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BE9" w:rsidRDefault="0090262A">
      <w:pPr>
        <w:pStyle w:val="ad"/>
        <w:jc w:val="center"/>
        <w:rPr>
          <w:rFonts w:hAnsi="宋体" w:cs="宋体"/>
          <w:b/>
          <w:sz w:val="96"/>
          <w:szCs w:val="56"/>
        </w:rPr>
      </w:pPr>
      <w:bookmarkStart w:id="0" w:name="_Toc183682338"/>
      <w:bookmarkStart w:id="1" w:name="_Toc217446030"/>
      <w:r>
        <w:rPr>
          <w:rFonts w:hAnsi="宋体" w:cs="宋体" w:hint="eastAsia"/>
          <w:b/>
          <w:sz w:val="96"/>
          <w:szCs w:val="56"/>
        </w:rPr>
        <w:t>北海市政府采购中心</w:t>
      </w:r>
    </w:p>
    <w:p w:rsidR="000F7BE9" w:rsidRDefault="0090262A">
      <w:pPr>
        <w:rPr>
          <w:rFonts w:ascii="宋体" w:hAnsi="宋体" w:cs="宋体"/>
        </w:rPr>
      </w:pPr>
      <w:r>
        <w:rPr>
          <w:noProof/>
          <w:sz w:val="15"/>
          <w:szCs w:val="15"/>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190500</wp:posOffset>
                </wp:positionV>
                <wp:extent cx="6360795" cy="10795"/>
                <wp:effectExtent l="8255" t="9525" r="12700" b="8255"/>
                <wp:wrapNone/>
                <wp:docPr id="2"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0795" cy="10795"/>
                        </a:xfrm>
                        <a:prstGeom prst="line">
                          <a:avLst/>
                        </a:prstGeom>
                        <a:noFill/>
                        <a:ln w="15875">
                          <a:solidFill>
                            <a:srgbClr val="000000"/>
                          </a:solidFill>
                          <a:round/>
                        </a:ln>
                      </wps:spPr>
                      <wps:bodyPr/>
                    </wps:wsp>
                  </a:graphicData>
                </a:graphic>
              </wp:anchor>
            </w:drawing>
          </mc:Choice>
          <mc:Fallback>
            <w:pict>
              <v:line w14:anchorId="47B8C856" id="直线 4"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pt,15pt" to="500.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" strokeweight="1.25pt"/>
            </w:pict>
          </mc:Fallback>
        </mc:AlternateContent>
      </w:r>
    </w:p>
    <w:p w:rsidR="000F7BE9" w:rsidRDefault="000F7BE9">
      <w:pPr>
        <w:rPr>
          <w:rFonts w:ascii="宋体" w:hAnsi="宋体" w:cs="宋体"/>
        </w:rPr>
      </w:pPr>
    </w:p>
    <w:p w:rsidR="000F7BE9" w:rsidRDefault="000F7BE9">
      <w:pPr>
        <w:rPr>
          <w:rFonts w:ascii="宋体" w:hAnsi="宋体" w:cs="宋体"/>
        </w:rPr>
      </w:pPr>
    </w:p>
    <w:p w:rsidR="000F7BE9" w:rsidRDefault="000F7BE9">
      <w:pPr>
        <w:rPr>
          <w:rFonts w:ascii="宋体" w:hAnsi="宋体" w:cs="宋体"/>
        </w:rPr>
      </w:pPr>
    </w:p>
    <w:p w:rsidR="000F7BE9" w:rsidRDefault="000F7BE9">
      <w:pPr>
        <w:rPr>
          <w:rFonts w:ascii="宋体" w:hAnsi="宋体" w:cs="宋体"/>
        </w:rPr>
      </w:pPr>
    </w:p>
    <w:p w:rsidR="000F7BE9" w:rsidRDefault="000F7BE9">
      <w:pPr>
        <w:rPr>
          <w:rFonts w:ascii="宋体" w:hAnsi="宋体" w:cs="宋体"/>
        </w:rPr>
      </w:pPr>
    </w:p>
    <w:p w:rsidR="000F7BE9" w:rsidRDefault="000F7BE9">
      <w:pPr>
        <w:rPr>
          <w:rFonts w:ascii="宋体" w:hAnsi="宋体" w:cs="宋体"/>
        </w:rPr>
      </w:pPr>
    </w:p>
    <w:p w:rsidR="000F7BE9" w:rsidRDefault="000F7BE9">
      <w:pPr>
        <w:rPr>
          <w:rFonts w:ascii="宋体" w:hAnsi="宋体" w:cs="宋体"/>
        </w:rPr>
      </w:pPr>
    </w:p>
    <w:p w:rsidR="000F7BE9" w:rsidRDefault="000F7BE9">
      <w:pPr>
        <w:rPr>
          <w:rFonts w:ascii="宋体" w:hAnsi="宋体" w:cs="宋体"/>
        </w:rPr>
      </w:pPr>
    </w:p>
    <w:p w:rsidR="000F7BE9" w:rsidRDefault="000F7BE9">
      <w:pPr>
        <w:pStyle w:val="af2"/>
        <w:pBdr>
          <w:bottom w:val="none" w:sz="0" w:space="0" w:color="auto"/>
        </w:pBdr>
      </w:pPr>
    </w:p>
    <w:p w:rsidR="000F7BE9" w:rsidRDefault="000F7BE9">
      <w:pPr>
        <w:pStyle w:val="af2"/>
        <w:pBdr>
          <w:bottom w:val="none" w:sz="0" w:space="0" w:color="auto"/>
        </w:pBdr>
      </w:pPr>
    </w:p>
    <w:p w:rsidR="000F7BE9" w:rsidRDefault="000F7BE9">
      <w:pPr>
        <w:pStyle w:val="af2"/>
        <w:pBdr>
          <w:bottom w:val="none" w:sz="0" w:space="0" w:color="auto"/>
        </w:pBdr>
      </w:pPr>
    </w:p>
    <w:p w:rsidR="000F7BE9" w:rsidRDefault="000F7BE9">
      <w:pPr>
        <w:pStyle w:val="af2"/>
        <w:pBdr>
          <w:bottom w:val="none" w:sz="0" w:space="0" w:color="auto"/>
        </w:pBdr>
      </w:pPr>
    </w:p>
    <w:p w:rsidR="000F7BE9" w:rsidRDefault="000F7BE9">
      <w:pPr>
        <w:rPr>
          <w:rFonts w:ascii="宋体" w:hAnsi="宋体" w:cs="宋体"/>
        </w:rPr>
      </w:pPr>
    </w:p>
    <w:p w:rsidR="000F7BE9" w:rsidRDefault="0090262A">
      <w:pPr>
        <w:pStyle w:val="ad"/>
        <w:tabs>
          <w:tab w:val="left" w:pos="4253"/>
        </w:tabs>
        <w:jc w:val="center"/>
        <w:rPr>
          <w:rFonts w:hAnsi="宋体" w:cs="宋体"/>
          <w:b/>
          <w:spacing w:val="32"/>
          <w:sz w:val="72"/>
          <w:szCs w:val="72"/>
        </w:rPr>
      </w:pPr>
      <w:r>
        <w:rPr>
          <w:rFonts w:hAnsi="宋体" w:cs="宋体" w:hint="eastAsia"/>
          <w:b/>
          <w:spacing w:val="32"/>
          <w:sz w:val="72"/>
          <w:szCs w:val="72"/>
        </w:rPr>
        <w:t>公开招标文件</w:t>
      </w:r>
    </w:p>
    <w:p w:rsidR="000F7BE9" w:rsidRDefault="000F7BE9">
      <w:pPr>
        <w:rPr>
          <w:rFonts w:ascii="宋体" w:hAnsi="宋体" w:cs="宋体"/>
        </w:rPr>
      </w:pPr>
    </w:p>
    <w:p w:rsidR="000F7BE9" w:rsidRDefault="000F7BE9">
      <w:pPr>
        <w:rPr>
          <w:rFonts w:ascii="宋体" w:hAnsi="宋体" w:cs="宋体"/>
        </w:rPr>
      </w:pPr>
    </w:p>
    <w:p w:rsidR="000F7BE9" w:rsidRDefault="000F7BE9">
      <w:pPr>
        <w:pStyle w:val="ad"/>
        <w:rPr>
          <w:rFonts w:hAnsi="宋体" w:cs="宋体"/>
        </w:rPr>
      </w:pPr>
    </w:p>
    <w:p w:rsidR="000F7BE9" w:rsidRDefault="000F7BE9">
      <w:pPr>
        <w:pStyle w:val="ad"/>
        <w:rPr>
          <w:rFonts w:hAnsi="宋体" w:cs="宋体"/>
          <w:b/>
          <w:sz w:val="28"/>
          <w:szCs w:val="28"/>
        </w:rPr>
      </w:pPr>
    </w:p>
    <w:p w:rsidR="000F7BE9" w:rsidRDefault="000F7BE9">
      <w:pPr>
        <w:pStyle w:val="ad"/>
        <w:rPr>
          <w:rFonts w:hAnsi="宋体" w:cs="宋体"/>
          <w:b/>
          <w:sz w:val="28"/>
          <w:szCs w:val="28"/>
        </w:rPr>
      </w:pPr>
    </w:p>
    <w:p w:rsidR="000F7BE9" w:rsidRDefault="000F7BE9">
      <w:pPr>
        <w:pStyle w:val="ad"/>
        <w:rPr>
          <w:rFonts w:hAnsi="宋体" w:cs="宋体"/>
          <w:b/>
          <w:sz w:val="28"/>
          <w:szCs w:val="28"/>
        </w:rPr>
      </w:pPr>
    </w:p>
    <w:p w:rsidR="000F7BE9" w:rsidRDefault="000F7BE9">
      <w:pPr>
        <w:pStyle w:val="ad"/>
        <w:rPr>
          <w:rFonts w:hAnsi="宋体" w:cs="宋体"/>
          <w:b/>
          <w:sz w:val="28"/>
          <w:szCs w:val="28"/>
        </w:rPr>
      </w:pPr>
    </w:p>
    <w:p w:rsidR="000F7BE9" w:rsidRDefault="0090262A">
      <w:pPr>
        <w:pStyle w:val="ad"/>
        <w:ind w:leftChars="200" w:left="420" w:firstLineChars="400" w:firstLine="1124"/>
        <w:rPr>
          <w:rFonts w:hAnsi="宋体" w:cs="宋体"/>
          <w:b/>
          <w:sz w:val="28"/>
          <w:szCs w:val="28"/>
        </w:rPr>
      </w:pPr>
      <w:r>
        <w:rPr>
          <w:rFonts w:hAnsi="宋体" w:cs="宋体" w:hint="eastAsia"/>
          <w:b/>
          <w:sz w:val="28"/>
          <w:szCs w:val="28"/>
        </w:rPr>
        <w:t>项目名称：北海市大气环境执法监管能力建设（挥发性有机物检测设备采购项目）</w:t>
      </w:r>
    </w:p>
    <w:p w:rsidR="000F7BE9" w:rsidRDefault="0090262A">
      <w:pPr>
        <w:pStyle w:val="ad"/>
        <w:ind w:leftChars="200" w:left="420" w:firstLineChars="400" w:firstLine="1124"/>
        <w:rPr>
          <w:rFonts w:hAnsi="宋体" w:cs="宋体"/>
          <w:b/>
          <w:sz w:val="28"/>
          <w:szCs w:val="28"/>
        </w:rPr>
      </w:pPr>
      <w:r>
        <w:rPr>
          <w:rFonts w:hAnsi="宋体" w:cs="宋体" w:hint="eastAsia"/>
          <w:b/>
          <w:sz w:val="28"/>
          <w:szCs w:val="28"/>
        </w:rPr>
        <w:t>招标编号：BHZC2024-G1-000019-CGZX</w:t>
      </w:r>
    </w:p>
    <w:p w:rsidR="000F7BE9" w:rsidRDefault="0090262A">
      <w:pPr>
        <w:pStyle w:val="ad"/>
        <w:ind w:leftChars="200" w:left="420" w:firstLineChars="400" w:firstLine="1124"/>
        <w:rPr>
          <w:rFonts w:hAnsi="宋体" w:cs="宋体"/>
        </w:rPr>
      </w:pPr>
      <w:r>
        <w:rPr>
          <w:rFonts w:hAnsi="宋体" w:cs="宋体" w:hint="eastAsia"/>
          <w:b/>
          <w:sz w:val="28"/>
          <w:szCs w:val="28"/>
        </w:rPr>
        <w:t>采购单位：北海市生态环境执法支队</w:t>
      </w:r>
    </w:p>
    <w:p w:rsidR="000F7BE9" w:rsidRDefault="000F7BE9">
      <w:pPr>
        <w:pStyle w:val="ad"/>
        <w:rPr>
          <w:rFonts w:hAnsi="宋体" w:cs="宋体"/>
          <w:u w:val="single"/>
        </w:rPr>
      </w:pPr>
    </w:p>
    <w:p w:rsidR="000F7BE9" w:rsidRDefault="0090262A">
      <w:pPr>
        <w:rPr>
          <w:rFonts w:ascii="宋体" w:hAnsi="宋体" w:cs="宋体"/>
        </w:rPr>
      </w:pPr>
      <w:r>
        <w:rPr>
          <w:noProof/>
          <w:sz w:val="15"/>
          <w:szCs w:val="15"/>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78740</wp:posOffset>
                </wp:positionV>
                <wp:extent cx="6360795" cy="10795"/>
                <wp:effectExtent l="13970" t="12065" r="16510" b="15240"/>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0795" cy="10795"/>
                        </a:xfrm>
                        <a:prstGeom prst="line">
                          <a:avLst/>
                        </a:prstGeom>
                        <a:noFill/>
                        <a:ln w="15875">
                          <a:solidFill>
                            <a:srgbClr val="000000"/>
                          </a:solidFill>
                          <a:round/>
                        </a:ln>
                      </wps:spPr>
                      <wps:bodyPr/>
                    </wps:wsp>
                  </a:graphicData>
                </a:graphic>
              </wp:anchor>
            </w:drawing>
          </mc:Choice>
          <mc:Fallback>
            <w:pict>
              <v:line w14:anchorId="5D67EA07" id="直线 4"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7.1pt,6.2pt" to="507.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" strokeweight="1.25pt"/>
            </w:pict>
          </mc:Fallback>
        </mc:AlternateContent>
      </w:r>
    </w:p>
    <w:p w:rsidR="000F7BE9" w:rsidRDefault="000F7BE9">
      <w:pPr>
        <w:pStyle w:val="ad"/>
        <w:rPr>
          <w:rFonts w:hAnsi="宋体" w:cs="宋体"/>
        </w:rPr>
      </w:pPr>
    </w:p>
    <w:p w:rsidR="000F7BE9" w:rsidRDefault="0090262A">
      <w:pPr>
        <w:spacing w:line="440" w:lineRule="exact"/>
        <w:jc w:val="center"/>
        <w:rPr>
          <w:rFonts w:ascii="宋体" w:hAnsi="宋体" w:cs="宋体"/>
          <w:b/>
          <w:kern w:val="0"/>
          <w:sz w:val="28"/>
          <w:szCs w:val="28"/>
        </w:rPr>
      </w:pPr>
      <w:r>
        <w:rPr>
          <w:rFonts w:ascii="宋体" w:hAnsi="宋体" w:cs="宋体" w:hint="eastAsia"/>
          <w:b/>
          <w:kern w:val="0"/>
          <w:sz w:val="28"/>
          <w:szCs w:val="28"/>
        </w:rPr>
        <w:t>北海市政府采购中心</w:t>
      </w:r>
    </w:p>
    <w:p w:rsidR="000F7BE9" w:rsidRDefault="0090262A">
      <w:pPr>
        <w:pStyle w:val="ad"/>
        <w:jc w:val="center"/>
        <w:rPr>
          <w:rFonts w:hAnsi="宋体" w:cs="宋体"/>
          <w:sz w:val="28"/>
          <w:szCs w:val="28"/>
        </w:rPr>
      </w:pPr>
      <w:r>
        <w:rPr>
          <w:rFonts w:hAnsi="宋体" w:cs="宋体" w:hint="eastAsia"/>
          <w:b/>
          <w:kern w:val="2"/>
          <w:sz w:val="28"/>
          <w:szCs w:val="28"/>
        </w:rPr>
        <w:t>2024年</w:t>
      </w:r>
      <w:r w:rsidR="00C226AE">
        <w:rPr>
          <w:rFonts w:hAnsi="宋体" w:cs="宋体"/>
          <w:b/>
          <w:kern w:val="2"/>
          <w:sz w:val="28"/>
          <w:szCs w:val="28"/>
        </w:rPr>
        <w:t>8月19日</w:t>
      </w:r>
    </w:p>
    <w:p w:rsidR="000F7BE9" w:rsidRPr="00E529E2" w:rsidRDefault="000F7BE9">
      <w:pPr>
        <w:pStyle w:val="ad"/>
        <w:spacing w:line="600" w:lineRule="exact"/>
        <w:rPr>
          <w:rFonts w:hAnsi="宋体" w:cs="宋体"/>
          <w:sz w:val="40"/>
          <w:szCs w:val="40"/>
        </w:rPr>
      </w:pPr>
    </w:p>
    <w:p w:rsidR="000F7BE9" w:rsidRDefault="000F7BE9">
      <w:pPr>
        <w:pStyle w:val="ad"/>
        <w:spacing w:line="600" w:lineRule="exact"/>
        <w:jc w:val="center"/>
        <w:rPr>
          <w:rFonts w:hAnsi="宋体" w:cs="宋体"/>
          <w:sz w:val="40"/>
          <w:szCs w:val="40"/>
        </w:rPr>
      </w:pPr>
    </w:p>
    <w:p w:rsidR="000F7BE9" w:rsidRDefault="000F7BE9">
      <w:pPr>
        <w:pStyle w:val="ad"/>
        <w:spacing w:line="600" w:lineRule="exact"/>
        <w:jc w:val="center"/>
        <w:rPr>
          <w:rFonts w:hAnsi="宋体" w:cs="宋体"/>
          <w:sz w:val="40"/>
          <w:szCs w:val="40"/>
        </w:rPr>
      </w:pPr>
      <w:bookmarkStart w:id="2" w:name="_Toc19525382"/>
      <w:bookmarkStart w:id="3" w:name="_Toc9838476"/>
      <w:bookmarkStart w:id="4" w:name="_Toc67320237"/>
    </w:p>
    <w:p w:rsidR="000F7BE9" w:rsidRDefault="0090262A">
      <w:pPr>
        <w:pStyle w:val="ad"/>
        <w:spacing w:line="600" w:lineRule="exact"/>
        <w:jc w:val="center"/>
        <w:outlineLvl w:val="0"/>
        <w:rPr>
          <w:rFonts w:hAnsi="宋体" w:cs="宋体"/>
          <w:sz w:val="40"/>
          <w:szCs w:val="40"/>
        </w:rPr>
      </w:pPr>
      <w:bookmarkStart w:id="5" w:name="_Toc118467336"/>
      <w:bookmarkStart w:id="6" w:name="_Toc163469133"/>
      <w:bookmarkStart w:id="7" w:name="_Toc17145"/>
      <w:r>
        <w:rPr>
          <w:rFonts w:hAnsi="宋体" w:cs="宋体" w:hint="eastAsia"/>
          <w:sz w:val="40"/>
          <w:szCs w:val="40"/>
        </w:rPr>
        <w:t>目 录</w:t>
      </w:r>
      <w:bookmarkEnd w:id="2"/>
      <w:bookmarkEnd w:id="3"/>
      <w:bookmarkEnd w:id="4"/>
      <w:bookmarkEnd w:id="5"/>
      <w:bookmarkEnd w:id="6"/>
      <w:bookmarkEnd w:id="7"/>
    </w:p>
    <w:p w:rsidR="000F7BE9" w:rsidRDefault="000F7BE9">
      <w:pPr>
        <w:pStyle w:val="ad"/>
        <w:spacing w:line="600" w:lineRule="exact"/>
        <w:jc w:val="center"/>
        <w:rPr>
          <w:rFonts w:hAnsi="宋体" w:cs="宋体"/>
          <w:sz w:val="40"/>
          <w:szCs w:val="40"/>
        </w:rPr>
      </w:pPr>
    </w:p>
    <w:p w:rsidR="000F7BE9" w:rsidRDefault="000F7BE9">
      <w:pPr>
        <w:pStyle w:val="10"/>
        <w:rPr>
          <w:rFonts w:cs="宋体"/>
          <w:b w:val="0"/>
          <w:sz w:val="36"/>
          <w:szCs w:val="32"/>
        </w:rPr>
      </w:pPr>
    </w:p>
    <w:p w:rsidR="000F7BE9" w:rsidRDefault="0090262A">
      <w:pPr>
        <w:pStyle w:val="10"/>
        <w:rPr>
          <w:rFonts w:ascii="Calibri" w:hAnsi="Calibri"/>
          <w:b w:val="0"/>
          <w:noProof/>
          <w:sz w:val="28"/>
          <w:szCs w:val="28"/>
        </w:rPr>
      </w:pPr>
      <w:r>
        <w:rPr>
          <w:rFonts w:cs="宋体" w:hint="eastAsia"/>
          <w:b w:val="0"/>
          <w:sz w:val="24"/>
          <w:szCs w:val="24"/>
        </w:rPr>
        <w:fldChar w:fldCharType="begin"/>
      </w:r>
      <w:r>
        <w:rPr>
          <w:rFonts w:cs="宋体" w:hint="eastAsia"/>
          <w:b w:val="0"/>
          <w:sz w:val="24"/>
          <w:szCs w:val="24"/>
        </w:rPr>
        <w:instrText xml:space="preserve"> TOC \o "1-1" \h \z \u </w:instrText>
      </w:r>
      <w:r>
        <w:rPr>
          <w:rFonts w:cs="宋体" w:hint="eastAsia"/>
          <w:b w:val="0"/>
          <w:sz w:val="24"/>
          <w:szCs w:val="24"/>
        </w:rPr>
        <w:fldChar w:fldCharType="separate"/>
      </w:r>
      <w:hyperlink w:anchor="_Toc163469134" w:history="1">
        <w:r>
          <w:rPr>
            <w:rStyle w:val="aff0"/>
            <w:rFonts w:cs="宋体" w:hint="eastAsia"/>
            <w:noProof/>
            <w:color w:val="auto"/>
            <w:sz w:val="28"/>
            <w:szCs w:val="28"/>
          </w:rPr>
          <w:t>第一章</w:t>
        </w:r>
        <w:r>
          <w:rPr>
            <w:rStyle w:val="aff0"/>
            <w:rFonts w:cs="宋体"/>
            <w:noProof/>
            <w:color w:val="auto"/>
            <w:sz w:val="28"/>
            <w:szCs w:val="28"/>
          </w:rPr>
          <w:t xml:space="preserve"> </w:t>
        </w:r>
        <w:r>
          <w:rPr>
            <w:rStyle w:val="aff0"/>
            <w:rFonts w:cs="宋体" w:hint="eastAsia"/>
            <w:noProof/>
            <w:color w:val="auto"/>
            <w:sz w:val="28"/>
            <w:szCs w:val="28"/>
          </w:rPr>
          <w:t>公开招标公告</w:t>
        </w:r>
        <w:r>
          <w:rPr>
            <w:noProof/>
            <w:sz w:val="28"/>
            <w:szCs w:val="28"/>
          </w:rPr>
          <w:tab/>
        </w:r>
        <w:r>
          <w:rPr>
            <w:noProof/>
            <w:sz w:val="28"/>
            <w:szCs w:val="28"/>
          </w:rPr>
          <w:fldChar w:fldCharType="begin"/>
        </w:r>
        <w:r>
          <w:rPr>
            <w:noProof/>
            <w:sz w:val="28"/>
            <w:szCs w:val="28"/>
          </w:rPr>
          <w:instrText xml:space="preserve"> PAGEREF _Toc163469134 \h </w:instrText>
        </w:r>
        <w:r>
          <w:rPr>
            <w:noProof/>
            <w:sz w:val="28"/>
            <w:szCs w:val="28"/>
          </w:rPr>
        </w:r>
        <w:r>
          <w:rPr>
            <w:noProof/>
            <w:sz w:val="28"/>
            <w:szCs w:val="28"/>
          </w:rPr>
          <w:fldChar w:fldCharType="separate"/>
        </w:r>
        <w:r w:rsidR="00E529E2">
          <w:rPr>
            <w:noProof/>
            <w:sz w:val="28"/>
            <w:szCs w:val="28"/>
          </w:rPr>
          <w:t>3</w:t>
        </w:r>
        <w:r>
          <w:rPr>
            <w:noProof/>
            <w:sz w:val="28"/>
            <w:szCs w:val="28"/>
          </w:rPr>
          <w:fldChar w:fldCharType="end"/>
        </w:r>
      </w:hyperlink>
    </w:p>
    <w:p w:rsidR="000F7BE9" w:rsidRDefault="006620AC">
      <w:pPr>
        <w:pStyle w:val="10"/>
        <w:rPr>
          <w:rFonts w:ascii="Calibri" w:hAnsi="Calibri"/>
          <w:b w:val="0"/>
          <w:noProof/>
          <w:sz w:val="28"/>
          <w:szCs w:val="28"/>
        </w:rPr>
      </w:pPr>
      <w:hyperlink w:anchor="_Toc163469135" w:history="1">
        <w:r w:rsidR="0090262A">
          <w:rPr>
            <w:rStyle w:val="aff0"/>
            <w:rFonts w:cs="宋体" w:hint="eastAsia"/>
            <w:noProof/>
            <w:color w:val="auto"/>
            <w:sz w:val="28"/>
            <w:szCs w:val="28"/>
          </w:rPr>
          <w:t>第二章</w:t>
        </w:r>
        <w:r w:rsidR="0090262A">
          <w:rPr>
            <w:rStyle w:val="aff0"/>
            <w:rFonts w:cs="宋体"/>
            <w:noProof/>
            <w:color w:val="auto"/>
            <w:sz w:val="28"/>
            <w:szCs w:val="28"/>
          </w:rPr>
          <w:t xml:space="preserve"> </w:t>
        </w:r>
        <w:r w:rsidR="0090262A">
          <w:rPr>
            <w:rStyle w:val="aff0"/>
            <w:rFonts w:cs="宋体" w:hint="eastAsia"/>
            <w:noProof/>
            <w:color w:val="auto"/>
            <w:sz w:val="28"/>
            <w:szCs w:val="28"/>
          </w:rPr>
          <w:t>招标项目采购需求</w:t>
        </w:r>
        <w:r w:rsidR="0090262A">
          <w:rPr>
            <w:noProof/>
            <w:sz w:val="28"/>
            <w:szCs w:val="28"/>
          </w:rPr>
          <w:tab/>
        </w:r>
        <w:r w:rsidR="0090262A">
          <w:rPr>
            <w:noProof/>
            <w:sz w:val="28"/>
            <w:szCs w:val="28"/>
          </w:rPr>
          <w:fldChar w:fldCharType="begin"/>
        </w:r>
        <w:r w:rsidR="0090262A">
          <w:rPr>
            <w:noProof/>
            <w:sz w:val="28"/>
            <w:szCs w:val="28"/>
          </w:rPr>
          <w:instrText xml:space="preserve"> PAGEREF _Toc163469135 \h </w:instrText>
        </w:r>
        <w:r w:rsidR="0090262A">
          <w:rPr>
            <w:noProof/>
            <w:sz w:val="28"/>
            <w:szCs w:val="28"/>
          </w:rPr>
        </w:r>
        <w:r w:rsidR="0090262A">
          <w:rPr>
            <w:noProof/>
            <w:sz w:val="28"/>
            <w:szCs w:val="28"/>
          </w:rPr>
          <w:fldChar w:fldCharType="separate"/>
        </w:r>
        <w:r w:rsidR="00E529E2">
          <w:rPr>
            <w:noProof/>
            <w:sz w:val="28"/>
            <w:szCs w:val="28"/>
          </w:rPr>
          <w:t>6</w:t>
        </w:r>
        <w:r w:rsidR="0090262A">
          <w:rPr>
            <w:noProof/>
            <w:sz w:val="28"/>
            <w:szCs w:val="28"/>
          </w:rPr>
          <w:fldChar w:fldCharType="end"/>
        </w:r>
      </w:hyperlink>
    </w:p>
    <w:p w:rsidR="000F7BE9" w:rsidRDefault="006620AC">
      <w:pPr>
        <w:pStyle w:val="10"/>
        <w:rPr>
          <w:rFonts w:ascii="Calibri" w:hAnsi="Calibri"/>
          <w:b w:val="0"/>
          <w:noProof/>
          <w:sz w:val="28"/>
          <w:szCs w:val="28"/>
        </w:rPr>
      </w:pPr>
      <w:hyperlink w:anchor="_Toc163469136" w:history="1">
        <w:r w:rsidR="0090262A">
          <w:rPr>
            <w:rStyle w:val="aff0"/>
            <w:rFonts w:cs="宋体" w:hint="eastAsia"/>
            <w:noProof/>
            <w:color w:val="auto"/>
            <w:sz w:val="28"/>
            <w:szCs w:val="28"/>
          </w:rPr>
          <w:t>第三章</w:t>
        </w:r>
        <w:r w:rsidR="0090262A">
          <w:rPr>
            <w:rStyle w:val="aff0"/>
            <w:rFonts w:cs="宋体"/>
            <w:noProof/>
            <w:color w:val="auto"/>
            <w:sz w:val="28"/>
            <w:szCs w:val="28"/>
          </w:rPr>
          <w:t xml:space="preserve"> </w:t>
        </w:r>
        <w:r w:rsidR="0090262A">
          <w:rPr>
            <w:rStyle w:val="aff0"/>
            <w:rFonts w:cs="宋体" w:hint="eastAsia"/>
            <w:noProof/>
            <w:color w:val="auto"/>
            <w:sz w:val="28"/>
            <w:szCs w:val="28"/>
          </w:rPr>
          <w:t>投标人须知</w:t>
        </w:r>
        <w:r w:rsidR="0090262A">
          <w:rPr>
            <w:noProof/>
            <w:sz w:val="28"/>
            <w:szCs w:val="28"/>
          </w:rPr>
          <w:tab/>
        </w:r>
        <w:r w:rsidR="0090262A">
          <w:rPr>
            <w:noProof/>
            <w:sz w:val="28"/>
            <w:szCs w:val="28"/>
          </w:rPr>
          <w:fldChar w:fldCharType="begin"/>
        </w:r>
        <w:r w:rsidR="0090262A">
          <w:rPr>
            <w:noProof/>
            <w:sz w:val="28"/>
            <w:szCs w:val="28"/>
          </w:rPr>
          <w:instrText xml:space="preserve"> PAGEREF _Toc163469136 \h </w:instrText>
        </w:r>
        <w:r w:rsidR="0090262A">
          <w:rPr>
            <w:noProof/>
            <w:sz w:val="28"/>
            <w:szCs w:val="28"/>
          </w:rPr>
        </w:r>
        <w:r w:rsidR="0090262A">
          <w:rPr>
            <w:noProof/>
            <w:sz w:val="28"/>
            <w:szCs w:val="28"/>
          </w:rPr>
          <w:fldChar w:fldCharType="separate"/>
        </w:r>
        <w:r w:rsidR="00E529E2">
          <w:rPr>
            <w:noProof/>
            <w:sz w:val="28"/>
            <w:szCs w:val="28"/>
          </w:rPr>
          <w:t>13</w:t>
        </w:r>
        <w:r w:rsidR="0090262A">
          <w:rPr>
            <w:noProof/>
            <w:sz w:val="28"/>
            <w:szCs w:val="28"/>
          </w:rPr>
          <w:fldChar w:fldCharType="end"/>
        </w:r>
      </w:hyperlink>
    </w:p>
    <w:p w:rsidR="000F7BE9" w:rsidRDefault="006620AC">
      <w:pPr>
        <w:pStyle w:val="10"/>
        <w:rPr>
          <w:rFonts w:ascii="Calibri" w:hAnsi="Calibri"/>
          <w:b w:val="0"/>
          <w:noProof/>
          <w:sz w:val="28"/>
          <w:szCs w:val="28"/>
        </w:rPr>
      </w:pPr>
      <w:hyperlink w:anchor="_Toc163469137" w:history="1">
        <w:r w:rsidR="0090262A">
          <w:rPr>
            <w:rStyle w:val="aff0"/>
            <w:rFonts w:cs="宋体" w:hint="eastAsia"/>
            <w:noProof/>
            <w:color w:val="auto"/>
            <w:sz w:val="28"/>
            <w:szCs w:val="28"/>
          </w:rPr>
          <w:t>第四章</w:t>
        </w:r>
        <w:r w:rsidR="0090262A">
          <w:rPr>
            <w:rStyle w:val="aff0"/>
            <w:rFonts w:cs="宋体"/>
            <w:noProof/>
            <w:color w:val="auto"/>
            <w:sz w:val="28"/>
            <w:szCs w:val="28"/>
          </w:rPr>
          <w:t xml:space="preserve"> </w:t>
        </w:r>
        <w:r w:rsidR="0090262A">
          <w:rPr>
            <w:rStyle w:val="aff0"/>
            <w:rFonts w:cs="宋体" w:hint="eastAsia"/>
            <w:noProof/>
            <w:color w:val="auto"/>
            <w:sz w:val="28"/>
            <w:szCs w:val="28"/>
          </w:rPr>
          <w:t>评标办法及评分标准</w:t>
        </w:r>
        <w:r w:rsidR="0090262A">
          <w:rPr>
            <w:noProof/>
            <w:sz w:val="28"/>
            <w:szCs w:val="28"/>
          </w:rPr>
          <w:tab/>
        </w:r>
        <w:r w:rsidR="0090262A">
          <w:rPr>
            <w:noProof/>
            <w:sz w:val="28"/>
            <w:szCs w:val="28"/>
          </w:rPr>
          <w:fldChar w:fldCharType="begin"/>
        </w:r>
        <w:r w:rsidR="0090262A">
          <w:rPr>
            <w:noProof/>
            <w:sz w:val="28"/>
            <w:szCs w:val="28"/>
          </w:rPr>
          <w:instrText xml:space="preserve"> PAGEREF _Toc163469137 \h </w:instrText>
        </w:r>
        <w:r w:rsidR="0090262A">
          <w:rPr>
            <w:noProof/>
            <w:sz w:val="28"/>
            <w:szCs w:val="28"/>
          </w:rPr>
        </w:r>
        <w:r w:rsidR="0090262A">
          <w:rPr>
            <w:noProof/>
            <w:sz w:val="28"/>
            <w:szCs w:val="28"/>
          </w:rPr>
          <w:fldChar w:fldCharType="separate"/>
        </w:r>
        <w:r w:rsidR="00E529E2">
          <w:rPr>
            <w:noProof/>
            <w:sz w:val="28"/>
            <w:szCs w:val="28"/>
          </w:rPr>
          <w:t>29</w:t>
        </w:r>
        <w:r w:rsidR="0090262A">
          <w:rPr>
            <w:noProof/>
            <w:sz w:val="28"/>
            <w:szCs w:val="28"/>
          </w:rPr>
          <w:fldChar w:fldCharType="end"/>
        </w:r>
      </w:hyperlink>
    </w:p>
    <w:p w:rsidR="000F7BE9" w:rsidRDefault="006620AC">
      <w:pPr>
        <w:pStyle w:val="10"/>
        <w:rPr>
          <w:rFonts w:ascii="Calibri" w:hAnsi="Calibri"/>
          <w:b w:val="0"/>
          <w:noProof/>
          <w:sz w:val="28"/>
          <w:szCs w:val="28"/>
        </w:rPr>
      </w:pPr>
      <w:hyperlink w:anchor="_Toc163469138" w:history="1">
        <w:r w:rsidR="0090262A">
          <w:rPr>
            <w:rStyle w:val="aff0"/>
            <w:rFonts w:cs="宋体" w:hint="eastAsia"/>
            <w:noProof/>
            <w:color w:val="auto"/>
            <w:sz w:val="28"/>
            <w:szCs w:val="28"/>
          </w:rPr>
          <w:t>第五章</w:t>
        </w:r>
        <w:r w:rsidR="0090262A">
          <w:rPr>
            <w:rStyle w:val="aff0"/>
            <w:rFonts w:cs="宋体"/>
            <w:noProof/>
            <w:color w:val="auto"/>
            <w:sz w:val="28"/>
            <w:szCs w:val="28"/>
          </w:rPr>
          <w:t xml:space="preserve"> </w:t>
        </w:r>
        <w:r w:rsidR="0090262A">
          <w:rPr>
            <w:rStyle w:val="aff0"/>
            <w:rFonts w:cs="宋体" w:hint="eastAsia"/>
            <w:noProof/>
            <w:color w:val="auto"/>
            <w:sz w:val="28"/>
            <w:szCs w:val="28"/>
          </w:rPr>
          <w:t>合同文本（格式）</w:t>
        </w:r>
        <w:r w:rsidR="0090262A">
          <w:rPr>
            <w:noProof/>
            <w:sz w:val="28"/>
            <w:szCs w:val="28"/>
          </w:rPr>
          <w:tab/>
        </w:r>
        <w:r w:rsidR="0090262A">
          <w:rPr>
            <w:noProof/>
            <w:sz w:val="28"/>
            <w:szCs w:val="28"/>
          </w:rPr>
          <w:fldChar w:fldCharType="begin"/>
        </w:r>
        <w:r w:rsidR="0090262A">
          <w:rPr>
            <w:noProof/>
            <w:sz w:val="28"/>
            <w:szCs w:val="28"/>
          </w:rPr>
          <w:instrText xml:space="preserve"> PAGEREF _Toc163469138 \h </w:instrText>
        </w:r>
        <w:r w:rsidR="0090262A">
          <w:rPr>
            <w:noProof/>
            <w:sz w:val="28"/>
            <w:szCs w:val="28"/>
          </w:rPr>
        </w:r>
        <w:r w:rsidR="0090262A">
          <w:rPr>
            <w:noProof/>
            <w:sz w:val="28"/>
            <w:szCs w:val="28"/>
          </w:rPr>
          <w:fldChar w:fldCharType="separate"/>
        </w:r>
        <w:r w:rsidR="00E529E2">
          <w:rPr>
            <w:noProof/>
            <w:sz w:val="28"/>
            <w:szCs w:val="28"/>
          </w:rPr>
          <w:t>34</w:t>
        </w:r>
        <w:r w:rsidR="0090262A">
          <w:rPr>
            <w:noProof/>
            <w:sz w:val="28"/>
            <w:szCs w:val="28"/>
          </w:rPr>
          <w:fldChar w:fldCharType="end"/>
        </w:r>
      </w:hyperlink>
    </w:p>
    <w:p w:rsidR="000F7BE9" w:rsidRDefault="006620AC">
      <w:pPr>
        <w:pStyle w:val="10"/>
        <w:rPr>
          <w:rFonts w:ascii="Calibri" w:hAnsi="Calibri"/>
          <w:b w:val="0"/>
          <w:noProof/>
          <w:sz w:val="28"/>
          <w:szCs w:val="28"/>
        </w:rPr>
      </w:pPr>
      <w:hyperlink w:anchor="_Toc163469139" w:history="1">
        <w:r w:rsidR="0090262A">
          <w:rPr>
            <w:rStyle w:val="aff0"/>
            <w:rFonts w:cs="宋体" w:hint="eastAsia"/>
            <w:noProof/>
            <w:color w:val="auto"/>
            <w:sz w:val="28"/>
            <w:szCs w:val="28"/>
          </w:rPr>
          <w:t>第六章</w:t>
        </w:r>
        <w:r w:rsidR="0090262A">
          <w:rPr>
            <w:rStyle w:val="aff0"/>
            <w:rFonts w:cs="宋体"/>
            <w:noProof/>
            <w:color w:val="auto"/>
            <w:sz w:val="28"/>
            <w:szCs w:val="28"/>
          </w:rPr>
          <w:t xml:space="preserve"> </w:t>
        </w:r>
        <w:r w:rsidR="0090262A">
          <w:rPr>
            <w:rStyle w:val="aff0"/>
            <w:rFonts w:cs="宋体" w:hint="eastAsia"/>
            <w:noProof/>
            <w:color w:val="auto"/>
            <w:sz w:val="28"/>
            <w:szCs w:val="28"/>
          </w:rPr>
          <w:t>投标文件格式</w:t>
        </w:r>
        <w:r w:rsidR="0090262A">
          <w:rPr>
            <w:noProof/>
            <w:sz w:val="28"/>
            <w:szCs w:val="28"/>
          </w:rPr>
          <w:tab/>
        </w:r>
        <w:r w:rsidR="0090262A">
          <w:rPr>
            <w:noProof/>
            <w:sz w:val="28"/>
            <w:szCs w:val="28"/>
          </w:rPr>
          <w:fldChar w:fldCharType="begin"/>
        </w:r>
        <w:r w:rsidR="0090262A">
          <w:rPr>
            <w:noProof/>
            <w:sz w:val="28"/>
            <w:szCs w:val="28"/>
          </w:rPr>
          <w:instrText xml:space="preserve"> PAGEREF _Toc163469139 \h </w:instrText>
        </w:r>
        <w:r w:rsidR="0090262A">
          <w:rPr>
            <w:noProof/>
            <w:sz w:val="28"/>
            <w:szCs w:val="28"/>
          </w:rPr>
        </w:r>
        <w:r w:rsidR="0090262A">
          <w:rPr>
            <w:noProof/>
            <w:sz w:val="28"/>
            <w:szCs w:val="28"/>
          </w:rPr>
          <w:fldChar w:fldCharType="separate"/>
        </w:r>
        <w:r w:rsidR="00E529E2">
          <w:rPr>
            <w:noProof/>
            <w:sz w:val="28"/>
            <w:szCs w:val="28"/>
          </w:rPr>
          <w:t>41</w:t>
        </w:r>
        <w:r w:rsidR="0090262A">
          <w:rPr>
            <w:noProof/>
            <w:sz w:val="28"/>
            <w:szCs w:val="28"/>
          </w:rPr>
          <w:fldChar w:fldCharType="end"/>
        </w:r>
      </w:hyperlink>
    </w:p>
    <w:p w:rsidR="000F7BE9" w:rsidRDefault="0090262A">
      <w:pPr>
        <w:spacing w:line="600" w:lineRule="exact"/>
        <w:rPr>
          <w:rFonts w:ascii="宋体" w:hAnsi="宋体" w:cs="宋体"/>
          <w:b/>
          <w:sz w:val="24"/>
        </w:rPr>
      </w:pPr>
      <w:r>
        <w:rPr>
          <w:rFonts w:ascii="宋体" w:hAnsi="宋体" w:cs="宋体" w:hint="eastAsia"/>
          <w:sz w:val="24"/>
        </w:rPr>
        <w:fldChar w:fldCharType="end"/>
      </w:r>
    </w:p>
    <w:p w:rsidR="000F7BE9" w:rsidRDefault="000F7BE9">
      <w:pPr>
        <w:pStyle w:val="ad"/>
        <w:spacing w:before="120" w:after="120" w:line="360" w:lineRule="auto"/>
        <w:rPr>
          <w:rFonts w:hAnsi="宋体" w:cs="宋体"/>
          <w:sz w:val="21"/>
        </w:rPr>
      </w:pPr>
    </w:p>
    <w:p w:rsidR="000F7BE9" w:rsidRDefault="000F7BE9">
      <w:pPr>
        <w:pStyle w:val="ad"/>
        <w:spacing w:before="120" w:after="120" w:line="360" w:lineRule="auto"/>
        <w:rPr>
          <w:rFonts w:hAnsi="宋体" w:cs="宋体"/>
        </w:rPr>
      </w:pPr>
    </w:p>
    <w:p w:rsidR="000F7BE9" w:rsidRDefault="000F7BE9">
      <w:pPr>
        <w:pStyle w:val="ad"/>
        <w:spacing w:before="120" w:after="120" w:line="360" w:lineRule="auto"/>
        <w:rPr>
          <w:rFonts w:hAnsi="宋体" w:cs="宋体"/>
        </w:rPr>
      </w:pPr>
    </w:p>
    <w:p w:rsidR="000F7BE9" w:rsidRDefault="000F7BE9">
      <w:pPr>
        <w:pStyle w:val="ad"/>
        <w:spacing w:before="120" w:after="120" w:line="360" w:lineRule="auto"/>
        <w:rPr>
          <w:rFonts w:hAnsi="宋体" w:cs="宋体"/>
        </w:rPr>
      </w:pPr>
    </w:p>
    <w:p w:rsidR="000F7BE9" w:rsidRDefault="000F7BE9">
      <w:pPr>
        <w:pStyle w:val="ad"/>
        <w:spacing w:before="120" w:after="120" w:line="360" w:lineRule="auto"/>
        <w:rPr>
          <w:rFonts w:hAnsi="宋体" w:cs="宋体"/>
        </w:rPr>
      </w:pPr>
    </w:p>
    <w:p w:rsidR="000F7BE9" w:rsidRDefault="000F7BE9">
      <w:pPr>
        <w:pStyle w:val="ad"/>
        <w:spacing w:before="120" w:after="120" w:line="360" w:lineRule="auto"/>
        <w:rPr>
          <w:rFonts w:hAnsi="宋体" w:cs="宋体"/>
        </w:rPr>
      </w:pPr>
    </w:p>
    <w:p w:rsidR="000F7BE9" w:rsidRDefault="000F7BE9">
      <w:pPr>
        <w:pStyle w:val="ad"/>
        <w:spacing w:before="120" w:after="120" w:line="360" w:lineRule="auto"/>
        <w:rPr>
          <w:rFonts w:hAnsi="宋体" w:cs="宋体"/>
        </w:rPr>
      </w:pPr>
    </w:p>
    <w:p w:rsidR="000F7BE9" w:rsidRDefault="000F7BE9">
      <w:pPr>
        <w:pStyle w:val="ad"/>
        <w:spacing w:before="120" w:after="120" w:line="360" w:lineRule="auto"/>
        <w:rPr>
          <w:rFonts w:hAnsi="宋体" w:cs="宋体"/>
        </w:rPr>
        <w:sectPr w:rsidR="000F7BE9">
          <w:headerReference w:type="default" r:id="rId8"/>
          <w:footerReference w:type="default" r:id="rId9"/>
          <w:headerReference w:type="first" r:id="rId10"/>
          <w:footerReference w:type="first" r:id="rId11"/>
          <w:pgSz w:w="11906" w:h="16838"/>
          <w:pgMar w:top="1440" w:right="1080" w:bottom="1440" w:left="1080" w:header="851" w:footer="992" w:gutter="0"/>
          <w:cols w:space="720"/>
          <w:titlePg/>
          <w:docGrid w:type="lines" w:linePitch="312"/>
        </w:sectPr>
      </w:pPr>
    </w:p>
    <w:p w:rsidR="000F7BE9" w:rsidRDefault="000F7BE9">
      <w:pPr>
        <w:pStyle w:val="ad"/>
        <w:spacing w:before="120" w:after="120" w:line="360" w:lineRule="auto"/>
        <w:rPr>
          <w:rFonts w:hAnsi="宋体" w:cs="宋体"/>
        </w:rPr>
      </w:pPr>
    </w:p>
    <w:p w:rsidR="000F7BE9" w:rsidRDefault="000F7BE9">
      <w:pPr>
        <w:pStyle w:val="ad"/>
        <w:spacing w:before="120" w:after="120" w:line="360" w:lineRule="auto"/>
        <w:rPr>
          <w:rFonts w:hAnsi="宋体" w:cs="宋体"/>
        </w:rPr>
      </w:pPr>
    </w:p>
    <w:p w:rsidR="000F7BE9" w:rsidRDefault="000F7BE9">
      <w:pPr>
        <w:pStyle w:val="ad"/>
        <w:spacing w:before="120" w:after="120" w:line="360" w:lineRule="auto"/>
        <w:rPr>
          <w:rFonts w:hAnsi="宋体" w:cs="宋体"/>
        </w:rPr>
      </w:pPr>
    </w:p>
    <w:p w:rsidR="000F7BE9" w:rsidRDefault="000F7BE9">
      <w:pPr>
        <w:pStyle w:val="ad"/>
        <w:spacing w:before="120" w:after="120" w:line="360" w:lineRule="auto"/>
        <w:rPr>
          <w:rFonts w:hAnsi="宋体" w:cs="宋体"/>
        </w:rPr>
      </w:pPr>
    </w:p>
    <w:p w:rsidR="000F7BE9" w:rsidRDefault="000F7BE9">
      <w:pPr>
        <w:pStyle w:val="ad"/>
        <w:spacing w:before="120" w:after="120" w:line="360" w:lineRule="auto"/>
        <w:rPr>
          <w:rFonts w:hAnsi="宋体" w:cs="宋体"/>
        </w:rPr>
      </w:pPr>
    </w:p>
    <w:p w:rsidR="000F7BE9" w:rsidRDefault="000F7BE9">
      <w:pPr>
        <w:pStyle w:val="ad"/>
        <w:spacing w:before="120" w:after="120" w:line="360" w:lineRule="auto"/>
        <w:rPr>
          <w:rFonts w:hAnsi="宋体" w:cs="宋体"/>
        </w:rPr>
      </w:pPr>
    </w:p>
    <w:p w:rsidR="000F7BE9" w:rsidRDefault="000F7BE9">
      <w:pPr>
        <w:pStyle w:val="ad"/>
        <w:spacing w:before="120" w:after="120" w:line="360" w:lineRule="auto"/>
        <w:rPr>
          <w:rFonts w:hAnsi="宋体" w:cs="宋体"/>
        </w:rPr>
      </w:pPr>
    </w:p>
    <w:p w:rsidR="000F7BE9" w:rsidRDefault="000F7BE9">
      <w:pPr>
        <w:pStyle w:val="ad"/>
        <w:spacing w:line="600" w:lineRule="exact"/>
        <w:rPr>
          <w:rFonts w:hAnsi="宋体" w:cs="宋体"/>
          <w:sz w:val="36"/>
          <w:szCs w:val="36"/>
        </w:rPr>
      </w:pPr>
    </w:p>
    <w:p w:rsidR="000F7BE9" w:rsidRDefault="000F7BE9">
      <w:pPr>
        <w:jc w:val="center"/>
        <w:rPr>
          <w:rFonts w:ascii="宋体" w:hAnsi="宋体" w:cs="宋体"/>
        </w:rPr>
      </w:pPr>
    </w:p>
    <w:p w:rsidR="000F7BE9" w:rsidRDefault="000F7BE9">
      <w:pPr>
        <w:pStyle w:val="ad"/>
        <w:spacing w:line="600" w:lineRule="exact"/>
        <w:rPr>
          <w:rFonts w:hAnsi="宋体" w:cs="宋体"/>
          <w:sz w:val="36"/>
          <w:szCs w:val="36"/>
        </w:rPr>
      </w:pPr>
    </w:p>
    <w:p w:rsidR="000F7BE9" w:rsidRDefault="000F7BE9">
      <w:pPr>
        <w:pStyle w:val="afff"/>
        <w:widowControl w:val="0"/>
        <w:spacing w:afterLines="0" w:line="600" w:lineRule="exact"/>
        <w:ind w:firstLineChars="0" w:firstLine="0"/>
        <w:jc w:val="left"/>
        <w:rPr>
          <w:rFonts w:ascii="宋体" w:hAnsi="宋体" w:cs="宋体"/>
          <w:b/>
          <w:sz w:val="36"/>
          <w:szCs w:val="36"/>
        </w:rPr>
      </w:pPr>
      <w:bookmarkStart w:id="8" w:name="_Toc9838477"/>
    </w:p>
    <w:p w:rsidR="000F7BE9" w:rsidRDefault="0090262A">
      <w:pPr>
        <w:pStyle w:val="afff"/>
        <w:widowControl w:val="0"/>
        <w:spacing w:afterLines="0" w:line="600" w:lineRule="exact"/>
        <w:ind w:firstLineChars="0" w:firstLine="0"/>
        <w:jc w:val="center"/>
        <w:outlineLvl w:val="0"/>
        <w:rPr>
          <w:rFonts w:ascii="宋体" w:hAnsi="宋体" w:cs="宋体"/>
          <w:b/>
          <w:sz w:val="36"/>
          <w:szCs w:val="36"/>
        </w:rPr>
      </w:pPr>
      <w:bookmarkStart w:id="9" w:name="_Toc163469134"/>
      <w:r>
        <w:rPr>
          <w:rFonts w:ascii="宋体" w:hAnsi="宋体" w:cs="宋体" w:hint="eastAsia"/>
          <w:b/>
          <w:sz w:val="36"/>
          <w:szCs w:val="36"/>
        </w:rPr>
        <w:t>第一章 公开招标公告</w:t>
      </w:r>
      <w:bookmarkEnd w:id="8"/>
      <w:bookmarkEnd w:id="9"/>
    </w:p>
    <w:p w:rsidR="000F7BE9" w:rsidRDefault="000F7BE9">
      <w:pPr>
        <w:pStyle w:val="ad"/>
        <w:snapToGrid w:val="0"/>
        <w:spacing w:beforeLines="50" w:before="156" w:afterLines="50" w:after="156" w:line="600" w:lineRule="exact"/>
        <w:jc w:val="center"/>
        <w:rPr>
          <w:rFonts w:hAnsi="宋体" w:cs="宋体"/>
          <w:b/>
          <w:sz w:val="32"/>
          <w:szCs w:val="32"/>
        </w:rPr>
      </w:pPr>
    </w:p>
    <w:p w:rsidR="000F7BE9" w:rsidRDefault="000F7BE9">
      <w:pPr>
        <w:pStyle w:val="ad"/>
        <w:snapToGrid w:val="0"/>
        <w:spacing w:beforeLines="50" w:before="156" w:afterLines="50" w:after="156" w:line="600" w:lineRule="exact"/>
        <w:jc w:val="center"/>
        <w:rPr>
          <w:rFonts w:hAnsi="宋体" w:cs="宋体"/>
          <w:b/>
          <w:sz w:val="32"/>
          <w:szCs w:val="32"/>
        </w:rPr>
      </w:pPr>
    </w:p>
    <w:p w:rsidR="000F7BE9" w:rsidRDefault="000F7BE9">
      <w:pPr>
        <w:pStyle w:val="ad"/>
        <w:snapToGrid w:val="0"/>
        <w:spacing w:beforeLines="50" w:before="156" w:afterLines="50" w:after="156" w:line="600" w:lineRule="exact"/>
        <w:jc w:val="center"/>
        <w:rPr>
          <w:rFonts w:hAnsi="宋体" w:cs="宋体"/>
          <w:b/>
          <w:sz w:val="32"/>
          <w:szCs w:val="32"/>
        </w:rPr>
      </w:pPr>
    </w:p>
    <w:p w:rsidR="000F7BE9" w:rsidRDefault="000F7BE9">
      <w:pPr>
        <w:pStyle w:val="ad"/>
        <w:snapToGrid w:val="0"/>
        <w:spacing w:beforeLines="50" w:before="156" w:afterLines="50" w:after="156" w:line="600" w:lineRule="exact"/>
        <w:jc w:val="center"/>
        <w:rPr>
          <w:rFonts w:hAnsi="宋体" w:cs="宋体"/>
          <w:b/>
          <w:sz w:val="32"/>
          <w:szCs w:val="32"/>
        </w:rPr>
      </w:pPr>
    </w:p>
    <w:p w:rsidR="000F7BE9" w:rsidRDefault="000F7BE9">
      <w:pPr>
        <w:pStyle w:val="ad"/>
        <w:snapToGrid w:val="0"/>
        <w:spacing w:beforeLines="50" w:before="156" w:afterLines="50" w:after="156" w:line="600" w:lineRule="exact"/>
        <w:jc w:val="center"/>
        <w:rPr>
          <w:rFonts w:hAnsi="宋体" w:cs="宋体"/>
          <w:b/>
          <w:sz w:val="32"/>
          <w:szCs w:val="32"/>
        </w:rPr>
      </w:pPr>
    </w:p>
    <w:p w:rsidR="000F7BE9" w:rsidRDefault="000F7BE9">
      <w:pPr>
        <w:pStyle w:val="ad"/>
        <w:snapToGrid w:val="0"/>
        <w:spacing w:beforeLines="50" w:before="156" w:afterLines="50" w:after="156" w:line="600" w:lineRule="exact"/>
        <w:jc w:val="center"/>
        <w:rPr>
          <w:rFonts w:hAnsi="宋体" w:cs="宋体"/>
          <w:b/>
          <w:sz w:val="32"/>
          <w:szCs w:val="32"/>
        </w:rPr>
      </w:pPr>
    </w:p>
    <w:p w:rsidR="000F7BE9" w:rsidRDefault="000F7BE9">
      <w:pPr>
        <w:pStyle w:val="ad"/>
        <w:snapToGrid w:val="0"/>
        <w:spacing w:beforeLines="50" w:before="156" w:afterLines="50" w:after="156" w:line="600" w:lineRule="exact"/>
        <w:jc w:val="center"/>
        <w:rPr>
          <w:rFonts w:hAnsi="宋体" w:cs="宋体"/>
          <w:b/>
          <w:sz w:val="32"/>
          <w:szCs w:val="32"/>
        </w:rPr>
      </w:pPr>
    </w:p>
    <w:p w:rsidR="000F7BE9" w:rsidRDefault="000F7BE9">
      <w:pPr>
        <w:pStyle w:val="ad"/>
        <w:snapToGrid w:val="0"/>
        <w:spacing w:beforeLines="50" w:before="156" w:afterLines="50" w:after="156" w:line="600" w:lineRule="exact"/>
        <w:jc w:val="center"/>
        <w:rPr>
          <w:rFonts w:hAnsi="宋体" w:cs="宋体"/>
          <w:b/>
          <w:sz w:val="32"/>
          <w:szCs w:val="32"/>
        </w:rPr>
      </w:pPr>
    </w:p>
    <w:p w:rsidR="000F7BE9" w:rsidRDefault="000F7BE9">
      <w:pPr>
        <w:pStyle w:val="ad"/>
        <w:spacing w:beforeLines="50" w:before="156" w:afterLines="50" w:after="156" w:line="320" w:lineRule="exact"/>
        <w:rPr>
          <w:rFonts w:hAnsi="宋体" w:cs="宋体"/>
          <w:b/>
          <w:sz w:val="32"/>
          <w:szCs w:val="32"/>
        </w:rPr>
      </w:pPr>
    </w:p>
    <w:p w:rsidR="000F7BE9" w:rsidRDefault="000F7BE9">
      <w:pPr>
        <w:pStyle w:val="ad"/>
        <w:spacing w:beforeLines="50" w:before="156" w:afterLines="50" w:after="156" w:line="320" w:lineRule="exact"/>
        <w:rPr>
          <w:rFonts w:hAnsi="宋体" w:cs="宋体"/>
          <w:b/>
          <w:bCs/>
          <w:kern w:val="44"/>
          <w:sz w:val="28"/>
          <w:szCs w:val="28"/>
        </w:rPr>
      </w:pPr>
    </w:p>
    <w:p w:rsidR="000F7BE9" w:rsidRDefault="0090262A">
      <w:pPr>
        <w:pStyle w:val="ad"/>
        <w:spacing w:beforeLines="50" w:before="156" w:afterLines="50" w:after="156" w:line="320" w:lineRule="exact"/>
        <w:jc w:val="center"/>
        <w:rPr>
          <w:rFonts w:hAnsi="宋体" w:cs="宋体"/>
          <w:b/>
          <w:bCs/>
          <w:kern w:val="44"/>
          <w:sz w:val="28"/>
          <w:szCs w:val="28"/>
        </w:rPr>
      </w:pPr>
      <w:r>
        <w:rPr>
          <w:rFonts w:hAnsi="宋体" w:cs="宋体" w:hint="eastAsia"/>
          <w:b/>
          <w:bCs/>
          <w:kern w:val="44"/>
          <w:sz w:val="28"/>
          <w:szCs w:val="28"/>
        </w:rPr>
        <w:lastRenderedPageBreak/>
        <w:t>北海市政府采购中心关于</w:t>
      </w:r>
      <w:r>
        <w:rPr>
          <w:rFonts w:hAnsi="宋体" w:cs="宋体" w:hint="eastAsia"/>
          <w:b/>
          <w:sz w:val="28"/>
          <w:szCs w:val="28"/>
        </w:rPr>
        <w:t>北海市生态环境执法支队北海市大气环境执法监管能力建设（挥发性有机物检测设备采购项目）</w:t>
      </w:r>
      <w:r>
        <w:rPr>
          <w:rFonts w:hAnsi="宋体" w:cs="宋体" w:hint="eastAsia"/>
          <w:b/>
          <w:bCs/>
          <w:kern w:val="44"/>
          <w:sz w:val="28"/>
          <w:szCs w:val="28"/>
        </w:rPr>
        <w:t>(项目编号：</w:t>
      </w:r>
      <w:r>
        <w:rPr>
          <w:rFonts w:hAnsi="宋体" w:cs="宋体" w:hint="eastAsia"/>
          <w:b/>
          <w:sz w:val="28"/>
          <w:szCs w:val="28"/>
        </w:rPr>
        <w:t>BHZC2024-G1-000019-CGZX</w:t>
      </w:r>
      <w:r>
        <w:rPr>
          <w:rFonts w:hAnsi="宋体" w:cs="宋体" w:hint="eastAsia"/>
          <w:b/>
          <w:bCs/>
          <w:kern w:val="44"/>
          <w:sz w:val="28"/>
          <w:szCs w:val="28"/>
        </w:rPr>
        <w:t>)公开招标公告（远程异地评标项目）</w:t>
      </w:r>
    </w:p>
    <w:p w:rsidR="000F7BE9" w:rsidRDefault="000F7BE9">
      <w:pPr>
        <w:pStyle w:val="ad"/>
        <w:spacing w:beforeLines="50" w:before="156" w:afterLines="50" w:after="156" w:line="320" w:lineRule="exact"/>
        <w:jc w:val="center"/>
        <w:rPr>
          <w:rFonts w:hAnsi="宋体" w:cs="宋体"/>
          <w:bCs/>
          <w:kern w:val="44"/>
          <w:sz w:val="28"/>
          <w:szCs w:val="28"/>
        </w:rPr>
      </w:pPr>
    </w:p>
    <w:p w:rsidR="000F7BE9" w:rsidRDefault="0090262A">
      <w:pPr>
        <w:pBdr>
          <w:top w:val="single" w:sz="4" w:space="1" w:color="auto"/>
          <w:left w:val="single" w:sz="4" w:space="4" w:color="auto"/>
          <w:bottom w:val="single" w:sz="4" w:space="1" w:color="auto"/>
          <w:right w:val="single" w:sz="4" w:space="4" w:color="auto"/>
        </w:pBdr>
        <w:spacing w:line="320" w:lineRule="exact"/>
        <w:ind w:firstLineChars="200" w:firstLine="420"/>
        <w:rPr>
          <w:rFonts w:ascii="宋体" w:hAnsi="宋体" w:cs="宋体"/>
          <w:szCs w:val="21"/>
        </w:rPr>
      </w:pPr>
      <w:r>
        <w:rPr>
          <w:rFonts w:ascii="宋体" w:hAnsi="宋体" w:cs="宋体" w:hint="eastAsia"/>
          <w:szCs w:val="21"/>
        </w:rPr>
        <w:t>项目概况</w:t>
      </w:r>
    </w:p>
    <w:p w:rsidR="000F7BE9" w:rsidRDefault="0090262A">
      <w:pPr>
        <w:pBdr>
          <w:top w:val="single" w:sz="4" w:space="1" w:color="auto"/>
          <w:left w:val="single" w:sz="4" w:space="4" w:color="auto"/>
          <w:bottom w:val="single" w:sz="4" w:space="1" w:color="auto"/>
          <w:right w:val="single" w:sz="4" w:space="4" w:color="auto"/>
        </w:pBdr>
        <w:spacing w:line="320" w:lineRule="exact"/>
        <w:ind w:firstLineChars="200" w:firstLine="420"/>
        <w:rPr>
          <w:rFonts w:ascii="宋体" w:hAnsi="宋体" w:cs="宋体"/>
          <w:szCs w:val="21"/>
        </w:rPr>
      </w:pPr>
      <w:r>
        <w:rPr>
          <w:rFonts w:ascii="宋体" w:hAnsi="宋体" w:cs="宋体" w:hint="eastAsia"/>
          <w:szCs w:val="21"/>
        </w:rPr>
        <w:t>北海市大气环境执法监管能力建设（挥发性有机物检测设备采购项目）招标项目的潜在投标人应在广西政府采购云平台获取采购文件，并于2024年</w:t>
      </w:r>
      <w:r w:rsidR="003435C5">
        <w:rPr>
          <w:rFonts w:ascii="宋体" w:hAnsi="宋体" w:cs="宋体"/>
          <w:szCs w:val="21"/>
        </w:rPr>
        <w:t>9月13日</w:t>
      </w:r>
      <w:r>
        <w:rPr>
          <w:rFonts w:ascii="宋体" w:hAnsi="宋体" w:cs="宋体" w:hint="eastAsia"/>
          <w:szCs w:val="21"/>
        </w:rPr>
        <w:t>09:00（北京时间）前递交投标文件。</w:t>
      </w:r>
    </w:p>
    <w:p w:rsidR="000F7BE9" w:rsidRDefault="0090262A">
      <w:pPr>
        <w:spacing w:line="320" w:lineRule="exact"/>
        <w:jc w:val="left"/>
        <w:rPr>
          <w:rFonts w:ascii="宋体" w:hAnsi="宋体" w:cs="宋体"/>
          <w:b/>
          <w:szCs w:val="21"/>
        </w:rPr>
      </w:pPr>
      <w:r>
        <w:rPr>
          <w:rFonts w:ascii="宋体" w:hAnsi="宋体" w:cs="宋体" w:hint="eastAsia"/>
          <w:b/>
          <w:szCs w:val="21"/>
        </w:rPr>
        <w:t>一、项目基本情况</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项目编号：BHZC2024-G1-000019-CGZX。</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项目名称：北海市大气环境执法监管能力建设（挥发性有机物检测设备采购项目）</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预算金额(人民币）：1600000.00元</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采购需求：</w:t>
      </w:r>
    </w:p>
    <w:p w:rsidR="000F7BE9" w:rsidRDefault="000F7BE9">
      <w:pPr>
        <w:spacing w:line="320" w:lineRule="exact"/>
        <w:ind w:firstLineChars="200" w:firstLine="420"/>
        <w:jc w:val="left"/>
        <w:rPr>
          <w:rFonts w:ascii="宋体" w:hAnsi="宋体" w:cs="宋体"/>
          <w:szCs w:val="21"/>
        </w:rPr>
      </w:pPr>
    </w:p>
    <w:p w:rsidR="000F7BE9" w:rsidRDefault="0090262A">
      <w:pPr>
        <w:spacing w:line="320" w:lineRule="exact"/>
        <w:ind w:firstLineChars="200" w:firstLine="420"/>
        <w:jc w:val="left"/>
        <w:rPr>
          <w:rFonts w:ascii="宋体" w:hAnsi="宋体" w:cs="宋体"/>
          <w:szCs w:val="21"/>
        </w:rPr>
      </w:pPr>
      <w:proofErr w:type="gramStart"/>
      <w:r>
        <w:rPr>
          <w:rFonts w:ascii="宋体" w:hAnsi="宋体" w:cs="宋体" w:hint="eastAsia"/>
          <w:szCs w:val="21"/>
        </w:rPr>
        <w:t>标项名称</w:t>
      </w:r>
      <w:proofErr w:type="gramEnd"/>
      <w:r>
        <w:rPr>
          <w:rFonts w:ascii="宋体" w:hAnsi="宋体" w:cs="宋体" w:hint="eastAsia"/>
          <w:szCs w:val="21"/>
        </w:rPr>
        <w:t>: 北海市大气环境执法监管能力建设（挥发性有机物检测设备采购项目）</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数量:</w:t>
      </w:r>
      <w:r>
        <w:rPr>
          <w:rFonts w:ascii="宋体" w:hAnsi="宋体" w:cs="宋体" w:hint="eastAsia"/>
        </w:rPr>
        <w:t>不限</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预算金额（元）:</w:t>
      </w:r>
      <w:r>
        <w:rPr>
          <w:rFonts w:ascii="宋体" w:hAnsi="宋体" w:hint="eastAsia"/>
          <w:szCs w:val="21"/>
        </w:rPr>
        <w:t xml:space="preserve"> 1600000.00元</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简要规格描述或项目基本概况介绍、用途：</w:t>
      </w:r>
      <w:r>
        <w:rPr>
          <w:rFonts w:ascii="宋体" w:hAnsi="宋体" w:cs="宋体" w:hint="eastAsia"/>
          <w:kern w:val="0"/>
          <w:szCs w:val="21"/>
          <w:lang w:bidi="ar"/>
        </w:rPr>
        <w:t>采购2台红外热成像气体泄漏检测仪（其中1台需搭配手持式VOCs检测仪模块）、1台七参数便携式空气质量移动监测设备。</w:t>
      </w:r>
      <w:r>
        <w:rPr>
          <w:rFonts w:ascii="宋体" w:hAnsi="宋体" w:cs="宋体" w:hint="eastAsia"/>
          <w:szCs w:val="21"/>
        </w:rPr>
        <w:t>详见招标文件。</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最高限价（如有）：/</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合同履约期限：签订合同之日起30</w:t>
      </w:r>
      <w:proofErr w:type="gramStart"/>
      <w:r>
        <w:rPr>
          <w:rFonts w:ascii="宋体" w:hAnsi="宋体" w:cs="宋体" w:hint="eastAsia"/>
          <w:szCs w:val="21"/>
        </w:rPr>
        <w:t>日历天</w:t>
      </w:r>
      <w:proofErr w:type="gramEnd"/>
      <w:r>
        <w:rPr>
          <w:rFonts w:ascii="宋体" w:hAnsi="宋体" w:cs="宋体" w:hint="eastAsia"/>
          <w:szCs w:val="21"/>
        </w:rPr>
        <w:t>内交货、培训完毕并交付使用。</w:t>
      </w:r>
    </w:p>
    <w:p w:rsidR="000F7BE9" w:rsidRDefault="0090262A">
      <w:pPr>
        <w:spacing w:line="320" w:lineRule="exact"/>
        <w:ind w:firstLineChars="200" w:firstLine="420"/>
        <w:jc w:val="left"/>
        <w:rPr>
          <w:rFonts w:ascii="宋体" w:hAnsi="宋体" w:cs="宋体"/>
          <w:szCs w:val="21"/>
        </w:rPr>
      </w:pPr>
      <w:proofErr w:type="gramStart"/>
      <w:r>
        <w:rPr>
          <w:rFonts w:ascii="宋体" w:hAnsi="宋体" w:cs="宋体" w:hint="eastAsia"/>
          <w:szCs w:val="21"/>
        </w:rPr>
        <w:t>本标项不</w:t>
      </w:r>
      <w:proofErr w:type="gramEnd"/>
      <w:r>
        <w:rPr>
          <w:rFonts w:ascii="宋体" w:hAnsi="宋体" w:cs="宋体" w:hint="eastAsia"/>
          <w:szCs w:val="21"/>
        </w:rPr>
        <w:t>接受联合体投标</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备注：/。</w:t>
      </w:r>
    </w:p>
    <w:p w:rsidR="000F7BE9" w:rsidRDefault="0090262A">
      <w:pPr>
        <w:spacing w:line="320" w:lineRule="exact"/>
        <w:jc w:val="left"/>
        <w:rPr>
          <w:rFonts w:ascii="宋体" w:hAnsi="宋体" w:cs="宋体"/>
          <w:b/>
          <w:szCs w:val="21"/>
        </w:rPr>
      </w:pPr>
      <w:r>
        <w:rPr>
          <w:rFonts w:ascii="宋体" w:hAnsi="宋体" w:cs="宋体" w:hint="eastAsia"/>
          <w:b/>
          <w:szCs w:val="21"/>
        </w:rPr>
        <w:t>二、申请人的资格要求</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1.满足《中华人民共和国政府采购法》第二十二条规定；</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2.落实政府采购政策需满足的资格要求：无。</w:t>
      </w:r>
    </w:p>
    <w:p w:rsidR="000F7BE9" w:rsidRDefault="0090262A">
      <w:pPr>
        <w:spacing w:line="320" w:lineRule="exact"/>
        <w:ind w:firstLineChars="200" w:firstLine="420"/>
        <w:jc w:val="left"/>
        <w:rPr>
          <w:rFonts w:ascii="宋体" w:hAnsi="宋体" w:cs="宋体"/>
          <w:kern w:val="0"/>
          <w:szCs w:val="21"/>
        </w:rPr>
      </w:pPr>
      <w:r>
        <w:rPr>
          <w:rFonts w:ascii="宋体" w:hAnsi="宋体" w:cs="宋体" w:hint="eastAsia"/>
          <w:szCs w:val="21"/>
        </w:rPr>
        <w:t>3.本项目的特定资格要求：无。</w:t>
      </w:r>
    </w:p>
    <w:p w:rsidR="000F7BE9" w:rsidRDefault="0090262A">
      <w:pPr>
        <w:spacing w:line="320" w:lineRule="exact"/>
        <w:jc w:val="left"/>
        <w:rPr>
          <w:rFonts w:ascii="宋体" w:hAnsi="宋体" w:cs="宋体"/>
          <w:b/>
          <w:szCs w:val="21"/>
        </w:rPr>
      </w:pPr>
      <w:r>
        <w:rPr>
          <w:rFonts w:ascii="宋体" w:hAnsi="宋体" w:cs="宋体" w:hint="eastAsia"/>
          <w:b/>
          <w:szCs w:val="21"/>
        </w:rPr>
        <w:t>三、获取招标文件</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时间：2024年</w:t>
      </w:r>
      <w:r w:rsidR="00C226AE">
        <w:rPr>
          <w:rFonts w:ascii="宋体" w:hAnsi="宋体" w:cs="宋体"/>
          <w:szCs w:val="21"/>
        </w:rPr>
        <w:t>8月19日</w:t>
      </w:r>
      <w:r>
        <w:rPr>
          <w:rFonts w:ascii="宋体" w:hAnsi="宋体" w:cs="宋体" w:hint="eastAsia"/>
          <w:szCs w:val="21"/>
        </w:rPr>
        <w:t>至2024年</w:t>
      </w:r>
      <w:r w:rsidR="00C226AE">
        <w:rPr>
          <w:rFonts w:ascii="宋体" w:hAnsi="宋体" w:cs="宋体"/>
          <w:szCs w:val="21"/>
        </w:rPr>
        <w:t>8月26日</w:t>
      </w:r>
      <w:r>
        <w:rPr>
          <w:rFonts w:ascii="宋体" w:hAnsi="宋体" w:cs="宋体" w:hint="eastAsia"/>
          <w:szCs w:val="21"/>
        </w:rPr>
        <w:t>，每天上午00:00至12:00，下午12:00至23:59（北京时间，法定节假日除外）</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地点（网址）：广西政府采购云平台（https://www.gcy.zfcg.gxzf.gov.cn/）</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方式：供应商登录广西政府采购云平台（https://www.gcy.zfcg.gxzf.gov.cn/）在线申请获取采购文件（进入“项目采购”应用，在获取采购文件菜单中选择项目，申请获取采购文件）。</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售价（元）：0</w:t>
      </w:r>
    </w:p>
    <w:p w:rsidR="000F7BE9" w:rsidRDefault="0090262A">
      <w:pPr>
        <w:spacing w:line="320" w:lineRule="exact"/>
        <w:jc w:val="left"/>
        <w:rPr>
          <w:rFonts w:ascii="宋体" w:hAnsi="宋体" w:cs="宋体"/>
          <w:b/>
          <w:szCs w:val="21"/>
        </w:rPr>
      </w:pPr>
      <w:r>
        <w:rPr>
          <w:rFonts w:ascii="宋体" w:hAnsi="宋体" w:cs="宋体" w:hint="eastAsia"/>
          <w:b/>
          <w:szCs w:val="21"/>
        </w:rPr>
        <w:t>四、提交投标文件截止时间、开标时间和地点</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提交投标文件截止时间：2024年</w:t>
      </w:r>
      <w:r w:rsidR="003435C5">
        <w:rPr>
          <w:rFonts w:ascii="宋体" w:hAnsi="宋体" w:cs="宋体"/>
          <w:szCs w:val="21"/>
        </w:rPr>
        <w:t>9月13日</w:t>
      </w:r>
      <w:r>
        <w:rPr>
          <w:rFonts w:ascii="宋体" w:hAnsi="宋体" w:cs="宋体" w:hint="eastAsia"/>
          <w:szCs w:val="21"/>
        </w:rPr>
        <w:t>09:00（北京时间）</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投标地点（网址）：通过广西政府采购云平台（https://www.gcy.zfcg.gxzf.gov.cn/）实行在线投标</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开标时间：2024年</w:t>
      </w:r>
      <w:r w:rsidR="003435C5">
        <w:rPr>
          <w:rFonts w:ascii="宋体" w:hAnsi="宋体" w:cs="宋体"/>
          <w:szCs w:val="21"/>
        </w:rPr>
        <w:t>9月13日</w:t>
      </w:r>
      <w:r>
        <w:rPr>
          <w:rFonts w:ascii="宋体" w:hAnsi="宋体" w:cs="宋体" w:hint="eastAsia"/>
          <w:szCs w:val="21"/>
        </w:rPr>
        <w:t>09:00（北京时间）</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开标地点：通过广西政府采购云平台（https://www.gcy.zfcg.gxzf.gov.cn/）实行在线开标  </w:t>
      </w:r>
    </w:p>
    <w:p w:rsidR="000F7BE9" w:rsidRDefault="0090262A">
      <w:pPr>
        <w:spacing w:line="320" w:lineRule="exact"/>
        <w:jc w:val="left"/>
        <w:rPr>
          <w:rFonts w:ascii="宋体" w:hAnsi="宋体" w:cs="宋体"/>
          <w:b/>
          <w:szCs w:val="21"/>
        </w:rPr>
      </w:pPr>
      <w:r>
        <w:rPr>
          <w:rFonts w:ascii="宋体" w:hAnsi="宋体" w:cs="宋体" w:hint="eastAsia"/>
          <w:b/>
          <w:szCs w:val="21"/>
        </w:rPr>
        <w:t>五、公告期限</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自本公告发布之日起5个工作日。</w:t>
      </w:r>
    </w:p>
    <w:p w:rsidR="000F7BE9" w:rsidRDefault="0090262A">
      <w:pPr>
        <w:spacing w:line="320" w:lineRule="exact"/>
        <w:jc w:val="left"/>
        <w:rPr>
          <w:rFonts w:ascii="宋体" w:hAnsi="宋体" w:cs="宋体"/>
          <w:b/>
          <w:szCs w:val="21"/>
        </w:rPr>
      </w:pPr>
      <w:r>
        <w:rPr>
          <w:rFonts w:ascii="宋体" w:hAnsi="宋体" w:cs="宋体" w:hint="eastAsia"/>
          <w:b/>
          <w:szCs w:val="21"/>
        </w:rPr>
        <w:lastRenderedPageBreak/>
        <w:t>六、其他补充事宜</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1.本项目不收取投标保证金。</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2.本项目需要落实的政府采购政策：</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（1）落实强制采购节能产品、鼓励节能政策：对国家公布的节能产品政府采购品目清单中属于强制采购的产品，予以强制采购。属于非强制采购的产品，在技术、服务等指标同等条件下，予以优先采购。</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（2）鼓励环保政策：在性能、技术、服务等指标同等条件下，优先采购国家公布的属于环境标志产品政府采购品目清单中产品。</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（3）扶持中小企业政策：评审时小型和微型企业产品的价格给予20%的扣除。监狱企业、残疾人福利性单位视同小型和微型企业，其产品在评审时给予相同的价格扣除。</w:t>
      </w:r>
    </w:p>
    <w:p w:rsidR="000F7BE9" w:rsidRDefault="0090262A">
      <w:pPr>
        <w:spacing w:line="320" w:lineRule="exact"/>
        <w:ind w:firstLineChars="200" w:firstLine="420"/>
        <w:jc w:val="left"/>
        <w:rPr>
          <w:rFonts w:hAnsi="宋体" w:cs="宋体"/>
          <w:szCs w:val="21"/>
        </w:rPr>
      </w:pPr>
      <w:r>
        <w:rPr>
          <w:rFonts w:ascii="宋体" w:hAnsi="宋体" w:cs="宋体" w:hint="eastAsia"/>
          <w:szCs w:val="21"/>
        </w:rPr>
        <w:t>3.网上公告媒体查询：中国政府采购网、</w:t>
      </w:r>
      <w:r>
        <w:rPr>
          <w:rFonts w:hAnsi="宋体" w:cs="宋体" w:hint="eastAsia"/>
          <w:szCs w:val="21"/>
        </w:rPr>
        <w:t>广西政府采购网、</w:t>
      </w:r>
      <w:r>
        <w:rPr>
          <w:rFonts w:hAnsi="宋体" w:cs="宋体"/>
          <w:szCs w:val="21"/>
        </w:rPr>
        <w:t>全国公共资源交易平台（广西•北海）</w:t>
      </w:r>
      <w:r>
        <w:rPr>
          <w:rFonts w:hAnsi="宋体" w:cs="宋体" w:hint="eastAsia"/>
          <w:szCs w:val="21"/>
        </w:rPr>
        <w:t>、北海市政府采购监管网、北海市人民政府网</w:t>
      </w:r>
      <w:r>
        <w:rPr>
          <w:rFonts w:hAnsi="宋体" w:cs="宋体" w:hint="eastAsia"/>
          <w:szCs w:val="21"/>
        </w:rPr>
        <w:t>-</w:t>
      </w:r>
      <w:r>
        <w:rPr>
          <w:rFonts w:hAnsi="宋体" w:cs="宋体" w:hint="eastAsia"/>
          <w:szCs w:val="21"/>
        </w:rPr>
        <w:t>北海市政府采购中心网站。</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4.</w:t>
      </w:r>
      <w:r>
        <w:rPr>
          <w:rFonts w:hAnsi="宋体" w:cs="宋体" w:hint="eastAsia"/>
          <w:szCs w:val="21"/>
        </w:rPr>
        <w:t>各供应商通过新平台（</w:t>
      </w:r>
      <w:r>
        <w:rPr>
          <w:rFonts w:ascii="宋体" w:hAnsi="宋体" w:cs="宋体" w:hint="eastAsia"/>
          <w:szCs w:val="21"/>
        </w:rPr>
        <w:t>广西政府采购云平台</w:t>
      </w:r>
      <w:r>
        <w:rPr>
          <w:rFonts w:hAnsi="宋体" w:cs="宋体" w:hint="eastAsia"/>
          <w:szCs w:val="21"/>
        </w:rPr>
        <w:t>）参与政府采购项目投标需下载使用新版客户端（</w:t>
      </w:r>
      <w:r>
        <w:rPr>
          <w:rFonts w:ascii="宋体" w:hAnsi="宋体" w:cs="宋体"/>
          <w:szCs w:val="21"/>
        </w:rPr>
        <w:t>广西政府采购云平台客户端</w:t>
      </w:r>
      <w:r>
        <w:rPr>
          <w:rFonts w:hAnsi="宋体" w:cs="宋体" w:hint="eastAsia"/>
          <w:szCs w:val="21"/>
        </w:rPr>
        <w:t>），新版客户端下载路径：广西政府采购网（访问地址</w:t>
      </w:r>
      <w:r>
        <w:rPr>
          <w:rFonts w:hAnsi="宋体" w:cs="宋体" w:hint="eastAsia"/>
          <w:szCs w:val="21"/>
        </w:rPr>
        <w:t>http://zfcg.gxzf.gov.cn/</w:t>
      </w:r>
      <w:r>
        <w:rPr>
          <w:rFonts w:hAnsi="宋体" w:cs="宋体" w:hint="eastAsia"/>
          <w:szCs w:val="21"/>
        </w:rPr>
        <w:t>）</w:t>
      </w:r>
      <w:proofErr w:type="gramStart"/>
      <w:r>
        <w:rPr>
          <w:rFonts w:hAnsi="宋体" w:cs="宋体" w:hint="eastAsia"/>
          <w:szCs w:val="21"/>
        </w:rPr>
        <w:t>—办事</w:t>
      </w:r>
      <w:proofErr w:type="gramEnd"/>
      <w:r>
        <w:rPr>
          <w:rFonts w:hAnsi="宋体" w:cs="宋体" w:hint="eastAsia"/>
          <w:szCs w:val="21"/>
        </w:rPr>
        <w:t>服务—下载专区。原在政</w:t>
      </w:r>
      <w:proofErr w:type="gramStart"/>
      <w:r>
        <w:rPr>
          <w:rFonts w:hAnsi="宋体" w:cs="宋体" w:hint="eastAsia"/>
          <w:szCs w:val="21"/>
        </w:rPr>
        <w:t>采云</w:t>
      </w:r>
      <w:proofErr w:type="gramEnd"/>
      <w:r>
        <w:rPr>
          <w:rFonts w:hAnsi="宋体" w:cs="宋体" w:hint="eastAsia"/>
          <w:szCs w:val="21"/>
        </w:rPr>
        <w:t>平台注册的临时供应商需在新平台启用后重新注册登记。</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5.本项目通过广西政府采购云平台实行在线投标响应（电子投标），为确保网上操作合法、有效和安全，投标供应商应当在投标截止时间前完成在“广西政府采购云平台”的身份认证，确保在电子投标过程中能够对相关数据电文进行加密和使用电子签章。使用“</w:t>
      </w:r>
      <w:r>
        <w:rPr>
          <w:rFonts w:ascii="宋体" w:hAnsi="宋体" w:cs="宋体"/>
          <w:szCs w:val="21"/>
        </w:rPr>
        <w:t>广西政府采购云平台客户端</w:t>
      </w:r>
      <w:r>
        <w:rPr>
          <w:rFonts w:ascii="宋体" w:hAnsi="宋体" w:cs="宋体" w:hint="eastAsia"/>
          <w:szCs w:val="21"/>
        </w:rPr>
        <w:t>”需要提前申领CA数字证书，申领流程请自行前往“北海市人民政府网-北海市政府采购中心网站-相关下载- CA证书办理操作指南”进行查阅。具体操作流程详见招标文件。</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6.本项目采用远程异地评标。</w:t>
      </w:r>
    </w:p>
    <w:p w:rsidR="000F7BE9" w:rsidRDefault="0090262A">
      <w:pPr>
        <w:spacing w:line="320" w:lineRule="exact"/>
        <w:jc w:val="left"/>
        <w:rPr>
          <w:rFonts w:ascii="宋体" w:hAnsi="宋体" w:cs="宋体"/>
          <w:b/>
          <w:szCs w:val="21"/>
        </w:rPr>
      </w:pPr>
      <w:r>
        <w:rPr>
          <w:rFonts w:ascii="宋体" w:hAnsi="宋体" w:cs="宋体" w:hint="eastAsia"/>
          <w:b/>
          <w:szCs w:val="21"/>
        </w:rPr>
        <w:t>七、对本次招标提出询问，请按以下方式联系</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1.采购人信息</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名    称：北海市生态环境执法支队。</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地    址：北海市海城区北海大道198号。</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 xml:space="preserve">项目联系人：梁琪。  </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项目联系方式：</w:t>
      </w:r>
      <w:r>
        <w:rPr>
          <w:rFonts w:ascii="宋体" w:hAnsi="宋体" w:cs="宋体"/>
          <w:szCs w:val="21"/>
        </w:rPr>
        <w:t>0779-3203211</w:t>
      </w:r>
      <w:r>
        <w:rPr>
          <w:rFonts w:ascii="宋体" w:hAnsi="宋体" w:cs="宋体" w:hint="eastAsia"/>
          <w:szCs w:val="21"/>
        </w:rPr>
        <w:t>。</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 xml:space="preserve">2.采购代理机构信息            </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 xml:space="preserve">名    称：北海市政府采购中心。             </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地    址：北海市海</w:t>
      </w:r>
      <w:proofErr w:type="gramStart"/>
      <w:r>
        <w:rPr>
          <w:rFonts w:ascii="宋体" w:hAnsi="宋体" w:cs="宋体" w:hint="eastAsia"/>
          <w:szCs w:val="21"/>
        </w:rPr>
        <w:t>城区陈</w:t>
      </w:r>
      <w:proofErr w:type="gramEnd"/>
      <w:r>
        <w:rPr>
          <w:rFonts w:ascii="宋体" w:hAnsi="宋体" w:cs="宋体" w:hint="eastAsia"/>
          <w:szCs w:val="21"/>
        </w:rPr>
        <w:t xml:space="preserve">文村北路7号市直机关第三办公区 。            </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项目联系人(询问)：</w:t>
      </w:r>
      <w:proofErr w:type="gramStart"/>
      <w:r>
        <w:rPr>
          <w:rFonts w:ascii="宋体" w:hAnsi="宋体" w:cs="宋体" w:hint="eastAsia"/>
          <w:szCs w:val="21"/>
        </w:rPr>
        <w:t>洪肇达</w:t>
      </w:r>
      <w:proofErr w:type="gramEnd"/>
      <w:r>
        <w:rPr>
          <w:rFonts w:ascii="宋体" w:hAnsi="宋体" w:cs="宋体" w:hint="eastAsia"/>
          <w:szCs w:val="21"/>
        </w:rPr>
        <w:t xml:space="preserve">。              </w:t>
      </w:r>
    </w:p>
    <w:p w:rsidR="000F7BE9" w:rsidRDefault="0090262A">
      <w:pPr>
        <w:tabs>
          <w:tab w:val="left" w:pos="5529"/>
        </w:tabs>
        <w:spacing w:line="320" w:lineRule="exact"/>
        <w:ind w:firstLineChars="200" w:firstLine="420"/>
        <w:jc w:val="left"/>
        <w:rPr>
          <w:rFonts w:ascii="宋体" w:hAnsi="宋体" w:cs="宋体"/>
          <w:b/>
          <w:sz w:val="44"/>
          <w:szCs w:val="44"/>
        </w:rPr>
        <w:sectPr w:rsidR="000F7BE9">
          <w:headerReference w:type="first" r:id="rId12"/>
          <w:pgSz w:w="11906" w:h="16838"/>
          <w:pgMar w:top="1247" w:right="1417" w:bottom="1247" w:left="1418" w:header="851" w:footer="992" w:gutter="0"/>
          <w:cols w:space="720"/>
          <w:titlePg/>
          <w:docGrid w:type="lines" w:linePitch="312"/>
        </w:sectPr>
      </w:pPr>
      <w:r>
        <w:rPr>
          <w:rFonts w:ascii="宋体" w:hAnsi="宋体" w:cs="宋体" w:hint="eastAsia"/>
          <w:szCs w:val="21"/>
        </w:rPr>
        <w:t>项目联系方式(询问)：0779-3056122。</w:t>
      </w:r>
    </w:p>
    <w:p w:rsidR="000F7BE9" w:rsidRDefault="000F7BE9">
      <w:pPr>
        <w:snapToGrid w:val="0"/>
        <w:spacing w:line="540" w:lineRule="exact"/>
        <w:jc w:val="center"/>
        <w:rPr>
          <w:rFonts w:ascii="宋体" w:hAnsi="宋体" w:cs="宋体"/>
          <w:b/>
          <w:sz w:val="36"/>
          <w:szCs w:val="36"/>
        </w:rPr>
      </w:pPr>
      <w:bookmarkStart w:id="10" w:name="_Toc9838478"/>
    </w:p>
    <w:p w:rsidR="000F7BE9" w:rsidRDefault="000F7BE9">
      <w:pPr>
        <w:snapToGrid w:val="0"/>
        <w:spacing w:line="540" w:lineRule="exact"/>
        <w:jc w:val="center"/>
        <w:rPr>
          <w:rFonts w:ascii="宋体" w:hAnsi="宋体" w:cs="宋体"/>
          <w:b/>
          <w:sz w:val="36"/>
          <w:szCs w:val="36"/>
        </w:rPr>
      </w:pPr>
    </w:p>
    <w:p w:rsidR="000F7BE9" w:rsidRDefault="000F7BE9">
      <w:pPr>
        <w:snapToGrid w:val="0"/>
        <w:spacing w:line="540" w:lineRule="exact"/>
        <w:jc w:val="center"/>
        <w:rPr>
          <w:rFonts w:ascii="宋体" w:hAnsi="宋体" w:cs="宋体"/>
          <w:b/>
          <w:sz w:val="36"/>
          <w:szCs w:val="36"/>
        </w:rPr>
      </w:pPr>
    </w:p>
    <w:p w:rsidR="000F7BE9" w:rsidRDefault="000F7BE9">
      <w:pPr>
        <w:snapToGrid w:val="0"/>
        <w:spacing w:line="540" w:lineRule="exact"/>
        <w:jc w:val="center"/>
        <w:rPr>
          <w:rFonts w:ascii="宋体" w:hAnsi="宋体" w:cs="宋体"/>
          <w:b/>
          <w:sz w:val="36"/>
          <w:szCs w:val="36"/>
        </w:rPr>
      </w:pPr>
    </w:p>
    <w:p w:rsidR="000F7BE9" w:rsidRDefault="000F7BE9">
      <w:pPr>
        <w:snapToGrid w:val="0"/>
        <w:spacing w:line="540" w:lineRule="exact"/>
        <w:jc w:val="center"/>
        <w:rPr>
          <w:rFonts w:ascii="宋体" w:hAnsi="宋体" w:cs="宋体"/>
          <w:b/>
          <w:sz w:val="36"/>
          <w:szCs w:val="36"/>
        </w:rPr>
      </w:pPr>
    </w:p>
    <w:p w:rsidR="000F7BE9" w:rsidRDefault="000F7BE9">
      <w:pPr>
        <w:snapToGrid w:val="0"/>
        <w:spacing w:line="540" w:lineRule="exact"/>
        <w:jc w:val="center"/>
        <w:rPr>
          <w:rFonts w:ascii="宋体" w:hAnsi="宋体" w:cs="宋体"/>
          <w:b/>
          <w:sz w:val="36"/>
          <w:szCs w:val="36"/>
        </w:rPr>
      </w:pPr>
    </w:p>
    <w:p w:rsidR="000F7BE9" w:rsidRDefault="000F7BE9">
      <w:pPr>
        <w:snapToGrid w:val="0"/>
        <w:spacing w:line="540" w:lineRule="exact"/>
        <w:jc w:val="center"/>
        <w:rPr>
          <w:rFonts w:ascii="宋体" w:hAnsi="宋体" w:cs="宋体"/>
          <w:b/>
          <w:sz w:val="36"/>
          <w:szCs w:val="36"/>
        </w:rPr>
      </w:pPr>
    </w:p>
    <w:p w:rsidR="000F7BE9" w:rsidRDefault="000F7BE9">
      <w:pPr>
        <w:snapToGrid w:val="0"/>
        <w:spacing w:line="540" w:lineRule="exact"/>
        <w:jc w:val="center"/>
        <w:rPr>
          <w:rFonts w:ascii="宋体" w:hAnsi="宋体" w:cs="宋体"/>
          <w:b/>
          <w:sz w:val="36"/>
          <w:szCs w:val="36"/>
        </w:rPr>
      </w:pPr>
    </w:p>
    <w:p w:rsidR="000F7BE9" w:rsidRDefault="000F7BE9">
      <w:pPr>
        <w:snapToGrid w:val="0"/>
        <w:spacing w:line="540" w:lineRule="exact"/>
        <w:jc w:val="center"/>
        <w:rPr>
          <w:rFonts w:ascii="宋体" w:hAnsi="宋体" w:cs="宋体"/>
          <w:b/>
          <w:sz w:val="36"/>
          <w:szCs w:val="36"/>
        </w:rPr>
      </w:pPr>
    </w:p>
    <w:p w:rsidR="000F7BE9" w:rsidRDefault="000F7BE9">
      <w:pPr>
        <w:pStyle w:val="af2"/>
        <w:pBdr>
          <w:bottom w:val="none" w:sz="0" w:space="0" w:color="auto"/>
        </w:pBdr>
      </w:pPr>
    </w:p>
    <w:p w:rsidR="000F7BE9" w:rsidRDefault="000F7BE9">
      <w:pPr>
        <w:pStyle w:val="af2"/>
        <w:pBdr>
          <w:bottom w:val="none" w:sz="0" w:space="0" w:color="auto"/>
        </w:pBdr>
      </w:pPr>
    </w:p>
    <w:p w:rsidR="000F7BE9" w:rsidRDefault="000F7BE9">
      <w:pPr>
        <w:snapToGrid w:val="0"/>
        <w:spacing w:line="540" w:lineRule="exact"/>
        <w:jc w:val="center"/>
        <w:rPr>
          <w:rFonts w:ascii="宋体" w:hAnsi="宋体" w:cs="宋体"/>
          <w:b/>
          <w:sz w:val="36"/>
          <w:szCs w:val="36"/>
        </w:rPr>
      </w:pPr>
    </w:p>
    <w:p w:rsidR="000F7BE9" w:rsidRDefault="0090262A">
      <w:pPr>
        <w:snapToGrid w:val="0"/>
        <w:spacing w:line="540" w:lineRule="exact"/>
        <w:jc w:val="center"/>
        <w:outlineLvl w:val="0"/>
        <w:rPr>
          <w:rFonts w:ascii="宋体" w:hAnsi="宋体" w:cs="宋体"/>
          <w:b/>
          <w:sz w:val="36"/>
          <w:szCs w:val="36"/>
        </w:rPr>
      </w:pPr>
      <w:bookmarkStart w:id="11" w:name="_Toc163469135"/>
      <w:bookmarkEnd w:id="10"/>
      <w:r>
        <w:rPr>
          <w:rFonts w:ascii="宋体" w:hAnsi="宋体" w:cs="宋体" w:hint="eastAsia"/>
          <w:b/>
          <w:sz w:val="36"/>
          <w:szCs w:val="36"/>
        </w:rPr>
        <w:t>第二章 招标项目采购需求</w:t>
      </w:r>
      <w:bookmarkEnd w:id="11"/>
    </w:p>
    <w:p w:rsidR="000F7BE9" w:rsidRDefault="000F7BE9">
      <w:pPr>
        <w:snapToGrid w:val="0"/>
        <w:spacing w:line="540" w:lineRule="exact"/>
        <w:jc w:val="center"/>
        <w:rPr>
          <w:rFonts w:ascii="宋体" w:hAnsi="宋体" w:cs="宋体"/>
          <w:sz w:val="36"/>
          <w:szCs w:val="36"/>
        </w:rPr>
      </w:pPr>
    </w:p>
    <w:p w:rsidR="000F7BE9" w:rsidRDefault="000F7BE9">
      <w:pPr>
        <w:snapToGrid w:val="0"/>
        <w:spacing w:line="540" w:lineRule="exact"/>
        <w:jc w:val="center"/>
        <w:rPr>
          <w:rFonts w:ascii="宋体" w:hAnsi="宋体" w:cs="宋体"/>
          <w:sz w:val="36"/>
          <w:szCs w:val="36"/>
        </w:rPr>
      </w:pPr>
    </w:p>
    <w:p w:rsidR="000F7BE9" w:rsidRDefault="000F7BE9">
      <w:pPr>
        <w:snapToGrid w:val="0"/>
        <w:spacing w:line="540" w:lineRule="exact"/>
        <w:jc w:val="center"/>
        <w:rPr>
          <w:rFonts w:ascii="宋体" w:hAnsi="宋体" w:cs="宋体"/>
          <w:sz w:val="36"/>
          <w:szCs w:val="36"/>
        </w:rPr>
      </w:pPr>
    </w:p>
    <w:p w:rsidR="000F7BE9" w:rsidRDefault="000F7BE9">
      <w:pPr>
        <w:snapToGrid w:val="0"/>
        <w:spacing w:line="540" w:lineRule="exact"/>
        <w:jc w:val="center"/>
        <w:rPr>
          <w:rFonts w:ascii="宋体" w:hAnsi="宋体" w:cs="宋体"/>
          <w:sz w:val="36"/>
          <w:szCs w:val="36"/>
        </w:rPr>
      </w:pPr>
    </w:p>
    <w:p w:rsidR="000F7BE9" w:rsidRDefault="000F7BE9">
      <w:pPr>
        <w:snapToGrid w:val="0"/>
        <w:spacing w:line="540" w:lineRule="exact"/>
        <w:jc w:val="center"/>
        <w:rPr>
          <w:rFonts w:ascii="宋体" w:hAnsi="宋体" w:cs="宋体"/>
          <w:sz w:val="36"/>
          <w:szCs w:val="36"/>
        </w:rPr>
      </w:pPr>
    </w:p>
    <w:p w:rsidR="000F7BE9" w:rsidRDefault="000F7BE9">
      <w:pPr>
        <w:snapToGrid w:val="0"/>
        <w:spacing w:line="540" w:lineRule="exact"/>
        <w:jc w:val="center"/>
        <w:rPr>
          <w:rFonts w:ascii="宋体" w:hAnsi="宋体" w:cs="宋体"/>
          <w:sz w:val="36"/>
          <w:szCs w:val="36"/>
        </w:rPr>
      </w:pPr>
    </w:p>
    <w:p w:rsidR="000F7BE9" w:rsidRDefault="000F7BE9">
      <w:pPr>
        <w:snapToGrid w:val="0"/>
        <w:spacing w:line="540" w:lineRule="exact"/>
        <w:jc w:val="center"/>
        <w:rPr>
          <w:rFonts w:ascii="宋体" w:hAnsi="宋体" w:cs="宋体"/>
          <w:sz w:val="36"/>
          <w:szCs w:val="36"/>
        </w:rPr>
      </w:pPr>
    </w:p>
    <w:p w:rsidR="000F7BE9" w:rsidRDefault="000F7BE9">
      <w:pPr>
        <w:snapToGrid w:val="0"/>
        <w:spacing w:line="540" w:lineRule="exact"/>
        <w:jc w:val="center"/>
        <w:rPr>
          <w:rFonts w:ascii="宋体" w:hAnsi="宋体" w:cs="宋体"/>
          <w:sz w:val="36"/>
          <w:szCs w:val="36"/>
        </w:rPr>
      </w:pPr>
    </w:p>
    <w:p w:rsidR="000F7BE9" w:rsidRDefault="000F7BE9">
      <w:pPr>
        <w:snapToGrid w:val="0"/>
        <w:spacing w:line="540" w:lineRule="exact"/>
        <w:jc w:val="center"/>
        <w:rPr>
          <w:rFonts w:ascii="宋体" w:hAnsi="宋体" w:cs="宋体"/>
          <w:sz w:val="36"/>
          <w:szCs w:val="36"/>
        </w:rPr>
      </w:pPr>
    </w:p>
    <w:p w:rsidR="000F7BE9" w:rsidRDefault="000F7BE9">
      <w:pPr>
        <w:snapToGrid w:val="0"/>
        <w:spacing w:line="540" w:lineRule="exact"/>
        <w:jc w:val="center"/>
        <w:rPr>
          <w:rFonts w:ascii="宋体" w:hAnsi="宋体" w:cs="宋体"/>
          <w:sz w:val="36"/>
          <w:szCs w:val="36"/>
        </w:rPr>
      </w:pPr>
    </w:p>
    <w:p w:rsidR="000F7BE9" w:rsidRDefault="000F7BE9">
      <w:pPr>
        <w:snapToGrid w:val="0"/>
        <w:spacing w:line="540" w:lineRule="exact"/>
        <w:jc w:val="center"/>
        <w:rPr>
          <w:rFonts w:ascii="宋体" w:hAnsi="宋体" w:cs="宋体"/>
          <w:sz w:val="36"/>
          <w:szCs w:val="36"/>
        </w:rPr>
      </w:pPr>
    </w:p>
    <w:p w:rsidR="000F7BE9" w:rsidRDefault="000F7BE9">
      <w:pPr>
        <w:snapToGrid w:val="0"/>
        <w:spacing w:line="540" w:lineRule="exact"/>
        <w:jc w:val="center"/>
        <w:rPr>
          <w:rFonts w:ascii="宋体" w:hAnsi="宋体" w:cs="宋体"/>
          <w:sz w:val="36"/>
          <w:szCs w:val="36"/>
        </w:rPr>
      </w:pPr>
    </w:p>
    <w:p w:rsidR="000F7BE9" w:rsidRDefault="000F7BE9">
      <w:pPr>
        <w:snapToGrid w:val="0"/>
        <w:spacing w:line="540" w:lineRule="exact"/>
        <w:jc w:val="center"/>
        <w:rPr>
          <w:rFonts w:ascii="宋体" w:hAnsi="宋体" w:cs="宋体"/>
          <w:sz w:val="36"/>
          <w:szCs w:val="36"/>
        </w:rPr>
      </w:pPr>
    </w:p>
    <w:p w:rsidR="000F7BE9" w:rsidRDefault="000F7BE9">
      <w:pPr>
        <w:snapToGrid w:val="0"/>
        <w:spacing w:line="540" w:lineRule="exact"/>
        <w:jc w:val="center"/>
        <w:rPr>
          <w:rFonts w:ascii="宋体" w:hAnsi="宋体" w:cs="宋体"/>
          <w:sz w:val="36"/>
          <w:szCs w:val="36"/>
        </w:rPr>
      </w:pPr>
    </w:p>
    <w:p w:rsidR="000F7BE9" w:rsidRDefault="0090262A">
      <w:pPr>
        <w:autoSpaceDE w:val="0"/>
        <w:autoSpaceDN w:val="0"/>
        <w:adjustRightInd w:val="0"/>
        <w:jc w:val="center"/>
        <w:outlineLvl w:val="1"/>
        <w:rPr>
          <w:rFonts w:ascii="宋体" w:hAnsi="宋体" w:cs="宋体"/>
          <w:b/>
          <w:bCs/>
          <w:kern w:val="0"/>
          <w:sz w:val="32"/>
          <w:szCs w:val="32"/>
        </w:rPr>
      </w:pPr>
      <w:bookmarkStart w:id="12" w:name="_Toc9838479"/>
      <w:r>
        <w:rPr>
          <w:rFonts w:ascii="宋体" w:hAnsi="宋体" w:cs="宋体" w:hint="eastAsia"/>
          <w:b/>
          <w:bCs/>
          <w:kern w:val="0"/>
          <w:sz w:val="32"/>
          <w:szCs w:val="32"/>
          <w:lang w:val="zh-CN"/>
        </w:rPr>
        <w:lastRenderedPageBreak/>
        <w:t>项目采购需求</w:t>
      </w:r>
    </w:p>
    <w:p w:rsidR="000F7BE9" w:rsidRDefault="0090262A">
      <w:pPr>
        <w:adjustRightInd w:val="0"/>
        <w:spacing w:line="360" w:lineRule="exact"/>
        <w:rPr>
          <w:rFonts w:ascii="宋体" w:hAnsi="宋体" w:cs="宋体"/>
          <w:bCs/>
          <w:szCs w:val="21"/>
        </w:rPr>
      </w:pPr>
      <w:r>
        <w:rPr>
          <w:rFonts w:ascii="宋体" w:hAnsi="宋体" w:cs="宋体" w:hint="eastAsia"/>
          <w:bCs/>
          <w:szCs w:val="21"/>
        </w:rPr>
        <w:t>说明：</w:t>
      </w:r>
    </w:p>
    <w:p w:rsidR="000F7BE9" w:rsidRDefault="0090262A">
      <w:pPr>
        <w:adjustRightInd w:val="0"/>
        <w:spacing w:line="400" w:lineRule="exact"/>
        <w:ind w:firstLineChars="200" w:firstLine="440"/>
        <w:rPr>
          <w:rFonts w:ascii="宋体" w:hAnsi="宋体" w:cs="宋体"/>
          <w:bCs/>
          <w:sz w:val="22"/>
          <w:szCs w:val="22"/>
        </w:rPr>
      </w:pPr>
      <w:r>
        <w:rPr>
          <w:rFonts w:ascii="宋体" w:hAnsi="宋体" w:cs="宋体" w:hint="eastAsia"/>
          <w:bCs/>
          <w:sz w:val="22"/>
          <w:szCs w:val="22"/>
        </w:rPr>
        <w:t>1.下表中的品牌型号、技术参数仅起参考作用，投标人可选用其他品牌型号替代，但这些替代的产品要实质上相当于或优于参考品牌型号及其技术参数性能（配置）要求。</w:t>
      </w:r>
    </w:p>
    <w:p w:rsidR="000F7BE9" w:rsidRDefault="0090262A">
      <w:pPr>
        <w:adjustRightInd w:val="0"/>
        <w:spacing w:line="400" w:lineRule="exact"/>
        <w:ind w:firstLineChars="200" w:firstLine="440"/>
        <w:rPr>
          <w:rFonts w:ascii="宋体" w:hAnsi="宋体" w:cs="宋体"/>
          <w:bCs/>
          <w:sz w:val="22"/>
          <w:szCs w:val="22"/>
        </w:rPr>
      </w:pPr>
      <w:r>
        <w:rPr>
          <w:rFonts w:ascii="宋体" w:hAnsi="宋体" w:cs="宋体" w:hint="eastAsia"/>
          <w:bCs/>
          <w:sz w:val="22"/>
          <w:szCs w:val="22"/>
        </w:rPr>
        <w:t>2.本项目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对应的技术响应偏离表。</w:t>
      </w:r>
    </w:p>
    <w:p w:rsidR="000F7BE9" w:rsidRDefault="0090262A">
      <w:pPr>
        <w:adjustRightInd w:val="0"/>
        <w:spacing w:line="400" w:lineRule="exact"/>
        <w:ind w:firstLineChars="200" w:firstLine="440"/>
        <w:rPr>
          <w:rFonts w:ascii="宋体" w:hAnsi="宋体" w:cs="宋体"/>
          <w:bCs/>
          <w:sz w:val="22"/>
          <w:szCs w:val="22"/>
        </w:rPr>
      </w:pPr>
      <w:r>
        <w:rPr>
          <w:rFonts w:ascii="宋体" w:hAnsi="宋体" w:cs="宋体" w:hint="eastAsia"/>
          <w:bCs/>
          <w:sz w:val="22"/>
          <w:szCs w:val="22"/>
        </w:rPr>
        <w:t>3.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rsidR="000F7BE9" w:rsidRDefault="0090262A">
      <w:pPr>
        <w:adjustRightInd w:val="0"/>
        <w:spacing w:line="400" w:lineRule="exact"/>
        <w:ind w:firstLineChars="200" w:firstLine="440"/>
        <w:rPr>
          <w:rFonts w:ascii="宋体" w:hAnsi="宋体" w:cs="宋体"/>
          <w:bCs/>
          <w:sz w:val="22"/>
          <w:szCs w:val="22"/>
        </w:rPr>
      </w:pPr>
      <w:r>
        <w:rPr>
          <w:rFonts w:ascii="宋体" w:hAnsi="宋体" w:cs="宋体" w:hint="eastAsia"/>
          <w:bCs/>
          <w:sz w:val="22"/>
          <w:szCs w:val="22"/>
        </w:rPr>
        <w:t>4. 采购需求一览表中标注“★”的详细技术参数及配备要求、商务要求必须响应满足或优于，否则</w:t>
      </w:r>
      <w:r>
        <w:rPr>
          <w:rFonts w:ascii="宋体" w:hAnsi="宋体" w:cs="宋体" w:hint="eastAsia"/>
          <w:b/>
          <w:bCs/>
          <w:sz w:val="22"/>
          <w:szCs w:val="22"/>
        </w:rPr>
        <w:t>投标无效</w:t>
      </w:r>
      <w:r>
        <w:rPr>
          <w:rFonts w:ascii="宋体" w:hAnsi="宋体" w:cs="宋体" w:hint="eastAsia"/>
          <w:bCs/>
          <w:sz w:val="22"/>
          <w:szCs w:val="22"/>
        </w:rPr>
        <w:t>。</w:t>
      </w:r>
    </w:p>
    <w:p w:rsidR="000F7BE9" w:rsidRDefault="0090262A">
      <w:pPr>
        <w:adjustRightInd w:val="0"/>
        <w:spacing w:line="400" w:lineRule="exact"/>
        <w:ind w:firstLineChars="200" w:firstLine="440"/>
        <w:rPr>
          <w:rFonts w:ascii="宋体" w:hAnsi="宋体" w:cs="宋体"/>
          <w:bCs/>
          <w:sz w:val="22"/>
          <w:szCs w:val="22"/>
        </w:rPr>
      </w:pPr>
      <w:r>
        <w:rPr>
          <w:rFonts w:ascii="宋体" w:hAnsi="宋体" w:cs="宋体" w:hint="eastAsia"/>
          <w:bCs/>
          <w:sz w:val="22"/>
          <w:szCs w:val="22"/>
        </w:rPr>
        <w:t>5.本项目的政府采购预算控制价为（人民币）：</w:t>
      </w:r>
      <w:r>
        <w:rPr>
          <w:rFonts w:ascii="宋体" w:hAnsi="宋体" w:cs="宋体" w:hint="eastAsia"/>
          <w:bCs/>
          <w:sz w:val="22"/>
          <w:szCs w:val="22"/>
          <w:u w:val="single"/>
        </w:rPr>
        <w:t xml:space="preserve"> 1600000.00元</w:t>
      </w:r>
      <w:r>
        <w:rPr>
          <w:rFonts w:ascii="宋体" w:hAnsi="宋体" w:cs="宋体" w:hint="eastAsia"/>
          <w:bCs/>
          <w:sz w:val="22"/>
          <w:szCs w:val="22"/>
        </w:rPr>
        <w:t>。</w:t>
      </w:r>
    </w:p>
    <w:p w:rsidR="000F7BE9" w:rsidRDefault="0090262A">
      <w:pPr>
        <w:adjustRightInd w:val="0"/>
        <w:spacing w:line="400" w:lineRule="exact"/>
        <w:ind w:firstLineChars="200" w:firstLine="440"/>
        <w:rPr>
          <w:rFonts w:ascii="宋体" w:hAnsi="宋体" w:cs="宋体"/>
          <w:bCs/>
          <w:sz w:val="22"/>
          <w:szCs w:val="22"/>
        </w:rPr>
      </w:pPr>
      <w:r>
        <w:rPr>
          <w:rFonts w:ascii="宋体" w:hAnsi="宋体" w:cs="宋体" w:hint="eastAsia"/>
          <w:bCs/>
          <w:sz w:val="22"/>
          <w:szCs w:val="22"/>
        </w:rPr>
        <w:t>6.根据《关于印发中小企业划型标准规定的通知》（工信部联企业〔2011〕300号）规定的划分标准，本项目采购所有标的对应的中小企业划分标准所属行业为：工业。</w:t>
      </w:r>
    </w:p>
    <w:p w:rsidR="000F7BE9" w:rsidRDefault="0090262A">
      <w:pPr>
        <w:spacing w:line="300" w:lineRule="exact"/>
        <w:ind w:firstLineChars="200" w:firstLine="440"/>
        <w:rPr>
          <w:rFonts w:ascii="宋体" w:hAnsi="宋体" w:cs="宋体"/>
          <w:sz w:val="24"/>
        </w:rPr>
      </w:pPr>
      <w:r>
        <w:rPr>
          <w:rFonts w:ascii="宋体" w:hAnsi="宋体" w:cs="宋体" w:hint="eastAsia"/>
          <w:bCs/>
          <w:sz w:val="22"/>
          <w:szCs w:val="22"/>
        </w:rPr>
        <w:t>7. 本项目的核心产品是：</w:t>
      </w:r>
      <w:r>
        <w:rPr>
          <w:rFonts w:ascii="宋体" w:hAnsi="宋体" w:cs="宋体"/>
          <w:bCs/>
          <w:sz w:val="22"/>
          <w:szCs w:val="22"/>
        </w:rPr>
        <w:t>1</w:t>
      </w:r>
      <w:r>
        <w:rPr>
          <w:rFonts w:ascii="宋体" w:hAnsi="宋体" w:cs="宋体" w:hint="eastAsia"/>
          <w:bCs/>
          <w:sz w:val="22"/>
          <w:szCs w:val="22"/>
        </w:rPr>
        <w:t>、</w:t>
      </w:r>
      <w:r>
        <w:rPr>
          <w:rFonts w:ascii="宋体" w:hAnsi="宋体" w:cs="宋体" w:hint="eastAsia"/>
          <w:sz w:val="24"/>
        </w:rPr>
        <w:t>红外热成像气体泄漏检测仪</w:t>
      </w:r>
      <w:r w:rsidR="0031798C">
        <w:rPr>
          <w:rFonts w:ascii="宋体" w:hAnsi="宋体" w:cs="宋体" w:hint="eastAsia"/>
          <w:sz w:val="24"/>
        </w:rPr>
        <w:t>●</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777"/>
        <w:gridCol w:w="773"/>
        <w:gridCol w:w="981"/>
        <w:gridCol w:w="6356"/>
      </w:tblGrid>
      <w:tr w:rsidR="000F7BE9">
        <w:trPr>
          <w:trHeight w:val="20"/>
        </w:trPr>
        <w:tc>
          <w:tcPr>
            <w:tcW w:w="597" w:type="dxa"/>
            <w:vAlign w:val="center"/>
          </w:tcPr>
          <w:bookmarkEnd w:id="12"/>
          <w:p w:rsidR="000F7BE9" w:rsidRDefault="0090262A">
            <w:pPr>
              <w:spacing w:line="300" w:lineRule="exact"/>
              <w:jc w:val="center"/>
              <w:rPr>
                <w:rFonts w:ascii="宋体" w:hAnsi="宋体" w:cs="宋体"/>
                <w:b/>
                <w:bCs/>
                <w:sz w:val="24"/>
              </w:rPr>
            </w:pPr>
            <w:r>
              <w:rPr>
                <w:rFonts w:ascii="宋体" w:hAnsi="宋体" w:cs="宋体" w:hint="eastAsia"/>
                <w:b/>
                <w:bCs/>
                <w:sz w:val="24"/>
              </w:rPr>
              <w:t>序号</w:t>
            </w:r>
          </w:p>
        </w:tc>
        <w:tc>
          <w:tcPr>
            <w:tcW w:w="1550" w:type="dxa"/>
            <w:gridSpan w:val="2"/>
            <w:vAlign w:val="center"/>
          </w:tcPr>
          <w:p w:rsidR="000F7BE9" w:rsidRDefault="0090262A">
            <w:pPr>
              <w:spacing w:line="300" w:lineRule="exact"/>
              <w:jc w:val="center"/>
              <w:rPr>
                <w:rFonts w:ascii="宋体" w:hAnsi="宋体" w:cs="宋体"/>
                <w:b/>
                <w:bCs/>
                <w:sz w:val="24"/>
              </w:rPr>
            </w:pPr>
            <w:r>
              <w:rPr>
                <w:rFonts w:ascii="宋体" w:hAnsi="宋体" w:cs="宋体" w:hint="eastAsia"/>
                <w:b/>
                <w:bCs/>
                <w:sz w:val="24"/>
              </w:rPr>
              <w:t>所需仪器名称</w:t>
            </w:r>
          </w:p>
        </w:tc>
        <w:tc>
          <w:tcPr>
            <w:tcW w:w="981" w:type="dxa"/>
            <w:vAlign w:val="center"/>
          </w:tcPr>
          <w:p w:rsidR="000F7BE9" w:rsidRDefault="0090262A">
            <w:pPr>
              <w:spacing w:line="300" w:lineRule="exact"/>
              <w:jc w:val="center"/>
              <w:rPr>
                <w:rFonts w:ascii="宋体" w:hAnsi="宋体" w:cs="宋体"/>
                <w:b/>
                <w:bCs/>
                <w:sz w:val="24"/>
              </w:rPr>
            </w:pPr>
            <w:r>
              <w:rPr>
                <w:rFonts w:ascii="宋体" w:hAnsi="宋体" w:cs="宋体" w:hint="eastAsia"/>
                <w:b/>
                <w:bCs/>
                <w:sz w:val="24"/>
              </w:rPr>
              <w:t>单位及数量</w:t>
            </w:r>
          </w:p>
        </w:tc>
        <w:tc>
          <w:tcPr>
            <w:tcW w:w="6356" w:type="dxa"/>
            <w:vAlign w:val="center"/>
          </w:tcPr>
          <w:p w:rsidR="000F7BE9" w:rsidRDefault="0090262A">
            <w:pPr>
              <w:spacing w:line="300" w:lineRule="exact"/>
              <w:jc w:val="center"/>
              <w:rPr>
                <w:rFonts w:ascii="宋体" w:hAnsi="宋体" w:cs="宋体"/>
                <w:b/>
                <w:bCs/>
                <w:sz w:val="24"/>
              </w:rPr>
            </w:pPr>
            <w:r>
              <w:rPr>
                <w:rFonts w:ascii="宋体" w:hAnsi="宋体" w:cs="宋体" w:hint="eastAsia"/>
                <w:b/>
                <w:bCs/>
                <w:sz w:val="24"/>
              </w:rPr>
              <w:t>参数配置</w:t>
            </w:r>
          </w:p>
        </w:tc>
      </w:tr>
      <w:tr w:rsidR="000F7BE9">
        <w:trPr>
          <w:trHeight w:val="1617"/>
        </w:trPr>
        <w:tc>
          <w:tcPr>
            <w:tcW w:w="597" w:type="dxa"/>
            <w:vAlign w:val="center"/>
          </w:tcPr>
          <w:p w:rsidR="000F7BE9" w:rsidRDefault="0090262A">
            <w:pPr>
              <w:spacing w:line="300" w:lineRule="exact"/>
              <w:jc w:val="center"/>
              <w:rPr>
                <w:rFonts w:ascii="宋体" w:hAnsi="宋体" w:cs="宋体"/>
                <w:sz w:val="24"/>
              </w:rPr>
            </w:pPr>
            <w:r>
              <w:rPr>
                <w:rFonts w:ascii="宋体" w:hAnsi="宋体" w:cs="宋体" w:hint="eastAsia"/>
                <w:sz w:val="24"/>
              </w:rPr>
              <w:t>1</w:t>
            </w:r>
          </w:p>
        </w:tc>
        <w:tc>
          <w:tcPr>
            <w:tcW w:w="1550" w:type="dxa"/>
            <w:gridSpan w:val="2"/>
            <w:vAlign w:val="center"/>
          </w:tcPr>
          <w:p w:rsidR="000F7BE9" w:rsidRDefault="0090262A">
            <w:pPr>
              <w:spacing w:line="300" w:lineRule="exact"/>
              <w:jc w:val="center"/>
              <w:rPr>
                <w:rFonts w:ascii="宋体" w:hAnsi="宋体" w:cs="宋体"/>
                <w:sz w:val="24"/>
              </w:rPr>
            </w:pPr>
            <w:r>
              <w:rPr>
                <w:rFonts w:ascii="宋体" w:hAnsi="宋体" w:cs="宋体" w:hint="eastAsia"/>
                <w:sz w:val="24"/>
              </w:rPr>
              <w:t>红外热成像气体泄漏</w:t>
            </w:r>
          </w:p>
          <w:p w:rsidR="000F7BE9" w:rsidRDefault="0090262A">
            <w:pPr>
              <w:spacing w:line="300" w:lineRule="exact"/>
              <w:jc w:val="center"/>
              <w:rPr>
                <w:rFonts w:ascii="宋体" w:hAnsi="宋体" w:cs="宋体"/>
                <w:sz w:val="24"/>
              </w:rPr>
            </w:pPr>
            <w:r>
              <w:rPr>
                <w:rFonts w:ascii="宋体" w:hAnsi="宋体" w:cs="宋体" w:hint="eastAsia"/>
                <w:sz w:val="24"/>
              </w:rPr>
              <w:t>检测仪</w:t>
            </w:r>
            <w:r w:rsidR="0031798C">
              <w:rPr>
                <w:rFonts w:ascii="宋体" w:hAnsi="宋体" w:cs="宋体" w:hint="eastAsia"/>
                <w:sz w:val="24"/>
              </w:rPr>
              <w:t>(核心</w:t>
            </w:r>
            <w:r w:rsidR="0031798C">
              <w:rPr>
                <w:rFonts w:ascii="宋体" w:hAnsi="宋体" w:cs="宋体"/>
                <w:sz w:val="24"/>
              </w:rPr>
              <w:t>产品)</w:t>
            </w:r>
            <w:r w:rsidR="0031798C">
              <w:rPr>
                <w:rFonts w:ascii="宋体" w:hAnsi="宋体" w:cs="宋体" w:hint="eastAsia"/>
                <w:sz w:val="24"/>
              </w:rPr>
              <w:t>●</w:t>
            </w:r>
          </w:p>
        </w:tc>
        <w:tc>
          <w:tcPr>
            <w:tcW w:w="981" w:type="dxa"/>
            <w:vAlign w:val="center"/>
          </w:tcPr>
          <w:p w:rsidR="000F7BE9" w:rsidRDefault="0090262A">
            <w:pPr>
              <w:spacing w:line="300" w:lineRule="exact"/>
              <w:jc w:val="center"/>
              <w:rPr>
                <w:rFonts w:ascii="宋体" w:hAnsi="宋体" w:cs="宋体"/>
                <w:sz w:val="24"/>
              </w:rPr>
            </w:pPr>
            <w:r>
              <w:rPr>
                <w:rFonts w:ascii="宋体" w:hAnsi="宋体" w:cs="宋体" w:hint="eastAsia"/>
                <w:sz w:val="24"/>
              </w:rPr>
              <w:t>2台</w:t>
            </w:r>
          </w:p>
        </w:tc>
        <w:tc>
          <w:tcPr>
            <w:tcW w:w="6356" w:type="dxa"/>
            <w:vAlign w:val="center"/>
          </w:tcPr>
          <w:p w:rsidR="000F7BE9" w:rsidRDefault="0090262A">
            <w:pPr>
              <w:pStyle w:val="aa"/>
              <w:spacing w:line="300" w:lineRule="exact"/>
              <w:rPr>
                <w:rFonts w:ascii="宋体" w:hAnsi="宋体" w:cs="宋体"/>
                <w:color w:val="000000"/>
              </w:rPr>
            </w:pPr>
            <w:r>
              <w:rPr>
                <w:rFonts w:ascii="宋体" w:hAnsi="宋体" w:cs="宋体" w:hint="eastAsia"/>
                <w:color w:val="000000"/>
              </w:rPr>
              <w:t>1、基本要求：</w:t>
            </w:r>
          </w:p>
          <w:p w:rsidR="000F7BE9" w:rsidRDefault="0090262A">
            <w:pPr>
              <w:spacing w:line="300" w:lineRule="exact"/>
              <w:jc w:val="left"/>
              <w:rPr>
                <w:rFonts w:ascii="宋体" w:hAnsi="宋体" w:cs="宋体"/>
                <w:color w:val="000000"/>
                <w:sz w:val="24"/>
              </w:rPr>
            </w:pPr>
            <w:r>
              <w:rPr>
                <w:rFonts w:ascii="宋体" w:hAnsi="宋体" w:cs="宋体" w:hint="eastAsia"/>
                <w:color w:val="000000"/>
                <w:sz w:val="24"/>
              </w:rPr>
              <w:t>1.1 满足挥发性有机气体的非接触式检测，能够图像形式快速发现挥发性有机气体泄漏，并能精准定位泄漏或排放源头。</w:t>
            </w:r>
          </w:p>
          <w:p w:rsidR="000F7BE9" w:rsidRDefault="0090262A">
            <w:pPr>
              <w:spacing w:line="300" w:lineRule="exact"/>
              <w:jc w:val="left"/>
              <w:rPr>
                <w:rFonts w:ascii="宋体" w:hAnsi="宋体" w:cs="宋体"/>
                <w:color w:val="000000"/>
                <w:sz w:val="24"/>
              </w:rPr>
            </w:pPr>
            <w:r>
              <w:rPr>
                <w:rFonts w:ascii="宋体" w:hAnsi="宋体" w:cs="宋体" w:hint="eastAsia"/>
                <w:bCs/>
                <w:sz w:val="22"/>
                <w:szCs w:val="22"/>
              </w:rPr>
              <w:t>★</w:t>
            </w:r>
            <w:r>
              <w:rPr>
                <w:rFonts w:ascii="宋体" w:hAnsi="宋体" w:cs="宋体" w:hint="eastAsia"/>
                <w:color w:val="000000"/>
                <w:sz w:val="24"/>
              </w:rPr>
              <w:t>1.2气体增强显示：具备高灵敏度模式，录制红外视频和可见光视频的同时，可录制语音数据；</w:t>
            </w:r>
          </w:p>
          <w:p w:rsidR="000F7BE9" w:rsidRDefault="0090262A">
            <w:pPr>
              <w:spacing w:line="300" w:lineRule="exact"/>
              <w:jc w:val="left"/>
              <w:rPr>
                <w:rFonts w:ascii="宋体" w:hAnsi="宋体" w:cs="宋体"/>
                <w:color w:val="000000"/>
                <w:sz w:val="24"/>
              </w:rPr>
            </w:pPr>
            <w:r>
              <w:rPr>
                <w:rFonts w:ascii="宋体" w:hAnsi="宋体" w:cs="宋体" w:hint="eastAsia"/>
                <w:bCs/>
                <w:sz w:val="22"/>
                <w:szCs w:val="22"/>
              </w:rPr>
              <w:t>★</w:t>
            </w:r>
            <w:r>
              <w:rPr>
                <w:rFonts w:ascii="宋体" w:hAnsi="宋体" w:cs="宋体" w:hint="eastAsia"/>
                <w:color w:val="000000"/>
                <w:sz w:val="24"/>
              </w:rPr>
              <w:t>1.3激光指示测距功能：具有激光指示功能及激光测距功能，可在屏幕上显示距离信息。</w:t>
            </w:r>
          </w:p>
          <w:p w:rsidR="000F7BE9" w:rsidRDefault="0090262A">
            <w:pPr>
              <w:spacing w:line="300" w:lineRule="exact"/>
              <w:jc w:val="left"/>
              <w:rPr>
                <w:rFonts w:ascii="宋体" w:hAnsi="宋体" w:cs="宋体"/>
                <w:color w:val="000000"/>
                <w:sz w:val="24"/>
              </w:rPr>
            </w:pPr>
            <w:r>
              <w:rPr>
                <w:rFonts w:ascii="宋体" w:hAnsi="宋体" w:cs="宋体" w:hint="eastAsia"/>
                <w:bCs/>
                <w:sz w:val="22"/>
                <w:szCs w:val="22"/>
              </w:rPr>
              <w:t>★</w:t>
            </w:r>
            <w:r>
              <w:rPr>
                <w:rFonts w:ascii="宋体" w:hAnsi="宋体" w:cs="宋体" w:hint="eastAsia"/>
                <w:color w:val="000000"/>
                <w:sz w:val="24"/>
              </w:rPr>
              <w:t>1.4 定位准确：单北斗定位功能，主机屏幕可以显示实时经纬度信息。</w:t>
            </w:r>
          </w:p>
          <w:p w:rsidR="000F7BE9" w:rsidRDefault="0090262A">
            <w:pPr>
              <w:spacing w:line="300" w:lineRule="exact"/>
              <w:jc w:val="left"/>
              <w:rPr>
                <w:rFonts w:ascii="宋体" w:hAnsi="宋体" w:cs="宋体"/>
                <w:color w:val="000000"/>
                <w:sz w:val="24"/>
              </w:rPr>
            </w:pPr>
            <w:r>
              <w:rPr>
                <w:rFonts w:ascii="宋体" w:hAnsi="宋体" w:cs="宋体" w:hint="eastAsia"/>
                <w:color w:val="000000"/>
                <w:sz w:val="24"/>
              </w:rPr>
              <w:t>1.5 仪器可通过WIFI连接移动手操器，可对红外泄漏摄像仪图像远程传输并可以进行远程控制</w:t>
            </w:r>
            <w:r>
              <w:rPr>
                <w:rFonts w:ascii="宋体" w:hAnsi="宋体" w:cs="宋体" w:hint="eastAsia"/>
                <w:sz w:val="24"/>
              </w:rPr>
              <w:t>。</w:t>
            </w:r>
          </w:p>
          <w:p w:rsidR="000F7BE9" w:rsidRDefault="0090262A">
            <w:pPr>
              <w:spacing w:line="300" w:lineRule="exact"/>
              <w:jc w:val="left"/>
              <w:rPr>
                <w:rFonts w:ascii="宋体" w:hAnsi="宋体" w:cs="宋体"/>
                <w:color w:val="000000"/>
                <w:sz w:val="24"/>
              </w:rPr>
            </w:pPr>
            <w:r>
              <w:rPr>
                <w:rFonts w:ascii="宋体" w:hAnsi="宋体" w:cs="宋体" w:hint="eastAsia"/>
                <w:color w:val="000000"/>
                <w:sz w:val="24"/>
              </w:rPr>
              <w:t>1.6 满足防爆场所使用需求，且防爆等级不低于Ex ic nC op is IIC T6 Gc。（提供国家防爆机构颁发的防爆合格证扫描件章）</w:t>
            </w:r>
          </w:p>
          <w:p w:rsidR="000F7BE9" w:rsidRDefault="0090262A">
            <w:pPr>
              <w:spacing w:line="300" w:lineRule="exact"/>
              <w:jc w:val="left"/>
              <w:rPr>
                <w:rFonts w:ascii="宋体" w:hAnsi="宋体" w:cs="宋体"/>
                <w:color w:val="000000"/>
                <w:sz w:val="24"/>
              </w:rPr>
            </w:pPr>
            <w:r>
              <w:rPr>
                <w:rFonts w:ascii="宋体" w:hAnsi="宋体" w:cs="宋体" w:hint="eastAsia"/>
                <w:color w:val="000000"/>
                <w:sz w:val="24"/>
              </w:rPr>
              <w:t>1.7 防护等级：不低于IP65。（提供防护等级检测报告扫描件）</w:t>
            </w:r>
          </w:p>
          <w:p w:rsidR="000F7BE9" w:rsidRDefault="0090262A">
            <w:pPr>
              <w:spacing w:line="300" w:lineRule="exact"/>
              <w:jc w:val="left"/>
              <w:rPr>
                <w:rFonts w:ascii="宋体" w:hAnsi="宋体" w:cs="宋体"/>
                <w:color w:val="000000"/>
                <w:sz w:val="24"/>
              </w:rPr>
            </w:pPr>
            <w:r>
              <w:rPr>
                <w:rFonts w:ascii="宋体" w:hAnsi="宋体" w:cs="宋体" w:hint="eastAsia"/>
                <w:color w:val="000000"/>
                <w:sz w:val="24"/>
              </w:rPr>
              <w:t>1.8电池使用及充电：具有电量报警、自动关机或自动息屏功能。仪器具备直接充电和座</w:t>
            </w:r>
            <w:proofErr w:type="gramStart"/>
            <w:r>
              <w:rPr>
                <w:rFonts w:ascii="宋体" w:hAnsi="宋体" w:cs="宋体" w:hint="eastAsia"/>
                <w:color w:val="000000"/>
                <w:sz w:val="24"/>
              </w:rPr>
              <w:t>充两种</w:t>
            </w:r>
            <w:proofErr w:type="gramEnd"/>
            <w:r>
              <w:rPr>
                <w:rFonts w:ascii="宋体" w:hAnsi="宋体" w:cs="宋体" w:hint="eastAsia"/>
                <w:color w:val="000000"/>
                <w:sz w:val="24"/>
              </w:rPr>
              <w:t>充电方式（提供计量检测机构出具的</w:t>
            </w:r>
            <w:r>
              <w:rPr>
                <w:rFonts w:ascii="宋体" w:hAnsi="宋体" w:cs="宋体" w:hint="eastAsia"/>
                <w:b/>
                <w:color w:val="000000"/>
                <w:sz w:val="24"/>
              </w:rPr>
              <w:t>C</w:t>
            </w:r>
            <w:r>
              <w:rPr>
                <w:rFonts w:ascii="宋体" w:hAnsi="宋体" w:cs="宋体" w:hint="eastAsia"/>
                <w:color w:val="000000"/>
                <w:sz w:val="24"/>
              </w:rPr>
              <w:t>MA检测报告扫描件）</w:t>
            </w:r>
          </w:p>
          <w:p w:rsidR="000F7BE9" w:rsidRDefault="0090262A">
            <w:pPr>
              <w:spacing w:line="300" w:lineRule="exact"/>
              <w:jc w:val="left"/>
              <w:rPr>
                <w:rFonts w:ascii="宋体" w:hAnsi="宋体" w:cs="宋体"/>
                <w:color w:val="000000"/>
                <w:sz w:val="24"/>
              </w:rPr>
            </w:pPr>
            <w:r>
              <w:rPr>
                <w:rFonts w:ascii="宋体" w:hAnsi="宋体" w:cs="宋体" w:hint="eastAsia"/>
                <w:color w:val="000000"/>
                <w:sz w:val="24"/>
              </w:rPr>
              <w:lastRenderedPageBreak/>
              <w:t>1.9 可检测气体至少包含：甲烷、乙烷、丙烷、丁烷、戊烷、环氧乙烷、溴甲烷、溴乙烷、氯甲烷、1-己烷、乙烯、丙烯、异戊二烯、异丁烯、1,3-丁二烯、苯、甲苯、二甲苯、三甲苯、对二甲苯、乙苯、苯乙烯、1,2-二甲苯、甲醇、乙醇、异丙醇等多种常见的挥发性有机气体。</w:t>
            </w:r>
          </w:p>
          <w:p w:rsidR="000F7BE9" w:rsidRDefault="0090262A">
            <w:pPr>
              <w:spacing w:line="300" w:lineRule="exact"/>
              <w:jc w:val="left"/>
              <w:rPr>
                <w:rFonts w:ascii="宋体" w:hAnsi="宋体" w:cs="宋体"/>
                <w:color w:val="000000"/>
                <w:sz w:val="24"/>
              </w:rPr>
            </w:pPr>
            <w:r>
              <w:rPr>
                <w:rFonts w:ascii="宋体" w:hAnsi="宋体" w:cs="宋体" w:hint="eastAsia"/>
                <w:bCs/>
                <w:sz w:val="22"/>
                <w:szCs w:val="22"/>
              </w:rPr>
              <w:t>★</w:t>
            </w:r>
            <w:r>
              <w:rPr>
                <w:rFonts w:ascii="宋体" w:hAnsi="宋体" w:cs="宋体" w:hint="eastAsia"/>
                <w:color w:val="000000"/>
                <w:sz w:val="24"/>
              </w:rPr>
              <w:t xml:space="preserve">1.10 设备可通过WIFI形式连接手持式挥发性有机气体分析仪。 </w:t>
            </w:r>
          </w:p>
          <w:p w:rsidR="000F7BE9" w:rsidRDefault="0090262A">
            <w:pPr>
              <w:pStyle w:val="aa"/>
              <w:spacing w:line="300" w:lineRule="exact"/>
              <w:rPr>
                <w:rFonts w:ascii="宋体" w:hAnsi="宋体" w:cs="宋体"/>
                <w:color w:val="000000"/>
              </w:rPr>
            </w:pPr>
            <w:r>
              <w:rPr>
                <w:rFonts w:ascii="宋体" w:hAnsi="宋体" w:cs="宋体" w:hint="eastAsia"/>
                <w:color w:val="000000"/>
              </w:rPr>
              <w:t>1.11整机仪器重量（含镜头和电池）≤2.8kg；（提供省级或省级以上国家计量检测机构出具的CMA检测报告扫描件）</w:t>
            </w:r>
          </w:p>
          <w:p w:rsidR="000F7BE9" w:rsidRDefault="0090262A">
            <w:pPr>
              <w:pStyle w:val="afff1"/>
              <w:spacing w:line="300" w:lineRule="exact"/>
              <w:ind w:firstLineChars="0" w:firstLine="0"/>
              <w:jc w:val="left"/>
              <w:rPr>
                <w:rFonts w:ascii="宋体" w:hAnsi="宋体" w:cs="宋体"/>
                <w:color w:val="000000"/>
                <w:sz w:val="24"/>
              </w:rPr>
            </w:pPr>
            <w:r>
              <w:rPr>
                <w:rFonts w:ascii="宋体" w:hAnsi="宋体" w:cs="宋体" w:hint="eastAsia"/>
                <w:color w:val="000000"/>
                <w:sz w:val="24"/>
              </w:rPr>
              <w:t>2. 参数要求</w:t>
            </w:r>
          </w:p>
          <w:p w:rsidR="000F7BE9" w:rsidRDefault="0090262A">
            <w:pPr>
              <w:pStyle w:val="afff1"/>
              <w:spacing w:line="300" w:lineRule="exact"/>
              <w:ind w:firstLineChars="0" w:firstLine="0"/>
              <w:jc w:val="left"/>
              <w:rPr>
                <w:rFonts w:ascii="宋体" w:hAnsi="宋体" w:cs="宋体"/>
                <w:color w:val="000000"/>
                <w:sz w:val="24"/>
              </w:rPr>
            </w:pPr>
            <w:r>
              <w:rPr>
                <w:rFonts w:ascii="宋体" w:hAnsi="宋体" w:cs="宋体" w:hint="eastAsia"/>
                <w:color w:val="000000"/>
                <w:sz w:val="24"/>
              </w:rPr>
              <w:t>2.1 测温范围</w:t>
            </w:r>
            <w:r>
              <w:rPr>
                <w:rFonts w:ascii="宋体" w:hAnsi="宋体" w:cs="宋体" w:hint="eastAsia"/>
                <w:color w:val="000000"/>
                <w:sz w:val="24"/>
              </w:rPr>
              <w:tab/>
              <w:t>-40℃～+500℃（提供计量检测机构出具的</w:t>
            </w:r>
            <w:r>
              <w:rPr>
                <w:rFonts w:ascii="宋体" w:hAnsi="宋体" w:cs="宋体" w:hint="eastAsia"/>
                <w:b/>
                <w:color w:val="000000"/>
                <w:sz w:val="24"/>
              </w:rPr>
              <w:t>C</w:t>
            </w:r>
            <w:r>
              <w:rPr>
                <w:rFonts w:ascii="宋体" w:hAnsi="宋体" w:cs="宋体" w:hint="eastAsia"/>
                <w:color w:val="000000"/>
                <w:sz w:val="24"/>
              </w:rPr>
              <w:t>MA检测报告扫描件）</w:t>
            </w:r>
          </w:p>
          <w:p w:rsidR="000F7BE9" w:rsidRDefault="0090262A">
            <w:pPr>
              <w:pStyle w:val="afff1"/>
              <w:spacing w:line="300" w:lineRule="exact"/>
              <w:ind w:firstLineChars="0" w:firstLine="0"/>
              <w:jc w:val="left"/>
              <w:rPr>
                <w:rFonts w:ascii="宋体" w:hAnsi="宋体" w:cs="宋体"/>
                <w:color w:val="000000"/>
                <w:sz w:val="24"/>
              </w:rPr>
            </w:pPr>
            <w:r>
              <w:rPr>
                <w:rFonts w:ascii="宋体" w:hAnsi="宋体" w:cs="宋体" w:hint="eastAsia"/>
                <w:color w:val="000000"/>
                <w:sz w:val="24"/>
              </w:rPr>
              <w:t>2.2探测器：制冷型高灵敏度探测器；工作波段：不低于3.2～3.5μm；分辨率：≥320×256；噪声等效温差（NETD）：≤15mK@25℃或0.015℃。</w:t>
            </w:r>
          </w:p>
          <w:p w:rsidR="000F7BE9" w:rsidRDefault="0090262A">
            <w:pPr>
              <w:pStyle w:val="afff1"/>
              <w:spacing w:line="300" w:lineRule="exact"/>
              <w:ind w:firstLineChars="0" w:firstLine="0"/>
              <w:jc w:val="left"/>
              <w:rPr>
                <w:rFonts w:ascii="宋体" w:hAnsi="宋体" w:cs="宋体"/>
                <w:color w:val="000000"/>
                <w:sz w:val="24"/>
              </w:rPr>
            </w:pPr>
            <w:r>
              <w:rPr>
                <w:rFonts w:ascii="宋体" w:hAnsi="宋体" w:cs="宋体" w:hint="eastAsia"/>
                <w:color w:val="000000"/>
                <w:sz w:val="24"/>
              </w:rPr>
              <w:t>2.3 显示屏及目镜分辨率：≥1920×1080。（提供省级或省级以上国家计量检测机构出具的CMA检测报告扫描件）</w:t>
            </w:r>
          </w:p>
          <w:p w:rsidR="000F7BE9" w:rsidRDefault="0090262A">
            <w:pPr>
              <w:pStyle w:val="afff1"/>
              <w:spacing w:line="300" w:lineRule="exact"/>
              <w:ind w:firstLineChars="0" w:firstLine="0"/>
              <w:jc w:val="left"/>
              <w:rPr>
                <w:rFonts w:ascii="宋体" w:hAnsi="宋体" w:cs="宋体"/>
                <w:color w:val="000000"/>
                <w:sz w:val="24"/>
              </w:rPr>
            </w:pPr>
            <w:r>
              <w:rPr>
                <w:rFonts w:ascii="宋体" w:hAnsi="宋体" w:cs="宋体" w:hint="eastAsia"/>
                <w:color w:val="000000"/>
                <w:sz w:val="24"/>
              </w:rPr>
              <w:t>2.4 手柄可旋转角度：≥180度。</w:t>
            </w:r>
          </w:p>
          <w:p w:rsidR="000F7BE9" w:rsidRDefault="0090262A">
            <w:pPr>
              <w:pStyle w:val="a4"/>
              <w:tabs>
                <w:tab w:val="left" w:pos="360"/>
              </w:tabs>
              <w:spacing w:after="156" w:line="300" w:lineRule="exact"/>
              <w:ind w:left="0" w:firstLine="0"/>
              <w:rPr>
                <w:rFonts w:ascii="宋体" w:hAnsi="宋体" w:cs="宋体"/>
                <w:color w:val="000000"/>
                <w:szCs w:val="24"/>
              </w:rPr>
            </w:pPr>
            <w:r>
              <w:rPr>
                <w:rFonts w:ascii="宋体" w:hAnsi="宋体" w:cs="宋体" w:hint="eastAsia"/>
                <w:color w:val="000000"/>
                <w:szCs w:val="24"/>
              </w:rPr>
              <w:t>3. 配置要求：主机，1台；专用锂电池，3块；专用电源适配器和充电底座，1套；USB数据线和HDMI数据线，1套；标准SD卡和读卡器，1套；</w:t>
            </w:r>
            <w:proofErr w:type="gramStart"/>
            <w:r>
              <w:rPr>
                <w:rFonts w:ascii="宋体" w:hAnsi="宋体" w:cs="宋体" w:hint="eastAsia"/>
                <w:color w:val="000000"/>
                <w:szCs w:val="24"/>
              </w:rPr>
              <w:t>专用蓝牙耳机</w:t>
            </w:r>
            <w:proofErr w:type="gramEnd"/>
            <w:r>
              <w:rPr>
                <w:rFonts w:ascii="宋体" w:hAnsi="宋体" w:cs="宋体" w:hint="eastAsia"/>
                <w:color w:val="000000"/>
                <w:szCs w:val="24"/>
              </w:rPr>
              <w:t>，1副；镜头清洁工具套装，1套；仪器防护箱，1个；其他必要附属配件等。</w:t>
            </w:r>
          </w:p>
          <w:p w:rsidR="000F7BE9" w:rsidRDefault="0090262A">
            <w:pPr>
              <w:spacing w:line="300" w:lineRule="exact"/>
              <w:jc w:val="left"/>
              <w:rPr>
                <w:rFonts w:ascii="宋体" w:hAnsi="宋体" w:cs="宋体"/>
                <w:sz w:val="24"/>
              </w:rPr>
            </w:pPr>
            <w:r>
              <w:rPr>
                <w:rFonts w:ascii="宋体" w:hAnsi="宋体" w:cs="宋体" w:hint="eastAsia"/>
                <w:sz w:val="24"/>
              </w:rPr>
              <w:t>4.手持式VOCs检测仪模块要求</w:t>
            </w:r>
          </w:p>
          <w:p w:rsidR="000F7BE9" w:rsidRDefault="0090262A">
            <w:pPr>
              <w:spacing w:line="300" w:lineRule="exact"/>
              <w:jc w:val="left"/>
              <w:rPr>
                <w:rFonts w:ascii="宋体" w:hAnsi="宋体" w:cs="宋体"/>
                <w:color w:val="000000"/>
                <w:sz w:val="24"/>
              </w:rPr>
            </w:pPr>
            <w:r>
              <w:rPr>
                <w:rFonts w:ascii="宋体" w:hAnsi="宋体" w:cs="宋体" w:hint="eastAsia"/>
                <w:color w:val="000000"/>
                <w:sz w:val="24"/>
              </w:rPr>
              <w:t>4.1 基本要求</w:t>
            </w:r>
          </w:p>
          <w:p w:rsidR="000F7BE9" w:rsidRDefault="0090262A">
            <w:pPr>
              <w:spacing w:line="300" w:lineRule="exact"/>
              <w:jc w:val="left"/>
              <w:rPr>
                <w:rFonts w:ascii="宋体" w:hAnsi="宋体" w:cs="宋体"/>
                <w:color w:val="000000"/>
                <w:sz w:val="24"/>
              </w:rPr>
            </w:pPr>
            <w:r>
              <w:rPr>
                <w:rFonts w:ascii="宋体" w:hAnsi="宋体" w:cs="宋体" w:hint="eastAsia"/>
                <w:color w:val="000000"/>
                <w:sz w:val="24"/>
              </w:rPr>
              <w:t xml:space="preserve">4.1.1检测功能及原理：用于挥发性有机气体（VOCs）排查溯源、泄漏检测及污染应急现场，可快速定量 VOCs，实时响应，可对潜在泄漏点进行定量。检测原理为FID检测器。 </w:t>
            </w:r>
          </w:p>
          <w:p w:rsidR="000F7BE9" w:rsidRDefault="0090262A">
            <w:pPr>
              <w:spacing w:line="300" w:lineRule="exact"/>
              <w:jc w:val="left"/>
              <w:rPr>
                <w:rFonts w:ascii="宋体" w:hAnsi="宋体" w:cs="宋体"/>
                <w:color w:val="000000"/>
                <w:sz w:val="24"/>
              </w:rPr>
            </w:pPr>
            <w:r>
              <w:rPr>
                <w:rFonts w:ascii="宋体" w:hAnsi="宋体" w:cs="宋体" w:hint="eastAsia"/>
                <w:color w:val="000000"/>
                <w:sz w:val="24"/>
              </w:rPr>
              <w:t>4.1.2 显示与控制：仪器主机内置液晶显示屏幕，可显示FID检测实时值、电量、仪器ID编号等信息</w:t>
            </w:r>
          </w:p>
          <w:p w:rsidR="000F7BE9" w:rsidRDefault="0090262A">
            <w:pPr>
              <w:spacing w:line="300" w:lineRule="exact"/>
              <w:jc w:val="left"/>
              <w:rPr>
                <w:rFonts w:ascii="宋体" w:hAnsi="宋体" w:cs="宋体"/>
                <w:color w:val="000000"/>
                <w:sz w:val="24"/>
              </w:rPr>
            </w:pPr>
            <w:r>
              <w:rPr>
                <w:rFonts w:ascii="宋体" w:hAnsi="宋体" w:cs="宋体" w:hint="eastAsia"/>
                <w:bCs/>
                <w:sz w:val="22"/>
                <w:szCs w:val="22"/>
              </w:rPr>
              <w:t>★</w:t>
            </w:r>
            <w:r>
              <w:rPr>
                <w:rFonts w:ascii="宋体" w:hAnsi="宋体" w:cs="宋体" w:hint="eastAsia"/>
                <w:color w:val="000000"/>
                <w:sz w:val="24"/>
              </w:rPr>
              <w:t>4.1.3 氢气气源：储氢合金作为氢气气源。</w:t>
            </w:r>
          </w:p>
          <w:p w:rsidR="006620AC" w:rsidRPr="006620AC" w:rsidRDefault="006620AC" w:rsidP="006620AC">
            <w:pPr>
              <w:spacing w:line="300" w:lineRule="exact"/>
              <w:jc w:val="left"/>
              <w:rPr>
                <w:rFonts w:ascii="宋体" w:hAnsi="宋体" w:cs="宋体" w:hint="eastAsia"/>
                <w:color w:val="000000"/>
                <w:sz w:val="24"/>
              </w:rPr>
            </w:pPr>
            <w:r>
              <w:rPr>
                <w:rFonts w:ascii="宋体" w:hAnsi="宋体" w:cs="宋体" w:hint="eastAsia"/>
                <w:color w:val="000000"/>
                <w:sz w:val="24"/>
              </w:rPr>
              <w:t>4.1.4 氢气存储装置充氢方式：使用氢气钢瓶方式充氢或使用氢气发生器方式充氢。</w:t>
            </w:r>
          </w:p>
          <w:p w:rsidR="000F7BE9" w:rsidRDefault="0090262A">
            <w:pPr>
              <w:spacing w:line="300" w:lineRule="exact"/>
              <w:jc w:val="left"/>
              <w:rPr>
                <w:rFonts w:ascii="宋体" w:hAnsi="宋体" w:cs="宋体"/>
                <w:color w:val="000000"/>
                <w:sz w:val="24"/>
              </w:rPr>
            </w:pPr>
            <w:r>
              <w:rPr>
                <w:rFonts w:ascii="宋体" w:hAnsi="宋体" w:cs="宋体" w:hint="eastAsia"/>
                <w:color w:val="000000"/>
                <w:sz w:val="24"/>
              </w:rPr>
              <w:t>4.1.</w:t>
            </w:r>
            <w:r w:rsidR="006620AC">
              <w:rPr>
                <w:rFonts w:ascii="宋体" w:hAnsi="宋体" w:cs="宋体"/>
                <w:color w:val="000000"/>
                <w:sz w:val="24"/>
              </w:rPr>
              <w:t>5</w:t>
            </w:r>
            <w:r>
              <w:rPr>
                <w:rFonts w:ascii="宋体" w:hAnsi="宋体" w:cs="宋体" w:hint="eastAsia"/>
                <w:color w:val="000000"/>
                <w:sz w:val="24"/>
              </w:rPr>
              <w:t xml:space="preserve"> 数据存储与单位转换：设备在不连接任何外部终端的情况下能实时显示测量浓度值，可通过主机软件切换浓度单位：ppm、mg/m</w:t>
            </w:r>
            <w:r>
              <w:rPr>
                <w:rFonts w:ascii="宋体" w:hAnsi="宋体" w:cs="宋体" w:hint="eastAsia"/>
                <w:color w:val="000000"/>
                <w:sz w:val="24"/>
                <w:vertAlign w:val="superscript"/>
              </w:rPr>
              <w:t>3</w:t>
            </w:r>
            <w:r>
              <w:rPr>
                <w:rFonts w:ascii="宋体" w:hAnsi="宋体" w:cs="宋体" w:hint="eastAsia"/>
                <w:color w:val="000000"/>
                <w:sz w:val="24"/>
              </w:rPr>
              <w:t>及μmol/mol。</w:t>
            </w:r>
          </w:p>
          <w:p w:rsidR="000F7BE9" w:rsidRDefault="0090262A">
            <w:pPr>
              <w:spacing w:line="300" w:lineRule="exact"/>
              <w:jc w:val="left"/>
              <w:rPr>
                <w:rFonts w:ascii="宋体" w:hAnsi="宋体" w:cs="宋体"/>
                <w:color w:val="000000"/>
                <w:sz w:val="24"/>
              </w:rPr>
            </w:pPr>
            <w:r>
              <w:rPr>
                <w:rFonts w:ascii="宋体" w:hAnsi="宋体" w:cs="宋体" w:hint="eastAsia"/>
                <w:color w:val="000000"/>
                <w:sz w:val="24"/>
              </w:rPr>
              <w:t>4.1.</w:t>
            </w:r>
            <w:r w:rsidR="006620AC">
              <w:rPr>
                <w:rFonts w:ascii="宋体" w:hAnsi="宋体" w:cs="宋体"/>
                <w:color w:val="000000"/>
                <w:sz w:val="24"/>
              </w:rPr>
              <w:t>6</w:t>
            </w:r>
            <w:r>
              <w:rPr>
                <w:rFonts w:ascii="宋体" w:hAnsi="宋体" w:cs="宋体" w:hint="eastAsia"/>
                <w:color w:val="000000"/>
                <w:sz w:val="24"/>
              </w:rPr>
              <w:t xml:space="preserve"> 防爆要求：分析仪在有潜在易燃易爆气体的危险性环境中操作，应具有防爆安全性，整机防爆等级至少达到Ex db ib IIC T4 Gb；（提供国家防爆机构出具的防爆合格证扫描件）</w:t>
            </w:r>
          </w:p>
          <w:p w:rsidR="000F7BE9" w:rsidRDefault="0090262A">
            <w:pPr>
              <w:spacing w:line="300" w:lineRule="exact"/>
              <w:jc w:val="left"/>
              <w:rPr>
                <w:rFonts w:ascii="宋体" w:hAnsi="宋体" w:cs="宋体"/>
                <w:color w:val="000000"/>
                <w:sz w:val="24"/>
              </w:rPr>
            </w:pPr>
            <w:r>
              <w:rPr>
                <w:rFonts w:ascii="宋体" w:hAnsi="宋体" w:cs="宋体" w:hint="eastAsia"/>
                <w:color w:val="000000"/>
                <w:sz w:val="24"/>
              </w:rPr>
              <w:t>4.1.</w:t>
            </w:r>
            <w:r w:rsidR="006620AC">
              <w:rPr>
                <w:rFonts w:ascii="宋体" w:hAnsi="宋体" w:cs="宋体"/>
                <w:color w:val="000000"/>
                <w:sz w:val="24"/>
              </w:rPr>
              <w:t>7</w:t>
            </w:r>
            <w:r>
              <w:rPr>
                <w:rFonts w:ascii="宋体" w:hAnsi="宋体" w:cs="宋体" w:hint="eastAsia"/>
                <w:color w:val="000000"/>
                <w:sz w:val="24"/>
              </w:rPr>
              <w:t xml:space="preserve"> 使用操作便携性：仪器总重量（含电池、探头）不高于3.0kg； </w:t>
            </w:r>
          </w:p>
          <w:p w:rsidR="000F7BE9" w:rsidRDefault="0090262A">
            <w:pPr>
              <w:pStyle w:val="aa"/>
              <w:spacing w:line="300" w:lineRule="exact"/>
              <w:rPr>
                <w:rFonts w:ascii="宋体" w:hAnsi="宋体" w:cs="宋体"/>
                <w:color w:val="000000"/>
              </w:rPr>
            </w:pPr>
            <w:r>
              <w:rPr>
                <w:rFonts w:ascii="宋体" w:hAnsi="宋体" w:cs="宋体" w:hint="eastAsia"/>
                <w:color w:val="000000"/>
              </w:rPr>
              <w:t>4.1.</w:t>
            </w:r>
            <w:r w:rsidR="006620AC">
              <w:rPr>
                <w:rFonts w:ascii="宋体" w:hAnsi="宋体" w:cs="宋体"/>
                <w:color w:val="000000"/>
              </w:rPr>
              <w:t>8</w:t>
            </w:r>
            <w:r>
              <w:rPr>
                <w:rFonts w:ascii="宋体" w:hAnsi="宋体" w:cs="宋体" w:hint="eastAsia"/>
                <w:color w:val="000000"/>
              </w:rPr>
              <w:t>充电方式：仪器具备直接充电和座</w:t>
            </w:r>
            <w:proofErr w:type="gramStart"/>
            <w:r>
              <w:rPr>
                <w:rFonts w:ascii="宋体" w:hAnsi="宋体" w:cs="宋体" w:hint="eastAsia"/>
                <w:color w:val="000000"/>
              </w:rPr>
              <w:t>充两种</w:t>
            </w:r>
            <w:proofErr w:type="gramEnd"/>
            <w:r>
              <w:rPr>
                <w:rFonts w:ascii="宋体" w:hAnsi="宋体" w:cs="宋体" w:hint="eastAsia"/>
                <w:color w:val="000000"/>
              </w:rPr>
              <w:t>充电方式，可采用电源适配器连接主机充电口直接充电，或将电池拆卸采用座</w:t>
            </w:r>
            <w:proofErr w:type="gramStart"/>
            <w:r>
              <w:rPr>
                <w:rFonts w:ascii="宋体" w:hAnsi="宋体" w:cs="宋体" w:hint="eastAsia"/>
                <w:color w:val="000000"/>
              </w:rPr>
              <w:t>充独立</w:t>
            </w:r>
            <w:proofErr w:type="gramEnd"/>
            <w:r>
              <w:rPr>
                <w:rFonts w:ascii="宋体" w:hAnsi="宋体" w:cs="宋体" w:hint="eastAsia"/>
                <w:color w:val="000000"/>
              </w:rPr>
              <w:t>充电，</w:t>
            </w:r>
            <w:proofErr w:type="gramStart"/>
            <w:r>
              <w:rPr>
                <w:rFonts w:ascii="宋体" w:hAnsi="宋体" w:cs="宋体" w:hint="eastAsia"/>
                <w:color w:val="000000"/>
              </w:rPr>
              <w:t>座充可同时</w:t>
            </w:r>
            <w:proofErr w:type="gramEnd"/>
            <w:r>
              <w:rPr>
                <w:rFonts w:ascii="宋体" w:hAnsi="宋体" w:cs="宋体" w:hint="eastAsia"/>
                <w:color w:val="000000"/>
              </w:rPr>
              <w:t>为两块电池充电；（提供省级或省级以上国家计量检测机构出具的CMA检测报告扫描件）</w:t>
            </w:r>
          </w:p>
          <w:p w:rsidR="000F7BE9" w:rsidRDefault="0090262A">
            <w:pPr>
              <w:pStyle w:val="aa"/>
              <w:spacing w:line="300" w:lineRule="exact"/>
              <w:rPr>
                <w:rFonts w:ascii="宋体" w:hAnsi="宋体" w:cs="宋体"/>
                <w:color w:val="000000"/>
              </w:rPr>
            </w:pPr>
            <w:r>
              <w:rPr>
                <w:rFonts w:ascii="宋体" w:hAnsi="宋体" w:cs="宋体" w:hint="eastAsia"/>
                <w:color w:val="000000"/>
              </w:rPr>
              <w:lastRenderedPageBreak/>
              <w:t>4.1.</w:t>
            </w:r>
            <w:r w:rsidR="006620AC">
              <w:rPr>
                <w:rFonts w:ascii="宋体" w:hAnsi="宋体" w:cs="宋体"/>
                <w:color w:val="000000"/>
              </w:rPr>
              <w:t>9</w:t>
            </w:r>
            <w:r>
              <w:rPr>
                <w:rFonts w:ascii="宋体" w:hAnsi="宋体" w:cs="宋体" w:hint="eastAsia"/>
                <w:color w:val="000000"/>
              </w:rPr>
              <w:t xml:space="preserve"> 拓展功能：仪器预留传感器接口，可选配加装氧气、一氧化碳和二氧化碳等传感器。</w:t>
            </w:r>
          </w:p>
          <w:p w:rsidR="000F7BE9" w:rsidRDefault="0090262A">
            <w:pPr>
              <w:spacing w:line="300" w:lineRule="exact"/>
              <w:jc w:val="left"/>
              <w:rPr>
                <w:rFonts w:ascii="宋体" w:hAnsi="宋体" w:cs="宋体"/>
                <w:color w:val="000000"/>
                <w:sz w:val="24"/>
              </w:rPr>
            </w:pPr>
            <w:r>
              <w:rPr>
                <w:rFonts w:ascii="宋体" w:hAnsi="宋体" w:cs="宋体" w:hint="eastAsia"/>
                <w:color w:val="000000"/>
                <w:sz w:val="24"/>
              </w:rPr>
              <w:t>4.1.</w:t>
            </w:r>
            <w:r w:rsidR="006620AC">
              <w:rPr>
                <w:rFonts w:ascii="宋体" w:hAnsi="宋体" w:cs="宋体"/>
                <w:color w:val="000000"/>
                <w:sz w:val="24"/>
              </w:rPr>
              <w:t>10</w:t>
            </w:r>
            <w:r>
              <w:rPr>
                <w:rFonts w:ascii="宋体" w:hAnsi="宋体" w:cs="宋体" w:hint="eastAsia"/>
                <w:color w:val="000000"/>
                <w:sz w:val="24"/>
              </w:rPr>
              <w:t>配备VOCs泄漏现场筛查工具APP，可以实现现场拍照取证功能。</w:t>
            </w:r>
          </w:p>
          <w:p w:rsidR="000F7BE9" w:rsidRDefault="0090262A">
            <w:pPr>
              <w:spacing w:line="300" w:lineRule="exact"/>
              <w:jc w:val="left"/>
              <w:rPr>
                <w:rFonts w:ascii="宋体" w:hAnsi="宋体" w:cs="宋体"/>
                <w:color w:val="000000"/>
                <w:sz w:val="24"/>
              </w:rPr>
            </w:pPr>
            <w:r>
              <w:rPr>
                <w:rFonts w:ascii="宋体" w:hAnsi="宋体" w:cs="宋体" w:hint="eastAsia"/>
                <w:color w:val="000000"/>
                <w:sz w:val="24"/>
              </w:rPr>
              <w:t>4.2 参数要求</w:t>
            </w:r>
          </w:p>
          <w:p w:rsidR="000F7BE9" w:rsidRDefault="0090262A">
            <w:pPr>
              <w:pStyle w:val="aa"/>
              <w:spacing w:line="300" w:lineRule="exact"/>
              <w:rPr>
                <w:rFonts w:ascii="宋体" w:hAnsi="宋体" w:cs="宋体"/>
                <w:color w:val="000000"/>
              </w:rPr>
            </w:pPr>
            <w:r>
              <w:rPr>
                <w:rFonts w:ascii="宋体" w:hAnsi="宋体" w:cs="宋体" w:hint="eastAsia"/>
                <w:color w:val="000000"/>
              </w:rPr>
              <w:t>4.2.1 工作条件：环境温度:-20℃～+45℃；相对湿度：(0~95)%RH</w:t>
            </w:r>
          </w:p>
          <w:p w:rsidR="000F7BE9" w:rsidRDefault="0090262A">
            <w:pPr>
              <w:pStyle w:val="aa"/>
              <w:spacing w:line="300" w:lineRule="exact"/>
              <w:rPr>
                <w:rFonts w:ascii="宋体" w:hAnsi="宋体" w:cs="宋体"/>
                <w:color w:val="000000"/>
              </w:rPr>
            </w:pPr>
            <w:r>
              <w:rPr>
                <w:rFonts w:ascii="宋体" w:hAnsi="宋体" w:cs="宋体" w:hint="eastAsia"/>
                <w:color w:val="000000"/>
              </w:rPr>
              <w:t>4.2.2 量程范围：FID：0～50000μmol/mol；</w:t>
            </w:r>
          </w:p>
          <w:p w:rsidR="000F7BE9" w:rsidRDefault="0090262A">
            <w:pPr>
              <w:pStyle w:val="aa"/>
              <w:spacing w:line="300" w:lineRule="exact"/>
              <w:rPr>
                <w:rFonts w:ascii="宋体" w:hAnsi="宋体" w:cs="宋体"/>
                <w:color w:val="000000"/>
              </w:rPr>
            </w:pPr>
            <w:r>
              <w:rPr>
                <w:rFonts w:ascii="宋体" w:hAnsi="宋体" w:cs="宋体" w:hint="eastAsia"/>
                <w:color w:val="000000"/>
              </w:rPr>
              <w:t>4.2.3 检出限：FID：≤0.5μmol/mol；</w:t>
            </w:r>
          </w:p>
          <w:p w:rsidR="000F7BE9" w:rsidRDefault="0090262A">
            <w:pPr>
              <w:pStyle w:val="aa"/>
              <w:spacing w:line="300" w:lineRule="exact"/>
              <w:rPr>
                <w:rFonts w:ascii="宋体" w:hAnsi="宋体" w:cs="宋体"/>
                <w:color w:val="000000"/>
              </w:rPr>
            </w:pPr>
            <w:r>
              <w:rPr>
                <w:rFonts w:ascii="宋体" w:hAnsi="宋体" w:cs="宋体" w:hint="eastAsia"/>
                <w:color w:val="000000"/>
              </w:rPr>
              <w:t>4.2.4 重复性：FID：≤2%；</w:t>
            </w:r>
          </w:p>
          <w:p w:rsidR="000F7BE9" w:rsidRDefault="0090262A">
            <w:pPr>
              <w:pStyle w:val="aa"/>
              <w:spacing w:line="300" w:lineRule="exact"/>
              <w:rPr>
                <w:rFonts w:ascii="宋体" w:hAnsi="宋体" w:cs="宋体"/>
                <w:color w:val="000000"/>
              </w:rPr>
            </w:pPr>
            <w:r>
              <w:rPr>
                <w:rFonts w:ascii="宋体" w:hAnsi="宋体" w:cs="宋体" w:hint="eastAsia"/>
                <w:color w:val="000000"/>
              </w:rPr>
              <w:t>4.2.5 平行性：FID：≤2%；</w:t>
            </w:r>
          </w:p>
          <w:p w:rsidR="000F7BE9" w:rsidRDefault="006620AC">
            <w:pPr>
              <w:pStyle w:val="a4"/>
              <w:tabs>
                <w:tab w:val="left" w:pos="360"/>
              </w:tabs>
              <w:spacing w:after="156" w:line="300" w:lineRule="exact"/>
              <w:ind w:left="0" w:firstLine="0"/>
              <w:rPr>
                <w:rFonts w:ascii="宋体" w:hAnsi="宋体" w:cs="宋体"/>
                <w:color w:val="000000"/>
                <w:szCs w:val="24"/>
              </w:rPr>
            </w:pPr>
            <w:r>
              <w:rPr>
                <w:rFonts w:ascii="宋体" w:hAnsi="宋体" w:cs="宋体" w:hint="eastAsia"/>
                <w:color w:val="000000"/>
                <w:szCs w:val="24"/>
              </w:rPr>
              <w:t>4.3</w:t>
            </w:r>
            <w:r w:rsidR="0090262A">
              <w:rPr>
                <w:rFonts w:ascii="宋体" w:hAnsi="宋体" w:cs="宋体" w:hint="eastAsia"/>
                <w:color w:val="000000"/>
                <w:szCs w:val="24"/>
              </w:rPr>
              <w:t>.</w:t>
            </w:r>
            <w:r w:rsidR="0090262A">
              <w:rPr>
                <w:rFonts w:ascii="宋体" w:hAnsi="宋体" w:cs="宋体" w:hint="eastAsia"/>
                <w:b/>
                <w:bCs/>
                <w:color w:val="000000"/>
                <w:szCs w:val="24"/>
              </w:rPr>
              <w:t xml:space="preserve"> </w:t>
            </w:r>
            <w:r w:rsidR="0090262A">
              <w:rPr>
                <w:rFonts w:ascii="宋体" w:hAnsi="宋体" w:cs="宋体" w:hint="eastAsia"/>
                <w:color w:val="000000"/>
                <w:szCs w:val="24"/>
              </w:rPr>
              <w:t>单套配置要求：分析仪主机，1台；专用电池，2个；储氢合金，2套；专用挎包，1个；安全防护箱，1个；其他必要附属配件等。</w:t>
            </w:r>
          </w:p>
        </w:tc>
      </w:tr>
      <w:tr w:rsidR="000F7BE9">
        <w:trPr>
          <w:trHeight w:val="20"/>
        </w:trPr>
        <w:tc>
          <w:tcPr>
            <w:tcW w:w="597" w:type="dxa"/>
            <w:vAlign w:val="center"/>
          </w:tcPr>
          <w:p w:rsidR="000F7BE9" w:rsidRDefault="0090262A">
            <w:pPr>
              <w:spacing w:line="300" w:lineRule="exact"/>
              <w:jc w:val="center"/>
              <w:rPr>
                <w:rFonts w:ascii="宋体" w:hAnsi="宋体" w:cs="宋体"/>
                <w:sz w:val="24"/>
              </w:rPr>
            </w:pPr>
            <w:r>
              <w:rPr>
                <w:rFonts w:ascii="宋体" w:hAnsi="宋体" w:cs="宋体" w:hint="eastAsia"/>
                <w:sz w:val="24"/>
              </w:rPr>
              <w:lastRenderedPageBreak/>
              <w:t>2</w:t>
            </w:r>
          </w:p>
        </w:tc>
        <w:tc>
          <w:tcPr>
            <w:tcW w:w="1550" w:type="dxa"/>
            <w:gridSpan w:val="2"/>
            <w:vAlign w:val="center"/>
          </w:tcPr>
          <w:p w:rsidR="000F7BE9" w:rsidRDefault="0090262A">
            <w:pPr>
              <w:spacing w:line="300" w:lineRule="exact"/>
              <w:jc w:val="center"/>
              <w:rPr>
                <w:rFonts w:ascii="宋体" w:hAnsi="宋体" w:cs="宋体"/>
                <w:sz w:val="24"/>
              </w:rPr>
            </w:pPr>
            <w:r>
              <w:rPr>
                <w:rFonts w:ascii="宋体" w:hAnsi="宋体" w:cs="宋体" w:hint="eastAsia"/>
                <w:sz w:val="24"/>
              </w:rPr>
              <w:t>七参数便携式空气质量移动监测设备</w:t>
            </w:r>
          </w:p>
        </w:tc>
        <w:tc>
          <w:tcPr>
            <w:tcW w:w="981" w:type="dxa"/>
            <w:vAlign w:val="center"/>
          </w:tcPr>
          <w:p w:rsidR="000F7BE9" w:rsidRDefault="0090262A">
            <w:pPr>
              <w:spacing w:line="300" w:lineRule="exact"/>
              <w:jc w:val="center"/>
              <w:rPr>
                <w:rFonts w:ascii="宋体" w:hAnsi="宋体" w:cs="宋体"/>
                <w:sz w:val="24"/>
              </w:rPr>
            </w:pPr>
            <w:r>
              <w:rPr>
                <w:rFonts w:ascii="宋体" w:hAnsi="宋体" w:cs="宋体" w:hint="eastAsia"/>
                <w:sz w:val="24"/>
              </w:rPr>
              <w:t>1台</w:t>
            </w:r>
          </w:p>
        </w:tc>
        <w:tc>
          <w:tcPr>
            <w:tcW w:w="6356" w:type="dxa"/>
            <w:vAlign w:val="center"/>
          </w:tcPr>
          <w:p w:rsidR="006620AC" w:rsidRPr="00713BFF" w:rsidRDefault="006620AC" w:rsidP="006620AC">
            <w:pPr>
              <w:numPr>
                <w:ilvl w:val="255"/>
                <w:numId w:val="0"/>
              </w:numPr>
              <w:spacing w:line="300" w:lineRule="exact"/>
              <w:rPr>
                <w:rFonts w:asciiTheme="minorEastAsia" w:eastAsiaTheme="minorEastAsia" w:hAnsiTheme="minorEastAsia" w:cstheme="minorEastAsia"/>
                <w:sz w:val="24"/>
                <w:lang w:bidi="ar"/>
              </w:rPr>
            </w:pPr>
            <w:r w:rsidRPr="00713BFF">
              <w:rPr>
                <w:rFonts w:asciiTheme="minorEastAsia" w:eastAsiaTheme="minorEastAsia" w:hAnsiTheme="minorEastAsia" w:cstheme="minorEastAsia"/>
                <w:sz w:val="24"/>
                <w:lang w:bidi="ar"/>
              </w:rPr>
              <w:t>1.</w:t>
            </w:r>
            <w:r w:rsidRPr="00713BFF">
              <w:rPr>
                <w:rFonts w:asciiTheme="minorEastAsia" w:eastAsiaTheme="minorEastAsia" w:hAnsiTheme="minorEastAsia" w:cstheme="minorEastAsia" w:hint="eastAsia"/>
                <w:sz w:val="24"/>
                <w:lang w:bidi="ar"/>
              </w:rPr>
              <w:t>基本要求</w:t>
            </w:r>
          </w:p>
          <w:p w:rsidR="006620AC" w:rsidRDefault="006620AC" w:rsidP="006620AC">
            <w:pPr>
              <w:spacing w:line="300" w:lineRule="exact"/>
              <w:rPr>
                <w:rFonts w:ascii="宋体" w:hAnsi="宋体" w:cs="宋体"/>
                <w:sz w:val="24"/>
              </w:rPr>
            </w:pPr>
            <w:r>
              <w:rPr>
                <w:rFonts w:ascii="宋体" w:hAnsi="宋体" w:cs="宋体" w:hint="eastAsia"/>
                <w:sz w:val="24"/>
                <w:lang w:bidi="ar"/>
              </w:rPr>
              <w:t>1.1采用智能传感器技术，检测精度高、数值稳定；</w:t>
            </w:r>
          </w:p>
          <w:p w:rsidR="006620AC" w:rsidRDefault="006620AC" w:rsidP="006620AC">
            <w:pPr>
              <w:spacing w:line="300" w:lineRule="exact"/>
              <w:rPr>
                <w:rFonts w:ascii="宋体" w:hAnsi="宋体" w:cs="宋体"/>
                <w:sz w:val="24"/>
              </w:rPr>
            </w:pPr>
            <w:r>
              <w:rPr>
                <w:rFonts w:ascii="宋体" w:hAnsi="宋体" w:cs="宋体" w:hint="eastAsia"/>
                <w:sz w:val="24"/>
                <w:lang w:bidi="ar"/>
              </w:rPr>
              <w:t>1.2采用4G/3G/2G网络通讯技术，通过运营商提供无线基站接入互联网进行数据上传，并对数据进行加密传输，保证安全、稳定、快捷；</w:t>
            </w:r>
          </w:p>
          <w:p w:rsidR="006620AC" w:rsidRDefault="006620AC" w:rsidP="006620AC">
            <w:pPr>
              <w:spacing w:line="300" w:lineRule="exact"/>
              <w:rPr>
                <w:rFonts w:ascii="宋体" w:hAnsi="宋体" w:cs="宋体"/>
                <w:sz w:val="24"/>
              </w:rPr>
            </w:pPr>
            <w:r>
              <w:rPr>
                <w:rFonts w:ascii="宋体" w:hAnsi="宋体" w:cs="宋体" w:hint="eastAsia"/>
                <w:sz w:val="24"/>
                <w:lang w:bidi="ar"/>
              </w:rPr>
              <w:t>1.3采用BLE</w:t>
            </w:r>
            <w:proofErr w:type="gramStart"/>
            <w:r>
              <w:rPr>
                <w:rFonts w:ascii="宋体" w:hAnsi="宋体" w:cs="宋体" w:hint="eastAsia"/>
                <w:sz w:val="24"/>
                <w:lang w:bidi="ar"/>
              </w:rPr>
              <w:t>蓝牙通信</w:t>
            </w:r>
            <w:proofErr w:type="gramEnd"/>
            <w:r>
              <w:rPr>
                <w:rFonts w:ascii="宋体" w:hAnsi="宋体" w:cs="宋体" w:hint="eastAsia"/>
                <w:sz w:val="24"/>
                <w:lang w:bidi="ar"/>
              </w:rPr>
              <w:t>技术，可以将设备数据实时传输到手机APP；</w:t>
            </w:r>
          </w:p>
          <w:p w:rsidR="006620AC" w:rsidRDefault="006620AC" w:rsidP="006620AC">
            <w:pPr>
              <w:spacing w:line="300" w:lineRule="exact"/>
              <w:rPr>
                <w:rFonts w:ascii="宋体" w:hAnsi="宋体" w:cs="宋体"/>
                <w:sz w:val="24"/>
              </w:rPr>
            </w:pPr>
            <w:r>
              <w:rPr>
                <w:rFonts w:ascii="宋体" w:hAnsi="宋体" w:cs="宋体" w:hint="eastAsia"/>
                <w:bCs/>
                <w:sz w:val="22"/>
                <w:szCs w:val="22"/>
              </w:rPr>
              <w:t>★</w:t>
            </w:r>
            <w:r>
              <w:rPr>
                <w:rFonts w:ascii="宋体" w:hAnsi="宋体" w:cs="宋体" w:hint="eastAsia"/>
                <w:sz w:val="24"/>
                <w:lang w:bidi="ar"/>
              </w:rPr>
              <w:t>1.4支持单北斗定位系统，可以实时提供设备的高精度位置坐标；</w:t>
            </w:r>
          </w:p>
          <w:p w:rsidR="006620AC" w:rsidRDefault="006620AC" w:rsidP="006620AC">
            <w:pPr>
              <w:spacing w:line="300" w:lineRule="exact"/>
              <w:rPr>
                <w:rFonts w:ascii="宋体" w:hAnsi="宋体" w:cs="宋体"/>
                <w:sz w:val="24"/>
              </w:rPr>
            </w:pPr>
            <w:r>
              <w:rPr>
                <w:rFonts w:ascii="宋体" w:hAnsi="宋体" w:cs="宋体" w:hint="eastAsia"/>
                <w:sz w:val="24"/>
                <w:lang w:bidi="ar"/>
              </w:rPr>
              <w:t>1.5配备内置电池，当设备外供电断开时，进入电池供电模式；</w:t>
            </w:r>
          </w:p>
          <w:p w:rsidR="006620AC" w:rsidRDefault="006620AC" w:rsidP="006620AC">
            <w:pPr>
              <w:spacing w:line="300" w:lineRule="exact"/>
              <w:rPr>
                <w:rFonts w:ascii="宋体" w:hAnsi="宋体" w:cs="宋体"/>
                <w:sz w:val="24"/>
                <w:lang w:bidi="ar"/>
              </w:rPr>
            </w:pPr>
            <w:r>
              <w:rPr>
                <w:rFonts w:ascii="宋体" w:hAnsi="宋体" w:cs="宋体" w:hint="eastAsia"/>
                <w:sz w:val="24"/>
                <w:lang w:bidi="ar"/>
              </w:rPr>
              <w:t>1.6使用实时操作系统并支持在线升级；</w:t>
            </w:r>
          </w:p>
          <w:p w:rsidR="006620AC" w:rsidRDefault="006620AC" w:rsidP="006620AC">
            <w:pPr>
              <w:spacing w:line="300" w:lineRule="exact"/>
              <w:rPr>
                <w:rFonts w:ascii="宋体" w:hAnsi="宋体" w:cs="宋体"/>
                <w:sz w:val="24"/>
              </w:rPr>
            </w:pPr>
            <w:r>
              <w:rPr>
                <w:rFonts w:ascii="宋体" w:hAnsi="宋体" w:cs="宋体" w:hint="eastAsia"/>
                <w:sz w:val="24"/>
                <w:lang w:bidi="ar"/>
              </w:rPr>
              <w:t>1.7投标人拟投入本项目的七参数便携式空气质量移动监测设备有产品铭牌，铭牌上标有仪器名称、型号、生产单位、出厂编号、制造日期等信息，仪器表面完好无损，无明显缺陷，各零部件连接可靠，各操作键、按钮灵活有效；仪器主机面板显示清晰，字符、标识易于识别的；</w:t>
            </w:r>
          </w:p>
          <w:p w:rsidR="006620AC" w:rsidRDefault="006620AC" w:rsidP="006620AC">
            <w:pPr>
              <w:spacing w:line="300" w:lineRule="exact"/>
              <w:rPr>
                <w:rFonts w:ascii="宋体" w:hAnsi="宋体" w:cs="宋体"/>
                <w:sz w:val="24"/>
              </w:rPr>
            </w:pPr>
            <w:r>
              <w:rPr>
                <w:rFonts w:ascii="宋体" w:hAnsi="宋体" w:cs="宋体" w:hint="eastAsia"/>
                <w:sz w:val="24"/>
                <w:lang w:bidi="ar"/>
              </w:rPr>
              <w:t>1.8绝缘电阻：使用交流电源时，设备的电源相、中联线对地的绝缘电阻应不小于20MΩ；绝缘强度：正常环境条件和电源关闭状态下，电源相和机壳（接地端）之间施加50Hz、AC1500V的电压，历时1分钟不击穿或出现电弧现象；</w:t>
            </w:r>
          </w:p>
          <w:p w:rsidR="006620AC" w:rsidRDefault="006620AC" w:rsidP="006620AC">
            <w:pPr>
              <w:spacing w:line="300" w:lineRule="exact"/>
              <w:rPr>
                <w:rFonts w:ascii="宋体" w:hAnsi="宋体" w:cs="宋体"/>
                <w:sz w:val="24"/>
                <w:lang w:bidi="ar"/>
              </w:rPr>
            </w:pPr>
            <w:r>
              <w:rPr>
                <w:rFonts w:ascii="宋体" w:hAnsi="宋体" w:cs="宋体" w:hint="eastAsia"/>
                <w:sz w:val="24"/>
                <w:lang w:bidi="ar"/>
              </w:rPr>
              <w:t>1.9</w:t>
            </w:r>
            <w:proofErr w:type="gramStart"/>
            <w:r>
              <w:rPr>
                <w:rFonts w:ascii="宋体" w:hAnsi="宋体" w:cs="宋体" w:hint="eastAsia"/>
                <w:sz w:val="24"/>
                <w:lang w:bidi="ar"/>
              </w:rPr>
              <w:t>七</w:t>
            </w:r>
            <w:proofErr w:type="gramEnd"/>
            <w:r>
              <w:rPr>
                <w:rFonts w:ascii="宋体" w:hAnsi="宋体" w:cs="宋体" w:hint="eastAsia"/>
                <w:sz w:val="24"/>
                <w:lang w:bidi="ar"/>
              </w:rPr>
              <w:t>参数便携式空气质量移动监测设备能够显示实时数据，并能够记录并存储至少三个月以上的有效数据，具备查询历史数据的功能；具备数字信号输出功能；具备中文数据采集和控制软件的（需提供具有取得计量认证合格证书的检测机构的检测报告复印件）；</w:t>
            </w:r>
          </w:p>
          <w:p w:rsidR="006620AC" w:rsidRDefault="006620AC" w:rsidP="006620AC">
            <w:pPr>
              <w:pStyle w:val="a0"/>
              <w:ind w:firstLine="0"/>
            </w:pPr>
            <w:r>
              <w:rPr>
                <w:rFonts w:ascii="宋体" w:hAnsi="宋体" w:cs="宋体" w:hint="eastAsia"/>
                <w:sz w:val="24"/>
                <w:lang w:bidi="ar"/>
              </w:rPr>
              <w:t>1.10能够与北海市空气质量精细化监管平台进行数据对接实时显示监测数据和轨迹；</w:t>
            </w:r>
          </w:p>
          <w:p w:rsidR="006620AC" w:rsidRDefault="006620AC" w:rsidP="006620AC">
            <w:pPr>
              <w:spacing w:line="300" w:lineRule="exact"/>
              <w:rPr>
                <w:rFonts w:ascii="宋体" w:hAnsi="宋体" w:cs="宋体"/>
                <w:sz w:val="24"/>
              </w:rPr>
            </w:pPr>
            <w:r>
              <w:rPr>
                <w:rFonts w:ascii="宋体" w:hAnsi="宋体" w:cs="宋体" w:hint="eastAsia"/>
                <w:sz w:val="24"/>
                <w:lang w:bidi="ar"/>
              </w:rPr>
              <w:t>1.11</w:t>
            </w:r>
            <w:proofErr w:type="gramStart"/>
            <w:r>
              <w:rPr>
                <w:rFonts w:ascii="宋体" w:hAnsi="宋体" w:cs="宋体" w:hint="eastAsia"/>
                <w:sz w:val="24"/>
                <w:lang w:bidi="ar"/>
              </w:rPr>
              <w:t>七</w:t>
            </w:r>
            <w:proofErr w:type="gramEnd"/>
            <w:r>
              <w:rPr>
                <w:rFonts w:ascii="宋体" w:hAnsi="宋体" w:cs="宋体" w:hint="eastAsia"/>
                <w:sz w:val="24"/>
                <w:lang w:bidi="ar"/>
              </w:rPr>
              <w:t>参数便携式空气质量移动监测设备断电后能自动保存数据；恢复供电后系统自动启动，恢复运行状态并正常开始工作；系统断电后，锂电池电源能保证系统连续工作24小时（需提供具有取得计量认证合格证书的检测机构的检测</w:t>
            </w:r>
            <w:r>
              <w:rPr>
                <w:rFonts w:ascii="宋体" w:hAnsi="宋体" w:cs="宋体" w:hint="eastAsia"/>
                <w:sz w:val="24"/>
                <w:lang w:bidi="ar"/>
              </w:rPr>
              <w:lastRenderedPageBreak/>
              <w:t>报告复印件）；</w:t>
            </w:r>
          </w:p>
          <w:p w:rsidR="006620AC" w:rsidRDefault="006620AC" w:rsidP="006620AC">
            <w:pPr>
              <w:spacing w:line="300" w:lineRule="exact"/>
              <w:rPr>
                <w:rFonts w:ascii="宋体" w:hAnsi="宋体" w:cs="宋体"/>
                <w:sz w:val="24"/>
                <w:lang w:bidi="ar"/>
              </w:rPr>
            </w:pPr>
            <w:r>
              <w:rPr>
                <w:rFonts w:ascii="宋体" w:hAnsi="宋体" w:cs="宋体" w:hint="eastAsia"/>
                <w:sz w:val="24"/>
                <w:lang w:bidi="ar"/>
              </w:rPr>
              <w:t>1.12 SO2、NO2、O3、CO等气体污染物监测响应时间≤120s，TVOC监测响应时间≤20s（需提供具有取得计量认证合格证书的检测机构的检测报告复印件）；</w:t>
            </w:r>
          </w:p>
          <w:p w:rsidR="006620AC" w:rsidRDefault="006620AC" w:rsidP="006620AC">
            <w:pPr>
              <w:widowControl/>
              <w:numPr>
                <w:ilvl w:val="255"/>
                <w:numId w:val="0"/>
              </w:numPr>
              <w:spacing w:line="300" w:lineRule="exact"/>
              <w:jc w:val="left"/>
              <w:rPr>
                <w:rFonts w:ascii="宋体" w:hAnsi="宋体" w:cs="宋体"/>
                <w:sz w:val="24"/>
                <w:lang w:bidi="ar"/>
              </w:rPr>
            </w:pPr>
            <w:r>
              <w:rPr>
                <w:rFonts w:ascii="宋体" w:hAnsi="宋体" w:cs="宋体" w:hint="eastAsia"/>
                <w:sz w:val="24"/>
                <w:lang w:bidi="ar"/>
              </w:rPr>
              <w:t>1.13设备外壳防护等级至少达到IP53。</w:t>
            </w:r>
          </w:p>
          <w:p w:rsidR="006620AC" w:rsidRDefault="006620AC" w:rsidP="006620AC">
            <w:pPr>
              <w:tabs>
                <w:tab w:val="right" w:pos="3955"/>
              </w:tabs>
              <w:spacing w:line="300" w:lineRule="exact"/>
              <w:rPr>
                <w:rFonts w:ascii="宋体" w:hAnsi="宋体" w:cs="宋体"/>
                <w:sz w:val="24"/>
                <w:lang w:bidi="ar"/>
              </w:rPr>
            </w:pPr>
            <w:r>
              <w:rPr>
                <w:rFonts w:ascii="宋体" w:hAnsi="宋体" w:cs="宋体" w:hint="eastAsia"/>
                <w:sz w:val="24"/>
                <w:lang w:bidi="ar"/>
              </w:rPr>
              <w:t>2.参数要求：</w:t>
            </w:r>
          </w:p>
          <w:p w:rsidR="006620AC" w:rsidRDefault="006620AC" w:rsidP="006620AC">
            <w:pPr>
              <w:tabs>
                <w:tab w:val="right" w:pos="3955"/>
              </w:tabs>
              <w:spacing w:line="300" w:lineRule="exact"/>
              <w:rPr>
                <w:rFonts w:ascii="宋体" w:hAnsi="宋体" w:cs="宋体"/>
                <w:sz w:val="24"/>
              </w:rPr>
            </w:pPr>
            <w:r>
              <w:rPr>
                <w:rFonts w:ascii="宋体" w:hAnsi="宋体" w:cs="宋体" w:hint="eastAsia"/>
                <w:sz w:val="24"/>
                <w:lang w:bidi="ar"/>
              </w:rPr>
              <w:t>2.1传输周期：30s。</w:t>
            </w:r>
          </w:p>
          <w:p w:rsidR="006620AC" w:rsidRDefault="006620AC" w:rsidP="006620AC">
            <w:pPr>
              <w:tabs>
                <w:tab w:val="right" w:pos="3955"/>
              </w:tabs>
              <w:spacing w:line="300" w:lineRule="exact"/>
              <w:rPr>
                <w:rFonts w:ascii="宋体" w:hAnsi="宋体" w:cs="宋体"/>
                <w:sz w:val="24"/>
                <w:lang w:bidi="ar"/>
              </w:rPr>
            </w:pPr>
            <w:r>
              <w:rPr>
                <w:rFonts w:ascii="宋体" w:hAnsi="宋体" w:cs="宋体" w:hint="eastAsia"/>
                <w:sz w:val="24"/>
                <w:lang w:bidi="ar"/>
              </w:rPr>
              <w:t>2.2 供电方式：外部电源，内置电池。</w:t>
            </w:r>
          </w:p>
          <w:p w:rsidR="006620AC" w:rsidRDefault="006620AC" w:rsidP="006620AC">
            <w:pPr>
              <w:tabs>
                <w:tab w:val="right" w:pos="3955"/>
              </w:tabs>
              <w:spacing w:line="300" w:lineRule="exact"/>
              <w:rPr>
                <w:rFonts w:ascii="宋体" w:hAnsi="宋体" w:cs="宋体"/>
                <w:sz w:val="24"/>
                <w:lang w:bidi="ar"/>
              </w:rPr>
            </w:pPr>
            <w:r>
              <w:rPr>
                <w:rFonts w:ascii="宋体" w:hAnsi="宋体" w:cs="宋体" w:hint="eastAsia"/>
                <w:sz w:val="24"/>
                <w:lang w:bidi="ar"/>
              </w:rPr>
              <w:t>2.3 供电电压：12VDC。</w:t>
            </w:r>
          </w:p>
          <w:p w:rsidR="006620AC" w:rsidRDefault="006620AC" w:rsidP="006620AC">
            <w:pPr>
              <w:pStyle w:val="a0"/>
              <w:ind w:firstLine="0"/>
            </w:pPr>
            <w:r>
              <w:rPr>
                <w:rFonts w:ascii="宋体" w:hAnsi="宋体" w:cs="宋体" w:hint="eastAsia"/>
                <w:sz w:val="24"/>
                <w:lang w:bidi="ar"/>
              </w:rPr>
              <w:t>2.4 内置电池容量1000mAH，可保证设备连续正常工作20小时。</w:t>
            </w:r>
          </w:p>
          <w:p w:rsidR="006620AC" w:rsidRDefault="006620AC" w:rsidP="006620AC">
            <w:pPr>
              <w:tabs>
                <w:tab w:val="right" w:pos="3955"/>
              </w:tabs>
              <w:spacing w:line="300" w:lineRule="exact"/>
              <w:rPr>
                <w:rFonts w:ascii="宋体" w:hAnsi="宋体" w:cs="宋体"/>
                <w:sz w:val="24"/>
              </w:rPr>
            </w:pPr>
            <w:r>
              <w:rPr>
                <w:rFonts w:ascii="宋体" w:hAnsi="宋体" w:cs="宋体" w:hint="eastAsia"/>
                <w:sz w:val="24"/>
                <w:lang w:bidi="ar"/>
              </w:rPr>
              <w:t>2.5 重量：≤3kg。</w:t>
            </w:r>
          </w:p>
          <w:p w:rsidR="006620AC" w:rsidRDefault="006620AC" w:rsidP="006620AC">
            <w:pPr>
              <w:tabs>
                <w:tab w:val="right" w:pos="3955"/>
              </w:tabs>
              <w:spacing w:line="300" w:lineRule="exact"/>
              <w:rPr>
                <w:rFonts w:ascii="宋体" w:hAnsi="宋体" w:cs="宋体"/>
                <w:sz w:val="24"/>
              </w:rPr>
            </w:pPr>
            <w:r>
              <w:rPr>
                <w:rFonts w:ascii="宋体" w:hAnsi="宋体" w:cs="宋体" w:hint="eastAsia"/>
                <w:sz w:val="24"/>
                <w:lang w:bidi="ar"/>
              </w:rPr>
              <w:t>2.6 整机功耗：≤5W。</w:t>
            </w:r>
          </w:p>
          <w:p w:rsidR="006620AC" w:rsidRDefault="006620AC" w:rsidP="006620AC">
            <w:pPr>
              <w:tabs>
                <w:tab w:val="right" w:pos="3955"/>
              </w:tabs>
              <w:spacing w:line="300" w:lineRule="exact"/>
              <w:rPr>
                <w:rFonts w:ascii="宋体" w:hAnsi="宋体" w:cs="宋体"/>
                <w:sz w:val="24"/>
              </w:rPr>
            </w:pPr>
            <w:r>
              <w:rPr>
                <w:rFonts w:ascii="宋体" w:hAnsi="宋体" w:cs="宋体" w:hint="eastAsia"/>
                <w:sz w:val="24"/>
                <w:lang w:bidi="ar"/>
              </w:rPr>
              <w:t>2.7 外形尺寸：210mm×200mm×100mm。</w:t>
            </w:r>
          </w:p>
          <w:p w:rsidR="006620AC" w:rsidRDefault="006620AC" w:rsidP="006620AC">
            <w:pPr>
              <w:tabs>
                <w:tab w:val="right" w:pos="3955"/>
              </w:tabs>
              <w:spacing w:line="300" w:lineRule="exact"/>
              <w:rPr>
                <w:rFonts w:ascii="宋体" w:hAnsi="宋体" w:cs="宋体"/>
                <w:sz w:val="24"/>
              </w:rPr>
            </w:pPr>
            <w:r>
              <w:rPr>
                <w:rFonts w:ascii="宋体" w:hAnsi="宋体" w:cs="宋体" w:hint="eastAsia"/>
                <w:sz w:val="24"/>
                <w:lang w:bidi="ar"/>
              </w:rPr>
              <w:t>2.8 数据安全性：数据加密、数据校验。</w:t>
            </w:r>
          </w:p>
          <w:p w:rsidR="006620AC" w:rsidRDefault="006620AC" w:rsidP="006620AC">
            <w:pPr>
              <w:tabs>
                <w:tab w:val="right" w:pos="3955"/>
              </w:tabs>
              <w:spacing w:line="300" w:lineRule="exact"/>
              <w:rPr>
                <w:rFonts w:ascii="宋体" w:hAnsi="宋体" w:cs="宋体"/>
                <w:sz w:val="24"/>
              </w:rPr>
            </w:pPr>
            <w:r>
              <w:rPr>
                <w:rFonts w:ascii="宋体" w:hAnsi="宋体" w:cs="宋体" w:hint="eastAsia"/>
                <w:sz w:val="24"/>
                <w:lang w:bidi="ar"/>
              </w:rPr>
              <w:t>2.9 工作温度范围：-20℃～60℃。</w:t>
            </w:r>
          </w:p>
          <w:p w:rsidR="006620AC" w:rsidRDefault="006620AC" w:rsidP="006620AC">
            <w:pPr>
              <w:tabs>
                <w:tab w:val="right" w:pos="3955"/>
              </w:tabs>
              <w:spacing w:line="300" w:lineRule="exact"/>
              <w:rPr>
                <w:rFonts w:ascii="宋体" w:hAnsi="宋体" w:cs="宋体"/>
                <w:sz w:val="24"/>
              </w:rPr>
            </w:pPr>
            <w:r>
              <w:rPr>
                <w:rFonts w:ascii="宋体" w:hAnsi="宋体" w:cs="宋体" w:hint="eastAsia"/>
                <w:sz w:val="24"/>
                <w:lang w:bidi="ar"/>
              </w:rPr>
              <w:t>2.10 CPU：双核ARM。</w:t>
            </w:r>
          </w:p>
          <w:p w:rsidR="006620AC" w:rsidRDefault="006620AC" w:rsidP="006620AC">
            <w:pPr>
              <w:tabs>
                <w:tab w:val="right" w:pos="3955"/>
              </w:tabs>
              <w:spacing w:line="300" w:lineRule="exact"/>
              <w:rPr>
                <w:rFonts w:ascii="宋体" w:hAnsi="宋体" w:cs="宋体"/>
                <w:sz w:val="24"/>
              </w:rPr>
            </w:pPr>
            <w:r>
              <w:rPr>
                <w:rFonts w:ascii="宋体" w:hAnsi="宋体" w:cs="宋体" w:hint="eastAsia"/>
                <w:sz w:val="24"/>
                <w:lang w:bidi="ar"/>
              </w:rPr>
              <w:t>2.11 无线通讯：4G/3G/2G、BLE。</w:t>
            </w:r>
          </w:p>
          <w:p w:rsidR="006620AC" w:rsidRDefault="006620AC" w:rsidP="006620AC">
            <w:pPr>
              <w:tabs>
                <w:tab w:val="right" w:pos="3955"/>
              </w:tabs>
              <w:spacing w:line="300" w:lineRule="exact"/>
              <w:rPr>
                <w:rFonts w:ascii="宋体" w:hAnsi="宋体" w:cs="宋体"/>
                <w:sz w:val="24"/>
                <w:lang w:bidi="ar"/>
              </w:rPr>
            </w:pPr>
            <w:r>
              <w:rPr>
                <w:rFonts w:ascii="宋体" w:hAnsi="宋体" w:cs="宋体" w:hint="eastAsia"/>
                <w:sz w:val="24"/>
                <w:lang w:bidi="ar"/>
              </w:rPr>
              <w:t>2.12 北斗定位精度：≤30m（室外）。</w:t>
            </w:r>
          </w:p>
          <w:p w:rsidR="006620AC" w:rsidRDefault="006620AC" w:rsidP="006620AC">
            <w:pPr>
              <w:pStyle w:val="afffc"/>
              <w:widowControl/>
              <w:spacing w:line="300" w:lineRule="exact"/>
              <w:rPr>
                <w:rFonts w:ascii="宋体" w:hAnsi="宋体" w:cs="宋体"/>
                <w:sz w:val="24"/>
              </w:rPr>
            </w:pPr>
            <w:r>
              <w:rPr>
                <w:rFonts w:ascii="宋体" w:hAnsi="宋体" w:cs="宋体" w:hint="eastAsia"/>
                <w:sz w:val="24"/>
              </w:rPr>
              <w:t>2.13 设备监测参数范围及精度要求（需提供具有取得计量认证合格证书的检测机构的检测报告复印件）：</w:t>
            </w:r>
          </w:p>
          <w:p w:rsidR="006620AC" w:rsidRDefault="006620AC" w:rsidP="006620AC">
            <w:pPr>
              <w:pStyle w:val="afffc"/>
              <w:widowControl/>
              <w:spacing w:line="300" w:lineRule="exact"/>
              <w:rPr>
                <w:rFonts w:ascii="宋体" w:hAnsi="宋体" w:cs="宋体"/>
                <w:sz w:val="24"/>
              </w:rPr>
            </w:pPr>
            <w:r>
              <w:rPr>
                <w:rFonts w:ascii="宋体" w:hAnsi="宋体" w:cs="宋体" w:hint="eastAsia"/>
                <w:sz w:val="24"/>
              </w:rPr>
              <w:t>PM</w:t>
            </w:r>
            <w:r>
              <w:rPr>
                <w:rFonts w:ascii="宋体" w:hAnsi="宋体" w:cs="宋体" w:hint="eastAsia"/>
                <w:sz w:val="24"/>
                <w:vertAlign w:val="subscript"/>
              </w:rPr>
              <w:t>2.5</w:t>
            </w:r>
            <w:r>
              <w:rPr>
                <w:rFonts w:ascii="宋体" w:hAnsi="宋体" w:cs="宋体" w:hint="eastAsia"/>
                <w:sz w:val="24"/>
              </w:rPr>
              <w:t>量程：0~1000μg/m</w:t>
            </w:r>
            <w:r>
              <w:rPr>
                <w:rFonts w:ascii="宋体" w:hAnsi="宋体" w:cs="宋体" w:hint="eastAsia"/>
                <w:sz w:val="24"/>
                <w:vertAlign w:val="superscript"/>
              </w:rPr>
              <w:t>3</w:t>
            </w:r>
            <w:r>
              <w:rPr>
                <w:rFonts w:ascii="宋体" w:hAnsi="宋体" w:cs="宋体" w:hint="eastAsia"/>
                <w:sz w:val="24"/>
              </w:rPr>
              <w:t>。PM</w:t>
            </w:r>
            <w:r>
              <w:rPr>
                <w:rFonts w:ascii="宋体" w:hAnsi="宋体" w:cs="宋体" w:hint="eastAsia"/>
                <w:sz w:val="24"/>
                <w:vertAlign w:val="subscript"/>
              </w:rPr>
              <w:t>2.5</w:t>
            </w:r>
            <w:r>
              <w:rPr>
                <w:rFonts w:ascii="宋体" w:hAnsi="宋体" w:cs="宋体" w:hint="eastAsia"/>
                <w:sz w:val="24"/>
              </w:rPr>
              <w:t>比对测量误差：＞100μg/m</w:t>
            </w:r>
            <w:r>
              <w:rPr>
                <w:rFonts w:ascii="宋体" w:hAnsi="宋体" w:cs="宋体" w:hint="eastAsia"/>
                <w:sz w:val="24"/>
                <w:vertAlign w:val="superscript"/>
              </w:rPr>
              <w:t>3</w:t>
            </w:r>
            <w:r>
              <w:rPr>
                <w:rFonts w:ascii="宋体" w:hAnsi="宋体" w:cs="宋体" w:hint="eastAsia"/>
                <w:sz w:val="24"/>
              </w:rPr>
              <w:t>，±25%；≤100μg/m</w:t>
            </w:r>
            <w:r>
              <w:rPr>
                <w:rFonts w:ascii="宋体" w:hAnsi="宋体" w:cs="宋体" w:hint="eastAsia"/>
                <w:sz w:val="24"/>
                <w:vertAlign w:val="superscript"/>
              </w:rPr>
              <w:t>3</w:t>
            </w:r>
            <w:r>
              <w:rPr>
                <w:rFonts w:ascii="宋体" w:hAnsi="宋体" w:cs="宋体" w:hint="eastAsia"/>
                <w:sz w:val="24"/>
              </w:rPr>
              <w:t>，±25μg/m</w:t>
            </w:r>
            <w:r>
              <w:rPr>
                <w:rFonts w:ascii="宋体" w:hAnsi="宋体" w:cs="宋体" w:hint="eastAsia"/>
                <w:sz w:val="24"/>
                <w:vertAlign w:val="superscript"/>
              </w:rPr>
              <w:t>3</w:t>
            </w:r>
            <w:r>
              <w:rPr>
                <w:rFonts w:ascii="宋体" w:hAnsi="宋体" w:cs="宋体" w:hint="eastAsia"/>
                <w:sz w:val="24"/>
              </w:rPr>
              <w:t>。</w:t>
            </w:r>
          </w:p>
          <w:p w:rsidR="006620AC" w:rsidRDefault="006620AC" w:rsidP="006620AC">
            <w:pPr>
              <w:pStyle w:val="afffc"/>
              <w:widowControl/>
              <w:spacing w:line="300" w:lineRule="exact"/>
              <w:rPr>
                <w:rFonts w:ascii="宋体" w:hAnsi="宋体" w:cs="宋体"/>
                <w:sz w:val="24"/>
              </w:rPr>
            </w:pPr>
            <w:r>
              <w:rPr>
                <w:rFonts w:ascii="宋体" w:hAnsi="宋体" w:cs="宋体" w:hint="eastAsia"/>
                <w:sz w:val="24"/>
              </w:rPr>
              <w:t>PM</w:t>
            </w:r>
            <w:r>
              <w:rPr>
                <w:rFonts w:ascii="宋体" w:hAnsi="宋体" w:cs="宋体" w:hint="eastAsia"/>
                <w:sz w:val="24"/>
                <w:vertAlign w:val="subscript"/>
              </w:rPr>
              <w:t>10</w:t>
            </w:r>
            <w:r>
              <w:rPr>
                <w:rFonts w:ascii="宋体" w:hAnsi="宋体" w:cs="宋体" w:hint="eastAsia"/>
                <w:sz w:val="24"/>
              </w:rPr>
              <w:t>量程：0~1000μg/m</w:t>
            </w:r>
            <w:r>
              <w:rPr>
                <w:rFonts w:ascii="宋体" w:hAnsi="宋体" w:cs="宋体" w:hint="eastAsia"/>
                <w:sz w:val="24"/>
                <w:vertAlign w:val="superscript"/>
              </w:rPr>
              <w:t>3</w:t>
            </w:r>
            <w:r>
              <w:rPr>
                <w:rFonts w:ascii="宋体" w:hAnsi="宋体" w:cs="宋体" w:hint="eastAsia"/>
                <w:sz w:val="24"/>
              </w:rPr>
              <w:t>。PM</w:t>
            </w:r>
            <w:r>
              <w:rPr>
                <w:rFonts w:ascii="宋体" w:hAnsi="宋体" w:cs="宋体" w:hint="eastAsia"/>
                <w:sz w:val="24"/>
                <w:vertAlign w:val="subscript"/>
              </w:rPr>
              <w:t>10</w:t>
            </w:r>
            <w:r>
              <w:rPr>
                <w:rFonts w:ascii="宋体" w:hAnsi="宋体" w:cs="宋体" w:hint="eastAsia"/>
                <w:sz w:val="24"/>
              </w:rPr>
              <w:t>比对测量误差：＞100μg/m</w:t>
            </w:r>
            <w:r>
              <w:rPr>
                <w:rFonts w:ascii="宋体" w:hAnsi="宋体" w:cs="宋体" w:hint="eastAsia"/>
                <w:sz w:val="24"/>
                <w:vertAlign w:val="superscript"/>
              </w:rPr>
              <w:t>3</w:t>
            </w:r>
            <w:r>
              <w:rPr>
                <w:rFonts w:ascii="宋体" w:hAnsi="宋体" w:cs="宋体" w:hint="eastAsia"/>
                <w:sz w:val="24"/>
              </w:rPr>
              <w:t>，±25%；≤100μg/m</w:t>
            </w:r>
            <w:r>
              <w:rPr>
                <w:rFonts w:ascii="宋体" w:hAnsi="宋体" w:cs="宋体" w:hint="eastAsia"/>
                <w:sz w:val="24"/>
                <w:vertAlign w:val="superscript"/>
              </w:rPr>
              <w:t>3</w:t>
            </w:r>
            <w:r>
              <w:rPr>
                <w:rFonts w:ascii="宋体" w:hAnsi="宋体" w:cs="宋体" w:hint="eastAsia"/>
                <w:sz w:val="24"/>
              </w:rPr>
              <w:t>，±25μg/m</w:t>
            </w:r>
            <w:r>
              <w:rPr>
                <w:rFonts w:ascii="宋体" w:hAnsi="宋体" w:cs="宋体" w:hint="eastAsia"/>
                <w:sz w:val="24"/>
                <w:vertAlign w:val="superscript"/>
              </w:rPr>
              <w:t>3</w:t>
            </w:r>
            <w:r>
              <w:rPr>
                <w:rFonts w:ascii="宋体" w:hAnsi="宋体" w:cs="宋体" w:hint="eastAsia"/>
                <w:sz w:val="24"/>
              </w:rPr>
              <w:t>。</w:t>
            </w:r>
          </w:p>
          <w:p w:rsidR="006620AC" w:rsidRDefault="006620AC" w:rsidP="006620AC">
            <w:pPr>
              <w:pStyle w:val="af7"/>
              <w:widowControl w:val="0"/>
              <w:adjustRightInd w:val="0"/>
              <w:spacing w:before="0" w:beforeAutospacing="0" w:after="0" w:afterAutospacing="0" w:line="300" w:lineRule="exact"/>
              <w:rPr>
                <w:rFonts w:cs="宋体"/>
              </w:rPr>
            </w:pPr>
            <w:r>
              <w:rPr>
                <w:rFonts w:cs="宋体" w:hint="eastAsia"/>
                <w:bCs/>
                <w:spacing w:val="10"/>
                <w:lang w:bidi="ar"/>
              </w:rPr>
              <w:t>SO</w:t>
            </w:r>
            <w:r>
              <w:rPr>
                <w:rFonts w:cs="宋体" w:hint="eastAsia"/>
                <w:bCs/>
                <w:spacing w:val="10"/>
                <w:vertAlign w:val="subscript"/>
                <w:lang w:bidi="ar"/>
              </w:rPr>
              <w:t>2</w:t>
            </w:r>
            <w:r>
              <w:rPr>
                <w:rFonts w:cs="宋体" w:hint="eastAsia"/>
                <w:bCs/>
                <w:spacing w:val="10"/>
                <w:lang w:bidi="ar"/>
              </w:rPr>
              <w:t>量程：0~10 μmol/mol。SO</w:t>
            </w:r>
            <w:r>
              <w:rPr>
                <w:rFonts w:cs="宋体" w:hint="eastAsia"/>
                <w:bCs/>
                <w:spacing w:val="10"/>
                <w:vertAlign w:val="subscript"/>
                <w:lang w:bidi="ar"/>
              </w:rPr>
              <w:t>2</w:t>
            </w:r>
            <w:r>
              <w:rPr>
                <w:rFonts w:cs="宋体" w:hint="eastAsia"/>
                <w:bCs/>
                <w:spacing w:val="10"/>
                <w:lang w:bidi="ar"/>
              </w:rPr>
              <w:t>分辨率：±2%FS。</w:t>
            </w:r>
          </w:p>
          <w:p w:rsidR="006620AC" w:rsidRDefault="006620AC" w:rsidP="006620AC">
            <w:pPr>
              <w:pStyle w:val="af7"/>
              <w:widowControl w:val="0"/>
              <w:adjustRightInd w:val="0"/>
              <w:spacing w:before="0" w:beforeAutospacing="0" w:after="0" w:afterAutospacing="0" w:line="300" w:lineRule="exact"/>
              <w:rPr>
                <w:rFonts w:cs="宋体"/>
              </w:rPr>
            </w:pPr>
            <w:r>
              <w:rPr>
                <w:rFonts w:cs="宋体" w:hint="eastAsia"/>
                <w:bCs/>
                <w:spacing w:val="10"/>
                <w:lang w:bidi="ar"/>
              </w:rPr>
              <w:t>NO</w:t>
            </w:r>
            <w:r>
              <w:rPr>
                <w:rFonts w:cs="宋体" w:hint="eastAsia"/>
                <w:bCs/>
                <w:spacing w:val="10"/>
                <w:vertAlign w:val="subscript"/>
                <w:lang w:bidi="ar"/>
              </w:rPr>
              <w:t>2</w:t>
            </w:r>
            <w:r>
              <w:rPr>
                <w:rFonts w:cs="宋体" w:hint="eastAsia"/>
                <w:bCs/>
                <w:spacing w:val="10"/>
                <w:lang w:bidi="ar"/>
              </w:rPr>
              <w:t>量程：0~10 μmol/mol。NO</w:t>
            </w:r>
            <w:r>
              <w:rPr>
                <w:rFonts w:cs="宋体" w:hint="eastAsia"/>
                <w:bCs/>
                <w:spacing w:val="10"/>
                <w:vertAlign w:val="subscript"/>
                <w:lang w:bidi="ar"/>
              </w:rPr>
              <w:t>2</w:t>
            </w:r>
            <w:r>
              <w:rPr>
                <w:rFonts w:cs="宋体" w:hint="eastAsia"/>
                <w:bCs/>
                <w:spacing w:val="10"/>
                <w:lang w:bidi="ar"/>
              </w:rPr>
              <w:t>分辨率：±2%FS。</w:t>
            </w:r>
          </w:p>
          <w:p w:rsidR="006620AC" w:rsidRDefault="006620AC" w:rsidP="006620AC">
            <w:pPr>
              <w:pStyle w:val="af7"/>
              <w:widowControl w:val="0"/>
              <w:adjustRightInd w:val="0"/>
              <w:spacing w:before="0" w:beforeAutospacing="0" w:after="0" w:afterAutospacing="0" w:line="300" w:lineRule="exact"/>
              <w:rPr>
                <w:rFonts w:cs="宋体"/>
              </w:rPr>
            </w:pPr>
            <w:r>
              <w:rPr>
                <w:rFonts w:cs="宋体" w:hint="eastAsia"/>
                <w:bCs/>
                <w:spacing w:val="10"/>
                <w:lang w:bidi="ar"/>
              </w:rPr>
              <w:t>O</w:t>
            </w:r>
            <w:r>
              <w:rPr>
                <w:rFonts w:cs="宋体" w:hint="eastAsia"/>
                <w:bCs/>
                <w:spacing w:val="10"/>
                <w:vertAlign w:val="subscript"/>
                <w:lang w:bidi="ar"/>
              </w:rPr>
              <w:t>3</w:t>
            </w:r>
            <w:r>
              <w:rPr>
                <w:rFonts w:cs="宋体" w:hint="eastAsia"/>
                <w:bCs/>
                <w:spacing w:val="10"/>
                <w:lang w:bidi="ar"/>
              </w:rPr>
              <w:t>量程：0~10 μmol/mol。O</w:t>
            </w:r>
            <w:r>
              <w:rPr>
                <w:rFonts w:cs="宋体" w:hint="eastAsia"/>
                <w:bCs/>
                <w:spacing w:val="10"/>
                <w:vertAlign w:val="subscript"/>
                <w:lang w:bidi="ar"/>
              </w:rPr>
              <w:t>3</w:t>
            </w:r>
            <w:r>
              <w:rPr>
                <w:rFonts w:cs="宋体" w:hint="eastAsia"/>
                <w:bCs/>
                <w:spacing w:val="10"/>
                <w:lang w:bidi="ar"/>
              </w:rPr>
              <w:t>分辨率：±4%FS。</w:t>
            </w:r>
          </w:p>
          <w:p w:rsidR="006620AC" w:rsidRDefault="006620AC" w:rsidP="006620AC">
            <w:pPr>
              <w:pStyle w:val="af7"/>
              <w:widowControl w:val="0"/>
              <w:adjustRightInd w:val="0"/>
              <w:spacing w:before="0" w:beforeAutospacing="0" w:after="0" w:afterAutospacing="0" w:line="300" w:lineRule="exact"/>
              <w:rPr>
                <w:rFonts w:cs="宋体"/>
              </w:rPr>
            </w:pPr>
            <w:r>
              <w:rPr>
                <w:rFonts w:cs="宋体" w:hint="eastAsia"/>
                <w:bCs/>
                <w:spacing w:val="10"/>
                <w:lang w:bidi="ar"/>
              </w:rPr>
              <w:t>CO量程：0~50μmol/mol。CO分辨率：±2%FS。</w:t>
            </w:r>
          </w:p>
          <w:p w:rsidR="000F7BE9" w:rsidRDefault="006620AC" w:rsidP="006620AC">
            <w:pPr>
              <w:spacing w:line="300" w:lineRule="exact"/>
              <w:jc w:val="left"/>
              <w:rPr>
                <w:rFonts w:ascii="宋体" w:hAnsi="宋体" w:cs="宋体"/>
                <w:sz w:val="24"/>
              </w:rPr>
            </w:pPr>
            <w:r>
              <w:rPr>
                <w:rFonts w:ascii="宋体" w:hAnsi="宋体" w:cs="宋体" w:hint="eastAsia"/>
                <w:sz w:val="24"/>
                <w:lang w:bidi="ar"/>
              </w:rPr>
              <w:t>TVOC量程：0~150μmol/mol。TVOC分辨率：±10%FS。</w:t>
            </w:r>
          </w:p>
        </w:tc>
      </w:tr>
      <w:tr w:rsidR="000F7BE9">
        <w:trPr>
          <w:trHeight w:val="20"/>
        </w:trPr>
        <w:tc>
          <w:tcPr>
            <w:tcW w:w="9484" w:type="dxa"/>
            <w:gridSpan w:val="5"/>
            <w:vAlign w:val="center"/>
          </w:tcPr>
          <w:p w:rsidR="000F7BE9" w:rsidRDefault="0090262A">
            <w:pPr>
              <w:spacing w:line="300" w:lineRule="exact"/>
              <w:rPr>
                <w:rFonts w:ascii="宋体" w:hAnsi="宋体" w:cs="宋体"/>
                <w:sz w:val="24"/>
              </w:rPr>
            </w:pPr>
            <w:r>
              <w:rPr>
                <w:rFonts w:ascii="宋体" w:hAnsi="宋体" w:cs="宋体" w:hint="eastAsia"/>
                <w:bCs/>
                <w:sz w:val="22"/>
                <w:szCs w:val="22"/>
              </w:rPr>
              <w:lastRenderedPageBreak/>
              <w:t>★</w:t>
            </w:r>
            <w:r>
              <w:rPr>
                <w:rFonts w:ascii="宋体" w:hAnsi="宋体" w:cs="宋体" w:hint="eastAsia"/>
                <w:b/>
                <w:sz w:val="24"/>
              </w:rPr>
              <w:t>二、商务要求</w:t>
            </w:r>
          </w:p>
        </w:tc>
      </w:tr>
      <w:tr w:rsidR="000F7BE9">
        <w:trPr>
          <w:trHeight w:val="20"/>
        </w:trPr>
        <w:tc>
          <w:tcPr>
            <w:tcW w:w="2147" w:type="dxa"/>
            <w:gridSpan w:val="3"/>
            <w:vAlign w:val="center"/>
          </w:tcPr>
          <w:p w:rsidR="000F7BE9" w:rsidRDefault="0090262A">
            <w:pPr>
              <w:spacing w:line="300" w:lineRule="exact"/>
              <w:jc w:val="center"/>
              <w:rPr>
                <w:rFonts w:ascii="宋体" w:hAnsi="宋体" w:cs="宋体"/>
                <w:sz w:val="24"/>
              </w:rPr>
            </w:pPr>
            <w:r>
              <w:rPr>
                <w:rFonts w:ascii="宋体" w:hAnsi="宋体" w:cs="宋体" w:hint="eastAsia"/>
                <w:sz w:val="24"/>
              </w:rPr>
              <w:t>合同履行期限和交货及安装地点</w:t>
            </w:r>
          </w:p>
        </w:tc>
        <w:tc>
          <w:tcPr>
            <w:tcW w:w="7337" w:type="dxa"/>
            <w:gridSpan w:val="2"/>
            <w:vAlign w:val="center"/>
          </w:tcPr>
          <w:p w:rsidR="000F7BE9" w:rsidRDefault="0090262A">
            <w:pPr>
              <w:spacing w:line="300" w:lineRule="exact"/>
              <w:rPr>
                <w:rFonts w:ascii="宋体" w:hAnsi="宋体" w:cs="宋体"/>
                <w:sz w:val="24"/>
              </w:rPr>
            </w:pPr>
            <w:r>
              <w:rPr>
                <w:rFonts w:ascii="宋体" w:hAnsi="宋体" w:cs="宋体" w:hint="eastAsia"/>
                <w:sz w:val="24"/>
              </w:rPr>
              <w:t>1.合同履行期限：签订合同之日起30</w:t>
            </w:r>
            <w:proofErr w:type="gramStart"/>
            <w:r>
              <w:rPr>
                <w:rFonts w:ascii="宋体" w:hAnsi="宋体" w:cs="宋体" w:hint="eastAsia"/>
                <w:sz w:val="24"/>
              </w:rPr>
              <w:t>日历天</w:t>
            </w:r>
            <w:proofErr w:type="gramEnd"/>
            <w:r>
              <w:rPr>
                <w:rFonts w:ascii="宋体" w:hAnsi="宋体" w:cs="宋体" w:hint="eastAsia"/>
                <w:sz w:val="24"/>
              </w:rPr>
              <w:t>内交货、培训完毕并交付使用。</w:t>
            </w:r>
          </w:p>
          <w:p w:rsidR="000F7BE9" w:rsidRDefault="0090262A">
            <w:pPr>
              <w:spacing w:line="300" w:lineRule="exact"/>
              <w:rPr>
                <w:rFonts w:ascii="宋体" w:hAnsi="宋体" w:cs="宋体"/>
                <w:sz w:val="24"/>
              </w:rPr>
            </w:pPr>
            <w:r>
              <w:rPr>
                <w:rFonts w:ascii="宋体" w:hAnsi="宋体" w:cs="宋体" w:hint="eastAsia"/>
                <w:sz w:val="24"/>
              </w:rPr>
              <w:t>2.交货及安装地点：采购人指定地点。</w:t>
            </w:r>
          </w:p>
        </w:tc>
      </w:tr>
      <w:tr w:rsidR="000F7BE9">
        <w:trPr>
          <w:trHeight w:val="20"/>
        </w:trPr>
        <w:tc>
          <w:tcPr>
            <w:tcW w:w="2147" w:type="dxa"/>
            <w:gridSpan w:val="3"/>
            <w:vAlign w:val="center"/>
          </w:tcPr>
          <w:p w:rsidR="000F7BE9" w:rsidRDefault="0090262A">
            <w:pPr>
              <w:spacing w:line="300" w:lineRule="exact"/>
              <w:jc w:val="center"/>
              <w:rPr>
                <w:rFonts w:ascii="宋体" w:hAnsi="宋体" w:cs="宋体"/>
                <w:sz w:val="24"/>
              </w:rPr>
            </w:pPr>
            <w:r>
              <w:rPr>
                <w:rFonts w:ascii="宋体" w:hAnsi="宋体" w:cs="宋体" w:hint="eastAsia"/>
                <w:sz w:val="24"/>
              </w:rPr>
              <w:t>合同签订时间</w:t>
            </w:r>
          </w:p>
        </w:tc>
        <w:tc>
          <w:tcPr>
            <w:tcW w:w="7337" w:type="dxa"/>
            <w:gridSpan w:val="2"/>
            <w:vAlign w:val="center"/>
          </w:tcPr>
          <w:p w:rsidR="000F7BE9" w:rsidRDefault="0090262A">
            <w:pPr>
              <w:spacing w:line="300" w:lineRule="exact"/>
              <w:rPr>
                <w:rFonts w:ascii="宋体" w:hAnsi="宋体" w:cs="宋体"/>
                <w:sz w:val="24"/>
              </w:rPr>
            </w:pPr>
            <w:r>
              <w:rPr>
                <w:rFonts w:ascii="宋体" w:hAnsi="宋体" w:cs="宋体" w:hint="eastAsia"/>
                <w:sz w:val="24"/>
              </w:rPr>
              <w:t xml:space="preserve">自中标通知书发出之日起 </w:t>
            </w:r>
            <w:r>
              <w:rPr>
                <w:rFonts w:ascii="宋体" w:hAnsi="宋体" w:cs="宋体" w:hint="eastAsia"/>
                <w:sz w:val="24"/>
                <w:u w:val="single"/>
              </w:rPr>
              <w:t xml:space="preserve">25 </w:t>
            </w:r>
            <w:r>
              <w:rPr>
                <w:rFonts w:ascii="宋体" w:hAnsi="宋体" w:cs="宋体" w:hint="eastAsia"/>
                <w:sz w:val="24"/>
              </w:rPr>
              <w:t>日内。</w:t>
            </w:r>
          </w:p>
        </w:tc>
      </w:tr>
      <w:tr w:rsidR="000F7BE9">
        <w:trPr>
          <w:trHeight w:val="20"/>
        </w:trPr>
        <w:tc>
          <w:tcPr>
            <w:tcW w:w="2147" w:type="dxa"/>
            <w:gridSpan w:val="3"/>
            <w:vAlign w:val="center"/>
          </w:tcPr>
          <w:p w:rsidR="000F7BE9" w:rsidRDefault="0090262A">
            <w:pPr>
              <w:spacing w:line="300" w:lineRule="exact"/>
              <w:jc w:val="center"/>
              <w:rPr>
                <w:rFonts w:ascii="宋体" w:hAnsi="宋体" w:cs="宋体"/>
                <w:sz w:val="24"/>
              </w:rPr>
            </w:pPr>
            <w:r>
              <w:rPr>
                <w:rFonts w:ascii="宋体" w:hAnsi="宋体" w:cs="宋体" w:hint="eastAsia"/>
                <w:sz w:val="24"/>
              </w:rPr>
              <w:t>付款条件（进度和方式）</w:t>
            </w:r>
          </w:p>
        </w:tc>
        <w:tc>
          <w:tcPr>
            <w:tcW w:w="7337" w:type="dxa"/>
            <w:gridSpan w:val="2"/>
            <w:vAlign w:val="center"/>
          </w:tcPr>
          <w:p w:rsidR="000F7BE9" w:rsidRDefault="0090262A">
            <w:pPr>
              <w:spacing w:line="300" w:lineRule="exact"/>
              <w:rPr>
                <w:rFonts w:ascii="宋体" w:hAnsi="宋体" w:cs="宋体"/>
                <w:sz w:val="24"/>
              </w:rPr>
            </w:pPr>
            <w:r>
              <w:rPr>
                <w:rFonts w:ascii="宋体" w:hAnsi="宋体" w:cs="宋体" w:hint="eastAsia"/>
                <w:color w:val="000000"/>
                <w:sz w:val="24"/>
              </w:rPr>
              <w:t>自签订合同</w:t>
            </w:r>
            <w:proofErr w:type="gramStart"/>
            <w:r>
              <w:rPr>
                <w:rFonts w:ascii="宋体" w:hAnsi="宋体" w:cs="宋体" w:hint="eastAsia"/>
                <w:color w:val="000000"/>
                <w:sz w:val="24"/>
              </w:rPr>
              <w:t>之日且财政资金</w:t>
            </w:r>
            <w:proofErr w:type="gramEnd"/>
            <w:r>
              <w:rPr>
                <w:rFonts w:ascii="宋体" w:hAnsi="宋体" w:cs="宋体" w:hint="eastAsia"/>
                <w:color w:val="000000"/>
                <w:sz w:val="24"/>
              </w:rPr>
              <w:t>到账后10个工作日内采购人向中标供应商支付30%预付款，项目验收合格后且财政资金到账后10个工作日内，采购人向中标供应商支付剩余70%的合同款。</w:t>
            </w:r>
          </w:p>
        </w:tc>
      </w:tr>
      <w:tr w:rsidR="000F7BE9">
        <w:trPr>
          <w:trHeight w:val="20"/>
        </w:trPr>
        <w:tc>
          <w:tcPr>
            <w:tcW w:w="2147" w:type="dxa"/>
            <w:gridSpan w:val="3"/>
            <w:vAlign w:val="center"/>
          </w:tcPr>
          <w:p w:rsidR="000F7BE9" w:rsidRDefault="0090262A">
            <w:pPr>
              <w:spacing w:line="300" w:lineRule="exact"/>
              <w:jc w:val="center"/>
              <w:rPr>
                <w:rFonts w:ascii="宋体" w:hAnsi="宋体" w:cs="宋体"/>
                <w:sz w:val="24"/>
              </w:rPr>
            </w:pPr>
            <w:r>
              <w:rPr>
                <w:rFonts w:ascii="宋体" w:hAnsi="宋体" w:cs="宋体" w:hint="eastAsia"/>
                <w:sz w:val="24"/>
              </w:rPr>
              <w:t>免费保修期</w:t>
            </w:r>
          </w:p>
        </w:tc>
        <w:tc>
          <w:tcPr>
            <w:tcW w:w="7337" w:type="dxa"/>
            <w:gridSpan w:val="2"/>
            <w:vAlign w:val="center"/>
          </w:tcPr>
          <w:p w:rsidR="000F7BE9" w:rsidRDefault="0090262A">
            <w:pPr>
              <w:spacing w:line="300" w:lineRule="exact"/>
              <w:rPr>
                <w:rFonts w:ascii="宋体" w:hAnsi="宋体" w:cs="宋体"/>
                <w:sz w:val="24"/>
              </w:rPr>
            </w:pPr>
            <w:r>
              <w:rPr>
                <w:rFonts w:ascii="宋体" w:hAnsi="宋体" w:cs="宋体" w:hint="eastAsia"/>
                <w:sz w:val="24"/>
              </w:rPr>
              <w:t>1、质保期按国家有关产品“三包”规定执行“三包”，包修、包换、包退，质保期两年。</w:t>
            </w:r>
          </w:p>
          <w:p w:rsidR="000F7BE9" w:rsidRDefault="0090262A">
            <w:pPr>
              <w:spacing w:line="300" w:lineRule="exact"/>
              <w:rPr>
                <w:rFonts w:ascii="宋体" w:hAnsi="宋体" w:cs="宋体"/>
                <w:sz w:val="24"/>
              </w:rPr>
            </w:pPr>
            <w:r>
              <w:rPr>
                <w:rFonts w:ascii="宋体" w:hAnsi="宋体" w:cs="宋体" w:hint="eastAsia"/>
                <w:sz w:val="24"/>
              </w:rPr>
              <w:t>2、若厂家免费质保期超过此年限的，按厂家规定保修，质保期内免费上门维护服务和免费更换损坏零配件，质保期外上门服务仅收取来回车旅费用，并保证常用零配件按成本价供应，终身免费升级软件。</w:t>
            </w:r>
          </w:p>
        </w:tc>
      </w:tr>
      <w:tr w:rsidR="000F7BE9">
        <w:trPr>
          <w:trHeight w:val="20"/>
        </w:trPr>
        <w:tc>
          <w:tcPr>
            <w:tcW w:w="2147" w:type="dxa"/>
            <w:gridSpan w:val="3"/>
            <w:vAlign w:val="center"/>
          </w:tcPr>
          <w:p w:rsidR="000F7BE9" w:rsidRDefault="0090262A">
            <w:pPr>
              <w:spacing w:line="300" w:lineRule="exact"/>
              <w:jc w:val="center"/>
              <w:rPr>
                <w:rFonts w:ascii="宋体" w:hAnsi="宋体" w:cs="宋体"/>
                <w:sz w:val="24"/>
              </w:rPr>
            </w:pPr>
            <w:r>
              <w:rPr>
                <w:rFonts w:ascii="宋体" w:hAnsi="宋体" w:cs="宋体" w:hint="eastAsia"/>
                <w:sz w:val="24"/>
              </w:rPr>
              <w:t>核心产品</w:t>
            </w:r>
            <w:r w:rsidR="0031798C">
              <w:rPr>
                <w:rFonts w:ascii="宋体" w:hAnsi="宋体" w:cs="宋体" w:hint="eastAsia"/>
                <w:sz w:val="24"/>
              </w:rPr>
              <w:t>●</w:t>
            </w:r>
          </w:p>
        </w:tc>
        <w:tc>
          <w:tcPr>
            <w:tcW w:w="7337" w:type="dxa"/>
            <w:gridSpan w:val="2"/>
          </w:tcPr>
          <w:p w:rsidR="000F7BE9" w:rsidRDefault="0090262A">
            <w:pPr>
              <w:spacing w:line="300" w:lineRule="exact"/>
              <w:rPr>
                <w:rFonts w:ascii="宋体" w:hAnsi="宋体" w:cs="宋体"/>
                <w:sz w:val="24"/>
              </w:rPr>
            </w:pPr>
            <w:r>
              <w:rPr>
                <w:rFonts w:ascii="宋体" w:hAnsi="宋体" w:cs="宋体" w:hint="eastAsia"/>
                <w:sz w:val="24"/>
              </w:rPr>
              <w:t>本项目核心产品为</w:t>
            </w:r>
            <w:r>
              <w:rPr>
                <w:rFonts w:ascii="宋体" w:hAnsi="宋体" w:cs="宋体" w:hint="eastAsia"/>
                <w:b/>
                <w:bCs/>
                <w:sz w:val="24"/>
              </w:rPr>
              <w:t xml:space="preserve">：第 </w:t>
            </w:r>
            <w:r>
              <w:rPr>
                <w:rFonts w:ascii="宋体" w:hAnsi="宋体" w:cs="宋体" w:hint="eastAsia"/>
                <w:sz w:val="24"/>
              </w:rPr>
              <w:t>1</w:t>
            </w:r>
            <w:r>
              <w:rPr>
                <w:rFonts w:ascii="宋体" w:hAnsi="宋体" w:cs="宋体" w:hint="eastAsia"/>
                <w:b/>
                <w:bCs/>
                <w:sz w:val="24"/>
              </w:rPr>
              <w:t>项“</w:t>
            </w:r>
            <w:r>
              <w:rPr>
                <w:rFonts w:ascii="宋体" w:hAnsi="宋体" w:cs="宋体" w:hint="eastAsia"/>
                <w:sz w:val="24"/>
              </w:rPr>
              <w:t>红外热成像气体泄漏检测仪</w:t>
            </w:r>
            <w:r>
              <w:rPr>
                <w:rFonts w:ascii="宋体" w:hAnsi="宋体" w:cs="宋体" w:hint="eastAsia"/>
                <w:b/>
                <w:bCs/>
                <w:sz w:val="24"/>
              </w:rPr>
              <w:t xml:space="preserve"> ”</w:t>
            </w:r>
            <w:r>
              <w:rPr>
                <w:rFonts w:ascii="宋体" w:hAnsi="宋体" w:cs="宋体" w:hint="eastAsia"/>
                <w:sz w:val="24"/>
              </w:rPr>
              <w:t>（多家供应商提供的核心产品品牌相同的，视为提供同品牌产品。提供同品牌产品的不同供应商参加同一项目投标的，以其中通过资格审查、符</w:t>
            </w:r>
            <w:r>
              <w:rPr>
                <w:rFonts w:ascii="宋体" w:hAnsi="宋体" w:cs="宋体" w:hint="eastAsia"/>
                <w:sz w:val="24"/>
              </w:rPr>
              <w:lastRenderedPageBreak/>
              <w:t>合性审查且最后报价最低的参加评标，最后报价相同的，由采购人自主选择确定一个参加评标，其他投标文件无效）</w:t>
            </w:r>
          </w:p>
        </w:tc>
      </w:tr>
      <w:tr w:rsidR="000F7BE9">
        <w:trPr>
          <w:trHeight w:val="20"/>
        </w:trPr>
        <w:tc>
          <w:tcPr>
            <w:tcW w:w="2147" w:type="dxa"/>
            <w:gridSpan w:val="3"/>
            <w:vAlign w:val="center"/>
          </w:tcPr>
          <w:p w:rsidR="000F7BE9" w:rsidRDefault="0090262A">
            <w:pPr>
              <w:spacing w:line="300" w:lineRule="exact"/>
              <w:jc w:val="center"/>
              <w:rPr>
                <w:rFonts w:ascii="宋体" w:hAnsi="宋体" w:cs="宋体"/>
                <w:sz w:val="24"/>
              </w:rPr>
            </w:pPr>
            <w:r>
              <w:rPr>
                <w:rFonts w:ascii="宋体" w:hAnsi="宋体" w:cs="宋体" w:hint="eastAsia"/>
                <w:sz w:val="24"/>
              </w:rPr>
              <w:lastRenderedPageBreak/>
              <w:t>售后服务要求</w:t>
            </w:r>
          </w:p>
        </w:tc>
        <w:tc>
          <w:tcPr>
            <w:tcW w:w="7337" w:type="dxa"/>
            <w:gridSpan w:val="2"/>
            <w:vAlign w:val="center"/>
          </w:tcPr>
          <w:p w:rsidR="000F7BE9" w:rsidRDefault="0090262A">
            <w:pPr>
              <w:spacing w:line="300" w:lineRule="exact"/>
              <w:rPr>
                <w:rFonts w:ascii="宋体" w:hAnsi="宋体" w:cs="宋体"/>
                <w:sz w:val="24"/>
              </w:rPr>
            </w:pPr>
            <w:r>
              <w:rPr>
                <w:rFonts w:ascii="宋体" w:hAnsi="宋体" w:cs="宋体" w:hint="eastAsia"/>
                <w:sz w:val="24"/>
              </w:rPr>
              <w:t>1、投标供应商应按招标文件规定的产品名称、商标品牌、生产厂家、规格型号、技术参数、质量标准向采购人提供未经使用的全新产品。不符合要求的，根据实际情况，经甲乙双方协商，可按以下办法处理：</w:t>
            </w:r>
          </w:p>
          <w:p w:rsidR="000F7BE9" w:rsidRDefault="0090262A">
            <w:pPr>
              <w:spacing w:line="300" w:lineRule="exact"/>
              <w:rPr>
                <w:rFonts w:ascii="宋体" w:hAnsi="宋体" w:cs="宋体"/>
                <w:sz w:val="24"/>
              </w:rPr>
            </w:pPr>
            <w:r>
              <w:rPr>
                <w:rFonts w:ascii="宋体" w:hAnsi="宋体" w:cs="宋体" w:hint="eastAsia"/>
                <w:sz w:val="24"/>
              </w:rPr>
              <w:t>（1）更换：由投标供应商承担所发生的全部费用。</w:t>
            </w:r>
          </w:p>
          <w:p w:rsidR="000F7BE9" w:rsidRDefault="0090262A">
            <w:pPr>
              <w:spacing w:line="300" w:lineRule="exact"/>
              <w:rPr>
                <w:rFonts w:ascii="宋体" w:hAnsi="宋体" w:cs="宋体"/>
                <w:sz w:val="24"/>
              </w:rPr>
            </w:pPr>
            <w:r>
              <w:rPr>
                <w:rFonts w:ascii="宋体" w:hAnsi="宋体" w:cs="宋体" w:hint="eastAsia"/>
                <w:sz w:val="24"/>
              </w:rPr>
              <w:t>（2）退货处理：投标供应商应退还采购人支付的合同款，同时</w:t>
            </w:r>
            <w:proofErr w:type="gramStart"/>
            <w:r>
              <w:rPr>
                <w:rFonts w:ascii="宋体" w:hAnsi="宋体" w:cs="宋体" w:hint="eastAsia"/>
                <w:sz w:val="24"/>
              </w:rPr>
              <w:t>应承担该货物</w:t>
            </w:r>
            <w:proofErr w:type="gramEnd"/>
            <w:r>
              <w:rPr>
                <w:rFonts w:ascii="宋体" w:hAnsi="宋体" w:cs="宋体" w:hint="eastAsia"/>
                <w:sz w:val="24"/>
              </w:rPr>
              <w:t>的直接费用（运输、保险、检验、货款利息及银行手续费等）。</w:t>
            </w:r>
          </w:p>
          <w:p w:rsidR="000F7BE9" w:rsidRDefault="0090262A">
            <w:pPr>
              <w:spacing w:line="300" w:lineRule="exact"/>
              <w:rPr>
                <w:rFonts w:ascii="宋体" w:hAnsi="宋体" w:cs="宋体"/>
                <w:sz w:val="24"/>
              </w:rPr>
            </w:pPr>
            <w:r>
              <w:rPr>
                <w:rFonts w:ascii="宋体" w:hAnsi="宋体" w:cs="宋体" w:hint="eastAsia"/>
                <w:sz w:val="24"/>
              </w:rPr>
              <w:t>2、投标供应商应按照国家有关法律法规、投标文件和合同所附的《售后服务承诺》要求为采购人提供相应的售后服务。</w:t>
            </w:r>
          </w:p>
          <w:p w:rsidR="000F7BE9" w:rsidRDefault="0090262A">
            <w:pPr>
              <w:spacing w:line="300" w:lineRule="exact"/>
              <w:rPr>
                <w:rFonts w:ascii="宋体" w:hAnsi="宋体" w:cs="宋体"/>
                <w:sz w:val="24"/>
              </w:rPr>
            </w:pPr>
            <w:r>
              <w:rPr>
                <w:rFonts w:ascii="宋体" w:hAnsi="宋体" w:cs="宋体" w:hint="eastAsia"/>
                <w:sz w:val="24"/>
              </w:rPr>
              <w:t>3、在质保期内，投标供应商应对货物出现的质量及安全问题负责处理解决并承担一切费用。质保期为自货物交付并验收合格签署验收合格单之日起两个年度。货物自身有质保期</w:t>
            </w:r>
            <w:proofErr w:type="gramStart"/>
            <w:r>
              <w:rPr>
                <w:rFonts w:ascii="宋体" w:hAnsi="宋体" w:cs="宋体" w:hint="eastAsia"/>
                <w:sz w:val="24"/>
              </w:rPr>
              <w:t>且该质保期</w:t>
            </w:r>
            <w:proofErr w:type="gramEnd"/>
            <w:r>
              <w:rPr>
                <w:rFonts w:ascii="宋体" w:hAnsi="宋体" w:cs="宋体" w:hint="eastAsia"/>
                <w:sz w:val="24"/>
              </w:rPr>
              <w:t>超过约定质保期的，按照货物质保期计算，货物自身的质保期比约定的质保期短的，按约定的质保期计算。</w:t>
            </w:r>
          </w:p>
          <w:p w:rsidR="000F7BE9" w:rsidRDefault="0090262A">
            <w:pPr>
              <w:spacing w:line="300" w:lineRule="exact"/>
              <w:rPr>
                <w:rFonts w:ascii="宋体" w:hAnsi="宋体" w:cs="宋体"/>
                <w:sz w:val="24"/>
              </w:rPr>
            </w:pPr>
            <w:r>
              <w:rPr>
                <w:rFonts w:ascii="宋体" w:hAnsi="宋体" w:cs="宋体" w:hint="eastAsia"/>
                <w:sz w:val="24"/>
              </w:rPr>
              <w:t>4、大型或复杂的采购项目，其质保期限自动适用国家有关规定中最长的质保期限。</w:t>
            </w:r>
          </w:p>
          <w:p w:rsidR="000F7BE9" w:rsidRDefault="0090262A">
            <w:pPr>
              <w:spacing w:line="300" w:lineRule="exact"/>
              <w:rPr>
                <w:rFonts w:ascii="宋体" w:hAnsi="宋体" w:cs="宋体"/>
                <w:sz w:val="24"/>
              </w:rPr>
            </w:pPr>
            <w:r>
              <w:rPr>
                <w:rFonts w:ascii="宋体" w:hAnsi="宋体" w:cs="宋体" w:hint="eastAsia"/>
                <w:sz w:val="24"/>
              </w:rPr>
              <w:t>5、质保期届满后，投标供应商对本合同项下货物提供终身维修服务，且维修时只收取所需维修部件的成本费，服务内容应与质保期内的要求相一致。</w:t>
            </w:r>
          </w:p>
          <w:p w:rsidR="000F7BE9" w:rsidRDefault="0090262A">
            <w:pPr>
              <w:spacing w:line="300" w:lineRule="exact"/>
              <w:rPr>
                <w:rFonts w:ascii="宋体" w:hAnsi="宋体" w:cs="宋体"/>
                <w:sz w:val="24"/>
              </w:rPr>
            </w:pPr>
            <w:r>
              <w:rPr>
                <w:rFonts w:ascii="宋体" w:hAnsi="宋体" w:cs="宋体" w:hint="eastAsia"/>
                <w:sz w:val="24"/>
              </w:rPr>
              <w:t>6、投标供应商所供产品（含部件）必须为全新的原厂原装正货（原厂标配），其产品须符合国家有关规定及厂家承诺实行“三包”，报价包含送货上门安装调试至验收合格、计量检定服务费。</w:t>
            </w:r>
          </w:p>
          <w:p w:rsidR="000F7BE9" w:rsidRDefault="0090262A">
            <w:pPr>
              <w:spacing w:line="300" w:lineRule="exact"/>
              <w:rPr>
                <w:rFonts w:ascii="宋体" w:hAnsi="宋体" w:cs="宋体"/>
                <w:sz w:val="24"/>
              </w:rPr>
            </w:pPr>
            <w:r>
              <w:rPr>
                <w:rFonts w:ascii="宋体" w:hAnsi="宋体" w:cs="宋体" w:hint="eastAsia"/>
                <w:sz w:val="24"/>
              </w:rPr>
              <w:t>7、仪器设备交付后，采购人提供培训场地，投标供应商为采购人免费培训，并保证采购人参</w:t>
            </w:r>
            <w:proofErr w:type="gramStart"/>
            <w:r>
              <w:rPr>
                <w:rFonts w:ascii="宋体" w:hAnsi="宋体" w:cs="宋体" w:hint="eastAsia"/>
                <w:sz w:val="24"/>
              </w:rPr>
              <w:t>训</w:t>
            </w:r>
            <w:proofErr w:type="gramEnd"/>
            <w:r>
              <w:rPr>
                <w:rFonts w:ascii="宋体" w:hAnsi="宋体" w:cs="宋体" w:hint="eastAsia"/>
                <w:sz w:val="24"/>
              </w:rPr>
              <w:t>人员能够熟练掌握。</w:t>
            </w:r>
            <w:r>
              <w:rPr>
                <w:rFonts w:ascii="宋体" w:hAnsi="宋体" w:cs="宋体" w:hint="eastAsia"/>
                <w:color w:val="000000"/>
                <w:sz w:val="24"/>
              </w:rPr>
              <w:t>仪器验收一年内厂家工程师需回访并现场免费培训2次。培训</w:t>
            </w:r>
            <w:r>
              <w:rPr>
                <w:rFonts w:ascii="宋体" w:hAnsi="宋体" w:cs="宋体" w:hint="eastAsia"/>
                <w:sz w:val="24"/>
              </w:rPr>
              <w:t>期间所产生的消耗品、技术资料和培训费均由投标供应商承担。培训时间由采购人选择,采购人确定培训时间并提前通知投标供应商,投标供应商在规定时间内到场培训。</w:t>
            </w:r>
          </w:p>
        </w:tc>
      </w:tr>
      <w:tr w:rsidR="000F7BE9">
        <w:trPr>
          <w:trHeight w:val="20"/>
        </w:trPr>
        <w:tc>
          <w:tcPr>
            <w:tcW w:w="9484" w:type="dxa"/>
            <w:gridSpan w:val="5"/>
            <w:vAlign w:val="center"/>
          </w:tcPr>
          <w:p w:rsidR="000F7BE9" w:rsidRDefault="0090262A">
            <w:pPr>
              <w:spacing w:line="300" w:lineRule="exact"/>
              <w:rPr>
                <w:rFonts w:ascii="宋体" w:hAnsi="宋体" w:cs="宋体"/>
                <w:sz w:val="24"/>
              </w:rPr>
            </w:pPr>
            <w:r>
              <w:rPr>
                <w:rFonts w:ascii="宋体" w:hAnsi="宋体" w:hint="eastAsia"/>
                <w:b/>
                <w:bCs/>
                <w:szCs w:val="21"/>
              </w:rPr>
              <w:t>三、与实现项目目标相关的其他要求</w:t>
            </w:r>
          </w:p>
        </w:tc>
      </w:tr>
      <w:tr w:rsidR="000F7BE9">
        <w:trPr>
          <w:trHeight w:val="20"/>
        </w:trPr>
        <w:tc>
          <w:tcPr>
            <w:tcW w:w="9484" w:type="dxa"/>
            <w:gridSpan w:val="5"/>
            <w:vAlign w:val="center"/>
          </w:tcPr>
          <w:p w:rsidR="000F7BE9" w:rsidRDefault="0090262A">
            <w:pPr>
              <w:spacing w:line="300" w:lineRule="exact"/>
              <w:rPr>
                <w:rFonts w:ascii="宋体" w:hAnsi="宋体"/>
                <w:b/>
                <w:bCs/>
                <w:szCs w:val="21"/>
              </w:rPr>
            </w:pPr>
            <w:r>
              <w:rPr>
                <w:rFonts w:ascii="宋体" w:hAnsi="宋体" w:hint="eastAsia"/>
                <w:b/>
                <w:szCs w:val="21"/>
              </w:rPr>
              <w:t>（一）投标人的履约能力要求</w:t>
            </w:r>
          </w:p>
        </w:tc>
      </w:tr>
      <w:tr w:rsidR="000F7BE9">
        <w:trPr>
          <w:trHeight w:val="20"/>
        </w:trPr>
        <w:tc>
          <w:tcPr>
            <w:tcW w:w="1374" w:type="dxa"/>
            <w:gridSpan w:val="2"/>
            <w:vAlign w:val="center"/>
          </w:tcPr>
          <w:p w:rsidR="000F7BE9" w:rsidRDefault="0090262A">
            <w:pPr>
              <w:spacing w:line="300" w:lineRule="exact"/>
              <w:rPr>
                <w:rFonts w:ascii="宋体" w:hAnsi="宋体"/>
                <w:b/>
                <w:szCs w:val="21"/>
              </w:rPr>
            </w:pPr>
            <w:r>
              <w:rPr>
                <w:rFonts w:ascii="宋体" w:hAnsi="宋体" w:hint="eastAsia"/>
                <w:szCs w:val="21"/>
              </w:rPr>
              <w:t>质量管理、企业信用要求</w:t>
            </w:r>
          </w:p>
        </w:tc>
        <w:tc>
          <w:tcPr>
            <w:tcW w:w="8110" w:type="dxa"/>
            <w:gridSpan w:val="3"/>
            <w:vAlign w:val="center"/>
          </w:tcPr>
          <w:p w:rsidR="000F7BE9" w:rsidRDefault="0090262A">
            <w:pPr>
              <w:spacing w:line="300" w:lineRule="exact"/>
              <w:rPr>
                <w:rFonts w:ascii="宋体" w:hAnsi="宋体"/>
                <w:b/>
                <w:szCs w:val="21"/>
              </w:rPr>
            </w:pPr>
            <w:r>
              <w:rPr>
                <w:rFonts w:ascii="宋体" w:hAnsi="宋体" w:hint="eastAsia"/>
                <w:szCs w:val="21"/>
              </w:rPr>
              <w:t>如有，请结合本招标文件第四章“评标办法及评分标准”在投标文件中自行提供。</w:t>
            </w:r>
          </w:p>
        </w:tc>
      </w:tr>
      <w:tr w:rsidR="000F7BE9">
        <w:trPr>
          <w:trHeight w:val="20"/>
        </w:trPr>
        <w:tc>
          <w:tcPr>
            <w:tcW w:w="1374" w:type="dxa"/>
            <w:gridSpan w:val="2"/>
            <w:vAlign w:val="center"/>
          </w:tcPr>
          <w:p w:rsidR="000F7BE9" w:rsidRDefault="0090262A">
            <w:pPr>
              <w:spacing w:line="300" w:lineRule="exact"/>
              <w:rPr>
                <w:rFonts w:ascii="宋体" w:hAnsi="宋体"/>
                <w:b/>
                <w:szCs w:val="21"/>
              </w:rPr>
            </w:pPr>
            <w:r>
              <w:rPr>
                <w:rFonts w:ascii="宋体" w:hAnsi="宋体" w:hint="eastAsia"/>
                <w:szCs w:val="21"/>
              </w:rPr>
              <w:t>能力或者业绩要求</w:t>
            </w:r>
          </w:p>
        </w:tc>
        <w:tc>
          <w:tcPr>
            <w:tcW w:w="8110" w:type="dxa"/>
            <w:gridSpan w:val="3"/>
            <w:vAlign w:val="center"/>
          </w:tcPr>
          <w:p w:rsidR="000F7BE9" w:rsidRDefault="0090262A">
            <w:pPr>
              <w:spacing w:line="300" w:lineRule="exact"/>
              <w:rPr>
                <w:rFonts w:ascii="宋体" w:hAnsi="宋体"/>
                <w:b/>
                <w:szCs w:val="21"/>
              </w:rPr>
            </w:pPr>
            <w:r>
              <w:rPr>
                <w:rFonts w:ascii="宋体" w:hAnsi="宋体" w:hint="eastAsia"/>
                <w:szCs w:val="21"/>
              </w:rPr>
              <w:t>如有，请结合本招标文件第四章“评标办法及评分标准”在投标文件中自行提供。</w:t>
            </w:r>
          </w:p>
        </w:tc>
      </w:tr>
      <w:tr w:rsidR="000F7BE9">
        <w:trPr>
          <w:trHeight w:val="20"/>
        </w:trPr>
        <w:tc>
          <w:tcPr>
            <w:tcW w:w="9484" w:type="dxa"/>
            <w:gridSpan w:val="5"/>
            <w:vAlign w:val="center"/>
          </w:tcPr>
          <w:p w:rsidR="000F7BE9" w:rsidRDefault="0090262A">
            <w:pPr>
              <w:spacing w:line="300" w:lineRule="exact"/>
              <w:rPr>
                <w:rFonts w:ascii="宋体" w:hAnsi="宋体"/>
                <w:szCs w:val="21"/>
              </w:rPr>
            </w:pPr>
            <w:r>
              <w:rPr>
                <w:rFonts w:ascii="宋体" w:hAnsi="宋体" w:hint="eastAsia"/>
                <w:b/>
                <w:szCs w:val="21"/>
              </w:rPr>
              <w:t>（二）政策性加分条件</w:t>
            </w:r>
          </w:p>
        </w:tc>
      </w:tr>
      <w:tr w:rsidR="000F7BE9">
        <w:trPr>
          <w:trHeight w:val="20"/>
        </w:trPr>
        <w:tc>
          <w:tcPr>
            <w:tcW w:w="9484" w:type="dxa"/>
            <w:gridSpan w:val="5"/>
            <w:vAlign w:val="center"/>
          </w:tcPr>
          <w:p w:rsidR="000F7BE9" w:rsidRDefault="0090262A">
            <w:pPr>
              <w:spacing w:line="300" w:lineRule="exact"/>
              <w:rPr>
                <w:rFonts w:ascii="宋体" w:hAnsi="宋体"/>
                <w:b/>
                <w:szCs w:val="21"/>
              </w:rPr>
            </w:pPr>
            <w:r>
              <w:rPr>
                <w:rFonts w:ascii="宋体" w:hAnsi="宋体" w:hint="eastAsia"/>
                <w:szCs w:val="21"/>
              </w:rPr>
              <w:t>符合节能环保等国家政策要求。</w:t>
            </w:r>
          </w:p>
        </w:tc>
      </w:tr>
      <w:tr w:rsidR="000F7BE9">
        <w:trPr>
          <w:trHeight w:val="20"/>
        </w:trPr>
        <w:tc>
          <w:tcPr>
            <w:tcW w:w="9484" w:type="dxa"/>
            <w:gridSpan w:val="5"/>
            <w:vAlign w:val="center"/>
          </w:tcPr>
          <w:p w:rsidR="000F7BE9" w:rsidRDefault="0090262A">
            <w:pPr>
              <w:spacing w:line="300" w:lineRule="exact"/>
              <w:rPr>
                <w:rFonts w:ascii="宋体" w:hAnsi="宋体"/>
                <w:b/>
                <w:szCs w:val="21"/>
              </w:rPr>
            </w:pPr>
            <w:r>
              <w:rPr>
                <w:rFonts w:ascii="宋体" w:hAnsi="宋体" w:hint="eastAsia"/>
                <w:b/>
                <w:szCs w:val="21"/>
              </w:rPr>
              <w:t>（三）验收标准</w:t>
            </w:r>
          </w:p>
        </w:tc>
      </w:tr>
      <w:tr w:rsidR="000F7BE9">
        <w:trPr>
          <w:trHeight w:val="20"/>
        </w:trPr>
        <w:tc>
          <w:tcPr>
            <w:tcW w:w="9484" w:type="dxa"/>
            <w:gridSpan w:val="5"/>
            <w:vAlign w:val="center"/>
          </w:tcPr>
          <w:p w:rsidR="000F7BE9" w:rsidRDefault="0090262A">
            <w:pPr>
              <w:tabs>
                <w:tab w:val="left" w:pos="180"/>
                <w:tab w:val="left" w:pos="1620"/>
              </w:tabs>
              <w:spacing w:line="360" w:lineRule="auto"/>
              <w:rPr>
                <w:rFonts w:ascii="宋体" w:hAnsi="宋体"/>
                <w:szCs w:val="21"/>
              </w:rPr>
            </w:pPr>
            <w:r>
              <w:rPr>
                <w:rFonts w:ascii="宋体" w:hAnsi="宋体" w:hint="eastAsia"/>
                <w:szCs w:val="21"/>
              </w:rPr>
              <w:t>1.采购人对中标供应商提交的货物依据招标文件上的技术规格要求和国家有关质量标准进行现场签收，外观、说明书符合采购文件技术要求的，给予签收，不合格的不予签收。</w:t>
            </w:r>
          </w:p>
          <w:p w:rsidR="000F7BE9" w:rsidRDefault="0090262A">
            <w:pPr>
              <w:tabs>
                <w:tab w:val="left" w:pos="180"/>
                <w:tab w:val="left" w:pos="1620"/>
              </w:tabs>
              <w:spacing w:line="360" w:lineRule="auto"/>
              <w:rPr>
                <w:rFonts w:ascii="宋体" w:hAnsi="宋体"/>
                <w:szCs w:val="21"/>
              </w:rPr>
            </w:pPr>
            <w:r>
              <w:rPr>
                <w:rFonts w:ascii="宋体" w:hAnsi="宋体" w:hint="eastAsia"/>
                <w:szCs w:val="21"/>
              </w:rPr>
              <w:t>2．项目</w:t>
            </w:r>
            <w:proofErr w:type="gramStart"/>
            <w:r>
              <w:rPr>
                <w:rFonts w:ascii="宋体" w:hAnsi="宋体" w:hint="eastAsia"/>
                <w:szCs w:val="21"/>
              </w:rPr>
              <w:t>验收按</w:t>
            </w:r>
            <w:proofErr w:type="gramEnd"/>
            <w:r>
              <w:rPr>
                <w:rFonts w:ascii="宋体" w:hAnsi="宋体" w:hint="eastAsia"/>
                <w:szCs w:val="21"/>
              </w:rPr>
              <w:t>以下流程进行：</w:t>
            </w:r>
          </w:p>
          <w:p w:rsidR="000F7BE9" w:rsidRDefault="0090262A">
            <w:pPr>
              <w:tabs>
                <w:tab w:val="left" w:pos="180"/>
                <w:tab w:val="left" w:pos="1620"/>
              </w:tabs>
              <w:spacing w:line="360" w:lineRule="auto"/>
              <w:rPr>
                <w:rFonts w:ascii="宋体" w:hAnsi="宋体"/>
                <w:szCs w:val="21"/>
              </w:rPr>
            </w:pPr>
            <w:r>
              <w:rPr>
                <w:rFonts w:ascii="宋体" w:hAnsi="宋体" w:hint="eastAsia"/>
                <w:szCs w:val="21"/>
              </w:rPr>
              <w:t>（1）中标人按采购人要求送货至指定地点，双方一起开箱验货并签字确认。</w:t>
            </w:r>
          </w:p>
          <w:p w:rsidR="000F7BE9" w:rsidRDefault="0090262A">
            <w:pPr>
              <w:tabs>
                <w:tab w:val="left" w:pos="180"/>
                <w:tab w:val="left" w:pos="1620"/>
              </w:tabs>
              <w:spacing w:line="360" w:lineRule="auto"/>
              <w:rPr>
                <w:rFonts w:ascii="宋体" w:hAnsi="宋体"/>
                <w:szCs w:val="21"/>
              </w:rPr>
            </w:pPr>
            <w:r>
              <w:rPr>
                <w:rFonts w:ascii="宋体" w:hAnsi="宋体" w:hint="eastAsia"/>
                <w:szCs w:val="21"/>
              </w:rPr>
              <w:t>（2）中标人按采购人指定的设备安装地点，完成设备的安装与调试。</w:t>
            </w:r>
          </w:p>
          <w:p w:rsidR="000F7BE9" w:rsidRDefault="0090262A">
            <w:pPr>
              <w:tabs>
                <w:tab w:val="left" w:pos="180"/>
                <w:tab w:val="left" w:pos="1620"/>
              </w:tabs>
              <w:spacing w:line="360" w:lineRule="auto"/>
              <w:rPr>
                <w:rFonts w:ascii="宋体" w:hAnsi="宋体"/>
                <w:szCs w:val="21"/>
              </w:rPr>
            </w:pPr>
            <w:r>
              <w:rPr>
                <w:rFonts w:ascii="宋体" w:hAnsi="宋体" w:hint="eastAsia"/>
                <w:szCs w:val="21"/>
              </w:rPr>
              <w:lastRenderedPageBreak/>
              <w:t>（3）中标人提出验收申请，经采购人同意后共同组织验收，签写相应验收意见并签名确认。如对验收存在异议的，可聘请第三方按合同约定组织验收，验收费用由中标人负责。</w:t>
            </w:r>
          </w:p>
          <w:p w:rsidR="000F7BE9" w:rsidRDefault="0090262A">
            <w:pPr>
              <w:tabs>
                <w:tab w:val="left" w:pos="180"/>
                <w:tab w:val="left" w:pos="1620"/>
              </w:tabs>
              <w:spacing w:line="360" w:lineRule="auto"/>
              <w:rPr>
                <w:rFonts w:ascii="宋体" w:hAnsi="宋体"/>
                <w:szCs w:val="21"/>
              </w:rPr>
            </w:pPr>
            <w:r>
              <w:rPr>
                <w:rFonts w:ascii="宋体" w:hAnsi="宋体" w:hint="eastAsia"/>
                <w:szCs w:val="21"/>
              </w:rPr>
              <w:t>（4）项目验收合格，项目约定产品或服务才正式交接。交接完毕，才作为项目的最终验收。</w:t>
            </w:r>
          </w:p>
          <w:p w:rsidR="000F7BE9" w:rsidRDefault="0090262A">
            <w:pPr>
              <w:tabs>
                <w:tab w:val="left" w:pos="180"/>
                <w:tab w:val="left" w:pos="1620"/>
              </w:tabs>
              <w:spacing w:line="360" w:lineRule="auto"/>
              <w:rPr>
                <w:rFonts w:ascii="宋体" w:hAnsi="宋体"/>
                <w:szCs w:val="21"/>
              </w:rPr>
            </w:pPr>
            <w:r>
              <w:rPr>
                <w:rFonts w:ascii="宋体" w:hAnsi="宋体" w:hint="eastAsia"/>
                <w:szCs w:val="21"/>
              </w:rPr>
              <w:t>3. 检查供货范围。中标人提供的产品到达采购人指定现场后，中标人应在采购人单位项目负责人在场情况下，对着供货清单，当面开箱，共同清点、检查外观，</w:t>
            </w:r>
            <w:proofErr w:type="gramStart"/>
            <w:r>
              <w:rPr>
                <w:rFonts w:ascii="宋体" w:hAnsi="宋体" w:hint="eastAsia"/>
                <w:szCs w:val="21"/>
              </w:rPr>
              <w:t>作出</w:t>
            </w:r>
            <w:proofErr w:type="gramEnd"/>
            <w:r>
              <w:rPr>
                <w:rFonts w:ascii="宋体" w:hAnsi="宋体" w:hint="eastAsia"/>
                <w:szCs w:val="21"/>
              </w:rPr>
              <w:t>开箱记录，并对相关产品的型号、规格、数量、性能参数等进行初步核对，双方签字确认。中标人应保证货物到达采购人所在地时完好无损，与合同约定一致，如有缺漏、损坏，由中标人负责调换、补齐或赔偿，否则采购方可拒绝签字确认。</w:t>
            </w:r>
          </w:p>
          <w:p w:rsidR="000F7BE9" w:rsidRDefault="0090262A">
            <w:pPr>
              <w:tabs>
                <w:tab w:val="left" w:pos="180"/>
                <w:tab w:val="left" w:pos="1620"/>
              </w:tabs>
              <w:spacing w:line="360" w:lineRule="auto"/>
              <w:rPr>
                <w:rFonts w:ascii="宋体" w:hAnsi="宋体"/>
                <w:szCs w:val="21"/>
              </w:rPr>
            </w:pPr>
            <w:r>
              <w:rPr>
                <w:rFonts w:ascii="宋体" w:hAnsi="宋体" w:hint="eastAsia"/>
                <w:szCs w:val="21"/>
              </w:rPr>
              <w:t>4．中标人在项目（含货物）验收时由采购人单位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rsidR="000F7BE9" w:rsidRDefault="0090262A">
            <w:pPr>
              <w:tabs>
                <w:tab w:val="left" w:pos="180"/>
                <w:tab w:val="left" w:pos="1620"/>
              </w:tabs>
              <w:spacing w:line="360" w:lineRule="auto"/>
              <w:rPr>
                <w:rFonts w:ascii="宋体" w:hAnsi="宋体"/>
                <w:szCs w:val="21"/>
              </w:rPr>
            </w:pPr>
            <w:r>
              <w:rPr>
                <w:rFonts w:ascii="宋体" w:hAnsi="宋体" w:hint="eastAsia"/>
                <w:szCs w:val="21"/>
              </w:rPr>
              <w:t>5．采购人需要制造商对中标人交付的产品或服务（包括质量、参数等）进行确认的，制造商应予以配合并出具书面意见，相关配合事项由中标人与制造商协调。</w:t>
            </w:r>
          </w:p>
          <w:p w:rsidR="000F7BE9" w:rsidRDefault="0090262A">
            <w:pPr>
              <w:tabs>
                <w:tab w:val="left" w:pos="180"/>
                <w:tab w:val="left" w:pos="1620"/>
              </w:tabs>
              <w:spacing w:line="360" w:lineRule="auto"/>
              <w:rPr>
                <w:rFonts w:ascii="宋体" w:hAnsi="宋体"/>
                <w:szCs w:val="21"/>
              </w:rPr>
            </w:pPr>
            <w:r>
              <w:rPr>
                <w:rFonts w:ascii="宋体" w:hAnsi="宋体" w:hint="eastAsia"/>
                <w:szCs w:val="21"/>
              </w:rPr>
              <w:t>6．产品包装材料归采购人所有。</w:t>
            </w:r>
          </w:p>
          <w:p w:rsidR="000F7BE9" w:rsidRDefault="0090262A">
            <w:pPr>
              <w:tabs>
                <w:tab w:val="left" w:pos="180"/>
                <w:tab w:val="left" w:pos="1620"/>
              </w:tabs>
              <w:spacing w:line="360" w:lineRule="auto"/>
              <w:rPr>
                <w:rFonts w:ascii="宋体" w:hAnsi="宋体"/>
                <w:szCs w:val="21"/>
              </w:rPr>
            </w:pPr>
            <w:r>
              <w:rPr>
                <w:rFonts w:ascii="宋体" w:hAnsi="宋体" w:hint="eastAsia"/>
                <w:szCs w:val="21"/>
              </w:rPr>
              <w:t>7．未尽事宜按照《关于印发广西壮族自治区政府采购项目履约验收管理办法的通知》[</w:t>
            </w:r>
            <w:proofErr w:type="gramStart"/>
            <w:r>
              <w:rPr>
                <w:rFonts w:ascii="宋体" w:hAnsi="宋体" w:hint="eastAsia"/>
                <w:szCs w:val="21"/>
              </w:rPr>
              <w:t>桂财采〔2015〕</w:t>
            </w:r>
            <w:proofErr w:type="gramEnd"/>
            <w:r>
              <w:rPr>
                <w:rFonts w:ascii="宋体" w:hAnsi="宋体" w:hint="eastAsia"/>
                <w:szCs w:val="21"/>
              </w:rPr>
              <w:t>22号]以及《财政部关于进一步加强政府采购需求和履约验收管理的指导意见》[财库〔2016〕205号]规定执行。</w:t>
            </w:r>
          </w:p>
          <w:p w:rsidR="000F7BE9" w:rsidRDefault="0090262A">
            <w:pPr>
              <w:spacing w:line="300" w:lineRule="exact"/>
              <w:rPr>
                <w:rFonts w:ascii="宋体" w:hAnsi="宋体"/>
                <w:b/>
                <w:szCs w:val="21"/>
              </w:rPr>
            </w:pPr>
            <w:r>
              <w:rPr>
                <w:rFonts w:ascii="宋体" w:hAnsi="宋体" w:hint="eastAsia"/>
                <w:szCs w:val="21"/>
              </w:rPr>
              <w:t>8. 验收过程中所产生的一切费用均由中标人承担。报价时应考虑相关费用。</w:t>
            </w:r>
          </w:p>
        </w:tc>
      </w:tr>
      <w:tr w:rsidR="000F7BE9">
        <w:trPr>
          <w:trHeight w:val="20"/>
        </w:trPr>
        <w:tc>
          <w:tcPr>
            <w:tcW w:w="9484" w:type="dxa"/>
            <w:gridSpan w:val="5"/>
            <w:vAlign w:val="center"/>
          </w:tcPr>
          <w:p w:rsidR="000F7BE9" w:rsidRDefault="0090262A">
            <w:pPr>
              <w:spacing w:line="300" w:lineRule="exact"/>
              <w:rPr>
                <w:rFonts w:ascii="宋体" w:hAnsi="宋体"/>
                <w:szCs w:val="21"/>
              </w:rPr>
            </w:pPr>
            <w:r>
              <w:rPr>
                <w:rFonts w:ascii="宋体" w:hAnsi="宋体" w:hint="eastAsia"/>
                <w:b/>
                <w:szCs w:val="21"/>
              </w:rPr>
              <w:lastRenderedPageBreak/>
              <w:t>（四）其他要求</w:t>
            </w:r>
          </w:p>
        </w:tc>
      </w:tr>
      <w:tr w:rsidR="000F7BE9">
        <w:trPr>
          <w:trHeight w:val="20"/>
        </w:trPr>
        <w:tc>
          <w:tcPr>
            <w:tcW w:w="9484" w:type="dxa"/>
            <w:gridSpan w:val="5"/>
            <w:vAlign w:val="center"/>
          </w:tcPr>
          <w:p w:rsidR="000F7BE9" w:rsidRDefault="0090262A" w:rsidP="0090262A">
            <w:pPr>
              <w:numPr>
                <w:ilvl w:val="255"/>
                <w:numId w:val="0"/>
              </w:numPr>
              <w:spacing w:line="360" w:lineRule="auto"/>
              <w:rPr>
                <w:rFonts w:ascii="宋体" w:hAnsi="宋体"/>
                <w:szCs w:val="21"/>
              </w:rPr>
            </w:pPr>
            <w:r>
              <w:rPr>
                <w:rFonts w:ascii="宋体" w:hAnsi="宋体" w:hint="eastAsia"/>
                <w:szCs w:val="21"/>
              </w:rPr>
              <w:t>1.投标人在投标活动中提供任何虚假材料，以及投标产品的技术参数</w:t>
            </w:r>
            <w:proofErr w:type="gramStart"/>
            <w:r>
              <w:rPr>
                <w:rFonts w:ascii="宋体" w:hAnsi="宋体" w:hint="eastAsia"/>
                <w:szCs w:val="21"/>
              </w:rPr>
              <w:t>不</w:t>
            </w:r>
            <w:proofErr w:type="gramEnd"/>
            <w:r>
              <w:rPr>
                <w:rFonts w:ascii="宋体" w:hAnsi="宋体" w:hint="eastAsia"/>
                <w:szCs w:val="21"/>
              </w:rPr>
              <w:t>如实说明，其投标无效，并报监管部门查处；</w:t>
            </w:r>
          </w:p>
          <w:p w:rsidR="000F7BE9" w:rsidRDefault="0090262A">
            <w:pPr>
              <w:spacing w:line="360" w:lineRule="auto"/>
              <w:rPr>
                <w:rFonts w:ascii="宋体" w:hAnsi="宋体"/>
                <w:szCs w:val="21"/>
              </w:rPr>
            </w:pPr>
            <w:r>
              <w:rPr>
                <w:rFonts w:ascii="宋体" w:hAnsi="宋体" w:hint="eastAsia"/>
                <w:szCs w:val="21"/>
              </w:rPr>
              <w:t>2.中标后，若中标人所供产品及售后服务不按招标文件要求履约的，将按照《中华人民共和国政府采购法》及其实施条例等有关规定严肃处理。</w:t>
            </w:r>
          </w:p>
          <w:p w:rsidR="000F7BE9" w:rsidRDefault="0090262A">
            <w:pPr>
              <w:spacing w:line="360" w:lineRule="auto"/>
              <w:rPr>
                <w:rFonts w:ascii="宋体" w:hAnsi="宋体"/>
                <w:szCs w:val="21"/>
              </w:rPr>
            </w:pPr>
            <w:r>
              <w:rPr>
                <w:rFonts w:ascii="宋体" w:hAnsi="宋体" w:hint="eastAsia"/>
                <w:szCs w:val="21"/>
              </w:rPr>
              <w:t>3.由于市场的变化，实际供货时，中标人可以提供经过专家评估并得到采购人认可是优于或高于样品质量、技术指标的替代产品。</w:t>
            </w:r>
          </w:p>
          <w:p w:rsidR="000F7BE9" w:rsidRDefault="0090262A" w:rsidP="0090262A">
            <w:pPr>
              <w:numPr>
                <w:ilvl w:val="255"/>
                <w:numId w:val="0"/>
              </w:numPr>
              <w:spacing w:line="360" w:lineRule="auto"/>
              <w:rPr>
                <w:rFonts w:ascii="宋体" w:hAnsi="宋体"/>
                <w:szCs w:val="21"/>
              </w:rPr>
            </w:pPr>
            <w:r>
              <w:rPr>
                <w:rFonts w:ascii="宋体" w:hAnsi="宋体" w:hint="eastAsia"/>
                <w:szCs w:val="21"/>
              </w:rPr>
              <w:t>4.不得转包。</w:t>
            </w:r>
          </w:p>
        </w:tc>
      </w:tr>
    </w:tbl>
    <w:p w:rsidR="000F7BE9" w:rsidRPr="0090262A" w:rsidRDefault="000F7BE9">
      <w:pPr>
        <w:spacing w:line="560" w:lineRule="exact"/>
        <w:ind w:firstLineChars="200" w:firstLine="420"/>
        <w:rPr>
          <w:rFonts w:ascii="宋体" w:hAnsi="宋体" w:cs="黑体"/>
          <w:szCs w:val="21"/>
          <w:u w:val="single"/>
        </w:rPr>
      </w:pPr>
    </w:p>
    <w:p w:rsidR="0090262A" w:rsidRDefault="0090262A" w:rsidP="0090262A">
      <w:pPr>
        <w:pStyle w:val="a0"/>
      </w:pPr>
    </w:p>
    <w:p w:rsidR="0090262A" w:rsidRDefault="0090262A" w:rsidP="0090262A">
      <w:pPr>
        <w:pStyle w:val="a0"/>
      </w:pPr>
    </w:p>
    <w:p w:rsidR="0090262A" w:rsidRDefault="0090262A" w:rsidP="0090262A">
      <w:pPr>
        <w:pStyle w:val="a0"/>
      </w:pPr>
    </w:p>
    <w:p w:rsidR="0090262A" w:rsidRDefault="0090262A" w:rsidP="0090262A">
      <w:pPr>
        <w:pStyle w:val="a0"/>
      </w:pPr>
    </w:p>
    <w:p w:rsidR="0090262A" w:rsidRDefault="0090262A" w:rsidP="0090262A">
      <w:pPr>
        <w:pStyle w:val="a0"/>
      </w:pPr>
    </w:p>
    <w:p w:rsidR="0090262A" w:rsidRDefault="0090262A" w:rsidP="0090262A">
      <w:pPr>
        <w:pStyle w:val="a0"/>
      </w:pPr>
    </w:p>
    <w:p w:rsidR="0090262A" w:rsidRDefault="0090262A" w:rsidP="0090262A">
      <w:pPr>
        <w:pStyle w:val="a0"/>
      </w:pPr>
    </w:p>
    <w:p w:rsidR="0090262A" w:rsidRDefault="0090262A" w:rsidP="0090262A">
      <w:pPr>
        <w:pStyle w:val="a0"/>
      </w:pPr>
    </w:p>
    <w:p w:rsidR="0090262A" w:rsidRPr="0090262A" w:rsidRDefault="0090262A" w:rsidP="0090262A">
      <w:pPr>
        <w:pStyle w:val="a0"/>
      </w:pPr>
    </w:p>
    <w:p w:rsidR="000F7BE9" w:rsidRDefault="000F7BE9" w:rsidP="0090262A">
      <w:pPr>
        <w:snapToGrid w:val="0"/>
        <w:spacing w:beforeLines="50" w:before="156" w:afterLines="50" w:after="156" w:line="600" w:lineRule="exact"/>
        <w:outlineLvl w:val="0"/>
        <w:rPr>
          <w:rFonts w:ascii="宋体" w:hAnsi="宋体" w:cs="宋体"/>
          <w:b/>
          <w:sz w:val="36"/>
          <w:szCs w:val="36"/>
        </w:rPr>
      </w:pPr>
      <w:bookmarkStart w:id="13" w:name="_Toc163469136"/>
    </w:p>
    <w:p w:rsidR="000F7BE9" w:rsidRDefault="000F7BE9">
      <w:pPr>
        <w:snapToGrid w:val="0"/>
        <w:spacing w:beforeLines="50" w:before="156" w:afterLines="50" w:after="156" w:line="600" w:lineRule="exact"/>
        <w:ind w:left="238"/>
        <w:jc w:val="center"/>
        <w:outlineLvl w:val="0"/>
        <w:rPr>
          <w:rFonts w:ascii="宋体" w:hAnsi="宋体" w:cs="宋体"/>
          <w:b/>
          <w:sz w:val="36"/>
          <w:szCs w:val="36"/>
        </w:rPr>
      </w:pPr>
    </w:p>
    <w:p w:rsidR="000F7BE9" w:rsidRDefault="0090262A">
      <w:pPr>
        <w:snapToGrid w:val="0"/>
        <w:spacing w:beforeLines="50" w:before="156" w:afterLines="50" w:after="156" w:line="600" w:lineRule="exact"/>
        <w:ind w:left="238"/>
        <w:jc w:val="center"/>
        <w:outlineLvl w:val="0"/>
        <w:rPr>
          <w:rFonts w:ascii="宋体" w:hAnsi="宋体" w:cs="宋体"/>
          <w:b/>
          <w:sz w:val="36"/>
          <w:szCs w:val="36"/>
        </w:rPr>
      </w:pPr>
      <w:r>
        <w:rPr>
          <w:rFonts w:ascii="宋体" w:hAnsi="宋体" w:cs="宋体" w:hint="eastAsia"/>
          <w:b/>
          <w:sz w:val="36"/>
          <w:szCs w:val="36"/>
        </w:rPr>
        <w:t>第三章 投标人须知</w:t>
      </w:r>
      <w:bookmarkEnd w:id="13"/>
    </w:p>
    <w:p w:rsidR="000F7BE9" w:rsidRDefault="000F7BE9">
      <w:pPr>
        <w:widowControl/>
        <w:spacing w:line="320" w:lineRule="exact"/>
        <w:jc w:val="center"/>
        <w:rPr>
          <w:rFonts w:ascii="宋体" w:hAnsi="宋体" w:cs="宋体"/>
          <w:b/>
          <w:bCs/>
          <w:kern w:val="0"/>
          <w:sz w:val="32"/>
          <w:szCs w:val="32"/>
        </w:rPr>
      </w:pPr>
    </w:p>
    <w:p w:rsidR="000F7BE9" w:rsidRDefault="000F7BE9">
      <w:pPr>
        <w:spacing w:line="360" w:lineRule="auto"/>
        <w:rPr>
          <w:rFonts w:ascii="宋体" w:hAnsi="宋体" w:cs="宋体"/>
          <w:b/>
          <w:szCs w:val="21"/>
        </w:rPr>
      </w:pPr>
    </w:p>
    <w:p w:rsidR="000F7BE9" w:rsidRDefault="000F7BE9">
      <w:pPr>
        <w:spacing w:line="360" w:lineRule="auto"/>
        <w:rPr>
          <w:rFonts w:ascii="宋体" w:hAnsi="宋体" w:cs="宋体"/>
          <w:b/>
          <w:szCs w:val="21"/>
        </w:rPr>
      </w:pPr>
    </w:p>
    <w:p w:rsidR="000F7BE9" w:rsidRDefault="000F7BE9">
      <w:pPr>
        <w:spacing w:line="360" w:lineRule="auto"/>
        <w:rPr>
          <w:rFonts w:ascii="宋体" w:hAnsi="宋体" w:cs="宋体"/>
          <w:b/>
          <w:szCs w:val="21"/>
        </w:rPr>
      </w:pPr>
    </w:p>
    <w:p w:rsidR="000F7BE9" w:rsidRDefault="000F7BE9">
      <w:pPr>
        <w:spacing w:line="360" w:lineRule="auto"/>
        <w:rPr>
          <w:rFonts w:ascii="宋体" w:hAnsi="宋体" w:cs="宋体"/>
          <w:b/>
          <w:szCs w:val="21"/>
        </w:rPr>
      </w:pPr>
    </w:p>
    <w:p w:rsidR="000F7BE9" w:rsidRDefault="000F7BE9">
      <w:pPr>
        <w:spacing w:line="360" w:lineRule="auto"/>
        <w:rPr>
          <w:rFonts w:ascii="宋体" w:hAnsi="宋体" w:cs="宋体"/>
          <w:b/>
          <w:szCs w:val="21"/>
        </w:rPr>
      </w:pPr>
    </w:p>
    <w:p w:rsidR="000F7BE9" w:rsidRDefault="000F7BE9">
      <w:pPr>
        <w:spacing w:line="360" w:lineRule="auto"/>
        <w:rPr>
          <w:rFonts w:ascii="宋体" w:hAnsi="宋体" w:cs="宋体"/>
          <w:b/>
          <w:szCs w:val="21"/>
        </w:rPr>
      </w:pPr>
    </w:p>
    <w:p w:rsidR="000F7BE9" w:rsidRDefault="000F7BE9">
      <w:pPr>
        <w:spacing w:line="360" w:lineRule="auto"/>
        <w:rPr>
          <w:rFonts w:ascii="宋体" w:hAnsi="宋体" w:cs="宋体"/>
          <w:b/>
          <w:szCs w:val="21"/>
        </w:rPr>
      </w:pPr>
    </w:p>
    <w:p w:rsidR="000F7BE9" w:rsidRDefault="000F7BE9">
      <w:pPr>
        <w:tabs>
          <w:tab w:val="center" w:pos="4153"/>
          <w:tab w:val="left" w:pos="6795"/>
        </w:tabs>
        <w:snapToGrid w:val="0"/>
        <w:spacing w:line="600" w:lineRule="exact"/>
        <w:rPr>
          <w:rFonts w:ascii="宋体" w:hAnsi="宋体" w:cs="宋体"/>
          <w:b/>
          <w:sz w:val="32"/>
          <w:szCs w:val="32"/>
        </w:rPr>
        <w:sectPr w:rsidR="000F7BE9">
          <w:pgSz w:w="11906" w:h="16838"/>
          <w:pgMar w:top="1247" w:right="849" w:bottom="1247" w:left="1418" w:header="851" w:footer="992" w:gutter="0"/>
          <w:cols w:space="720"/>
          <w:titlePg/>
          <w:docGrid w:type="lines" w:linePitch="312"/>
        </w:sectPr>
      </w:pPr>
    </w:p>
    <w:p w:rsidR="000F7BE9" w:rsidRDefault="0090262A">
      <w:pPr>
        <w:tabs>
          <w:tab w:val="center" w:pos="4153"/>
          <w:tab w:val="left" w:pos="6795"/>
        </w:tabs>
        <w:snapToGrid w:val="0"/>
        <w:spacing w:line="600" w:lineRule="exact"/>
        <w:jc w:val="center"/>
        <w:rPr>
          <w:rFonts w:ascii="宋体" w:hAnsi="宋体" w:cs="宋体"/>
          <w:b/>
          <w:sz w:val="32"/>
          <w:szCs w:val="32"/>
        </w:rPr>
      </w:pPr>
      <w:r>
        <w:rPr>
          <w:rFonts w:ascii="宋体" w:hAnsi="宋体" w:cs="宋体" w:hint="eastAsia"/>
          <w:b/>
          <w:sz w:val="32"/>
          <w:szCs w:val="32"/>
        </w:rPr>
        <w:lastRenderedPageBreak/>
        <w:t>投标人须知及前附表</w:t>
      </w:r>
    </w:p>
    <w:tbl>
      <w:tblPr>
        <w:tblW w:w="0" w:type="auto"/>
        <w:tblInd w:w="-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6"/>
        <w:gridCol w:w="9073"/>
      </w:tblGrid>
      <w:tr w:rsidR="000F7BE9">
        <w:trPr>
          <w:trHeight w:val="291"/>
        </w:trPr>
        <w:tc>
          <w:tcPr>
            <w:tcW w:w="726"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jc w:val="center"/>
              <w:rPr>
                <w:rFonts w:ascii="宋体" w:hAnsi="宋体" w:cs="宋体"/>
                <w:b/>
                <w:szCs w:val="21"/>
              </w:rPr>
            </w:pPr>
            <w:r>
              <w:rPr>
                <w:rFonts w:ascii="宋体" w:hAnsi="宋体" w:cs="宋体" w:hint="eastAsia"/>
                <w:b/>
                <w:szCs w:val="21"/>
              </w:rPr>
              <w:t>序号</w:t>
            </w:r>
          </w:p>
        </w:tc>
        <w:tc>
          <w:tcPr>
            <w:tcW w:w="9073"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jc w:val="center"/>
              <w:rPr>
                <w:rFonts w:ascii="宋体" w:hAnsi="宋体" w:cs="宋体"/>
                <w:b/>
                <w:szCs w:val="21"/>
              </w:rPr>
            </w:pPr>
            <w:r>
              <w:rPr>
                <w:rFonts w:ascii="宋体" w:hAnsi="宋体" w:cs="宋体" w:hint="eastAsia"/>
                <w:b/>
                <w:szCs w:val="21"/>
              </w:rPr>
              <w:t>内容、要求</w:t>
            </w:r>
          </w:p>
        </w:tc>
      </w:tr>
      <w:tr w:rsidR="000F7BE9">
        <w:trPr>
          <w:trHeight w:val="505"/>
        </w:trPr>
        <w:tc>
          <w:tcPr>
            <w:tcW w:w="726"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jc w:val="center"/>
              <w:rPr>
                <w:rFonts w:ascii="宋体" w:hAnsi="宋体" w:cs="宋体"/>
                <w:szCs w:val="21"/>
              </w:rPr>
            </w:pPr>
            <w:r>
              <w:rPr>
                <w:rFonts w:ascii="宋体" w:hAnsi="宋体" w:cs="宋体" w:hint="eastAsia"/>
                <w:szCs w:val="21"/>
              </w:rPr>
              <w:t>1</w:t>
            </w:r>
          </w:p>
        </w:tc>
        <w:tc>
          <w:tcPr>
            <w:tcW w:w="9073"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ind w:firstLineChars="200" w:firstLine="420"/>
              <w:rPr>
                <w:rFonts w:ascii="宋体" w:hAnsi="宋体" w:cs="宋体"/>
                <w:bCs/>
                <w:szCs w:val="21"/>
              </w:rPr>
            </w:pPr>
            <w:r>
              <w:rPr>
                <w:rFonts w:ascii="宋体" w:hAnsi="宋体" w:cs="宋体" w:hint="eastAsia"/>
                <w:szCs w:val="21"/>
              </w:rPr>
              <w:t>项目名称：北海市大气环境执法监管能力建设（挥发性有机物检测设备采购项目）</w:t>
            </w:r>
            <w:r>
              <w:rPr>
                <w:rFonts w:ascii="宋体" w:hAnsi="宋体" w:cs="宋体" w:hint="eastAsia"/>
                <w:bCs/>
                <w:szCs w:val="21"/>
              </w:rPr>
              <w:t>。</w:t>
            </w:r>
          </w:p>
          <w:p w:rsidR="000F7BE9" w:rsidRDefault="0090262A">
            <w:pPr>
              <w:snapToGrid w:val="0"/>
              <w:spacing w:line="240" w:lineRule="exact"/>
              <w:ind w:firstLineChars="200" w:firstLine="420"/>
              <w:rPr>
                <w:rFonts w:ascii="宋体" w:hAnsi="宋体" w:cs="宋体"/>
                <w:szCs w:val="21"/>
              </w:rPr>
            </w:pPr>
            <w:r>
              <w:rPr>
                <w:rFonts w:ascii="宋体" w:hAnsi="宋体" w:cs="宋体" w:hint="eastAsia"/>
                <w:bCs/>
                <w:szCs w:val="21"/>
              </w:rPr>
              <w:t>项目编号：</w:t>
            </w:r>
            <w:r>
              <w:rPr>
                <w:rFonts w:ascii="宋体" w:hAnsi="宋体" w:cs="宋体" w:hint="eastAsia"/>
                <w:szCs w:val="21"/>
              </w:rPr>
              <w:t>BHZC2024-G1-000019-CGZX</w:t>
            </w:r>
            <w:r>
              <w:rPr>
                <w:rFonts w:ascii="宋体" w:hAnsi="宋体" w:cs="宋体" w:hint="eastAsia"/>
                <w:bCs/>
                <w:szCs w:val="21"/>
              </w:rPr>
              <w:t>。</w:t>
            </w:r>
          </w:p>
        </w:tc>
      </w:tr>
      <w:tr w:rsidR="000F7BE9">
        <w:trPr>
          <w:trHeight w:val="564"/>
        </w:trPr>
        <w:tc>
          <w:tcPr>
            <w:tcW w:w="726"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jc w:val="center"/>
              <w:rPr>
                <w:rFonts w:ascii="宋体" w:hAnsi="宋体" w:cs="宋体"/>
                <w:szCs w:val="21"/>
              </w:rPr>
            </w:pPr>
            <w:r>
              <w:rPr>
                <w:rFonts w:ascii="宋体" w:hAnsi="宋体" w:cs="宋体" w:hint="eastAsia"/>
                <w:szCs w:val="21"/>
              </w:rPr>
              <w:t>2</w:t>
            </w:r>
          </w:p>
        </w:tc>
        <w:tc>
          <w:tcPr>
            <w:tcW w:w="9073"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60" w:lineRule="exact"/>
              <w:ind w:firstLineChars="200" w:firstLine="420"/>
              <w:rPr>
                <w:rFonts w:ascii="宋体" w:hAnsi="宋体" w:cs="宋体"/>
                <w:szCs w:val="21"/>
              </w:rPr>
            </w:pPr>
            <w:r>
              <w:rPr>
                <w:rFonts w:ascii="宋体" w:hAnsi="宋体" w:cs="宋体" w:hint="eastAsia"/>
                <w:szCs w:val="21"/>
              </w:rPr>
              <w:t>投标人的法定代表人（负责人）为同一人或者存在直接控股、管理关系的不同供应商，不得参加同一合同项下的政府采购活动。</w:t>
            </w:r>
          </w:p>
        </w:tc>
      </w:tr>
      <w:tr w:rsidR="000F7BE9">
        <w:trPr>
          <w:trHeight w:val="90"/>
        </w:trPr>
        <w:tc>
          <w:tcPr>
            <w:tcW w:w="726"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jc w:val="center"/>
              <w:rPr>
                <w:rFonts w:ascii="宋体" w:hAnsi="宋体" w:cs="宋体"/>
                <w:szCs w:val="21"/>
              </w:rPr>
            </w:pPr>
            <w:r>
              <w:rPr>
                <w:rFonts w:ascii="宋体" w:hAnsi="宋体" w:cs="宋体" w:hint="eastAsia"/>
                <w:szCs w:val="21"/>
              </w:rPr>
              <w:t>3</w:t>
            </w:r>
          </w:p>
        </w:tc>
        <w:tc>
          <w:tcPr>
            <w:tcW w:w="9073"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60" w:lineRule="exact"/>
              <w:ind w:firstLineChars="200" w:firstLine="422"/>
              <w:rPr>
                <w:rFonts w:ascii="宋体" w:hAnsi="宋体" w:cs="宋体"/>
                <w:szCs w:val="21"/>
              </w:rPr>
            </w:pPr>
            <w:r>
              <w:rPr>
                <w:rFonts w:ascii="宋体" w:hAnsi="宋体" w:cs="宋体" w:hint="eastAsia"/>
                <w:b/>
                <w:szCs w:val="21"/>
              </w:rPr>
              <w:t>投标报价及费用：</w:t>
            </w:r>
            <w:r>
              <w:rPr>
                <w:rFonts w:ascii="宋体" w:hAnsi="宋体" w:cs="宋体" w:hint="eastAsia"/>
                <w:szCs w:val="21"/>
              </w:rPr>
              <w:t>1.本项目投标应以人民币报价；2.不论投标结果如何，投标人均应自行承担所有与投标有关的全部费用。</w:t>
            </w:r>
          </w:p>
        </w:tc>
      </w:tr>
      <w:tr w:rsidR="000F7BE9">
        <w:trPr>
          <w:trHeight w:val="90"/>
        </w:trPr>
        <w:tc>
          <w:tcPr>
            <w:tcW w:w="726"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jc w:val="center"/>
              <w:rPr>
                <w:rFonts w:ascii="宋体" w:hAnsi="宋体" w:cs="宋体"/>
                <w:szCs w:val="21"/>
              </w:rPr>
            </w:pPr>
            <w:r>
              <w:rPr>
                <w:rFonts w:ascii="宋体" w:hAnsi="宋体" w:cs="宋体" w:hint="eastAsia"/>
                <w:szCs w:val="21"/>
              </w:rPr>
              <w:t>4</w:t>
            </w:r>
          </w:p>
        </w:tc>
        <w:tc>
          <w:tcPr>
            <w:tcW w:w="9073"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ind w:firstLineChars="200" w:firstLine="422"/>
              <w:rPr>
                <w:rFonts w:ascii="宋体" w:hAnsi="宋体" w:cs="宋体"/>
                <w:szCs w:val="21"/>
              </w:rPr>
            </w:pPr>
            <w:r>
              <w:rPr>
                <w:rFonts w:ascii="宋体" w:hAnsi="宋体" w:cs="宋体" w:hint="eastAsia"/>
                <w:b/>
                <w:szCs w:val="21"/>
              </w:rPr>
              <w:t>投标保证金</w:t>
            </w:r>
            <w:r>
              <w:rPr>
                <w:rFonts w:ascii="宋体" w:hAnsi="宋体" w:cs="宋体" w:hint="eastAsia"/>
                <w:szCs w:val="21"/>
              </w:rPr>
              <w:t>：</w:t>
            </w:r>
          </w:p>
          <w:p w:rsidR="000F7BE9" w:rsidRDefault="0090262A">
            <w:pPr>
              <w:snapToGrid w:val="0"/>
              <w:spacing w:line="240" w:lineRule="exact"/>
              <w:ind w:firstLineChars="200" w:firstLine="420"/>
              <w:rPr>
                <w:rFonts w:ascii="宋体" w:hAnsi="宋体" w:cs="宋体"/>
                <w:szCs w:val="21"/>
              </w:rPr>
            </w:pPr>
            <w:r>
              <w:rPr>
                <w:rFonts w:ascii="宋体" w:hAnsi="宋体" w:cs="宋体" w:hint="eastAsia"/>
                <w:szCs w:val="21"/>
              </w:rPr>
              <w:t>本项目不收取投标保证金。</w:t>
            </w:r>
          </w:p>
        </w:tc>
      </w:tr>
      <w:tr w:rsidR="000F7BE9">
        <w:trPr>
          <w:trHeight w:val="90"/>
        </w:trPr>
        <w:tc>
          <w:tcPr>
            <w:tcW w:w="726"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jc w:val="center"/>
              <w:rPr>
                <w:rFonts w:ascii="宋体" w:hAnsi="宋体" w:cs="宋体"/>
                <w:szCs w:val="21"/>
              </w:rPr>
            </w:pPr>
            <w:r>
              <w:rPr>
                <w:rFonts w:ascii="宋体" w:hAnsi="宋体" w:cs="宋体" w:hint="eastAsia"/>
                <w:szCs w:val="21"/>
              </w:rPr>
              <w:t>5</w:t>
            </w:r>
          </w:p>
        </w:tc>
        <w:tc>
          <w:tcPr>
            <w:tcW w:w="9073"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60" w:lineRule="exact"/>
              <w:ind w:firstLineChars="200" w:firstLine="422"/>
              <w:rPr>
                <w:rFonts w:ascii="宋体" w:hAnsi="宋体" w:cs="宋体"/>
                <w:b/>
                <w:bCs/>
                <w:szCs w:val="21"/>
              </w:rPr>
            </w:pPr>
            <w:r>
              <w:rPr>
                <w:rFonts w:ascii="宋体" w:hAnsi="宋体" w:cs="宋体" w:hint="eastAsia"/>
                <w:b/>
                <w:bCs/>
                <w:szCs w:val="21"/>
              </w:rPr>
              <w:t>分包：</w:t>
            </w:r>
          </w:p>
          <w:p w:rsidR="000F7BE9" w:rsidRDefault="0090262A">
            <w:pPr>
              <w:snapToGrid w:val="0"/>
              <w:spacing w:line="260" w:lineRule="exact"/>
              <w:ind w:firstLineChars="200" w:firstLine="420"/>
              <w:rPr>
                <w:rFonts w:ascii="宋体" w:hAnsi="宋体" w:cs="宋体"/>
                <w:szCs w:val="21"/>
              </w:rPr>
            </w:pPr>
            <w:r>
              <w:rPr>
                <w:rFonts w:ascii="宋体" w:hAnsi="宋体" w:cs="宋体" w:hint="eastAsia"/>
                <w:szCs w:val="21"/>
              </w:rPr>
              <w:sym w:font="Wingdings" w:char="00A8"/>
            </w:r>
            <w:r>
              <w:rPr>
                <w:rFonts w:ascii="宋体" w:hAnsi="宋体" w:cs="宋体" w:hint="eastAsia"/>
                <w:szCs w:val="21"/>
              </w:rPr>
              <w:t>A同意将非主体、非关键性的工作分包。</w:t>
            </w:r>
          </w:p>
          <w:p w:rsidR="000F7BE9" w:rsidRDefault="0090262A">
            <w:pPr>
              <w:snapToGrid w:val="0"/>
              <w:spacing w:line="260" w:lineRule="exact"/>
              <w:ind w:firstLineChars="200" w:firstLine="420"/>
              <w:rPr>
                <w:rFonts w:ascii="宋体" w:hAnsi="宋体" w:cs="宋体"/>
                <w:sz w:val="24"/>
              </w:rPr>
            </w:pPr>
            <w:r>
              <w:rPr>
                <w:rFonts w:ascii="宋体" w:hAnsi="宋体" w:cs="宋体" w:hint="eastAsia"/>
                <w:szCs w:val="21"/>
              </w:rPr>
              <w:sym w:font="Wingdings" w:char="00FE"/>
            </w:r>
            <w:r>
              <w:rPr>
                <w:rFonts w:ascii="宋体" w:hAnsi="宋体" w:cs="宋体" w:hint="eastAsia"/>
                <w:szCs w:val="21"/>
              </w:rPr>
              <w:t>B不同意分包。</w:t>
            </w:r>
          </w:p>
        </w:tc>
      </w:tr>
      <w:tr w:rsidR="000F7BE9">
        <w:trPr>
          <w:trHeight w:val="4266"/>
        </w:trPr>
        <w:tc>
          <w:tcPr>
            <w:tcW w:w="726"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jc w:val="center"/>
              <w:rPr>
                <w:rFonts w:ascii="宋体" w:hAnsi="宋体" w:cs="宋体"/>
                <w:szCs w:val="21"/>
              </w:rPr>
            </w:pPr>
            <w:r>
              <w:rPr>
                <w:rFonts w:ascii="宋体" w:hAnsi="宋体" w:cs="宋体" w:hint="eastAsia"/>
                <w:szCs w:val="21"/>
              </w:rPr>
              <w:t>6</w:t>
            </w:r>
          </w:p>
        </w:tc>
        <w:tc>
          <w:tcPr>
            <w:tcW w:w="9073"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320" w:lineRule="exact"/>
              <w:ind w:firstLineChars="200" w:firstLine="422"/>
              <w:rPr>
                <w:rFonts w:ascii="宋体" w:hAnsi="宋体" w:cs="宋体"/>
                <w:szCs w:val="21"/>
              </w:rPr>
            </w:pPr>
            <w:r>
              <w:rPr>
                <w:rFonts w:ascii="宋体" w:hAnsi="宋体" w:cs="宋体" w:hint="eastAsia"/>
                <w:b/>
                <w:bCs/>
                <w:szCs w:val="21"/>
              </w:rPr>
              <w:t>答疑、澄清：</w:t>
            </w:r>
            <w:r>
              <w:rPr>
                <w:rFonts w:ascii="宋体" w:hAnsi="宋体" w:cs="宋体" w:hint="eastAsia"/>
              </w:rPr>
              <w:t>投标人要认真</w:t>
            </w:r>
            <w:r>
              <w:rPr>
                <w:rFonts w:ascii="宋体" w:hAnsi="宋体" w:cs="宋体" w:hint="eastAsia"/>
                <w:szCs w:val="21"/>
              </w:rPr>
              <w:t>阅读招标文件，仔细审核《项目需求和说明》中的要求，如发现有误或要求不合理的，投标人必须在收到招标文件之日起七个工作日书面向本中心要求答疑或澄清，在此后时间提出的答疑或澄清，视为无效。</w:t>
            </w:r>
          </w:p>
          <w:p w:rsidR="000F7BE9" w:rsidRDefault="0090262A">
            <w:pPr>
              <w:snapToGrid w:val="0"/>
              <w:spacing w:line="320" w:lineRule="exact"/>
              <w:ind w:firstLineChars="200" w:firstLine="420"/>
              <w:rPr>
                <w:rFonts w:ascii="宋体" w:hAnsi="宋体" w:cs="宋体"/>
                <w:szCs w:val="21"/>
              </w:rPr>
            </w:pPr>
            <w:r>
              <w:rPr>
                <w:rFonts w:ascii="宋体" w:hAnsi="宋体" w:cs="宋体" w:hint="eastAsia"/>
                <w:szCs w:val="21"/>
              </w:rPr>
              <w:t>是否组织开标前答疑会或现场考察：</w:t>
            </w:r>
          </w:p>
          <w:p w:rsidR="000F7BE9" w:rsidRDefault="0090262A">
            <w:pPr>
              <w:snapToGrid w:val="0"/>
              <w:spacing w:line="320" w:lineRule="exact"/>
              <w:ind w:firstLineChars="200" w:firstLine="420"/>
              <w:rPr>
                <w:rFonts w:ascii="宋体" w:hAnsi="宋体" w:cs="宋体"/>
                <w:szCs w:val="21"/>
              </w:rPr>
            </w:pPr>
            <w:r>
              <w:rPr>
                <w:rFonts w:ascii="宋体" w:hAnsi="宋体" w:cs="宋体" w:hint="eastAsia"/>
                <w:szCs w:val="21"/>
              </w:rPr>
              <w:sym w:font="Wingdings" w:char="00FE"/>
            </w:r>
            <w:r>
              <w:rPr>
                <w:rFonts w:ascii="宋体" w:hAnsi="宋体" w:cs="宋体" w:hint="eastAsia"/>
                <w:szCs w:val="21"/>
              </w:rPr>
              <w:t>不组织。</w:t>
            </w:r>
          </w:p>
          <w:p w:rsidR="000F7BE9" w:rsidRDefault="0090262A">
            <w:pPr>
              <w:snapToGrid w:val="0"/>
              <w:spacing w:line="320" w:lineRule="exact"/>
              <w:ind w:firstLineChars="200" w:firstLine="420"/>
              <w:rPr>
                <w:rFonts w:ascii="宋体" w:hAnsi="宋体" w:cs="宋体"/>
                <w:szCs w:val="21"/>
              </w:rPr>
            </w:pPr>
            <w:r>
              <w:rPr>
                <w:rFonts w:ascii="宋体" w:hAnsi="宋体" w:cs="宋体" w:hint="eastAsia"/>
                <w:szCs w:val="21"/>
              </w:rPr>
              <w:sym w:font="Wingdings" w:char="00A8"/>
            </w:r>
            <w:r>
              <w:rPr>
                <w:rFonts w:ascii="宋体" w:hAnsi="宋体" w:cs="宋体" w:hint="eastAsia"/>
                <w:szCs w:val="21"/>
              </w:rPr>
              <w:t>组织，时间：,地点：，联系人：，联系方式：。</w:t>
            </w:r>
          </w:p>
          <w:p w:rsidR="000F7BE9" w:rsidRDefault="0090262A">
            <w:pPr>
              <w:snapToGrid w:val="0"/>
              <w:spacing w:line="320" w:lineRule="exact"/>
              <w:ind w:firstLineChars="200" w:firstLine="422"/>
              <w:rPr>
                <w:rFonts w:ascii="宋体" w:hAnsi="宋体" w:cs="宋体"/>
                <w:szCs w:val="21"/>
              </w:rPr>
            </w:pPr>
            <w:r>
              <w:rPr>
                <w:rFonts w:ascii="宋体" w:hAnsi="宋体" w:cs="宋体" w:hint="eastAsia"/>
                <w:b/>
                <w:bCs/>
                <w:szCs w:val="21"/>
              </w:rPr>
              <w:t>询问、质疑</w:t>
            </w:r>
            <w:r>
              <w:rPr>
                <w:rFonts w:ascii="宋体" w:hAnsi="宋体" w:cs="宋体" w:hint="eastAsia"/>
                <w:szCs w:val="21"/>
              </w:rPr>
              <w:t>：投标人如认为招标文件存在歧视性、排他性或者其他违法内容的，按投标人须知“一、总则</w:t>
            </w:r>
            <w:r>
              <w:rPr>
                <w:rFonts w:hAnsi="宋体" w:cs="宋体" w:hint="eastAsia"/>
                <w:b/>
              </w:rPr>
              <w:t>（九）询问、质疑和投诉</w:t>
            </w:r>
            <w:r>
              <w:rPr>
                <w:rFonts w:ascii="宋体" w:hAnsi="宋体" w:cs="宋体" w:hint="eastAsia"/>
                <w:szCs w:val="21"/>
              </w:rPr>
              <w:t>”中的要求向本中心或采购人提出书面询问、质疑。</w:t>
            </w:r>
          </w:p>
          <w:p w:rsidR="000F7BE9" w:rsidRDefault="0090262A">
            <w:pPr>
              <w:snapToGrid w:val="0"/>
              <w:spacing w:line="320" w:lineRule="exact"/>
              <w:ind w:firstLineChars="200" w:firstLine="422"/>
              <w:rPr>
                <w:rFonts w:ascii="宋体" w:hAnsi="宋体" w:cs="宋体"/>
                <w:b/>
                <w:szCs w:val="21"/>
              </w:rPr>
            </w:pPr>
            <w:r>
              <w:rPr>
                <w:rFonts w:ascii="宋体" w:hAnsi="宋体" w:cs="宋体" w:hint="eastAsia"/>
                <w:b/>
                <w:szCs w:val="21"/>
              </w:rPr>
              <w:t>供应商可通过</w:t>
            </w:r>
            <w:r>
              <w:rPr>
                <w:rFonts w:ascii="宋体" w:hAnsi="宋体" w:cs="宋体"/>
                <w:b/>
                <w:szCs w:val="21"/>
              </w:rPr>
              <w:t>广西政府采购云平台</w:t>
            </w:r>
            <w:r>
              <w:rPr>
                <w:rFonts w:ascii="宋体" w:hAnsi="宋体" w:cs="宋体" w:hint="eastAsia"/>
                <w:b/>
                <w:szCs w:val="21"/>
              </w:rPr>
              <w:t>进入“项目采购-询问质疑投诉”栏目在线提起询问、质疑。</w:t>
            </w:r>
          </w:p>
          <w:p w:rsidR="000F7BE9" w:rsidRDefault="0090262A">
            <w:pPr>
              <w:snapToGrid w:val="0"/>
              <w:spacing w:line="320" w:lineRule="exact"/>
              <w:ind w:firstLineChars="200" w:firstLine="420"/>
              <w:rPr>
                <w:rFonts w:ascii="宋体" w:hAnsi="宋体" w:cs="宋体"/>
                <w:szCs w:val="21"/>
              </w:rPr>
            </w:pPr>
            <w:r>
              <w:rPr>
                <w:rFonts w:ascii="宋体" w:hAnsi="宋体" w:cs="宋体" w:hint="eastAsia"/>
                <w:szCs w:val="21"/>
              </w:rPr>
              <w:t>采购人或者采购代理机构可以对已发出的招标文件进行必要的澄清或者修改。澄清或者修改的内容可能影响投标文件编制的，采购人或者采购代理机构应当在投标截止时间至少十五日前，以书面形式通知所有获取招标文件的潜在投标人；不足十五日的，采购人或者采购代理机构应当顺延提交投标文件的截止时间。澄清或者修改的内容为招标文件的组成部分。本中心将变更内容书面通知所有招标文件收受人，并在财政部门指定的政府采购信息发布媒体上发布变更公告（详细见公告中公布的网站）。</w:t>
            </w:r>
          </w:p>
        </w:tc>
      </w:tr>
      <w:tr w:rsidR="000F7BE9">
        <w:trPr>
          <w:trHeight w:val="1982"/>
        </w:trPr>
        <w:tc>
          <w:tcPr>
            <w:tcW w:w="726"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jc w:val="center"/>
              <w:rPr>
                <w:rFonts w:ascii="宋体" w:hAnsi="宋体" w:cs="宋体"/>
                <w:szCs w:val="21"/>
              </w:rPr>
            </w:pPr>
            <w:r>
              <w:rPr>
                <w:rFonts w:ascii="宋体" w:hAnsi="宋体" w:cs="宋体" w:hint="eastAsia"/>
                <w:szCs w:val="21"/>
              </w:rPr>
              <w:t>7</w:t>
            </w:r>
          </w:p>
        </w:tc>
        <w:tc>
          <w:tcPr>
            <w:tcW w:w="9073"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320" w:lineRule="exact"/>
              <w:ind w:firstLineChars="200" w:firstLine="422"/>
              <w:rPr>
                <w:rFonts w:ascii="宋体" w:hAnsi="宋体" w:cs="宋体"/>
                <w:b/>
                <w:szCs w:val="21"/>
              </w:rPr>
            </w:pPr>
            <w:r>
              <w:rPr>
                <w:rFonts w:ascii="宋体" w:hAnsi="宋体" w:cs="宋体" w:hint="eastAsia"/>
                <w:b/>
                <w:szCs w:val="21"/>
              </w:rPr>
              <w:t>投标前准备：</w:t>
            </w:r>
          </w:p>
          <w:p w:rsidR="000F7BE9" w:rsidRDefault="0090262A">
            <w:pPr>
              <w:snapToGrid w:val="0"/>
              <w:spacing w:line="320" w:lineRule="exact"/>
              <w:ind w:firstLineChars="200" w:firstLine="420"/>
              <w:rPr>
                <w:rFonts w:ascii="宋体" w:hAnsi="宋体" w:cs="宋体"/>
                <w:szCs w:val="21"/>
              </w:rPr>
            </w:pPr>
            <w:r>
              <w:rPr>
                <w:rFonts w:ascii="宋体" w:hAnsi="宋体" w:cs="宋体" w:hint="eastAsia"/>
                <w:szCs w:val="21"/>
              </w:rPr>
              <w:t>1.本项目实行网上投标，采用电子投标文件。若供应商参与投标，自行承担投标一切费用。</w:t>
            </w:r>
          </w:p>
          <w:p w:rsidR="000F7BE9" w:rsidRDefault="0090262A">
            <w:pPr>
              <w:snapToGrid w:val="0"/>
              <w:spacing w:line="320" w:lineRule="exact"/>
              <w:ind w:firstLineChars="200" w:firstLine="420"/>
              <w:rPr>
                <w:rFonts w:ascii="宋体" w:hAnsi="宋体" w:cs="宋体"/>
                <w:szCs w:val="21"/>
              </w:rPr>
            </w:pPr>
            <w:r>
              <w:rPr>
                <w:rFonts w:ascii="宋体" w:hAnsi="宋体" w:cs="宋体" w:hint="eastAsia"/>
                <w:szCs w:val="21"/>
              </w:rPr>
              <w:t>2.各供应商应在截标前应确保成为</w:t>
            </w:r>
            <w:r>
              <w:rPr>
                <w:rFonts w:ascii="宋体" w:hAnsi="宋体" w:cs="宋体"/>
                <w:szCs w:val="21"/>
              </w:rPr>
              <w:t>广西政府采购云</w:t>
            </w:r>
            <w:r>
              <w:rPr>
                <w:rFonts w:ascii="宋体" w:hAnsi="宋体" w:cs="宋体" w:hint="eastAsia"/>
                <w:szCs w:val="21"/>
              </w:rPr>
              <w:t>平台正式注册供应商，并完成CA数字证书申领。因未注册入库、未办理CA数字证书等原因造成无法投标或投标失败等后果由供应商自行承担。</w:t>
            </w:r>
          </w:p>
          <w:p w:rsidR="000F7BE9" w:rsidRDefault="0090262A">
            <w:pPr>
              <w:spacing w:line="320" w:lineRule="exact"/>
              <w:ind w:firstLineChars="200" w:firstLine="422"/>
              <w:jc w:val="left"/>
              <w:rPr>
                <w:rFonts w:ascii="宋体" w:hAnsi="宋体" w:cs="宋体"/>
                <w:b/>
                <w:szCs w:val="21"/>
              </w:rPr>
            </w:pPr>
            <w:r>
              <w:rPr>
                <w:rFonts w:ascii="宋体" w:hAnsi="宋体" w:cs="宋体" w:hint="eastAsia"/>
                <w:b/>
                <w:szCs w:val="21"/>
              </w:rPr>
              <w:t>3.</w:t>
            </w:r>
            <w:r>
              <w:rPr>
                <w:rFonts w:hAnsi="宋体" w:cs="宋体" w:hint="eastAsia"/>
                <w:b/>
                <w:szCs w:val="21"/>
              </w:rPr>
              <w:t>各供应商通过新平台（</w:t>
            </w:r>
            <w:r>
              <w:rPr>
                <w:rFonts w:ascii="宋体" w:hAnsi="宋体" w:cs="宋体" w:hint="eastAsia"/>
                <w:b/>
                <w:szCs w:val="21"/>
              </w:rPr>
              <w:t>广西政府采购云平台</w:t>
            </w:r>
            <w:r>
              <w:rPr>
                <w:rFonts w:hAnsi="宋体" w:cs="宋体" w:hint="eastAsia"/>
                <w:b/>
                <w:szCs w:val="21"/>
              </w:rPr>
              <w:t>）参与政府采购项目投标需下载使用新版客户端（</w:t>
            </w:r>
            <w:r>
              <w:rPr>
                <w:rFonts w:ascii="宋体" w:hAnsi="宋体" w:cs="宋体"/>
                <w:b/>
                <w:szCs w:val="21"/>
              </w:rPr>
              <w:t>广西政府采购云平台客户端</w:t>
            </w:r>
            <w:r>
              <w:rPr>
                <w:rFonts w:hAnsi="宋体" w:cs="宋体" w:hint="eastAsia"/>
                <w:b/>
                <w:szCs w:val="21"/>
              </w:rPr>
              <w:t>），新版客户端下载路径：广西政府采购网（访问地址</w:t>
            </w:r>
            <w:r>
              <w:rPr>
                <w:rFonts w:hAnsi="宋体" w:cs="宋体" w:hint="eastAsia"/>
                <w:b/>
                <w:szCs w:val="21"/>
              </w:rPr>
              <w:t>http://zfcg.gxzf.gov.cn/</w:t>
            </w:r>
            <w:r>
              <w:rPr>
                <w:rFonts w:hAnsi="宋体" w:cs="宋体" w:hint="eastAsia"/>
                <w:b/>
                <w:szCs w:val="21"/>
              </w:rPr>
              <w:t>）</w:t>
            </w:r>
            <w:proofErr w:type="gramStart"/>
            <w:r>
              <w:rPr>
                <w:rFonts w:hAnsi="宋体" w:cs="宋体" w:hint="eastAsia"/>
                <w:b/>
                <w:szCs w:val="21"/>
              </w:rPr>
              <w:t>—办事</w:t>
            </w:r>
            <w:proofErr w:type="gramEnd"/>
            <w:r>
              <w:rPr>
                <w:rFonts w:hAnsi="宋体" w:cs="宋体" w:hint="eastAsia"/>
                <w:b/>
                <w:szCs w:val="21"/>
              </w:rPr>
              <w:t>服务—下载专区。原在政</w:t>
            </w:r>
            <w:proofErr w:type="gramStart"/>
            <w:r>
              <w:rPr>
                <w:rFonts w:hAnsi="宋体" w:cs="宋体" w:hint="eastAsia"/>
                <w:b/>
                <w:szCs w:val="21"/>
              </w:rPr>
              <w:t>采云</w:t>
            </w:r>
            <w:proofErr w:type="gramEnd"/>
            <w:r>
              <w:rPr>
                <w:rFonts w:hAnsi="宋体" w:cs="宋体" w:hint="eastAsia"/>
                <w:b/>
                <w:szCs w:val="21"/>
              </w:rPr>
              <w:t>平台注册的临时供应商需在新平台启用后重新注册登记。</w:t>
            </w:r>
          </w:p>
          <w:p w:rsidR="000F7BE9" w:rsidRDefault="0090262A">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4.供应商将</w:t>
            </w:r>
            <w:r>
              <w:rPr>
                <w:rFonts w:ascii="宋体" w:hAnsi="宋体" w:cs="宋体"/>
                <w:szCs w:val="21"/>
              </w:rPr>
              <w:t>广西政府采购云平台客户端</w:t>
            </w:r>
            <w:r>
              <w:rPr>
                <w:rFonts w:ascii="宋体" w:hAnsi="宋体" w:cs="宋体" w:hint="eastAsia"/>
                <w:szCs w:val="21"/>
              </w:rPr>
              <w:t>下载、安装完成后，可通过账号密码或CA登录客户端进行投标文件制作，如有问题可拨打</w:t>
            </w:r>
            <w:r>
              <w:rPr>
                <w:rFonts w:ascii="宋体" w:hAnsi="宋体" w:cs="宋体"/>
                <w:szCs w:val="21"/>
              </w:rPr>
              <w:t>广西政府采购云平台</w:t>
            </w:r>
            <w:r>
              <w:rPr>
                <w:rFonts w:ascii="宋体" w:hAnsi="宋体" w:cs="宋体" w:hint="eastAsia"/>
                <w:szCs w:val="21"/>
              </w:rPr>
              <w:t>客户服务热线95763进行咨询。</w:t>
            </w:r>
          </w:p>
        </w:tc>
      </w:tr>
      <w:tr w:rsidR="000F7BE9">
        <w:trPr>
          <w:trHeight w:val="231"/>
        </w:trPr>
        <w:tc>
          <w:tcPr>
            <w:tcW w:w="726"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jc w:val="center"/>
              <w:rPr>
                <w:rFonts w:ascii="宋体" w:hAnsi="宋体" w:cs="宋体"/>
                <w:szCs w:val="21"/>
              </w:rPr>
            </w:pPr>
            <w:r>
              <w:rPr>
                <w:rFonts w:ascii="宋体" w:hAnsi="宋体" w:cs="宋体" w:hint="eastAsia"/>
                <w:szCs w:val="21"/>
              </w:rPr>
              <w:t>8</w:t>
            </w:r>
          </w:p>
        </w:tc>
        <w:tc>
          <w:tcPr>
            <w:tcW w:w="9073" w:type="dxa"/>
            <w:tcBorders>
              <w:top w:val="single" w:sz="4" w:space="0" w:color="auto"/>
              <w:left w:val="single" w:sz="4" w:space="0" w:color="auto"/>
              <w:bottom w:val="single" w:sz="4" w:space="0" w:color="auto"/>
              <w:right w:val="single" w:sz="4" w:space="0" w:color="auto"/>
            </w:tcBorders>
            <w:vAlign w:val="center"/>
          </w:tcPr>
          <w:p w:rsidR="000F7BE9" w:rsidRDefault="0090262A">
            <w:pPr>
              <w:autoSpaceDE w:val="0"/>
              <w:autoSpaceDN w:val="0"/>
              <w:snapToGrid w:val="0"/>
              <w:spacing w:line="260" w:lineRule="exact"/>
              <w:ind w:firstLineChars="200" w:firstLine="422"/>
              <w:textAlignment w:val="bottom"/>
              <w:rPr>
                <w:rFonts w:ascii="宋体" w:hAnsi="宋体" w:cs="宋体"/>
                <w:b/>
                <w:bCs/>
                <w:szCs w:val="21"/>
              </w:rPr>
            </w:pPr>
            <w:r>
              <w:rPr>
                <w:rFonts w:ascii="宋体" w:hAnsi="宋体" w:cs="宋体" w:hint="eastAsia"/>
                <w:b/>
                <w:bCs/>
                <w:szCs w:val="21"/>
              </w:rPr>
              <w:t>样品提供：</w:t>
            </w:r>
          </w:p>
          <w:p w:rsidR="000F7BE9" w:rsidRDefault="0090262A">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sym w:font="Wingdings" w:char="F0FE"/>
            </w:r>
            <w:r>
              <w:rPr>
                <w:rFonts w:ascii="宋体" w:hAnsi="宋体" w:cs="宋体" w:hint="eastAsia"/>
                <w:szCs w:val="21"/>
              </w:rPr>
              <w:t>不要求提供。</w:t>
            </w:r>
          </w:p>
          <w:p w:rsidR="000F7BE9" w:rsidRDefault="0090262A">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sym w:font="Wingdings" w:char="00A8"/>
            </w:r>
            <w:r>
              <w:rPr>
                <w:rFonts w:ascii="宋体" w:hAnsi="宋体" w:cs="宋体" w:hint="eastAsia"/>
                <w:szCs w:val="21"/>
              </w:rPr>
              <w:t>要求提供，</w:t>
            </w:r>
          </w:p>
          <w:p w:rsidR="000F7BE9" w:rsidRDefault="0090262A">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（1）样品：；</w:t>
            </w:r>
          </w:p>
          <w:p w:rsidR="000F7BE9" w:rsidRDefault="0090262A">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（2）样品制作的标准和要求：；</w:t>
            </w:r>
          </w:p>
          <w:p w:rsidR="000F7BE9" w:rsidRDefault="0090262A">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（3）样品的评审方法以及评审标准：详见评标办法；</w:t>
            </w:r>
          </w:p>
          <w:p w:rsidR="000F7BE9" w:rsidRDefault="0090262A">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（4）是否需要随样品提交检测报告：</w:t>
            </w:r>
            <w:r>
              <w:rPr>
                <w:rFonts w:ascii="宋体" w:hAnsi="宋体" w:cs="宋体" w:hint="eastAsia"/>
                <w:szCs w:val="21"/>
              </w:rPr>
              <w:sym w:font="Wingdings" w:char="F0FE"/>
            </w:r>
            <w:r>
              <w:rPr>
                <w:rFonts w:ascii="宋体" w:hAnsi="宋体" w:cs="宋体" w:hint="eastAsia"/>
                <w:szCs w:val="21"/>
              </w:rPr>
              <w:t>否；☐是，检测机构的要求：；检测内容：。</w:t>
            </w:r>
          </w:p>
          <w:p w:rsidR="000F7BE9" w:rsidRDefault="0090262A">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lastRenderedPageBreak/>
              <w:t>（5）提供样品的时间：；地点：；联系人：，联系电话：。请投标人在上述时间内提供样品并按规定位置安装完毕。超过截止时间的，采购人或采购代理机构将不予接收，并将清场并封闭样品现场。</w:t>
            </w:r>
          </w:p>
          <w:p w:rsidR="000F7BE9" w:rsidRDefault="0090262A">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0F7BE9" w:rsidRDefault="0090262A">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（7）制作、运输、安装和保管样品所发生的一切费用由投标人自理。</w:t>
            </w:r>
          </w:p>
        </w:tc>
      </w:tr>
      <w:tr w:rsidR="000F7BE9">
        <w:trPr>
          <w:trHeight w:val="856"/>
        </w:trPr>
        <w:tc>
          <w:tcPr>
            <w:tcW w:w="726"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jc w:val="center"/>
              <w:rPr>
                <w:rFonts w:ascii="宋体" w:hAnsi="宋体" w:cs="宋体"/>
                <w:szCs w:val="21"/>
              </w:rPr>
            </w:pPr>
            <w:r>
              <w:rPr>
                <w:rFonts w:ascii="宋体" w:hAnsi="宋体" w:cs="宋体" w:hint="eastAsia"/>
                <w:szCs w:val="21"/>
              </w:rPr>
              <w:lastRenderedPageBreak/>
              <w:t>9</w:t>
            </w:r>
          </w:p>
        </w:tc>
        <w:tc>
          <w:tcPr>
            <w:tcW w:w="9073" w:type="dxa"/>
            <w:tcBorders>
              <w:top w:val="single" w:sz="4" w:space="0" w:color="auto"/>
              <w:left w:val="single" w:sz="4" w:space="0" w:color="auto"/>
              <w:bottom w:val="single" w:sz="4" w:space="0" w:color="auto"/>
              <w:right w:val="single" w:sz="4" w:space="0" w:color="auto"/>
            </w:tcBorders>
            <w:vAlign w:val="center"/>
          </w:tcPr>
          <w:p w:rsidR="000F7BE9" w:rsidRDefault="0090262A">
            <w:pPr>
              <w:autoSpaceDE w:val="0"/>
              <w:autoSpaceDN w:val="0"/>
              <w:snapToGrid w:val="0"/>
              <w:spacing w:line="260" w:lineRule="exact"/>
              <w:ind w:firstLineChars="200" w:firstLine="422"/>
              <w:textAlignment w:val="bottom"/>
              <w:rPr>
                <w:rFonts w:ascii="宋体" w:hAnsi="宋体" w:cs="宋体"/>
                <w:szCs w:val="21"/>
              </w:rPr>
            </w:pPr>
            <w:r>
              <w:rPr>
                <w:rFonts w:ascii="宋体" w:hAnsi="宋体" w:cs="宋体" w:hint="eastAsia"/>
                <w:b/>
                <w:szCs w:val="21"/>
              </w:rPr>
              <w:t>供应商应准备电子投标文件：</w:t>
            </w:r>
            <w:r>
              <w:rPr>
                <w:rFonts w:ascii="宋体" w:hAnsi="宋体" w:cs="宋体" w:hint="eastAsia"/>
                <w:bCs/>
                <w:szCs w:val="21"/>
              </w:rPr>
              <w:t>电子投标文件按</w:t>
            </w:r>
            <w:r>
              <w:rPr>
                <w:rFonts w:ascii="宋体" w:hAnsi="宋体" w:cs="宋体" w:hint="eastAsia"/>
                <w:szCs w:val="21"/>
              </w:rPr>
              <w:t>广西政府采购云平台</w:t>
            </w:r>
            <w:r>
              <w:rPr>
                <w:rFonts w:ascii="宋体" w:hAnsi="宋体" w:cs="宋体" w:hint="eastAsia"/>
                <w:bCs/>
                <w:szCs w:val="21"/>
              </w:rPr>
              <w:t>要求及本招标文件要求制作、加密并递交。</w:t>
            </w:r>
          </w:p>
        </w:tc>
      </w:tr>
      <w:tr w:rsidR="000F7BE9">
        <w:trPr>
          <w:trHeight w:val="3015"/>
        </w:trPr>
        <w:tc>
          <w:tcPr>
            <w:tcW w:w="726"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jc w:val="center"/>
              <w:rPr>
                <w:rFonts w:ascii="宋体" w:hAnsi="宋体" w:cs="宋体"/>
                <w:szCs w:val="21"/>
              </w:rPr>
            </w:pPr>
            <w:r>
              <w:rPr>
                <w:rFonts w:ascii="宋体" w:hAnsi="宋体" w:cs="宋体" w:hint="eastAsia"/>
                <w:szCs w:val="21"/>
              </w:rPr>
              <w:t>10</w:t>
            </w:r>
          </w:p>
        </w:tc>
        <w:tc>
          <w:tcPr>
            <w:tcW w:w="9073"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ind w:firstLineChars="200" w:firstLine="422"/>
              <w:rPr>
                <w:rFonts w:ascii="宋体" w:hAnsi="宋体" w:cs="宋体"/>
                <w:b/>
                <w:bCs/>
                <w:szCs w:val="21"/>
              </w:rPr>
            </w:pPr>
            <w:r>
              <w:rPr>
                <w:rFonts w:ascii="宋体" w:hAnsi="宋体" w:cs="宋体" w:hint="eastAsia"/>
                <w:b/>
                <w:bCs/>
                <w:szCs w:val="21"/>
              </w:rPr>
              <w:t>方案讲解演示：</w:t>
            </w:r>
          </w:p>
          <w:p w:rsidR="000F7BE9" w:rsidRDefault="0090262A">
            <w:pPr>
              <w:snapToGrid w:val="0"/>
              <w:spacing w:line="240" w:lineRule="exact"/>
              <w:ind w:firstLineChars="200" w:firstLine="420"/>
              <w:rPr>
                <w:rFonts w:ascii="宋体" w:hAnsi="宋体" w:cs="宋体"/>
                <w:szCs w:val="21"/>
              </w:rPr>
            </w:pPr>
            <w:r>
              <w:rPr>
                <w:rFonts w:ascii="宋体" w:hAnsi="宋体" w:cs="宋体" w:hint="eastAsia"/>
                <w:szCs w:val="21"/>
              </w:rPr>
              <w:sym w:font="Wingdings" w:char="F0FE"/>
            </w:r>
            <w:r>
              <w:rPr>
                <w:rFonts w:ascii="宋体" w:hAnsi="宋体" w:cs="宋体" w:hint="eastAsia"/>
                <w:szCs w:val="21"/>
              </w:rPr>
              <w:t>不组织。</w:t>
            </w:r>
          </w:p>
          <w:p w:rsidR="000F7BE9" w:rsidRDefault="0090262A">
            <w:pPr>
              <w:snapToGrid w:val="0"/>
              <w:spacing w:line="240" w:lineRule="exact"/>
              <w:ind w:firstLineChars="200" w:firstLine="420"/>
              <w:rPr>
                <w:rFonts w:ascii="宋体" w:hAnsi="宋体" w:cs="宋体"/>
                <w:szCs w:val="21"/>
              </w:rPr>
            </w:pPr>
            <w:r>
              <w:rPr>
                <w:rFonts w:ascii="宋体" w:hAnsi="宋体" w:cs="宋体" w:hint="eastAsia"/>
                <w:szCs w:val="21"/>
              </w:rPr>
              <w:sym w:font="Wingdings" w:char="00A8"/>
            </w:r>
            <w:r>
              <w:rPr>
                <w:rFonts w:ascii="宋体" w:hAnsi="宋体" w:cs="宋体" w:hint="eastAsia"/>
                <w:szCs w:val="21"/>
              </w:rPr>
              <w:t>组织。</w:t>
            </w:r>
          </w:p>
          <w:p w:rsidR="000F7BE9" w:rsidRDefault="0090262A">
            <w:pPr>
              <w:snapToGrid w:val="0"/>
              <w:spacing w:line="240" w:lineRule="exact"/>
              <w:ind w:firstLineChars="200" w:firstLine="420"/>
              <w:rPr>
                <w:rFonts w:ascii="宋体" w:hAnsi="宋体" w:cs="宋体"/>
                <w:szCs w:val="21"/>
              </w:rPr>
            </w:pPr>
            <w:r>
              <w:rPr>
                <w:rFonts w:ascii="宋体" w:hAnsi="宋体" w:cs="宋体" w:hint="eastAsia"/>
                <w:szCs w:val="21"/>
              </w:rPr>
              <w:t>（1）在评标时安排每个投标人进行方案讲解演示。每个投标人时间不超过  分钟，讲解次序以投标文件解密时间先后次序为准，讲解演示人员不超过  人。讲解演示结束后按要求解答评标委员会提问。（可根据</w:t>
            </w:r>
            <w:r>
              <w:rPr>
                <w:rFonts w:ascii="宋体" w:hAnsi="宋体" w:cs="宋体"/>
                <w:szCs w:val="21"/>
              </w:rPr>
              <w:t>项目特点进行调整</w:t>
            </w:r>
            <w:r>
              <w:rPr>
                <w:rFonts w:ascii="宋体" w:hAnsi="宋体" w:cs="宋体" w:hint="eastAsia"/>
                <w:szCs w:val="21"/>
              </w:rPr>
              <w:t>）</w:t>
            </w:r>
          </w:p>
          <w:p w:rsidR="000F7BE9" w:rsidRDefault="0090262A">
            <w:pPr>
              <w:snapToGrid w:val="0"/>
              <w:spacing w:line="240" w:lineRule="exact"/>
              <w:ind w:firstLineChars="200" w:firstLine="420"/>
              <w:rPr>
                <w:rFonts w:ascii="宋体" w:hAnsi="宋体" w:cs="宋体"/>
                <w:szCs w:val="21"/>
              </w:rPr>
            </w:pPr>
            <w:r>
              <w:rPr>
                <w:rFonts w:ascii="宋体" w:hAnsi="宋体" w:cs="宋体" w:hint="eastAsia"/>
                <w:szCs w:val="21"/>
              </w:rPr>
              <w:t>（2）方案讲解演示可选择</w:t>
            </w:r>
            <w:proofErr w:type="gramStart"/>
            <w:r>
              <w:rPr>
                <w:rFonts w:ascii="宋体" w:hAnsi="宋体" w:cs="宋体" w:hint="eastAsia"/>
                <w:szCs w:val="21"/>
              </w:rPr>
              <w:t>以下其中</w:t>
            </w:r>
            <w:proofErr w:type="gramEnd"/>
            <w:r>
              <w:rPr>
                <w:rFonts w:ascii="宋体" w:hAnsi="宋体" w:cs="宋体" w:hint="eastAsia"/>
                <w:szCs w:val="21"/>
              </w:rPr>
              <w:t>一种方式：</w:t>
            </w:r>
          </w:p>
          <w:p w:rsidR="000F7BE9" w:rsidRDefault="0090262A">
            <w:pPr>
              <w:snapToGrid w:val="0"/>
              <w:spacing w:line="240" w:lineRule="exact"/>
              <w:ind w:firstLineChars="200" w:firstLine="420"/>
              <w:rPr>
                <w:rFonts w:ascii="宋体" w:hAnsi="宋体" w:cs="宋体"/>
                <w:szCs w:val="21"/>
              </w:rPr>
            </w:pPr>
            <w:r>
              <w:rPr>
                <w:rFonts w:ascii="宋体" w:hAnsi="宋体" w:cs="宋体" w:hint="eastAsia"/>
                <w:szCs w:val="21"/>
              </w:rPr>
              <w:sym w:font="Wingdings" w:char="00A8"/>
            </w:r>
            <w:r>
              <w:rPr>
                <w:rFonts w:ascii="宋体" w:hAnsi="宋体" w:cs="宋体" w:hint="eastAsia"/>
                <w:szCs w:val="21"/>
              </w:rPr>
              <w:t>方式</w:t>
            </w:r>
            <w:proofErr w:type="gramStart"/>
            <w:r>
              <w:rPr>
                <w:rFonts w:ascii="宋体" w:hAnsi="宋体" w:cs="宋体" w:hint="eastAsia"/>
                <w:szCs w:val="21"/>
              </w:rPr>
              <w:t>一</w:t>
            </w:r>
            <w:proofErr w:type="gramEnd"/>
            <w:r>
              <w:rPr>
                <w:rFonts w:ascii="宋体" w:hAnsi="宋体" w:cs="宋体" w:hint="eastAsia"/>
                <w:szCs w:val="21"/>
              </w:rPr>
              <w:t>：广西政府采购云平台在线讲解演示。广西政府采购云平台在线讲解需投标人根据广西政府采购云平台操作要求做好准备工作，提前完善软硬件配置环境。</w:t>
            </w:r>
          </w:p>
          <w:p w:rsidR="000F7BE9" w:rsidRDefault="0090262A">
            <w:pPr>
              <w:snapToGrid w:val="0"/>
              <w:spacing w:line="240" w:lineRule="exact"/>
              <w:ind w:firstLineChars="200" w:firstLine="420"/>
              <w:rPr>
                <w:rFonts w:ascii="宋体" w:hAnsi="宋体" w:cs="宋体"/>
                <w:szCs w:val="21"/>
              </w:rPr>
            </w:pPr>
            <w:r>
              <w:rPr>
                <w:rFonts w:ascii="宋体" w:hAnsi="宋体" w:cs="宋体" w:hint="eastAsia"/>
                <w:szCs w:val="21"/>
              </w:rPr>
              <w:sym w:font="Wingdings" w:char="00A8"/>
            </w:r>
            <w:r>
              <w:rPr>
                <w:rFonts w:ascii="宋体" w:hAnsi="宋体" w:cs="宋体" w:hint="eastAsia"/>
                <w:szCs w:val="21"/>
              </w:rPr>
              <w:t>方式二：评标现场讲解演示。现场讲解地点为，讲解演示所用u盘等设备由投标人自备。现场讲解演示人员进场时提供讲解人员名单（加盖公章）及身份证明，否则不得讲解演示。</w:t>
            </w:r>
          </w:p>
          <w:p w:rsidR="000F7BE9" w:rsidRDefault="0090262A">
            <w:pPr>
              <w:snapToGrid w:val="0"/>
              <w:spacing w:line="240" w:lineRule="exact"/>
              <w:ind w:firstLineChars="200" w:firstLine="420"/>
              <w:rPr>
                <w:rFonts w:ascii="宋体" w:hAnsi="宋体" w:cs="宋体"/>
              </w:rPr>
            </w:pPr>
            <w:r>
              <w:rPr>
                <w:rFonts w:ascii="宋体" w:hAnsi="宋体" w:cs="宋体" w:hint="eastAsia"/>
                <w:szCs w:val="21"/>
              </w:rPr>
              <w:t>注：因投标人自身原因导致无法演示或者演示效果不理想的，责任自负。</w:t>
            </w:r>
          </w:p>
        </w:tc>
      </w:tr>
      <w:tr w:rsidR="000F7BE9">
        <w:trPr>
          <w:trHeight w:val="921"/>
        </w:trPr>
        <w:tc>
          <w:tcPr>
            <w:tcW w:w="726"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jc w:val="center"/>
              <w:rPr>
                <w:rFonts w:ascii="宋体" w:hAnsi="宋体" w:cs="宋体"/>
                <w:szCs w:val="21"/>
              </w:rPr>
            </w:pPr>
            <w:r>
              <w:rPr>
                <w:rFonts w:ascii="宋体" w:hAnsi="宋体" w:cs="宋体" w:hint="eastAsia"/>
                <w:szCs w:val="21"/>
              </w:rPr>
              <w:t>11</w:t>
            </w:r>
          </w:p>
        </w:tc>
        <w:tc>
          <w:tcPr>
            <w:tcW w:w="9073" w:type="dxa"/>
            <w:tcBorders>
              <w:top w:val="single" w:sz="4" w:space="0" w:color="auto"/>
              <w:left w:val="single" w:sz="4" w:space="0" w:color="auto"/>
              <w:bottom w:val="single" w:sz="4" w:space="0" w:color="auto"/>
              <w:right w:val="single" w:sz="4" w:space="0" w:color="auto"/>
            </w:tcBorders>
            <w:vAlign w:val="center"/>
          </w:tcPr>
          <w:p w:rsidR="000F7BE9" w:rsidRDefault="0090262A">
            <w:pPr>
              <w:autoSpaceDE w:val="0"/>
              <w:autoSpaceDN w:val="0"/>
              <w:snapToGrid w:val="0"/>
              <w:spacing w:line="260" w:lineRule="exact"/>
              <w:ind w:firstLineChars="200" w:firstLine="422"/>
              <w:textAlignment w:val="bottom"/>
              <w:rPr>
                <w:rFonts w:ascii="宋体" w:hAnsi="宋体" w:cs="宋体"/>
                <w:b/>
                <w:szCs w:val="21"/>
              </w:rPr>
            </w:pPr>
            <w:r>
              <w:rPr>
                <w:rFonts w:ascii="宋体" w:hAnsi="宋体" w:cs="宋体" w:hint="eastAsia"/>
                <w:b/>
                <w:szCs w:val="21"/>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w:t>
            </w:r>
          </w:p>
        </w:tc>
      </w:tr>
      <w:tr w:rsidR="000F7BE9">
        <w:trPr>
          <w:trHeight w:val="600"/>
        </w:trPr>
        <w:tc>
          <w:tcPr>
            <w:tcW w:w="726"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jc w:val="center"/>
              <w:rPr>
                <w:rFonts w:ascii="宋体" w:hAnsi="宋体" w:cs="宋体"/>
                <w:szCs w:val="21"/>
              </w:rPr>
            </w:pPr>
            <w:r>
              <w:rPr>
                <w:rFonts w:ascii="宋体" w:hAnsi="宋体" w:cs="宋体" w:hint="eastAsia"/>
                <w:szCs w:val="21"/>
              </w:rPr>
              <w:t>12</w:t>
            </w:r>
          </w:p>
        </w:tc>
        <w:tc>
          <w:tcPr>
            <w:tcW w:w="9073"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ind w:firstLineChars="200" w:firstLine="422"/>
              <w:rPr>
                <w:rFonts w:ascii="宋体" w:hAnsi="宋体" w:cs="宋体"/>
                <w:szCs w:val="21"/>
              </w:rPr>
            </w:pPr>
            <w:r>
              <w:rPr>
                <w:rFonts w:ascii="宋体" w:hAnsi="宋体" w:cs="宋体" w:hint="eastAsia"/>
                <w:b/>
                <w:bCs/>
                <w:szCs w:val="21"/>
              </w:rPr>
              <w:t>投标截止</w:t>
            </w:r>
            <w:r>
              <w:rPr>
                <w:rFonts w:ascii="宋体" w:hAnsi="宋体" w:cs="宋体" w:hint="eastAsia"/>
                <w:szCs w:val="21"/>
              </w:rPr>
              <w:t>时间及地点：2024年</w:t>
            </w:r>
            <w:r w:rsidR="003435C5">
              <w:rPr>
                <w:rFonts w:ascii="宋体" w:hAnsi="宋体" w:cs="宋体"/>
                <w:szCs w:val="21"/>
              </w:rPr>
              <w:t>9月13日</w:t>
            </w:r>
            <w:r>
              <w:rPr>
                <w:rFonts w:ascii="宋体" w:hAnsi="宋体" w:cs="宋体" w:hint="eastAsia"/>
                <w:szCs w:val="21"/>
              </w:rPr>
              <w:t>09:00</w:t>
            </w:r>
            <w:r>
              <w:rPr>
                <w:rFonts w:ascii="宋体" w:hAnsi="宋体" w:cs="宋体" w:hint="eastAsia"/>
              </w:rPr>
              <w:t>（北京时间）整</w:t>
            </w:r>
            <w:r>
              <w:rPr>
                <w:rFonts w:ascii="宋体" w:hAnsi="宋体" w:cs="宋体" w:hint="eastAsia"/>
                <w:b/>
              </w:rPr>
              <w:t>，</w:t>
            </w:r>
            <w:r>
              <w:rPr>
                <w:rFonts w:ascii="宋体" w:hAnsi="宋体" w:cs="宋体" w:hint="eastAsia"/>
                <w:szCs w:val="21"/>
              </w:rPr>
              <w:t>通过广西政府采购云平台实行在线截标。</w:t>
            </w:r>
          </w:p>
        </w:tc>
      </w:tr>
      <w:tr w:rsidR="000F7BE9">
        <w:trPr>
          <w:trHeight w:val="513"/>
        </w:trPr>
        <w:tc>
          <w:tcPr>
            <w:tcW w:w="726"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jc w:val="center"/>
              <w:rPr>
                <w:rFonts w:ascii="宋体" w:hAnsi="宋体" w:cs="宋体"/>
                <w:szCs w:val="21"/>
              </w:rPr>
            </w:pPr>
            <w:r>
              <w:rPr>
                <w:rFonts w:ascii="宋体" w:hAnsi="宋体" w:cs="宋体" w:hint="eastAsia"/>
                <w:szCs w:val="21"/>
              </w:rPr>
              <w:t>13</w:t>
            </w:r>
          </w:p>
        </w:tc>
        <w:tc>
          <w:tcPr>
            <w:tcW w:w="9073"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ind w:firstLineChars="200" w:firstLine="422"/>
              <w:rPr>
                <w:rFonts w:ascii="宋体" w:hAnsi="宋体" w:cs="宋体"/>
                <w:szCs w:val="21"/>
              </w:rPr>
            </w:pPr>
            <w:r>
              <w:rPr>
                <w:rFonts w:ascii="宋体" w:hAnsi="宋体" w:cs="宋体" w:hint="eastAsia"/>
                <w:b/>
                <w:bCs/>
                <w:szCs w:val="21"/>
              </w:rPr>
              <w:t>开标时间</w:t>
            </w:r>
            <w:r>
              <w:rPr>
                <w:rFonts w:ascii="宋体" w:hAnsi="宋体" w:cs="宋体" w:hint="eastAsia"/>
                <w:szCs w:val="21"/>
              </w:rPr>
              <w:t>及地点：2024年</w:t>
            </w:r>
            <w:r w:rsidR="003435C5">
              <w:rPr>
                <w:rFonts w:ascii="宋体" w:hAnsi="宋体" w:cs="宋体"/>
                <w:szCs w:val="21"/>
              </w:rPr>
              <w:t>9月13日</w:t>
            </w:r>
            <w:r>
              <w:rPr>
                <w:rFonts w:ascii="宋体" w:hAnsi="宋体" w:cs="宋体" w:hint="eastAsia"/>
                <w:szCs w:val="21"/>
              </w:rPr>
              <w:t>09:00</w:t>
            </w:r>
            <w:r>
              <w:rPr>
                <w:rFonts w:ascii="宋体" w:hAnsi="宋体" w:cs="宋体" w:hint="eastAsia"/>
              </w:rPr>
              <w:t>（北京时间）整</w:t>
            </w:r>
            <w:r>
              <w:rPr>
                <w:rFonts w:ascii="宋体" w:hAnsi="宋体" w:cs="宋体" w:hint="eastAsia"/>
                <w:szCs w:val="21"/>
              </w:rPr>
              <w:t>，通过广西政府采购云平台实行在线开标。</w:t>
            </w:r>
          </w:p>
        </w:tc>
      </w:tr>
      <w:tr w:rsidR="000F7BE9">
        <w:trPr>
          <w:trHeight w:val="894"/>
        </w:trPr>
        <w:tc>
          <w:tcPr>
            <w:tcW w:w="726"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jc w:val="center"/>
              <w:rPr>
                <w:rFonts w:ascii="宋体" w:hAnsi="宋体" w:cs="宋体"/>
                <w:szCs w:val="21"/>
              </w:rPr>
            </w:pPr>
            <w:r>
              <w:rPr>
                <w:rFonts w:ascii="宋体" w:hAnsi="宋体" w:cs="宋体" w:hint="eastAsia"/>
                <w:szCs w:val="21"/>
              </w:rPr>
              <w:t>14</w:t>
            </w:r>
          </w:p>
        </w:tc>
        <w:tc>
          <w:tcPr>
            <w:tcW w:w="9073" w:type="dxa"/>
            <w:tcBorders>
              <w:top w:val="single" w:sz="4" w:space="0" w:color="auto"/>
              <w:left w:val="single" w:sz="4" w:space="0" w:color="auto"/>
              <w:bottom w:val="single" w:sz="4" w:space="0" w:color="auto"/>
              <w:right w:val="single" w:sz="4" w:space="0" w:color="auto"/>
            </w:tcBorders>
            <w:vAlign w:val="center"/>
          </w:tcPr>
          <w:p w:rsidR="000F7BE9" w:rsidRDefault="0090262A">
            <w:pPr>
              <w:autoSpaceDE w:val="0"/>
              <w:autoSpaceDN w:val="0"/>
              <w:snapToGrid w:val="0"/>
              <w:spacing w:line="260" w:lineRule="exact"/>
              <w:ind w:firstLineChars="200" w:firstLine="422"/>
              <w:textAlignment w:val="bottom"/>
              <w:rPr>
                <w:rFonts w:ascii="宋体" w:hAnsi="宋体" w:cs="宋体"/>
                <w:szCs w:val="21"/>
              </w:rPr>
            </w:pPr>
            <w:r>
              <w:rPr>
                <w:rFonts w:ascii="宋体" w:hAnsi="宋体" w:cs="宋体" w:hint="eastAsia"/>
                <w:b/>
                <w:szCs w:val="21"/>
              </w:rPr>
              <w:t>电子投标文件解密时间</w:t>
            </w:r>
            <w:r>
              <w:rPr>
                <w:rFonts w:ascii="宋体" w:hAnsi="宋体" w:cs="宋体" w:hint="eastAsia"/>
                <w:szCs w:val="21"/>
              </w:rPr>
              <w:t>：截标时间后30分钟内，投标供应商必须在此时间段内登录广西政府采购云平台，用“项目采购-开标评标”功能完成电子投标文件的解密。若投标供应商在规定时间内未按时解密的，视为投标文件无效。</w:t>
            </w:r>
          </w:p>
        </w:tc>
      </w:tr>
      <w:tr w:rsidR="000F7BE9">
        <w:trPr>
          <w:trHeight w:val="332"/>
        </w:trPr>
        <w:tc>
          <w:tcPr>
            <w:tcW w:w="726"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jc w:val="center"/>
              <w:rPr>
                <w:rFonts w:ascii="宋体" w:hAnsi="宋体" w:cs="宋体"/>
                <w:szCs w:val="21"/>
              </w:rPr>
            </w:pPr>
            <w:r>
              <w:rPr>
                <w:rFonts w:ascii="宋体" w:hAnsi="宋体" w:cs="宋体" w:hint="eastAsia"/>
                <w:szCs w:val="21"/>
              </w:rPr>
              <w:t>15</w:t>
            </w:r>
          </w:p>
        </w:tc>
        <w:tc>
          <w:tcPr>
            <w:tcW w:w="9073" w:type="dxa"/>
            <w:tcBorders>
              <w:top w:val="single" w:sz="4" w:space="0" w:color="auto"/>
              <w:left w:val="single" w:sz="4" w:space="0" w:color="auto"/>
              <w:bottom w:val="single" w:sz="4" w:space="0" w:color="auto"/>
              <w:right w:val="single" w:sz="4" w:space="0" w:color="auto"/>
            </w:tcBorders>
            <w:vAlign w:val="center"/>
          </w:tcPr>
          <w:p w:rsidR="000F7BE9" w:rsidRDefault="0090262A">
            <w:pPr>
              <w:autoSpaceDE w:val="0"/>
              <w:autoSpaceDN w:val="0"/>
              <w:snapToGrid w:val="0"/>
              <w:spacing w:line="260" w:lineRule="exact"/>
              <w:ind w:firstLineChars="200" w:firstLine="422"/>
              <w:textAlignment w:val="bottom"/>
              <w:rPr>
                <w:rFonts w:ascii="宋体" w:hAnsi="宋体" w:cs="宋体"/>
                <w:szCs w:val="21"/>
              </w:rPr>
            </w:pPr>
            <w:r>
              <w:rPr>
                <w:rFonts w:ascii="宋体" w:hAnsi="宋体" w:cs="宋体" w:hint="eastAsia"/>
                <w:b/>
                <w:bCs/>
                <w:szCs w:val="21"/>
              </w:rPr>
              <w:t>评标方法及评分标准：</w:t>
            </w:r>
            <w:r>
              <w:rPr>
                <w:rFonts w:ascii="宋体" w:hAnsi="宋体" w:cs="宋体" w:hint="eastAsia"/>
                <w:szCs w:val="21"/>
              </w:rPr>
              <w:t>综合评分法。</w:t>
            </w:r>
          </w:p>
        </w:tc>
      </w:tr>
      <w:tr w:rsidR="000F7BE9">
        <w:trPr>
          <w:trHeight w:val="2698"/>
        </w:trPr>
        <w:tc>
          <w:tcPr>
            <w:tcW w:w="726"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jc w:val="center"/>
              <w:rPr>
                <w:rFonts w:ascii="宋体" w:hAnsi="宋体" w:cs="宋体"/>
                <w:szCs w:val="21"/>
              </w:rPr>
            </w:pPr>
            <w:r>
              <w:rPr>
                <w:rFonts w:ascii="宋体" w:hAnsi="宋体" w:cs="宋体" w:hint="eastAsia"/>
                <w:szCs w:val="21"/>
              </w:rPr>
              <w:t>16</w:t>
            </w:r>
          </w:p>
        </w:tc>
        <w:tc>
          <w:tcPr>
            <w:tcW w:w="9073" w:type="dxa"/>
            <w:tcBorders>
              <w:top w:val="single" w:sz="4" w:space="0" w:color="auto"/>
              <w:left w:val="single" w:sz="4" w:space="0" w:color="auto"/>
              <w:bottom w:val="single" w:sz="4" w:space="0" w:color="auto"/>
              <w:right w:val="single" w:sz="4" w:space="0" w:color="auto"/>
            </w:tcBorders>
            <w:vAlign w:val="center"/>
          </w:tcPr>
          <w:p w:rsidR="000F7BE9" w:rsidRDefault="0090262A">
            <w:pPr>
              <w:autoSpaceDE w:val="0"/>
              <w:autoSpaceDN w:val="0"/>
              <w:snapToGrid w:val="0"/>
              <w:ind w:firstLineChars="200" w:firstLine="422"/>
              <w:textAlignment w:val="bottom"/>
              <w:rPr>
                <w:rFonts w:ascii="宋体" w:hAnsi="宋体" w:cs="宋体"/>
              </w:rPr>
            </w:pPr>
            <w:r>
              <w:rPr>
                <w:rFonts w:ascii="宋体" w:hAnsi="宋体" w:cs="宋体" w:hint="eastAsia"/>
                <w:b/>
                <w:bCs/>
              </w:rPr>
              <w:t>中标通知书及中标公告：</w:t>
            </w:r>
            <w:r>
              <w:rPr>
                <w:rFonts w:ascii="宋体" w:hAnsi="宋体" w:cs="宋体" w:hint="eastAsia"/>
              </w:rPr>
              <w:t>采购代理机构在采购人依法确定中标人之日起2个工作日内通过</w:t>
            </w:r>
            <w:r>
              <w:rPr>
                <w:rFonts w:ascii="宋体" w:hAnsi="宋体" w:cs="宋体" w:hint="eastAsia"/>
                <w:szCs w:val="21"/>
              </w:rPr>
              <w:t>广西政府采购云平台</w:t>
            </w:r>
            <w:r>
              <w:rPr>
                <w:rFonts w:ascii="宋体" w:hAnsi="宋体" w:cs="宋体" w:hint="eastAsia"/>
              </w:rPr>
              <w:t>发出电子版中标通知书，并在</w:t>
            </w:r>
            <w:r>
              <w:rPr>
                <w:rFonts w:ascii="宋体" w:hAnsi="宋体" w:cs="宋体" w:hint="eastAsia"/>
                <w:szCs w:val="21"/>
              </w:rPr>
              <w:t>中国政府采购网、</w:t>
            </w:r>
            <w:r>
              <w:rPr>
                <w:rFonts w:hAnsi="宋体" w:cs="宋体" w:hint="eastAsia"/>
                <w:szCs w:val="21"/>
              </w:rPr>
              <w:t>广西政府采购网、</w:t>
            </w:r>
            <w:r>
              <w:rPr>
                <w:rFonts w:hAnsi="宋体" w:cs="宋体"/>
                <w:szCs w:val="21"/>
              </w:rPr>
              <w:t>全国公共资源交易平台（广西•北海）</w:t>
            </w:r>
            <w:r>
              <w:rPr>
                <w:rFonts w:hAnsi="宋体" w:cs="宋体" w:hint="eastAsia"/>
                <w:szCs w:val="21"/>
              </w:rPr>
              <w:t>、北海市政府采购监管网、北海市人民政府网</w:t>
            </w:r>
            <w:r>
              <w:rPr>
                <w:rFonts w:hAnsi="宋体" w:cs="宋体" w:hint="eastAsia"/>
                <w:szCs w:val="21"/>
              </w:rPr>
              <w:t>-</w:t>
            </w:r>
            <w:r>
              <w:rPr>
                <w:rFonts w:hAnsi="宋体" w:cs="宋体" w:hint="eastAsia"/>
                <w:szCs w:val="21"/>
              </w:rPr>
              <w:t>北海市政府采购中心网站</w:t>
            </w:r>
            <w:r>
              <w:rPr>
                <w:rFonts w:ascii="宋体" w:hAnsi="宋体" w:cs="宋体" w:hint="eastAsia"/>
              </w:rPr>
              <w:t>发布中标公告。</w:t>
            </w:r>
          </w:p>
          <w:p w:rsidR="000F7BE9" w:rsidRDefault="0090262A">
            <w:pPr>
              <w:autoSpaceDE w:val="0"/>
              <w:autoSpaceDN w:val="0"/>
              <w:snapToGrid w:val="0"/>
              <w:ind w:firstLineChars="200" w:firstLine="422"/>
              <w:textAlignment w:val="bottom"/>
              <w:rPr>
                <w:rFonts w:ascii="宋体" w:hAnsi="宋体" w:cs="宋体"/>
              </w:rPr>
            </w:pPr>
            <w:r>
              <w:rPr>
                <w:rFonts w:ascii="宋体" w:hAnsi="宋体" w:cs="宋体" w:hint="eastAsia"/>
                <w:b/>
                <w:bCs/>
              </w:rPr>
              <w:t>中小企业信用融资：</w:t>
            </w:r>
            <w:r>
              <w:rPr>
                <w:rFonts w:ascii="宋体" w:hAnsi="宋体" w:cs="宋体" w:hint="eastAsia"/>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人民政府网-北海市政府采购中心网站自助查询。</w:t>
            </w:r>
          </w:p>
          <w:p w:rsidR="000F7BE9" w:rsidRDefault="0090262A">
            <w:pPr>
              <w:autoSpaceDE w:val="0"/>
              <w:autoSpaceDN w:val="0"/>
              <w:snapToGrid w:val="0"/>
              <w:ind w:firstLineChars="200" w:firstLine="420"/>
              <w:textAlignment w:val="bottom"/>
              <w:rPr>
                <w:rFonts w:ascii="宋体" w:hAnsi="宋体" w:cs="宋体"/>
              </w:rPr>
            </w:pPr>
            <w:r>
              <w:rPr>
                <w:rFonts w:ascii="宋体" w:hAnsi="宋体" w:cs="宋体" w:hint="eastAsia"/>
              </w:rPr>
              <w:t>供应商中标后也可在</w:t>
            </w:r>
            <w:r>
              <w:rPr>
                <w:rFonts w:ascii="宋体" w:hAnsi="宋体" w:cs="宋体" w:hint="eastAsia"/>
                <w:szCs w:val="21"/>
              </w:rPr>
              <w:t>广西政府采购云平台</w:t>
            </w:r>
            <w:r>
              <w:rPr>
                <w:rFonts w:ascii="宋体" w:hAnsi="宋体" w:cs="宋体" w:hint="eastAsia"/>
              </w:rPr>
              <w:t>申请</w:t>
            </w:r>
            <w:proofErr w:type="gramStart"/>
            <w:r>
              <w:rPr>
                <w:rFonts w:ascii="宋体" w:hAnsi="宋体" w:cs="宋体" w:hint="eastAsia"/>
              </w:rPr>
              <w:t>政采贷</w:t>
            </w:r>
            <w:proofErr w:type="gramEnd"/>
            <w:r>
              <w:rPr>
                <w:rFonts w:ascii="宋体" w:hAnsi="宋体" w:cs="宋体" w:hint="eastAsia"/>
              </w:rPr>
              <w:t>：操作路径：登录</w:t>
            </w:r>
            <w:r>
              <w:rPr>
                <w:rFonts w:ascii="宋体" w:hAnsi="宋体" w:cs="宋体" w:hint="eastAsia"/>
                <w:szCs w:val="21"/>
              </w:rPr>
              <w:t>广西政府采购云平台</w:t>
            </w:r>
            <w:r>
              <w:rPr>
                <w:rFonts w:ascii="宋体" w:hAnsi="宋体" w:cs="宋体" w:hint="eastAsia"/>
              </w:rPr>
              <w:t>-金融服务中心-【融资服务】，可在热门申请中选择产品直接申请。</w:t>
            </w:r>
          </w:p>
        </w:tc>
      </w:tr>
      <w:tr w:rsidR="000F7BE9">
        <w:trPr>
          <w:trHeight w:hRule="exact" w:val="648"/>
        </w:trPr>
        <w:tc>
          <w:tcPr>
            <w:tcW w:w="726"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jc w:val="center"/>
              <w:rPr>
                <w:rFonts w:ascii="宋体" w:hAnsi="宋体" w:cs="宋体"/>
                <w:szCs w:val="21"/>
              </w:rPr>
            </w:pPr>
            <w:r>
              <w:rPr>
                <w:rFonts w:ascii="宋体" w:hAnsi="宋体" w:cs="宋体" w:hint="eastAsia"/>
                <w:szCs w:val="21"/>
              </w:rPr>
              <w:t>17</w:t>
            </w:r>
          </w:p>
        </w:tc>
        <w:tc>
          <w:tcPr>
            <w:tcW w:w="9073" w:type="dxa"/>
            <w:tcBorders>
              <w:top w:val="single" w:sz="4" w:space="0" w:color="auto"/>
              <w:left w:val="single" w:sz="4" w:space="0" w:color="auto"/>
              <w:bottom w:val="single" w:sz="4" w:space="0" w:color="auto"/>
              <w:right w:val="single" w:sz="4" w:space="0" w:color="auto"/>
            </w:tcBorders>
            <w:vAlign w:val="center"/>
          </w:tcPr>
          <w:p w:rsidR="000F7BE9" w:rsidRDefault="0090262A">
            <w:pPr>
              <w:autoSpaceDE w:val="0"/>
              <w:autoSpaceDN w:val="0"/>
              <w:snapToGrid w:val="0"/>
              <w:ind w:firstLineChars="200" w:firstLine="422"/>
              <w:textAlignment w:val="bottom"/>
              <w:rPr>
                <w:rFonts w:ascii="宋体" w:hAnsi="宋体" w:cs="宋体"/>
              </w:rPr>
            </w:pPr>
            <w:r>
              <w:rPr>
                <w:rFonts w:ascii="宋体" w:hAnsi="宋体" w:cs="宋体" w:hint="eastAsia"/>
                <w:b/>
                <w:bCs/>
              </w:rPr>
              <w:t>签订合同时间：</w:t>
            </w:r>
            <w:r>
              <w:rPr>
                <w:rFonts w:ascii="宋体" w:hAnsi="宋体" w:cs="宋体" w:hint="eastAsia"/>
              </w:rPr>
              <w:t>自中标通知书发出之日起，原则上要求</w:t>
            </w:r>
            <w:r>
              <w:rPr>
                <w:rFonts w:ascii="宋体" w:hAnsi="宋体" w:cs="宋体"/>
              </w:rPr>
              <w:t>25</w:t>
            </w:r>
            <w:r>
              <w:rPr>
                <w:rFonts w:ascii="宋体" w:hAnsi="宋体" w:cs="宋体" w:hint="eastAsia"/>
              </w:rPr>
              <w:t>日内签订（项目实施过程中出现质疑或投诉的情形除外）。</w:t>
            </w:r>
          </w:p>
          <w:p w:rsidR="000F7BE9" w:rsidRDefault="000F7BE9">
            <w:pPr>
              <w:pStyle w:val="2"/>
              <w:rPr>
                <w:rFonts w:ascii="宋体" w:eastAsia="宋体" w:hAnsi="宋体" w:cs="宋体"/>
              </w:rPr>
            </w:pPr>
          </w:p>
        </w:tc>
      </w:tr>
      <w:tr w:rsidR="000F7BE9">
        <w:trPr>
          <w:trHeight w:hRule="exact" w:val="376"/>
        </w:trPr>
        <w:tc>
          <w:tcPr>
            <w:tcW w:w="726"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jc w:val="center"/>
              <w:rPr>
                <w:rFonts w:ascii="宋体" w:hAnsi="宋体" w:cs="宋体"/>
                <w:szCs w:val="21"/>
              </w:rPr>
            </w:pPr>
            <w:r>
              <w:rPr>
                <w:rFonts w:ascii="宋体" w:hAnsi="宋体" w:cs="宋体" w:hint="eastAsia"/>
                <w:szCs w:val="21"/>
              </w:rPr>
              <w:t>18</w:t>
            </w:r>
          </w:p>
        </w:tc>
        <w:tc>
          <w:tcPr>
            <w:tcW w:w="9073" w:type="dxa"/>
            <w:tcBorders>
              <w:top w:val="single" w:sz="4" w:space="0" w:color="auto"/>
              <w:left w:val="single" w:sz="4" w:space="0" w:color="auto"/>
              <w:bottom w:val="single" w:sz="4" w:space="0" w:color="auto"/>
              <w:right w:val="single" w:sz="4" w:space="0" w:color="auto"/>
            </w:tcBorders>
            <w:vAlign w:val="center"/>
          </w:tcPr>
          <w:p w:rsidR="000F7BE9" w:rsidRDefault="0090262A">
            <w:pPr>
              <w:autoSpaceDE w:val="0"/>
              <w:autoSpaceDN w:val="0"/>
              <w:snapToGrid w:val="0"/>
              <w:spacing w:line="260" w:lineRule="exact"/>
              <w:ind w:firstLineChars="200" w:firstLine="422"/>
              <w:textAlignment w:val="bottom"/>
              <w:rPr>
                <w:rFonts w:ascii="宋体" w:hAnsi="宋体" w:cs="宋体"/>
                <w:szCs w:val="21"/>
              </w:rPr>
            </w:pPr>
            <w:r>
              <w:rPr>
                <w:rFonts w:ascii="宋体" w:hAnsi="宋体" w:cs="宋体" w:hint="eastAsia"/>
                <w:b/>
                <w:bCs/>
                <w:szCs w:val="21"/>
              </w:rPr>
              <w:t>采购资金来源：</w:t>
            </w:r>
            <w:r>
              <w:rPr>
                <w:rFonts w:ascii="宋体" w:hAnsi="宋体" w:cs="宋体" w:hint="eastAsia"/>
                <w:szCs w:val="21"/>
              </w:rPr>
              <w:t>财政性资金。</w:t>
            </w:r>
          </w:p>
        </w:tc>
      </w:tr>
      <w:tr w:rsidR="000F7BE9">
        <w:trPr>
          <w:trHeight w:hRule="exact" w:val="340"/>
        </w:trPr>
        <w:tc>
          <w:tcPr>
            <w:tcW w:w="726"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jc w:val="center"/>
              <w:rPr>
                <w:rFonts w:ascii="宋体" w:hAnsi="宋体" w:cs="宋体"/>
                <w:szCs w:val="21"/>
              </w:rPr>
            </w:pPr>
            <w:r>
              <w:rPr>
                <w:rFonts w:ascii="宋体" w:hAnsi="宋体" w:cs="宋体" w:hint="eastAsia"/>
                <w:szCs w:val="21"/>
              </w:rPr>
              <w:t>19</w:t>
            </w:r>
          </w:p>
        </w:tc>
        <w:tc>
          <w:tcPr>
            <w:tcW w:w="9073"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ind w:firstLineChars="200" w:firstLine="422"/>
              <w:rPr>
                <w:rFonts w:ascii="宋体" w:hAnsi="宋体" w:cs="宋体"/>
                <w:szCs w:val="21"/>
              </w:rPr>
            </w:pPr>
            <w:r>
              <w:rPr>
                <w:rFonts w:ascii="宋体" w:hAnsi="宋体" w:cs="宋体" w:hint="eastAsia"/>
                <w:b/>
                <w:bCs/>
                <w:szCs w:val="21"/>
              </w:rPr>
              <w:t>付款方式：</w:t>
            </w:r>
            <w:r>
              <w:rPr>
                <w:rFonts w:ascii="宋体" w:hAnsi="宋体" w:cs="宋体" w:hint="eastAsia"/>
                <w:szCs w:val="21"/>
              </w:rPr>
              <w:t>招标文件第二章 招标项目采购需求有详细描述。</w:t>
            </w:r>
          </w:p>
        </w:tc>
      </w:tr>
      <w:tr w:rsidR="000F7BE9">
        <w:trPr>
          <w:trHeight w:hRule="exact" w:val="396"/>
        </w:trPr>
        <w:tc>
          <w:tcPr>
            <w:tcW w:w="726"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jc w:val="center"/>
              <w:rPr>
                <w:rFonts w:ascii="宋体" w:hAnsi="宋体" w:cs="宋体"/>
                <w:szCs w:val="21"/>
              </w:rPr>
            </w:pPr>
            <w:r>
              <w:rPr>
                <w:rFonts w:ascii="宋体" w:hAnsi="宋体" w:cs="宋体" w:hint="eastAsia"/>
                <w:szCs w:val="21"/>
              </w:rPr>
              <w:t>20</w:t>
            </w:r>
          </w:p>
        </w:tc>
        <w:tc>
          <w:tcPr>
            <w:tcW w:w="9073"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ind w:firstLineChars="200" w:firstLine="422"/>
              <w:rPr>
                <w:rFonts w:ascii="宋体" w:hAnsi="宋体" w:cs="宋体"/>
                <w:szCs w:val="21"/>
              </w:rPr>
            </w:pPr>
            <w:r>
              <w:rPr>
                <w:rFonts w:ascii="宋体" w:hAnsi="宋体" w:cs="宋体" w:hint="eastAsia"/>
                <w:b/>
                <w:bCs/>
                <w:szCs w:val="21"/>
              </w:rPr>
              <w:t>投标文件有效期：</w:t>
            </w:r>
            <w:r>
              <w:rPr>
                <w:rFonts w:ascii="宋体" w:hAnsi="宋体" w:cs="宋体" w:hint="eastAsia"/>
                <w:szCs w:val="21"/>
              </w:rPr>
              <w:t>六十日。</w:t>
            </w:r>
          </w:p>
        </w:tc>
      </w:tr>
      <w:tr w:rsidR="000F7BE9">
        <w:trPr>
          <w:trHeight w:hRule="exact" w:val="470"/>
        </w:trPr>
        <w:tc>
          <w:tcPr>
            <w:tcW w:w="726"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jc w:val="center"/>
              <w:rPr>
                <w:rFonts w:ascii="宋体" w:hAnsi="宋体" w:cs="宋体"/>
                <w:szCs w:val="21"/>
              </w:rPr>
            </w:pPr>
            <w:r>
              <w:rPr>
                <w:rFonts w:ascii="宋体" w:hAnsi="宋体" w:cs="宋体" w:hint="eastAsia"/>
                <w:szCs w:val="21"/>
              </w:rPr>
              <w:t>21</w:t>
            </w:r>
          </w:p>
        </w:tc>
        <w:tc>
          <w:tcPr>
            <w:tcW w:w="9073"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240" w:lineRule="exact"/>
              <w:ind w:firstLineChars="200" w:firstLine="420"/>
              <w:rPr>
                <w:rFonts w:ascii="宋体" w:hAnsi="宋体" w:cs="宋体"/>
                <w:szCs w:val="21"/>
              </w:rPr>
            </w:pPr>
            <w:r>
              <w:rPr>
                <w:rFonts w:ascii="宋体" w:hAnsi="宋体" w:cs="宋体" w:hint="eastAsia"/>
                <w:szCs w:val="21"/>
              </w:rPr>
              <w:t>本招标文件的解释权属于北海市生态环境执法支队及北海市政府采购中心。</w:t>
            </w:r>
          </w:p>
        </w:tc>
      </w:tr>
    </w:tbl>
    <w:p w:rsidR="000F7BE9" w:rsidRDefault="000F7BE9">
      <w:pPr>
        <w:pStyle w:val="ad"/>
        <w:snapToGrid w:val="0"/>
        <w:spacing w:line="600" w:lineRule="exact"/>
        <w:jc w:val="center"/>
        <w:rPr>
          <w:rFonts w:hAnsi="宋体" w:cs="宋体"/>
          <w:b/>
          <w:sz w:val="32"/>
          <w:szCs w:val="32"/>
        </w:rPr>
        <w:sectPr w:rsidR="000F7BE9">
          <w:pgSz w:w="11906" w:h="16838"/>
          <w:pgMar w:top="1247" w:right="849" w:bottom="1247" w:left="1418" w:header="851" w:footer="992" w:gutter="0"/>
          <w:cols w:space="720"/>
          <w:titlePg/>
          <w:docGrid w:type="lines" w:linePitch="312"/>
        </w:sectPr>
      </w:pPr>
    </w:p>
    <w:p w:rsidR="000F7BE9" w:rsidRDefault="0090262A">
      <w:pPr>
        <w:pStyle w:val="ad"/>
        <w:snapToGrid w:val="0"/>
        <w:spacing w:line="600" w:lineRule="exact"/>
        <w:jc w:val="center"/>
        <w:rPr>
          <w:rFonts w:hAnsi="宋体" w:cs="宋体"/>
          <w:b/>
          <w:sz w:val="32"/>
          <w:szCs w:val="32"/>
        </w:rPr>
      </w:pPr>
      <w:r>
        <w:rPr>
          <w:rFonts w:hAnsi="宋体" w:cs="宋体" w:hint="eastAsia"/>
          <w:b/>
          <w:sz w:val="32"/>
          <w:szCs w:val="32"/>
        </w:rPr>
        <w:lastRenderedPageBreak/>
        <w:t>投标人须知</w:t>
      </w:r>
    </w:p>
    <w:p w:rsidR="000F7BE9" w:rsidRDefault="0090262A">
      <w:pPr>
        <w:pStyle w:val="ad"/>
        <w:adjustRightInd w:val="0"/>
        <w:snapToGrid w:val="0"/>
        <w:spacing w:line="360" w:lineRule="exact"/>
        <w:ind w:firstLineChars="200" w:firstLine="562"/>
        <w:rPr>
          <w:rFonts w:hAnsi="宋体" w:cs="宋体"/>
          <w:b/>
        </w:rPr>
      </w:pPr>
      <w:r>
        <w:rPr>
          <w:rFonts w:hAnsi="宋体" w:cs="宋体" w:hint="eastAsia"/>
          <w:b/>
          <w:sz w:val="28"/>
          <w:szCs w:val="28"/>
        </w:rPr>
        <w:t>一、总则</w:t>
      </w:r>
    </w:p>
    <w:p w:rsidR="000F7BE9" w:rsidRDefault="0090262A">
      <w:pPr>
        <w:snapToGrid w:val="0"/>
        <w:spacing w:beforeLines="50" w:before="156" w:line="360" w:lineRule="exact"/>
        <w:ind w:firstLineChars="196" w:firstLine="413"/>
        <w:jc w:val="left"/>
        <w:rPr>
          <w:rFonts w:ascii="宋体" w:hAnsi="宋体" w:cs="宋体"/>
          <w:b/>
          <w:szCs w:val="21"/>
        </w:rPr>
      </w:pPr>
      <w:bookmarkStart w:id="14" w:name="_Toc254970527"/>
      <w:bookmarkStart w:id="15" w:name="_Toc254970668"/>
      <w:r>
        <w:rPr>
          <w:rFonts w:ascii="宋体" w:hAnsi="宋体" w:cs="宋体" w:hint="eastAsia"/>
          <w:b/>
          <w:szCs w:val="21"/>
        </w:rPr>
        <w:t>（一）适用范围</w:t>
      </w:r>
      <w:bookmarkEnd w:id="14"/>
      <w:bookmarkEnd w:id="15"/>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本招标文件适用于本项目的招标、投标、评标、定标、验收、合同履约、付款等行为（法律、法规另有规定的，从其规定）。</w:t>
      </w:r>
    </w:p>
    <w:p w:rsidR="000F7BE9" w:rsidRDefault="0090262A">
      <w:pPr>
        <w:snapToGrid w:val="0"/>
        <w:spacing w:beforeLines="50" w:before="156" w:line="360" w:lineRule="exact"/>
        <w:ind w:firstLineChars="196" w:firstLine="413"/>
        <w:jc w:val="left"/>
        <w:rPr>
          <w:rFonts w:ascii="宋体" w:hAnsi="宋体" w:cs="宋体"/>
          <w:b/>
          <w:szCs w:val="21"/>
        </w:rPr>
      </w:pPr>
      <w:bookmarkStart w:id="16" w:name="_Toc254970669"/>
      <w:bookmarkStart w:id="17" w:name="_Toc254970528"/>
      <w:r>
        <w:rPr>
          <w:rFonts w:ascii="宋体" w:hAnsi="宋体" w:cs="宋体" w:hint="eastAsia"/>
          <w:b/>
          <w:szCs w:val="21"/>
        </w:rPr>
        <w:t>（二）定义</w:t>
      </w:r>
      <w:bookmarkEnd w:id="16"/>
      <w:bookmarkEnd w:id="17"/>
    </w:p>
    <w:p w:rsidR="000F7BE9" w:rsidRDefault="0090262A">
      <w:pPr>
        <w:snapToGrid w:val="0"/>
        <w:spacing w:line="360" w:lineRule="exact"/>
        <w:ind w:firstLineChars="200" w:firstLine="420"/>
        <w:jc w:val="left"/>
        <w:rPr>
          <w:rFonts w:ascii="宋体" w:hAnsi="宋体" w:cs="宋体"/>
        </w:rPr>
      </w:pPr>
      <w:r>
        <w:rPr>
          <w:rFonts w:ascii="宋体" w:hAnsi="宋体" w:cs="宋体" w:hint="eastAsia"/>
          <w:szCs w:val="21"/>
        </w:rPr>
        <w:t>1.</w:t>
      </w:r>
      <w:r>
        <w:rPr>
          <w:rFonts w:ascii="宋体" w:hAnsi="宋体" w:cs="宋体" w:hint="eastAsia"/>
        </w:rPr>
        <w:t>“采购人”系指组织本次招标的采购单位。</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rPr>
        <w:t>“采购代理机构”系指组织本次招标的北海市政府采购中心（以下简称“本中心”）。</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rPr>
        <w:t>“投标人”系指响应招标、参加投标竞争的法人、其他组织或者自然人。</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4.“产品”系指供方按招标文件规定，须向采购人提供的一切设备、保险、税金、备品备件、工具、手册及其它有关技术资料和材料。</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5.“服务”系指招标文件规定投标人须承担的安装、调试、技术协助、校准、培训、技术指导以及其他类似的义务。</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6.“项目”系指投标人按招标文件规定向采购人提供的产品和服务。</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7.“书面形式”包括信函、传真、电报等。</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8.“▲”系指实质性要求条款。</w:t>
      </w:r>
    </w:p>
    <w:p w:rsidR="000F7BE9" w:rsidRDefault="0090262A">
      <w:pPr>
        <w:snapToGrid w:val="0"/>
        <w:spacing w:beforeLines="50" w:before="156" w:line="360" w:lineRule="exact"/>
        <w:ind w:firstLineChars="196" w:firstLine="413"/>
        <w:jc w:val="left"/>
        <w:rPr>
          <w:rFonts w:ascii="宋体" w:hAnsi="宋体" w:cs="宋体"/>
          <w:b/>
          <w:szCs w:val="21"/>
        </w:rPr>
      </w:pPr>
      <w:bookmarkStart w:id="18" w:name="_Toc254970529"/>
      <w:bookmarkStart w:id="19" w:name="_Toc254970670"/>
      <w:r>
        <w:rPr>
          <w:rFonts w:ascii="宋体" w:hAnsi="宋体" w:cs="宋体" w:hint="eastAsia"/>
          <w:b/>
          <w:szCs w:val="21"/>
        </w:rPr>
        <w:t>（三）招标方式</w:t>
      </w:r>
      <w:bookmarkEnd w:id="18"/>
      <w:bookmarkEnd w:id="19"/>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公开招标方式。</w:t>
      </w:r>
    </w:p>
    <w:p w:rsidR="000F7BE9" w:rsidRDefault="0090262A">
      <w:pPr>
        <w:snapToGrid w:val="0"/>
        <w:spacing w:beforeLines="50" w:before="156" w:line="360" w:lineRule="exact"/>
        <w:ind w:firstLineChars="196" w:firstLine="413"/>
        <w:jc w:val="left"/>
        <w:rPr>
          <w:rFonts w:ascii="宋体" w:hAnsi="宋体" w:cs="宋体"/>
          <w:b/>
          <w:szCs w:val="21"/>
        </w:rPr>
      </w:pPr>
      <w:bookmarkStart w:id="20" w:name="_Toc254970530"/>
      <w:bookmarkStart w:id="21" w:name="_Toc254970671"/>
      <w:r>
        <w:rPr>
          <w:rFonts w:ascii="宋体" w:hAnsi="宋体" w:cs="宋体" w:hint="eastAsia"/>
          <w:b/>
          <w:szCs w:val="21"/>
        </w:rPr>
        <w:t>（四）投标委托</w:t>
      </w:r>
      <w:bookmarkEnd w:id="20"/>
      <w:bookmarkEnd w:id="21"/>
    </w:p>
    <w:p w:rsidR="000F7BE9" w:rsidRDefault="0090262A">
      <w:pPr>
        <w:pStyle w:val="ab"/>
        <w:snapToGrid w:val="0"/>
        <w:spacing w:line="360" w:lineRule="exact"/>
        <w:ind w:firstLineChars="200" w:firstLine="420"/>
        <w:jc w:val="left"/>
        <w:rPr>
          <w:rFonts w:ascii="宋体" w:eastAsia="宋体" w:hAnsi="宋体" w:cs="宋体"/>
          <w:sz w:val="21"/>
          <w:szCs w:val="21"/>
        </w:rPr>
      </w:pPr>
      <w:r>
        <w:rPr>
          <w:rFonts w:ascii="宋体" w:eastAsia="宋体" w:hAnsi="宋体" w:cs="宋体" w:hint="eastAsia"/>
          <w:sz w:val="21"/>
          <w:szCs w:val="21"/>
        </w:rPr>
        <w:t>投标人代表须携带有效身份证件。如投标人代表不是法定代表人（负责人），须有法定代表人（负责人）出具的授权委托书（格式见第六章《投标文件格式》）。</w:t>
      </w:r>
    </w:p>
    <w:p w:rsidR="000F7BE9" w:rsidRDefault="0090262A">
      <w:pPr>
        <w:snapToGrid w:val="0"/>
        <w:spacing w:beforeLines="50" w:before="156" w:line="360" w:lineRule="exact"/>
        <w:ind w:firstLineChars="196" w:firstLine="413"/>
        <w:jc w:val="left"/>
        <w:rPr>
          <w:rFonts w:ascii="宋体" w:hAnsi="宋体" w:cs="宋体"/>
          <w:b/>
          <w:szCs w:val="21"/>
        </w:rPr>
      </w:pPr>
      <w:bookmarkStart w:id="22" w:name="_Toc254970531"/>
      <w:bookmarkStart w:id="23" w:name="_Toc254970672"/>
      <w:r>
        <w:rPr>
          <w:rFonts w:ascii="宋体" w:hAnsi="宋体" w:cs="宋体" w:hint="eastAsia"/>
          <w:b/>
          <w:szCs w:val="21"/>
        </w:rPr>
        <w:t>（五）投标费用</w:t>
      </w:r>
      <w:bookmarkEnd w:id="22"/>
      <w:bookmarkEnd w:id="23"/>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投标人均应自行承担所有与投标有关的全部费用（招标文件有相关的规定除外）。</w:t>
      </w:r>
    </w:p>
    <w:p w:rsidR="000F7BE9" w:rsidRDefault="0090262A">
      <w:pPr>
        <w:tabs>
          <w:tab w:val="left" w:pos="3960"/>
        </w:tabs>
        <w:adjustRightInd w:val="0"/>
        <w:snapToGrid w:val="0"/>
        <w:spacing w:line="360" w:lineRule="exact"/>
        <w:ind w:firstLineChars="200" w:firstLine="422"/>
        <w:rPr>
          <w:rFonts w:ascii="宋体" w:hAnsi="宋体" w:cs="宋体"/>
          <w:b/>
          <w:szCs w:val="21"/>
        </w:rPr>
      </w:pPr>
      <w:r>
        <w:rPr>
          <w:rFonts w:ascii="宋体" w:hAnsi="宋体" w:cs="宋体" w:hint="eastAsia"/>
          <w:b/>
          <w:szCs w:val="21"/>
        </w:rPr>
        <w:t>（六）联合体投标</w:t>
      </w:r>
    </w:p>
    <w:p w:rsidR="000F7BE9" w:rsidRDefault="0090262A">
      <w:pPr>
        <w:spacing w:line="320" w:lineRule="exact"/>
        <w:ind w:firstLineChars="200" w:firstLine="420"/>
        <w:jc w:val="left"/>
        <w:rPr>
          <w:rFonts w:ascii="宋体" w:hAnsi="宋体" w:cs="宋体"/>
          <w:szCs w:val="21"/>
        </w:rPr>
      </w:pPr>
      <w:r>
        <w:rPr>
          <w:rFonts w:ascii="宋体" w:hAnsi="宋体" w:cs="宋体" w:hint="eastAsia"/>
          <w:szCs w:val="21"/>
        </w:rPr>
        <w:t>本项目不接受联合体投标</w:t>
      </w:r>
    </w:p>
    <w:p w:rsidR="000F7BE9" w:rsidRDefault="0090262A">
      <w:pPr>
        <w:widowControl/>
        <w:adjustRightInd w:val="0"/>
        <w:snapToGrid w:val="0"/>
        <w:spacing w:line="360" w:lineRule="exact"/>
        <w:ind w:firstLineChars="200" w:firstLine="422"/>
        <w:jc w:val="left"/>
        <w:rPr>
          <w:rFonts w:ascii="宋体" w:hAnsi="宋体" w:cs="宋体"/>
          <w:b/>
          <w:kern w:val="0"/>
          <w:szCs w:val="21"/>
        </w:rPr>
      </w:pPr>
      <w:r>
        <w:rPr>
          <w:rFonts w:ascii="宋体" w:hAnsi="宋体" w:cs="宋体" w:hint="eastAsia"/>
          <w:b/>
          <w:szCs w:val="21"/>
        </w:rPr>
        <w:t>（七）</w:t>
      </w:r>
      <w:r>
        <w:rPr>
          <w:rFonts w:ascii="宋体" w:hAnsi="宋体" w:cs="宋体" w:hint="eastAsia"/>
          <w:b/>
          <w:kern w:val="0"/>
          <w:szCs w:val="21"/>
        </w:rPr>
        <w:t>转包与分包</w:t>
      </w:r>
    </w:p>
    <w:p w:rsidR="000F7BE9" w:rsidRDefault="0090262A">
      <w:pPr>
        <w:ind w:firstLineChars="250" w:firstLine="525"/>
        <w:rPr>
          <w:rFonts w:ascii="宋体" w:hAnsi="宋体" w:cs="宋体"/>
          <w:szCs w:val="21"/>
        </w:rPr>
      </w:pPr>
      <w:bookmarkStart w:id="24" w:name="_Toc254970673"/>
      <w:bookmarkStart w:id="25" w:name="_Toc254970532"/>
      <w:r>
        <w:rPr>
          <w:rFonts w:ascii="宋体" w:hAnsi="宋体" w:cs="宋体" w:hint="eastAsia"/>
          <w:kern w:val="0"/>
          <w:szCs w:val="21"/>
        </w:rPr>
        <w:t>▲</w:t>
      </w:r>
      <w:r>
        <w:rPr>
          <w:rFonts w:ascii="宋体" w:hAnsi="宋体" w:cs="宋体" w:hint="eastAsia"/>
          <w:szCs w:val="21"/>
        </w:rPr>
        <w:t>1.合同转包：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中标人转包的，视同拒绝履行政府采购合同义务，将依法追究法律责任。</w:t>
      </w:r>
    </w:p>
    <w:p w:rsidR="000F7BE9" w:rsidRDefault="0090262A">
      <w:pPr>
        <w:ind w:firstLineChars="250" w:firstLine="525"/>
        <w:rPr>
          <w:rFonts w:ascii="宋体" w:hAnsi="宋体" w:cs="宋体"/>
          <w:szCs w:val="21"/>
        </w:rPr>
      </w:pPr>
      <w:r>
        <w:rPr>
          <w:rFonts w:ascii="宋体" w:hAnsi="宋体" w:cs="宋体" w:hint="eastAsia"/>
          <w:kern w:val="0"/>
          <w:szCs w:val="21"/>
        </w:rPr>
        <w:t>▲</w:t>
      </w:r>
      <w:r>
        <w:rPr>
          <w:rFonts w:ascii="宋体" w:hAnsi="宋体" w:cs="宋体" w:hint="eastAsia"/>
          <w:szCs w:val="21"/>
        </w:rPr>
        <w:t>2.合同分包：</w:t>
      </w:r>
    </w:p>
    <w:p w:rsidR="000F7BE9" w:rsidRDefault="0090262A">
      <w:pPr>
        <w:ind w:firstLineChars="250" w:firstLine="525"/>
        <w:rPr>
          <w:rFonts w:ascii="宋体" w:hAnsi="宋体" w:cs="宋体"/>
          <w:szCs w:val="21"/>
        </w:rPr>
      </w:pPr>
      <w:r>
        <w:rPr>
          <w:rFonts w:ascii="宋体" w:hAnsi="宋体" w:cs="宋体" w:hint="eastAsia"/>
          <w:kern w:val="0"/>
          <w:szCs w:val="21"/>
        </w:rPr>
        <w:t>▲</w:t>
      </w:r>
      <w:r>
        <w:rPr>
          <w:rFonts w:ascii="宋体" w:hAnsi="宋体" w:cs="宋体" w:hint="eastAsia"/>
          <w:szCs w:val="21"/>
        </w:rPr>
        <w:t>2.1采购人允许投标人将项目非主体、非关键性工作交由他人完成投标人拟在中标后将中标项目的非主体、非关键性工作分包的，应当在投标文件中载明分包承担主体，分包承担主体应当具备相应资质条件且不得再次分包。并且分包供应</w:t>
      </w:r>
      <w:proofErr w:type="gramStart"/>
      <w:r>
        <w:rPr>
          <w:rFonts w:ascii="宋体" w:hAnsi="宋体" w:cs="宋体" w:hint="eastAsia"/>
          <w:szCs w:val="21"/>
        </w:rPr>
        <w:t>商履行</w:t>
      </w:r>
      <w:proofErr w:type="gramEnd"/>
      <w:r>
        <w:rPr>
          <w:rFonts w:ascii="宋体" w:hAnsi="宋体" w:cs="宋体" w:hint="eastAsia"/>
          <w:szCs w:val="21"/>
        </w:rPr>
        <w:t>的分包项目的品牌、规格型号及技术要求等，必须与中标的一致。分包履行合同的部分应当为采购项目的非主体、非关键性工作，不属于中标人的主要合同义务。</w:t>
      </w:r>
    </w:p>
    <w:p w:rsidR="000F7BE9" w:rsidRDefault="0090262A">
      <w:pPr>
        <w:ind w:firstLineChars="250" w:firstLine="525"/>
        <w:rPr>
          <w:rFonts w:ascii="宋体" w:hAnsi="宋体" w:cs="宋体"/>
          <w:szCs w:val="21"/>
        </w:rPr>
      </w:pPr>
      <w:r>
        <w:rPr>
          <w:rFonts w:ascii="宋体" w:hAnsi="宋体" w:cs="宋体" w:hint="eastAsia"/>
          <w:kern w:val="0"/>
          <w:szCs w:val="21"/>
        </w:rPr>
        <w:t>▲</w:t>
      </w:r>
      <w:r>
        <w:rPr>
          <w:rFonts w:ascii="宋体" w:hAnsi="宋体" w:cs="宋体" w:hint="eastAsia"/>
          <w:szCs w:val="21"/>
        </w:rPr>
        <w:t>2.2采购合同实行分包履行的，中标人就采购项目和分包项目向采购人负责，分包供应商就分包项目承担责任。</w:t>
      </w:r>
    </w:p>
    <w:p w:rsidR="000F7BE9" w:rsidRDefault="0090262A">
      <w:pPr>
        <w:ind w:firstLineChars="250" w:firstLine="525"/>
        <w:rPr>
          <w:rFonts w:ascii="宋体" w:hAnsi="宋体" w:cs="宋体"/>
          <w:szCs w:val="21"/>
        </w:rPr>
      </w:pPr>
      <w:r>
        <w:rPr>
          <w:rFonts w:ascii="宋体" w:hAnsi="宋体" w:cs="宋体" w:hint="eastAsia"/>
          <w:kern w:val="0"/>
          <w:szCs w:val="21"/>
        </w:rPr>
        <w:t>▲</w:t>
      </w:r>
      <w:r>
        <w:rPr>
          <w:rFonts w:ascii="宋体" w:hAnsi="宋体" w:cs="宋体" w:hint="eastAsia"/>
          <w:szCs w:val="21"/>
        </w:rPr>
        <w:t>2.3中小企业依据《政府采购促进中小企业发展管理办法》（财库〔2020〕46号）规定的政策获</w:t>
      </w:r>
      <w:r>
        <w:rPr>
          <w:rFonts w:ascii="宋体" w:hAnsi="宋体" w:cs="宋体" w:hint="eastAsia"/>
          <w:szCs w:val="21"/>
        </w:rPr>
        <w:lastRenderedPageBreak/>
        <w:t>取政府采购合同后，小型、微型企业不得分包或转包给大型、中型企业，中型企业不得分包或转包给大型企业。</w:t>
      </w:r>
    </w:p>
    <w:p w:rsidR="000F7BE9" w:rsidRDefault="0090262A">
      <w:pPr>
        <w:snapToGrid w:val="0"/>
        <w:spacing w:beforeLines="50" w:before="156" w:line="360" w:lineRule="exact"/>
        <w:ind w:firstLineChars="196" w:firstLine="413"/>
        <w:jc w:val="left"/>
        <w:rPr>
          <w:rFonts w:ascii="宋体" w:hAnsi="宋体" w:cs="宋体"/>
          <w:b/>
          <w:szCs w:val="21"/>
        </w:rPr>
      </w:pPr>
      <w:r>
        <w:rPr>
          <w:rFonts w:ascii="宋体" w:hAnsi="宋体" w:cs="宋体" w:hint="eastAsia"/>
          <w:b/>
          <w:bCs/>
        </w:rPr>
        <w:t>（八）</w:t>
      </w:r>
      <w:r>
        <w:rPr>
          <w:rFonts w:ascii="宋体" w:hAnsi="宋体" w:cs="宋体" w:hint="eastAsia"/>
          <w:b/>
          <w:szCs w:val="21"/>
        </w:rPr>
        <w:t>特别说明：</w:t>
      </w:r>
      <w:bookmarkEnd w:id="24"/>
      <w:bookmarkEnd w:id="25"/>
    </w:p>
    <w:p w:rsidR="000F7BE9" w:rsidRDefault="0090262A">
      <w:pPr>
        <w:snapToGrid w:val="0"/>
        <w:spacing w:line="360" w:lineRule="exact"/>
        <w:ind w:firstLineChars="200" w:firstLine="420"/>
        <w:rPr>
          <w:rFonts w:ascii="宋体" w:hAnsi="宋体" w:cs="宋体"/>
          <w:kern w:val="0"/>
          <w:szCs w:val="21"/>
        </w:rPr>
      </w:pPr>
      <w:r>
        <w:rPr>
          <w:rFonts w:ascii="宋体" w:hAnsi="宋体" w:cs="宋体" w:hint="eastAsia"/>
          <w:kern w:val="0"/>
          <w:szCs w:val="21"/>
        </w:rPr>
        <w:t>▲1.单位负责人为同一人或者存在直接控股、管理关系的不同供应商，不得参加同一合同项下的政府采购活动。</w:t>
      </w:r>
    </w:p>
    <w:p w:rsidR="000F7BE9" w:rsidRDefault="0090262A">
      <w:pPr>
        <w:snapToGrid w:val="0"/>
        <w:spacing w:line="360" w:lineRule="exact"/>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F7BE9" w:rsidRDefault="0090262A">
      <w:pPr>
        <w:ind w:firstLineChars="200" w:firstLine="420"/>
        <w:rPr>
          <w:rFonts w:ascii="宋体" w:hAnsi="宋体" w:cs="宋体"/>
          <w:kern w:val="0"/>
          <w:szCs w:val="21"/>
        </w:rPr>
      </w:pPr>
      <w:r>
        <w:rPr>
          <w:rFonts w:ascii="宋体" w:hAnsi="宋体" w:cs="宋体" w:hint="eastAsia"/>
          <w:kern w:val="0"/>
          <w:szCs w:val="21"/>
        </w:rPr>
        <w:t>非单一产品采购项目中，多家投标人提供的招标文件中载明的核心产品品牌相同的，视为提供相同品牌产品。</w:t>
      </w:r>
    </w:p>
    <w:p w:rsidR="000F7BE9" w:rsidRDefault="0090262A">
      <w:pPr>
        <w:snapToGrid w:val="0"/>
        <w:spacing w:line="360" w:lineRule="exact"/>
        <w:ind w:firstLineChars="200" w:firstLine="420"/>
        <w:rPr>
          <w:rFonts w:ascii="宋体" w:hAnsi="宋体" w:cs="宋体"/>
          <w:kern w:val="0"/>
          <w:szCs w:val="21"/>
        </w:rPr>
      </w:pPr>
      <w:r>
        <w:rPr>
          <w:rFonts w:ascii="宋体" w:hAnsi="宋体" w:cs="宋体" w:hint="eastAsia"/>
          <w:kern w:val="0"/>
          <w:szCs w:val="21"/>
        </w:rPr>
        <w:t>▲3.生产厂商授权给供应商后自己不得参加同一合同项下的政府采购活动；生产厂商对同一品牌的货物，仅能委托一个代理商参加投标。</w:t>
      </w:r>
    </w:p>
    <w:p w:rsidR="000F7BE9" w:rsidRDefault="0090262A">
      <w:pPr>
        <w:snapToGrid w:val="0"/>
        <w:spacing w:line="360" w:lineRule="exact"/>
        <w:ind w:firstLineChars="200" w:firstLine="420"/>
        <w:rPr>
          <w:rFonts w:ascii="宋体" w:hAnsi="宋体" w:cs="宋体"/>
          <w:kern w:val="0"/>
          <w:szCs w:val="21"/>
        </w:rPr>
      </w:pPr>
      <w:r>
        <w:rPr>
          <w:rFonts w:ascii="宋体" w:hAnsi="宋体" w:cs="宋体" w:hint="eastAsia"/>
          <w:kern w:val="0"/>
          <w:szCs w:val="21"/>
        </w:rPr>
        <w:t>▲4.对在“信用中国”网站、“中国政府采购网”等被列入失信被执行人、重大税收违法案件当事人名单、政府采购严重违法失信行为记录名单及其他不符合《中华人民共和国政府采购法》第二十二条规定条件的供应商，不得参与政府采购活动。</w:t>
      </w:r>
    </w:p>
    <w:p w:rsidR="000F7BE9" w:rsidRDefault="0090262A">
      <w:pPr>
        <w:snapToGrid w:val="0"/>
        <w:spacing w:line="360" w:lineRule="exact"/>
        <w:ind w:firstLineChars="200" w:firstLine="420"/>
        <w:rPr>
          <w:rFonts w:ascii="宋体" w:hAnsi="宋体" w:cs="宋体"/>
          <w:kern w:val="0"/>
          <w:szCs w:val="21"/>
        </w:rPr>
      </w:pPr>
      <w:r>
        <w:rPr>
          <w:rFonts w:ascii="宋体" w:hAnsi="宋体" w:cs="宋体" w:hint="eastAsia"/>
          <w:kern w:val="0"/>
          <w:szCs w:val="21"/>
        </w:rPr>
        <w:t>▲5.投标人应仔细阅读招标文件的所有内容，按照招标文件的要求提交投标文件，并对所提供的全部资料的真实性承担法律责任。</w:t>
      </w:r>
    </w:p>
    <w:p w:rsidR="000F7BE9" w:rsidRDefault="0090262A">
      <w:pPr>
        <w:snapToGrid w:val="0"/>
        <w:spacing w:line="360" w:lineRule="exact"/>
        <w:ind w:firstLineChars="200" w:firstLine="420"/>
        <w:rPr>
          <w:rFonts w:ascii="宋体" w:hAnsi="宋体" w:cs="宋体"/>
          <w:kern w:val="0"/>
          <w:szCs w:val="21"/>
        </w:rPr>
      </w:pPr>
      <w:r>
        <w:rPr>
          <w:rFonts w:ascii="宋体" w:hAnsi="宋体" w:cs="宋体" w:hint="eastAsia"/>
          <w:kern w:val="0"/>
          <w:szCs w:val="21"/>
        </w:rPr>
        <w:t>▲6.投标人在投标活动中提供任何虚假材料、互相串通投标，其投标无效，并报监管部门查处。</w:t>
      </w:r>
    </w:p>
    <w:p w:rsidR="000F7BE9" w:rsidRDefault="0090262A">
      <w:pPr>
        <w:snapToGrid w:val="0"/>
        <w:spacing w:line="360" w:lineRule="exact"/>
        <w:ind w:firstLineChars="200" w:firstLine="420"/>
        <w:rPr>
          <w:rFonts w:ascii="宋体" w:hAnsi="宋体" w:cs="宋体"/>
          <w:kern w:val="0"/>
        </w:rPr>
      </w:pPr>
      <w:bookmarkStart w:id="26" w:name="_Toc254970674"/>
      <w:bookmarkStart w:id="27" w:name="_Toc254970533"/>
      <w:r>
        <w:rPr>
          <w:rFonts w:ascii="宋体" w:hAnsi="宋体" w:cs="宋体" w:hint="eastAsia"/>
          <w:kern w:val="0"/>
          <w:szCs w:val="21"/>
        </w:rPr>
        <w:t>▲7.招标文件提供期限届满后，获取招标文件的潜在投标人不足3家的，本中心将顺延提供期限，</w:t>
      </w:r>
      <w:r>
        <w:rPr>
          <w:rFonts w:hAnsi="宋体" w:cs="宋体" w:hint="eastAsia"/>
          <w:kern w:val="0"/>
        </w:rPr>
        <w:t>并在省级以上财政部门指定的政府采购信息发布媒体及本中心网站上发布变更公告</w:t>
      </w:r>
      <w:r>
        <w:rPr>
          <w:rFonts w:ascii="宋体" w:hAnsi="宋体" w:cs="宋体" w:hint="eastAsia"/>
          <w:kern w:val="0"/>
        </w:rPr>
        <w:t>。</w:t>
      </w:r>
    </w:p>
    <w:p w:rsidR="000F7BE9" w:rsidRDefault="0090262A">
      <w:pPr>
        <w:spacing w:line="400" w:lineRule="exact"/>
        <w:ind w:firstLineChars="200" w:firstLine="420"/>
        <w:rPr>
          <w:rFonts w:ascii="宋体" w:hAnsi="宋体" w:cs="宋体"/>
          <w:kern w:val="0"/>
          <w:szCs w:val="21"/>
        </w:rPr>
      </w:pPr>
      <w:r>
        <w:rPr>
          <w:rFonts w:ascii="宋体" w:hAnsi="宋体" w:cs="宋体" w:hint="eastAsia"/>
          <w:kern w:val="0"/>
          <w:szCs w:val="21"/>
        </w:rPr>
        <w:t>▲8.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sidR="000F7BE9" w:rsidRDefault="0090262A">
      <w:pPr>
        <w:spacing w:line="400" w:lineRule="exact"/>
        <w:ind w:firstLineChars="200" w:firstLine="420"/>
        <w:rPr>
          <w:rFonts w:ascii="宋体" w:hAnsi="宋体" w:cs="宋体"/>
          <w:kern w:val="0"/>
          <w:szCs w:val="21"/>
        </w:rPr>
      </w:pPr>
      <w:r>
        <w:rPr>
          <w:rFonts w:ascii="宋体" w:hAnsi="宋体" w:cs="宋体" w:hint="eastAsia"/>
          <w:kern w:val="0"/>
          <w:szCs w:val="21"/>
        </w:rPr>
        <w:t>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签章），否则按无效投标处理。如本项目包含的货物属于品目清单内非标注“★”的产品时，应优先采购，具体详见“评标方法及评标标准”。</w:t>
      </w:r>
    </w:p>
    <w:p w:rsidR="000F7BE9" w:rsidRDefault="0090262A">
      <w:pPr>
        <w:spacing w:line="400" w:lineRule="exact"/>
        <w:ind w:firstLineChars="200" w:firstLine="420"/>
        <w:rPr>
          <w:rFonts w:ascii="宋体" w:hAnsi="宋体" w:cs="宋体"/>
          <w:kern w:val="0"/>
          <w:szCs w:val="21"/>
        </w:rPr>
      </w:pPr>
      <w:r>
        <w:rPr>
          <w:rFonts w:ascii="宋体" w:hAnsi="宋体" w:cs="宋体" w:hint="eastAsia"/>
          <w:kern w:val="0"/>
          <w:szCs w:val="21"/>
        </w:rPr>
        <w:t>修缮、装修类项目采购建材的，采购人应将绿色建筑和绿色建材性能、指标等作为实质性条件纳入招标文件和合同。</w:t>
      </w:r>
    </w:p>
    <w:p w:rsidR="000F7BE9" w:rsidRDefault="0090262A">
      <w:pPr>
        <w:spacing w:line="400" w:lineRule="exact"/>
        <w:ind w:firstLineChars="200" w:firstLine="420"/>
        <w:rPr>
          <w:rFonts w:ascii="宋体" w:hAnsi="宋体" w:cs="宋体"/>
          <w:kern w:val="0"/>
          <w:szCs w:val="21"/>
        </w:rPr>
      </w:pPr>
      <w:r>
        <w:rPr>
          <w:rFonts w:ascii="宋体" w:hAnsi="宋体" w:cs="宋体" w:hint="eastAsia"/>
          <w:kern w:val="0"/>
          <w:szCs w:val="21"/>
        </w:rPr>
        <w:t>为助力打好污染防治攻坚战，推广使用绿色包装，政府采购货物项目中涉及商品包装和快递包装的，供应商提供产品及相关快递服务的具体包装要求要参考《商品包装政府采购需求标准（试行）》、《快递包装政府采购需求标准（试行）》。</w:t>
      </w:r>
    </w:p>
    <w:bookmarkEnd w:id="26"/>
    <w:bookmarkEnd w:id="27"/>
    <w:p w:rsidR="000F7BE9" w:rsidRDefault="0090262A">
      <w:pPr>
        <w:pStyle w:val="ad"/>
        <w:snapToGrid w:val="0"/>
        <w:spacing w:line="360" w:lineRule="exact"/>
        <w:ind w:firstLineChars="196" w:firstLine="413"/>
        <w:rPr>
          <w:rFonts w:hAnsi="宋体" w:cs="宋体"/>
          <w:b/>
          <w:bCs/>
          <w:sz w:val="21"/>
        </w:rPr>
      </w:pPr>
      <w:r>
        <w:rPr>
          <w:rFonts w:hAnsi="宋体" w:cs="宋体" w:hint="eastAsia"/>
          <w:b/>
          <w:sz w:val="21"/>
        </w:rPr>
        <w:lastRenderedPageBreak/>
        <w:t>（九）询问、质疑和投诉</w:t>
      </w:r>
    </w:p>
    <w:p w:rsidR="000F7BE9" w:rsidRDefault="0090262A">
      <w:pPr>
        <w:snapToGrid w:val="0"/>
        <w:spacing w:line="360" w:lineRule="exact"/>
        <w:ind w:firstLineChars="200" w:firstLine="420"/>
        <w:rPr>
          <w:rFonts w:ascii="宋体" w:hAnsi="宋体" w:cs="宋体"/>
          <w:kern w:val="0"/>
          <w:szCs w:val="21"/>
        </w:rPr>
      </w:pPr>
      <w:r>
        <w:rPr>
          <w:rFonts w:ascii="宋体" w:hAnsi="宋体" w:cs="宋体" w:hint="eastAsia"/>
          <w:kern w:val="0"/>
          <w:szCs w:val="21"/>
        </w:rPr>
        <w:t>1.投标人对政府采购活动事项有疑问的，可以向采购人、北海市政府采购中心提出询问。</w:t>
      </w:r>
    </w:p>
    <w:p w:rsidR="000F7BE9" w:rsidRDefault="0090262A">
      <w:pPr>
        <w:snapToGrid w:val="0"/>
        <w:spacing w:line="360" w:lineRule="exact"/>
        <w:ind w:firstLineChars="200" w:firstLine="420"/>
        <w:rPr>
          <w:rFonts w:ascii="宋体" w:hAnsi="宋体" w:cs="宋体"/>
          <w:kern w:val="0"/>
          <w:szCs w:val="21"/>
        </w:rPr>
      </w:pPr>
      <w:r>
        <w:rPr>
          <w:rFonts w:ascii="宋体" w:hAnsi="宋体" w:cs="宋体" w:hint="eastAsia"/>
          <w:kern w:val="0"/>
          <w:szCs w:val="21"/>
        </w:rPr>
        <w:t>2.投标人认为招标文件、招标过程或中标结果使自己的合法权益受到损害的，应当在知道或者应知其权益受到损害之日起七个工作日内，以书面形式向采购人、北海市政府采购中心提出质疑。具体计算时间如下：</w:t>
      </w:r>
    </w:p>
    <w:p w:rsidR="000F7BE9" w:rsidRDefault="0090262A">
      <w:pPr>
        <w:snapToGrid w:val="0"/>
        <w:spacing w:line="360" w:lineRule="exact"/>
        <w:ind w:firstLineChars="150" w:firstLine="315"/>
        <w:rPr>
          <w:rFonts w:ascii="宋体" w:hAnsi="宋体" w:cs="宋体"/>
          <w:kern w:val="0"/>
          <w:szCs w:val="21"/>
        </w:rPr>
      </w:pPr>
      <w:r>
        <w:rPr>
          <w:rFonts w:ascii="宋体" w:hAnsi="宋体" w:cs="宋体" w:hint="eastAsia"/>
          <w:kern w:val="0"/>
          <w:szCs w:val="21"/>
        </w:rPr>
        <w:t>（1）对可以质疑的招标采购文件提出质疑的，为收到采购文件之日；</w:t>
      </w:r>
    </w:p>
    <w:p w:rsidR="000F7BE9" w:rsidRDefault="0090262A">
      <w:pPr>
        <w:snapToGrid w:val="0"/>
        <w:spacing w:line="360" w:lineRule="exact"/>
        <w:ind w:firstLineChars="150" w:firstLine="315"/>
        <w:rPr>
          <w:rFonts w:ascii="宋体" w:hAnsi="宋体" w:cs="宋体"/>
          <w:kern w:val="0"/>
          <w:szCs w:val="21"/>
        </w:rPr>
      </w:pPr>
      <w:r>
        <w:rPr>
          <w:rFonts w:ascii="宋体" w:hAnsi="宋体" w:cs="宋体" w:hint="eastAsia"/>
          <w:kern w:val="0"/>
          <w:szCs w:val="21"/>
        </w:rPr>
        <w:t>（2）对招标采购过程提出质疑的，为各采购程序环节结束之日；</w:t>
      </w:r>
    </w:p>
    <w:p w:rsidR="000F7BE9" w:rsidRDefault="0090262A">
      <w:pPr>
        <w:snapToGrid w:val="0"/>
        <w:spacing w:line="360" w:lineRule="exact"/>
        <w:ind w:firstLineChars="150" w:firstLine="315"/>
        <w:rPr>
          <w:rFonts w:ascii="宋体" w:hAnsi="宋体" w:cs="宋体"/>
          <w:kern w:val="0"/>
          <w:szCs w:val="21"/>
        </w:rPr>
      </w:pPr>
      <w:r>
        <w:rPr>
          <w:rFonts w:ascii="宋体" w:hAnsi="宋体" w:cs="宋体" w:hint="eastAsia"/>
          <w:kern w:val="0"/>
          <w:szCs w:val="21"/>
        </w:rPr>
        <w:t>（3）对中标结果提出质疑的，为中标结果公告期限届满之日。投标人对招标采购单位的质疑答复不满意或者招标采购单位未在规定时间内</w:t>
      </w:r>
      <w:proofErr w:type="gramStart"/>
      <w:r>
        <w:rPr>
          <w:rFonts w:ascii="宋体" w:hAnsi="宋体" w:cs="宋体" w:hint="eastAsia"/>
          <w:kern w:val="0"/>
          <w:szCs w:val="21"/>
        </w:rPr>
        <w:t>作出</w:t>
      </w:r>
      <w:proofErr w:type="gramEnd"/>
      <w:r>
        <w:rPr>
          <w:rFonts w:ascii="宋体" w:hAnsi="宋体" w:cs="宋体" w:hint="eastAsia"/>
          <w:kern w:val="0"/>
          <w:szCs w:val="21"/>
        </w:rPr>
        <w:t>答复的，可以在答复期满后十五个工作日内向同级采购监管部门投诉。</w:t>
      </w:r>
    </w:p>
    <w:p w:rsidR="000F7BE9" w:rsidRDefault="0090262A">
      <w:pPr>
        <w:pStyle w:val="ad"/>
        <w:snapToGrid w:val="0"/>
        <w:spacing w:line="360" w:lineRule="exact"/>
        <w:ind w:firstLineChars="200" w:firstLine="420"/>
        <w:rPr>
          <w:rFonts w:hAnsi="宋体" w:cs="宋体"/>
          <w:sz w:val="21"/>
        </w:rPr>
      </w:pPr>
      <w:r>
        <w:rPr>
          <w:rFonts w:hAnsi="宋体" w:cs="宋体" w:hint="eastAsia"/>
          <w:sz w:val="21"/>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rsidR="000F7BE9" w:rsidRDefault="0090262A">
      <w:pPr>
        <w:pStyle w:val="ad"/>
        <w:adjustRightInd w:val="0"/>
        <w:snapToGrid w:val="0"/>
        <w:spacing w:line="360" w:lineRule="exact"/>
        <w:ind w:firstLineChars="200" w:firstLine="420"/>
        <w:rPr>
          <w:rFonts w:hAnsi="宋体" w:cs="宋体"/>
          <w:sz w:val="21"/>
        </w:rPr>
      </w:pPr>
      <w:bookmarkStart w:id="28" w:name="_Toc254970675"/>
      <w:bookmarkStart w:id="29" w:name="_Toc254970534"/>
      <w:r>
        <w:rPr>
          <w:rFonts w:hAnsi="宋体" w:cs="宋体" w:hint="eastAsia"/>
          <w:sz w:val="21"/>
        </w:rPr>
        <w:t>（1）质疑联系部门及电话为：北海市政府采购中心监督科         0779-3960826。</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 xml:space="preserve">（2）投诉联系部门及电话为：北海市财政局                     </w:t>
      </w:r>
      <w:r>
        <w:rPr>
          <w:rFonts w:hAnsi="宋体" w:cs="宋体"/>
          <w:sz w:val="21"/>
        </w:rPr>
        <w:t>0779-3063975</w:t>
      </w:r>
      <w:r>
        <w:rPr>
          <w:rFonts w:hAnsi="宋体" w:cs="宋体" w:hint="eastAsia"/>
          <w:sz w:val="21"/>
        </w:rPr>
        <w:t>。</w:t>
      </w:r>
    </w:p>
    <w:p w:rsidR="000F7BE9" w:rsidRDefault="0090262A">
      <w:pPr>
        <w:pStyle w:val="ad"/>
        <w:adjustRightInd w:val="0"/>
        <w:snapToGrid w:val="0"/>
        <w:spacing w:line="360" w:lineRule="exact"/>
        <w:ind w:firstLineChars="200" w:firstLine="422"/>
        <w:rPr>
          <w:rFonts w:hAnsi="宋体" w:cs="宋体"/>
          <w:b/>
          <w:bCs/>
          <w:kern w:val="2"/>
          <w:sz w:val="21"/>
        </w:rPr>
      </w:pPr>
      <w:r>
        <w:rPr>
          <w:rFonts w:hAnsi="宋体" w:cs="宋体" w:hint="eastAsia"/>
          <w:b/>
          <w:bCs/>
          <w:kern w:val="2"/>
          <w:sz w:val="21"/>
        </w:rPr>
        <w:t>注：供应商可通过广西政府采购云平台进入“项目采购-询问质疑投诉”栏目在线提起询问、质疑，对质疑答复不满意或者未收到答复的可以向监督部门在线提起投诉。</w:t>
      </w:r>
    </w:p>
    <w:p w:rsidR="000F7BE9" w:rsidRDefault="0090262A">
      <w:pPr>
        <w:pStyle w:val="ad"/>
        <w:adjustRightInd w:val="0"/>
        <w:snapToGrid w:val="0"/>
        <w:spacing w:line="360" w:lineRule="exact"/>
        <w:ind w:firstLineChars="200" w:firstLine="562"/>
        <w:rPr>
          <w:rFonts w:hAnsi="宋体" w:cs="宋体"/>
          <w:b/>
          <w:sz w:val="28"/>
          <w:szCs w:val="28"/>
        </w:rPr>
      </w:pPr>
      <w:r>
        <w:rPr>
          <w:rFonts w:hAnsi="宋体" w:cs="宋体" w:hint="eastAsia"/>
          <w:b/>
          <w:sz w:val="28"/>
          <w:szCs w:val="28"/>
        </w:rPr>
        <w:t>二、招标文件</w:t>
      </w:r>
      <w:bookmarkEnd w:id="28"/>
      <w:bookmarkEnd w:id="29"/>
    </w:p>
    <w:p w:rsidR="000F7BE9" w:rsidRDefault="0090262A">
      <w:pPr>
        <w:snapToGrid w:val="0"/>
        <w:spacing w:line="360" w:lineRule="exact"/>
        <w:ind w:firstLineChars="196" w:firstLine="413"/>
        <w:jc w:val="left"/>
        <w:rPr>
          <w:rFonts w:ascii="宋体" w:hAnsi="宋体" w:cs="宋体"/>
          <w:b/>
          <w:szCs w:val="21"/>
        </w:rPr>
      </w:pPr>
      <w:r>
        <w:rPr>
          <w:rFonts w:ascii="宋体" w:hAnsi="宋体" w:cs="宋体" w:hint="eastAsia"/>
          <w:b/>
          <w:szCs w:val="21"/>
        </w:rPr>
        <w:t>（一）招标文件的构成。</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1.公开招标公告；</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2.招标项目采购需求</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3.投标人须知；</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4.评标方法及评定标准；</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5.政府采购合同主要条款；</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6.投标文件格式。</w:t>
      </w:r>
    </w:p>
    <w:p w:rsidR="000F7BE9" w:rsidRDefault="0090262A">
      <w:pPr>
        <w:snapToGrid w:val="0"/>
        <w:spacing w:beforeLines="50" w:before="156" w:line="360" w:lineRule="exact"/>
        <w:ind w:firstLineChars="196" w:firstLine="413"/>
        <w:jc w:val="left"/>
        <w:rPr>
          <w:rFonts w:ascii="宋体" w:hAnsi="宋体" w:cs="宋体"/>
          <w:b/>
          <w:szCs w:val="21"/>
        </w:rPr>
      </w:pPr>
      <w:r>
        <w:rPr>
          <w:rFonts w:ascii="宋体" w:hAnsi="宋体" w:cs="宋体" w:hint="eastAsia"/>
          <w:b/>
          <w:szCs w:val="21"/>
        </w:rPr>
        <w:t>（二）投标人的风险</w:t>
      </w:r>
    </w:p>
    <w:p w:rsidR="000F7BE9" w:rsidRDefault="0090262A">
      <w:pPr>
        <w:tabs>
          <w:tab w:val="left" w:pos="180"/>
          <w:tab w:val="left" w:pos="1620"/>
        </w:tabs>
        <w:spacing w:line="400" w:lineRule="exact"/>
        <w:ind w:firstLineChars="200" w:firstLine="420"/>
        <w:rPr>
          <w:rFonts w:ascii="宋体" w:hAnsi="宋体" w:cs="宋体"/>
          <w:szCs w:val="21"/>
        </w:rPr>
      </w:pPr>
      <w:r>
        <w:rPr>
          <w:rFonts w:ascii="宋体" w:hAnsi="宋体" w:cs="宋体" w:hint="eastAsia"/>
          <w:szCs w:val="21"/>
        </w:rPr>
        <w:t>1.投标人应认真阅读招标文件，按照招标文件的要求编制投标文件。投标文件应对招标文件提出的要求和条件</w:t>
      </w:r>
      <w:proofErr w:type="gramStart"/>
      <w:r>
        <w:rPr>
          <w:rFonts w:ascii="宋体" w:hAnsi="宋体" w:cs="宋体" w:hint="eastAsia"/>
          <w:szCs w:val="21"/>
        </w:rPr>
        <w:t>作出</w:t>
      </w:r>
      <w:proofErr w:type="gramEnd"/>
      <w:r>
        <w:rPr>
          <w:rFonts w:ascii="宋体" w:hAnsi="宋体" w:cs="宋体" w:hint="eastAsia"/>
          <w:szCs w:val="21"/>
        </w:rPr>
        <w:t>明确响应。投标人没有按照招标文件要求提供全部资料，或者投标人没有对招标文件在各方面</w:t>
      </w:r>
      <w:proofErr w:type="gramStart"/>
      <w:r>
        <w:rPr>
          <w:rFonts w:ascii="宋体" w:hAnsi="宋体" w:cs="宋体" w:hint="eastAsia"/>
          <w:szCs w:val="21"/>
        </w:rPr>
        <w:t>作出</w:t>
      </w:r>
      <w:proofErr w:type="gramEnd"/>
      <w:r>
        <w:rPr>
          <w:rFonts w:ascii="宋体" w:hAnsi="宋体" w:cs="宋体" w:hint="eastAsia"/>
          <w:szCs w:val="21"/>
        </w:rPr>
        <w:t>明确响应是投标人的风险，并可能导致其投标被拒绝。</w:t>
      </w:r>
      <w:r>
        <w:rPr>
          <w:rFonts w:ascii="宋体" w:hAnsi="宋体" w:cs="宋体" w:hint="eastAsia"/>
          <w:szCs w:val="21"/>
        </w:rPr>
        <w:cr/>
        <w:t xml:space="preserve">    2.对招标文件提出的实质性要求和条件</w:t>
      </w:r>
      <w:proofErr w:type="gramStart"/>
      <w:r>
        <w:rPr>
          <w:rFonts w:ascii="宋体" w:hAnsi="宋体" w:cs="宋体" w:hint="eastAsia"/>
          <w:szCs w:val="21"/>
        </w:rPr>
        <w:t>作出</w:t>
      </w:r>
      <w:proofErr w:type="gramEnd"/>
      <w:r>
        <w:rPr>
          <w:rFonts w:ascii="宋体" w:hAnsi="宋体" w:cs="宋体" w:hint="eastAsia"/>
          <w:szCs w:val="21"/>
        </w:rPr>
        <w:t>明确响应是指投标人必须对招标文件中涉及招标项目的价格、采购货物的主要技术参数和性能配置、数量、交货（或竣工）时间、售后服务及其它要求、合同主要条款等内容</w:t>
      </w:r>
      <w:proofErr w:type="gramStart"/>
      <w:r>
        <w:rPr>
          <w:rFonts w:ascii="宋体" w:hAnsi="宋体" w:cs="宋体" w:hint="eastAsia"/>
          <w:szCs w:val="21"/>
        </w:rPr>
        <w:t>作出</w:t>
      </w:r>
      <w:proofErr w:type="gramEnd"/>
      <w:r>
        <w:rPr>
          <w:rFonts w:ascii="宋体" w:hAnsi="宋体" w:cs="宋体" w:hint="eastAsia"/>
          <w:szCs w:val="21"/>
        </w:rPr>
        <w:t>明确响应。</w:t>
      </w:r>
    </w:p>
    <w:p w:rsidR="000F7BE9" w:rsidRDefault="0090262A">
      <w:pPr>
        <w:pStyle w:val="a4"/>
        <w:widowControl w:val="0"/>
        <w:tabs>
          <w:tab w:val="clear" w:pos="454"/>
        </w:tabs>
        <w:snapToGrid w:val="0"/>
        <w:spacing w:beforeLines="50" w:before="156" w:afterLines="0" w:line="360" w:lineRule="exact"/>
        <w:ind w:left="0" w:firstLineChars="196" w:firstLine="413"/>
        <w:rPr>
          <w:rFonts w:ascii="宋体" w:hAnsi="宋体" w:cs="宋体"/>
          <w:b/>
          <w:sz w:val="21"/>
          <w:szCs w:val="21"/>
        </w:rPr>
      </w:pPr>
      <w:r>
        <w:rPr>
          <w:rFonts w:ascii="宋体" w:hAnsi="宋体" w:cs="宋体" w:hint="eastAsia"/>
          <w:b/>
          <w:sz w:val="21"/>
          <w:szCs w:val="21"/>
        </w:rPr>
        <w:t>（三）招标文件的澄清与修改</w:t>
      </w:r>
    </w:p>
    <w:p w:rsidR="000F7BE9" w:rsidRDefault="0090262A">
      <w:pPr>
        <w:pStyle w:val="ad"/>
        <w:snapToGrid w:val="0"/>
        <w:spacing w:line="360" w:lineRule="exact"/>
        <w:ind w:firstLineChars="200" w:firstLine="420"/>
        <w:rPr>
          <w:rFonts w:hAnsi="宋体" w:cs="宋体"/>
          <w:kern w:val="2"/>
          <w:sz w:val="21"/>
        </w:rPr>
      </w:pPr>
      <w:r>
        <w:rPr>
          <w:rFonts w:hAnsi="宋体" w:cs="宋体" w:hint="eastAsia"/>
          <w:kern w:val="2"/>
          <w:sz w:val="21"/>
        </w:rPr>
        <w:t>1.采购人或者本中心可以对已发出的招标文件进行必要的澄清或者修改。澄清或者修改的内容可能影响投标文件编制的，采购人或者本中心应当在投标截止时间至少15日前，</w:t>
      </w:r>
      <w:r>
        <w:rPr>
          <w:rFonts w:hAnsi="宋体" w:cs="Courier New" w:hint="eastAsia"/>
          <w:kern w:val="2"/>
          <w:sz w:val="21"/>
        </w:rPr>
        <w:t>应当在招标文件要求提交投标文件截止时间15日前，在省级以上财政部门指定的政府采购信息发布媒体及本中心网站上发布更正公告，</w:t>
      </w:r>
      <w:r>
        <w:rPr>
          <w:rFonts w:hAnsi="宋体" w:cs="宋体" w:hint="eastAsia"/>
          <w:kern w:val="2"/>
          <w:sz w:val="21"/>
        </w:rPr>
        <w:t>并以书面形式通知所有获取招标文件的潜在投标人；不足15日的，顺延至15日。澄清或者修改的内容为</w:t>
      </w:r>
      <w:r>
        <w:rPr>
          <w:rFonts w:hAnsi="宋体" w:cs="宋体" w:hint="eastAsia"/>
          <w:kern w:val="2"/>
          <w:sz w:val="21"/>
        </w:rPr>
        <w:lastRenderedPageBreak/>
        <w:t>招标文件的组成部分。</w:t>
      </w:r>
    </w:p>
    <w:p w:rsidR="000F7BE9" w:rsidRDefault="0090262A">
      <w:pPr>
        <w:pStyle w:val="ad"/>
        <w:snapToGrid w:val="0"/>
        <w:spacing w:line="360" w:lineRule="exact"/>
        <w:ind w:firstLineChars="200" w:firstLine="420"/>
        <w:rPr>
          <w:rFonts w:hAnsi="宋体" w:cs="宋体"/>
          <w:kern w:val="2"/>
          <w:sz w:val="21"/>
        </w:rPr>
      </w:pPr>
      <w:r>
        <w:rPr>
          <w:rFonts w:hAnsi="宋体" w:cs="宋体" w:hint="eastAsia"/>
          <w:kern w:val="2"/>
          <w:sz w:val="21"/>
        </w:rPr>
        <w:t>2.本中心必须以书面形式答复投标人要求澄清的问题，并将不包含问题来源的答复书面通知所有报名登记的投标人；除书面答复以外的其他澄清方式及澄清内容均无效。</w:t>
      </w:r>
    </w:p>
    <w:p w:rsidR="000F7BE9" w:rsidRDefault="0090262A">
      <w:pPr>
        <w:pStyle w:val="ad"/>
        <w:snapToGrid w:val="0"/>
        <w:spacing w:line="360" w:lineRule="exact"/>
        <w:ind w:firstLineChars="200" w:firstLine="420"/>
        <w:rPr>
          <w:rFonts w:hAnsi="宋体" w:cs="宋体"/>
          <w:kern w:val="2"/>
          <w:sz w:val="21"/>
        </w:rPr>
      </w:pPr>
      <w:r>
        <w:rPr>
          <w:rFonts w:hAnsi="宋体" w:cs="宋体" w:hint="eastAsia"/>
          <w:kern w:val="2"/>
          <w:sz w:val="21"/>
        </w:rPr>
        <w:t>3.招标文件的答疑、澄清、修改、补充的内容为招标文件的组成部分。当招标文件与招标文件的答疑、澄清、修改、补充通知就同一内容的表述不一致时，以最后发出的书面文件为准。</w:t>
      </w:r>
    </w:p>
    <w:p w:rsidR="000F7BE9" w:rsidRDefault="0090262A">
      <w:pPr>
        <w:pStyle w:val="ad"/>
        <w:snapToGrid w:val="0"/>
        <w:spacing w:line="360" w:lineRule="exact"/>
        <w:ind w:firstLineChars="200" w:firstLine="420"/>
        <w:rPr>
          <w:rFonts w:hAnsi="宋体" w:cs="宋体"/>
          <w:kern w:val="2"/>
          <w:sz w:val="21"/>
        </w:rPr>
      </w:pPr>
      <w:r>
        <w:rPr>
          <w:rFonts w:hAnsi="宋体" w:cs="宋体" w:hint="eastAsia"/>
          <w:kern w:val="2"/>
          <w:sz w:val="21"/>
        </w:rPr>
        <w:t>4.招标文件的答疑、澄清、修改、补充都应该通过本中心以法定形式发布，采购人非通过本中心，不得擅自答疑、澄清、修改、补充招标文件。</w:t>
      </w:r>
    </w:p>
    <w:p w:rsidR="000F7BE9" w:rsidRDefault="0090262A">
      <w:pPr>
        <w:pStyle w:val="ad"/>
        <w:snapToGrid w:val="0"/>
        <w:spacing w:line="360" w:lineRule="exact"/>
        <w:ind w:firstLineChars="200" w:firstLine="420"/>
        <w:rPr>
          <w:rFonts w:hAnsi="宋体" w:cs="宋体"/>
          <w:kern w:val="2"/>
          <w:sz w:val="21"/>
        </w:rPr>
      </w:pPr>
      <w:r>
        <w:rPr>
          <w:rFonts w:hAnsi="宋体" w:cs="宋体" w:hint="eastAsia"/>
          <w:kern w:val="2"/>
          <w:sz w:val="21"/>
        </w:rPr>
        <w:t>5.本中心可以视采购具体情况，延长招标文件或者资格预审文件提供期限，</w:t>
      </w:r>
      <w:r>
        <w:rPr>
          <w:rFonts w:hAnsi="宋体" w:cs="Courier New" w:hint="eastAsia"/>
          <w:kern w:val="2"/>
          <w:sz w:val="21"/>
        </w:rPr>
        <w:t>并在省级以上财政部门指定的政府采购信息发布媒体及本中心网站上发布公告</w:t>
      </w:r>
      <w:r>
        <w:rPr>
          <w:rFonts w:hAnsi="宋体" w:cs="宋体" w:hint="eastAsia"/>
          <w:kern w:val="2"/>
          <w:sz w:val="21"/>
        </w:rPr>
        <w:t>。</w:t>
      </w:r>
    </w:p>
    <w:p w:rsidR="000F7BE9" w:rsidRDefault="0090262A">
      <w:pPr>
        <w:pStyle w:val="ab"/>
        <w:adjustRightInd w:val="0"/>
        <w:snapToGrid w:val="0"/>
        <w:spacing w:line="360" w:lineRule="exact"/>
        <w:ind w:firstLineChars="200" w:firstLine="562"/>
        <w:outlineLvl w:val="1"/>
        <w:rPr>
          <w:rFonts w:ascii="宋体" w:eastAsia="宋体" w:hAnsi="宋体" w:cs="宋体"/>
          <w:b/>
          <w:bCs/>
          <w:kern w:val="2"/>
          <w:sz w:val="28"/>
          <w:szCs w:val="28"/>
        </w:rPr>
      </w:pPr>
      <w:bookmarkStart w:id="30" w:name="_Toc254970676"/>
      <w:bookmarkStart w:id="31" w:name="_Toc254970535"/>
      <w:r>
        <w:rPr>
          <w:rFonts w:ascii="宋体" w:eastAsia="宋体" w:hAnsi="宋体" w:cs="宋体" w:hint="eastAsia"/>
          <w:b/>
          <w:bCs/>
          <w:kern w:val="2"/>
          <w:sz w:val="28"/>
          <w:szCs w:val="28"/>
        </w:rPr>
        <w:t>三、投标文件的编制</w:t>
      </w:r>
      <w:bookmarkEnd w:id="30"/>
      <w:bookmarkEnd w:id="31"/>
    </w:p>
    <w:p w:rsidR="000F7BE9" w:rsidRDefault="0090262A">
      <w:pPr>
        <w:snapToGrid w:val="0"/>
        <w:spacing w:line="360" w:lineRule="exact"/>
        <w:ind w:firstLineChars="196" w:firstLine="413"/>
        <w:jc w:val="left"/>
        <w:rPr>
          <w:rFonts w:ascii="宋体" w:hAnsi="宋体" w:cs="宋体"/>
          <w:b/>
          <w:szCs w:val="21"/>
        </w:rPr>
      </w:pPr>
      <w:bookmarkStart w:id="32" w:name="_Toc254970536"/>
      <w:bookmarkStart w:id="33" w:name="_Toc254970677"/>
      <w:r>
        <w:rPr>
          <w:rFonts w:ascii="宋体" w:hAnsi="宋体" w:cs="宋体" w:hint="eastAsia"/>
          <w:b/>
          <w:szCs w:val="21"/>
        </w:rPr>
        <w:t>（一）投标文件的组成</w:t>
      </w:r>
      <w:bookmarkEnd w:id="32"/>
      <w:bookmarkEnd w:id="33"/>
    </w:p>
    <w:p w:rsidR="000F7BE9" w:rsidRDefault="0090262A">
      <w:pPr>
        <w:snapToGrid w:val="0"/>
        <w:spacing w:line="360" w:lineRule="exact"/>
        <w:ind w:firstLineChars="200" w:firstLine="420"/>
        <w:jc w:val="left"/>
        <w:outlineLvl w:val="1"/>
        <w:rPr>
          <w:rFonts w:ascii="宋体" w:hAnsi="宋体" w:cs="宋体"/>
          <w:szCs w:val="21"/>
        </w:rPr>
      </w:pPr>
      <w:r>
        <w:rPr>
          <w:rFonts w:ascii="宋体" w:hAnsi="宋体" w:cs="宋体" w:hint="eastAsia"/>
          <w:szCs w:val="21"/>
        </w:rPr>
        <w:t>1.投标文件编制基本要求</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1.1本项目实行电子投标，供应商应准备</w:t>
      </w:r>
      <w:r>
        <w:rPr>
          <w:rFonts w:ascii="宋体" w:hAnsi="宋体" w:cs="宋体" w:hint="eastAsia"/>
          <w:b/>
          <w:szCs w:val="21"/>
        </w:rPr>
        <w:t>电子投标文件</w:t>
      </w:r>
      <w:r>
        <w:rPr>
          <w:rFonts w:ascii="宋体" w:hAnsi="宋体" w:cs="宋体" w:hint="eastAsia"/>
          <w:szCs w:val="21"/>
        </w:rPr>
        <w:t>：</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电子投标文件按广西政府采购云平台要求及本招标文件要求制作、加密并递交。具体操作流程可参考《政府采购项目电子交易管理操作指南-供应商》，指南可在“北海市人民政府网-北海市政府采购中心网站-办事指南-政府采购项目电子交易管理操作指南”下载。</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1.2供应商提交的投标文件以及供应商与本中心和采购人就有关投标的所有来往函电均应使用中文。供应商提交的支持文件和印刷的文献可以使用别的语言，但其相应内容必须附有中文翻译文本，在解释投标文件时以翻译文本为主。</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1.3供应商应认真阅读、并充分理解本文件的全部内容（包括所有的澄清、更改、补充、答疑等内容），承诺并履行本文件中各项条款规定及要求。</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1.4投标文件必须按本文件的全部内容，包括所有的澄清、更改、补充、答疑等内容及附件进行编制。</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1.5如因供应商只填写和提供了本文件要求的部分内容和附件，而给评标委员会评审造成困难，其可能导致的结果和责任由供应商自行承担。</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1.6投标文件的组成：投标文件应分为资格文件、资信及商务文件商务、技术文件、报价文件四个部分组成。供应商应仔细阅读采购文件的所有内容，按招标文件的要求，详细编制投标文件。</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1.7全面实行全流程电子化采购后进一步精简评标事项和环节，梳理采购流程，取消原件审查、核对等环节。资格条件证明材料、业绩证明、授权书等材料均以电子采购文件为评审依据，供应商须对所提供材料的真实性和一致性负责。</w:t>
      </w:r>
    </w:p>
    <w:p w:rsidR="000F7BE9" w:rsidRDefault="0090262A">
      <w:pPr>
        <w:snapToGrid w:val="0"/>
        <w:spacing w:line="360" w:lineRule="exact"/>
        <w:ind w:firstLineChars="200" w:firstLine="422"/>
        <w:jc w:val="left"/>
        <w:outlineLvl w:val="1"/>
        <w:rPr>
          <w:rFonts w:ascii="宋体" w:hAnsi="宋体" w:cs="宋体"/>
          <w:szCs w:val="21"/>
        </w:rPr>
      </w:pPr>
      <w:r>
        <w:rPr>
          <w:rFonts w:ascii="宋体" w:hAnsi="宋体" w:cs="宋体" w:hint="eastAsia"/>
          <w:b/>
          <w:szCs w:val="21"/>
        </w:rPr>
        <w:t>2.资格文件：</w:t>
      </w:r>
    </w:p>
    <w:p w:rsidR="000F7BE9" w:rsidRDefault="0090262A">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北海市政府采购供应商信用承诺函</w:t>
      </w:r>
      <w:r>
        <w:rPr>
          <w:rFonts w:ascii="宋体" w:hAnsi="宋体" w:cs="宋体" w:hint="eastAsia"/>
          <w:b/>
          <w:szCs w:val="21"/>
        </w:rPr>
        <w:t>（格式见</w:t>
      </w:r>
      <w:r>
        <w:rPr>
          <w:rFonts w:ascii="宋体" w:hAnsi="宋体" w:cs="宋体" w:hint="eastAsia"/>
          <w:b/>
          <w:bCs/>
          <w:szCs w:val="21"/>
        </w:rPr>
        <w:t>第六章</w:t>
      </w:r>
      <w:r>
        <w:rPr>
          <w:rFonts w:ascii="宋体" w:hAnsi="宋体" w:cs="宋体" w:hint="eastAsia"/>
          <w:b/>
          <w:szCs w:val="21"/>
        </w:rPr>
        <w:t>，必须提供）。</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）具备法律、行政法规规定的其他条件的证明材料(如有规定,则必须提供)。</w:t>
      </w:r>
    </w:p>
    <w:p w:rsidR="000F7BE9" w:rsidRDefault="0090262A">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3.资信及商务文件：</w:t>
      </w:r>
    </w:p>
    <w:p w:rsidR="000F7BE9" w:rsidRDefault="0090262A">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承诺函(格式见第六章)；</w:t>
      </w:r>
      <w:r>
        <w:rPr>
          <w:rFonts w:ascii="宋体" w:hAnsi="宋体" w:cs="宋体" w:hint="eastAsia"/>
          <w:b/>
          <w:szCs w:val="21"/>
        </w:rPr>
        <w:t>（必须提供）</w:t>
      </w:r>
    </w:p>
    <w:p w:rsidR="000F7BE9" w:rsidRDefault="0090262A">
      <w:pPr>
        <w:snapToGrid w:val="0"/>
        <w:spacing w:line="360" w:lineRule="exact"/>
        <w:ind w:firstLineChars="100" w:firstLine="211"/>
        <w:jc w:val="left"/>
        <w:rPr>
          <w:rFonts w:ascii="宋体" w:hAnsi="宋体" w:cs="宋体"/>
          <w:szCs w:val="21"/>
        </w:rPr>
      </w:pPr>
      <w:r>
        <w:rPr>
          <w:rFonts w:ascii="宋体" w:hAnsi="宋体" w:cs="宋体" w:hint="eastAsia"/>
          <w:b/>
          <w:szCs w:val="21"/>
        </w:rPr>
        <w:t>▲（2）</w:t>
      </w:r>
      <w:r>
        <w:rPr>
          <w:rFonts w:ascii="宋体" w:hAnsi="宋体" w:cs="宋体" w:hint="eastAsia"/>
          <w:szCs w:val="21"/>
        </w:rPr>
        <w:t>法定代表人（负责人）授权委托书和委托代理人身份证复印件</w:t>
      </w:r>
      <w:r>
        <w:rPr>
          <w:rFonts w:ascii="宋体" w:hAnsi="宋体" w:cs="宋体" w:hint="eastAsia"/>
          <w:b/>
          <w:szCs w:val="21"/>
        </w:rPr>
        <w:t>（委托代理时必须提供，格式见第六章）</w:t>
      </w:r>
      <w:r>
        <w:rPr>
          <w:rFonts w:ascii="宋体" w:hAnsi="宋体" w:cs="宋体" w:hint="eastAsia"/>
          <w:szCs w:val="21"/>
        </w:rPr>
        <w:t>；法定代表人（负责人）参加投标时，提供法定代表人（负责人）身份证明书和身份证复印件</w:t>
      </w:r>
      <w:r>
        <w:rPr>
          <w:rFonts w:ascii="宋体" w:hAnsi="宋体" w:cs="宋体" w:hint="eastAsia"/>
          <w:b/>
          <w:szCs w:val="21"/>
        </w:rPr>
        <w:t>（必须提供，格式见第六章）</w:t>
      </w:r>
    </w:p>
    <w:p w:rsidR="000F7BE9" w:rsidRDefault="0090262A">
      <w:pPr>
        <w:snapToGrid w:val="0"/>
        <w:spacing w:line="360" w:lineRule="exact"/>
        <w:ind w:firstLineChars="196" w:firstLine="412"/>
        <w:jc w:val="left"/>
        <w:rPr>
          <w:rFonts w:ascii="宋体" w:hAnsi="宋体" w:cs="宋体"/>
          <w:szCs w:val="21"/>
        </w:rPr>
      </w:pPr>
      <w:r>
        <w:rPr>
          <w:rFonts w:ascii="宋体" w:hAnsi="宋体" w:cs="宋体" w:hint="eastAsia"/>
          <w:szCs w:val="21"/>
        </w:rPr>
        <w:t>（3）产品销售许可证；</w:t>
      </w:r>
    </w:p>
    <w:p w:rsidR="000F7BE9" w:rsidRDefault="0090262A">
      <w:pPr>
        <w:snapToGrid w:val="0"/>
        <w:spacing w:line="360" w:lineRule="exact"/>
        <w:ind w:firstLineChars="196" w:firstLine="412"/>
        <w:jc w:val="left"/>
        <w:rPr>
          <w:rFonts w:ascii="宋体" w:hAnsi="宋体" w:cs="宋体"/>
          <w:szCs w:val="21"/>
        </w:rPr>
      </w:pPr>
      <w:r>
        <w:rPr>
          <w:rFonts w:ascii="宋体" w:hAnsi="宋体" w:cs="宋体" w:hint="eastAsia"/>
          <w:szCs w:val="21"/>
        </w:rPr>
        <w:lastRenderedPageBreak/>
        <w:t>（4）安全生产许可证复印件、产品代理资格证明文件复印件；</w:t>
      </w:r>
    </w:p>
    <w:p w:rsidR="000F7BE9" w:rsidRDefault="0090262A">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（5）</w:t>
      </w:r>
      <w:r>
        <w:rPr>
          <w:rFonts w:ascii="宋体" w:hAnsi="宋体" w:cs="宋体" w:hint="eastAsia"/>
          <w:szCs w:val="21"/>
        </w:rPr>
        <w:t>商务响应表（格式见第六章）；</w:t>
      </w:r>
      <w:r>
        <w:rPr>
          <w:rFonts w:ascii="宋体" w:hAnsi="宋体" w:cs="宋体" w:hint="eastAsia"/>
          <w:b/>
          <w:szCs w:val="21"/>
        </w:rPr>
        <w:t>（必须提供）；</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（6）招标项目采购需求中要求必须提供的材料等；</w:t>
      </w:r>
      <w:r>
        <w:rPr>
          <w:rFonts w:ascii="宋体" w:hAnsi="宋体" w:cs="宋体" w:hint="eastAsia"/>
          <w:b/>
          <w:szCs w:val="21"/>
        </w:rPr>
        <w:t>（如有要求，则必须提供）</w:t>
      </w:r>
    </w:p>
    <w:p w:rsidR="000F7BE9" w:rsidRDefault="0090262A">
      <w:pPr>
        <w:snapToGrid w:val="0"/>
        <w:spacing w:line="360" w:lineRule="exact"/>
        <w:ind w:firstLineChars="196" w:firstLine="412"/>
        <w:jc w:val="left"/>
        <w:rPr>
          <w:rFonts w:ascii="宋体" w:hAnsi="宋体" w:cs="宋体"/>
          <w:szCs w:val="21"/>
        </w:rPr>
      </w:pPr>
      <w:r>
        <w:rPr>
          <w:rFonts w:ascii="宋体" w:hAnsi="宋体" w:cs="宋体" w:hint="eastAsia"/>
          <w:szCs w:val="21"/>
        </w:rPr>
        <w:t>（7）具备法律、行政法规规定的其他条件的证明材料(如有规定,则必须提供)。</w:t>
      </w:r>
    </w:p>
    <w:p w:rsidR="000F7BE9" w:rsidRDefault="0090262A">
      <w:pPr>
        <w:snapToGrid w:val="0"/>
        <w:spacing w:line="360" w:lineRule="exact"/>
        <w:ind w:firstLineChars="196" w:firstLine="413"/>
        <w:jc w:val="left"/>
        <w:rPr>
          <w:rFonts w:ascii="宋体" w:hAnsi="宋体" w:cs="宋体"/>
          <w:b/>
          <w:szCs w:val="21"/>
        </w:rPr>
      </w:pPr>
      <w:r>
        <w:rPr>
          <w:rFonts w:ascii="宋体" w:hAnsi="宋体" w:cs="宋体" w:hint="eastAsia"/>
          <w:b/>
          <w:bCs/>
          <w:szCs w:val="21"/>
        </w:rPr>
        <w:t>可作为投标人资信评分的资质证明材料（可选）</w:t>
      </w:r>
    </w:p>
    <w:p w:rsidR="000F7BE9" w:rsidRDefault="0090262A">
      <w:pPr>
        <w:snapToGrid w:val="0"/>
        <w:spacing w:line="360" w:lineRule="exact"/>
        <w:ind w:firstLineChars="202" w:firstLine="424"/>
        <w:jc w:val="left"/>
        <w:rPr>
          <w:rFonts w:ascii="宋体" w:hAnsi="宋体" w:cs="宋体"/>
          <w:szCs w:val="21"/>
        </w:rPr>
      </w:pPr>
      <w:r>
        <w:rPr>
          <w:rFonts w:ascii="宋体" w:hAnsi="宋体" w:cs="宋体" w:hint="eastAsia"/>
          <w:szCs w:val="21"/>
        </w:rPr>
        <w:t>（8）投标品牌2022年以来具有同类项目销售业绩（以中标通知或合同为准）复印件；</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（9）其他特殊资质证书（如本地化服务能力等）；</w:t>
      </w:r>
    </w:p>
    <w:p w:rsidR="000F7BE9" w:rsidRDefault="0090262A">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（10）投标人或投标产品制造商有效的ISO9001质量保证体系、ISO14001环境管理体系认证证书、职业健康安全管理体系认证证书及其他相关的认证证书复印件；</w:t>
      </w:r>
    </w:p>
    <w:p w:rsidR="000F7BE9" w:rsidRDefault="0090262A">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（11）投标人或投标产品制造商2020年以来获得与企业生产经营相关的奖项；</w:t>
      </w:r>
    </w:p>
    <w:p w:rsidR="000F7BE9" w:rsidRDefault="0090262A">
      <w:pPr>
        <w:snapToGrid w:val="0"/>
        <w:spacing w:line="360" w:lineRule="exact"/>
        <w:ind w:firstLineChars="202" w:firstLine="424"/>
        <w:jc w:val="left"/>
        <w:rPr>
          <w:rFonts w:ascii="宋体" w:hAnsi="宋体" w:cs="宋体"/>
          <w:szCs w:val="21"/>
        </w:rPr>
      </w:pPr>
      <w:r>
        <w:rPr>
          <w:rFonts w:ascii="宋体" w:hAnsi="宋体" w:cs="宋体" w:hint="eastAsia"/>
          <w:szCs w:val="21"/>
        </w:rPr>
        <w:t>（12）中小企业声明函；</w:t>
      </w:r>
    </w:p>
    <w:p w:rsidR="000F7BE9" w:rsidRDefault="0090262A">
      <w:pPr>
        <w:snapToGrid w:val="0"/>
        <w:spacing w:line="360" w:lineRule="exact"/>
        <w:ind w:firstLineChars="202" w:firstLine="424"/>
        <w:jc w:val="left"/>
        <w:rPr>
          <w:rFonts w:ascii="宋体" w:hAnsi="宋体" w:cs="宋体"/>
          <w:szCs w:val="21"/>
        </w:rPr>
      </w:pPr>
      <w:r>
        <w:rPr>
          <w:rFonts w:ascii="宋体" w:hAnsi="宋体" w:cs="宋体" w:hint="eastAsia"/>
          <w:szCs w:val="21"/>
        </w:rPr>
        <w:t>（1</w:t>
      </w:r>
      <w:r>
        <w:rPr>
          <w:rFonts w:ascii="宋体" w:hAnsi="宋体" w:cs="宋体"/>
          <w:szCs w:val="21"/>
        </w:rPr>
        <w:t>3</w:t>
      </w:r>
      <w:r>
        <w:rPr>
          <w:rFonts w:ascii="宋体" w:hAnsi="宋体" w:cs="宋体" w:hint="eastAsia"/>
          <w:szCs w:val="21"/>
        </w:rPr>
        <w:t>）投标人残疾人福利性单位声明函；</w:t>
      </w:r>
    </w:p>
    <w:p w:rsidR="000F7BE9" w:rsidRDefault="0090262A">
      <w:pPr>
        <w:snapToGrid w:val="0"/>
        <w:spacing w:line="360" w:lineRule="exact"/>
        <w:ind w:firstLineChars="202" w:firstLine="424"/>
        <w:jc w:val="left"/>
        <w:rPr>
          <w:rFonts w:ascii="宋体" w:hAnsi="宋体" w:cs="宋体"/>
          <w:szCs w:val="21"/>
        </w:rPr>
      </w:pPr>
      <w:r>
        <w:rPr>
          <w:rFonts w:ascii="宋体" w:hAnsi="宋体" w:cs="宋体" w:hint="eastAsia"/>
          <w:szCs w:val="21"/>
        </w:rPr>
        <w:t>（1</w:t>
      </w:r>
      <w:r>
        <w:rPr>
          <w:rFonts w:ascii="宋体" w:hAnsi="宋体" w:cs="宋体"/>
          <w:szCs w:val="21"/>
        </w:rPr>
        <w:t>4</w:t>
      </w:r>
      <w:r>
        <w:rPr>
          <w:rFonts w:ascii="宋体" w:hAnsi="宋体" w:cs="宋体" w:hint="eastAsia"/>
          <w:szCs w:val="21"/>
        </w:rPr>
        <w:t>）节能环保产品或政府强制采购节能产品认证证书；</w:t>
      </w:r>
    </w:p>
    <w:p w:rsidR="000F7BE9" w:rsidRDefault="0090262A">
      <w:pPr>
        <w:snapToGrid w:val="0"/>
        <w:spacing w:line="360" w:lineRule="exact"/>
        <w:ind w:firstLineChars="202" w:firstLine="424"/>
        <w:jc w:val="left"/>
        <w:rPr>
          <w:rFonts w:ascii="宋体" w:hAnsi="宋体" w:cs="宋体"/>
          <w:szCs w:val="21"/>
        </w:rPr>
      </w:pPr>
      <w:r>
        <w:rPr>
          <w:rFonts w:ascii="宋体" w:hAnsi="宋体" w:cs="宋体" w:hint="eastAsia"/>
          <w:szCs w:val="21"/>
        </w:rPr>
        <w:t>（1</w:t>
      </w:r>
      <w:r>
        <w:rPr>
          <w:rFonts w:ascii="宋体" w:hAnsi="宋体" w:cs="宋体"/>
          <w:szCs w:val="21"/>
        </w:rPr>
        <w:t>5</w:t>
      </w:r>
      <w:r>
        <w:rPr>
          <w:rFonts w:ascii="宋体" w:hAnsi="宋体" w:cs="宋体" w:hint="eastAsia"/>
          <w:szCs w:val="21"/>
        </w:rPr>
        <w:t>）投标人质量管理和质量保证体系等方面的认证证书；</w:t>
      </w:r>
    </w:p>
    <w:p w:rsidR="000F7BE9" w:rsidRDefault="0090262A">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szCs w:val="21"/>
        </w:rPr>
        <w:t>6</w:t>
      </w:r>
      <w:r>
        <w:rPr>
          <w:rFonts w:ascii="宋体" w:hAnsi="宋体" w:cs="宋体" w:hint="eastAsia"/>
          <w:szCs w:val="21"/>
        </w:rPr>
        <w:t>）投标人认为可以证明其能力或业绩的其他材料；</w:t>
      </w:r>
    </w:p>
    <w:p w:rsidR="000F7BE9" w:rsidRDefault="0090262A">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szCs w:val="21"/>
        </w:rPr>
        <w:t>7</w:t>
      </w:r>
      <w:r>
        <w:rPr>
          <w:rFonts w:ascii="宋体" w:hAnsi="宋体" w:cs="宋体" w:hint="eastAsia"/>
          <w:szCs w:val="21"/>
        </w:rPr>
        <w:t>）投标人关于产品生产时间、升级或者更新淘汰计划、配件供应以及本单位债务纠纷、违法违规记录等方面的情况（内容</w:t>
      </w:r>
      <w:proofErr w:type="gramStart"/>
      <w:r>
        <w:rPr>
          <w:rFonts w:ascii="宋体" w:hAnsi="宋体" w:cs="宋体" w:hint="eastAsia"/>
          <w:szCs w:val="21"/>
        </w:rPr>
        <w:t>见承诺</w:t>
      </w:r>
      <w:proofErr w:type="gramEnd"/>
      <w:r>
        <w:rPr>
          <w:rFonts w:ascii="宋体" w:hAnsi="宋体" w:cs="宋体" w:hint="eastAsia"/>
          <w:szCs w:val="21"/>
        </w:rPr>
        <w:t>函）；</w:t>
      </w:r>
    </w:p>
    <w:p w:rsidR="000F7BE9" w:rsidRDefault="0090262A">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szCs w:val="21"/>
        </w:rPr>
        <w:t>8</w:t>
      </w:r>
      <w:r>
        <w:rPr>
          <w:rFonts w:ascii="宋体" w:hAnsi="宋体" w:cs="宋体" w:hint="eastAsia"/>
          <w:szCs w:val="21"/>
        </w:rPr>
        <w:t>）投标人情况介绍。</w:t>
      </w:r>
    </w:p>
    <w:p w:rsidR="000F7BE9" w:rsidRDefault="0090262A">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4.技术文件：</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（1）对本项目系统总体要求的理解；</w:t>
      </w:r>
    </w:p>
    <w:p w:rsidR="000F7BE9" w:rsidRDefault="0090262A">
      <w:pPr>
        <w:snapToGrid w:val="0"/>
        <w:spacing w:line="360" w:lineRule="exact"/>
        <w:ind w:firstLineChars="100" w:firstLine="210"/>
        <w:jc w:val="left"/>
        <w:rPr>
          <w:rFonts w:ascii="宋体" w:hAnsi="宋体" w:cs="宋体"/>
          <w:szCs w:val="21"/>
        </w:rPr>
      </w:pPr>
      <w:r>
        <w:rPr>
          <w:rFonts w:ascii="宋体" w:hAnsi="宋体" w:cs="宋体" w:hint="eastAsia"/>
          <w:szCs w:val="21"/>
        </w:rPr>
        <w:t>▲</w:t>
      </w:r>
      <w:r>
        <w:rPr>
          <w:rFonts w:ascii="宋体" w:hAnsi="宋体" w:cs="宋体" w:hint="eastAsia"/>
          <w:b/>
          <w:szCs w:val="21"/>
        </w:rPr>
        <w:t>（2）</w:t>
      </w:r>
      <w:r>
        <w:rPr>
          <w:rFonts w:ascii="宋体" w:hAnsi="宋体" w:cs="宋体" w:hint="eastAsia"/>
          <w:szCs w:val="21"/>
        </w:rPr>
        <w:t>技术响应表；</w:t>
      </w:r>
      <w:r>
        <w:rPr>
          <w:rFonts w:ascii="宋体" w:hAnsi="宋体" w:cs="宋体" w:hint="eastAsia"/>
          <w:b/>
          <w:szCs w:val="21"/>
        </w:rPr>
        <w:t>（必须提供）</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（3）设备配置清单（均不含报价）；</w:t>
      </w:r>
    </w:p>
    <w:p w:rsidR="000F7BE9" w:rsidRDefault="0090262A">
      <w:pPr>
        <w:snapToGrid w:val="0"/>
        <w:spacing w:line="360" w:lineRule="exact"/>
        <w:ind w:firstLineChars="100" w:firstLine="210"/>
        <w:jc w:val="left"/>
        <w:rPr>
          <w:rFonts w:ascii="宋体" w:hAnsi="宋体" w:cs="宋体"/>
          <w:szCs w:val="21"/>
        </w:rPr>
      </w:pPr>
      <w:r>
        <w:rPr>
          <w:rFonts w:ascii="宋体" w:hAnsi="宋体" w:cs="宋体" w:hint="eastAsia"/>
          <w:szCs w:val="21"/>
        </w:rPr>
        <w:t>▲</w:t>
      </w:r>
      <w:r>
        <w:rPr>
          <w:rFonts w:ascii="宋体" w:hAnsi="宋体" w:cs="宋体" w:hint="eastAsia"/>
          <w:b/>
          <w:szCs w:val="21"/>
        </w:rPr>
        <w:t>（4）</w:t>
      </w:r>
      <w:r>
        <w:rPr>
          <w:rFonts w:ascii="宋体" w:hAnsi="宋体" w:cs="宋体" w:hint="eastAsia"/>
        </w:rPr>
        <w:t>售后服务承诺书（应据项目实际要求描述如：</w:t>
      </w:r>
      <w:r>
        <w:rPr>
          <w:rFonts w:ascii="宋体" w:hAnsi="宋体" w:cs="宋体" w:hint="eastAsia"/>
          <w:szCs w:val="21"/>
        </w:rPr>
        <w:t>投标人建议的安装、调试、验收方法或方案；技术服务、技术培训、售后服务的内容和措施等）</w:t>
      </w:r>
      <w:r>
        <w:rPr>
          <w:rFonts w:ascii="宋体" w:hAnsi="宋体" w:cs="宋体" w:hint="eastAsia"/>
          <w:b/>
          <w:szCs w:val="21"/>
        </w:rPr>
        <w:t>(格式自拟,必须提供)</w:t>
      </w:r>
      <w:r>
        <w:rPr>
          <w:rFonts w:ascii="宋体" w:hAnsi="宋体" w:cs="宋体" w:hint="eastAsia"/>
          <w:szCs w:val="21"/>
        </w:rPr>
        <w:t>；</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（5）投标人拥有主要装备和检测设施的情况和现状（格式自拟）及项目实施人员一览表；</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（6）优惠条件：投标人承诺给予招标人的各种优惠条件，包括备品备件、专用耗材、售后服务等方面的优惠；</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（7）投标人对本项目的合理化建议和改进措施；</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（8）投标人需要说明的其他文件和说明（格式自拟）；</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（9）招标项目采购需求中要求必须提供的材料。</w:t>
      </w:r>
      <w:r>
        <w:rPr>
          <w:rFonts w:ascii="宋体" w:hAnsi="宋体" w:cs="宋体" w:hint="eastAsia"/>
          <w:b/>
          <w:szCs w:val="21"/>
        </w:rPr>
        <w:t>（如有要求，则必须提供）</w:t>
      </w:r>
    </w:p>
    <w:p w:rsidR="000F7BE9" w:rsidRDefault="0090262A">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5.报价文件：</w:t>
      </w:r>
    </w:p>
    <w:p w:rsidR="000F7BE9" w:rsidRDefault="0090262A">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投标函（格式见第六章）；</w:t>
      </w:r>
      <w:r>
        <w:rPr>
          <w:rFonts w:ascii="宋体" w:hAnsi="宋体" w:cs="宋体" w:hint="eastAsia"/>
          <w:b/>
          <w:szCs w:val="21"/>
        </w:rPr>
        <w:t>（必须提供）</w:t>
      </w:r>
    </w:p>
    <w:p w:rsidR="000F7BE9" w:rsidRDefault="0090262A">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（2）</w:t>
      </w:r>
      <w:r>
        <w:rPr>
          <w:rFonts w:ascii="宋体" w:hAnsi="宋体" w:cs="宋体" w:hint="eastAsia"/>
          <w:szCs w:val="21"/>
        </w:rPr>
        <w:t>投标报价明细表（格式见第六章）；</w:t>
      </w:r>
      <w:r>
        <w:rPr>
          <w:rFonts w:ascii="宋体" w:hAnsi="宋体" w:cs="宋体" w:hint="eastAsia"/>
          <w:b/>
          <w:szCs w:val="21"/>
        </w:rPr>
        <w:t>（必须提供）</w:t>
      </w:r>
    </w:p>
    <w:p w:rsidR="000F7BE9" w:rsidRDefault="0090262A">
      <w:pPr>
        <w:tabs>
          <w:tab w:val="left" w:pos="3870"/>
          <w:tab w:val="left" w:pos="4085"/>
        </w:tabs>
        <w:snapToGrid w:val="0"/>
        <w:spacing w:line="360" w:lineRule="exact"/>
        <w:ind w:firstLineChars="100" w:firstLine="210"/>
        <w:jc w:val="left"/>
        <w:rPr>
          <w:rFonts w:ascii="宋体" w:hAnsi="宋体" w:cs="宋体"/>
          <w:szCs w:val="21"/>
        </w:rPr>
      </w:pPr>
      <w:r>
        <w:rPr>
          <w:rFonts w:ascii="宋体" w:hAnsi="宋体" w:cs="宋体" w:hint="eastAsia"/>
          <w:szCs w:val="21"/>
        </w:rPr>
        <w:t>（3）投标人针对报价需要说明的其他文件和说明；（格式自拟）</w:t>
      </w:r>
    </w:p>
    <w:p w:rsidR="000F7BE9" w:rsidRDefault="0090262A">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（4）</w:t>
      </w:r>
      <w:r>
        <w:rPr>
          <w:rFonts w:ascii="宋体" w:hAnsi="宋体" w:cs="宋体" w:hint="eastAsia"/>
          <w:szCs w:val="21"/>
        </w:rPr>
        <w:t>开标一览表（格式见第六章）</w:t>
      </w:r>
      <w:r>
        <w:rPr>
          <w:rFonts w:ascii="宋体" w:hAnsi="宋体" w:cs="宋体" w:hint="eastAsia"/>
          <w:b/>
          <w:szCs w:val="21"/>
        </w:rPr>
        <w:t>（必须提供）</w:t>
      </w:r>
      <w:r>
        <w:rPr>
          <w:rFonts w:ascii="宋体" w:hAnsi="宋体" w:cs="宋体" w:hint="eastAsia"/>
          <w:szCs w:val="21"/>
        </w:rPr>
        <w:t>。</w:t>
      </w:r>
    </w:p>
    <w:p w:rsidR="000F7BE9" w:rsidRDefault="0090262A">
      <w:pPr>
        <w:pStyle w:val="23"/>
        <w:spacing w:line="360" w:lineRule="exact"/>
        <w:ind w:firstLineChars="200" w:firstLine="422"/>
        <w:rPr>
          <w:rFonts w:ascii="宋体" w:hAnsi="宋体" w:cs="宋体"/>
          <w:b/>
          <w:bCs/>
          <w:sz w:val="21"/>
          <w:szCs w:val="21"/>
        </w:rPr>
      </w:pPr>
      <w:bookmarkStart w:id="34" w:name="_Toc254970537"/>
      <w:bookmarkStart w:id="35" w:name="_Toc254970678"/>
      <w:r>
        <w:rPr>
          <w:rFonts w:ascii="宋体" w:hAnsi="宋体" w:cs="宋体" w:hint="eastAsia"/>
          <w:b/>
          <w:bCs/>
          <w:sz w:val="21"/>
          <w:szCs w:val="21"/>
        </w:rPr>
        <w:t>特别说明：</w:t>
      </w:r>
    </w:p>
    <w:p w:rsidR="000F7BE9" w:rsidRDefault="0090262A">
      <w:pPr>
        <w:pStyle w:val="23"/>
        <w:spacing w:line="360" w:lineRule="exact"/>
        <w:ind w:firstLineChars="200" w:firstLine="422"/>
        <w:rPr>
          <w:rFonts w:ascii="宋体" w:hAnsi="宋体" w:cs="宋体"/>
          <w:b/>
          <w:bCs/>
          <w:sz w:val="21"/>
          <w:szCs w:val="21"/>
        </w:rPr>
      </w:pPr>
      <w:r>
        <w:rPr>
          <w:rFonts w:ascii="宋体" w:hAnsi="宋体" w:cs="宋体" w:hint="eastAsia"/>
          <w:b/>
          <w:bCs/>
          <w:sz w:val="21"/>
          <w:szCs w:val="21"/>
        </w:rPr>
        <w:t>（1）法定代表人（负责人）授权委托书必须由法定代表人（负责人）和委托代理人签名并加盖单位</w:t>
      </w:r>
      <w:r>
        <w:rPr>
          <w:rFonts w:ascii="宋体" w:hAnsi="宋体" w:cs="宋体" w:hint="eastAsia"/>
          <w:b/>
          <w:bCs/>
          <w:sz w:val="21"/>
          <w:szCs w:val="21"/>
        </w:rPr>
        <w:lastRenderedPageBreak/>
        <w:t>公章；承诺函、投标函、开标一览表必须由法定代表人（负责人）或委托代理人签名并加盖单位公章。电子投标文件须加盖公章部分均采用CA签章。</w:t>
      </w:r>
    </w:p>
    <w:p w:rsidR="000F7BE9" w:rsidRDefault="0090262A">
      <w:pPr>
        <w:pStyle w:val="23"/>
        <w:spacing w:line="360" w:lineRule="exact"/>
        <w:ind w:firstLineChars="200" w:firstLine="422"/>
        <w:rPr>
          <w:rFonts w:ascii="宋体" w:hAnsi="宋体" w:cs="宋体"/>
          <w:b/>
          <w:sz w:val="21"/>
          <w:szCs w:val="21"/>
        </w:rPr>
      </w:pPr>
      <w:r>
        <w:rPr>
          <w:rFonts w:ascii="宋体" w:hAnsi="宋体" w:cs="宋体" w:hint="eastAsia"/>
          <w:b/>
          <w:sz w:val="21"/>
          <w:szCs w:val="21"/>
        </w:rPr>
        <w:t>（2）电子投标文件中所须加盖公章部分均采用CA签章。若招标文件中有专门标注的某关联点，并要求供应商在电子投标系统中</w:t>
      </w:r>
      <w:proofErr w:type="gramStart"/>
      <w:r>
        <w:rPr>
          <w:rFonts w:ascii="宋体" w:hAnsi="宋体" w:cs="宋体" w:hint="eastAsia"/>
          <w:b/>
          <w:sz w:val="21"/>
          <w:szCs w:val="21"/>
        </w:rPr>
        <w:t>作出</w:t>
      </w:r>
      <w:proofErr w:type="gramEnd"/>
      <w:r>
        <w:rPr>
          <w:rFonts w:ascii="宋体" w:hAnsi="宋体" w:cs="宋体" w:hint="eastAsia"/>
          <w:b/>
          <w:sz w:val="21"/>
          <w:szCs w:val="21"/>
        </w:rPr>
        <w:t>投标响应的，如供应商未对关联点进行响应或者在投标文件其它内容进行描述，造成电子评审不能查询的责任由供应商自行承担。</w:t>
      </w:r>
    </w:p>
    <w:p w:rsidR="000F7BE9" w:rsidRDefault="0090262A">
      <w:pPr>
        <w:snapToGrid w:val="0"/>
        <w:spacing w:line="360" w:lineRule="exact"/>
        <w:ind w:firstLineChars="196" w:firstLine="413"/>
        <w:jc w:val="left"/>
        <w:rPr>
          <w:rFonts w:ascii="宋体" w:hAnsi="宋体" w:cs="宋体"/>
          <w:b/>
          <w:szCs w:val="21"/>
        </w:rPr>
      </w:pPr>
      <w:r>
        <w:rPr>
          <w:rFonts w:ascii="宋体" w:hAnsi="宋体" w:cs="宋体" w:hint="eastAsia"/>
          <w:b/>
          <w:szCs w:val="21"/>
        </w:rPr>
        <w:t>（二）投标文件的语言及计量</w:t>
      </w:r>
      <w:bookmarkEnd w:id="34"/>
      <w:bookmarkEnd w:id="35"/>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▲1投标文件以及投标方与招标方就有关投标事宜的所有来往函电，均应以中文汉语书写。除签名、盖章、专用名称等特殊情形外，以中文汉语以外的文字表述的投标文件视同未提供。</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▲2投标计量单位，招标文件已有明确规定的，使用招标文件规定的计量单位；招标文件没有规定的，应采用中华人民共和国法定计量单位（货币单位：人民币元），否则视同未响应。</w:t>
      </w:r>
    </w:p>
    <w:p w:rsidR="000F7BE9" w:rsidRDefault="0090262A">
      <w:pPr>
        <w:snapToGrid w:val="0"/>
        <w:spacing w:beforeLines="50" w:before="156" w:line="360" w:lineRule="exact"/>
        <w:ind w:firstLineChars="196" w:firstLine="413"/>
        <w:jc w:val="left"/>
        <w:rPr>
          <w:rFonts w:ascii="宋体" w:hAnsi="宋体" w:cs="宋体"/>
          <w:b/>
          <w:szCs w:val="21"/>
        </w:rPr>
      </w:pPr>
      <w:bookmarkStart w:id="36" w:name="_Toc254970538"/>
      <w:bookmarkStart w:id="37" w:name="_Toc254970679"/>
      <w:r>
        <w:rPr>
          <w:rFonts w:ascii="宋体" w:hAnsi="宋体" w:cs="宋体" w:hint="eastAsia"/>
          <w:b/>
          <w:szCs w:val="21"/>
        </w:rPr>
        <w:t>（三）投标报价</w:t>
      </w:r>
      <w:bookmarkEnd w:id="36"/>
      <w:bookmarkEnd w:id="37"/>
    </w:p>
    <w:p w:rsidR="000F7BE9" w:rsidRDefault="0090262A">
      <w:pPr>
        <w:pStyle w:val="ad"/>
        <w:snapToGrid w:val="0"/>
        <w:spacing w:line="360" w:lineRule="exact"/>
        <w:ind w:firstLineChars="200" w:firstLine="420"/>
        <w:jc w:val="left"/>
        <w:rPr>
          <w:rFonts w:hAnsi="宋体" w:cs="宋体"/>
          <w:sz w:val="21"/>
        </w:rPr>
      </w:pPr>
      <w:r>
        <w:rPr>
          <w:rFonts w:hAnsi="宋体" w:cs="宋体" w:hint="eastAsia"/>
          <w:sz w:val="21"/>
        </w:rPr>
        <w:t>1.投标报价应按招标文件中相关附表格式填写。投标人可就《项目采购需求》中所有分标的货物和服务内容按分</w:t>
      </w:r>
      <w:proofErr w:type="gramStart"/>
      <w:r>
        <w:rPr>
          <w:rFonts w:hAnsi="宋体" w:cs="宋体" w:hint="eastAsia"/>
          <w:sz w:val="21"/>
        </w:rPr>
        <w:t>标分别</w:t>
      </w:r>
      <w:proofErr w:type="gramEnd"/>
      <w:r>
        <w:rPr>
          <w:rFonts w:hAnsi="宋体" w:cs="宋体" w:hint="eastAsia"/>
          <w:sz w:val="21"/>
        </w:rPr>
        <w:t>作完整唯一报价，也可对某个分标或几个分标的货物和服务内容按分</w:t>
      </w:r>
      <w:proofErr w:type="gramStart"/>
      <w:r>
        <w:rPr>
          <w:rFonts w:hAnsi="宋体" w:cs="宋体" w:hint="eastAsia"/>
          <w:sz w:val="21"/>
        </w:rPr>
        <w:t>标分别</w:t>
      </w:r>
      <w:proofErr w:type="gramEnd"/>
      <w:r>
        <w:rPr>
          <w:rFonts w:hAnsi="宋体" w:cs="宋体" w:hint="eastAsia"/>
          <w:sz w:val="21"/>
        </w:rPr>
        <w:t>作完整唯一报价。</w:t>
      </w:r>
    </w:p>
    <w:p w:rsidR="000F7BE9" w:rsidRDefault="0090262A">
      <w:pPr>
        <w:pStyle w:val="ad"/>
        <w:snapToGrid w:val="0"/>
        <w:spacing w:line="360" w:lineRule="exact"/>
        <w:ind w:firstLineChars="200" w:firstLine="420"/>
        <w:jc w:val="left"/>
        <w:rPr>
          <w:rFonts w:hAnsi="宋体" w:cs="宋体"/>
          <w:sz w:val="21"/>
        </w:rPr>
      </w:pPr>
      <w:r>
        <w:rPr>
          <w:rFonts w:hAnsi="宋体" w:cs="宋体" w:hint="eastAsia"/>
          <w:sz w:val="21"/>
        </w:rPr>
        <w:t>2.投标报价是履行合同的最终价格，应包括货款、标准附件、备品备件、专用工具、包装、运输、装卸、保险、税金、货到就位以及安装、调试、培训、保修等一切税金和费用。</w:t>
      </w:r>
    </w:p>
    <w:p w:rsidR="000F7BE9" w:rsidRDefault="0090262A">
      <w:pPr>
        <w:tabs>
          <w:tab w:val="left" w:pos="525"/>
        </w:tabs>
        <w:snapToGrid w:val="0"/>
        <w:spacing w:line="360" w:lineRule="exact"/>
        <w:ind w:firstLineChars="200" w:firstLine="420"/>
        <w:jc w:val="left"/>
        <w:rPr>
          <w:rFonts w:ascii="宋体" w:hAnsi="宋体" w:cs="宋体"/>
          <w:szCs w:val="21"/>
        </w:rPr>
      </w:pPr>
      <w:r>
        <w:rPr>
          <w:rFonts w:ascii="宋体" w:hAnsi="宋体" w:cs="宋体" w:hint="eastAsia"/>
          <w:szCs w:val="21"/>
        </w:rPr>
        <w:t>▲3.投标文件只允许有一个报价，有选择的或有条件的报价将不予接受。</w:t>
      </w:r>
    </w:p>
    <w:p w:rsidR="000F7BE9" w:rsidRDefault="0090262A">
      <w:pPr>
        <w:pStyle w:val="a4"/>
        <w:widowControl w:val="0"/>
        <w:tabs>
          <w:tab w:val="clear" w:pos="454"/>
        </w:tabs>
        <w:snapToGrid w:val="0"/>
        <w:spacing w:beforeLines="50" w:before="156" w:afterLines="0" w:after="120" w:line="360" w:lineRule="exact"/>
        <w:ind w:left="0" w:firstLineChars="196" w:firstLine="413"/>
        <w:rPr>
          <w:rFonts w:ascii="宋体" w:hAnsi="宋体" w:cs="宋体"/>
          <w:b/>
          <w:sz w:val="21"/>
          <w:szCs w:val="21"/>
        </w:rPr>
      </w:pPr>
      <w:r>
        <w:rPr>
          <w:rFonts w:ascii="宋体" w:hAnsi="宋体" w:cs="宋体" w:hint="eastAsia"/>
          <w:b/>
          <w:sz w:val="21"/>
          <w:szCs w:val="21"/>
        </w:rPr>
        <w:t>（四）投标文件的有效期</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1.自投标截止日起60天投标文件应保持有效。有效期不足的投标文件将被拒绝。</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2.在特殊情况下，招标人可与投标人协商延长投标书的有效期，这种要求和答复均以书面形式进行。</w:t>
      </w:r>
    </w:p>
    <w:p w:rsidR="000F7BE9" w:rsidRDefault="0090262A">
      <w:pPr>
        <w:snapToGrid w:val="0"/>
        <w:spacing w:line="360" w:lineRule="exact"/>
        <w:ind w:firstLineChars="200" w:firstLine="420"/>
        <w:jc w:val="left"/>
        <w:rPr>
          <w:rFonts w:ascii="宋体" w:hAnsi="宋体" w:cs="宋体"/>
          <w:szCs w:val="21"/>
        </w:rPr>
      </w:pPr>
      <w:bookmarkStart w:id="38" w:name="_Toc254970680"/>
      <w:bookmarkStart w:id="39" w:name="_Toc254970539"/>
      <w:r>
        <w:rPr>
          <w:rFonts w:ascii="宋体" w:hAnsi="宋体" w:cs="宋体" w:hint="eastAsia"/>
          <w:szCs w:val="21"/>
        </w:rPr>
        <w:t>3.投标人可拒绝接受延期要求。同意延长有效期的投标人不能修改投标文件。</w:t>
      </w:r>
      <w:bookmarkEnd w:id="38"/>
      <w:bookmarkEnd w:id="39"/>
    </w:p>
    <w:p w:rsidR="000F7BE9" w:rsidRDefault="0090262A">
      <w:pPr>
        <w:snapToGrid w:val="0"/>
        <w:spacing w:line="360" w:lineRule="exact"/>
        <w:ind w:firstLineChars="200" w:firstLine="420"/>
        <w:jc w:val="left"/>
        <w:rPr>
          <w:rFonts w:ascii="宋体" w:hAnsi="宋体" w:cs="宋体"/>
          <w:szCs w:val="21"/>
        </w:rPr>
      </w:pPr>
      <w:bookmarkStart w:id="40" w:name="_Toc254970681"/>
      <w:bookmarkStart w:id="41" w:name="_Toc254970540"/>
      <w:r>
        <w:rPr>
          <w:rFonts w:ascii="宋体" w:hAnsi="宋体" w:cs="宋体" w:hint="eastAsia"/>
          <w:szCs w:val="21"/>
        </w:rPr>
        <w:t>4.中标人的投标文件自开标之日起至合同履行完毕</w:t>
      </w:r>
      <w:proofErr w:type="gramStart"/>
      <w:r>
        <w:rPr>
          <w:rFonts w:ascii="宋体" w:hAnsi="宋体" w:cs="宋体" w:hint="eastAsia"/>
          <w:szCs w:val="21"/>
        </w:rPr>
        <w:t>止</w:t>
      </w:r>
      <w:proofErr w:type="gramEnd"/>
      <w:r>
        <w:rPr>
          <w:rFonts w:ascii="宋体" w:hAnsi="宋体" w:cs="宋体" w:hint="eastAsia"/>
          <w:szCs w:val="21"/>
        </w:rPr>
        <w:t>均应保持有效。</w:t>
      </w:r>
      <w:bookmarkEnd w:id="40"/>
      <w:bookmarkEnd w:id="41"/>
    </w:p>
    <w:p w:rsidR="000F7BE9" w:rsidRDefault="0090262A">
      <w:pPr>
        <w:snapToGrid w:val="0"/>
        <w:spacing w:line="360" w:lineRule="exact"/>
        <w:ind w:firstLineChars="200" w:firstLine="422"/>
        <w:jc w:val="left"/>
        <w:rPr>
          <w:rFonts w:ascii="宋体" w:hAnsi="宋体" w:cs="宋体"/>
          <w:b/>
          <w:kern w:val="0"/>
          <w:szCs w:val="21"/>
        </w:rPr>
      </w:pPr>
      <w:bookmarkStart w:id="42" w:name="_Toc254970682"/>
      <w:bookmarkStart w:id="43" w:name="_Toc254970541"/>
      <w:r>
        <w:rPr>
          <w:rFonts w:ascii="宋体" w:hAnsi="宋体" w:cs="宋体" w:hint="eastAsia"/>
          <w:b/>
          <w:kern w:val="0"/>
          <w:szCs w:val="21"/>
        </w:rPr>
        <w:t>（五）</w:t>
      </w:r>
      <w:bookmarkEnd w:id="42"/>
      <w:bookmarkEnd w:id="43"/>
      <w:r>
        <w:rPr>
          <w:rFonts w:ascii="宋体" w:hAnsi="宋体" w:cs="宋体" w:hint="eastAsia"/>
          <w:b/>
          <w:kern w:val="0"/>
          <w:szCs w:val="21"/>
        </w:rPr>
        <w:t>投标保证金</w:t>
      </w:r>
    </w:p>
    <w:p w:rsidR="000F7BE9" w:rsidRDefault="0090262A">
      <w:pPr>
        <w:snapToGrid w:val="0"/>
        <w:spacing w:line="360" w:lineRule="exact"/>
        <w:ind w:firstLineChars="200" w:firstLine="422"/>
        <w:jc w:val="left"/>
        <w:rPr>
          <w:rFonts w:ascii="宋体" w:hAnsi="宋体" w:cs="宋体"/>
          <w:szCs w:val="21"/>
        </w:rPr>
      </w:pPr>
      <w:r>
        <w:rPr>
          <w:rFonts w:ascii="宋体" w:hAnsi="宋体" w:cs="宋体" w:hint="eastAsia"/>
          <w:b/>
          <w:kern w:val="0"/>
          <w:szCs w:val="21"/>
        </w:rPr>
        <w:t>本项目不收取投标保证金。</w:t>
      </w:r>
      <w:r>
        <w:rPr>
          <w:rFonts w:ascii="宋体" w:hAnsi="宋体" w:cs="宋体" w:hint="eastAsia"/>
          <w:szCs w:val="21"/>
        </w:rPr>
        <w:t>供应商在采购活动中违反相关法律法规规章规定的，本中心将报告政府采购监督管理部门，由政府采购监督管理部门依照相关规定</w:t>
      </w:r>
      <w:proofErr w:type="gramStart"/>
      <w:r>
        <w:rPr>
          <w:rFonts w:ascii="宋体" w:hAnsi="宋体" w:cs="宋体" w:hint="eastAsia"/>
          <w:szCs w:val="21"/>
        </w:rPr>
        <w:t>作出</w:t>
      </w:r>
      <w:proofErr w:type="gramEnd"/>
      <w:r>
        <w:rPr>
          <w:rFonts w:ascii="宋体" w:hAnsi="宋体" w:cs="宋体" w:hint="eastAsia"/>
          <w:szCs w:val="21"/>
        </w:rPr>
        <w:t>处理。</w:t>
      </w:r>
    </w:p>
    <w:p w:rsidR="000F7BE9" w:rsidRDefault="0090262A">
      <w:pPr>
        <w:pStyle w:val="a4"/>
        <w:widowControl w:val="0"/>
        <w:tabs>
          <w:tab w:val="clear" w:pos="454"/>
        </w:tabs>
        <w:snapToGrid w:val="0"/>
        <w:spacing w:beforeLines="50" w:before="156" w:afterLines="0" w:after="120" w:line="360" w:lineRule="exact"/>
        <w:ind w:left="0" w:firstLineChars="196" w:firstLine="413"/>
        <w:rPr>
          <w:rFonts w:ascii="宋体" w:hAnsi="宋体" w:cs="宋体"/>
          <w:b/>
          <w:sz w:val="21"/>
          <w:szCs w:val="21"/>
        </w:rPr>
      </w:pPr>
      <w:bookmarkStart w:id="44" w:name="_Toc254970542"/>
      <w:bookmarkStart w:id="45" w:name="_Toc254970683"/>
      <w:r>
        <w:rPr>
          <w:rFonts w:ascii="宋体" w:hAnsi="宋体" w:cs="宋体" w:hint="eastAsia"/>
          <w:b/>
          <w:sz w:val="21"/>
          <w:szCs w:val="21"/>
        </w:rPr>
        <w:t>（六）投标文件的签署</w:t>
      </w:r>
      <w:bookmarkEnd w:id="44"/>
      <w:bookmarkEnd w:id="45"/>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1.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rsidR="000F7BE9" w:rsidRDefault="0090262A">
      <w:pPr>
        <w:snapToGrid w:val="0"/>
        <w:spacing w:line="360" w:lineRule="exact"/>
        <w:ind w:firstLineChars="200" w:firstLine="422"/>
        <w:jc w:val="left"/>
        <w:rPr>
          <w:rFonts w:ascii="宋体" w:hAnsi="宋体" w:cs="宋体"/>
          <w:b/>
          <w:szCs w:val="21"/>
        </w:rPr>
      </w:pPr>
      <w:r>
        <w:rPr>
          <w:rFonts w:ascii="宋体" w:hAnsi="宋体" w:cs="宋体" w:hint="eastAsia"/>
          <w:b/>
          <w:szCs w:val="21"/>
        </w:rPr>
        <w:t>2.电子投标文件中须加盖供应商公章部分均采用CA签章，并根据“政府采购项目电子交易管理操作指南-供应商”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w:t>
      </w:r>
      <w:proofErr w:type="gramStart"/>
      <w:r>
        <w:rPr>
          <w:rFonts w:ascii="宋体" w:hAnsi="宋体" w:cs="宋体" w:hint="eastAsia"/>
          <w:b/>
          <w:szCs w:val="21"/>
        </w:rPr>
        <w:t>如做出</w:t>
      </w:r>
      <w:proofErr w:type="gramEnd"/>
      <w:r>
        <w:rPr>
          <w:rFonts w:ascii="宋体" w:hAnsi="宋体" w:cs="宋体" w:hint="eastAsia"/>
          <w:b/>
          <w:szCs w:val="21"/>
        </w:rPr>
        <w:t>对供应商不利的评审由供应商自行承担。电子投标文件如内容不完整、编排混乱导致投标文件被误读、漏读，或者在按采购文件规定的部位查找不到相关内容的，由供应商自行承担。</w:t>
      </w:r>
    </w:p>
    <w:p w:rsidR="000F7BE9" w:rsidRDefault="0090262A">
      <w:pPr>
        <w:snapToGrid w:val="0"/>
        <w:spacing w:line="360" w:lineRule="exact"/>
        <w:ind w:firstLineChars="200" w:firstLine="422"/>
        <w:jc w:val="left"/>
        <w:rPr>
          <w:rFonts w:ascii="宋体" w:hAnsi="宋体" w:cs="宋体"/>
          <w:szCs w:val="21"/>
        </w:rPr>
      </w:pPr>
      <w:r>
        <w:rPr>
          <w:rFonts w:ascii="宋体" w:hAnsi="宋体" w:cs="宋体" w:hint="eastAsia"/>
          <w:b/>
          <w:szCs w:val="21"/>
        </w:rPr>
        <w:t>3.投标文件中涉及到签名或盖章的位置未按要求签名或盖章的，提供的材料视为无效。</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lastRenderedPageBreak/>
        <w:t>4.投标文件不得涂改，若有修改错漏处，须加盖单位公章或者法定代表人（负责人）或授权委托人签字或盖章。投标文件因字迹潦草或表达不清所引起的后果由供应商负责。</w:t>
      </w:r>
    </w:p>
    <w:p w:rsidR="000F7BE9" w:rsidRDefault="0090262A">
      <w:pPr>
        <w:snapToGrid w:val="0"/>
        <w:spacing w:beforeLines="50" w:before="156" w:line="360" w:lineRule="exact"/>
        <w:ind w:firstLineChars="147" w:firstLine="310"/>
        <w:jc w:val="left"/>
        <w:rPr>
          <w:rFonts w:ascii="宋体" w:hAnsi="宋体" w:cs="宋体"/>
          <w:b/>
          <w:szCs w:val="21"/>
        </w:rPr>
      </w:pPr>
      <w:r>
        <w:rPr>
          <w:rFonts w:ascii="宋体" w:hAnsi="宋体" w:cs="宋体" w:hint="eastAsia"/>
          <w:b/>
          <w:szCs w:val="21"/>
        </w:rPr>
        <w:t>（七）投标文件的递交、修改和撤回</w:t>
      </w:r>
    </w:p>
    <w:p w:rsidR="000F7BE9" w:rsidRDefault="0090262A">
      <w:pPr>
        <w:snapToGrid w:val="0"/>
        <w:spacing w:line="360" w:lineRule="exact"/>
        <w:ind w:firstLine="420"/>
        <w:jc w:val="left"/>
        <w:rPr>
          <w:rFonts w:ascii="宋体" w:hAnsi="宋体" w:cs="宋体"/>
          <w:szCs w:val="21"/>
        </w:rPr>
      </w:pPr>
      <w:r>
        <w:rPr>
          <w:rFonts w:ascii="宋体" w:hAnsi="宋体" w:cs="宋体" w:hint="eastAsia"/>
          <w:szCs w:val="21"/>
        </w:rPr>
        <w:t>1.投标人在投标截止时间之前，可以对已提交的电子投标文件进行修改或撤回，并书面通知采购人；投标截止时间后，投标人不得撤回、修改电子投标文件。</w:t>
      </w:r>
    </w:p>
    <w:p w:rsidR="000F7BE9" w:rsidRDefault="0090262A">
      <w:pPr>
        <w:snapToGrid w:val="0"/>
        <w:spacing w:line="360" w:lineRule="exact"/>
        <w:ind w:firstLine="420"/>
        <w:jc w:val="left"/>
        <w:rPr>
          <w:rFonts w:ascii="宋体" w:hAnsi="宋体" w:cs="宋体"/>
          <w:spacing w:val="-4"/>
          <w:szCs w:val="21"/>
        </w:rPr>
      </w:pPr>
      <w:bookmarkStart w:id="46" w:name="_Toc254970684"/>
      <w:bookmarkStart w:id="47" w:name="_Toc254970543"/>
      <w:r>
        <w:rPr>
          <w:rFonts w:ascii="宋体" w:hAnsi="宋体" w:cs="宋体" w:hint="eastAsia"/>
          <w:spacing w:val="-4"/>
          <w:szCs w:val="21"/>
        </w:rPr>
        <w:t>2.投标人已经被推荐为第一中标候选供应商后撤回投标或放弃中标的，给采购人造成损失的，应当赔偿损失，并作为不良行为记录在案。</w:t>
      </w:r>
    </w:p>
    <w:p w:rsidR="000F7BE9" w:rsidRDefault="0090262A">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3.</w:t>
      </w:r>
      <w:r>
        <w:rPr>
          <w:rFonts w:ascii="宋体" w:hAnsi="宋体" w:cs="宋体" w:hint="eastAsia"/>
          <w:b/>
          <w:szCs w:val="21"/>
        </w:rPr>
        <w:t>投标文件的</w:t>
      </w:r>
      <w:r>
        <w:rPr>
          <w:rFonts w:ascii="宋体" w:hAnsi="宋体" w:cs="宋体" w:hint="eastAsia"/>
          <w:b/>
          <w:spacing w:val="-4"/>
          <w:szCs w:val="21"/>
        </w:rPr>
        <w:t>递交</w:t>
      </w:r>
    </w:p>
    <w:p w:rsidR="000F7BE9" w:rsidRDefault="0090262A">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3.1所有投标文件应于招标文件中规定的时间上传递交至广西政府采购云平台。</w:t>
      </w:r>
    </w:p>
    <w:p w:rsidR="000F7BE9" w:rsidRDefault="0090262A">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3.2电子投标文件的相关说明</w:t>
      </w:r>
    </w:p>
    <w:p w:rsidR="000F7BE9" w:rsidRDefault="0090262A">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0F7BE9" w:rsidRDefault="0090262A">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（2）如有特殊情况，本中心延长截止时间和开标时间，本中心和供应商的权利和义务将受到新的截止时间和开标时间的约束。</w:t>
      </w:r>
    </w:p>
    <w:bookmarkEnd w:id="46"/>
    <w:bookmarkEnd w:id="47"/>
    <w:p w:rsidR="000F7BE9" w:rsidRDefault="0090262A">
      <w:pPr>
        <w:snapToGrid w:val="0"/>
        <w:spacing w:line="360" w:lineRule="exact"/>
        <w:ind w:firstLine="420"/>
        <w:jc w:val="left"/>
        <w:rPr>
          <w:rFonts w:ascii="宋体" w:hAnsi="宋体" w:cs="宋体"/>
          <w:b/>
          <w:szCs w:val="21"/>
        </w:rPr>
      </w:pPr>
      <w:r>
        <w:rPr>
          <w:rFonts w:ascii="宋体" w:hAnsi="宋体" w:cs="宋体" w:hint="eastAsia"/>
          <w:b/>
          <w:szCs w:val="21"/>
        </w:rPr>
        <w:t>（八）投标无效的情形</w:t>
      </w:r>
    </w:p>
    <w:p w:rsidR="000F7BE9" w:rsidRDefault="0090262A">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Pr>
          <w:rFonts w:ascii="宋体" w:eastAsia="宋体" w:hAnsi="宋体" w:cs="宋体" w:hint="eastAsia"/>
          <w:spacing w:val="-4"/>
          <w:sz w:val="21"/>
          <w:szCs w:val="21"/>
        </w:rPr>
        <w:t>不</w:t>
      </w:r>
      <w:proofErr w:type="gramEnd"/>
      <w:r>
        <w:rPr>
          <w:rFonts w:ascii="宋体" w:eastAsia="宋体" w:hAnsi="宋体" w:cs="宋体" w:hint="eastAsia"/>
          <w:spacing w:val="-4"/>
          <w:sz w:val="21"/>
          <w:szCs w:val="21"/>
        </w:rPr>
        <w:t>补正或经补正后仍不符合招标文件要求的，应认定其投标无效。投标人修改、补正投标文件后，不影响评标委员会对其投标文件所作的评价和评分结果。</w:t>
      </w:r>
    </w:p>
    <w:p w:rsidR="000F7BE9" w:rsidRDefault="0090262A">
      <w:pPr>
        <w:pStyle w:val="ab"/>
        <w:snapToGrid w:val="0"/>
        <w:spacing w:line="360" w:lineRule="exact"/>
        <w:ind w:firstLineChars="196" w:firstLine="398"/>
        <w:rPr>
          <w:rFonts w:ascii="宋体" w:eastAsia="宋体" w:hAnsi="宋体" w:cs="宋体"/>
          <w:spacing w:val="-4"/>
          <w:sz w:val="21"/>
          <w:szCs w:val="21"/>
        </w:rPr>
      </w:pPr>
      <w:r>
        <w:rPr>
          <w:rFonts w:ascii="宋体" w:eastAsia="宋体" w:hAnsi="宋体" w:cs="宋体" w:hint="eastAsia"/>
          <w:b/>
          <w:spacing w:val="-4"/>
          <w:sz w:val="21"/>
          <w:szCs w:val="21"/>
        </w:rPr>
        <w:t>1.</w:t>
      </w:r>
      <w:r>
        <w:rPr>
          <w:rFonts w:ascii="宋体" w:eastAsia="宋体" w:hAnsi="宋体" w:cs="宋体" w:hint="eastAsia"/>
          <w:spacing w:val="-4"/>
          <w:sz w:val="21"/>
          <w:szCs w:val="21"/>
        </w:rPr>
        <w:t>在符合性审查和资格性审查时，如发现下列情形之一的，投标文件将被视为无效：</w:t>
      </w:r>
    </w:p>
    <w:p w:rsidR="000F7BE9" w:rsidRDefault="0090262A">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（1）超越了按照法律法规规定必须获得行政许可或者行政审批的经营范围的；</w:t>
      </w:r>
    </w:p>
    <w:p w:rsidR="000F7BE9" w:rsidRDefault="0090262A">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（2）资格证明文件不全的，或者不符合招标文件标明的资格要求的；</w:t>
      </w:r>
    </w:p>
    <w:p w:rsidR="000F7BE9" w:rsidRDefault="0090262A">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（3）投标文件无法定代表人（负责人）或其授权委托代理人签字，或未提供法定代表人（负责人）授权委托书、承诺函或者填写项目不齐全的；</w:t>
      </w:r>
    </w:p>
    <w:p w:rsidR="000F7BE9" w:rsidRDefault="0090262A">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（4）投标代表人未能出具身份证明或与法定代表人（负责人）授权委托人身份不符的；</w:t>
      </w:r>
    </w:p>
    <w:p w:rsidR="000F7BE9" w:rsidRDefault="0090262A">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（5）项目不齐全或者内容虚假的；</w:t>
      </w:r>
    </w:p>
    <w:p w:rsidR="000F7BE9" w:rsidRDefault="0090262A">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（6）投标文件的实质性内容未使用中文表述、意思表述不明确、前后矛盾或者使用计量单位不符合投标文件要求的（经评标委员会认定并允许其当场更正的笔误除外）；</w:t>
      </w:r>
    </w:p>
    <w:p w:rsidR="000F7BE9" w:rsidRDefault="0090262A">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（7）投标有效期、交付使用时间、质保期等商务条款不能满足招标文件要求的；</w:t>
      </w:r>
    </w:p>
    <w:p w:rsidR="000F7BE9" w:rsidRDefault="0090262A">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（8）未实质性响应招标文件要求或者投标文件有招标方不能接受的附加条件的；</w:t>
      </w:r>
    </w:p>
    <w:p w:rsidR="000F7BE9" w:rsidRDefault="0090262A">
      <w:pPr>
        <w:pStyle w:val="ab"/>
        <w:snapToGrid w:val="0"/>
        <w:spacing w:line="360" w:lineRule="exact"/>
        <w:ind w:firstLineChars="196" w:firstLine="398"/>
        <w:rPr>
          <w:rFonts w:ascii="宋体" w:eastAsia="宋体" w:hAnsi="宋体" w:cs="宋体"/>
          <w:spacing w:val="-4"/>
          <w:sz w:val="21"/>
          <w:szCs w:val="21"/>
        </w:rPr>
      </w:pPr>
      <w:r>
        <w:rPr>
          <w:rFonts w:ascii="宋体" w:eastAsia="宋体" w:hAnsi="宋体" w:cs="宋体" w:hint="eastAsia"/>
          <w:b/>
          <w:spacing w:val="-4"/>
          <w:sz w:val="21"/>
          <w:szCs w:val="21"/>
        </w:rPr>
        <w:t>2.</w:t>
      </w:r>
      <w:r>
        <w:rPr>
          <w:rFonts w:ascii="宋体" w:eastAsia="宋体" w:hAnsi="宋体" w:cs="宋体" w:hint="eastAsia"/>
          <w:spacing w:val="-4"/>
          <w:sz w:val="21"/>
          <w:szCs w:val="21"/>
        </w:rPr>
        <w:t>在技术评审时，如发现下列情形之一的，投标文件将被视为无效：</w:t>
      </w:r>
    </w:p>
    <w:p w:rsidR="000F7BE9" w:rsidRDefault="0090262A">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（1）未提供或未如实提供投标货物的技术参数，或者投标文件标明的响应或偏离与事实不符或虚假投标的；</w:t>
      </w:r>
    </w:p>
    <w:p w:rsidR="000F7BE9" w:rsidRDefault="0090262A">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（2）明显不符合招标文件要求的规格型号、质量标准，或者与招标文件中的技术指标、主要功能项目发生实</w:t>
      </w:r>
      <w:r>
        <w:rPr>
          <w:rFonts w:ascii="宋体" w:eastAsia="宋体" w:hAnsi="宋体" w:cs="宋体" w:hint="eastAsia"/>
          <w:spacing w:val="-4"/>
          <w:sz w:val="21"/>
          <w:szCs w:val="21"/>
        </w:rPr>
        <w:lastRenderedPageBreak/>
        <w:t>质性偏离的；</w:t>
      </w:r>
    </w:p>
    <w:p w:rsidR="000F7BE9" w:rsidRDefault="0090262A">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（3）标明符号“</w:t>
      </w:r>
      <w:r>
        <w:rPr>
          <w:rFonts w:ascii="宋体" w:hAnsi="宋体" w:cs="宋体" w:hint="eastAsia"/>
          <w:sz w:val="20"/>
        </w:rPr>
        <w:t xml:space="preserve"> </w:t>
      </w:r>
      <w:r>
        <w:rPr>
          <w:rFonts w:ascii="宋体" w:hAnsi="宋体" w:cs="宋体" w:hint="eastAsia"/>
          <w:sz w:val="20"/>
        </w:rPr>
        <w:t>★</w:t>
      </w:r>
      <w:r>
        <w:rPr>
          <w:rFonts w:ascii="宋体" w:eastAsia="宋体" w:hAnsi="宋体" w:cs="宋体" w:hint="eastAsia"/>
          <w:spacing w:val="-4"/>
          <w:sz w:val="21"/>
          <w:szCs w:val="21"/>
        </w:rPr>
        <w:t>”的技术、性能指标发生负偏离达1项（含）以上的；</w:t>
      </w:r>
    </w:p>
    <w:p w:rsidR="000F7BE9" w:rsidRDefault="0090262A">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（4）投标技术方案不明确，存在一个或一个以上备选（替换）投标方案的；</w:t>
      </w:r>
    </w:p>
    <w:p w:rsidR="000F7BE9" w:rsidRDefault="0090262A">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（5）与其他参加本次投标供应商的投标文件（技术文件）的文字表述内容差错相同二处以上的。</w:t>
      </w:r>
    </w:p>
    <w:p w:rsidR="000F7BE9" w:rsidRDefault="0090262A">
      <w:pPr>
        <w:pStyle w:val="ab"/>
        <w:snapToGrid w:val="0"/>
        <w:spacing w:line="360" w:lineRule="exact"/>
        <w:ind w:firstLineChars="196" w:firstLine="398"/>
        <w:rPr>
          <w:rFonts w:ascii="宋体" w:eastAsia="宋体" w:hAnsi="宋体" w:cs="宋体"/>
          <w:spacing w:val="-4"/>
          <w:sz w:val="21"/>
          <w:szCs w:val="21"/>
        </w:rPr>
      </w:pPr>
      <w:r>
        <w:rPr>
          <w:rFonts w:ascii="宋体" w:eastAsia="宋体" w:hAnsi="宋体" w:cs="宋体" w:hint="eastAsia"/>
          <w:b/>
          <w:spacing w:val="-4"/>
          <w:sz w:val="21"/>
          <w:szCs w:val="21"/>
        </w:rPr>
        <w:t>3.</w:t>
      </w:r>
      <w:r>
        <w:rPr>
          <w:rFonts w:ascii="宋体" w:eastAsia="宋体" w:hAnsi="宋体" w:cs="宋体" w:hint="eastAsia"/>
          <w:spacing w:val="-4"/>
          <w:sz w:val="21"/>
          <w:szCs w:val="21"/>
        </w:rPr>
        <w:t>在报价评审时，如发现下列情形之一的，投标文件将被视为无效：</w:t>
      </w:r>
    </w:p>
    <w:p w:rsidR="000F7BE9" w:rsidRDefault="0090262A">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（1）未采用人民币报价或者未按照招标文件标明的币种报价的；</w:t>
      </w:r>
    </w:p>
    <w:p w:rsidR="000F7BE9" w:rsidRDefault="0090262A">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（2）报价超出最高限价，或者超出采购预算金额，采购人不能支付的；</w:t>
      </w:r>
    </w:p>
    <w:p w:rsidR="000F7BE9" w:rsidRDefault="0090262A">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（3）投标报价具有选择性，或者开标价格与投标文件承诺的优惠（折扣）价格不一致的。</w:t>
      </w:r>
    </w:p>
    <w:p w:rsidR="000F7BE9" w:rsidRDefault="0090262A">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0F7BE9" w:rsidRDefault="0090262A">
      <w:pPr>
        <w:pStyle w:val="ab"/>
        <w:snapToGrid w:val="0"/>
        <w:spacing w:line="360" w:lineRule="exact"/>
        <w:ind w:firstLineChars="196" w:firstLine="398"/>
        <w:rPr>
          <w:rFonts w:ascii="宋体" w:eastAsia="宋体" w:hAnsi="宋体" w:cs="宋体"/>
          <w:spacing w:val="-4"/>
          <w:sz w:val="21"/>
          <w:szCs w:val="21"/>
        </w:rPr>
      </w:pPr>
      <w:r>
        <w:rPr>
          <w:rFonts w:ascii="宋体" w:eastAsia="宋体" w:hAnsi="宋体" w:cs="宋体" w:hint="eastAsia"/>
          <w:b/>
          <w:spacing w:val="-4"/>
          <w:sz w:val="21"/>
          <w:szCs w:val="21"/>
        </w:rPr>
        <w:t>4.</w:t>
      </w:r>
      <w:r>
        <w:rPr>
          <w:rFonts w:ascii="宋体" w:eastAsia="宋体" w:hAnsi="宋体" w:cs="宋体" w:hint="eastAsia"/>
          <w:spacing w:val="-4"/>
          <w:sz w:val="21"/>
          <w:szCs w:val="21"/>
        </w:rPr>
        <w:t>有下列情形之一的视为投标人相互串通投标，投标文件将被视为无效:</w:t>
      </w:r>
    </w:p>
    <w:p w:rsidR="000F7BE9" w:rsidRDefault="0090262A">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（1）不同投标人的投标文件由同一单位或者个人编制；或不同投标人报名的IP地址一致的；</w:t>
      </w:r>
    </w:p>
    <w:p w:rsidR="000F7BE9" w:rsidRDefault="0090262A">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（2）不同投标人委托同一单位或者个人办理投标事宜；</w:t>
      </w:r>
    </w:p>
    <w:p w:rsidR="000F7BE9" w:rsidRDefault="0090262A">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（3）不同投标人的投标文件载明的项目管理成员或者联系人员为同一人；</w:t>
      </w:r>
    </w:p>
    <w:p w:rsidR="000F7BE9" w:rsidRDefault="0090262A">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（4）不同投标人的投标文件异常一致或投标报价呈规律性差异；</w:t>
      </w:r>
    </w:p>
    <w:p w:rsidR="000F7BE9" w:rsidRDefault="0090262A">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（5）不同投标人的投标文件相互混装；</w:t>
      </w:r>
    </w:p>
    <w:p w:rsidR="000F7BE9" w:rsidRDefault="0090262A">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（6）不同投标人的投标保证金从同一个单位或者个人账户转出。</w:t>
      </w:r>
    </w:p>
    <w:p w:rsidR="000F7BE9" w:rsidRDefault="0090262A">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5.有下列情形之一的视为关联供应商参加同一合同项下政府采购活动，投标文件将被视为无效:</w:t>
      </w:r>
    </w:p>
    <w:p w:rsidR="000F7BE9" w:rsidRDefault="0090262A">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（1）单位负责人为同一人或者存在直接控股、管理关系的不同供应商，参加同一合同项下的政府采购活动；</w:t>
      </w:r>
    </w:p>
    <w:p w:rsidR="000F7BE9" w:rsidRDefault="0090262A">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（2）生产厂商授权给供应商后又参加同一合同项下的政府采购活动；生产厂商对同一品牌的货物委托多个代理商参加投标。</w:t>
      </w:r>
    </w:p>
    <w:p w:rsidR="000F7BE9" w:rsidRDefault="0090262A">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6.被拒绝的投标文件为无效。</w:t>
      </w:r>
    </w:p>
    <w:p w:rsidR="000F7BE9" w:rsidRDefault="0090262A">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（九）供应商有下列情形之一的，属于恶意串通行为：</w:t>
      </w:r>
    </w:p>
    <w:p w:rsidR="000F7BE9" w:rsidRDefault="0090262A">
      <w:pPr>
        <w:adjustRightInd w:val="0"/>
        <w:snapToGrid w:val="0"/>
        <w:spacing w:line="360" w:lineRule="exact"/>
        <w:ind w:firstLineChars="250" w:firstLine="525"/>
        <w:rPr>
          <w:rFonts w:ascii="宋体" w:hAnsi="宋体" w:cs="宋体"/>
          <w:szCs w:val="21"/>
        </w:rPr>
      </w:pPr>
      <w:r>
        <w:rPr>
          <w:rFonts w:ascii="宋体" w:hAnsi="宋体" w:cs="宋体" w:hint="eastAsia"/>
          <w:szCs w:val="21"/>
        </w:rPr>
        <w:t>1.供应商直接或者间接从采购人或者采购代理机构处获得其他供应商的相关信息并修改其投标文件或者响应文件;</w:t>
      </w:r>
    </w:p>
    <w:p w:rsidR="000F7BE9" w:rsidRDefault="0090262A">
      <w:pPr>
        <w:adjustRightInd w:val="0"/>
        <w:snapToGrid w:val="0"/>
        <w:spacing w:line="360" w:lineRule="exact"/>
        <w:ind w:firstLineChars="250" w:firstLine="525"/>
        <w:rPr>
          <w:rFonts w:ascii="宋体" w:hAnsi="宋体" w:cs="宋体"/>
          <w:szCs w:val="21"/>
        </w:rPr>
      </w:pPr>
      <w:r>
        <w:rPr>
          <w:rFonts w:ascii="宋体" w:hAnsi="宋体" w:cs="宋体" w:hint="eastAsia"/>
          <w:szCs w:val="21"/>
        </w:rPr>
        <w:t>2.供应</w:t>
      </w:r>
      <w:proofErr w:type="gramStart"/>
      <w:r>
        <w:rPr>
          <w:rFonts w:ascii="宋体" w:hAnsi="宋体" w:cs="宋体" w:hint="eastAsia"/>
          <w:szCs w:val="21"/>
        </w:rPr>
        <w:t>商按照</w:t>
      </w:r>
      <w:proofErr w:type="gramEnd"/>
      <w:r>
        <w:rPr>
          <w:rFonts w:ascii="宋体" w:hAnsi="宋体" w:cs="宋体" w:hint="eastAsia"/>
          <w:szCs w:val="21"/>
        </w:rPr>
        <w:t>采购人或者采购代理机构的授意撤换、修改投标文件或者响应文件;</w:t>
      </w:r>
    </w:p>
    <w:p w:rsidR="000F7BE9" w:rsidRDefault="0090262A">
      <w:pPr>
        <w:adjustRightInd w:val="0"/>
        <w:snapToGrid w:val="0"/>
        <w:spacing w:line="360" w:lineRule="exact"/>
        <w:ind w:firstLineChars="250" w:firstLine="525"/>
        <w:rPr>
          <w:rFonts w:ascii="宋体" w:hAnsi="宋体" w:cs="宋体"/>
          <w:szCs w:val="21"/>
        </w:rPr>
      </w:pPr>
      <w:r>
        <w:rPr>
          <w:rFonts w:ascii="宋体" w:hAnsi="宋体" w:cs="宋体" w:hint="eastAsia"/>
          <w:szCs w:val="21"/>
        </w:rPr>
        <w:t>3.供应商之间协商报价、技术方案等投标文件或者响应文件的实质性内容;</w:t>
      </w:r>
    </w:p>
    <w:p w:rsidR="000F7BE9" w:rsidRDefault="0090262A">
      <w:pPr>
        <w:adjustRightInd w:val="0"/>
        <w:snapToGrid w:val="0"/>
        <w:spacing w:line="360" w:lineRule="exact"/>
        <w:ind w:firstLineChars="250" w:firstLine="525"/>
        <w:rPr>
          <w:rFonts w:ascii="宋体" w:hAnsi="宋体" w:cs="宋体"/>
          <w:szCs w:val="21"/>
        </w:rPr>
      </w:pPr>
      <w:r>
        <w:rPr>
          <w:rFonts w:ascii="宋体" w:hAnsi="宋体" w:cs="宋体" w:hint="eastAsia"/>
          <w:szCs w:val="21"/>
        </w:rPr>
        <w:t>4.属于同一集团、协会、商会等组织成员的供应</w:t>
      </w:r>
      <w:proofErr w:type="gramStart"/>
      <w:r>
        <w:rPr>
          <w:rFonts w:ascii="宋体" w:hAnsi="宋体" w:cs="宋体" w:hint="eastAsia"/>
          <w:szCs w:val="21"/>
        </w:rPr>
        <w:t>商按照</w:t>
      </w:r>
      <w:proofErr w:type="gramEnd"/>
      <w:r>
        <w:rPr>
          <w:rFonts w:ascii="宋体" w:hAnsi="宋体" w:cs="宋体" w:hint="eastAsia"/>
          <w:szCs w:val="21"/>
        </w:rPr>
        <w:t>该组织要求协同参加政府采购活动;</w:t>
      </w:r>
    </w:p>
    <w:p w:rsidR="000F7BE9" w:rsidRDefault="0090262A">
      <w:pPr>
        <w:adjustRightInd w:val="0"/>
        <w:snapToGrid w:val="0"/>
        <w:spacing w:line="360" w:lineRule="exact"/>
        <w:ind w:firstLineChars="250" w:firstLine="525"/>
        <w:rPr>
          <w:rFonts w:ascii="宋体" w:hAnsi="宋体" w:cs="宋体"/>
          <w:szCs w:val="21"/>
        </w:rPr>
      </w:pPr>
      <w:r>
        <w:rPr>
          <w:rFonts w:ascii="宋体" w:hAnsi="宋体" w:cs="宋体" w:hint="eastAsia"/>
          <w:szCs w:val="21"/>
        </w:rPr>
        <w:t>5.供应商之间事先约定一致抬高或者压低投标报价,或者在招标项目中事先约定轮流以高价位或者低价位中标,或者事先约定由某一特定供应商中标,然后再参加投标;</w:t>
      </w:r>
    </w:p>
    <w:p w:rsidR="000F7BE9" w:rsidRDefault="0090262A">
      <w:pPr>
        <w:adjustRightInd w:val="0"/>
        <w:snapToGrid w:val="0"/>
        <w:spacing w:line="360" w:lineRule="exact"/>
        <w:ind w:firstLineChars="250" w:firstLine="525"/>
        <w:rPr>
          <w:rFonts w:ascii="宋体" w:hAnsi="宋体" w:cs="宋体"/>
          <w:szCs w:val="21"/>
        </w:rPr>
      </w:pPr>
      <w:r>
        <w:rPr>
          <w:rFonts w:ascii="宋体" w:hAnsi="宋体" w:cs="宋体" w:hint="eastAsia"/>
          <w:szCs w:val="21"/>
        </w:rPr>
        <w:t>6.供应商之间商定部分供应商放弃参加政府采购活动或者放弃中标;</w:t>
      </w:r>
    </w:p>
    <w:p w:rsidR="000F7BE9" w:rsidRDefault="0090262A">
      <w:pPr>
        <w:adjustRightInd w:val="0"/>
        <w:snapToGrid w:val="0"/>
        <w:spacing w:line="360" w:lineRule="exact"/>
        <w:ind w:firstLineChars="250" w:firstLine="525"/>
        <w:rPr>
          <w:rFonts w:ascii="宋体" w:hAnsi="宋体" w:cs="宋体"/>
          <w:szCs w:val="21"/>
        </w:rPr>
      </w:pPr>
      <w:r>
        <w:rPr>
          <w:rFonts w:ascii="宋体" w:hAnsi="宋体" w:cs="宋体" w:hint="eastAsia"/>
          <w:szCs w:val="21"/>
        </w:rPr>
        <w:t>7.供应商与采购人或者采购代理机构之间、供应商相互之间，为谋求特定供应商中标或者排斥其他供应商的其他串通行为。</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供应</w:t>
      </w:r>
      <w:proofErr w:type="gramStart"/>
      <w:r>
        <w:rPr>
          <w:rFonts w:ascii="宋体" w:hAnsi="宋体" w:cs="宋体" w:hint="eastAsia"/>
          <w:szCs w:val="21"/>
        </w:rPr>
        <w:t>商存在</w:t>
      </w:r>
      <w:proofErr w:type="gramEnd"/>
      <w:r>
        <w:rPr>
          <w:rFonts w:ascii="宋体" w:hAnsi="宋体" w:cs="宋体" w:hint="eastAsia"/>
          <w:szCs w:val="21"/>
        </w:rPr>
        <w:t>以上恶意串通情形的，根据《中华人民共和国政府采购法》第七十二条及《中华人民共和国政府采购法实施条例》第七十四条规定进行处理。</w:t>
      </w:r>
    </w:p>
    <w:p w:rsidR="000F7BE9" w:rsidRDefault="0090262A">
      <w:pPr>
        <w:pStyle w:val="ad"/>
        <w:adjustRightInd w:val="0"/>
        <w:snapToGrid w:val="0"/>
        <w:spacing w:line="360" w:lineRule="exact"/>
        <w:ind w:firstLineChars="200" w:firstLine="422"/>
        <w:rPr>
          <w:rFonts w:hAnsi="宋体" w:cs="宋体"/>
          <w:b/>
          <w:sz w:val="21"/>
        </w:rPr>
      </w:pPr>
      <w:r>
        <w:rPr>
          <w:rFonts w:hAnsi="宋体" w:cs="宋体" w:hint="eastAsia"/>
          <w:b/>
          <w:sz w:val="21"/>
        </w:rPr>
        <w:t>（十）废标</w:t>
      </w:r>
    </w:p>
    <w:p w:rsidR="000F7BE9" w:rsidRDefault="0090262A">
      <w:pPr>
        <w:pStyle w:val="ad"/>
        <w:adjustRightInd w:val="0"/>
        <w:snapToGrid w:val="0"/>
        <w:spacing w:line="360" w:lineRule="exact"/>
        <w:ind w:firstLineChars="200" w:firstLine="422"/>
        <w:rPr>
          <w:rFonts w:hAnsi="宋体" w:cs="宋体"/>
          <w:b/>
          <w:sz w:val="21"/>
        </w:rPr>
      </w:pPr>
      <w:r>
        <w:rPr>
          <w:rFonts w:hAnsi="宋体" w:cs="宋体" w:hint="eastAsia"/>
          <w:b/>
          <w:sz w:val="21"/>
        </w:rPr>
        <w:t>1.招标采购项目出现下列情形之一的，将</w:t>
      </w:r>
      <w:proofErr w:type="gramStart"/>
      <w:r>
        <w:rPr>
          <w:rFonts w:hAnsi="宋体" w:cs="宋体" w:hint="eastAsia"/>
          <w:b/>
          <w:sz w:val="21"/>
        </w:rPr>
        <w:t>予废标</w:t>
      </w:r>
      <w:proofErr w:type="gramEnd"/>
      <w:r>
        <w:rPr>
          <w:rFonts w:hAnsi="宋体" w:cs="宋体" w:hint="eastAsia"/>
          <w:b/>
          <w:sz w:val="21"/>
        </w:rPr>
        <w:t>：</w:t>
      </w:r>
    </w:p>
    <w:p w:rsidR="000F7BE9" w:rsidRDefault="0090262A">
      <w:pPr>
        <w:widowControl/>
        <w:adjustRightInd w:val="0"/>
        <w:snapToGrid w:val="0"/>
        <w:spacing w:line="360" w:lineRule="exact"/>
        <w:ind w:firstLineChars="245" w:firstLine="514"/>
        <w:jc w:val="left"/>
        <w:rPr>
          <w:rFonts w:ascii="宋体" w:hAnsi="宋体" w:cs="宋体"/>
          <w:szCs w:val="21"/>
        </w:rPr>
      </w:pPr>
      <w:r>
        <w:rPr>
          <w:rFonts w:ascii="宋体" w:hAnsi="宋体" w:cs="宋体" w:hint="eastAsia"/>
          <w:szCs w:val="21"/>
        </w:rPr>
        <w:lastRenderedPageBreak/>
        <w:t>（1）截标后整个招标项目的投标人不足三家的或实质性响应不足法定三家的；</w:t>
      </w:r>
    </w:p>
    <w:p w:rsidR="000F7BE9" w:rsidRDefault="0090262A">
      <w:pPr>
        <w:widowControl/>
        <w:adjustRightInd w:val="0"/>
        <w:snapToGrid w:val="0"/>
        <w:spacing w:line="360" w:lineRule="exact"/>
        <w:ind w:firstLineChars="245" w:firstLine="514"/>
        <w:jc w:val="left"/>
        <w:rPr>
          <w:rFonts w:ascii="宋体" w:hAnsi="宋体" w:cs="宋体"/>
          <w:bCs/>
          <w:szCs w:val="21"/>
        </w:rPr>
      </w:pPr>
      <w:r>
        <w:rPr>
          <w:rFonts w:ascii="宋体" w:hAnsi="宋体" w:cs="宋体" w:hint="eastAsia"/>
          <w:szCs w:val="21"/>
        </w:rPr>
        <w:t>（2）出现影响采购公正的违法、违规行为的；</w:t>
      </w:r>
    </w:p>
    <w:p w:rsidR="000F7BE9" w:rsidRDefault="0090262A">
      <w:pPr>
        <w:widowControl/>
        <w:adjustRightInd w:val="0"/>
        <w:snapToGrid w:val="0"/>
        <w:spacing w:line="360" w:lineRule="exact"/>
        <w:ind w:firstLineChars="245" w:firstLine="514"/>
        <w:jc w:val="left"/>
        <w:rPr>
          <w:rFonts w:ascii="宋体" w:hAnsi="宋体" w:cs="宋体"/>
          <w:szCs w:val="21"/>
        </w:rPr>
      </w:pPr>
      <w:r>
        <w:rPr>
          <w:rFonts w:ascii="宋体" w:hAnsi="宋体" w:cs="宋体" w:hint="eastAsia"/>
          <w:szCs w:val="21"/>
        </w:rPr>
        <w:t>（3）投标人的报价均超过了采购预算，采购人不能支付的；</w:t>
      </w:r>
    </w:p>
    <w:p w:rsidR="000F7BE9" w:rsidRDefault="0090262A">
      <w:pPr>
        <w:widowControl/>
        <w:adjustRightInd w:val="0"/>
        <w:snapToGrid w:val="0"/>
        <w:spacing w:line="360" w:lineRule="exact"/>
        <w:ind w:firstLineChars="245" w:firstLine="514"/>
        <w:jc w:val="left"/>
        <w:rPr>
          <w:rFonts w:ascii="宋体" w:hAnsi="宋体" w:cs="宋体"/>
          <w:bCs/>
          <w:szCs w:val="21"/>
        </w:rPr>
      </w:pPr>
      <w:r>
        <w:rPr>
          <w:rFonts w:ascii="宋体" w:hAnsi="宋体" w:cs="宋体" w:hint="eastAsia"/>
          <w:bCs/>
          <w:szCs w:val="21"/>
        </w:rPr>
        <w:t>（4）因重大变故，采购任务取消的。</w:t>
      </w:r>
    </w:p>
    <w:p w:rsidR="000F7BE9" w:rsidRDefault="0090262A">
      <w:pPr>
        <w:pStyle w:val="ab"/>
        <w:snapToGrid w:val="0"/>
        <w:spacing w:line="360" w:lineRule="exact"/>
        <w:ind w:firstLineChars="196" w:firstLine="413"/>
        <w:rPr>
          <w:rFonts w:ascii="宋体" w:eastAsia="宋体" w:hAnsi="宋体" w:cs="宋体"/>
          <w:spacing w:val="-4"/>
          <w:sz w:val="21"/>
          <w:szCs w:val="21"/>
        </w:rPr>
      </w:pPr>
      <w:r>
        <w:rPr>
          <w:rFonts w:ascii="宋体" w:eastAsia="宋体" w:hAnsi="宋体" w:cs="宋体" w:hint="eastAsia"/>
          <w:b/>
          <w:bCs/>
          <w:kern w:val="2"/>
          <w:sz w:val="21"/>
          <w:szCs w:val="21"/>
        </w:rPr>
        <w:t>2.</w:t>
      </w:r>
      <w:proofErr w:type="gramStart"/>
      <w:r>
        <w:rPr>
          <w:rFonts w:ascii="宋体" w:eastAsia="宋体" w:hAnsi="宋体" w:cs="宋体" w:hint="eastAsia"/>
          <w:b/>
          <w:bCs/>
          <w:kern w:val="2"/>
          <w:sz w:val="21"/>
          <w:szCs w:val="21"/>
        </w:rPr>
        <w:t>废标后</w:t>
      </w:r>
      <w:proofErr w:type="gramEnd"/>
      <w:r>
        <w:rPr>
          <w:rFonts w:ascii="宋体" w:eastAsia="宋体" w:hAnsi="宋体" w:cs="宋体" w:hint="eastAsia"/>
          <w:b/>
          <w:bCs/>
          <w:kern w:val="2"/>
          <w:sz w:val="21"/>
          <w:szCs w:val="21"/>
        </w:rPr>
        <w:t>，本中心将把</w:t>
      </w:r>
      <w:proofErr w:type="gramStart"/>
      <w:r>
        <w:rPr>
          <w:rFonts w:ascii="宋体" w:eastAsia="宋体" w:hAnsi="宋体" w:cs="宋体" w:hint="eastAsia"/>
          <w:b/>
          <w:bCs/>
          <w:kern w:val="2"/>
          <w:sz w:val="21"/>
          <w:szCs w:val="21"/>
        </w:rPr>
        <w:t>废标理由</w:t>
      </w:r>
      <w:proofErr w:type="gramEnd"/>
      <w:r>
        <w:rPr>
          <w:rFonts w:ascii="宋体" w:eastAsia="宋体" w:hAnsi="宋体" w:cs="宋体" w:hint="eastAsia"/>
          <w:b/>
          <w:bCs/>
          <w:kern w:val="2"/>
          <w:sz w:val="21"/>
          <w:szCs w:val="21"/>
        </w:rPr>
        <w:t>通知所有投标人。</w:t>
      </w:r>
    </w:p>
    <w:p w:rsidR="000F7BE9" w:rsidRDefault="0090262A">
      <w:pPr>
        <w:pStyle w:val="ab"/>
        <w:adjustRightInd w:val="0"/>
        <w:snapToGrid w:val="0"/>
        <w:spacing w:line="360" w:lineRule="exact"/>
        <w:ind w:firstLineChars="200" w:firstLine="562"/>
        <w:rPr>
          <w:rFonts w:ascii="宋体" w:eastAsia="宋体" w:hAnsi="宋体" w:cs="宋体"/>
          <w:b/>
          <w:bCs/>
          <w:kern w:val="2"/>
          <w:sz w:val="28"/>
          <w:szCs w:val="28"/>
        </w:rPr>
      </w:pPr>
      <w:bookmarkStart w:id="48" w:name="_Toc254970544"/>
      <w:bookmarkStart w:id="49" w:name="_Toc254970685"/>
      <w:r>
        <w:rPr>
          <w:rFonts w:ascii="宋体" w:eastAsia="宋体" w:hAnsi="宋体" w:cs="宋体" w:hint="eastAsia"/>
          <w:b/>
          <w:bCs/>
          <w:kern w:val="2"/>
          <w:sz w:val="28"/>
          <w:szCs w:val="28"/>
        </w:rPr>
        <w:t>四、开标</w:t>
      </w:r>
      <w:bookmarkEnd w:id="48"/>
      <w:bookmarkEnd w:id="49"/>
    </w:p>
    <w:p w:rsidR="000F7BE9" w:rsidRDefault="0090262A">
      <w:pPr>
        <w:pStyle w:val="ad"/>
        <w:snapToGrid w:val="0"/>
        <w:spacing w:line="360" w:lineRule="exact"/>
        <w:ind w:firstLineChars="196" w:firstLine="413"/>
        <w:rPr>
          <w:rFonts w:hAnsi="宋体" w:cs="宋体"/>
          <w:b/>
          <w:sz w:val="21"/>
        </w:rPr>
      </w:pPr>
      <w:r>
        <w:rPr>
          <w:rFonts w:hAnsi="宋体" w:cs="宋体" w:hint="eastAsia"/>
          <w:b/>
          <w:sz w:val="21"/>
        </w:rPr>
        <w:t>（一）开标准备</w:t>
      </w:r>
    </w:p>
    <w:p w:rsidR="000F7BE9" w:rsidRDefault="0090262A">
      <w:pPr>
        <w:pStyle w:val="ad"/>
        <w:snapToGrid w:val="0"/>
        <w:spacing w:line="360" w:lineRule="exact"/>
        <w:ind w:firstLineChars="200" w:firstLine="420"/>
        <w:rPr>
          <w:rFonts w:hAnsi="宋体" w:cs="宋体"/>
          <w:sz w:val="21"/>
        </w:rPr>
      </w:pPr>
      <w:bookmarkStart w:id="50" w:name="_Toc254970545"/>
      <w:bookmarkStart w:id="51" w:name="_Toc254970686"/>
      <w:r>
        <w:rPr>
          <w:rFonts w:hAnsi="宋体" w:cs="宋体" w:hint="eastAsia"/>
          <w:sz w:val="21"/>
        </w:rPr>
        <w:t>1.开标的准备工作由本中心负责落实；</w:t>
      </w:r>
    </w:p>
    <w:p w:rsidR="000F7BE9" w:rsidRDefault="0090262A">
      <w:pPr>
        <w:pStyle w:val="ad"/>
        <w:snapToGrid w:val="0"/>
        <w:spacing w:line="360" w:lineRule="exact"/>
        <w:ind w:firstLineChars="200" w:firstLine="420"/>
        <w:rPr>
          <w:rFonts w:hAnsi="宋体" w:cs="宋体"/>
          <w:sz w:val="21"/>
        </w:rPr>
      </w:pPr>
      <w:r>
        <w:rPr>
          <w:rFonts w:hAnsi="宋体" w:cs="宋体" w:hint="eastAsia"/>
          <w:sz w:val="21"/>
        </w:rPr>
        <w:t>2.本中心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rsidR="000F7BE9" w:rsidRDefault="0090262A">
      <w:pPr>
        <w:pStyle w:val="ad"/>
        <w:spacing w:line="400" w:lineRule="exact"/>
        <w:ind w:firstLineChars="200" w:firstLine="420"/>
        <w:rPr>
          <w:rFonts w:hAnsi="宋体" w:cs="宋体"/>
          <w:bCs/>
          <w:sz w:val="21"/>
        </w:rPr>
      </w:pPr>
      <w:r>
        <w:rPr>
          <w:rFonts w:hAnsi="宋体" w:cs="宋体" w:hint="eastAsia"/>
          <w:bCs/>
          <w:sz w:val="21"/>
        </w:rPr>
        <w:t>3.开标前答疑会或现场考察。采购人组织潜在投标人现场考察或者召开开标前答疑会的，潜在投标人按第二部分投标人须知前附表的规定参加现场考察或者开标前答疑会。</w:t>
      </w:r>
    </w:p>
    <w:p w:rsidR="000F7BE9" w:rsidRDefault="0090262A">
      <w:pPr>
        <w:pStyle w:val="ad"/>
        <w:tabs>
          <w:tab w:val="left" w:pos="567"/>
        </w:tabs>
        <w:snapToGrid w:val="0"/>
        <w:spacing w:line="360" w:lineRule="exact"/>
        <w:ind w:firstLineChars="200" w:firstLine="422"/>
        <w:rPr>
          <w:rFonts w:hAnsi="宋体" w:cs="宋体"/>
          <w:b/>
          <w:sz w:val="21"/>
        </w:rPr>
      </w:pPr>
      <w:r>
        <w:rPr>
          <w:rFonts w:hAnsi="宋体" w:cs="宋体" w:hint="eastAsia"/>
          <w:b/>
          <w:sz w:val="21"/>
        </w:rPr>
        <w:t>（二）开标程序</w:t>
      </w:r>
    </w:p>
    <w:p w:rsidR="000F7BE9" w:rsidRDefault="0090262A">
      <w:pPr>
        <w:pStyle w:val="ad"/>
        <w:snapToGrid w:val="0"/>
        <w:spacing w:line="360" w:lineRule="exact"/>
        <w:ind w:firstLineChars="200" w:firstLine="422"/>
        <w:rPr>
          <w:rFonts w:hAnsi="宋体" w:cs="宋体"/>
          <w:b/>
          <w:sz w:val="21"/>
        </w:rPr>
      </w:pPr>
      <w:r>
        <w:rPr>
          <w:rFonts w:hAnsi="宋体" w:cs="宋体" w:hint="eastAsia"/>
          <w:b/>
          <w:sz w:val="21"/>
        </w:rPr>
        <w:t>1.向各投标供应商发出电子加密投标文件【开始解密】通知，由供应商按招标文件规定的时间内自行进行投标文件解密。投标供应商在规定的时间内无法在线完成已递交的“电子加密投标文件”解密的，视为投标人放弃投标。在线解密时间为30分钟。</w:t>
      </w:r>
    </w:p>
    <w:p w:rsidR="000F7BE9" w:rsidRDefault="0090262A">
      <w:pPr>
        <w:pStyle w:val="ad"/>
        <w:snapToGrid w:val="0"/>
        <w:spacing w:line="360" w:lineRule="exact"/>
        <w:ind w:firstLineChars="200" w:firstLine="422"/>
        <w:rPr>
          <w:rFonts w:hAnsi="宋体" w:cs="宋体"/>
          <w:b/>
          <w:sz w:val="21"/>
        </w:rPr>
      </w:pPr>
      <w:r>
        <w:rPr>
          <w:rFonts w:hAnsi="宋体" w:cs="宋体" w:hint="eastAsia"/>
          <w:b/>
          <w:sz w:val="21"/>
        </w:rPr>
        <w:t>2.投标文件解密结束后，开标活动组织人员在线开启投标文件。</w:t>
      </w:r>
    </w:p>
    <w:p w:rsidR="000F7BE9" w:rsidRDefault="0090262A">
      <w:pPr>
        <w:pStyle w:val="ad"/>
        <w:snapToGrid w:val="0"/>
        <w:spacing w:line="360" w:lineRule="exact"/>
        <w:ind w:firstLineChars="200" w:firstLine="422"/>
        <w:rPr>
          <w:rFonts w:hAnsi="宋体" w:cs="宋体"/>
          <w:b/>
          <w:sz w:val="21"/>
        </w:rPr>
      </w:pPr>
      <w:r>
        <w:rPr>
          <w:rFonts w:hAnsi="宋体" w:cs="宋体" w:hint="eastAsia"/>
          <w:b/>
          <w:sz w:val="21"/>
        </w:rPr>
        <w:t>3.开启投标人报价文件，开标活动组织人员宣读开标（报价）一览表有关内容，投标人代表如果认为宣读有误，可以当场提出异议。</w:t>
      </w:r>
    </w:p>
    <w:p w:rsidR="000F7BE9" w:rsidRDefault="0090262A">
      <w:pPr>
        <w:pStyle w:val="ad"/>
        <w:snapToGrid w:val="0"/>
        <w:spacing w:line="360" w:lineRule="exact"/>
        <w:ind w:firstLineChars="200" w:firstLine="422"/>
        <w:rPr>
          <w:rFonts w:hAnsi="宋体" w:cs="宋体"/>
          <w:b/>
          <w:sz w:val="21"/>
        </w:rPr>
      </w:pPr>
      <w:r>
        <w:rPr>
          <w:rFonts w:hAnsi="宋体" w:cs="宋体" w:hint="eastAsia"/>
          <w:b/>
          <w:sz w:val="21"/>
        </w:rPr>
        <w:t>开标结束后，如发现开标结果与报价文件不一致者，由评标委员会根据报价文件内容进行修正。</w:t>
      </w:r>
    </w:p>
    <w:p w:rsidR="000F7BE9" w:rsidRDefault="0090262A">
      <w:pPr>
        <w:pStyle w:val="ad"/>
        <w:snapToGrid w:val="0"/>
        <w:spacing w:line="360" w:lineRule="exact"/>
        <w:ind w:firstLineChars="200" w:firstLine="422"/>
        <w:rPr>
          <w:rFonts w:hAnsi="宋体" w:cs="宋体"/>
          <w:sz w:val="21"/>
        </w:rPr>
      </w:pPr>
      <w:r>
        <w:rPr>
          <w:rFonts w:hAnsi="宋体" w:cs="宋体" w:hint="eastAsia"/>
          <w:b/>
          <w:sz w:val="21"/>
        </w:rPr>
        <w:t>特别说明：如遇“政府采购云平台”电子化开标或评审程序调整的，按调整后程序执行。</w:t>
      </w:r>
    </w:p>
    <w:p w:rsidR="000F7BE9" w:rsidRDefault="0090262A">
      <w:pPr>
        <w:pStyle w:val="ab"/>
        <w:tabs>
          <w:tab w:val="left" w:pos="709"/>
        </w:tabs>
        <w:adjustRightInd w:val="0"/>
        <w:snapToGrid w:val="0"/>
        <w:spacing w:line="360" w:lineRule="exact"/>
        <w:ind w:firstLineChars="200" w:firstLine="562"/>
        <w:rPr>
          <w:rFonts w:ascii="宋体" w:eastAsia="宋体" w:hAnsi="宋体" w:cs="宋体"/>
          <w:b/>
          <w:bCs/>
          <w:kern w:val="2"/>
          <w:sz w:val="28"/>
          <w:szCs w:val="28"/>
        </w:rPr>
      </w:pPr>
      <w:r>
        <w:rPr>
          <w:rFonts w:ascii="宋体" w:eastAsia="宋体" w:hAnsi="宋体" w:cs="宋体" w:hint="eastAsia"/>
          <w:b/>
          <w:bCs/>
          <w:kern w:val="2"/>
          <w:sz w:val="28"/>
          <w:szCs w:val="28"/>
        </w:rPr>
        <w:t>五、评标</w:t>
      </w:r>
      <w:bookmarkEnd w:id="50"/>
      <w:bookmarkEnd w:id="51"/>
    </w:p>
    <w:p w:rsidR="000F7BE9" w:rsidRDefault="0090262A">
      <w:pPr>
        <w:pStyle w:val="ad"/>
        <w:snapToGrid w:val="0"/>
        <w:spacing w:line="360" w:lineRule="exact"/>
        <w:ind w:leftChars="228" w:left="690" w:hangingChars="100" w:hanging="211"/>
        <w:rPr>
          <w:rFonts w:hAnsi="宋体" w:cs="宋体"/>
          <w:b/>
          <w:sz w:val="21"/>
        </w:rPr>
      </w:pPr>
      <w:r>
        <w:rPr>
          <w:rFonts w:hAnsi="宋体" w:cs="宋体" w:hint="eastAsia"/>
          <w:b/>
          <w:sz w:val="21"/>
        </w:rPr>
        <w:t>（一）组建评标委员会</w:t>
      </w:r>
    </w:p>
    <w:p w:rsidR="000F7BE9" w:rsidRDefault="0090262A">
      <w:pPr>
        <w:pStyle w:val="ad"/>
        <w:snapToGrid w:val="0"/>
        <w:spacing w:line="360" w:lineRule="exact"/>
        <w:ind w:firstLineChars="200" w:firstLine="420"/>
        <w:rPr>
          <w:rFonts w:hAnsi="宋体" w:cs="宋体"/>
          <w:sz w:val="21"/>
        </w:rPr>
      </w:pPr>
      <w:r>
        <w:rPr>
          <w:rFonts w:hAnsi="宋体" w:cs="宋体" w:hint="eastAsia"/>
          <w:bCs/>
          <w:sz w:val="21"/>
        </w:rPr>
        <w:t>本招标采购项目的评标委员会由采购人代表和有关技术、经济等方面的专家组成，成员人数应当为五人以上单数。其中，技术、经济等方面的专家不得少于成员总数的三分之二</w:t>
      </w:r>
      <w:r>
        <w:rPr>
          <w:rFonts w:hAnsi="宋体" w:cs="宋体" w:hint="eastAsia"/>
          <w:sz w:val="21"/>
        </w:rPr>
        <w:t>。</w:t>
      </w:r>
    </w:p>
    <w:p w:rsidR="000F7BE9" w:rsidRDefault="0090262A">
      <w:pPr>
        <w:pStyle w:val="ad"/>
        <w:snapToGrid w:val="0"/>
        <w:spacing w:line="360" w:lineRule="exact"/>
        <w:ind w:leftChars="228" w:left="690" w:hangingChars="100" w:hanging="211"/>
        <w:rPr>
          <w:rFonts w:hAnsi="宋体" w:cs="宋体"/>
          <w:b/>
          <w:sz w:val="21"/>
        </w:rPr>
      </w:pPr>
      <w:r>
        <w:rPr>
          <w:rFonts w:hAnsi="宋体" w:cs="宋体" w:hint="eastAsia"/>
          <w:b/>
          <w:sz w:val="21"/>
        </w:rPr>
        <w:t>（二）评标的方式</w:t>
      </w:r>
    </w:p>
    <w:p w:rsidR="000F7BE9" w:rsidRDefault="0090262A">
      <w:pPr>
        <w:pStyle w:val="ad"/>
        <w:snapToGrid w:val="0"/>
        <w:spacing w:line="360" w:lineRule="exact"/>
        <w:ind w:leftChars="228" w:left="689" w:hangingChars="100" w:hanging="210"/>
        <w:rPr>
          <w:rFonts w:hAnsi="宋体" w:cs="宋体"/>
          <w:sz w:val="21"/>
        </w:rPr>
      </w:pPr>
      <w:r>
        <w:rPr>
          <w:rFonts w:hAnsi="宋体" w:cs="宋体" w:hint="eastAsia"/>
          <w:sz w:val="21"/>
        </w:rPr>
        <w:t>本项目采用不公开方式评标，评标的依据为招标文件和投标文件。</w:t>
      </w:r>
    </w:p>
    <w:p w:rsidR="000F7BE9" w:rsidRDefault="0090262A">
      <w:pPr>
        <w:pStyle w:val="ad"/>
        <w:snapToGrid w:val="0"/>
        <w:spacing w:line="360" w:lineRule="exact"/>
        <w:ind w:leftChars="228" w:left="690" w:hangingChars="100" w:hanging="211"/>
        <w:rPr>
          <w:rFonts w:hAnsi="宋体" w:cs="宋体"/>
          <w:b/>
          <w:sz w:val="21"/>
        </w:rPr>
      </w:pPr>
      <w:r>
        <w:rPr>
          <w:rFonts w:hAnsi="宋体" w:cs="宋体" w:hint="eastAsia"/>
          <w:b/>
          <w:sz w:val="21"/>
        </w:rPr>
        <w:t>（三）</w:t>
      </w:r>
      <w:r>
        <w:rPr>
          <w:rFonts w:hAnsi="宋体" w:cs="宋体" w:hint="eastAsia"/>
          <w:b/>
          <w:bCs/>
          <w:sz w:val="21"/>
        </w:rPr>
        <w:t>评标程序</w:t>
      </w:r>
    </w:p>
    <w:p w:rsidR="000F7BE9" w:rsidRDefault="0090262A">
      <w:pPr>
        <w:snapToGrid w:val="0"/>
        <w:spacing w:line="360" w:lineRule="exact"/>
        <w:ind w:firstLineChars="196" w:firstLine="413"/>
        <w:rPr>
          <w:rFonts w:ascii="宋体" w:hAnsi="宋体" w:cs="宋体"/>
          <w:b/>
          <w:bCs/>
          <w:szCs w:val="21"/>
        </w:rPr>
      </w:pPr>
      <w:r>
        <w:rPr>
          <w:rFonts w:ascii="宋体" w:hAnsi="宋体" w:cs="宋体" w:hint="eastAsia"/>
          <w:b/>
          <w:bCs/>
          <w:szCs w:val="21"/>
        </w:rPr>
        <w:t>1.形式审查</w:t>
      </w:r>
    </w:p>
    <w:p w:rsidR="000F7BE9" w:rsidRDefault="0090262A">
      <w:pPr>
        <w:snapToGrid w:val="0"/>
        <w:spacing w:line="360" w:lineRule="exact"/>
        <w:ind w:firstLineChars="200" w:firstLine="420"/>
        <w:rPr>
          <w:rFonts w:ascii="宋体" w:hAnsi="宋体" w:cs="宋体"/>
          <w:b/>
          <w:spacing w:val="-4"/>
          <w:szCs w:val="21"/>
        </w:rPr>
      </w:pPr>
      <w:r>
        <w:rPr>
          <w:rFonts w:ascii="宋体" w:hAnsi="宋体" w:cs="宋体" w:hint="eastAsia"/>
          <w:szCs w:val="21"/>
        </w:rPr>
        <w:t>采购人依法对投标人的资格进行审查。审查的依据是投标人递交的投标文件及本中心依照相关规定通过“信用中国”网站（www.creditchina.gov.cn）和中国政府采购网（www.ccgp.gov.cn）查询的相关供应</w:t>
      </w:r>
      <w:proofErr w:type="gramStart"/>
      <w:r>
        <w:rPr>
          <w:rFonts w:ascii="宋体" w:hAnsi="宋体" w:cs="宋体" w:hint="eastAsia"/>
          <w:szCs w:val="21"/>
        </w:rPr>
        <w:t>商主体</w:t>
      </w:r>
      <w:proofErr w:type="gramEnd"/>
      <w:r>
        <w:rPr>
          <w:rFonts w:ascii="宋体" w:hAnsi="宋体" w:cs="宋体" w:hint="eastAsia"/>
          <w:szCs w:val="21"/>
        </w:rPr>
        <w:t>信用记录（查询截止时点为开标当日）。合格投标人不足3家的，不得评标。</w:t>
      </w:r>
    </w:p>
    <w:p w:rsidR="000F7BE9" w:rsidRDefault="0090262A">
      <w:pPr>
        <w:snapToGrid w:val="0"/>
        <w:spacing w:line="360" w:lineRule="exact"/>
        <w:ind w:firstLineChars="196" w:firstLine="413"/>
        <w:rPr>
          <w:rFonts w:ascii="宋体" w:hAnsi="宋体" w:cs="宋体"/>
          <w:b/>
          <w:bCs/>
          <w:szCs w:val="21"/>
        </w:rPr>
      </w:pPr>
      <w:r>
        <w:rPr>
          <w:rFonts w:ascii="宋体" w:hAnsi="宋体" w:cs="宋体" w:hint="eastAsia"/>
          <w:b/>
          <w:bCs/>
          <w:szCs w:val="21"/>
        </w:rPr>
        <w:t>2.实质审查与比较</w:t>
      </w:r>
    </w:p>
    <w:p w:rsidR="000F7BE9" w:rsidRDefault="0090262A">
      <w:pPr>
        <w:snapToGrid w:val="0"/>
        <w:spacing w:line="360" w:lineRule="exact"/>
        <w:ind w:firstLineChars="200" w:firstLine="420"/>
        <w:rPr>
          <w:rFonts w:ascii="宋体" w:hAnsi="宋体" w:cs="宋体"/>
          <w:szCs w:val="21"/>
        </w:rPr>
      </w:pPr>
      <w:r>
        <w:rPr>
          <w:rFonts w:ascii="宋体" w:hAnsi="宋体" w:cs="宋体" w:hint="eastAsia"/>
          <w:szCs w:val="21"/>
        </w:rPr>
        <w:t>（1）评标委员会审查、评价投标文件是否符合招标文件的商务、技术等实质性要求。</w:t>
      </w:r>
    </w:p>
    <w:p w:rsidR="000F7BE9" w:rsidRDefault="0090262A">
      <w:pPr>
        <w:snapToGrid w:val="0"/>
        <w:spacing w:line="360" w:lineRule="exact"/>
        <w:ind w:firstLineChars="200" w:firstLine="420"/>
        <w:rPr>
          <w:rFonts w:ascii="宋体" w:hAnsi="宋体" w:cs="宋体"/>
          <w:szCs w:val="21"/>
        </w:rPr>
      </w:pPr>
      <w:r>
        <w:rPr>
          <w:rFonts w:ascii="宋体" w:hAnsi="宋体" w:cs="宋体" w:hint="eastAsia"/>
          <w:szCs w:val="21"/>
        </w:rPr>
        <w:t>（2）评标委员会对投标文件进行比较和评价,如有疑问,将要求投标人对投标文件有关事项</w:t>
      </w:r>
      <w:proofErr w:type="gramStart"/>
      <w:r>
        <w:rPr>
          <w:rFonts w:ascii="宋体" w:hAnsi="宋体" w:cs="宋体" w:hint="eastAsia"/>
          <w:szCs w:val="21"/>
        </w:rPr>
        <w:t>作出</w:t>
      </w:r>
      <w:proofErr w:type="gramEnd"/>
      <w:r>
        <w:rPr>
          <w:rFonts w:ascii="宋体" w:hAnsi="宋体" w:cs="宋体" w:hint="eastAsia"/>
          <w:szCs w:val="21"/>
        </w:rPr>
        <w:t>澄清或者说明。投标人向评标委员会澄清或者说明有关问题,并最终以书面形式进行答复。</w:t>
      </w:r>
    </w:p>
    <w:p w:rsidR="000F7BE9" w:rsidRDefault="0090262A">
      <w:pPr>
        <w:snapToGrid w:val="0"/>
        <w:spacing w:line="360" w:lineRule="exact"/>
        <w:ind w:firstLineChars="200" w:firstLine="420"/>
        <w:rPr>
          <w:rFonts w:ascii="宋体" w:hAnsi="宋体" w:cs="宋体"/>
          <w:szCs w:val="21"/>
        </w:rPr>
      </w:pPr>
      <w:r>
        <w:rPr>
          <w:rFonts w:ascii="宋体" w:hAnsi="宋体" w:cs="宋体" w:hint="eastAsia"/>
          <w:szCs w:val="21"/>
        </w:rPr>
        <w:lastRenderedPageBreak/>
        <w:t>投标人代表未到场或者拒绝澄清或者澄清的内容改变了投标文件的实质性内容的，评标委员会有权视该投标文件无效。</w:t>
      </w:r>
    </w:p>
    <w:p w:rsidR="000F7BE9" w:rsidRDefault="0090262A">
      <w:pPr>
        <w:snapToGrid w:val="0"/>
        <w:spacing w:line="360" w:lineRule="exact"/>
        <w:ind w:firstLineChars="200" w:firstLine="420"/>
        <w:rPr>
          <w:rFonts w:ascii="宋体" w:hAnsi="宋体" w:cs="宋体"/>
          <w:szCs w:val="21"/>
        </w:rPr>
      </w:pPr>
      <w:r>
        <w:rPr>
          <w:rFonts w:ascii="宋体" w:hAnsi="宋体" w:cs="宋体" w:hint="eastAsia"/>
          <w:szCs w:val="21"/>
        </w:rPr>
        <w:t>（3）各投标人的技术得分为所有评委的有效评分的算术平均数，由指定专人进行计算复核。</w:t>
      </w:r>
    </w:p>
    <w:p w:rsidR="000F7BE9" w:rsidRDefault="0090262A">
      <w:pPr>
        <w:snapToGrid w:val="0"/>
        <w:spacing w:line="360" w:lineRule="exact"/>
        <w:ind w:firstLineChars="200" w:firstLine="420"/>
        <w:rPr>
          <w:rFonts w:ascii="宋体" w:hAnsi="宋体" w:cs="宋体"/>
          <w:szCs w:val="21"/>
        </w:rPr>
      </w:pPr>
      <w:r>
        <w:rPr>
          <w:rFonts w:ascii="宋体" w:hAnsi="宋体" w:cs="宋体" w:hint="eastAsia"/>
          <w:szCs w:val="21"/>
        </w:rPr>
        <w:t>（4）本中心工作人员协助评标委员会根据本项目的评分标准计算各投标人的商务报价得分。</w:t>
      </w:r>
    </w:p>
    <w:p w:rsidR="000F7BE9" w:rsidRDefault="0090262A">
      <w:pPr>
        <w:snapToGrid w:val="0"/>
        <w:spacing w:line="360" w:lineRule="exact"/>
        <w:ind w:firstLineChars="200" w:firstLine="420"/>
        <w:rPr>
          <w:rFonts w:ascii="宋体" w:hAnsi="宋体" w:cs="宋体"/>
          <w:szCs w:val="21"/>
        </w:rPr>
      </w:pPr>
      <w:r>
        <w:rPr>
          <w:rFonts w:ascii="宋体" w:hAnsi="宋体" w:cs="宋体" w:hint="eastAsia"/>
          <w:szCs w:val="21"/>
        </w:rPr>
        <w:t>（5）评标委员会完成评标后,评委对各部分得分汇总,计算出本项目最终得分、评标价等。评标委员会按评标原则推荐中标候选人同时起草评标报告。</w:t>
      </w:r>
    </w:p>
    <w:p w:rsidR="000F7BE9" w:rsidRDefault="0090262A">
      <w:pPr>
        <w:snapToGrid w:val="0"/>
        <w:spacing w:line="360" w:lineRule="exact"/>
        <w:ind w:firstLineChars="200" w:firstLine="422"/>
        <w:rPr>
          <w:rFonts w:ascii="宋体" w:hAnsi="宋体" w:cs="宋体"/>
          <w:b/>
          <w:szCs w:val="21"/>
        </w:rPr>
      </w:pPr>
      <w:r>
        <w:rPr>
          <w:rFonts w:ascii="宋体" w:hAnsi="宋体" w:cs="宋体" w:hint="eastAsia"/>
          <w:b/>
          <w:szCs w:val="21"/>
        </w:rPr>
        <w:t>（四）澄清问题的形式</w:t>
      </w:r>
    </w:p>
    <w:p w:rsidR="000F7BE9" w:rsidRDefault="0090262A">
      <w:pPr>
        <w:snapToGrid w:val="0"/>
        <w:spacing w:line="360" w:lineRule="exact"/>
        <w:ind w:firstLineChars="200" w:firstLine="420"/>
        <w:rPr>
          <w:rFonts w:ascii="宋体" w:hAnsi="宋体" w:cs="宋体"/>
          <w:szCs w:val="21"/>
        </w:rPr>
      </w:pPr>
      <w:r>
        <w:rPr>
          <w:rFonts w:ascii="宋体" w:hAnsi="宋体" w:cs="宋体" w:hint="eastAsia"/>
          <w:szCs w:val="21"/>
        </w:rPr>
        <w:t>对投标文件中含义不明确、同类问题表述不一致或者有明显文字和计算错误的内容，评标委员会可要求投标人</w:t>
      </w:r>
      <w:proofErr w:type="gramStart"/>
      <w:r>
        <w:rPr>
          <w:rFonts w:ascii="宋体" w:hAnsi="宋体" w:cs="宋体" w:hint="eastAsia"/>
          <w:szCs w:val="21"/>
        </w:rPr>
        <w:t>作出</w:t>
      </w:r>
      <w:proofErr w:type="gramEnd"/>
      <w:r>
        <w:rPr>
          <w:rFonts w:ascii="宋体" w:hAnsi="宋体" w:cs="宋体" w:hint="eastAsia"/>
          <w:szCs w:val="21"/>
        </w:rPr>
        <w:t>必要的澄清、说明或者纠正。投标人的澄清、说明或者补正应当采用书面形式，由其授权代表签字或盖章确认，并不得超出投标文件的范围或者改变投标文件的实质性内容。</w:t>
      </w:r>
    </w:p>
    <w:p w:rsidR="000F7BE9" w:rsidRDefault="0090262A">
      <w:pPr>
        <w:pStyle w:val="ad"/>
        <w:snapToGrid w:val="0"/>
        <w:spacing w:line="360" w:lineRule="exact"/>
        <w:ind w:leftChars="228" w:left="690" w:hangingChars="100" w:hanging="211"/>
        <w:rPr>
          <w:rFonts w:hAnsi="宋体" w:cs="宋体"/>
          <w:b/>
          <w:sz w:val="21"/>
        </w:rPr>
      </w:pPr>
      <w:r>
        <w:rPr>
          <w:rFonts w:hAnsi="宋体" w:cs="宋体" w:hint="eastAsia"/>
          <w:b/>
          <w:sz w:val="21"/>
        </w:rPr>
        <w:t>（五）错误修正</w:t>
      </w:r>
    </w:p>
    <w:p w:rsidR="000F7BE9" w:rsidRDefault="0090262A">
      <w:pPr>
        <w:pStyle w:val="ad"/>
        <w:snapToGrid w:val="0"/>
        <w:spacing w:line="360" w:lineRule="exact"/>
        <w:ind w:leftChars="228" w:left="689" w:hangingChars="100" w:hanging="210"/>
        <w:rPr>
          <w:rFonts w:hAnsi="宋体" w:cs="宋体"/>
          <w:sz w:val="21"/>
        </w:rPr>
      </w:pPr>
      <w:r>
        <w:rPr>
          <w:rFonts w:hAnsi="宋体" w:cs="宋体" w:hint="eastAsia"/>
          <w:sz w:val="21"/>
        </w:rPr>
        <w:t>投标文件如果出现计算或表达上的错误，修正错误的原则如下：</w:t>
      </w:r>
    </w:p>
    <w:p w:rsidR="000F7BE9" w:rsidRDefault="0090262A">
      <w:pPr>
        <w:pStyle w:val="ad"/>
        <w:snapToGrid w:val="0"/>
        <w:spacing w:line="360" w:lineRule="exact"/>
        <w:ind w:firstLineChars="200" w:firstLine="420"/>
        <w:rPr>
          <w:rFonts w:hAnsi="宋体" w:cs="宋体"/>
          <w:sz w:val="21"/>
        </w:rPr>
      </w:pPr>
      <w:r>
        <w:rPr>
          <w:rFonts w:hAnsi="宋体" w:cs="宋体" w:hint="eastAsia"/>
          <w:sz w:val="21"/>
        </w:rPr>
        <w:t>1.投标文件中开标一览表（报价表）内容与投标文件中相应内容不一致的，以开标一览表（报价表）为准；</w:t>
      </w:r>
    </w:p>
    <w:p w:rsidR="000F7BE9" w:rsidRDefault="0090262A">
      <w:pPr>
        <w:pStyle w:val="ad"/>
        <w:snapToGrid w:val="0"/>
        <w:spacing w:line="360" w:lineRule="exact"/>
        <w:ind w:firstLineChars="200" w:firstLine="420"/>
        <w:rPr>
          <w:rFonts w:hAnsi="宋体" w:cs="宋体"/>
          <w:sz w:val="21"/>
        </w:rPr>
      </w:pPr>
      <w:r>
        <w:rPr>
          <w:rFonts w:hAnsi="宋体" w:cs="宋体" w:hint="eastAsia"/>
          <w:sz w:val="21"/>
        </w:rPr>
        <w:t>2.大写金额和小写金额不一致的，以大写金额为准；</w:t>
      </w:r>
    </w:p>
    <w:p w:rsidR="000F7BE9" w:rsidRDefault="0090262A">
      <w:pPr>
        <w:pStyle w:val="ad"/>
        <w:snapToGrid w:val="0"/>
        <w:spacing w:line="360" w:lineRule="exact"/>
        <w:ind w:firstLineChars="200" w:firstLine="420"/>
        <w:rPr>
          <w:rFonts w:hAnsi="宋体" w:cs="宋体"/>
          <w:sz w:val="21"/>
        </w:rPr>
      </w:pPr>
      <w:r>
        <w:rPr>
          <w:rFonts w:hAnsi="宋体" w:cs="宋体" w:hint="eastAsia"/>
          <w:sz w:val="21"/>
        </w:rPr>
        <w:t>3.单价金额小数点或者百分比有明显错位的，以开标一览表的总价为准，并修改单价；</w:t>
      </w:r>
    </w:p>
    <w:p w:rsidR="000F7BE9" w:rsidRDefault="0090262A">
      <w:pPr>
        <w:pStyle w:val="ad"/>
        <w:snapToGrid w:val="0"/>
        <w:spacing w:line="360" w:lineRule="exact"/>
        <w:ind w:firstLineChars="200" w:firstLine="420"/>
        <w:rPr>
          <w:rFonts w:hAnsi="宋体" w:cs="宋体"/>
          <w:sz w:val="21"/>
        </w:rPr>
      </w:pPr>
      <w:r>
        <w:rPr>
          <w:rFonts w:hAnsi="宋体" w:cs="宋体" w:hint="eastAsia"/>
          <w:sz w:val="21"/>
        </w:rPr>
        <w:t>4.总价金额与按单价汇总金额不一致的，以单价金额计算结果为准。</w:t>
      </w:r>
    </w:p>
    <w:p w:rsidR="000F7BE9" w:rsidRDefault="0090262A">
      <w:pPr>
        <w:pStyle w:val="ad"/>
        <w:snapToGrid w:val="0"/>
        <w:spacing w:line="360" w:lineRule="exact"/>
        <w:ind w:firstLineChars="200" w:firstLine="420"/>
        <w:rPr>
          <w:rFonts w:hAnsi="宋体" w:cs="宋体"/>
          <w:sz w:val="21"/>
        </w:rPr>
      </w:pPr>
      <w:r>
        <w:rPr>
          <w:rFonts w:hAnsi="宋体" w:cs="宋体" w:hint="eastAsia"/>
          <w:sz w:val="21"/>
        </w:rPr>
        <w:t>5.对不同文字文本投标文件的解释发生异议的，以中文文本为准。</w:t>
      </w:r>
    </w:p>
    <w:p w:rsidR="000F7BE9" w:rsidRDefault="0090262A">
      <w:pPr>
        <w:pStyle w:val="ad"/>
        <w:snapToGrid w:val="0"/>
        <w:spacing w:line="360" w:lineRule="exact"/>
        <w:ind w:firstLineChars="200" w:firstLine="420"/>
        <w:rPr>
          <w:rFonts w:hAnsi="宋体" w:cs="宋体"/>
          <w:sz w:val="21"/>
        </w:rPr>
      </w:pPr>
      <w:r>
        <w:rPr>
          <w:rFonts w:hAnsi="宋体" w:cs="宋体" w:hint="eastAsia"/>
          <w:sz w:val="21"/>
        </w:rPr>
        <w:t>同时出现两种以上不一致的，按照前款规定的顺序修正。</w:t>
      </w:r>
    </w:p>
    <w:p w:rsidR="000F7BE9" w:rsidRDefault="0090262A">
      <w:pPr>
        <w:pStyle w:val="ad"/>
        <w:snapToGrid w:val="0"/>
        <w:spacing w:line="360" w:lineRule="exact"/>
        <w:ind w:firstLineChars="200" w:firstLine="422"/>
        <w:rPr>
          <w:rFonts w:hAnsi="宋体" w:cs="宋体"/>
          <w:b/>
          <w:bCs/>
          <w:sz w:val="21"/>
        </w:rPr>
      </w:pPr>
      <w:r>
        <w:rPr>
          <w:rFonts w:hAnsi="宋体" w:cs="宋体" w:hint="eastAsia"/>
          <w:b/>
          <w:bCs/>
          <w:sz w:val="21"/>
        </w:rPr>
        <w:t>按上述修正错误的原则及方法调整或修正投标文件的投标报价，投标人同意并签字确认后，调整后的投标报价对投标人具有约束作用。如果投标人不接受修正后的报价，则其投标将作为无效投标处理。</w:t>
      </w:r>
    </w:p>
    <w:p w:rsidR="000F7BE9" w:rsidRDefault="0090262A">
      <w:pPr>
        <w:pStyle w:val="ad"/>
        <w:tabs>
          <w:tab w:val="left" w:pos="630"/>
        </w:tabs>
        <w:snapToGrid w:val="0"/>
        <w:spacing w:line="360" w:lineRule="exact"/>
        <w:ind w:firstLineChars="200" w:firstLine="422"/>
        <w:rPr>
          <w:rFonts w:hAnsi="宋体" w:cs="宋体"/>
          <w:b/>
          <w:sz w:val="21"/>
        </w:rPr>
      </w:pPr>
      <w:r>
        <w:rPr>
          <w:rFonts w:hAnsi="宋体" w:cs="宋体" w:hint="eastAsia"/>
          <w:b/>
          <w:sz w:val="21"/>
        </w:rPr>
        <w:t>（六）评标原则和评标办法</w:t>
      </w:r>
    </w:p>
    <w:p w:rsidR="000F7BE9" w:rsidRDefault="0090262A">
      <w:pPr>
        <w:pStyle w:val="ad"/>
        <w:snapToGrid w:val="0"/>
        <w:spacing w:line="360" w:lineRule="exact"/>
        <w:ind w:firstLineChars="200" w:firstLine="420"/>
        <w:rPr>
          <w:rFonts w:hAnsi="宋体" w:cs="宋体"/>
          <w:sz w:val="21"/>
        </w:rPr>
      </w:pPr>
      <w:r>
        <w:rPr>
          <w:rFonts w:hAnsi="宋体" w:cs="宋体" w:hint="eastAsia"/>
          <w:sz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0F7BE9" w:rsidRDefault="0090262A">
      <w:pPr>
        <w:pStyle w:val="ad"/>
        <w:snapToGrid w:val="0"/>
        <w:spacing w:line="360" w:lineRule="exact"/>
        <w:ind w:firstLineChars="200" w:firstLine="420"/>
        <w:rPr>
          <w:rFonts w:hAnsi="宋体" w:cs="宋体"/>
          <w:sz w:val="21"/>
        </w:rPr>
      </w:pPr>
      <w:r>
        <w:rPr>
          <w:rFonts w:hAnsi="宋体" w:cs="宋体" w:hint="eastAsia"/>
          <w:sz w:val="21"/>
        </w:rPr>
        <w:t>2.评标办法。本项目评标办法是综合评分法，具体评标内容及评分标准等详见第四章：评标方法及评定标准。</w:t>
      </w:r>
    </w:p>
    <w:p w:rsidR="000F7BE9" w:rsidRDefault="0090262A">
      <w:pPr>
        <w:pStyle w:val="ad"/>
        <w:snapToGrid w:val="0"/>
        <w:spacing w:line="440" w:lineRule="exact"/>
        <w:ind w:firstLineChars="200" w:firstLine="422"/>
        <w:rPr>
          <w:rFonts w:hAnsi="宋体" w:cs="宋体"/>
          <w:b/>
          <w:sz w:val="21"/>
        </w:rPr>
      </w:pPr>
      <w:r>
        <w:rPr>
          <w:rFonts w:hAnsi="宋体" w:cs="宋体" w:hint="eastAsia"/>
          <w:b/>
          <w:sz w:val="21"/>
        </w:rPr>
        <w:t>（七）评标过程中出现争议时处理办法</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评标委员会成员对需要共同认定的事项存在争议的，应当按照少数服从多数的原则</w:t>
      </w:r>
      <w:proofErr w:type="gramStart"/>
      <w:r>
        <w:rPr>
          <w:rFonts w:hAnsi="宋体" w:cs="宋体" w:hint="eastAsia"/>
          <w:sz w:val="21"/>
        </w:rPr>
        <w:t>作出</w:t>
      </w:r>
      <w:proofErr w:type="gramEnd"/>
      <w:r>
        <w:rPr>
          <w:rFonts w:hAnsi="宋体" w:cs="宋体" w:hint="eastAsia"/>
          <w:sz w:val="21"/>
        </w:rPr>
        <w:t>结论。持不同意见的评标委员会成员应当在评标报告上签署不同意见及理由，否则视为同意评标报告。</w:t>
      </w:r>
    </w:p>
    <w:p w:rsidR="000F7BE9" w:rsidRDefault="0090262A">
      <w:pPr>
        <w:pStyle w:val="ad"/>
        <w:adjustRightInd w:val="0"/>
        <w:snapToGrid w:val="0"/>
        <w:spacing w:line="360" w:lineRule="exact"/>
        <w:ind w:firstLineChars="200" w:firstLine="422"/>
        <w:rPr>
          <w:rFonts w:hAnsi="宋体" w:cs="宋体"/>
          <w:b/>
          <w:sz w:val="21"/>
        </w:rPr>
      </w:pPr>
      <w:r>
        <w:rPr>
          <w:rFonts w:hAnsi="宋体" w:cs="宋体" w:hint="eastAsia"/>
          <w:b/>
          <w:sz w:val="21"/>
        </w:rPr>
        <w:t>（八）评标过程的监控</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本项目评标过程实行全程录音、录像监控，投标人在评标过程中所进行的试图影响评标结果的不公正活动，可能导致其投标被拒绝。</w:t>
      </w:r>
      <w:bookmarkStart w:id="52" w:name="_Toc254970546"/>
      <w:bookmarkStart w:id="53" w:name="_Toc254970687"/>
    </w:p>
    <w:p w:rsidR="000F7BE9" w:rsidRDefault="0090262A">
      <w:pPr>
        <w:pStyle w:val="ad"/>
        <w:adjustRightInd w:val="0"/>
        <w:snapToGrid w:val="0"/>
        <w:spacing w:line="360" w:lineRule="exact"/>
        <w:ind w:firstLineChars="200" w:firstLine="562"/>
        <w:rPr>
          <w:rFonts w:hAnsi="宋体" w:cs="宋体"/>
          <w:b/>
          <w:bCs/>
          <w:kern w:val="2"/>
          <w:sz w:val="28"/>
          <w:szCs w:val="28"/>
        </w:rPr>
      </w:pPr>
      <w:r>
        <w:rPr>
          <w:rFonts w:hAnsi="宋体" w:cs="宋体" w:hint="eastAsia"/>
          <w:b/>
          <w:bCs/>
          <w:kern w:val="2"/>
          <w:sz w:val="28"/>
          <w:szCs w:val="28"/>
        </w:rPr>
        <w:t>六、评标结果</w:t>
      </w:r>
      <w:bookmarkEnd w:id="52"/>
      <w:bookmarkEnd w:id="53"/>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（一）本中心将在评标结束后2个工作日内将评标报告送采购人，采购人在5个工作日内按照评标报告中推荐的中标候选供应商顺序确定中标供应商。采购人也可以事先授权评标委员会直接确定中标供应商。</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（二）中标供应商确定后，本中心在</w:t>
      </w:r>
      <w:r>
        <w:rPr>
          <w:rFonts w:hAnsi="宋体" w:cs="宋体" w:hint="eastAsia"/>
        </w:rPr>
        <w:t>中国政府采购网、</w:t>
      </w:r>
      <w:r>
        <w:rPr>
          <w:rFonts w:hAnsi="宋体" w:hint="eastAsia"/>
          <w:sz w:val="21"/>
        </w:rPr>
        <w:t>广西政府采购网</w:t>
      </w:r>
      <w:r>
        <w:rPr>
          <w:rFonts w:hint="eastAsia"/>
          <w:sz w:val="21"/>
        </w:rPr>
        <w:t>、</w:t>
      </w:r>
      <w:r>
        <w:rPr>
          <w:rFonts w:hAnsi="宋体"/>
          <w:sz w:val="21"/>
        </w:rPr>
        <w:t>全国公共资源交易平台（广西•北海）</w:t>
      </w:r>
      <w:r>
        <w:rPr>
          <w:rFonts w:hint="eastAsia"/>
          <w:sz w:val="21"/>
        </w:rPr>
        <w:t>、</w:t>
      </w:r>
      <w:r>
        <w:rPr>
          <w:rFonts w:hAnsi="宋体" w:hint="eastAsia"/>
          <w:sz w:val="21"/>
        </w:rPr>
        <w:t>北海市</w:t>
      </w:r>
      <w:r>
        <w:rPr>
          <w:rFonts w:hAnsi="宋体"/>
          <w:sz w:val="21"/>
        </w:rPr>
        <w:t>政府采购</w:t>
      </w:r>
      <w:r>
        <w:rPr>
          <w:rFonts w:hAnsi="宋体" w:hint="eastAsia"/>
          <w:sz w:val="21"/>
        </w:rPr>
        <w:t>监管网</w:t>
      </w:r>
      <w:r>
        <w:rPr>
          <w:rFonts w:hAnsi="宋体"/>
          <w:sz w:val="21"/>
        </w:rPr>
        <w:t>、</w:t>
      </w:r>
      <w:r>
        <w:rPr>
          <w:rFonts w:hAnsi="宋体" w:hint="eastAsia"/>
          <w:sz w:val="21"/>
        </w:rPr>
        <w:t>北海市人民政府网-北海市政府采购中心网站</w:t>
      </w:r>
      <w:r>
        <w:rPr>
          <w:rFonts w:hAnsi="宋体" w:cs="宋体" w:hint="eastAsia"/>
          <w:sz w:val="21"/>
        </w:rPr>
        <w:t>发布中标公告发布中标</w:t>
      </w:r>
      <w:r>
        <w:rPr>
          <w:rFonts w:hAnsi="宋体" w:cs="宋体" w:hint="eastAsia"/>
          <w:sz w:val="21"/>
        </w:rPr>
        <w:lastRenderedPageBreak/>
        <w:t>公告。</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（三）在发布中标公告的同时，本中心向中标供应商发出中标通知书。对未通过资格审查的投标人，本中心告知其未通过的原因；采用综合评分法评审的，本中心告知未中标人本人的评审得分与排序。</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（四）投标人认为招标文件、招标过程和中标结果使自己的权益受到损害的，可以在知道或者应知其权益受到损害之日起七个工作日内，以书面形式向本中心提出质疑，并及时索要书面回执。</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（五）本中心应当按照有关规定就采购人委托授权范围内的事项在收到投标人的书面质疑后7个工作日内做出答复，但答复的内容不得涉及商业秘密。</w:t>
      </w:r>
    </w:p>
    <w:p w:rsidR="000F7BE9" w:rsidRDefault="0090262A">
      <w:pPr>
        <w:pStyle w:val="ab"/>
        <w:adjustRightInd w:val="0"/>
        <w:snapToGrid w:val="0"/>
        <w:spacing w:line="360" w:lineRule="exact"/>
        <w:ind w:firstLineChars="200" w:firstLine="562"/>
        <w:rPr>
          <w:rFonts w:ascii="宋体" w:eastAsia="宋体" w:hAnsi="宋体" w:cs="宋体"/>
          <w:b/>
          <w:bCs/>
          <w:kern w:val="2"/>
          <w:sz w:val="28"/>
          <w:szCs w:val="28"/>
        </w:rPr>
      </w:pPr>
      <w:r>
        <w:rPr>
          <w:rFonts w:ascii="宋体" w:eastAsia="宋体" w:hAnsi="宋体" w:cs="宋体" w:hint="eastAsia"/>
          <w:b/>
          <w:bCs/>
          <w:kern w:val="2"/>
          <w:sz w:val="28"/>
          <w:szCs w:val="28"/>
        </w:rPr>
        <w:t>七、签订合同</w:t>
      </w:r>
    </w:p>
    <w:p w:rsidR="000F7BE9" w:rsidRDefault="0090262A">
      <w:pPr>
        <w:pStyle w:val="ab"/>
        <w:adjustRightInd w:val="0"/>
        <w:snapToGrid w:val="0"/>
        <w:spacing w:line="360" w:lineRule="exact"/>
        <w:ind w:firstLineChars="200" w:firstLine="422"/>
        <w:rPr>
          <w:rFonts w:ascii="宋体" w:eastAsia="宋体" w:hAnsi="宋体" w:cs="宋体"/>
          <w:b/>
          <w:bCs/>
          <w:kern w:val="2"/>
          <w:sz w:val="21"/>
          <w:szCs w:val="21"/>
        </w:rPr>
      </w:pPr>
      <w:r>
        <w:rPr>
          <w:rFonts w:ascii="宋体" w:eastAsia="宋体" w:hAnsi="宋体" w:cs="宋体" w:hint="eastAsia"/>
          <w:b/>
          <w:sz w:val="21"/>
          <w:szCs w:val="21"/>
        </w:rPr>
        <w:t>（一）合同授予标准</w:t>
      </w:r>
    </w:p>
    <w:p w:rsidR="000F7BE9" w:rsidRDefault="0090262A">
      <w:pPr>
        <w:pStyle w:val="ad"/>
        <w:spacing w:line="440" w:lineRule="exact"/>
        <w:ind w:firstLine="420"/>
        <w:rPr>
          <w:rFonts w:hAnsi="宋体" w:cs="宋体"/>
          <w:sz w:val="21"/>
        </w:rPr>
      </w:pPr>
      <w:r>
        <w:rPr>
          <w:rFonts w:hAnsi="宋体" w:cs="宋体" w:hint="eastAsia"/>
          <w:sz w:val="21"/>
        </w:rPr>
        <w:t>合同将授予被确定投标文件满足招标文件全部实质性要求，具备履行合同能力，评审得分最高，综合评分排名第一的供应商。</w:t>
      </w:r>
    </w:p>
    <w:p w:rsidR="000F7BE9" w:rsidRDefault="0090262A">
      <w:pPr>
        <w:pStyle w:val="ad"/>
        <w:spacing w:line="440" w:lineRule="exact"/>
        <w:ind w:firstLine="420"/>
        <w:rPr>
          <w:rFonts w:hAnsi="宋体" w:cs="宋体"/>
          <w:sz w:val="21"/>
        </w:rPr>
      </w:pPr>
      <w:r>
        <w:rPr>
          <w:rFonts w:hAnsi="宋体" w:cs="宋体" w:hint="eastAsia"/>
          <w:b/>
          <w:sz w:val="21"/>
        </w:rPr>
        <w:t>（二）签订合同</w:t>
      </w:r>
    </w:p>
    <w:p w:rsidR="000F7BE9" w:rsidRDefault="0090262A">
      <w:pPr>
        <w:pStyle w:val="ad"/>
        <w:spacing w:line="360" w:lineRule="exact"/>
        <w:ind w:firstLineChars="200" w:firstLine="420"/>
        <w:rPr>
          <w:rFonts w:hAnsi="宋体" w:cs="宋体"/>
          <w:sz w:val="21"/>
        </w:rPr>
      </w:pPr>
      <w:r>
        <w:rPr>
          <w:rFonts w:hAnsi="宋体" w:cs="宋体" w:hint="eastAsia"/>
          <w:sz w:val="21"/>
        </w:rPr>
        <w:t>1.中标通知书发出后，采购人不得违法改变中标结果，中标人无正当理由不得放弃中标。</w:t>
      </w:r>
    </w:p>
    <w:p w:rsidR="000F7BE9" w:rsidRDefault="0090262A">
      <w:pPr>
        <w:pStyle w:val="ad"/>
        <w:spacing w:line="360" w:lineRule="exact"/>
        <w:ind w:firstLineChars="200" w:firstLine="420"/>
        <w:rPr>
          <w:rFonts w:hAnsi="宋体" w:cs="宋体"/>
          <w:sz w:val="21"/>
        </w:rPr>
      </w:pPr>
      <w:r>
        <w:rPr>
          <w:rFonts w:hAnsi="宋体" w:cs="宋体" w:hint="eastAsia"/>
          <w:sz w:val="21"/>
        </w:rPr>
        <w:t>2.中标供应</w:t>
      </w:r>
      <w:proofErr w:type="gramStart"/>
      <w:r>
        <w:rPr>
          <w:rFonts w:hAnsi="宋体" w:cs="宋体" w:hint="eastAsia"/>
          <w:sz w:val="21"/>
        </w:rPr>
        <w:t>商拒绝</w:t>
      </w:r>
      <w:proofErr w:type="gramEnd"/>
      <w:r>
        <w:rPr>
          <w:rFonts w:hAnsi="宋体" w:cs="宋体" w:hint="eastAsia"/>
          <w:sz w:val="21"/>
        </w:rPr>
        <w:t>与采购人签订合同或因不可抗力或者自身原因不能履行采购合同的，采购人可以与中标供应商之后排名第一的中标候选供应商签订采购合同，以此类推,也可以重新招标。中标供应商放弃中标项目，拒绝与采购人签订合同的，给采购人造成损失的，还应当赔偿损失，并作为不良行为记录在案。</w:t>
      </w:r>
    </w:p>
    <w:p w:rsidR="000F7BE9" w:rsidRDefault="0090262A">
      <w:pPr>
        <w:pStyle w:val="ad"/>
        <w:spacing w:line="360" w:lineRule="exact"/>
        <w:ind w:firstLineChars="200" w:firstLine="420"/>
        <w:rPr>
          <w:rFonts w:hAnsi="宋体" w:cs="宋体"/>
          <w:sz w:val="21"/>
        </w:rPr>
      </w:pPr>
      <w:r>
        <w:rPr>
          <w:rFonts w:hAnsi="宋体" w:cs="宋体" w:hint="eastAsia"/>
          <w:sz w:val="21"/>
        </w:rPr>
        <w:t>3.采购人应当自中标通知书发出之日起</w:t>
      </w:r>
      <w:r>
        <w:rPr>
          <w:rFonts w:hAnsi="宋体" w:cs="宋体"/>
          <w:sz w:val="21"/>
        </w:rPr>
        <w:t>25</w:t>
      </w:r>
      <w:r>
        <w:rPr>
          <w:rFonts w:hAnsi="宋体" w:cs="宋体" w:hint="eastAsia"/>
          <w:sz w:val="21"/>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0F7BE9" w:rsidRDefault="0090262A">
      <w:pPr>
        <w:pStyle w:val="ad"/>
        <w:spacing w:line="360" w:lineRule="exact"/>
        <w:ind w:firstLineChars="200" w:firstLine="420"/>
        <w:rPr>
          <w:rFonts w:hAnsi="宋体" w:cs="宋体"/>
          <w:sz w:val="21"/>
        </w:rPr>
      </w:pPr>
      <w:r>
        <w:rPr>
          <w:rFonts w:hAnsi="宋体" w:cs="宋体" w:hint="eastAsia"/>
          <w:sz w:val="21"/>
        </w:rPr>
        <w:t>4.政府采购合同应当包括采购人与中标人的名称和住所、标的、数量、质量、价款或者报酬、履行期限及地点和方式、验收要求、违约责任、解决争议的方法等内容。政府采购合同签订当日，将政府采购合同送代理机构备案。</w:t>
      </w:r>
    </w:p>
    <w:p w:rsidR="000F7BE9" w:rsidRDefault="0090262A">
      <w:pPr>
        <w:pStyle w:val="ad"/>
        <w:spacing w:line="360" w:lineRule="exact"/>
        <w:ind w:firstLineChars="200" w:firstLine="420"/>
        <w:rPr>
          <w:rFonts w:hAnsi="宋体" w:cs="宋体"/>
          <w:sz w:val="21"/>
        </w:rPr>
      </w:pPr>
      <w:r>
        <w:rPr>
          <w:rFonts w:hAnsi="宋体" w:cs="宋体" w:hint="eastAsia"/>
          <w:sz w:val="21"/>
        </w:rPr>
        <w:t>5.采购人与中标人应当根据合同的约定依法履行合同义务。政府采购合同的履行、违约责任和解决争议的方法等适用《中华人民共和国民法典》。</w:t>
      </w:r>
    </w:p>
    <w:p w:rsidR="000F7BE9" w:rsidRDefault="0090262A">
      <w:pPr>
        <w:pStyle w:val="ad"/>
        <w:spacing w:line="360" w:lineRule="exact"/>
        <w:ind w:firstLineChars="200" w:firstLine="420"/>
        <w:rPr>
          <w:rFonts w:hAnsi="宋体" w:cs="宋体"/>
          <w:sz w:val="21"/>
        </w:rPr>
      </w:pPr>
      <w:r>
        <w:rPr>
          <w:rFonts w:hAnsi="宋体" w:cs="宋体" w:hint="eastAsia"/>
          <w:sz w:val="21"/>
        </w:rPr>
        <w:t>6.采购人应当及时对采购项目进行验收。采购人可以邀请参加本项目的其他投标人或者第三方机构参与验收。参与验收的投标人或者第三方机构的意见作为</w:t>
      </w:r>
      <w:proofErr w:type="gramStart"/>
      <w:r>
        <w:rPr>
          <w:rFonts w:hAnsi="宋体" w:cs="宋体" w:hint="eastAsia"/>
          <w:sz w:val="21"/>
        </w:rPr>
        <w:t>验收书</w:t>
      </w:r>
      <w:proofErr w:type="gramEnd"/>
      <w:r>
        <w:rPr>
          <w:rFonts w:hAnsi="宋体" w:cs="宋体" w:hint="eastAsia"/>
          <w:sz w:val="21"/>
        </w:rPr>
        <w:t>的参考资料一并存档。</w:t>
      </w:r>
    </w:p>
    <w:p w:rsidR="000F7BE9" w:rsidRDefault="0090262A">
      <w:pPr>
        <w:pStyle w:val="ad"/>
        <w:spacing w:line="360" w:lineRule="exact"/>
        <w:ind w:firstLineChars="200" w:firstLine="420"/>
        <w:rPr>
          <w:rFonts w:hAnsi="宋体" w:cs="宋体"/>
          <w:sz w:val="21"/>
        </w:rPr>
      </w:pPr>
      <w:r>
        <w:rPr>
          <w:rFonts w:hAnsi="宋体" w:cs="宋体" w:hint="eastAsia"/>
          <w:sz w:val="21"/>
        </w:rPr>
        <w:t>7.采购人应当加强对中标人的履约管理，并按照采购合同约定，及时向中标人支付采购资金。对于中标人违反采购合同约定的行为，采购人应当及时处理，依法追究其违约责任。</w:t>
      </w:r>
    </w:p>
    <w:p w:rsidR="000F7BE9" w:rsidRDefault="0090262A">
      <w:pPr>
        <w:pStyle w:val="ad"/>
        <w:spacing w:line="360" w:lineRule="exact"/>
        <w:ind w:firstLineChars="200" w:firstLine="422"/>
        <w:rPr>
          <w:rFonts w:hAnsi="宋体" w:cs="宋体"/>
          <w:b/>
          <w:sz w:val="21"/>
        </w:rPr>
      </w:pPr>
      <w:r>
        <w:rPr>
          <w:rFonts w:hAnsi="宋体" w:cs="宋体" w:hint="eastAsia"/>
          <w:b/>
          <w:sz w:val="21"/>
        </w:rPr>
        <w:t>8.关于开展北海市政府采购合同信用融资工作的通知</w:t>
      </w:r>
    </w:p>
    <w:p w:rsidR="000F7BE9" w:rsidRDefault="0090262A">
      <w:pPr>
        <w:pStyle w:val="ad"/>
        <w:spacing w:line="360" w:lineRule="exact"/>
        <w:ind w:firstLineChars="200" w:firstLine="422"/>
        <w:rPr>
          <w:rFonts w:hAnsi="宋体" w:cs="宋体"/>
          <w:b/>
          <w:sz w:val="21"/>
        </w:rPr>
      </w:pPr>
      <w:r>
        <w:rPr>
          <w:rFonts w:hAnsi="宋体" w:cs="宋体" w:hint="eastAsia"/>
          <w:b/>
          <w:sz w:val="21"/>
        </w:rPr>
        <w:t>各政府采购供应商：</w:t>
      </w:r>
    </w:p>
    <w:p w:rsidR="000F7BE9" w:rsidRDefault="0090262A">
      <w:pPr>
        <w:pStyle w:val="ad"/>
        <w:spacing w:line="360" w:lineRule="exact"/>
        <w:ind w:firstLineChars="200" w:firstLine="422"/>
        <w:rPr>
          <w:rFonts w:hAnsi="宋体" w:cs="宋体"/>
          <w:b/>
          <w:sz w:val="21"/>
        </w:rPr>
      </w:pPr>
      <w:r>
        <w:rPr>
          <w:rFonts w:hAnsi="宋体" w:cs="宋体" w:hint="eastAsia"/>
          <w:b/>
          <w:sz w:val="21"/>
        </w:rPr>
        <w:t>为贯彻落实党的十九大精神、国务院“放管服”改革决策部署，助力解决中小</w:t>
      </w:r>
      <w:proofErr w:type="gramStart"/>
      <w:r>
        <w:rPr>
          <w:rFonts w:hAnsi="宋体" w:cs="宋体" w:hint="eastAsia"/>
          <w:b/>
          <w:sz w:val="21"/>
        </w:rPr>
        <w:t>微企业</w:t>
      </w:r>
      <w:proofErr w:type="gramEnd"/>
      <w:r>
        <w:rPr>
          <w:rFonts w:hAnsi="宋体" w:cs="宋体" w:hint="eastAsia"/>
          <w:b/>
          <w:sz w:val="21"/>
        </w:rPr>
        <w:t>在政府采购活动中资金不足、融资难、融资贵的困难，促进中小</w:t>
      </w:r>
      <w:proofErr w:type="gramStart"/>
      <w:r>
        <w:rPr>
          <w:rFonts w:hAnsi="宋体" w:cs="宋体" w:hint="eastAsia"/>
          <w:b/>
          <w:sz w:val="21"/>
        </w:rPr>
        <w:t>微企业</w:t>
      </w:r>
      <w:proofErr w:type="gramEnd"/>
      <w:r>
        <w:rPr>
          <w:rFonts w:hAnsi="宋体" w:cs="宋体" w:hint="eastAsia"/>
          <w:b/>
          <w:sz w:val="21"/>
        </w:rPr>
        <w:t>依法诚信参加政府采购活动，优化我市营商环境，根据《中华人民共和国政府采购法》等有关规定，现就开展北海市政府采购合同信用融资工作有关事项通知如下：</w:t>
      </w:r>
    </w:p>
    <w:p w:rsidR="000F7BE9" w:rsidRDefault="0090262A">
      <w:pPr>
        <w:pStyle w:val="ad"/>
        <w:spacing w:line="360" w:lineRule="exact"/>
        <w:ind w:firstLineChars="200" w:firstLine="422"/>
        <w:rPr>
          <w:rFonts w:hAnsi="宋体" w:cs="宋体"/>
          <w:b/>
          <w:sz w:val="21"/>
        </w:rPr>
      </w:pPr>
      <w:r>
        <w:rPr>
          <w:rFonts w:hAnsi="宋体" w:cs="宋体" w:hint="eastAsia"/>
          <w:b/>
          <w:sz w:val="21"/>
        </w:rPr>
        <w:t>一、融资概念</w:t>
      </w:r>
    </w:p>
    <w:p w:rsidR="000F7BE9" w:rsidRDefault="0090262A">
      <w:pPr>
        <w:pStyle w:val="ad"/>
        <w:spacing w:line="360" w:lineRule="exact"/>
        <w:ind w:firstLineChars="200" w:firstLine="422"/>
        <w:rPr>
          <w:rFonts w:hAnsi="宋体" w:cs="宋体"/>
          <w:b/>
          <w:sz w:val="21"/>
        </w:rPr>
      </w:pPr>
      <w:r>
        <w:rPr>
          <w:rFonts w:hAnsi="宋体" w:cs="宋体" w:hint="eastAsia"/>
          <w:b/>
          <w:sz w:val="21"/>
        </w:rPr>
        <w:t>政府采购合同信用融资（以下简称“政采贷”），是指金融机构以政府采购中小</w:t>
      </w:r>
      <w:proofErr w:type="gramStart"/>
      <w:r>
        <w:rPr>
          <w:rFonts w:hAnsi="宋体" w:cs="宋体" w:hint="eastAsia"/>
          <w:b/>
          <w:sz w:val="21"/>
        </w:rPr>
        <w:t>微企业</w:t>
      </w:r>
      <w:proofErr w:type="gramEnd"/>
      <w:r>
        <w:rPr>
          <w:rFonts w:hAnsi="宋体" w:cs="宋体" w:hint="eastAsia"/>
          <w:b/>
          <w:sz w:val="21"/>
        </w:rPr>
        <w:t>信用审查和政府采购信誉为基础，按优于一般企业的贷款程序和利率，依托政府采购合同或信用评估，直接向申请贷款的中小</w:t>
      </w:r>
      <w:proofErr w:type="gramStart"/>
      <w:r>
        <w:rPr>
          <w:rFonts w:hAnsi="宋体" w:cs="宋体" w:hint="eastAsia"/>
          <w:b/>
          <w:sz w:val="21"/>
        </w:rPr>
        <w:t>微企业</w:t>
      </w:r>
      <w:proofErr w:type="gramEnd"/>
      <w:r>
        <w:rPr>
          <w:rFonts w:hAnsi="宋体" w:cs="宋体" w:hint="eastAsia"/>
          <w:b/>
          <w:sz w:val="21"/>
        </w:rPr>
        <w:t>发放无财产抵押贷款，或由北海市小</w:t>
      </w:r>
      <w:proofErr w:type="gramStart"/>
      <w:r>
        <w:rPr>
          <w:rFonts w:hAnsi="宋体" w:cs="宋体" w:hint="eastAsia"/>
          <w:b/>
          <w:sz w:val="21"/>
        </w:rPr>
        <w:t>微企业</w:t>
      </w:r>
      <w:proofErr w:type="gramEnd"/>
      <w:r>
        <w:rPr>
          <w:rFonts w:hAnsi="宋体" w:cs="宋体" w:hint="eastAsia"/>
          <w:b/>
          <w:sz w:val="21"/>
        </w:rPr>
        <w:t>融资担保有限公司提供贷款担保的一种融资模式。</w:t>
      </w:r>
    </w:p>
    <w:p w:rsidR="000F7BE9" w:rsidRDefault="0090262A">
      <w:pPr>
        <w:pStyle w:val="ad"/>
        <w:spacing w:line="360" w:lineRule="exact"/>
        <w:ind w:firstLineChars="200" w:firstLine="422"/>
        <w:rPr>
          <w:rFonts w:hAnsi="宋体" w:cs="宋体"/>
          <w:b/>
          <w:sz w:val="21"/>
        </w:rPr>
      </w:pPr>
      <w:r>
        <w:rPr>
          <w:rFonts w:hAnsi="宋体" w:cs="宋体" w:hint="eastAsia"/>
          <w:b/>
          <w:sz w:val="21"/>
        </w:rPr>
        <w:lastRenderedPageBreak/>
        <w:t>二、基本原则</w:t>
      </w:r>
    </w:p>
    <w:p w:rsidR="000F7BE9" w:rsidRDefault="0090262A">
      <w:pPr>
        <w:pStyle w:val="ad"/>
        <w:spacing w:line="360" w:lineRule="exact"/>
        <w:ind w:firstLineChars="200" w:firstLine="422"/>
        <w:rPr>
          <w:rFonts w:hAnsi="宋体" w:cs="宋体"/>
          <w:b/>
          <w:sz w:val="21"/>
        </w:rPr>
      </w:pPr>
      <w:r>
        <w:rPr>
          <w:rFonts w:hAnsi="宋体" w:cs="宋体" w:hint="eastAsia"/>
          <w:b/>
          <w:sz w:val="21"/>
        </w:rPr>
        <w:t>（一）协调推进，服务银</w:t>
      </w:r>
      <w:proofErr w:type="gramStart"/>
      <w:r>
        <w:rPr>
          <w:rFonts w:hAnsi="宋体" w:cs="宋体" w:hint="eastAsia"/>
          <w:b/>
          <w:sz w:val="21"/>
        </w:rPr>
        <w:t>企</w:t>
      </w:r>
      <w:proofErr w:type="gramEnd"/>
      <w:r>
        <w:rPr>
          <w:rFonts w:hAnsi="宋体" w:cs="宋体" w:hint="eastAsia"/>
          <w:b/>
          <w:sz w:val="21"/>
        </w:rPr>
        <w:t>。北海市财政局、北海市政府采购中心共同推进“政采贷”工作，促进政府采购政策功能和金融资源的有机结合，拓宽金融机构的融资业务，助力解决政府采购中标（成交）中小</w:t>
      </w:r>
      <w:proofErr w:type="gramStart"/>
      <w:r>
        <w:rPr>
          <w:rFonts w:hAnsi="宋体" w:cs="宋体" w:hint="eastAsia"/>
          <w:b/>
          <w:sz w:val="21"/>
        </w:rPr>
        <w:t>微企业</w:t>
      </w:r>
      <w:proofErr w:type="gramEnd"/>
      <w:r>
        <w:rPr>
          <w:rFonts w:hAnsi="宋体" w:cs="宋体" w:hint="eastAsia"/>
          <w:b/>
          <w:sz w:val="21"/>
        </w:rPr>
        <w:t>资金不足、融资难、融资贵的困难，促进中小</w:t>
      </w:r>
      <w:proofErr w:type="gramStart"/>
      <w:r>
        <w:rPr>
          <w:rFonts w:hAnsi="宋体" w:cs="宋体" w:hint="eastAsia"/>
          <w:b/>
          <w:sz w:val="21"/>
        </w:rPr>
        <w:t>微企业</w:t>
      </w:r>
      <w:proofErr w:type="gramEnd"/>
      <w:r>
        <w:rPr>
          <w:rFonts w:hAnsi="宋体" w:cs="宋体" w:hint="eastAsia"/>
          <w:b/>
          <w:sz w:val="21"/>
        </w:rPr>
        <w:t>健康发展。</w:t>
      </w:r>
    </w:p>
    <w:p w:rsidR="000F7BE9" w:rsidRDefault="0090262A">
      <w:pPr>
        <w:pStyle w:val="ad"/>
        <w:spacing w:line="360" w:lineRule="exact"/>
        <w:ind w:firstLineChars="200" w:firstLine="422"/>
        <w:rPr>
          <w:rFonts w:hAnsi="宋体" w:cs="宋体"/>
          <w:b/>
          <w:sz w:val="21"/>
        </w:rPr>
      </w:pPr>
      <w:r>
        <w:rPr>
          <w:rFonts w:hAnsi="宋体" w:cs="宋体" w:hint="eastAsia"/>
          <w:b/>
          <w:sz w:val="21"/>
        </w:rPr>
        <w:t>（二）银企自愿，互惠共赢。金融机构和中小</w:t>
      </w:r>
      <w:proofErr w:type="gramStart"/>
      <w:r>
        <w:rPr>
          <w:rFonts w:hAnsi="宋体" w:cs="宋体" w:hint="eastAsia"/>
          <w:b/>
          <w:sz w:val="21"/>
        </w:rPr>
        <w:t>微企业</w:t>
      </w:r>
      <w:proofErr w:type="gramEnd"/>
      <w:r>
        <w:rPr>
          <w:rFonts w:hAnsi="宋体" w:cs="宋体" w:hint="eastAsia"/>
          <w:b/>
          <w:sz w:val="21"/>
        </w:rPr>
        <w:t>按照自愿原则参与。中小</w:t>
      </w:r>
      <w:proofErr w:type="gramStart"/>
      <w:r>
        <w:rPr>
          <w:rFonts w:hAnsi="宋体" w:cs="宋体" w:hint="eastAsia"/>
          <w:b/>
          <w:sz w:val="21"/>
        </w:rPr>
        <w:t>微企业</w:t>
      </w:r>
      <w:proofErr w:type="gramEnd"/>
      <w:r>
        <w:rPr>
          <w:rFonts w:hAnsi="宋体" w:cs="宋体" w:hint="eastAsia"/>
          <w:b/>
          <w:sz w:val="21"/>
        </w:rPr>
        <w:t>根据自身情况自行决定是否申请“政采贷”，自愿选择金融机构、融资方式；金融机构依据其内部审查制度和决策程序决定是否为中小</w:t>
      </w:r>
      <w:proofErr w:type="gramStart"/>
      <w:r>
        <w:rPr>
          <w:rFonts w:hAnsi="宋体" w:cs="宋体" w:hint="eastAsia"/>
          <w:b/>
          <w:sz w:val="21"/>
        </w:rPr>
        <w:t>微企业</w:t>
      </w:r>
      <w:proofErr w:type="gramEnd"/>
      <w:r>
        <w:rPr>
          <w:rFonts w:hAnsi="宋体" w:cs="宋体" w:hint="eastAsia"/>
          <w:b/>
          <w:sz w:val="21"/>
        </w:rPr>
        <w:t>提供信用融资、融资额度等，并与供应商签订融资合同，自担风险。</w:t>
      </w:r>
    </w:p>
    <w:p w:rsidR="000F7BE9" w:rsidRDefault="0090262A">
      <w:pPr>
        <w:pStyle w:val="ad"/>
        <w:spacing w:line="360" w:lineRule="exact"/>
        <w:ind w:firstLineChars="200" w:firstLine="422"/>
        <w:rPr>
          <w:rFonts w:hAnsi="宋体" w:cs="宋体"/>
          <w:b/>
          <w:sz w:val="21"/>
        </w:rPr>
      </w:pPr>
      <w:r>
        <w:rPr>
          <w:rFonts w:hAnsi="宋体" w:cs="宋体" w:hint="eastAsia"/>
          <w:b/>
          <w:sz w:val="21"/>
        </w:rPr>
        <w:t>（三）优质优惠，加强扶持。金融机构按优于同期一般企业的贷款利率，向政府采购中小</w:t>
      </w:r>
      <w:proofErr w:type="gramStart"/>
      <w:r>
        <w:rPr>
          <w:rFonts w:hAnsi="宋体" w:cs="宋体" w:hint="eastAsia"/>
          <w:b/>
          <w:sz w:val="21"/>
        </w:rPr>
        <w:t>微企业</w:t>
      </w:r>
      <w:proofErr w:type="gramEnd"/>
      <w:r>
        <w:rPr>
          <w:rFonts w:hAnsi="宋体" w:cs="宋体" w:hint="eastAsia"/>
          <w:b/>
          <w:sz w:val="21"/>
        </w:rPr>
        <w:t>提供信用贷款，贷款额度由金融机构根据政府采购合同的具体情况确定，不要求申请融资的中小</w:t>
      </w:r>
      <w:proofErr w:type="gramStart"/>
      <w:r>
        <w:rPr>
          <w:rFonts w:hAnsi="宋体" w:cs="宋体" w:hint="eastAsia"/>
          <w:b/>
          <w:sz w:val="21"/>
        </w:rPr>
        <w:t>微企业</w:t>
      </w:r>
      <w:proofErr w:type="gramEnd"/>
      <w:r>
        <w:rPr>
          <w:rFonts w:hAnsi="宋体" w:cs="宋体" w:hint="eastAsia"/>
          <w:b/>
          <w:sz w:val="21"/>
        </w:rPr>
        <w:t>提供财产抵押或第三方担保，不收取融资利息之外的额外费用。</w:t>
      </w:r>
    </w:p>
    <w:p w:rsidR="000F7BE9" w:rsidRDefault="0090262A">
      <w:pPr>
        <w:pStyle w:val="ad"/>
        <w:spacing w:line="360" w:lineRule="exact"/>
        <w:ind w:firstLineChars="200" w:firstLine="422"/>
        <w:rPr>
          <w:rFonts w:hAnsi="宋体" w:cs="宋体"/>
          <w:b/>
          <w:sz w:val="21"/>
        </w:rPr>
      </w:pPr>
      <w:r>
        <w:rPr>
          <w:rFonts w:hAnsi="宋体" w:cs="宋体" w:hint="eastAsia"/>
          <w:b/>
          <w:sz w:val="21"/>
        </w:rPr>
        <w:t>三、基本流程</w:t>
      </w:r>
    </w:p>
    <w:p w:rsidR="000F7BE9" w:rsidRDefault="0090262A">
      <w:pPr>
        <w:pStyle w:val="ad"/>
        <w:spacing w:line="360" w:lineRule="exact"/>
        <w:ind w:firstLineChars="200" w:firstLine="422"/>
        <w:rPr>
          <w:rFonts w:hAnsi="宋体" w:cs="宋体"/>
          <w:b/>
          <w:sz w:val="21"/>
        </w:rPr>
      </w:pPr>
      <w:r>
        <w:rPr>
          <w:rFonts w:hAnsi="宋体" w:cs="宋体" w:hint="eastAsia"/>
          <w:b/>
          <w:sz w:val="21"/>
        </w:rPr>
        <w:t>（一）融资申请。有融资需求的供应商取得《中标通知书》后，在签订采购合同前，向贷款金融机构递交融资申请表。中标（成交）供应商可以根据贷款需求等实际情况选择是否需要北海市小</w:t>
      </w:r>
      <w:proofErr w:type="gramStart"/>
      <w:r>
        <w:rPr>
          <w:rFonts w:hAnsi="宋体" w:cs="宋体" w:hint="eastAsia"/>
          <w:b/>
          <w:sz w:val="21"/>
        </w:rPr>
        <w:t>微企业</w:t>
      </w:r>
      <w:proofErr w:type="gramEnd"/>
      <w:r>
        <w:rPr>
          <w:rFonts w:hAnsi="宋体" w:cs="宋体" w:hint="eastAsia"/>
          <w:b/>
          <w:sz w:val="21"/>
        </w:rPr>
        <w:t>融资担保有限公司提供担保增信，如需要提供担保增信则同时向北海市小</w:t>
      </w:r>
      <w:proofErr w:type="gramStart"/>
      <w:r>
        <w:rPr>
          <w:rFonts w:hAnsi="宋体" w:cs="宋体" w:hint="eastAsia"/>
          <w:b/>
          <w:sz w:val="21"/>
        </w:rPr>
        <w:t>微企业</w:t>
      </w:r>
      <w:proofErr w:type="gramEnd"/>
      <w:r>
        <w:rPr>
          <w:rFonts w:hAnsi="宋体" w:cs="宋体" w:hint="eastAsia"/>
          <w:b/>
          <w:sz w:val="21"/>
        </w:rPr>
        <w:t>融资担保有限公司递交融资申请表。</w:t>
      </w:r>
    </w:p>
    <w:p w:rsidR="000F7BE9" w:rsidRDefault="0090262A">
      <w:pPr>
        <w:pStyle w:val="ad"/>
        <w:spacing w:line="360" w:lineRule="exact"/>
        <w:ind w:firstLineChars="200" w:firstLine="422"/>
        <w:rPr>
          <w:rFonts w:hAnsi="宋体" w:cs="宋体"/>
          <w:b/>
          <w:sz w:val="21"/>
        </w:rPr>
      </w:pPr>
      <w:r>
        <w:rPr>
          <w:rFonts w:hAnsi="宋体" w:cs="宋体" w:hint="eastAsia"/>
          <w:b/>
          <w:sz w:val="21"/>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w:t>
      </w:r>
      <w:proofErr w:type="gramStart"/>
      <w:r>
        <w:rPr>
          <w:rFonts w:hAnsi="宋体" w:cs="宋体" w:hint="eastAsia"/>
          <w:b/>
          <w:sz w:val="21"/>
        </w:rPr>
        <w:t>微企业</w:t>
      </w:r>
      <w:proofErr w:type="gramEnd"/>
      <w:r>
        <w:rPr>
          <w:rFonts w:hAnsi="宋体" w:cs="宋体" w:hint="eastAsia"/>
          <w:b/>
          <w:sz w:val="21"/>
        </w:rPr>
        <w:t>融资担保有限公司提供担保增信的，还需北海市小</w:t>
      </w:r>
      <w:proofErr w:type="gramStart"/>
      <w:r>
        <w:rPr>
          <w:rFonts w:hAnsi="宋体" w:cs="宋体" w:hint="eastAsia"/>
          <w:b/>
          <w:sz w:val="21"/>
        </w:rPr>
        <w:t>微企业</w:t>
      </w:r>
      <w:proofErr w:type="gramEnd"/>
      <w:r>
        <w:rPr>
          <w:rFonts w:hAnsi="宋体" w:cs="宋体" w:hint="eastAsia"/>
          <w:b/>
          <w:sz w:val="21"/>
        </w:rPr>
        <w:t>融资担保有限公司进行保前独立评审。</w:t>
      </w:r>
    </w:p>
    <w:p w:rsidR="000F7BE9" w:rsidRDefault="0090262A">
      <w:pPr>
        <w:pStyle w:val="ad"/>
        <w:spacing w:line="360" w:lineRule="exact"/>
        <w:ind w:firstLineChars="200" w:firstLine="422"/>
        <w:rPr>
          <w:rFonts w:hAnsi="宋体" w:cs="宋体"/>
          <w:b/>
          <w:sz w:val="21"/>
        </w:rPr>
      </w:pPr>
      <w:r>
        <w:rPr>
          <w:rFonts w:hAnsi="宋体" w:cs="宋体" w:hint="eastAsia"/>
          <w:b/>
          <w:sz w:val="21"/>
        </w:rPr>
        <w:t>（三）签订贷款协议。无需北海市小</w:t>
      </w:r>
      <w:proofErr w:type="gramStart"/>
      <w:r>
        <w:rPr>
          <w:rFonts w:hAnsi="宋体" w:cs="宋体" w:hint="eastAsia"/>
          <w:b/>
          <w:sz w:val="21"/>
        </w:rPr>
        <w:t>微企业</w:t>
      </w:r>
      <w:proofErr w:type="gramEnd"/>
      <w:r>
        <w:rPr>
          <w:rFonts w:hAnsi="宋体" w:cs="宋体" w:hint="eastAsia"/>
          <w:b/>
          <w:sz w:val="21"/>
        </w:rPr>
        <w:t>融资担保有限公司提供担保增信的，贷款金融机构查看采购合同信息，确认账户无误后，与供应商签订贷款协议。需要北海市小</w:t>
      </w:r>
      <w:proofErr w:type="gramStart"/>
      <w:r>
        <w:rPr>
          <w:rFonts w:hAnsi="宋体" w:cs="宋体" w:hint="eastAsia"/>
          <w:b/>
          <w:sz w:val="21"/>
        </w:rPr>
        <w:t>微企业</w:t>
      </w:r>
      <w:proofErr w:type="gramEnd"/>
      <w:r>
        <w:rPr>
          <w:rFonts w:hAnsi="宋体" w:cs="宋体" w:hint="eastAsia"/>
          <w:b/>
          <w:sz w:val="21"/>
        </w:rPr>
        <w:t>融资担保有限公司提供担保增信的，由其与贷款金融机构查看采购合同信息，确认账户无误后，贷款金融机构与供应商签订贷款协议、北海市小</w:t>
      </w:r>
      <w:proofErr w:type="gramStart"/>
      <w:r>
        <w:rPr>
          <w:rFonts w:hAnsi="宋体" w:cs="宋体" w:hint="eastAsia"/>
          <w:b/>
          <w:sz w:val="21"/>
        </w:rPr>
        <w:t>微企业</w:t>
      </w:r>
      <w:proofErr w:type="gramEnd"/>
      <w:r>
        <w:rPr>
          <w:rFonts w:hAnsi="宋体" w:cs="宋体" w:hint="eastAsia"/>
          <w:b/>
          <w:sz w:val="21"/>
        </w:rPr>
        <w:t>融资担保有限公司与供应商签订委托担保合同。</w:t>
      </w:r>
    </w:p>
    <w:p w:rsidR="000F7BE9" w:rsidRDefault="0090262A">
      <w:pPr>
        <w:pStyle w:val="ad"/>
        <w:spacing w:line="360" w:lineRule="exact"/>
        <w:ind w:firstLineChars="200" w:firstLine="422"/>
        <w:rPr>
          <w:rFonts w:hAnsi="宋体" w:cs="宋体"/>
          <w:b/>
          <w:sz w:val="21"/>
        </w:rPr>
      </w:pPr>
      <w:r>
        <w:rPr>
          <w:rFonts w:hAnsi="宋体" w:cs="宋体" w:hint="eastAsia"/>
          <w:b/>
          <w:sz w:val="21"/>
        </w:rPr>
        <w:t>（四）贷款发放。贷款金融机构根据贷款协议向供应商发放贷款。</w:t>
      </w:r>
    </w:p>
    <w:p w:rsidR="000F7BE9" w:rsidRDefault="0090262A">
      <w:pPr>
        <w:pStyle w:val="ad"/>
        <w:spacing w:line="360" w:lineRule="exact"/>
        <w:ind w:firstLineChars="200" w:firstLine="422"/>
        <w:rPr>
          <w:rFonts w:hAnsi="宋体" w:cs="宋体"/>
          <w:b/>
          <w:sz w:val="21"/>
        </w:rPr>
      </w:pPr>
      <w:r>
        <w:rPr>
          <w:rFonts w:hAnsi="宋体" w:cs="宋体" w:hint="eastAsia"/>
          <w:b/>
          <w:sz w:val="21"/>
        </w:rPr>
        <w:t>（五）按期还款。供应商获得贷款后应自觉履行政府采购合同，合同履行完毕后，采购单位根据合同约定时间和账户信息，严格按照财政资金管理的相关规定，及时将资金支付到采购合同收款账户。</w:t>
      </w:r>
    </w:p>
    <w:p w:rsidR="000F7BE9" w:rsidRDefault="0090262A">
      <w:pPr>
        <w:pStyle w:val="ad"/>
        <w:spacing w:line="360" w:lineRule="exact"/>
        <w:ind w:firstLineChars="200" w:firstLine="422"/>
        <w:rPr>
          <w:rFonts w:hAnsi="宋体" w:cs="宋体"/>
          <w:b/>
          <w:sz w:val="21"/>
        </w:rPr>
      </w:pPr>
      <w:r>
        <w:rPr>
          <w:rFonts w:hAnsi="宋体" w:cs="宋体" w:hint="eastAsia"/>
          <w:b/>
          <w:sz w:val="21"/>
        </w:rPr>
        <w:t>（六）业务终止。贷款偿清后，贷款金融机构或北海市小</w:t>
      </w:r>
      <w:proofErr w:type="gramStart"/>
      <w:r>
        <w:rPr>
          <w:rFonts w:hAnsi="宋体" w:cs="宋体" w:hint="eastAsia"/>
          <w:b/>
          <w:sz w:val="21"/>
        </w:rPr>
        <w:t>微企业</w:t>
      </w:r>
      <w:proofErr w:type="gramEnd"/>
      <w:r>
        <w:rPr>
          <w:rFonts w:hAnsi="宋体" w:cs="宋体" w:hint="eastAsia"/>
          <w:b/>
          <w:sz w:val="21"/>
        </w:rPr>
        <w:t>融资担保有限公司及时办理应收账款质押注销登记，业务终止。</w:t>
      </w:r>
    </w:p>
    <w:p w:rsidR="000F7BE9" w:rsidRDefault="0090262A">
      <w:pPr>
        <w:pStyle w:val="ad"/>
        <w:spacing w:line="360" w:lineRule="exact"/>
        <w:ind w:firstLineChars="200" w:firstLine="422"/>
        <w:rPr>
          <w:rFonts w:hAnsi="宋体" w:cs="宋体"/>
          <w:b/>
          <w:sz w:val="21"/>
        </w:rPr>
      </w:pPr>
      <w:r>
        <w:rPr>
          <w:rFonts w:hAnsi="宋体" w:cs="宋体" w:hint="eastAsia"/>
          <w:b/>
          <w:sz w:val="21"/>
        </w:rPr>
        <w:t>注：相关合作银行的具体操作流程详见北海市政府采购中心首页“政采贷”板块。</w:t>
      </w:r>
    </w:p>
    <w:p w:rsidR="000F7BE9" w:rsidRDefault="0090262A">
      <w:pPr>
        <w:pStyle w:val="ad"/>
        <w:spacing w:line="360" w:lineRule="exact"/>
        <w:ind w:firstLineChars="200" w:firstLine="422"/>
        <w:rPr>
          <w:rFonts w:hAnsi="宋体" w:cs="宋体"/>
          <w:b/>
          <w:sz w:val="21"/>
        </w:rPr>
      </w:pPr>
      <w:r>
        <w:rPr>
          <w:rFonts w:hAnsi="宋体" w:cs="宋体" w:hint="eastAsia"/>
          <w:b/>
          <w:sz w:val="21"/>
        </w:rPr>
        <w:t>（三）补充合同</w:t>
      </w:r>
    </w:p>
    <w:p w:rsidR="000F7BE9" w:rsidRDefault="0090262A">
      <w:pPr>
        <w:pStyle w:val="ad"/>
        <w:spacing w:line="360" w:lineRule="exact"/>
        <w:ind w:firstLineChars="200" w:firstLine="420"/>
        <w:rPr>
          <w:rFonts w:hAnsi="宋体" w:cs="宋体"/>
          <w:sz w:val="21"/>
        </w:rPr>
      </w:pPr>
      <w:r>
        <w:rPr>
          <w:rFonts w:hAnsi="宋体" w:cs="宋体" w:hint="eastAsia"/>
          <w:sz w:val="21"/>
        </w:rPr>
        <w:t>政府采购合同履行过程中，采购人需要追加与合同标的相同的货物或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0F7BE9" w:rsidRDefault="0090262A">
      <w:pPr>
        <w:ind w:firstLineChars="200" w:firstLine="422"/>
        <w:rPr>
          <w:rFonts w:ascii="宋体" w:hAnsi="宋体" w:cs="宋体"/>
          <w:b/>
          <w:kern w:val="0"/>
          <w:szCs w:val="21"/>
        </w:rPr>
      </w:pPr>
      <w:r>
        <w:rPr>
          <w:rFonts w:ascii="宋体" w:hAnsi="宋体" w:cs="宋体" w:hint="eastAsia"/>
          <w:b/>
        </w:rPr>
        <w:t>（四）</w:t>
      </w:r>
      <w:r>
        <w:rPr>
          <w:rFonts w:ascii="宋体" w:hAnsi="宋体" w:cs="宋体" w:hint="eastAsia"/>
          <w:b/>
          <w:kern w:val="0"/>
          <w:szCs w:val="21"/>
        </w:rPr>
        <w:t>合同公告</w:t>
      </w:r>
    </w:p>
    <w:p w:rsidR="000F7BE9" w:rsidRDefault="0090262A">
      <w:pPr>
        <w:pStyle w:val="ad"/>
        <w:spacing w:line="360" w:lineRule="exact"/>
        <w:ind w:firstLineChars="200" w:firstLine="420"/>
        <w:rPr>
          <w:rFonts w:hAnsi="宋体" w:cs="宋体"/>
          <w:sz w:val="21"/>
        </w:rPr>
      </w:pPr>
      <w:r>
        <w:rPr>
          <w:rFonts w:hAnsi="宋体" w:cs="宋体" w:hint="eastAsia"/>
          <w:sz w:val="21"/>
        </w:rPr>
        <w:t>采购人应当自政府采购合同签订（双方当事人均已签字盖章）之日起2个工作日内，将政府采购合同在省级以上人民政府财政部门指定的媒体上公告（广西壮族自治区政府采购网），但政府采购合同中涉及国家秘密、商业秘密的内容除外。</w:t>
      </w:r>
    </w:p>
    <w:p w:rsidR="000F7BE9" w:rsidRDefault="0090262A">
      <w:pPr>
        <w:pStyle w:val="ad"/>
        <w:spacing w:line="440" w:lineRule="exact"/>
        <w:ind w:leftChars="-50" w:left="-105" w:firstLineChars="200" w:firstLine="562"/>
        <w:rPr>
          <w:rFonts w:hAnsi="宋体" w:cs="宋体"/>
          <w:b/>
          <w:bCs/>
          <w:kern w:val="2"/>
          <w:sz w:val="28"/>
          <w:szCs w:val="28"/>
        </w:rPr>
      </w:pPr>
      <w:r>
        <w:rPr>
          <w:rFonts w:hAnsi="宋体" w:cs="宋体" w:hint="eastAsia"/>
          <w:b/>
          <w:bCs/>
          <w:kern w:val="2"/>
          <w:sz w:val="28"/>
          <w:szCs w:val="28"/>
        </w:rPr>
        <w:t>八、履约保证金</w:t>
      </w:r>
    </w:p>
    <w:p w:rsidR="000F7BE9" w:rsidRDefault="0090262A">
      <w:pPr>
        <w:pStyle w:val="ad"/>
        <w:spacing w:line="360" w:lineRule="exact"/>
        <w:ind w:firstLineChars="200" w:firstLine="420"/>
        <w:rPr>
          <w:rFonts w:hAnsi="宋体" w:cs="宋体"/>
          <w:sz w:val="21"/>
        </w:rPr>
      </w:pPr>
      <w:r>
        <w:rPr>
          <w:rFonts w:hAnsi="宋体" w:cs="宋体" w:hint="eastAsia"/>
          <w:sz w:val="21"/>
        </w:rPr>
        <w:lastRenderedPageBreak/>
        <w:t>本项目不收取履约保证金。中标供应商未按合同约定履行合同义务，给采购人造成损失的，按实际损失进行赔偿。</w:t>
      </w:r>
    </w:p>
    <w:p w:rsidR="000F7BE9" w:rsidRDefault="0090262A">
      <w:pPr>
        <w:pStyle w:val="ad"/>
        <w:spacing w:line="440" w:lineRule="exact"/>
        <w:ind w:leftChars="-50" w:left="-105" w:firstLineChars="200" w:firstLine="562"/>
        <w:rPr>
          <w:rFonts w:hAnsi="宋体" w:cs="宋体"/>
          <w:b/>
          <w:bCs/>
          <w:kern w:val="2"/>
          <w:sz w:val="28"/>
          <w:szCs w:val="28"/>
        </w:rPr>
      </w:pPr>
      <w:r>
        <w:rPr>
          <w:rFonts w:hAnsi="宋体" w:cs="宋体" w:hint="eastAsia"/>
          <w:b/>
          <w:bCs/>
          <w:kern w:val="2"/>
          <w:sz w:val="28"/>
          <w:szCs w:val="28"/>
        </w:rPr>
        <w:t>九、其他事项</w:t>
      </w:r>
    </w:p>
    <w:p w:rsidR="000F7BE9" w:rsidRDefault="0090262A">
      <w:pPr>
        <w:pStyle w:val="ad"/>
        <w:spacing w:line="360" w:lineRule="exact"/>
        <w:ind w:firstLineChars="200" w:firstLine="420"/>
        <w:rPr>
          <w:rFonts w:hAnsi="宋体" w:cs="宋体"/>
          <w:sz w:val="21"/>
        </w:rPr>
      </w:pPr>
      <w:r>
        <w:rPr>
          <w:rFonts w:hAnsi="宋体" w:cs="宋体" w:hint="eastAsia"/>
          <w:sz w:val="21"/>
        </w:rPr>
        <w:t>1.电子交易异常情形处理：采购过程中出现以下异常情形，导致电子交易平台无法正常运行，或者无法保证电子交易的公平、公正和安全时，本中心有权中止电子交易活动：</w:t>
      </w:r>
    </w:p>
    <w:p w:rsidR="000F7BE9" w:rsidRDefault="0090262A">
      <w:pPr>
        <w:pStyle w:val="ad"/>
        <w:spacing w:line="360" w:lineRule="exact"/>
        <w:ind w:firstLineChars="200" w:firstLine="420"/>
        <w:rPr>
          <w:rFonts w:hAnsi="宋体" w:cs="宋体"/>
          <w:sz w:val="21"/>
        </w:rPr>
      </w:pPr>
      <w:r>
        <w:rPr>
          <w:rFonts w:hAnsi="宋体" w:cs="宋体" w:hint="eastAsia"/>
          <w:sz w:val="21"/>
        </w:rPr>
        <w:t>1.1电子交易平台发生故障而无法登录访问的；</w:t>
      </w:r>
    </w:p>
    <w:p w:rsidR="000F7BE9" w:rsidRDefault="0090262A">
      <w:pPr>
        <w:pStyle w:val="ad"/>
        <w:spacing w:line="360" w:lineRule="exact"/>
        <w:ind w:firstLineChars="200" w:firstLine="420"/>
        <w:rPr>
          <w:rFonts w:hAnsi="宋体" w:cs="宋体"/>
          <w:sz w:val="21"/>
        </w:rPr>
      </w:pPr>
      <w:r>
        <w:rPr>
          <w:rFonts w:hAnsi="宋体" w:cs="宋体" w:hint="eastAsia"/>
          <w:sz w:val="21"/>
        </w:rPr>
        <w:t>1.2电子交易平台应用或数据库出现错误，不能进行正常操作的；</w:t>
      </w:r>
    </w:p>
    <w:p w:rsidR="000F7BE9" w:rsidRDefault="0090262A">
      <w:pPr>
        <w:pStyle w:val="ad"/>
        <w:spacing w:line="360" w:lineRule="exact"/>
        <w:ind w:firstLineChars="200" w:firstLine="420"/>
        <w:rPr>
          <w:rFonts w:hAnsi="宋体" w:cs="宋体"/>
          <w:sz w:val="21"/>
        </w:rPr>
      </w:pPr>
      <w:r>
        <w:rPr>
          <w:rFonts w:hAnsi="宋体" w:cs="宋体" w:hint="eastAsia"/>
          <w:sz w:val="21"/>
        </w:rPr>
        <w:t>1.3电子交易平台发现严重安全漏洞，潜在泄密危险的；</w:t>
      </w:r>
    </w:p>
    <w:p w:rsidR="000F7BE9" w:rsidRDefault="0090262A">
      <w:pPr>
        <w:pStyle w:val="ad"/>
        <w:spacing w:line="360" w:lineRule="exact"/>
        <w:ind w:firstLineChars="200" w:firstLine="420"/>
        <w:rPr>
          <w:rFonts w:hAnsi="宋体" w:cs="宋体"/>
          <w:sz w:val="21"/>
        </w:rPr>
      </w:pPr>
      <w:r>
        <w:rPr>
          <w:rFonts w:hAnsi="宋体" w:cs="宋体" w:hint="eastAsia"/>
          <w:sz w:val="21"/>
        </w:rPr>
        <w:t>1.4病毒发作导致不能进行正常操作的；</w:t>
      </w:r>
    </w:p>
    <w:p w:rsidR="000F7BE9" w:rsidRDefault="0090262A">
      <w:pPr>
        <w:pStyle w:val="ad"/>
        <w:spacing w:line="360" w:lineRule="exact"/>
        <w:ind w:firstLineChars="200" w:firstLine="420"/>
        <w:rPr>
          <w:rFonts w:hAnsi="宋体" w:cs="宋体"/>
          <w:sz w:val="21"/>
        </w:rPr>
      </w:pPr>
      <w:r>
        <w:rPr>
          <w:rFonts w:hAnsi="宋体" w:cs="宋体" w:hint="eastAsia"/>
          <w:sz w:val="21"/>
        </w:rPr>
        <w:t>1.5其他无法保证电子交易的公平、公正和安全的情况。出现以上规定情形，不影响采购公平、公正性的，本中心可以待上述情形消除后继续组织电子交易活动，也可以决定某些环节以纸质形式进行；影响或可能影响采购公平、公正性的，应当重新采购。</w:t>
      </w:r>
    </w:p>
    <w:p w:rsidR="000F7BE9" w:rsidRDefault="0090262A">
      <w:pPr>
        <w:pStyle w:val="ad"/>
        <w:spacing w:line="360" w:lineRule="exact"/>
        <w:ind w:firstLineChars="200" w:firstLine="420"/>
        <w:rPr>
          <w:rFonts w:hAnsi="宋体" w:cs="宋体"/>
          <w:sz w:val="21"/>
        </w:rPr>
      </w:pPr>
      <w:r>
        <w:rPr>
          <w:rFonts w:hAnsi="宋体" w:cs="宋体" w:hint="eastAsia"/>
          <w:sz w:val="21"/>
        </w:rPr>
        <w:t>2.解释权：本招标文件解释权属采购人及本中心。</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3.有关事宜</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所有与本招标文件有关的函件请按下列通讯地址联系：</w:t>
      </w:r>
    </w:p>
    <w:p w:rsidR="000F7BE9" w:rsidRDefault="0090262A">
      <w:pPr>
        <w:adjustRightInd w:val="0"/>
        <w:snapToGrid w:val="0"/>
        <w:spacing w:line="360" w:lineRule="exact"/>
        <w:ind w:firstLineChars="200" w:firstLine="420"/>
        <w:rPr>
          <w:rFonts w:ascii="宋体" w:hAnsi="Courier New"/>
          <w:kern w:val="0"/>
          <w:szCs w:val="21"/>
        </w:rPr>
      </w:pPr>
      <w:bookmarkStart w:id="54" w:name="_Toc9838480"/>
      <w:r>
        <w:rPr>
          <w:rFonts w:ascii="宋体" w:hAnsi="Courier New" w:hint="eastAsia"/>
          <w:kern w:val="0"/>
          <w:szCs w:val="21"/>
        </w:rPr>
        <w:t>北海市政府采购中心</w:t>
      </w:r>
    </w:p>
    <w:p w:rsidR="000F7BE9" w:rsidRDefault="0090262A">
      <w:pPr>
        <w:tabs>
          <w:tab w:val="left" w:pos="1990"/>
        </w:tabs>
        <w:adjustRightInd w:val="0"/>
        <w:snapToGrid w:val="0"/>
        <w:spacing w:line="360" w:lineRule="exact"/>
        <w:ind w:firstLineChars="200" w:firstLine="420"/>
        <w:rPr>
          <w:rFonts w:ascii="宋体" w:hAnsi="Courier New"/>
          <w:kern w:val="0"/>
          <w:szCs w:val="21"/>
        </w:rPr>
      </w:pPr>
      <w:r>
        <w:rPr>
          <w:rFonts w:ascii="宋体" w:hAnsi="Courier New" w:hint="eastAsia"/>
          <w:kern w:val="0"/>
          <w:szCs w:val="21"/>
        </w:rPr>
        <w:t>邮政编码：536000</w:t>
      </w:r>
    </w:p>
    <w:p w:rsidR="000F7BE9" w:rsidRDefault="0090262A">
      <w:pPr>
        <w:tabs>
          <w:tab w:val="left" w:pos="1990"/>
        </w:tabs>
        <w:adjustRightInd w:val="0"/>
        <w:snapToGrid w:val="0"/>
        <w:spacing w:line="360" w:lineRule="exact"/>
        <w:ind w:firstLineChars="200" w:firstLine="420"/>
        <w:rPr>
          <w:rFonts w:ascii="宋体" w:hAnsi="Courier New"/>
          <w:kern w:val="0"/>
          <w:szCs w:val="21"/>
        </w:rPr>
      </w:pPr>
      <w:r>
        <w:rPr>
          <w:rFonts w:ascii="宋体" w:hAnsi="Courier New" w:hint="eastAsia"/>
          <w:kern w:val="0"/>
          <w:szCs w:val="21"/>
        </w:rPr>
        <w:t>通讯地址：北海市海</w:t>
      </w:r>
      <w:proofErr w:type="gramStart"/>
      <w:r>
        <w:rPr>
          <w:rFonts w:ascii="宋体" w:hAnsi="Courier New" w:hint="eastAsia"/>
          <w:kern w:val="0"/>
          <w:szCs w:val="21"/>
        </w:rPr>
        <w:t>城区陈</w:t>
      </w:r>
      <w:proofErr w:type="gramEnd"/>
      <w:r>
        <w:rPr>
          <w:rFonts w:ascii="宋体" w:hAnsi="Courier New" w:hint="eastAsia"/>
          <w:kern w:val="0"/>
          <w:szCs w:val="21"/>
        </w:rPr>
        <w:t>文村北路7号市直机关第三办公区。</w:t>
      </w:r>
    </w:p>
    <w:p w:rsidR="000F7BE9" w:rsidRDefault="0090262A">
      <w:pPr>
        <w:adjustRightInd w:val="0"/>
        <w:snapToGrid w:val="0"/>
        <w:spacing w:line="360" w:lineRule="exact"/>
        <w:ind w:firstLineChars="200" w:firstLine="420"/>
        <w:rPr>
          <w:rFonts w:ascii="宋体" w:hAnsi="宋体"/>
          <w:b/>
          <w:kern w:val="0"/>
          <w:sz w:val="52"/>
          <w:szCs w:val="52"/>
        </w:rPr>
      </w:pPr>
      <w:r>
        <w:rPr>
          <w:rFonts w:ascii="宋体" w:hAnsi="Courier New" w:hint="eastAsia"/>
          <w:kern w:val="0"/>
          <w:szCs w:val="21"/>
        </w:rPr>
        <w:t>电话：0779—3056122</w:t>
      </w:r>
    </w:p>
    <w:p w:rsidR="000F7BE9" w:rsidRDefault="000F7BE9">
      <w:pPr>
        <w:pStyle w:val="ad"/>
        <w:snapToGrid w:val="0"/>
        <w:spacing w:line="600" w:lineRule="exact"/>
        <w:outlineLvl w:val="0"/>
        <w:rPr>
          <w:rFonts w:hAnsi="宋体" w:cs="宋体"/>
          <w:b/>
          <w:sz w:val="36"/>
          <w:szCs w:val="36"/>
        </w:rPr>
        <w:sectPr w:rsidR="000F7BE9">
          <w:pgSz w:w="11906" w:h="16838"/>
          <w:pgMar w:top="1247" w:right="849" w:bottom="1247" w:left="1418" w:header="851" w:footer="992" w:gutter="0"/>
          <w:cols w:space="720"/>
          <w:titlePg/>
          <w:docGrid w:type="lines" w:linePitch="312"/>
        </w:sectPr>
      </w:pPr>
    </w:p>
    <w:p w:rsidR="000F7BE9" w:rsidRDefault="000F7BE9">
      <w:pPr>
        <w:pStyle w:val="ad"/>
        <w:snapToGrid w:val="0"/>
        <w:spacing w:line="600" w:lineRule="exact"/>
        <w:jc w:val="center"/>
        <w:rPr>
          <w:rFonts w:hAnsi="宋体" w:cs="宋体"/>
          <w:b/>
          <w:sz w:val="36"/>
          <w:szCs w:val="36"/>
        </w:rPr>
      </w:pPr>
    </w:p>
    <w:p w:rsidR="000F7BE9" w:rsidRDefault="000F7BE9">
      <w:pPr>
        <w:pStyle w:val="ad"/>
        <w:snapToGrid w:val="0"/>
        <w:spacing w:line="600" w:lineRule="exact"/>
        <w:jc w:val="center"/>
        <w:rPr>
          <w:rFonts w:hAnsi="宋体" w:cs="宋体"/>
          <w:b/>
          <w:sz w:val="36"/>
          <w:szCs w:val="36"/>
        </w:rPr>
      </w:pPr>
    </w:p>
    <w:p w:rsidR="000F7BE9" w:rsidRDefault="000F7BE9">
      <w:pPr>
        <w:pStyle w:val="ad"/>
        <w:snapToGrid w:val="0"/>
        <w:spacing w:line="600" w:lineRule="exact"/>
        <w:jc w:val="center"/>
        <w:rPr>
          <w:rFonts w:hAnsi="宋体" w:cs="宋体"/>
          <w:b/>
          <w:sz w:val="36"/>
          <w:szCs w:val="36"/>
        </w:rPr>
      </w:pPr>
    </w:p>
    <w:p w:rsidR="000F7BE9" w:rsidRDefault="000F7BE9">
      <w:pPr>
        <w:pStyle w:val="ad"/>
        <w:snapToGrid w:val="0"/>
        <w:spacing w:line="600" w:lineRule="exact"/>
        <w:jc w:val="center"/>
        <w:rPr>
          <w:rFonts w:hAnsi="宋体" w:cs="宋体"/>
          <w:b/>
          <w:sz w:val="36"/>
          <w:szCs w:val="36"/>
        </w:rPr>
      </w:pPr>
    </w:p>
    <w:p w:rsidR="000F7BE9" w:rsidRDefault="000F7BE9">
      <w:pPr>
        <w:pStyle w:val="ad"/>
        <w:snapToGrid w:val="0"/>
        <w:spacing w:line="600" w:lineRule="exact"/>
        <w:rPr>
          <w:rFonts w:hAnsi="宋体" w:cs="宋体"/>
          <w:b/>
          <w:sz w:val="36"/>
          <w:szCs w:val="36"/>
        </w:rPr>
      </w:pPr>
    </w:p>
    <w:p w:rsidR="000F7BE9" w:rsidRDefault="000F7BE9">
      <w:pPr>
        <w:pStyle w:val="ad"/>
        <w:snapToGrid w:val="0"/>
        <w:spacing w:line="600" w:lineRule="exact"/>
        <w:jc w:val="center"/>
        <w:rPr>
          <w:rFonts w:hAnsi="宋体" w:cs="宋体"/>
          <w:b/>
          <w:sz w:val="36"/>
          <w:szCs w:val="36"/>
        </w:rPr>
      </w:pPr>
    </w:p>
    <w:p w:rsidR="000F7BE9" w:rsidRDefault="000F7BE9">
      <w:pPr>
        <w:pStyle w:val="ad"/>
        <w:snapToGrid w:val="0"/>
        <w:spacing w:line="600" w:lineRule="exact"/>
        <w:jc w:val="center"/>
        <w:rPr>
          <w:rFonts w:hAnsi="宋体" w:cs="宋体"/>
          <w:b/>
          <w:sz w:val="36"/>
          <w:szCs w:val="36"/>
        </w:rPr>
      </w:pPr>
    </w:p>
    <w:p w:rsidR="000F7BE9" w:rsidRDefault="000F7BE9">
      <w:pPr>
        <w:pStyle w:val="ad"/>
        <w:snapToGrid w:val="0"/>
        <w:spacing w:line="600" w:lineRule="exact"/>
        <w:jc w:val="center"/>
        <w:rPr>
          <w:rFonts w:hAnsi="宋体" w:cs="宋体"/>
          <w:b/>
          <w:sz w:val="36"/>
          <w:szCs w:val="36"/>
        </w:rPr>
      </w:pPr>
    </w:p>
    <w:p w:rsidR="000F7BE9" w:rsidRDefault="000F7BE9">
      <w:pPr>
        <w:pStyle w:val="ad"/>
        <w:snapToGrid w:val="0"/>
        <w:spacing w:line="600" w:lineRule="exact"/>
        <w:jc w:val="center"/>
        <w:rPr>
          <w:rFonts w:hAnsi="宋体" w:cs="宋体"/>
          <w:b/>
          <w:sz w:val="36"/>
          <w:szCs w:val="36"/>
        </w:rPr>
      </w:pPr>
    </w:p>
    <w:p w:rsidR="000F7BE9" w:rsidRDefault="000F7BE9">
      <w:pPr>
        <w:pStyle w:val="ad"/>
        <w:snapToGrid w:val="0"/>
        <w:spacing w:line="600" w:lineRule="exact"/>
        <w:jc w:val="center"/>
        <w:rPr>
          <w:rFonts w:hAnsi="宋体" w:cs="宋体"/>
          <w:b/>
          <w:sz w:val="36"/>
          <w:szCs w:val="36"/>
        </w:rPr>
      </w:pPr>
    </w:p>
    <w:p w:rsidR="000F7BE9" w:rsidRDefault="0090262A">
      <w:pPr>
        <w:pStyle w:val="ad"/>
        <w:snapToGrid w:val="0"/>
        <w:spacing w:line="600" w:lineRule="exact"/>
        <w:jc w:val="center"/>
        <w:outlineLvl w:val="0"/>
        <w:rPr>
          <w:rFonts w:hAnsi="宋体" w:cs="宋体"/>
          <w:b/>
          <w:sz w:val="36"/>
          <w:szCs w:val="36"/>
        </w:rPr>
      </w:pPr>
      <w:bookmarkStart w:id="55" w:name="_Toc163469137"/>
      <w:bookmarkEnd w:id="54"/>
      <w:r>
        <w:rPr>
          <w:rFonts w:hAnsi="宋体" w:cs="宋体" w:hint="eastAsia"/>
          <w:b/>
          <w:sz w:val="36"/>
          <w:szCs w:val="36"/>
        </w:rPr>
        <w:t>第四章 评标办法及评分标准</w:t>
      </w:r>
      <w:bookmarkEnd w:id="55"/>
    </w:p>
    <w:p w:rsidR="000F7BE9" w:rsidRDefault="000F7BE9">
      <w:pPr>
        <w:pStyle w:val="ad"/>
        <w:spacing w:line="360" w:lineRule="exact"/>
        <w:rPr>
          <w:rFonts w:hAnsi="宋体" w:cs="宋体"/>
          <w:b/>
          <w:bCs/>
          <w:sz w:val="28"/>
          <w:szCs w:val="28"/>
        </w:rPr>
      </w:pPr>
    </w:p>
    <w:p w:rsidR="000F7BE9" w:rsidRDefault="000F7BE9">
      <w:pPr>
        <w:pStyle w:val="ad"/>
        <w:spacing w:line="360" w:lineRule="exact"/>
        <w:rPr>
          <w:rFonts w:hAnsi="宋体" w:cs="宋体"/>
          <w:b/>
          <w:bCs/>
          <w:sz w:val="32"/>
          <w:szCs w:val="32"/>
        </w:rPr>
      </w:pPr>
    </w:p>
    <w:p w:rsidR="000F7BE9" w:rsidRDefault="000F7BE9">
      <w:pPr>
        <w:pStyle w:val="ad"/>
        <w:spacing w:line="360" w:lineRule="exact"/>
        <w:rPr>
          <w:rFonts w:hAnsi="宋体" w:cs="宋体"/>
          <w:b/>
          <w:bCs/>
          <w:sz w:val="32"/>
          <w:szCs w:val="32"/>
        </w:rPr>
      </w:pPr>
    </w:p>
    <w:p w:rsidR="000F7BE9" w:rsidRDefault="000F7BE9">
      <w:pPr>
        <w:pStyle w:val="ad"/>
        <w:spacing w:line="360" w:lineRule="exact"/>
        <w:rPr>
          <w:rFonts w:hAnsi="宋体" w:cs="宋体"/>
          <w:b/>
          <w:bCs/>
          <w:sz w:val="32"/>
          <w:szCs w:val="32"/>
        </w:rPr>
      </w:pPr>
    </w:p>
    <w:p w:rsidR="000F7BE9" w:rsidRDefault="000F7BE9">
      <w:pPr>
        <w:pStyle w:val="ad"/>
        <w:spacing w:line="360" w:lineRule="exact"/>
        <w:rPr>
          <w:rFonts w:hAnsi="宋体" w:cs="宋体"/>
          <w:b/>
          <w:bCs/>
          <w:sz w:val="32"/>
          <w:szCs w:val="32"/>
        </w:rPr>
      </w:pPr>
    </w:p>
    <w:p w:rsidR="000F7BE9" w:rsidRDefault="000F7BE9">
      <w:pPr>
        <w:pStyle w:val="ad"/>
        <w:spacing w:line="360" w:lineRule="exact"/>
        <w:rPr>
          <w:rFonts w:hAnsi="宋体" w:cs="宋体"/>
          <w:b/>
          <w:bCs/>
          <w:sz w:val="32"/>
          <w:szCs w:val="32"/>
        </w:rPr>
      </w:pPr>
    </w:p>
    <w:p w:rsidR="000F7BE9" w:rsidRDefault="000F7BE9">
      <w:pPr>
        <w:pStyle w:val="ad"/>
        <w:spacing w:line="360" w:lineRule="exact"/>
        <w:rPr>
          <w:rFonts w:hAnsi="宋体" w:cs="宋体"/>
          <w:b/>
          <w:bCs/>
          <w:sz w:val="32"/>
          <w:szCs w:val="32"/>
        </w:rPr>
      </w:pPr>
    </w:p>
    <w:p w:rsidR="000F7BE9" w:rsidRDefault="000F7BE9">
      <w:pPr>
        <w:pStyle w:val="ad"/>
        <w:spacing w:line="360" w:lineRule="exact"/>
        <w:rPr>
          <w:rFonts w:hAnsi="宋体" w:cs="宋体"/>
          <w:b/>
          <w:bCs/>
          <w:sz w:val="32"/>
          <w:szCs w:val="32"/>
        </w:rPr>
      </w:pPr>
    </w:p>
    <w:p w:rsidR="000F7BE9" w:rsidRDefault="000F7BE9">
      <w:pPr>
        <w:pStyle w:val="ad"/>
        <w:spacing w:line="360" w:lineRule="exact"/>
        <w:rPr>
          <w:rFonts w:hAnsi="宋体" w:cs="宋体"/>
          <w:b/>
          <w:sz w:val="32"/>
          <w:szCs w:val="32"/>
        </w:rPr>
      </w:pPr>
    </w:p>
    <w:p w:rsidR="000F7BE9" w:rsidRDefault="000F7BE9">
      <w:pPr>
        <w:pStyle w:val="ad"/>
        <w:spacing w:line="360" w:lineRule="exact"/>
        <w:rPr>
          <w:rFonts w:hAnsi="宋体" w:cs="宋体"/>
          <w:b/>
          <w:sz w:val="32"/>
          <w:szCs w:val="32"/>
        </w:rPr>
      </w:pPr>
    </w:p>
    <w:p w:rsidR="000F7BE9" w:rsidRDefault="000F7BE9">
      <w:pPr>
        <w:pStyle w:val="ad"/>
        <w:spacing w:line="360" w:lineRule="exact"/>
        <w:rPr>
          <w:rFonts w:hAnsi="宋体" w:cs="宋体"/>
          <w:b/>
          <w:sz w:val="32"/>
          <w:szCs w:val="32"/>
        </w:rPr>
      </w:pPr>
    </w:p>
    <w:p w:rsidR="000F7BE9" w:rsidRDefault="000F7BE9">
      <w:pPr>
        <w:pStyle w:val="ad"/>
        <w:spacing w:line="360" w:lineRule="exact"/>
        <w:rPr>
          <w:rFonts w:hAnsi="宋体" w:cs="宋体"/>
          <w:b/>
          <w:sz w:val="32"/>
          <w:szCs w:val="32"/>
        </w:rPr>
      </w:pPr>
    </w:p>
    <w:p w:rsidR="000F7BE9" w:rsidRDefault="000F7BE9">
      <w:pPr>
        <w:pStyle w:val="ad"/>
        <w:spacing w:line="360" w:lineRule="exact"/>
        <w:rPr>
          <w:rFonts w:hAnsi="宋体" w:cs="宋体"/>
          <w:b/>
          <w:sz w:val="32"/>
          <w:szCs w:val="32"/>
        </w:rPr>
      </w:pPr>
    </w:p>
    <w:p w:rsidR="000F7BE9" w:rsidRDefault="000F7BE9">
      <w:pPr>
        <w:pStyle w:val="ad"/>
        <w:spacing w:line="360" w:lineRule="exact"/>
        <w:rPr>
          <w:rFonts w:hAnsi="宋体" w:cs="宋体"/>
          <w:b/>
          <w:sz w:val="32"/>
          <w:szCs w:val="32"/>
        </w:rPr>
      </w:pPr>
    </w:p>
    <w:p w:rsidR="000F7BE9" w:rsidRDefault="000F7BE9">
      <w:pPr>
        <w:pStyle w:val="ad"/>
        <w:spacing w:line="360" w:lineRule="exact"/>
        <w:rPr>
          <w:rFonts w:hAnsi="宋体" w:cs="宋体"/>
          <w:b/>
          <w:sz w:val="32"/>
          <w:szCs w:val="32"/>
        </w:rPr>
      </w:pPr>
    </w:p>
    <w:p w:rsidR="000F7BE9" w:rsidRDefault="000F7BE9">
      <w:pPr>
        <w:pStyle w:val="ad"/>
        <w:spacing w:line="360" w:lineRule="exact"/>
        <w:rPr>
          <w:rFonts w:hAnsi="宋体" w:cs="宋体"/>
          <w:b/>
          <w:sz w:val="32"/>
          <w:szCs w:val="32"/>
        </w:rPr>
      </w:pPr>
    </w:p>
    <w:p w:rsidR="000F7BE9" w:rsidRDefault="000F7BE9">
      <w:pPr>
        <w:pStyle w:val="ad"/>
        <w:spacing w:line="360" w:lineRule="exact"/>
        <w:rPr>
          <w:rFonts w:hAnsi="宋体" w:cs="宋体"/>
          <w:b/>
          <w:sz w:val="32"/>
          <w:szCs w:val="32"/>
        </w:rPr>
      </w:pPr>
    </w:p>
    <w:p w:rsidR="000F7BE9" w:rsidRDefault="0090262A">
      <w:pPr>
        <w:pStyle w:val="ad"/>
        <w:spacing w:line="360" w:lineRule="exact"/>
        <w:rPr>
          <w:rFonts w:hAnsi="宋体" w:cs="宋体"/>
          <w:b/>
          <w:sz w:val="32"/>
          <w:szCs w:val="32"/>
        </w:rPr>
      </w:pPr>
      <w:r>
        <w:rPr>
          <w:rFonts w:hAnsi="宋体" w:cs="宋体"/>
          <w:b/>
          <w:sz w:val="32"/>
          <w:szCs w:val="32"/>
        </w:rPr>
        <w:br w:type="page"/>
      </w:r>
    </w:p>
    <w:p w:rsidR="000F7BE9" w:rsidRDefault="0090262A">
      <w:pPr>
        <w:spacing w:line="360" w:lineRule="exact"/>
        <w:jc w:val="center"/>
        <w:rPr>
          <w:rFonts w:ascii="宋体" w:hAnsi="宋体" w:cs="宋体"/>
          <w:b/>
          <w:bCs/>
          <w:sz w:val="32"/>
          <w:szCs w:val="32"/>
        </w:rPr>
      </w:pPr>
      <w:r w:rsidRPr="0090262A">
        <w:rPr>
          <w:noProof/>
          <w:sz w:val="32"/>
        </w:rPr>
        <w:lastRenderedPageBreak/>
        <mc:AlternateContent>
          <mc:Choice Requires="wps">
            <w:drawing>
              <wp:anchor distT="0" distB="0" distL="114300" distR="114300" simplePos="0" relativeHeight="251658240" behindDoc="0" locked="0" layoutInCell="1" hidden="1" allowOverlap="1">
                <wp:simplePos x="0" y="0"/>
                <wp:positionH relativeFrom="column">
                  <wp:posOffset>-1027430</wp:posOffset>
                </wp:positionH>
                <wp:positionV relativeFrom="paragraph">
                  <wp:posOffset>-715010</wp:posOffset>
                </wp:positionV>
                <wp:extent cx="63500" cy="63500"/>
                <wp:effectExtent l="12700" t="12700" r="15240" b="15240"/>
                <wp:wrapNone/>
                <wp:docPr id="3"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3694726" id="KGD_Gobal1" o:spid="_x0000_s1026"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text-align:left;margin-left:-80.9pt;margin-top:-56.3pt;width:5pt;height:5pt;z-index:25165824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" fillcolor="#4f81bd [3204]" strokecolor="#243f60 [1604]" strokeweight="2pt"/>
            </w:pict>
          </mc:Fallback>
        </mc:AlternateContent>
      </w:r>
      <w:r>
        <w:rPr>
          <w:rFonts w:ascii="宋体" w:hAnsi="宋体" w:cs="宋体" w:hint="eastAsia"/>
          <w:b/>
          <w:bCs/>
          <w:sz w:val="32"/>
          <w:szCs w:val="32"/>
        </w:rPr>
        <w:t>评标办法及评分标准</w:t>
      </w:r>
    </w:p>
    <w:p w:rsidR="000F7BE9" w:rsidRDefault="000F7BE9">
      <w:pPr>
        <w:spacing w:line="360" w:lineRule="exact"/>
        <w:ind w:firstLineChars="200" w:firstLine="422"/>
        <w:rPr>
          <w:rFonts w:ascii="宋体" w:hAnsi="宋体" w:cs="宋体"/>
          <w:b/>
          <w:bCs/>
          <w:szCs w:val="21"/>
        </w:rPr>
      </w:pPr>
    </w:p>
    <w:p w:rsidR="000F7BE9" w:rsidRDefault="0090262A">
      <w:pPr>
        <w:spacing w:line="360" w:lineRule="exact"/>
        <w:jc w:val="center"/>
        <w:rPr>
          <w:rFonts w:ascii="宋体" w:hAnsi="宋体" w:cs="宋体"/>
          <w:b/>
          <w:bCs/>
          <w:szCs w:val="21"/>
        </w:rPr>
      </w:pPr>
      <w:r>
        <w:rPr>
          <w:rFonts w:ascii="宋体" w:hAnsi="宋体" w:cs="宋体" w:hint="eastAsia"/>
          <w:b/>
          <w:bCs/>
          <w:sz w:val="32"/>
          <w:szCs w:val="32"/>
        </w:rPr>
        <w:t>综合评分法</w:t>
      </w:r>
    </w:p>
    <w:p w:rsidR="000F7BE9" w:rsidRDefault="0090262A">
      <w:pPr>
        <w:adjustRightInd w:val="0"/>
        <w:snapToGrid w:val="0"/>
        <w:spacing w:line="360" w:lineRule="auto"/>
        <w:rPr>
          <w:rFonts w:ascii="宋体" w:hAnsi="宋体" w:cs="宋体"/>
          <w:b/>
          <w:kern w:val="0"/>
          <w:sz w:val="24"/>
        </w:rPr>
      </w:pPr>
      <w:r>
        <w:rPr>
          <w:rFonts w:ascii="宋体" w:hAnsi="宋体" w:cs="宋体" w:hint="eastAsia"/>
          <w:b/>
          <w:kern w:val="0"/>
          <w:sz w:val="24"/>
        </w:rPr>
        <w:t>一、评标原则</w:t>
      </w:r>
    </w:p>
    <w:p w:rsidR="000F7BE9" w:rsidRDefault="0090262A">
      <w:pPr>
        <w:adjustRightInd w:val="0"/>
        <w:snapToGrid w:val="0"/>
        <w:spacing w:line="360" w:lineRule="auto"/>
        <w:ind w:firstLineChars="250" w:firstLine="525"/>
        <w:rPr>
          <w:rFonts w:ascii="宋体" w:hAnsi="宋体" w:cs="宋体"/>
          <w:szCs w:val="21"/>
        </w:rPr>
      </w:pPr>
      <w:r>
        <w:rPr>
          <w:rFonts w:ascii="宋体" w:hAnsi="宋体" w:cs="宋体" w:hint="eastAsia"/>
          <w:szCs w:val="21"/>
        </w:rPr>
        <w:t>(</w:t>
      </w:r>
      <w:proofErr w:type="gramStart"/>
      <w:r>
        <w:rPr>
          <w:rFonts w:ascii="宋体" w:hAnsi="宋体" w:cs="宋体" w:hint="eastAsia"/>
          <w:szCs w:val="21"/>
        </w:rPr>
        <w:t>一</w:t>
      </w:r>
      <w:proofErr w:type="gramEnd"/>
      <w:r>
        <w:rPr>
          <w:rFonts w:ascii="宋体" w:hAnsi="宋体" w:cs="宋体" w:hint="eastAsia"/>
          <w:szCs w:val="21"/>
        </w:rPr>
        <w:t>)评委组成：本招标采购项目的评标委员会由采购人代表和有关技术、经济等方面的专家组成，成员人数应当为5人以上单数，其中评审专家不得少于成员总数的三分之二。</w:t>
      </w:r>
    </w:p>
    <w:p w:rsidR="000F7BE9" w:rsidRDefault="0090262A">
      <w:pPr>
        <w:adjustRightInd w:val="0"/>
        <w:snapToGrid w:val="0"/>
        <w:spacing w:line="360" w:lineRule="auto"/>
        <w:ind w:firstLineChars="250" w:firstLine="525"/>
        <w:jc w:val="left"/>
        <w:rPr>
          <w:rFonts w:ascii="宋体" w:hAnsi="宋体" w:cs="宋体"/>
          <w:kern w:val="0"/>
          <w:szCs w:val="21"/>
        </w:rPr>
      </w:pPr>
      <w:r>
        <w:rPr>
          <w:rFonts w:ascii="宋体" w:hAnsi="宋体" w:cs="宋体" w:hint="eastAsia"/>
          <w:kern w:val="0"/>
          <w:szCs w:val="21"/>
        </w:rPr>
        <w:t>(二)评标依据：评委将以招投标文件为评标依据，对投标人的投标报价，设备性能及配置，实施方案，设计方案，质量保证措施，投标人信誉实力，售后服务的内容按百分制打分。</w:t>
      </w:r>
    </w:p>
    <w:p w:rsidR="000F7BE9" w:rsidRDefault="0090262A">
      <w:pPr>
        <w:adjustRightInd w:val="0"/>
        <w:snapToGrid w:val="0"/>
        <w:spacing w:line="360" w:lineRule="auto"/>
        <w:ind w:firstLineChars="250" w:firstLine="525"/>
        <w:jc w:val="left"/>
        <w:rPr>
          <w:rFonts w:ascii="宋体" w:hAnsi="宋体" w:cs="宋体"/>
          <w:kern w:val="0"/>
          <w:szCs w:val="21"/>
        </w:rPr>
      </w:pPr>
      <w:r>
        <w:rPr>
          <w:rFonts w:ascii="宋体" w:hAnsi="宋体" w:cs="宋体" w:hint="eastAsia"/>
          <w:kern w:val="0"/>
          <w:szCs w:val="21"/>
        </w:rPr>
        <w:t>(三)评标方式：以封闭方式进行。</w:t>
      </w:r>
    </w:p>
    <w:p w:rsidR="000F7BE9" w:rsidRDefault="0090262A">
      <w:pPr>
        <w:adjustRightInd w:val="0"/>
        <w:snapToGrid w:val="0"/>
        <w:spacing w:line="360" w:lineRule="auto"/>
        <w:rPr>
          <w:rFonts w:ascii="宋体" w:hAnsi="宋体" w:cs="宋体"/>
          <w:b/>
          <w:szCs w:val="21"/>
        </w:rPr>
      </w:pPr>
      <w:r>
        <w:rPr>
          <w:rFonts w:ascii="宋体" w:hAnsi="宋体" w:cs="宋体" w:hint="eastAsia"/>
          <w:b/>
          <w:szCs w:val="21"/>
        </w:rPr>
        <w:t>二、评定方法</w:t>
      </w:r>
    </w:p>
    <w:p w:rsidR="000F7BE9" w:rsidRDefault="0090262A">
      <w:pPr>
        <w:adjustRightInd w:val="0"/>
        <w:snapToGrid w:val="0"/>
        <w:spacing w:line="360" w:lineRule="auto"/>
        <w:ind w:firstLineChars="200" w:firstLine="420"/>
        <w:rPr>
          <w:rFonts w:ascii="宋体" w:hAnsi="宋体" w:cs="宋体"/>
          <w:szCs w:val="21"/>
        </w:rPr>
      </w:pPr>
      <w:r>
        <w:rPr>
          <w:rFonts w:ascii="宋体" w:hAnsi="宋体" w:cs="宋体" w:hint="eastAsia"/>
          <w:szCs w:val="21"/>
        </w:rPr>
        <w:t>（一）对</w:t>
      </w:r>
      <w:proofErr w:type="gramStart"/>
      <w:r>
        <w:rPr>
          <w:rFonts w:ascii="宋体" w:hAnsi="宋体" w:cs="宋体" w:hint="eastAsia"/>
          <w:szCs w:val="21"/>
        </w:rPr>
        <w:t>进入详评的</w:t>
      </w:r>
      <w:proofErr w:type="gramEnd"/>
      <w:r>
        <w:rPr>
          <w:rFonts w:ascii="宋体" w:hAnsi="宋体" w:cs="宋体" w:hint="eastAsia"/>
          <w:szCs w:val="21"/>
        </w:rPr>
        <w:t>，采用百分制综合评分法。</w:t>
      </w:r>
    </w:p>
    <w:p w:rsidR="000F7BE9" w:rsidRDefault="0090262A">
      <w:pPr>
        <w:adjustRightInd w:val="0"/>
        <w:snapToGrid w:val="0"/>
        <w:spacing w:line="360" w:lineRule="auto"/>
        <w:ind w:firstLineChars="200" w:firstLine="420"/>
        <w:rPr>
          <w:rFonts w:ascii="宋体" w:hAnsi="宋体" w:cs="宋体"/>
          <w:szCs w:val="21"/>
        </w:rPr>
      </w:pPr>
      <w:r>
        <w:rPr>
          <w:rFonts w:ascii="宋体" w:hAnsi="宋体" w:cs="宋体" w:hint="eastAsia"/>
          <w:szCs w:val="21"/>
        </w:rPr>
        <w:t>（二）计分办法（按四舍五入取至百分位）：</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63"/>
        <w:gridCol w:w="1740"/>
        <w:gridCol w:w="5722"/>
      </w:tblGrid>
      <w:tr w:rsidR="000F7BE9">
        <w:trPr>
          <w:jc w:val="center"/>
        </w:trPr>
        <w:tc>
          <w:tcPr>
            <w:tcW w:w="1988" w:type="dxa"/>
            <w:gridSpan w:val="2"/>
            <w:noWrap/>
            <w:vAlign w:val="center"/>
          </w:tcPr>
          <w:p w:rsidR="000F7BE9" w:rsidRDefault="0090262A">
            <w:pPr>
              <w:adjustRightInd w:val="0"/>
              <w:spacing w:line="360" w:lineRule="exact"/>
              <w:jc w:val="center"/>
              <w:textAlignment w:val="baseline"/>
              <w:rPr>
                <w:rFonts w:ascii="宋体" w:hAnsi="宋体"/>
                <w:szCs w:val="21"/>
              </w:rPr>
            </w:pPr>
            <w:r>
              <w:rPr>
                <w:rFonts w:ascii="宋体" w:hAnsi="宋体" w:hint="eastAsia"/>
                <w:b/>
                <w:szCs w:val="21"/>
              </w:rPr>
              <w:t>序号</w:t>
            </w:r>
          </w:p>
        </w:tc>
        <w:tc>
          <w:tcPr>
            <w:tcW w:w="1740" w:type="dxa"/>
            <w:noWrap/>
            <w:vAlign w:val="center"/>
          </w:tcPr>
          <w:p w:rsidR="000F7BE9" w:rsidRDefault="0090262A">
            <w:pPr>
              <w:adjustRightInd w:val="0"/>
              <w:spacing w:line="360" w:lineRule="exact"/>
              <w:jc w:val="center"/>
              <w:textAlignment w:val="baseline"/>
              <w:rPr>
                <w:rFonts w:ascii="宋体" w:hAnsi="宋体"/>
                <w:szCs w:val="21"/>
              </w:rPr>
            </w:pPr>
            <w:r>
              <w:rPr>
                <w:rFonts w:ascii="宋体" w:hAnsi="宋体" w:hint="eastAsia"/>
                <w:b/>
                <w:szCs w:val="21"/>
              </w:rPr>
              <w:t>评审因素</w:t>
            </w:r>
          </w:p>
        </w:tc>
        <w:tc>
          <w:tcPr>
            <w:tcW w:w="5722" w:type="dxa"/>
            <w:noWrap/>
            <w:vAlign w:val="center"/>
          </w:tcPr>
          <w:p w:rsidR="000F7BE9" w:rsidRDefault="0090262A">
            <w:pPr>
              <w:adjustRightInd w:val="0"/>
              <w:spacing w:line="360" w:lineRule="exact"/>
              <w:jc w:val="center"/>
              <w:textAlignment w:val="baseline"/>
              <w:rPr>
                <w:rFonts w:ascii="宋体" w:hAnsi="宋体"/>
                <w:szCs w:val="21"/>
              </w:rPr>
            </w:pPr>
            <w:r>
              <w:rPr>
                <w:rFonts w:ascii="宋体" w:hAnsi="宋体" w:hint="eastAsia"/>
                <w:b/>
                <w:szCs w:val="21"/>
              </w:rPr>
              <w:t>评标标准</w:t>
            </w:r>
          </w:p>
        </w:tc>
      </w:tr>
      <w:tr w:rsidR="000F7BE9">
        <w:trPr>
          <w:jc w:val="center"/>
        </w:trPr>
        <w:tc>
          <w:tcPr>
            <w:tcW w:w="525" w:type="dxa"/>
            <w:noWrap/>
            <w:vAlign w:val="center"/>
          </w:tcPr>
          <w:p w:rsidR="000F7BE9" w:rsidRDefault="0090262A">
            <w:pPr>
              <w:adjustRightInd w:val="0"/>
              <w:spacing w:line="360" w:lineRule="exact"/>
              <w:jc w:val="center"/>
              <w:textAlignment w:val="baseline"/>
              <w:rPr>
                <w:rFonts w:ascii="宋体" w:hAnsi="宋体"/>
                <w:b/>
                <w:szCs w:val="21"/>
              </w:rPr>
            </w:pPr>
            <w:r>
              <w:rPr>
                <w:rFonts w:ascii="宋体" w:hAnsi="宋体" w:hint="eastAsia"/>
                <w:b/>
                <w:szCs w:val="21"/>
              </w:rPr>
              <w:t>1</w:t>
            </w:r>
          </w:p>
        </w:tc>
        <w:tc>
          <w:tcPr>
            <w:tcW w:w="1463" w:type="dxa"/>
            <w:noWrap/>
            <w:vAlign w:val="center"/>
          </w:tcPr>
          <w:p w:rsidR="000F7BE9" w:rsidRDefault="0090262A">
            <w:pPr>
              <w:widowControl/>
              <w:spacing w:line="360" w:lineRule="exact"/>
              <w:jc w:val="center"/>
              <w:rPr>
                <w:rFonts w:ascii="宋体" w:hAnsi="宋体"/>
                <w:szCs w:val="21"/>
              </w:rPr>
            </w:pPr>
            <w:r>
              <w:rPr>
                <w:bCs/>
                <w:color w:val="000000"/>
                <w:kern w:val="0"/>
                <w:szCs w:val="21"/>
              </w:rPr>
              <w:t>投标报价</w:t>
            </w:r>
          </w:p>
        </w:tc>
        <w:tc>
          <w:tcPr>
            <w:tcW w:w="1740" w:type="dxa"/>
            <w:noWrap/>
            <w:vAlign w:val="center"/>
          </w:tcPr>
          <w:p w:rsidR="000F7BE9" w:rsidRDefault="0090262A">
            <w:pPr>
              <w:widowControl/>
              <w:spacing w:line="360" w:lineRule="exact"/>
              <w:jc w:val="center"/>
              <w:rPr>
                <w:rFonts w:ascii="宋体" w:hAnsi="宋体"/>
                <w:b/>
                <w:szCs w:val="21"/>
              </w:rPr>
            </w:pPr>
            <w:r>
              <w:rPr>
                <w:color w:val="000000"/>
                <w:kern w:val="0"/>
                <w:szCs w:val="21"/>
              </w:rPr>
              <w:t>投标报价得分（</w:t>
            </w:r>
            <w:r>
              <w:rPr>
                <w:color w:val="000000"/>
                <w:kern w:val="0"/>
                <w:szCs w:val="21"/>
              </w:rPr>
              <w:t>30.0</w:t>
            </w:r>
            <w:r>
              <w:rPr>
                <w:color w:val="000000"/>
                <w:kern w:val="0"/>
                <w:szCs w:val="21"/>
              </w:rPr>
              <w:t>分）</w:t>
            </w:r>
          </w:p>
        </w:tc>
        <w:tc>
          <w:tcPr>
            <w:tcW w:w="5722" w:type="dxa"/>
            <w:noWrap/>
            <w:vAlign w:val="center"/>
          </w:tcPr>
          <w:p w:rsidR="000F7BE9" w:rsidRDefault="0090262A">
            <w:pPr>
              <w:widowControl/>
              <w:spacing w:line="360" w:lineRule="exact"/>
              <w:jc w:val="left"/>
              <w:rPr>
                <w:color w:val="000000"/>
                <w:kern w:val="0"/>
                <w:szCs w:val="21"/>
              </w:rPr>
            </w:pPr>
            <w:r>
              <w:rPr>
                <w:rFonts w:hint="eastAsia"/>
                <w:color w:val="000000"/>
                <w:kern w:val="0"/>
                <w:szCs w:val="21"/>
              </w:rPr>
              <w:t>1</w:t>
            </w:r>
            <w:r>
              <w:rPr>
                <w:rFonts w:hint="eastAsia"/>
                <w:color w:val="000000"/>
                <w:kern w:val="0"/>
                <w:szCs w:val="21"/>
              </w:rPr>
              <w:t>、</w:t>
            </w:r>
            <w:r>
              <w:rPr>
                <w:color w:val="000000"/>
                <w:kern w:val="0"/>
                <w:szCs w:val="21"/>
              </w:rPr>
              <w:t>通过资格和符合性检查的有效报价，进入价格评议环节，本项目价格评议采用取低价优先法计算，即满足招标文件要求且报价最低的投标报价为评标基准价，其价格分为满分。</w:t>
            </w:r>
          </w:p>
          <w:p w:rsidR="000F7BE9" w:rsidRDefault="0090262A">
            <w:pPr>
              <w:widowControl/>
              <w:spacing w:line="360" w:lineRule="exact"/>
              <w:jc w:val="left"/>
              <w:rPr>
                <w:color w:val="000000"/>
                <w:kern w:val="0"/>
                <w:szCs w:val="21"/>
              </w:rPr>
            </w:pPr>
            <w:r>
              <w:rPr>
                <w:rFonts w:hint="eastAsia"/>
                <w:color w:val="000000"/>
                <w:kern w:val="0"/>
                <w:szCs w:val="21"/>
              </w:rPr>
              <w:t>2</w:t>
            </w:r>
            <w:r>
              <w:rPr>
                <w:rFonts w:hint="eastAsia"/>
                <w:color w:val="000000"/>
                <w:kern w:val="0"/>
                <w:szCs w:val="21"/>
              </w:rPr>
              <w:t>、</w:t>
            </w:r>
            <w:r>
              <w:rPr>
                <w:color w:val="000000"/>
                <w:kern w:val="0"/>
                <w:szCs w:val="21"/>
              </w:rPr>
              <w:t>投标人的价格</w:t>
            </w:r>
            <w:proofErr w:type="gramStart"/>
            <w:r>
              <w:rPr>
                <w:color w:val="000000"/>
                <w:kern w:val="0"/>
                <w:szCs w:val="21"/>
              </w:rPr>
              <w:t>分统一</w:t>
            </w:r>
            <w:proofErr w:type="gramEnd"/>
            <w:r>
              <w:rPr>
                <w:color w:val="000000"/>
                <w:kern w:val="0"/>
                <w:szCs w:val="21"/>
              </w:rPr>
              <w:t>按照下列公式计算：投标报价得分</w:t>
            </w:r>
            <w:r>
              <w:rPr>
                <w:color w:val="000000"/>
                <w:kern w:val="0"/>
                <w:szCs w:val="21"/>
              </w:rPr>
              <w:t>=(</w:t>
            </w:r>
            <w:r>
              <w:rPr>
                <w:color w:val="000000"/>
                <w:kern w:val="0"/>
                <w:szCs w:val="21"/>
              </w:rPr>
              <w:t>评标基准价</w:t>
            </w:r>
            <w:r>
              <w:rPr>
                <w:color w:val="000000"/>
                <w:kern w:val="0"/>
                <w:szCs w:val="21"/>
              </w:rPr>
              <w:t>/</w:t>
            </w:r>
            <w:r>
              <w:rPr>
                <w:color w:val="000000"/>
                <w:kern w:val="0"/>
                <w:szCs w:val="21"/>
              </w:rPr>
              <w:t>投标报价</w:t>
            </w:r>
            <w:r>
              <w:rPr>
                <w:color w:val="000000"/>
                <w:kern w:val="0"/>
                <w:szCs w:val="21"/>
              </w:rPr>
              <w:t>)×30×100%</w:t>
            </w:r>
            <w:r>
              <w:rPr>
                <w:rFonts w:hint="eastAsia"/>
                <w:color w:val="000000"/>
                <w:kern w:val="0"/>
                <w:szCs w:val="21"/>
              </w:rPr>
              <w:t>.</w:t>
            </w:r>
          </w:p>
          <w:p w:rsidR="000F7BE9" w:rsidRDefault="0090262A">
            <w:pPr>
              <w:spacing w:line="360" w:lineRule="exact"/>
              <w:rPr>
                <w:rFonts w:hAnsi="宋体" w:cs="Courier New"/>
                <w:bCs/>
              </w:rPr>
            </w:pPr>
            <w:r>
              <w:rPr>
                <w:rFonts w:cs="Calibri" w:hint="eastAsia"/>
                <w:color w:val="000000"/>
                <w:kern w:val="0"/>
                <w:szCs w:val="21"/>
              </w:rPr>
              <w:t>3</w:t>
            </w:r>
            <w:r>
              <w:rPr>
                <w:rFonts w:cs="Calibri" w:hint="eastAsia"/>
                <w:color w:val="000000"/>
                <w:kern w:val="0"/>
                <w:szCs w:val="21"/>
              </w:rPr>
              <w:t>、投标人的报价明显低于其他通过符合性审查投标人的报价，有可能影响产品质量或者不能诚信履约的，其应当在评标现场合理的时间内提供书面说明，必要时提交相关证明材料；投标人不能证明其报价合理性的，评标委员会将其作为无效投标处理。</w:t>
            </w:r>
            <w:proofErr w:type="gramStart"/>
            <w:r>
              <w:rPr>
                <w:rFonts w:cs="Calibri" w:hint="eastAsia"/>
                <w:color w:val="000000"/>
                <w:kern w:val="0"/>
                <w:szCs w:val="21"/>
              </w:rPr>
              <w:t>【</w:t>
            </w:r>
            <w:proofErr w:type="gramEnd"/>
            <w:r>
              <w:rPr>
                <w:rFonts w:cs="Calibri" w:hint="eastAsia"/>
                <w:color w:val="000000"/>
                <w:kern w:val="0"/>
                <w:szCs w:val="21"/>
              </w:rPr>
              <w:t>书面说明和证明材料是指：评标委员会有权要求投标人在规定的时间内提供本项目成本分析报告，同时提供（包括但不限于）以下支撑证明材料：本项目成本分析报告，同时提供（包括但不限于）以下支撑证明材料：①投标人近</w:t>
            </w:r>
            <w:r>
              <w:rPr>
                <w:rFonts w:cs="Calibri" w:hint="eastAsia"/>
                <w:color w:val="000000"/>
                <w:kern w:val="0"/>
                <w:szCs w:val="21"/>
              </w:rPr>
              <w:t xml:space="preserve"> 3 </w:t>
            </w:r>
            <w:proofErr w:type="gramStart"/>
            <w:r>
              <w:rPr>
                <w:rFonts w:cs="Calibri" w:hint="eastAsia"/>
                <w:color w:val="000000"/>
                <w:kern w:val="0"/>
                <w:szCs w:val="21"/>
              </w:rPr>
              <w:t>个</w:t>
            </w:r>
            <w:proofErr w:type="gramEnd"/>
            <w:r>
              <w:rPr>
                <w:rFonts w:cs="Calibri" w:hint="eastAsia"/>
                <w:color w:val="000000"/>
                <w:kern w:val="0"/>
                <w:szCs w:val="21"/>
              </w:rPr>
              <w:t>月以来依法纳税的完税凭证，以及投标人主要负责人的《依法缴纳个人所得税或依法免缴个人所得税的凭证》和依法缴纳</w:t>
            </w:r>
            <w:proofErr w:type="gramStart"/>
            <w:r>
              <w:rPr>
                <w:rFonts w:cs="Calibri" w:hint="eastAsia"/>
                <w:color w:val="000000"/>
                <w:kern w:val="0"/>
                <w:szCs w:val="21"/>
              </w:rPr>
              <w:t>社保证明</w:t>
            </w:r>
            <w:proofErr w:type="gramEnd"/>
            <w:r>
              <w:rPr>
                <w:rFonts w:cs="Calibri" w:hint="eastAsia"/>
                <w:color w:val="000000"/>
                <w:kern w:val="0"/>
                <w:szCs w:val="21"/>
              </w:rPr>
              <w:t>；②</w:t>
            </w:r>
            <w:r>
              <w:rPr>
                <w:rFonts w:cs="Calibri" w:hint="eastAsia"/>
                <w:color w:val="000000"/>
                <w:kern w:val="0"/>
                <w:szCs w:val="21"/>
              </w:rPr>
              <w:t xml:space="preserve">2022 </w:t>
            </w:r>
            <w:r>
              <w:rPr>
                <w:rFonts w:cs="Calibri" w:hint="eastAsia"/>
                <w:color w:val="000000"/>
                <w:kern w:val="0"/>
                <w:szCs w:val="21"/>
              </w:rPr>
              <w:t>年度～</w:t>
            </w:r>
            <w:r>
              <w:rPr>
                <w:rFonts w:cs="Calibri" w:hint="eastAsia"/>
                <w:color w:val="000000"/>
                <w:kern w:val="0"/>
                <w:szCs w:val="21"/>
              </w:rPr>
              <w:t xml:space="preserve">2023 </w:t>
            </w:r>
            <w:r>
              <w:rPr>
                <w:rFonts w:cs="Calibri" w:hint="eastAsia"/>
                <w:color w:val="000000"/>
                <w:kern w:val="0"/>
                <w:szCs w:val="21"/>
              </w:rPr>
              <w:t>年度经第三</w:t>
            </w:r>
            <w:proofErr w:type="gramStart"/>
            <w:r>
              <w:rPr>
                <w:rFonts w:cs="Calibri" w:hint="eastAsia"/>
                <w:color w:val="000000"/>
                <w:kern w:val="0"/>
                <w:szCs w:val="21"/>
              </w:rPr>
              <w:t>方具备</w:t>
            </w:r>
            <w:proofErr w:type="gramEnd"/>
            <w:r>
              <w:rPr>
                <w:rFonts w:cs="Calibri" w:hint="eastAsia"/>
                <w:color w:val="000000"/>
                <w:kern w:val="0"/>
                <w:szCs w:val="21"/>
              </w:rPr>
              <w:t>审计资质的机构出具的审计报告（包括其固定资产成本及折旧、管理成本、人工费成本（如人员工资、奖金、福利及差旅等费用）、税收等所有成本及利润）复印件；③提供</w:t>
            </w:r>
            <w:r>
              <w:rPr>
                <w:rFonts w:cs="Calibri" w:hint="eastAsia"/>
                <w:color w:val="000000"/>
                <w:kern w:val="0"/>
                <w:szCs w:val="21"/>
              </w:rPr>
              <w:t xml:space="preserve"> 2020 </w:t>
            </w:r>
            <w:r>
              <w:rPr>
                <w:rFonts w:cs="Calibri" w:hint="eastAsia"/>
                <w:color w:val="000000"/>
                <w:kern w:val="0"/>
                <w:szCs w:val="21"/>
              </w:rPr>
              <w:t>年以来至少</w:t>
            </w:r>
            <w:r>
              <w:rPr>
                <w:rFonts w:cs="Calibri" w:hint="eastAsia"/>
                <w:color w:val="000000"/>
                <w:kern w:val="0"/>
                <w:szCs w:val="21"/>
              </w:rPr>
              <w:t xml:space="preserve"> 2 </w:t>
            </w:r>
            <w:r>
              <w:rPr>
                <w:rFonts w:cs="Calibri" w:hint="eastAsia"/>
                <w:color w:val="000000"/>
                <w:kern w:val="0"/>
                <w:szCs w:val="21"/>
              </w:rPr>
              <w:t>项同类产品销售业绩的费用成本组成明细。以上资料必须齐全，并且相关资料真实性及合理性必须完全为评标委员会所接受。如未在规定时间内提供以上材料或材料不能证明其报价合理性的，将作无效投标处理</w:t>
            </w:r>
            <w:r>
              <w:rPr>
                <w:rFonts w:cs="Calibri" w:hint="eastAsia"/>
                <w:color w:val="000000"/>
                <w:kern w:val="0"/>
                <w:szCs w:val="21"/>
              </w:rPr>
              <w:t xml:space="preserve"> </w:t>
            </w:r>
            <w:r>
              <w:rPr>
                <w:rFonts w:cs="Calibri" w:hint="eastAsia"/>
                <w:color w:val="000000"/>
                <w:kern w:val="0"/>
                <w:szCs w:val="21"/>
              </w:rPr>
              <w:t>。投标人可提前做好相关材料准备工作。</w:t>
            </w:r>
          </w:p>
        </w:tc>
      </w:tr>
      <w:tr w:rsidR="000F7BE9">
        <w:trPr>
          <w:trHeight w:val="1284"/>
          <w:jc w:val="center"/>
        </w:trPr>
        <w:tc>
          <w:tcPr>
            <w:tcW w:w="525" w:type="dxa"/>
            <w:vMerge w:val="restart"/>
            <w:noWrap/>
            <w:vAlign w:val="center"/>
          </w:tcPr>
          <w:p w:rsidR="000F7BE9" w:rsidRDefault="0090262A">
            <w:pPr>
              <w:adjustRightInd w:val="0"/>
              <w:spacing w:line="360" w:lineRule="exact"/>
              <w:jc w:val="center"/>
              <w:textAlignment w:val="baseline"/>
              <w:rPr>
                <w:rFonts w:ascii="宋体" w:hAnsi="宋体"/>
                <w:b/>
                <w:szCs w:val="21"/>
              </w:rPr>
            </w:pPr>
            <w:r>
              <w:rPr>
                <w:rFonts w:ascii="宋体" w:hAnsi="宋体" w:hint="eastAsia"/>
                <w:b/>
                <w:szCs w:val="21"/>
              </w:rPr>
              <w:lastRenderedPageBreak/>
              <w:t>2</w:t>
            </w:r>
          </w:p>
        </w:tc>
        <w:tc>
          <w:tcPr>
            <w:tcW w:w="1463" w:type="dxa"/>
            <w:vMerge w:val="restart"/>
            <w:noWrap/>
            <w:vAlign w:val="center"/>
          </w:tcPr>
          <w:p w:rsidR="000F7BE9" w:rsidRDefault="0090262A">
            <w:pPr>
              <w:adjustRightInd w:val="0"/>
              <w:spacing w:line="360" w:lineRule="exact"/>
              <w:ind w:leftChars="-50" w:left="-105" w:rightChars="-50" w:right="-105"/>
              <w:jc w:val="center"/>
              <w:textAlignment w:val="baseline"/>
              <w:rPr>
                <w:rFonts w:ascii="宋体" w:hAnsi="宋体"/>
                <w:spacing w:val="-18"/>
                <w:szCs w:val="21"/>
              </w:rPr>
            </w:pPr>
            <w:r>
              <w:rPr>
                <w:bCs/>
                <w:szCs w:val="21"/>
              </w:rPr>
              <w:t>技术分</w:t>
            </w:r>
            <w:r>
              <w:rPr>
                <w:rFonts w:hint="eastAsia"/>
                <w:bCs/>
                <w:szCs w:val="21"/>
              </w:rPr>
              <w:t>20</w:t>
            </w:r>
            <w:r>
              <w:rPr>
                <w:bCs/>
                <w:szCs w:val="21"/>
              </w:rPr>
              <w:t>.0</w:t>
            </w:r>
            <w:r>
              <w:rPr>
                <w:bCs/>
                <w:szCs w:val="21"/>
              </w:rPr>
              <w:t>分</w:t>
            </w:r>
          </w:p>
        </w:tc>
        <w:tc>
          <w:tcPr>
            <w:tcW w:w="1740" w:type="dxa"/>
            <w:noWrap/>
            <w:vAlign w:val="center"/>
          </w:tcPr>
          <w:p w:rsidR="000F7BE9" w:rsidRDefault="0090262A">
            <w:pPr>
              <w:spacing w:line="360" w:lineRule="exact"/>
              <w:rPr>
                <w:szCs w:val="21"/>
              </w:rPr>
            </w:pPr>
            <w:r>
              <w:rPr>
                <w:szCs w:val="21"/>
              </w:rPr>
              <w:t>技术基准分</w:t>
            </w:r>
          </w:p>
          <w:p w:rsidR="000F7BE9" w:rsidRDefault="0090262A">
            <w:pPr>
              <w:spacing w:line="360" w:lineRule="exact"/>
              <w:rPr>
                <w:rFonts w:ascii="宋体" w:hAnsi="宋体"/>
                <w:b/>
                <w:szCs w:val="21"/>
              </w:rPr>
            </w:pPr>
            <w:r>
              <w:rPr>
                <w:szCs w:val="21"/>
              </w:rPr>
              <w:t>（</w:t>
            </w:r>
            <w:r>
              <w:rPr>
                <w:rFonts w:hint="eastAsia"/>
                <w:szCs w:val="21"/>
              </w:rPr>
              <w:t>8</w:t>
            </w:r>
            <w:r>
              <w:rPr>
                <w:szCs w:val="21"/>
              </w:rPr>
              <w:t>分）</w:t>
            </w:r>
          </w:p>
        </w:tc>
        <w:tc>
          <w:tcPr>
            <w:tcW w:w="5722" w:type="dxa"/>
            <w:noWrap/>
            <w:vAlign w:val="center"/>
          </w:tcPr>
          <w:p w:rsidR="000F7BE9" w:rsidRDefault="0090262A">
            <w:pPr>
              <w:spacing w:line="360" w:lineRule="exact"/>
              <w:rPr>
                <w:szCs w:val="21"/>
              </w:rPr>
            </w:pPr>
            <w:r>
              <w:rPr>
                <w:szCs w:val="21"/>
              </w:rPr>
              <w:t>技术参数部分按以下原则进行评分：</w:t>
            </w:r>
          </w:p>
          <w:p w:rsidR="000F7BE9" w:rsidRDefault="0090262A">
            <w:pPr>
              <w:spacing w:line="360" w:lineRule="exact"/>
              <w:rPr>
                <w:rFonts w:hAnsi="宋体" w:cs="Courier New"/>
                <w:bCs/>
              </w:rPr>
            </w:pPr>
            <w:r>
              <w:rPr>
                <w:rFonts w:hint="eastAsia"/>
                <w:szCs w:val="21"/>
              </w:rPr>
              <w:t>根据各投标人对招标技术要求响应情况进行评价，技术要求中：技术指标要求中每有一项不满足扣</w:t>
            </w:r>
            <w:r>
              <w:rPr>
                <w:rFonts w:hint="eastAsia"/>
                <w:szCs w:val="21"/>
              </w:rPr>
              <w:t>2</w:t>
            </w:r>
            <w:r>
              <w:rPr>
                <w:rFonts w:hint="eastAsia"/>
                <w:szCs w:val="21"/>
              </w:rPr>
              <w:t>分，满分</w:t>
            </w:r>
            <w:r>
              <w:rPr>
                <w:rFonts w:hint="eastAsia"/>
                <w:szCs w:val="21"/>
              </w:rPr>
              <w:t>8</w:t>
            </w:r>
            <w:r>
              <w:rPr>
                <w:rFonts w:hint="eastAsia"/>
                <w:szCs w:val="21"/>
              </w:rPr>
              <w:t>分扣完为止。</w:t>
            </w:r>
          </w:p>
        </w:tc>
      </w:tr>
      <w:tr w:rsidR="000F7BE9">
        <w:trPr>
          <w:trHeight w:val="90"/>
          <w:jc w:val="center"/>
        </w:trPr>
        <w:tc>
          <w:tcPr>
            <w:tcW w:w="525" w:type="dxa"/>
            <w:vMerge/>
            <w:noWrap/>
            <w:vAlign w:val="center"/>
          </w:tcPr>
          <w:p w:rsidR="000F7BE9" w:rsidRDefault="000F7BE9">
            <w:pPr>
              <w:adjustRightInd w:val="0"/>
              <w:spacing w:line="360" w:lineRule="exact"/>
              <w:jc w:val="center"/>
              <w:textAlignment w:val="baseline"/>
              <w:rPr>
                <w:rFonts w:ascii="宋体" w:hAnsi="宋体"/>
                <w:b/>
                <w:szCs w:val="21"/>
              </w:rPr>
            </w:pPr>
          </w:p>
        </w:tc>
        <w:tc>
          <w:tcPr>
            <w:tcW w:w="1463" w:type="dxa"/>
            <w:vMerge/>
            <w:noWrap/>
            <w:vAlign w:val="center"/>
          </w:tcPr>
          <w:p w:rsidR="000F7BE9" w:rsidRDefault="000F7BE9">
            <w:pPr>
              <w:adjustRightInd w:val="0"/>
              <w:spacing w:line="360" w:lineRule="exact"/>
              <w:ind w:leftChars="-50" w:left="-105" w:rightChars="-50" w:right="-105"/>
              <w:jc w:val="center"/>
              <w:textAlignment w:val="baseline"/>
              <w:rPr>
                <w:rFonts w:ascii="宋体" w:hAnsi="宋体"/>
                <w:spacing w:val="-18"/>
                <w:szCs w:val="21"/>
              </w:rPr>
            </w:pPr>
          </w:p>
        </w:tc>
        <w:tc>
          <w:tcPr>
            <w:tcW w:w="1740" w:type="dxa"/>
            <w:noWrap/>
            <w:vAlign w:val="center"/>
          </w:tcPr>
          <w:p w:rsidR="000F7BE9" w:rsidRDefault="0090262A">
            <w:pPr>
              <w:spacing w:line="360" w:lineRule="exact"/>
              <w:rPr>
                <w:szCs w:val="21"/>
              </w:rPr>
            </w:pPr>
            <w:r>
              <w:rPr>
                <w:szCs w:val="21"/>
              </w:rPr>
              <w:t>技术先进性</w:t>
            </w:r>
          </w:p>
          <w:p w:rsidR="000F7BE9" w:rsidRDefault="0090262A">
            <w:pPr>
              <w:spacing w:line="360" w:lineRule="exact"/>
              <w:rPr>
                <w:rFonts w:ascii="宋体" w:hAnsi="宋体"/>
                <w:b/>
                <w:szCs w:val="21"/>
              </w:rPr>
            </w:pPr>
            <w:r>
              <w:rPr>
                <w:szCs w:val="21"/>
              </w:rPr>
              <w:t>（</w:t>
            </w:r>
            <w:r>
              <w:rPr>
                <w:rFonts w:hint="eastAsia"/>
                <w:szCs w:val="21"/>
              </w:rPr>
              <w:t>12</w:t>
            </w:r>
            <w:r>
              <w:rPr>
                <w:szCs w:val="21"/>
              </w:rPr>
              <w:t>分）</w:t>
            </w:r>
          </w:p>
        </w:tc>
        <w:tc>
          <w:tcPr>
            <w:tcW w:w="5722" w:type="dxa"/>
            <w:noWrap/>
            <w:vAlign w:val="center"/>
          </w:tcPr>
          <w:p w:rsidR="000F7BE9" w:rsidRDefault="0090262A">
            <w:pPr>
              <w:spacing w:line="360" w:lineRule="exact"/>
              <w:rPr>
                <w:szCs w:val="21"/>
              </w:rPr>
            </w:pPr>
            <w:r>
              <w:rPr>
                <w:szCs w:val="21"/>
              </w:rPr>
              <w:t>技术先进性部分按以下原则进行评分：</w:t>
            </w:r>
          </w:p>
          <w:p w:rsidR="000F7BE9" w:rsidRDefault="0090262A">
            <w:pPr>
              <w:spacing w:line="360" w:lineRule="exact"/>
              <w:rPr>
                <w:szCs w:val="21"/>
              </w:rPr>
            </w:pPr>
            <w:r>
              <w:rPr>
                <w:rFonts w:hint="eastAsia"/>
                <w:szCs w:val="21"/>
              </w:rPr>
              <w:t>1</w:t>
            </w:r>
            <w:r>
              <w:rPr>
                <w:rFonts w:hint="eastAsia"/>
                <w:szCs w:val="21"/>
              </w:rPr>
              <w:t>、</w:t>
            </w:r>
            <w:r>
              <w:rPr>
                <w:szCs w:val="21"/>
              </w:rPr>
              <w:t>针对</w:t>
            </w:r>
            <w:r>
              <w:rPr>
                <w:rFonts w:hint="eastAsia"/>
                <w:szCs w:val="21"/>
              </w:rPr>
              <w:t>红外热成像气体泄漏检测仪</w:t>
            </w:r>
            <w:r>
              <w:rPr>
                <w:szCs w:val="21"/>
              </w:rPr>
              <w:t>（核心产品）：</w:t>
            </w:r>
          </w:p>
          <w:p w:rsidR="000F7BE9" w:rsidRDefault="0090262A">
            <w:pPr>
              <w:spacing w:line="360" w:lineRule="exact"/>
              <w:rPr>
                <w:szCs w:val="21"/>
              </w:rPr>
            </w:pPr>
            <w:r>
              <w:rPr>
                <w:rFonts w:hint="eastAsia"/>
                <w:szCs w:val="21"/>
              </w:rPr>
              <w:t>（</w:t>
            </w:r>
            <w:r>
              <w:rPr>
                <w:rFonts w:hint="eastAsia"/>
                <w:szCs w:val="21"/>
              </w:rPr>
              <w:t>1</w:t>
            </w:r>
            <w:r>
              <w:rPr>
                <w:rFonts w:hint="eastAsia"/>
                <w:szCs w:val="21"/>
              </w:rPr>
              <w:t>）探测器核心指标：</w:t>
            </w:r>
          </w:p>
          <w:p w:rsidR="000F7BE9" w:rsidRDefault="0090262A">
            <w:pPr>
              <w:spacing w:line="360" w:lineRule="exact"/>
              <w:rPr>
                <w:szCs w:val="21"/>
              </w:rPr>
            </w:pPr>
            <w:r>
              <w:rPr>
                <w:rFonts w:hint="eastAsia"/>
                <w:szCs w:val="21"/>
              </w:rPr>
              <w:t>噪声等效温差（</w:t>
            </w:r>
            <w:r>
              <w:rPr>
                <w:rFonts w:hint="eastAsia"/>
                <w:szCs w:val="21"/>
              </w:rPr>
              <w:t>NETD</w:t>
            </w:r>
            <w:r>
              <w:rPr>
                <w:rFonts w:hint="eastAsia"/>
                <w:szCs w:val="21"/>
              </w:rPr>
              <w:t>）≤</w:t>
            </w:r>
            <w:r>
              <w:rPr>
                <w:rFonts w:ascii="宋体" w:hAnsi="宋体" w:cs="宋体" w:hint="eastAsia"/>
                <w:color w:val="000000"/>
                <w:sz w:val="24"/>
              </w:rPr>
              <w:t>15mK@25℃或0.015℃</w:t>
            </w:r>
            <w:r>
              <w:rPr>
                <w:rFonts w:hint="eastAsia"/>
                <w:szCs w:val="21"/>
              </w:rPr>
              <w:t>，得</w:t>
            </w:r>
            <w:r>
              <w:rPr>
                <w:rFonts w:hint="eastAsia"/>
                <w:szCs w:val="21"/>
              </w:rPr>
              <w:t>1</w:t>
            </w:r>
            <w:r>
              <w:rPr>
                <w:rFonts w:hint="eastAsia"/>
                <w:szCs w:val="21"/>
              </w:rPr>
              <w:t>分；≤</w:t>
            </w:r>
            <w:r>
              <w:rPr>
                <w:rFonts w:ascii="宋体" w:hAnsi="宋体" w:cs="宋体" w:hint="eastAsia"/>
                <w:color w:val="000000"/>
                <w:sz w:val="24"/>
              </w:rPr>
              <w:t>10mK@25℃或0.01℃</w:t>
            </w:r>
            <w:r>
              <w:rPr>
                <w:rFonts w:hint="eastAsia"/>
                <w:szCs w:val="21"/>
              </w:rPr>
              <w:t>，得</w:t>
            </w:r>
            <w:r>
              <w:rPr>
                <w:rFonts w:hint="eastAsia"/>
                <w:szCs w:val="21"/>
              </w:rPr>
              <w:t>3</w:t>
            </w:r>
            <w:r>
              <w:rPr>
                <w:rFonts w:hint="eastAsia"/>
                <w:szCs w:val="21"/>
              </w:rPr>
              <w:t>分。（提供具备光学检测的机构出具的检测报告和对应检测机构认可证书附表扫描件）</w:t>
            </w:r>
          </w:p>
          <w:p w:rsidR="000F7BE9" w:rsidRDefault="0090262A">
            <w:pPr>
              <w:spacing w:line="360" w:lineRule="exact"/>
              <w:rPr>
                <w:szCs w:val="21"/>
              </w:rPr>
            </w:pPr>
            <w:r>
              <w:rPr>
                <w:rFonts w:hint="eastAsia"/>
                <w:szCs w:val="21"/>
              </w:rPr>
              <w:t>2</w:t>
            </w:r>
            <w:r>
              <w:rPr>
                <w:rFonts w:hint="eastAsia"/>
                <w:szCs w:val="21"/>
              </w:rPr>
              <w:t>、针对</w:t>
            </w:r>
            <w:r>
              <w:rPr>
                <w:rFonts w:ascii="宋体" w:hAnsi="宋体" w:cs="宋体" w:hint="eastAsia"/>
              </w:rPr>
              <w:t>手持式VOCs检测仪模块</w:t>
            </w:r>
            <w:r>
              <w:rPr>
                <w:rFonts w:hint="eastAsia"/>
                <w:szCs w:val="21"/>
              </w:rPr>
              <w:t>：</w:t>
            </w:r>
          </w:p>
          <w:p w:rsidR="000F7BE9" w:rsidRDefault="0090262A">
            <w:pPr>
              <w:widowControl/>
              <w:spacing w:line="360" w:lineRule="exact"/>
              <w:rPr>
                <w:szCs w:val="21"/>
              </w:rPr>
            </w:pPr>
            <w:r>
              <w:rPr>
                <w:rFonts w:hint="eastAsia"/>
                <w:szCs w:val="21"/>
              </w:rPr>
              <w:t>（</w:t>
            </w:r>
            <w:r>
              <w:rPr>
                <w:rFonts w:hint="eastAsia"/>
                <w:szCs w:val="21"/>
              </w:rPr>
              <w:t>1</w:t>
            </w:r>
            <w:r>
              <w:rPr>
                <w:rFonts w:hint="eastAsia"/>
                <w:szCs w:val="21"/>
              </w:rPr>
              <w:t>）使用操作便携性：</w:t>
            </w:r>
          </w:p>
          <w:p w:rsidR="000F7BE9" w:rsidRDefault="0090262A">
            <w:pPr>
              <w:widowControl/>
              <w:spacing w:line="360" w:lineRule="exact"/>
              <w:rPr>
                <w:szCs w:val="21"/>
              </w:rPr>
            </w:pPr>
            <w:r>
              <w:rPr>
                <w:rFonts w:hint="eastAsia"/>
                <w:szCs w:val="21"/>
              </w:rPr>
              <w:t>若仪器总重量</w:t>
            </w:r>
            <w:r>
              <w:rPr>
                <w:color w:val="000000"/>
                <w:szCs w:val="21"/>
              </w:rPr>
              <w:t>（含电池、探头）</w:t>
            </w:r>
            <w:r>
              <w:rPr>
                <w:rFonts w:hint="eastAsia"/>
                <w:szCs w:val="21"/>
              </w:rPr>
              <w:t>≤</w:t>
            </w:r>
            <w:r>
              <w:rPr>
                <w:szCs w:val="21"/>
              </w:rPr>
              <w:t>2.5</w:t>
            </w:r>
            <w:r>
              <w:rPr>
                <w:rFonts w:hint="eastAsia"/>
                <w:szCs w:val="21"/>
              </w:rPr>
              <w:t>kg</w:t>
            </w:r>
            <w:r>
              <w:rPr>
                <w:rFonts w:hint="eastAsia"/>
                <w:szCs w:val="21"/>
              </w:rPr>
              <w:t>，得</w:t>
            </w:r>
            <w:r>
              <w:rPr>
                <w:rFonts w:hint="eastAsia"/>
                <w:szCs w:val="21"/>
              </w:rPr>
              <w:t>1</w:t>
            </w:r>
            <w:r>
              <w:rPr>
                <w:rFonts w:hint="eastAsia"/>
                <w:szCs w:val="21"/>
              </w:rPr>
              <w:t>分；≤</w:t>
            </w:r>
            <w:r>
              <w:rPr>
                <w:szCs w:val="21"/>
              </w:rPr>
              <w:t>2.0</w:t>
            </w:r>
            <w:r>
              <w:rPr>
                <w:rFonts w:hint="eastAsia"/>
                <w:szCs w:val="21"/>
              </w:rPr>
              <w:t>kg</w:t>
            </w:r>
            <w:r>
              <w:rPr>
                <w:rFonts w:hint="eastAsia"/>
                <w:szCs w:val="21"/>
              </w:rPr>
              <w:t>，得</w:t>
            </w:r>
            <w:r>
              <w:rPr>
                <w:rFonts w:hint="eastAsia"/>
                <w:szCs w:val="21"/>
              </w:rPr>
              <w:t>3</w:t>
            </w:r>
            <w:r>
              <w:rPr>
                <w:rFonts w:hint="eastAsia"/>
                <w:szCs w:val="21"/>
              </w:rPr>
              <w:t>分，其他情况不得分，</w:t>
            </w:r>
            <w:r>
              <w:rPr>
                <w:rFonts w:ascii="宋体" w:hAnsi="宋体" w:cs="宋体" w:hint="eastAsia"/>
                <w:color w:val="000000"/>
                <w:szCs w:val="21"/>
              </w:rPr>
              <w:t>提供省级或省级以上国家计量检测机构出具的CMA检测报告扫描件</w:t>
            </w:r>
            <w:r>
              <w:rPr>
                <w:rFonts w:hint="eastAsia"/>
                <w:szCs w:val="21"/>
              </w:rPr>
              <w:t>。</w:t>
            </w:r>
          </w:p>
          <w:p w:rsidR="000F7BE9" w:rsidRDefault="0090262A">
            <w:pPr>
              <w:widowControl/>
              <w:spacing w:line="360" w:lineRule="exact"/>
              <w:rPr>
                <w:szCs w:val="21"/>
              </w:rPr>
            </w:pPr>
            <w:r>
              <w:rPr>
                <w:rFonts w:hint="eastAsia"/>
                <w:szCs w:val="21"/>
              </w:rPr>
              <w:t>（</w:t>
            </w:r>
            <w:r>
              <w:rPr>
                <w:rFonts w:hint="eastAsia"/>
                <w:szCs w:val="21"/>
              </w:rPr>
              <w:t>2</w:t>
            </w:r>
            <w:r>
              <w:rPr>
                <w:rFonts w:hint="eastAsia"/>
                <w:szCs w:val="21"/>
              </w:rPr>
              <w:t>）氢气存储装置充氢方式：使用氢气钢瓶方式充氢，得</w:t>
            </w:r>
            <w:r>
              <w:rPr>
                <w:rFonts w:hint="eastAsia"/>
                <w:szCs w:val="21"/>
              </w:rPr>
              <w:t>1</w:t>
            </w:r>
            <w:r>
              <w:rPr>
                <w:rFonts w:hint="eastAsia"/>
                <w:szCs w:val="21"/>
              </w:rPr>
              <w:t>分；使用氢气发生器方式充氢，且氢气发生器重量不超过</w:t>
            </w:r>
            <w:r>
              <w:rPr>
                <w:rFonts w:hint="eastAsia"/>
                <w:szCs w:val="21"/>
              </w:rPr>
              <w:t>2kg</w:t>
            </w:r>
            <w:r>
              <w:rPr>
                <w:rFonts w:hint="eastAsia"/>
                <w:szCs w:val="21"/>
              </w:rPr>
              <w:t>，得</w:t>
            </w:r>
            <w:r>
              <w:rPr>
                <w:rFonts w:hint="eastAsia"/>
                <w:szCs w:val="21"/>
              </w:rPr>
              <w:t>3</w:t>
            </w:r>
            <w:r>
              <w:rPr>
                <w:rFonts w:hint="eastAsia"/>
                <w:szCs w:val="21"/>
              </w:rPr>
              <w:t>分，其他情况不得分，提供省级或省级以上国家计量检测机构出具的</w:t>
            </w:r>
            <w:r>
              <w:rPr>
                <w:rFonts w:hint="eastAsia"/>
                <w:szCs w:val="21"/>
              </w:rPr>
              <w:t>CMA</w:t>
            </w:r>
            <w:r>
              <w:rPr>
                <w:rFonts w:hint="eastAsia"/>
                <w:szCs w:val="21"/>
              </w:rPr>
              <w:t>检测报告扫描件。</w:t>
            </w:r>
          </w:p>
          <w:p w:rsidR="000F7BE9" w:rsidRDefault="0090262A">
            <w:pPr>
              <w:widowControl/>
              <w:spacing w:line="360" w:lineRule="exact"/>
            </w:pPr>
            <w:r>
              <w:rPr>
                <w:rFonts w:hint="eastAsia"/>
                <w:szCs w:val="21"/>
              </w:rPr>
              <w:t>（</w:t>
            </w:r>
            <w:r>
              <w:rPr>
                <w:rFonts w:hint="eastAsia"/>
                <w:szCs w:val="21"/>
              </w:rPr>
              <w:t>3</w:t>
            </w:r>
            <w:r>
              <w:rPr>
                <w:rFonts w:hint="eastAsia"/>
                <w:szCs w:val="21"/>
              </w:rPr>
              <w:t>）安全要求：仪器防爆等级达到</w:t>
            </w:r>
            <w:r>
              <w:rPr>
                <w:rFonts w:hint="eastAsia"/>
                <w:szCs w:val="21"/>
              </w:rPr>
              <w:t>Ex db ia IIC T4 Gb</w:t>
            </w:r>
            <w:r>
              <w:rPr>
                <w:rFonts w:hint="eastAsia"/>
                <w:szCs w:val="21"/>
              </w:rPr>
              <w:t>或以上，提供国家防爆机构出具的防爆合格证扫描件，得</w:t>
            </w:r>
            <w:r>
              <w:rPr>
                <w:rFonts w:hint="eastAsia"/>
                <w:szCs w:val="21"/>
              </w:rPr>
              <w:t>3</w:t>
            </w:r>
            <w:r>
              <w:rPr>
                <w:rFonts w:hint="eastAsia"/>
                <w:szCs w:val="21"/>
              </w:rPr>
              <w:t>分。</w:t>
            </w:r>
          </w:p>
        </w:tc>
      </w:tr>
      <w:tr w:rsidR="000F7BE9">
        <w:trPr>
          <w:trHeight w:val="875"/>
          <w:jc w:val="center"/>
        </w:trPr>
        <w:tc>
          <w:tcPr>
            <w:tcW w:w="525" w:type="dxa"/>
            <w:vMerge w:val="restart"/>
            <w:noWrap/>
            <w:vAlign w:val="center"/>
          </w:tcPr>
          <w:p w:rsidR="000F7BE9" w:rsidRDefault="0090262A">
            <w:pPr>
              <w:adjustRightInd w:val="0"/>
              <w:spacing w:line="360" w:lineRule="exact"/>
              <w:jc w:val="center"/>
              <w:textAlignment w:val="baseline"/>
              <w:rPr>
                <w:rFonts w:ascii="宋体" w:hAnsi="宋体"/>
                <w:b/>
                <w:szCs w:val="21"/>
              </w:rPr>
            </w:pPr>
            <w:r>
              <w:rPr>
                <w:rFonts w:ascii="宋体" w:hAnsi="宋体" w:hint="eastAsia"/>
                <w:b/>
                <w:szCs w:val="21"/>
              </w:rPr>
              <w:t>3</w:t>
            </w:r>
          </w:p>
        </w:tc>
        <w:tc>
          <w:tcPr>
            <w:tcW w:w="1463" w:type="dxa"/>
            <w:vMerge w:val="restart"/>
            <w:noWrap/>
            <w:vAlign w:val="center"/>
          </w:tcPr>
          <w:p w:rsidR="000F7BE9" w:rsidRDefault="0090262A">
            <w:pPr>
              <w:widowControl/>
              <w:spacing w:line="360" w:lineRule="exact"/>
              <w:jc w:val="left"/>
              <w:rPr>
                <w:bCs/>
                <w:color w:val="000000"/>
                <w:kern w:val="0"/>
                <w:szCs w:val="21"/>
              </w:rPr>
            </w:pPr>
            <w:r>
              <w:rPr>
                <w:bCs/>
                <w:color w:val="000000"/>
                <w:kern w:val="0"/>
                <w:szCs w:val="21"/>
              </w:rPr>
              <w:t>商务部分</w:t>
            </w:r>
          </w:p>
          <w:p w:rsidR="000F7BE9" w:rsidRDefault="0090262A">
            <w:pPr>
              <w:widowControl/>
              <w:spacing w:line="360" w:lineRule="exact"/>
              <w:jc w:val="left"/>
              <w:rPr>
                <w:rFonts w:ascii="宋体" w:hAnsi="宋体"/>
                <w:spacing w:val="-18"/>
                <w:szCs w:val="21"/>
              </w:rPr>
            </w:pPr>
            <w:r>
              <w:rPr>
                <w:rFonts w:hint="eastAsia"/>
                <w:bCs/>
                <w:szCs w:val="21"/>
              </w:rPr>
              <w:t>50</w:t>
            </w:r>
            <w:r>
              <w:rPr>
                <w:bCs/>
                <w:szCs w:val="21"/>
              </w:rPr>
              <w:t>.0</w:t>
            </w:r>
            <w:r>
              <w:rPr>
                <w:bCs/>
                <w:szCs w:val="21"/>
              </w:rPr>
              <w:t>分</w:t>
            </w:r>
          </w:p>
        </w:tc>
        <w:tc>
          <w:tcPr>
            <w:tcW w:w="1740" w:type="dxa"/>
            <w:noWrap/>
            <w:vAlign w:val="center"/>
          </w:tcPr>
          <w:p w:rsidR="000F7BE9" w:rsidRDefault="0090262A">
            <w:pPr>
              <w:spacing w:line="360" w:lineRule="exact"/>
              <w:rPr>
                <w:rFonts w:hAnsi="宋体"/>
                <w:b/>
                <w:bCs/>
              </w:rPr>
            </w:pPr>
            <w:r>
              <w:rPr>
                <w:szCs w:val="21"/>
              </w:rPr>
              <w:t>所投产品性能及质量、维护（</w:t>
            </w:r>
            <w:r>
              <w:rPr>
                <w:rFonts w:hint="eastAsia"/>
                <w:szCs w:val="21"/>
              </w:rPr>
              <w:t>10</w:t>
            </w:r>
            <w:r>
              <w:rPr>
                <w:szCs w:val="21"/>
              </w:rPr>
              <w:t>分）</w:t>
            </w:r>
          </w:p>
        </w:tc>
        <w:tc>
          <w:tcPr>
            <w:tcW w:w="5722" w:type="dxa"/>
            <w:noWrap/>
            <w:vAlign w:val="center"/>
          </w:tcPr>
          <w:p w:rsidR="000F7BE9" w:rsidRDefault="0090262A">
            <w:pPr>
              <w:spacing w:line="360" w:lineRule="exact"/>
              <w:rPr>
                <w:rFonts w:hAnsi="宋体" w:cs="Courier New"/>
                <w:bCs/>
              </w:rPr>
            </w:pPr>
            <w:r>
              <w:rPr>
                <w:rFonts w:hAnsi="宋体" w:cs="Courier New" w:hint="eastAsia"/>
                <w:bCs/>
              </w:rPr>
              <w:t>根据投标文件描述的设备配置、</w:t>
            </w:r>
            <w:r>
              <w:rPr>
                <w:rFonts w:hAnsi="宋体" w:cs="Courier New" w:hint="eastAsia"/>
                <w:bCs/>
              </w:rPr>
              <w:t xml:space="preserve"> </w:t>
            </w:r>
            <w:r>
              <w:rPr>
                <w:rFonts w:hAnsi="宋体" w:cs="Courier New" w:hint="eastAsia"/>
                <w:bCs/>
              </w:rPr>
              <w:t>技术参数、</w:t>
            </w:r>
            <w:r>
              <w:rPr>
                <w:rFonts w:hAnsi="宋体" w:cs="Courier New" w:hint="eastAsia"/>
                <w:bCs/>
              </w:rPr>
              <w:t xml:space="preserve"> </w:t>
            </w:r>
            <w:r>
              <w:rPr>
                <w:rFonts w:hAnsi="宋体" w:cs="Courier New" w:hint="eastAsia"/>
                <w:bCs/>
              </w:rPr>
              <w:t>兼容性、</w:t>
            </w:r>
            <w:r>
              <w:rPr>
                <w:rFonts w:hAnsi="宋体" w:cs="Courier New" w:hint="eastAsia"/>
                <w:bCs/>
              </w:rPr>
              <w:t xml:space="preserve"> </w:t>
            </w:r>
            <w:r>
              <w:rPr>
                <w:rFonts w:hAnsi="宋体" w:cs="Courier New" w:hint="eastAsia"/>
                <w:bCs/>
              </w:rPr>
              <w:t>可扩展性、先进程度等满足招标文件要求的前提下，</w:t>
            </w:r>
            <w:r>
              <w:rPr>
                <w:rFonts w:hAnsi="宋体" w:cs="Courier New" w:hint="eastAsia"/>
                <w:bCs/>
              </w:rPr>
              <w:t xml:space="preserve"> </w:t>
            </w:r>
            <w:r>
              <w:rPr>
                <w:rFonts w:hAnsi="宋体" w:cs="Courier New" w:hint="eastAsia"/>
                <w:bCs/>
              </w:rPr>
              <w:t>对产品性能的优越性进行评审，</w:t>
            </w:r>
            <w:r>
              <w:rPr>
                <w:rFonts w:hAnsi="宋体" w:cs="Courier New" w:hint="eastAsia"/>
                <w:bCs/>
              </w:rPr>
              <w:t xml:space="preserve"> </w:t>
            </w:r>
            <w:r>
              <w:rPr>
                <w:rFonts w:hAnsi="宋体" w:cs="Courier New" w:hint="eastAsia"/>
                <w:bCs/>
              </w:rPr>
              <w:t>提供产品性能相关资料（厂家产品彩页、检测报告、产品技术白皮书等）：</w:t>
            </w:r>
          </w:p>
          <w:p w:rsidR="000F7BE9" w:rsidRDefault="0090262A">
            <w:pPr>
              <w:spacing w:line="360" w:lineRule="exact"/>
              <w:rPr>
                <w:rFonts w:hAnsi="宋体" w:cs="Courier New"/>
                <w:bCs/>
              </w:rPr>
            </w:pPr>
            <w:r>
              <w:rPr>
                <w:rFonts w:hint="eastAsia"/>
                <w:szCs w:val="21"/>
              </w:rPr>
              <w:t>1</w:t>
            </w:r>
            <w:r>
              <w:rPr>
                <w:rFonts w:cs="Calibri" w:hint="eastAsia"/>
                <w:szCs w:val="21"/>
              </w:rPr>
              <w:t>、</w:t>
            </w:r>
            <w:r>
              <w:rPr>
                <w:rFonts w:hAnsi="宋体" w:cs="Courier New" w:hint="eastAsia"/>
                <w:bCs/>
              </w:rPr>
              <w:t>产品性能配置先进、</w:t>
            </w:r>
            <w:r>
              <w:rPr>
                <w:rFonts w:hAnsi="宋体" w:cs="Courier New" w:hint="eastAsia"/>
                <w:bCs/>
              </w:rPr>
              <w:t xml:space="preserve"> </w:t>
            </w:r>
            <w:r>
              <w:rPr>
                <w:rFonts w:hAnsi="宋体" w:cs="Courier New" w:hint="eastAsia"/>
                <w:bCs/>
              </w:rPr>
              <w:t>功能齐备，</w:t>
            </w:r>
            <w:r>
              <w:rPr>
                <w:rFonts w:hAnsi="宋体" w:cs="Courier New" w:hint="eastAsia"/>
                <w:bCs/>
              </w:rPr>
              <w:t xml:space="preserve"> </w:t>
            </w:r>
            <w:r>
              <w:rPr>
                <w:rFonts w:hAnsi="宋体" w:cs="Courier New" w:hint="eastAsia"/>
                <w:bCs/>
              </w:rPr>
              <w:t>相关证明材料提供齐全的得</w:t>
            </w:r>
            <w:r>
              <w:rPr>
                <w:rFonts w:hAnsi="宋体" w:cs="Courier New" w:hint="eastAsia"/>
                <w:bCs/>
              </w:rPr>
              <w:t>10</w:t>
            </w:r>
            <w:r>
              <w:rPr>
                <w:rFonts w:hAnsi="宋体" w:cs="Courier New" w:hint="eastAsia"/>
                <w:bCs/>
              </w:rPr>
              <w:t>分；</w:t>
            </w:r>
          </w:p>
          <w:p w:rsidR="000F7BE9" w:rsidRDefault="0090262A">
            <w:pPr>
              <w:spacing w:line="360" w:lineRule="exact"/>
              <w:rPr>
                <w:rFonts w:hAnsi="宋体" w:cs="Courier New"/>
                <w:bCs/>
              </w:rPr>
            </w:pPr>
            <w:r>
              <w:rPr>
                <w:rFonts w:hint="eastAsia"/>
                <w:szCs w:val="21"/>
              </w:rPr>
              <w:t>2</w:t>
            </w:r>
            <w:r>
              <w:rPr>
                <w:rFonts w:cs="Calibri" w:hint="eastAsia"/>
                <w:szCs w:val="21"/>
              </w:rPr>
              <w:t>、</w:t>
            </w:r>
            <w:r>
              <w:rPr>
                <w:rFonts w:hAnsi="宋体" w:cs="Courier New" w:hint="eastAsia"/>
                <w:bCs/>
              </w:rPr>
              <w:t>产品性能配置一般，</w:t>
            </w:r>
            <w:r>
              <w:rPr>
                <w:rFonts w:hAnsi="宋体" w:cs="Courier New" w:hint="eastAsia"/>
                <w:bCs/>
              </w:rPr>
              <w:t xml:space="preserve"> </w:t>
            </w:r>
            <w:r>
              <w:rPr>
                <w:rFonts w:hAnsi="宋体" w:cs="Courier New" w:hint="eastAsia"/>
                <w:bCs/>
              </w:rPr>
              <w:t>缺乏延续性相关技术资料提供不齐全的得</w:t>
            </w:r>
            <w:r>
              <w:rPr>
                <w:rFonts w:hAnsi="宋体" w:cs="Courier New" w:hint="eastAsia"/>
                <w:bCs/>
              </w:rPr>
              <w:t>5</w:t>
            </w:r>
            <w:r>
              <w:rPr>
                <w:rFonts w:hAnsi="宋体" w:cs="Courier New" w:hint="eastAsia"/>
                <w:bCs/>
              </w:rPr>
              <w:t>分；</w:t>
            </w:r>
            <w:r>
              <w:rPr>
                <w:rFonts w:hAnsi="宋体" w:cs="Courier New" w:hint="eastAsia"/>
                <w:bCs/>
              </w:rPr>
              <w:t xml:space="preserve"> </w:t>
            </w:r>
          </w:p>
          <w:p w:rsidR="000F7BE9" w:rsidRDefault="0090262A">
            <w:pPr>
              <w:spacing w:line="360" w:lineRule="exact"/>
              <w:rPr>
                <w:rFonts w:hAnsi="宋体" w:cs="Courier New"/>
                <w:bCs/>
              </w:rPr>
            </w:pPr>
            <w:r>
              <w:rPr>
                <w:rFonts w:hint="eastAsia"/>
                <w:szCs w:val="21"/>
              </w:rPr>
              <w:t>3</w:t>
            </w:r>
            <w:r>
              <w:rPr>
                <w:rFonts w:cs="Calibri" w:hint="eastAsia"/>
                <w:szCs w:val="21"/>
              </w:rPr>
              <w:t>、</w:t>
            </w:r>
            <w:r>
              <w:rPr>
                <w:rFonts w:hAnsi="宋体" w:cs="Courier New" w:hint="eastAsia"/>
                <w:bCs/>
              </w:rPr>
              <w:t>未提供证明材料本项不得分。</w:t>
            </w:r>
          </w:p>
        </w:tc>
      </w:tr>
      <w:tr w:rsidR="000F7BE9">
        <w:trPr>
          <w:trHeight w:val="750"/>
          <w:jc w:val="center"/>
        </w:trPr>
        <w:tc>
          <w:tcPr>
            <w:tcW w:w="525" w:type="dxa"/>
            <w:vMerge/>
            <w:noWrap/>
            <w:vAlign w:val="center"/>
          </w:tcPr>
          <w:p w:rsidR="000F7BE9" w:rsidRDefault="000F7BE9">
            <w:pPr>
              <w:snapToGrid w:val="0"/>
              <w:spacing w:line="360" w:lineRule="exact"/>
              <w:ind w:firstLine="525"/>
            </w:pPr>
          </w:p>
        </w:tc>
        <w:tc>
          <w:tcPr>
            <w:tcW w:w="1463" w:type="dxa"/>
            <w:vMerge/>
            <w:noWrap/>
            <w:vAlign w:val="center"/>
          </w:tcPr>
          <w:p w:rsidR="000F7BE9" w:rsidRDefault="000F7BE9">
            <w:pPr>
              <w:widowControl/>
              <w:spacing w:line="360" w:lineRule="exact"/>
              <w:jc w:val="left"/>
            </w:pPr>
          </w:p>
        </w:tc>
        <w:tc>
          <w:tcPr>
            <w:tcW w:w="1740" w:type="dxa"/>
            <w:noWrap/>
            <w:vAlign w:val="center"/>
          </w:tcPr>
          <w:p w:rsidR="000F7BE9" w:rsidRDefault="0090262A">
            <w:pPr>
              <w:spacing w:line="360" w:lineRule="exact"/>
              <w:rPr>
                <w:rFonts w:ascii="宋体" w:hAnsi="宋体"/>
                <w:szCs w:val="21"/>
                <w:u w:val="single"/>
              </w:rPr>
            </w:pPr>
            <w:r>
              <w:rPr>
                <w:rFonts w:hint="eastAsia"/>
                <w:szCs w:val="21"/>
              </w:rPr>
              <w:t>项目实施方案</w:t>
            </w:r>
            <w:r>
              <w:rPr>
                <w:szCs w:val="21"/>
              </w:rPr>
              <w:t>（</w:t>
            </w:r>
            <w:r>
              <w:rPr>
                <w:rFonts w:hint="eastAsia"/>
                <w:szCs w:val="21"/>
              </w:rPr>
              <w:t>10</w:t>
            </w:r>
            <w:r>
              <w:rPr>
                <w:szCs w:val="21"/>
              </w:rPr>
              <w:t>分）</w:t>
            </w:r>
          </w:p>
        </w:tc>
        <w:tc>
          <w:tcPr>
            <w:tcW w:w="5722" w:type="dxa"/>
            <w:noWrap/>
            <w:vAlign w:val="center"/>
          </w:tcPr>
          <w:p w:rsidR="000F7BE9" w:rsidRDefault="0090262A">
            <w:pPr>
              <w:spacing w:line="360" w:lineRule="exact"/>
              <w:rPr>
                <w:szCs w:val="21"/>
              </w:rPr>
            </w:pPr>
            <w:r>
              <w:rPr>
                <w:rFonts w:hint="eastAsia"/>
                <w:szCs w:val="21"/>
              </w:rPr>
              <w:t>投标人针对本项目提供完整的实施方案【①实施方案；②验收方案；③售后方案；④应急预案；⑤质量保障方案】：</w:t>
            </w:r>
          </w:p>
          <w:p w:rsidR="000F7BE9" w:rsidRDefault="0090262A">
            <w:pPr>
              <w:spacing w:line="360" w:lineRule="exact"/>
              <w:rPr>
                <w:szCs w:val="21"/>
              </w:rPr>
            </w:pPr>
            <w:r>
              <w:rPr>
                <w:rFonts w:hint="eastAsia"/>
                <w:szCs w:val="21"/>
              </w:rPr>
              <w:t>1</w:t>
            </w:r>
            <w:r>
              <w:rPr>
                <w:rFonts w:hint="eastAsia"/>
                <w:szCs w:val="21"/>
              </w:rPr>
              <w:t>、方案内容全面且编制合理、可行，关键线路清晰、准确、完整，关键节点控制措施得力、可操作性强，质量保证措施可靠，得</w:t>
            </w:r>
            <w:r>
              <w:rPr>
                <w:rFonts w:hint="eastAsia"/>
                <w:szCs w:val="21"/>
              </w:rPr>
              <w:t>10</w:t>
            </w:r>
            <w:r>
              <w:rPr>
                <w:rFonts w:hint="eastAsia"/>
                <w:szCs w:val="21"/>
              </w:rPr>
              <w:t>分；</w:t>
            </w:r>
          </w:p>
          <w:p w:rsidR="000F7BE9" w:rsidRDefault="0090262A">
            <w:pPr>
              <w:spacing w:line="360" w:lineRule="exact"/>
              <w:rPr>
                <w:szCs w:val="21"/>
              </w:rPr>
            </w:pPr>
            <w:r>
              <w:rPr>
                <w:rFonts w:hint="eastAsia"/>
                <w:szCs w:val="21"/>
              </w:rPr>
              <w:t>2</w:t>
            </w:r>
            <w:r>
              <w:rPr>
                <w:rFonts w:hint="eastAsia"/>
                <w:szCs w:val="21"/>
              </w:rPr>
              <w:t>、方案内容基本全面、编制基本合理、可行，关键线路不清晰、不准确，关键节点控制措施一般、可操作性不强，质量保证措施一般，得</w:t>
            </w:r>
            <w:r>
              <w:rPr>
                <w:rFonts w:hint="eastAsia"/>
                <w:szCs w:val="21"/>
              </w:rPr>
              <w:t>5</w:t>
            </w:r>
            <w:r>
              <w:rPr>
                <w:rFonts w:hint="eastAsia"/>
                <w:szCs w:val="21"/>
              </w:rPr>
              <w:t>分；</w:t>
            </w:r>
          </w:p>
          <w:p w:rsidR="000F7BE9" w:rsidRDefault="0090262A">
            <w:pPr>
              <w:spacing w:line="360" w:lineRule="exact"/>
              <w:rPr>
                <w:rFonts w:hAnsi="宋体" w:cs="Courier New"/>
                <w:bCs/>
              </w:rPr>
            </w:pPr>
            <w:r>
              <w:rPr>
                <w:rFonts w:cs="Calibri" w:hint="eastAsia"/>
                <w:szCs w:val="21"/>
              </w:rPr>
              <w:t>3</w:t>
            </w:r>
            <w:r>
              <w:rPr>
                <w:rFonts w:cs="Calibri" w:hint="eastAsia"/>
                <w:szCs w:val="21"/>
              </w:rPr>
              <w:t>、未提供或不能满足项目需求的不得分。</w:t>
            </w:r>
          </w:p>
        </w:tc>
      </w:tr>
      <w:tr w:rsidR="000F7BE9">
        <w:trPr>
          <w:trHeight w:val="750"/>
          <w:jc w:val="center"/>
        </w:trPr>
        <w:tc>
          <w:tcPr>
            <w:tcW w:w="525" w:type="dxa"/>
            <w:vMerge/>
            <w:noWrap/>
            <w:vAlign w:val="center"/>
          </w:tcPr>
          <w:p w:rsidR="000F7BE9" w:rsidRDefault="000F7BE9">
            <w:pPr>
              <w:snapToGrid w:val="0"/>
              <w:spacing w:line="360" w:lineRule="exact"/>
              <w:ind w:firstLine="525"/>
            </w:pPr>
          </w:p>
        </w:tc>
        <w:tc>
          <w:tcPr>
            <w:tcW w:w="1463" w:type="dxa"/>
            <w:vMerge/>
            <w:noWrap/>
            <w:vAlign w:val="center"/>
          </w:tcPr>
          <w:p w:rsidR="000F7BE9" w:rsidRDefault="000F7BE9">
            <w:pPr>
              <w:widowControl/>
              <w:spacing w:line="360" w:lineRule="exact"/>
              <w:jc w:val="left"/>
            </w:pPr>
          </w:p>
        </w:tc>
        <w:tc>
          <w:tcPr>
            <w:tcW w:w="1740" w:type="dxa"/>
            <w:noWrap/>
            <w:vAlign w:val="center"/>
          </w:tcPr>
          <w:p w:rsidR="000F7BE9" w:rsidRDefault="0090262A">
            <w:pPr>
              <w:spacing w:line="360" w:lineRule="exact"/>
              <w:rPr>
                <w:b/>
                <w:spacing w:val="-12"/>
              </w:rPr>
            </w:pPr>
            <w:r>
              <w:rPr>
                <w:rFonts w:hint="eastAsia"/>
                <w:szCs w:val="21"/>
              </w:rPr>
              <w:t>培训方案</w:t>
            </w:r>
            <w:r>
              <w:rPr>
                <w:szCs w:val="21"/>
              </w:rPr>
              <w:t>（</w:t>
            </w:r>
            <w:r>
              <w:rPr>
                <w:rFonts w:hint="eastAsia"/>
                <w:szCs w:val="21"/>
              </w:rPr>
              <w:t>9</w:t>
            </w:r>
            <w:r>
              <w:rPr>
                <w:szCs w:val="21"/>
              </w:rPr>
              <w:t>分）</w:t>
            </w:r>
          </w:p>
        </w:tc>
        <w:tc>
          <w:tcPr>
            <w:tcW w:w="5722" w:type="dxa"/>
            <w:noWrap/>
            <w:vAlign w:val="center"/>
          </w:tcPr>
          <w:p w:rsidR="000F7BE9" w:rsidRDefault="0090262A">
            <w:pPr>
              <w:spacing w:line="360" w:lineRule="exact"/>
              <w:rPr>
                <w:szCs w:val="21"/>
              </w:rPr>
            </w:pPr>
            <w:r>
              <w:rPr>
                <w:rFonts w:hint="eastAsia"/>
                <w:szCs w:val="21"/>
              </w:rPr>
              <w:t>培训方案至少包括技术人员资质、</w:t>
            </w:r>
            <w:r>
              <w:rPr>
                <w:rFonts w:hint="eastAsia"/>
                <w:szCs w:val="21"/>
              </w:rPr>
              <w:t xml:space="preserve"> </w:t>
            </w:r>
            <w:r>
              <w:rPr>
                <w:rFonts w:hint="eastAsia"/>
                <w:szCs w:val="21"/>
              </w:rPr>
              <w:t>培训内容、</w:t>
            </w:r>
            <w:r>
              <w:rPr>
                <w:rFonts w:hint="eastAsia"/>
                <w:szCs w:val="21"/>
              </w:rPr>
              <w:t xml:space="preserve"> </w:t>
            </w:r>
            <w:r>
              <w:rPr>
                <w:rFonts w:hint="eastAsia"/>
                <w:szCs w:val="21"/>
              </w:rPr>
              <w:t>培训效果评估、</w:t>
            </w:r>
            <w:r>
              <w:rPr>
                <w:rFonts w:hint="eastAsia"/>
                <w:szCs w:val="21"/>
              </w:rPr>
              <w:t xml:space="preserve"> </w:t>
            </w:r>
            <w:r>
              <w:rPr>
                <w:rFonts w:hint="eastAsia"/>
                <w:szCs w:val="21"/>
              </w:rPr>
              <w:t>培训资料准备情况、</w:t>
            </w:r>
            <w:r>
              <w:rPr>
                <w:rFonts w:hint="eastAsia"/>
                <w:szCs w:val="21"/>
              </w:rPr>
              <w:t xml:space="preserve"> </w:t>
            </w:r>
            <w:r>
              <w:rPr>
                <w:rFonts w:hint="eastAsia"/>
                <w:szCs w:val="21"/>
              </w:rPr>
              <w:t>时间安排等五部分内容，进行综合评审：</w:t>
            </w:r>
          </w:p>
          <w:p w:rsidR="000F7BE9" w:rsidRDefault="0090262A">
            <w:pPr>
              <w:spacing w:line="360" w:lineRule="exact"/>
              <w:rPr>
                <w:szCs w:val="21"/>
              </w:rPr>
            </w:pPr>
            <w:r>
              <w:rPr>
                <w:rFonts w:hint="eastAsia"/>
                <w:szCs w:val="21"/>
              </w:rPr>
              <w:t>1</w:t>
            </w:r>
            <w:r>
              <w:rPr>
                <w:rFonts w:cs="Calibri" w:hint="eastAsia"/>
                <w:szCs w:val="21"/>
              </w:rPr>
              <w:t>、</w:t>
            </w:r>
            <w:r>
              <w:rPr>
                <w:rFonts w:hint="eastAsia"/>
                <w:szCs w:val="21"/>
              </w:rPr>
              <w:t>培训服务计划具体、服务体系完善、服务措施合理可行性强，得</w:t>
            </w:r>
            <w:r>
              <w:rPr>
                <w:rFonts w:hint="eastAsia"/>
                <w:szCs w:val="21"/>
              </w:rPr>
              <w:t xml:space="preserve"> </w:t>
            </w:r>
            <w:r>
              <w:rPr>
                <w:szCs w:val="21"/>
              </w:rPr>
              <w:t>9</w:t>
            </w:r>
            <w:r>
              <w:rPr>
                <w:rFonts w:hint="eastAsia"/>
                <w:szCs w:val="21"/>
              </w:rPr>
              <w:t>分；</w:t>
            </w:r>
          </w:p>
          <w:p w:rsidR="000F7BE9" w:rsidRDefault="0090262A">
            <w:pPr>
              <w:spacing w:line="360" w:lineRule="exact"/>
              <w:rPr>
                <w:rFonts w:cs="Calibri"/>
                <w:szCs w:val="21"/>
              </w:rPr>
            </w:pPr>
            <w:r>
              <w:rPr>
                <w:rFonts w:hint="eastAsia"/>
                <w:szCs w:val="21"/>
              </w:rPr>
              <w:t>2</w:t>
            </w:r>
            <w:r>
              <w:rPr>
                <w:rFonts w:cs="Calibri" w:hint="eastAsia"/>
                <w:szCs w:val="21"/>
              </w:rPr>
              <w:t>、</w:t>
            </w:r>
            <w:r>
              <w:rPr>
                <w:rFonts w:hint="eastAsia"/>
                <w:szCs w:val="21"/>
              </w:rPr>
              <w:t>培训服务计划只有简单描述、服务体系基本可行、服务措施有体</w:t>
            </w:r>
            <w:r>
              <w:rPr>
                <w:rFonts w:cs="Calibri" w:hint="eastAsia"/>
                <w:szCs w:val="21"/>
              </w:rPr>
              <w:t>现但不具体得</w:t>
            </w:r>
            <w:r>
              <w:rPr>
                <w:rFonts w:cs="Calibri" w:hint="eastAsia"/>
                <w:szCs w:val="21"/>
              </w:rPr>
              <w:t xml:space="preserve">5 </w:t>
            </w:r>
            <w:r>
              <w:rPr>
                <w:rFonts w:cs="Calibri" w:hint="eastAsia"/>
                <w:szCs w:val="21"/>
              </w:rPr>
              <w:t>分；</w:t>
            </w:r>
          </w:p>
          <w:p w:rsidR="000F7BE9" w:rsidRDefault="0090262A">
            <w:pPr>
              <w:spacing w:line="360" w:lineRule="exact"/>
              <w:rPr>
                <w:rFonts w:ascii="宋体" w:hAnsi="宋体" w:cs="宋体"/>
                <w:szCs w:val="21"/>
              </w:rPr>
            </w:pPr>
            <w:r>
              <w:rPr>
                <w:rFonts w:cs="Calibri" w:hint="eastAsia"/>
                <w:szCs w:val="21"/>
              </w:rPr>
              <w:t>3</w:t>
            </w:r>
            <w:r>
              <w:rPr>
                <w:rFonts w:cs="Calibri" w:hint="eastAsia"/>
                <w:szCs w:val="21"/>
              </w:rPr>
              <w:t>、未提供或不能满足项目需求的不得分。</w:t>
            </w:r>
          </w:p>
        </w:tc>
      </w:tr>
      <w:tr w:rsidR="000F7BE9">
        <w:trPr>
          <w:trHeight w:val="750"/>
          <w:jc w:val="center"/>
        </w:trPr>
        <w:tc>
          <w:tcPr>
            <w:tcW w:w="525" w:type="dxa"/>
            <w:vMerge/>
            <w:noWrap/>
            <w:vAlign w:val="center"/>
          </w:tcPr>
          <w:p w:rsidR="000F7BE9" w:rsidRDefault="000F7BE9">
            <w:pPr>
              <w:snapToGrid w:val="0"/>
              <w:spacing w:line="360" w:lineRule="exact"/>
              <w:ind w:firstLine="525"/>
            </w:pPr>
          </w:p>
        </w:tc>
        <w:tc>
          <w:tcPr>
            <w:tcW w:w="1463" w:type="dxa"/>
            <w:vMerge/>
            <w:noWrap/>
            <w:vAlign w:val="center"/>
          </w:tcPr>
          <w:p w:rsidR="000F7BE9" w:rsidRDefault="000F7BE9">
            <w:pPr>
              <w:widowControl/>
              <w:spacing w:line="360" w:lineRule="exact"/>
              <w:jc w:val="left"/>
            </w:pPr>
          </w:p>
        </w:tc>
        <w:tc>
          <w:tcPr>
            <w:tcW w:w="1740" w:type="dxa"/>
            <w:noWrap/>
            <w:vAlign w:val="center"/>
          </w:tcPr>
          <w:p w:rsidR="000F7BE9" w:rsidRDefault="0090262A">
            <w:pPr>
              <w:spacing w:line="360" w:lineRule="exact"/>
              <w:rPr>
                <w:b/>
                <w:spacing w:val="-12"/>
              </w:rPr>
            </w:pPr>
            <w:r>
              <w:rPr>
                <w:rFonts w:hint="eastAsia"/>
                <w:szCs w:val="21"/>
              </w:rPr>
              <w:t>售后方案</w:t>
            </w:r>
            <w:r>
              <w:rPr>
                <w:szCs w:val="21"/>
              </w:rPr>
              <w:t>（</w:t>
            </w:r>
            <w:r>
              <w:rPr>
                <w:rFonts w:hint="eastAsia"/>
                <w:szCs w:val="21"/>
              </w:rPr>
              <w:t>10</w:t>
            </w:r>
            <w:r>
              <w:rPr>
                <w:szCs w:val="21"/>
              </w:rPr>
              <w:t>分）</w:t>
            </w:r>
          </w:p>
        </w:tc>
        <w:tc>
          <w:tcPr>
            <w:tcW w:w="5722" w:type="dxa"/>
            <w:noWrap/>
            <w:vAlign w:val="center"/>
          </w:tcPr>
          <w:p w:rsidR="000F7BE9" w:rsidRDefault="0090262A">
            <w:pPr>
              <w:spacing w:line="360" w:lineRule="exact"/>
              <w:rPr>
                <w:szCs w:val="21"/>
              </w:rPr>
            </w:pPr>
            <w:r>
              <w:rPr>
                <w:rFonts w:hint="eastAsia"/>
                <w:szCs w:val="21"/>
              </w:rPr>
              <w:t>售后服务保障方案至少包括售后服务体系、</w:t>
            </w:r>
            <w:r>
              <w:rPr>
                <w:rFonts w:hint="eastAsia"/>
                <w:szCs w:val="21"/>
              </w:rPr>
              <w:t xml:space="preserve"> </w:t>
            </w:r>
            <w:r>
              <w:rPr>
                <w:rFonts w:hint="eastAsia"/>
                <w:szCs w:val="21"/>
              </w:rPr>
              <w:t>响应时间、</w:t>
            </w:r>
            <w:r>
              <w:rPr>
                <w:rFonts w:hint="eastAsia"/>
                <w:szCs w:val="21"/>
              </w:rPr>
              <w:t xml:space="preserve"> </w:t>
            </w:r>
            <w:r>
              <w:rPr>
                <w:rFonts w:hint="eastAsia"/>
                <w:szCs w:val="21"/>
              </w:rPr>
              <w:t>服务人员配备、</w:t>
            </w:r>
            <w:r>
              <w:rPr>
                <w:rFonts w:hint="eastAsia"/>
                <w:szCs w:val="21"/>
              </w:rPr>
              <w:t xml:space="preserve"> </w:t>
            </w:r>
            <w:r>
              <w:rPr>
                <w:rFonts w:hint="eastAsia"/>
                <w:szCs w:val="21"/>
              </w:rPr>
              <w:t>备品备件、</w:t>
            </w:r>
            <w:r>
              <w:rPr>
                <w:rFonts w:hint="eastAsia"/>
                <w:szCs w:val="21"/>
              </w:rPr>
              <w:t xml:space="preserve"> </w:t>
            </w:r>
            <w:r>
              <w:rPr>
                <w:rFonts w:hint="eastAsia"/>
                <w:szCs w:val="21"/>
              </w:rPr>
              <w:t>应急情况处理措施五部分内容，进行综合评审：</w:t>
            </w:r>
          </w:p>
          <w:p w:rsidR="000F7BE9" w:rsidRDefault="0090262A">
            <w:pPr>
              <w:spacing w:line="360" w:lineRule="exact"/>
              <w:rPr>
                <w:szCs w:val="21"/>
              </w:rPr>
            </w:pPr>
            <w:r>
              <w:rPr>
                <w:rFonts w:hint="eastAsia"/>
                <w:szCs w:val="21"/>
              </w:rPr>
              <w:t>1</w:t>
            </w:r>
            <w:r>
              <w:rPr>
                <w:rFonts w:hint="eastAsia"/>
                <w:szCs w:val="21"/>
              </w:rPr>
              <w:t>、方案各要点阐述明晰，售后服务承诺完善，故障处理措施可行性强，得</w:t>
            </w:r>
            <w:r>
              <w:rPr>
                <w:rFonts w:hint="eastAsia"/>
                <w:szCs w:val="21"/>
              </w:rPr>
              <w:t>10</w:t>
            </w:r>
            <w:r>
              <w:rPr>
                <w:rFonts w:hint="eastAsia"/>
                <w:szCs w:val="21"/>
              </w:rPr>
              <w:t>分；</w:t>
            </w:r>
          </w:p>
          <w:p w:rsidR="000F7BE9" w:rsidRDefault="0090262A">
            <w:pPr>
              <w:spacing w:line="360" w:lineRule="exact"/>
              <w:rPr>
                <w:rFonts w:cs="Calibri"/>
                <w:szCs w:val="21"/>
              </w:rPr>
            </w:pPr>
            <w:r>
              <w:rPr>
                <w:rFonts w:hint="eastAsia"/>
                <w:szCs w:val="21"/>
              </w:rPr>
              <w:t>2</w:t>
            </w:r>
            <w:r>
              <w:rPr>
                <w:rFonts w:hint="eastAsia"/>
                <w:szCs w:val="21"/>
              </w:rPr>
              <w:t>、方案各要点阐述不明晰，要求售后服务承诺不完善，故障处理措施</w:t>
            </w:r>
            <w:bookmarkStart w:id="56" w:name="_GoBack"/>
            <w:bookmarkEnd w:id="56"/>
            <w:r>
              <w:rPr>
                <w:rFonts w:cs="Calibri" w:hint="eastAsia"/>
                <w:szCs w:val="21"/>
              </w:rPr>
              <w:t>可行性不强，得</w:t>
            </w:r>
            <w:r>
              <w:rPr>
                <w:rFonts w:cs="Calibri" w:hint="eastAsia"/>
                <w:szCs w:val="21"/>
              </w:rPr>
              <w:t>5</w:t>
            </w:r>
            <w:r>
              <w:rPr>
                <w:rFonts w:cs="Calibri" w:hint="eastAsia"/>
                <w:szCs w:val="21"/>
              </w:rPr>
              <w:t>分；</w:t>
            </w:r>
          </w:p>
          <w:p w:rsidR="000F7BE9" w:rsidRDefault="0090262A">
            <w:pPr>
              <w:spacing w:line="360" w:lineRule="exact"/>
              <w:rPr>
                <w:rFonts w:ascii="宋体" w:hAnsi="宋体" w:cs="宋体"/>
                <w:szCs w:val="21"/>
              </w:rPr>
            </w:pPr>
            <w:r>
              <w:rPr>
                <w:rFonts w:cs="Calibri" w:hint="eastAsia"/>
                <w:szCs w:val="21"/>
              </w:rPr>
              <w:t>3</w:t>
            </w:r>
            <w:r>
              <w:rPr>
                <w:rFonts w:cs="Calibri" w:hint="eastAsia"/>
                <w:szCs w:val="21"/>
              </w:rPr>
              <w:t>、未提供或不能满足项目需求的不得分。</w:t>
            </w:r>
          </w:p>
        </w:tc>
      </w:tr>
      <w:tr w:rsidR="000F7BE9">
        <w:trPr>
          <w:trHeight w:val="750"/>
          <w:jc w:val="center"/>
        </w:trPr>
        <w:tc>
          <w:tcPr>
            <w:tcW w:w="525" w:type="dxa"/>
            <w:vMerge/>
            <w:noWrap/>
            <w:vAlign w:val="center"/>
          </w:tcPr>
          <w:p w:rsidR="000F7BE9" w:rsidRDefault="000F7BE9">
            <w:pPr>
              <w:snapToGrid w:val="0"/>
              <w:spacing w:line="360" w:lineRule="exact"/>
              <w:ind w:firstLine="525"/>
            </w:pPr>
          </w:p>
        </w:tc>
        <w:tc>
          <w:tcPr>
            <w:tcW w:w="1463" w:type="dxa"/>
            <w:vMerge/>
            <w:noWrap/>
            <w:vAlign w:val="center"/>
          </w:tcPr>
          <w:p w:rsidR="000F7BE9" w:rsidRDefault="000F7BE9">
            <w:pPr>
              <w:widowControl/>
              <w:spacing w:line="360" w:lineRule="exact"/>
              <w:jc w:val="left"/>
            </w:pPr>
          </w:p>
        </w:tc>
        <w:tc>
          <w:tcPr>
            <w:tcW w:w="1740" w:type="dxa"/>
            <w:noWrap/>
            <w:vAlign w:val="center"/>
          </w:tcPr>
          <w:p w:rsidR="000F7BE9" w:rsidRDefault="0090262A">
            <w:pPr>
              <w:spacing w:line="360" w:lineRule="exact"/>
              <w:rPr>
                <w:szCs w:val="21"/>
              </w:rPr>
            </w:pPr>
            <w:r>
              <w:rPr>
                <w:rFonts w:hint="eastAsia"/>
                <w:szCs w:val="21"/>
              </w:rPr>
              <w:t>组织体系</w:t>
            </w:r>
            <w:r>
              <w:rPr>
                <w:szCs w:val="21"/>
              </w:rPr>
              <w:t>（</w:t>
            </w:r>
            <w:r>
              <w:rPr>
                <w:rFonts w:hint="eastAsia"/>
                <w:szCs w:val="21"/>
              </w:rPr>
              <w:t>10</w:t>
            </w:r>
            <w:r>
              <w:rPr>
                <w:szCs w:val="21"/>
              </w:rPr>
              <w:t>分）</w:t>
            </w:r>
          </w:p>
        </w:tc>
        <w:tc>
          <w:tcPr>
            <w:tcW w:w="5722" w:type="dxa"/>
            <w:noWrap/>
            <w:vAlign w:val="center"/>
          </w:tcPr>
          <w:p w:rsidR="000F7BE9" w:rsidRDefault="0090262A">
            <w:pPr>
              <w:numPr>
                <w:ilvl w:val="0"/>
                <w:numId w:val="3"/>
              </w:numPr>
              <w:spacing w:line="360" w:lineRule="exact"/>
              <w:rPr>
                <w:szCs w:val="21"/>
              </w:rPr>
            </w:pPr>
            <w:r>
              <w:rPr>
                <w:rFonts w:hint="eastAsia"/>
                <w:szCs w:val="21"/>
              </w:rPr>
              <w:t>针对项目实施，</w:t>
            </w:r>
            <w:r>
              <w:rPr>
                <w:rFonts w:hint="eastAsia"/>
                <w:szCs w:val="21"/>
              </w:rPr>
              <w:t xml:space="preserve"> </w:t>
            </w:r>
            <w:r>
              <w:rPr>
                <w:rFonts w:hint="eastAsia"/>
                <w:szCs w:val="21"/>
              </w:rPr>
              <w:t>人事安排与管理方案完善、</w:t>
            </w:r>
            <w:r>
              <w:rPr>
                <w:rFonts w:hint="eastAsia"/>
                <w:szCs w:val="21"/>
              </w:rPr>
              <w:t xml:space="preserve"> </w:t>
            </w:r>
            <w:r>
              <w:rPr>
                <w:rFonts w:hint="eastAsia"/>
                <w:szCs w:val="21"/>
              </w:rPr>
              <w:t>组织机构设置科学合理、</w:t>
            </w:r>
            <w:r>
              <w:rPr>
                <w:rFonts w:hint="eastAsia"/>
                <w:szCs w:val="21"/>
              </w:rPr>
              <w:t xml:space="preserve"> </w:t>
            </w:r>
            <w:r>
              <w:rPr>
                <w:rFonts w:hint="eastAsia"/>
                <w:szCs w:val="21"/>
              </w:rPr>
              <w:t>拟派技术人员具备专业性的得</w:t>
            </w:r>
            <w:r>
              <w:rPr>
                <w:rFonts w:hint="eastAsia"/>
                <w:szCs w:val="21"/>
              </w:rPr>
              <w:t>10</w:t>
            </w:r>
            <w:r>
              <w:rPr>
                <w:rFonts w:hint="eastAsia"/>
                <w:szCs w:val="21"/>
              </w:rPr>
              <w:t>分；</w:t>
            </w:r>
            <w:r>
              <w:rPr>
                <w:rFonts w:hint="eastAsia"/>
                <w:szCs w:val="21"/>
              </w:rPr>
              <w:t xml:space="preserve"> </w:t>
            </w:r>
          </w:p>
          <w:p w:rsidR="000F7BE9" w:rsidRDefault="0090262A">
            <w:pPr>
              <w:numPr>
                <w:ilvl w:val="0"/>
                <w:numId w:val="3"/>
              </w:numPr>
              <w:spacing w:line="360" w:lineRule="exact"/>
              <w:rPr>
                <w:rFonts w:cs="Calibri"/>
                <w:szCs w:val="21"/>
              </w:rPr>
            </w:pPr>
            <w:r>
              <w:rPr>
                <w:rFonts w:cs="Calibri" w:hint="eastAsia"/>
                <w:szCs w:val="21"/>
              </w:rPr>
              <w:t>有基本的人事安排与管理方案、</w:t>
            </w:r>
            <w:r>
              <w:rPr>
                <w:rFonts w:cs="Calibri" w:hint="eastAsia"/>
                <w:szCs w:val="21"/>
              </w:rPr>
              <w:t xml:space="preserve"> </w:t>
            </w:r>
            <w:r>
              <w:rPr>
                <w:rFonts w:cs="Calibri" w:hint="eastAsia"/>
                <w:szCs w:val="21"/>
              </w:rPr>
              <w:t>组织机构设置基本满足需求的得</w:t>
            </w:r>
            <w:r>
              <w:rPr>
                <w:rFonts w:cs="Calibri" w:hint="eastAsia"/>
                <w:szCs w:val="21"/>
              </w:rPr>
              <w:t>5</w:t>
            </w:r>
            <w:r>
              <w:rPr>
                <w:rFonts w:cs="Calibri" w:hint="eastAsia"/>
                <w:szCs w:val="21"/>
              </w:rPr>
              <w:t>分；</w:t>
            </w:r>
            <w:r>
              <w:rPr>
                <w:rFonts w:cs="Calibri" w:hint="eastAsia"/>
                <w:szCs w:val="21"/>
              </w:rPr>
              <w:t xml:space="preserve"> </w:t>
            </w:r>
          </w:p>
          <w:p w:rsidR="000F7BE9" w:rsidRDefault="0090262A">
            <w:pPr>
              <w:numPr>
                <w:ilvl w:val="0"/>
                <w:numId w:val="3"/>
              </w:numPr>
              <w:spacing w:line="360" w:lineRule="exact"/>
              <w:rPr>
                <w:szCs w:val="21"/>
              </w:rPr>
            </w:pPr>
            <w:r>
              <w:rPr>
                <w:rFonts w:cs="Calibri" w:hint="eastAsia"/>
                <w:szCs w:val="21"/>
              </w:rPr>
              <w:t>未提供或不满足的不得分。</w:t>
            </w:r>
          </w:p>
        </w:tc>
      </w:tr>
      <w:tr w:rsidR="000F7BE9">
        <w:trPr>
          <w:trHeight w:val="750"/>
          <w:jc w:val="center"/>
        </w:trPr>
        <w:tc>
          <w:tcPr>
            <w:tcW w:w="525" w:type="dxa"/>
            <w:vMerge/>
            <w:noWrap/>
            <w:vAlign w:val="center"/>
          </w:tcPr>
          <w:p w:rsidR="000F7BE9" w:rsidRDefault="000F7BE9">
            <w:pPr>
              <w:snapToGrid w:val="0"/>
              <w:spacing w:line="360" w:lineRule="exact"/>
              <w:ind w:firstLine="525"/>
            </w:pPr>
          </w:p>
        </w:tc>
        <w:tc>
          <w:tcPr>
            <w:tcW w:w="1463" w:type="dxa"/>
            <w:vMerge/>
            <w:noWrap/>
            <w:vAlign w:val="center"/>
          </w:tcPr>
          <w:p w:rsidR="000F7BE9" w:rsidRDefault="000F7BE9">
            <w:pPr>
              <w:widowControl/>
              <w:spacing w:line="360" w:lineRule="exact"/>
              <w:jc w:val="left"/>
            </w:pPr>
          </w:p>
        </w:tc>
        <w:tc>
          <w:tcPr>
            <w:tcW w:w="1740" w:type="dxa"/>
            <w:noWrap/>
            <w:vAlign w:val="center"/>
          </w:tcPr>
          <w:p w:rsidR="000F7BE9" w:rsidRPr="0090262A" w:rsidRDefault="0090262A">
            <w:pPr>
              <w:adjustRightInd w:val="0"/>
              <w:snapToGrid w:val="0"/>
              <w:spacing w:line="410" w:lineRule="exact"/>
              <w:jc w:val="center"/>
              <w:rPr>
                <w:rFonts w:ascii="宋体" w:hAnsi="宋体"/>
                <w:bCs/>
                <w:szCs w:val="21"/>
              </w:rPr>
            </w:pPr>
            <w:r w:rsidRPr="0090262A">
              <w:rPr>
                <w:rFonts w:ascii="宋体" w:hAnsi="宋体" w:hint="eastAsia"/>
                <w:bCs/>
                <w:szCs w:val="21"/>
              </w:rPr>
              <w:t>政策功能分（</w:t>
            </w:r>
            <w:r w:rsidRPr="0090262A">
              <w:rPr>
                <w:rFonts w:ascii="宋体" w:hAnsi="宋体"/>
                <w:szCs w:val="21"/>
              </w:rPr>
              <w:t>1</w:t>
            </w:r>
            <w:r w:rsidRPr="0090262A">
              <w:rPr>
                <w:rFonts w:ascii="宋体" w:hAnsi="宋体" w:hint="eastAsia"/>
                <w:szCs w:val="21"/>
              </w:rPr>
              <w:t>分</w:t>
            </w:r>
            <w:r w:rsidRPr="0090262A">
              <w:rPr>
                <w:rFonts w:ascii="宋体" w:hAnsi="宋体" w:hint="eastAsia"/>
                <w:bCs/>
                <w:szCs w:val="21"/>
              </w:rPr>
              <w:t>）</w:t>
            </w:r>
          </w:p>
        </w:tc>
        <w:tc>
          <w:tcPr>
            <w:tcW w:w="5722" w:type="dxa"/>
            <w:noWrap/>
            <w:vAlign w:val="center"/>
          </w:tcPr>
          <w:p w:rsidR="000F7BE9" w:rsidRPr="0090262A" w:rsidRDefault="0090262A">
            <w:pPr>
              <w:snapToGrid w:val="0"/>
              <w:spacing w:line="360" w:lineRule="auto"/>
              <w:jc w:val="left"/>
              <w:rPr>
                <w:rFonts w:ascii="宋体" w:hAnsi="宋体"/>
                <w:szCs w:val="21"/>
              </w:rPr>
            </w:pPr>
            <w:r w:rsidRPr="0090262A">
              <w:rPr>
                <w:rFonts w:ascii="宋体" w:hAnsi="宋体" w:hint="eastAsia"/>
                <w:szCs w:val="21"/>
              </w:rPr>
              <w:t>（1）投标产品纳入财政部 国家发展改革委《关于印发节能产品政府采购品目清单的通知》（财库〔2019〕19号）中节能产品政府采购品目清单的，投标时须提供国家确定的认证机构出具的、处于有效期之内的有效的认证证书复印件并加盖投标人公章。（适用于非强制采购节能产品）每有一项得0.5分，满分0.5分。</w:t>
            </w:r>
          </w:p>
          <w:p w:rsidR="000F7BE9" w:rsidRPr="0090262A" w:rsidRDefault="0090262A">
            <w:pPr>
              <w:snapToGrid w:val="0"/>
              <w:spacing w:line="360" w:lineRule="auto"/>
              <w:jc w:val="left"/>
              <w:rPr>
                <w:rFonts w:ascii="宋体" w:hAnsi="宋体"/>
                <w:szCs w:val="21"/>
              </w:rPr>
            </w:pPr>
            <w:r w:rsidRPr="0090262A">
              <w:rPr>
                <w:rFonts w:ascii="宋体" w:hAnsi="宋体" w:hint="eastAsia"/>
                <w:szCs w:val="21"/>
              </w:rPr>
              <w:t>（2）投标产品纳入财政部 国家发展改革委《关于印发环境标志产品政府采购品目清单的通知》（财库〔2019〕18号）中环境标志产品政府采购品目清单的,投标时须提供国家确定的认证机构出具的、处于有效期之内的有效的认证证书复印件并加盖投标人公章。每有一项得0.5分，满分0.5分。</w:t>
            </w:r>
          </w:p>
        </w:tc>
      </w:tr>
      <w:tr w:rsidR="000F7BE9">
        <w:trPr>
          <w:jc w:val="center"/>
        </w:trPr>
        <w:tc>
          <w:tcPr>
            <w:tcW w:w="9450" w:type="dxa"/>
            <w:gridSpan w:val="4"/>
            <w:noWrap/>
            <w:vAlign w:val="center"/>
          </w:tcPr>
          <w:p w:rsidR="000F7BE9" w:rsidRDefault="0090262A">
            <w:pPr>
              <w:pStyle w:val="ad"/>
              <w:spacing w:line="360" w:lineRule="exact"/>
              <w:ind w:left="1262" w:hanging="422"/>
              <w:rPr>
                <w:rFonts w:hAnsi="宋体" w:cs="Courier New"/>
                <w:bCs/>
              </w:rPr>
            </w:pPr>
            <w:r>
              <w:rPr>
                <w:rFonts w:hAnsi="宋体" w:cs="Courier New" w:hint="eastAsia"/>
                <w:b/>
                <w:bCs/>
              </w:rPr>
              <w:t>总得分=1+2+3</w:t>
            </w:r>
          </w:p>
        </w:tc>
      </w:tr>
    </w:tbl>
    <w:p w:rsidR="000F7BE9" w:rsidRDefault="000F7BE9">
      <w:pPr>
        <w:adjustRightInd w:val="0"/>
        <w:snapToGrid w:val="0"/>
        <w:spacing w:line="380" w:lineRule="exact"/>
        <w:ind w:firstLineChars="250" w:firstLine="527"/>
        <w:rPr>
          <w:rFonts w:ascii="宋体" w:hAnsi="宋体" w:cs="宋体"/>
          <w:b/>
          <w:szCs w:val="21"/>
        </w:rPr>
      </w:pPr>
    </w:p>
    <w:p w:rsidR="000F7BE9" w:rsidRDefault="0090262A">
      <w:pPr>
        <w:adjustRightInd w:val="0"/>
        <w:snapToGrid w:val="0"/>
        <w:spacing w:line="360" w:lineRule="auto"/>
        <w:ind w:firstLineChars="250" w:firstLine="527"/>
        <w:rPr>
          <w:rFonts w:ascii="宋体" w:hAnsi="宋体" w:cs="宋体"/>
          <w:b/>
          <w:szCs w:val="21"/>
        </w:rPr>
      </w:pPr>
      <w:r>
        <w:rPr>
          <w:rFonts w:ascii="宋体" w:hAnsi="宋体" w:cs="宋体" w:hint="eastAsia"/>
          <w:b/>
          <w:szCs w:val="21"/>
        </w:rPr>
        <w:t>三、中标候选人推荐原则</w:t>
      </w:r>
    </w:p>
    <w:p w:rsidR="000F7BE9" w:rsidRDefault="0090262A">
      <w:pPr>
        <w:adjustRightInd w:val="0"/>
        <w:snapToGrid w:val="0"/>
        <w:spacing w:line="360" w:lineRule="auto"/>
        <w:ind w:firstLineChars="200" w:firstLine="420"/>
        <w:rPr>
          <w:rFonts w:ascii="宋体" w:hAnsi="宋体" w:cs="宋体"/>
          <w:szCs w:val="21"/>
        </w:rPr>
      </w:pPr>
      <w:r>
        <w:rPr>
          <w:rFonts w:ascii="宋体" w:hAnsi="宋体" w:cs="宋体" w:hint="eastAsia"/>
          <w:szCs w:val="21"/>
        </w:rPr>
        <w:t>（一）评标委员会将根据得分由高到低排列次序（得分相同时，以投标报价由低到高顺序排列；得分相同且投标报价相同的，按技术指标优劣顺序排列）并推荐中标候选供应商。招标采购单位应当确定评审</w:t>
      </w:r>
      <w:r>
        <w:rPr>
          <w:rFonts w:ascii="宋体" w:hAnsi="宋体" w:cs="宋体" w:hint="eastAsia"/>
          <w:szCs w:val="21"/>
        </w:rPr>
        <w:lastRenderedPageBreak/>
        <w:t>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采购人也可以决定重新采购。</w:t>
      </w:r>
    </w:p>
    <w:p w:rsidR="000F7BE9" w:rsidRDefault="0090262A">
      <w:pPr>
        <w:pStyle w:val="ad"/>
        <w:adjustRightInd w:val="0"/>
        <w:snapToGrid w:val="0"/>
        <w:spacing w:line="360" w:lineRule="auto"/>
        <w:ind w:firstLineChars="200" w:firstLine="420"/>
        <w:rPr>
          <w:rFonts w:hAnsi="宋体" w:cs="宋体"/>
          <w:b/>
          <w:sz w:val="21"/>
        </w:rPr>
      </w:pPr>
      <w:r>
        <w:rPr>
          <w:rFonts w:ascii="Calibri" w:hAnsi="宋体" w:cs="宋体" w:hint="eastAsia"/>
          <w:kern w:val="2"/>
          <w:sz w:val="21"/>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F7BE9" w:rsidRDefault="000F7BE9">
      <w:pPr>
        <w:pStyle w:val="ad"/>
        <w:snapToGrid w:val="0"/>
        <w:spacing w:line="480" w:lineRule="exact"/>
        <w:rPr>
          <w:rFonts w:hAnsi="宋体" w:cs="宋体"/>
          <w:sz w:val="36"/>
          <w:szCs w:val="36"/>
        </w:rPr>
        <w:sectPr w:rsidR="000F7BE9">
          <w:pgSz w:w="11906" w:h="16838"/>
          <w:pgMar w:top="1247" w:right="849" w:bottom="1247" w:left="1418" w:header="851" w:footer="992" w:gutter="0"/>
          <w:cols w:space="720"/>
          <w:titlePg/>
          <w:docGrid w:type="lines" w:linePitch="312"/>
        </w:sectPr>
      </w:pPr>
    </w:p>
    <w:p w:rsidR="000F7BE9" w:rsidRDefault="000F7BE9">
      <w:pPr>
        <w:pStyle w:val="ad"/>
        <w:snapToGrid w:val="0"/>
        <w:spacing w:line="600" w:lineRule="exact"/>
        <w:jc w:val="center"/>
        <w:rPr>
          <w:rFonts w:hAnsi="宋体" w:cs="宋体"/>
          <w:b/>
          <w:sz w:val="36"/>
          <w:szCs w:val="36"/>
        </w:rPr>
      </w:pPr>
    </w:p>
    <w:p w:rsidR="000F7BE9" w:rsidRDefault="000F7BE9">
      <w:pPr>
        <w:pStyle w:val="ad"/>
        <w:snapToGrid w:val="0"/>
        <w:spacing w:line="600" w:lineRule="exact"/>
        <w:jc w:val="center"/>
        <w:rPr>
          <w:rFonts w:hAnsi="宋体" w:cs="宋体"/>
          <w:b/>
          <w:sz w:val="36"/>
          <w:szCs w:val="36"/>
        </w:rPr>
      </w:pPr>
    </w:p>
    <w:p w:rsidR="000F7BE9" w:rsidRDefault="000F7BE9">
      <w:pPr>
        <w:pStyle w:val="ad"/>
        <w:snapToGrid w:val="0"/>
        <w:spacing w:line="600" w:lineRule="exact"/>
        <w:rPr>
          <w:rFonts w:hAnsi="宋体" w:cs="宋体"/>
          <w:b/>
          <w:sz w:val="36"/>
          <w:szCs w:val="36"/>
        </w:rPr>
      </w:pPr>
    </w:p>
    <w:p w:rsidR="000F7BE9" w:rsidRDefault="000F7BE9">
      <w:pPr>
        <w:pStyle w:val="ad"/>
        <w:snapToGrid w:val="0"/>
        <w:spacing w:line="600" w:lineRule="exact"/>
        <w:jc w:val="center"/>
        <w:rPr>
          <w:rFonts w:hAnsi="宋体" w:cs="宋体"/>
          <w:b/>
          <w:sz w:val="36"/>
          <w:szCs w:val="36"/>
        </w:rPr>
      </w:pPr>
    </w:p>
    <w:p w:rsidR="000F7BE9" w:rsidRDefault="000F7BE9">
      <w:pPr>
        <w:pStyle w:val="ad"/>
        <w:snapToGrid w:val="0"/>
        <w:spacing w:line="600" w:lineRule="exact"/>
        <w:jc w:val="center"/>
        <w:rPr>
          <w:rFonts w:hAnsi="宋体" w:cs="宋体"/>
          <w:b/>
          <w:sz w:val="36"/>
          <w:szCs w:val="36"/>
        </w:rPr>
      </w:pPr>
    </w:p>
    <w:p w:rsidR="000F7BE9" w:rsidRDefault="000F7BE9">
      <w:pPr>
        <w:pStyle w:val="ad"/>
        <w:snapToGrid w:val="0"/>
        <w:spacing w:line="600" w:lineRule="exact"/>
        <w:jc w:val="center"/>
        <w:rPr>
          <w:rFonts w:hAnsi="宋体" w:cs="宋体"/>
          <w:b/>
          <w:sz w:val="36"/>
          <w:szCs w:val="36"/>
        </w:rPr>
      </w:pPr>
    </w:p>
    <w:p w:rsidR="000F7BE9" w:rsidRDefault="000F7BE9">
      <w:pPr>
        <w:pStyle w:val="ad"/>
        <w:snapToGrid w:val="0"/>
        <w:spacing w:line="600" w:lineRule="exact"/>
        <w:jc w:val="center"/>
        <w:rPr>
          <w:rFonts w:hAnsi="宋体" w:cs="宋体"/>
          <w:b/>
          <w:sz w:val="36"/>
          <w:szCs w:val="36"/>
        </w:rPr>
      </w:pPr>
    </w:p>
    <w:p w:rsidR="000F7BE9" w:rsidRDefault="000F7BE9">
      <w:pPr>
        <w:pStyle w:val="ad"/>
        <w:snapToGrid w:val="0"/>
        <w:spacing w:line="600" w:lineRule="exact"/>
        <w:jc w:val="center"/>
        <w:rPr>
          <w:rFonts w:hAnsi="宋体" w:cs="宋体"/>
          <w:b/>
          <w:sz w:val="36"/>
          <w:szCs w:val="36"/>
        </w:rPr>
      </w:pPr>
    </w:p>
    <w:p w:rsidR="000F7BE9" w:rsidRDefault="0090262A">
      <w:pPr>
        <w:pStyle w:val="ad"/>
        <w:snapToGrid w:val="0"/>
        <w:spacing w:line="600" w:lineRule="exact"/>
        <w:jc w:val="center"/>
        <w:outlineLvl w:val="0"/>
        <w:rPr>
          <w:rFonts w:hAnsi="宋体" w:cs="宋体"/>
          <w:b/>
          <w:sz w:val="36"/>
          <w:szCs w:val="36"/>
        </w:rPr>
      </w:pPr>
      <w:bookmarkStart w:id="57" w:name="_Toc163469138"/>
      <w:r>
        <w:rPr>
          <w:rFonts w:hAnsi="宋体" w:cs="宋体" w:hint="eastAsia"/>
          <w:b/>
          <w:sz w:val="36"/>
          <w:szCs w:val="36"/>
        </w:rPr>
        <w:t>第五章 合同文本（格式）</w:t>
      </w:r>
      <w:bookmarkEnd w:id="57"/>
    </w:p>
    <w:p w:rsidR="000F7BE9" w:rsidRDefault="000F7BE9">
      <w:pPr>
        <w:pStyle w:val="ad"/>
        <w:spacing w:line="600" w:lineRule="exact"/>
        <w:jc w:val="center"/>
        <w:rPr>
          <w:rFonts w:hAnsi="宋体" w:cs="宋体"/>
          <w:b/>
          <w:sz w:val="52"/>
          <w:szCs w:val="52"/>
        </w:rPr>
      </w:pPr>
    </w:p>
    <w:p w:rsidR="000F7BE9" w:rsidRDefault="000F7BE9">
      <w:pPr>
        <w:pStyle w:val="ad"/>
        <w:spacing w:line="600" w:lineRule="exact"/>
        <w:rPr>
          <w:rFonts w:hAnsi="宋体" w:cs="宋体"/>
          <w:b/>
          <w:sz w:val="52"/>
          <w:szCs w:val="52"/>
        </w:rPr>
      </w:pPr>
    </w:p>
    <w:p w:rsidR="000F7BE9" w:rsidRDefault="000F7BE9">
      <w:pPr>
        <w:pStyle w:val="ad"/>
        <w:spacing w:line="600" w:lineRule="exact"/>
        <w:rPr>
          <w:rFonts w:hAnsi="宋体" w:cs="宋体"/>
          <w:b/>
          <w:sz w:val="52"/>
          <w:szCs w:val="52"/>
        </w:rPr>
      </w:pPr>
    </w:p>
    <w:p w:rsidR="000F7BE9" w:rsidRDefault="000F7BE9">
      <w:pPr>
        <w:pStyle w:val="ad"/>
        <w:spacing w:line="600" w:lineRule="exact"/>
        <w:rPr>
          <w:rFonts w:hAnsi="宋体" w:cs="宋体"/>
          <w:b/>
          <w:sz w:val="52"/>
          <w:szCs w:val="52"/>
        </w:rPr>
      </w:pPr>
    </w:p>
    <w:p w:rsidR="000F7BE9" w:rsidRDefault="000F7BE9">
      <w:pPr>
        <w:pStyle w:val="ad"/>
        <w:spacing w:line="600" w:lineRule="exact"/>
        <w:rPr>
          <w:rFonts w:hAnsi="宋体" w:cs="宋体"/>
          <w:b/>
          <w:sz w:val="52"/>
          <w:szCs w:val="52"/>
        </w:rPr>
      </w:pPr>
    </w:p>
    <w:p w:rsidR="000F7BE9" w:rsidRDefault="000F7BE9">
      <w:pPr>
        <w:pStyle w:val="ad"/>
        <w:spacing w:line="600" w:lineRule="exact"/>
        <w:rPr>
          <w:rFonts w:hAnsi="宋体" w:cs="宋体"/>
          <w:b/>
          <w:sz w:val="52"/>
          <w:szCs w:val="52"/>
        </w:rPr>
      </w:pPr>
    </w:p>
    <w:p w:rsidR="000F7BE9" w:rsidRDefault="000F7BE9">
      <w:pPr>
        <w:pStyle w:val="ad"/>
        <w:spacing w:line="600" w:lineRule="exact"/>
        <w:rPr>
          <w:rFonts w:hAnsi="宋体" w:cs="宋体"/>
          <w:b/>
          <w:sz w:val="52"/>
          <w:szCs w:val="52"/>
        </w:rPr>
      </w:pPr>
    </w:p>
    <w:p w:rsidR="000F7BE9" w:rsidRDefault="000F7BE9">
      <w:pPr>
        <w:pStyle w:val="ad"/>
        <w:spacing w:line="600" w:lineRule="exact"/>
        <w:rPr>
          <w:rFonts w:hAnsi="宋体" w:cs="宋体"/>
          <w:b/>
          <w:sz w:val="52"/>
          <w:szCs w:val="52"/>
        </w:rPr>
      </w:pPr>
    </w:p>
    <w:p w:rsidR="000F7BE9" w:rsidRDefault="000F7BE9">
      <w:pPr>
        <w:pStyle w:val="ad"/>
        <w:spacing w:line="600" w:lineRule="exact"/>
        <w:rPr>
          <w:rFonts w:hAnsi="宋体" w:cs="宋体"/>
          <w:b/>
          <w:sz w:val="52"/>
          <w:szCs w:val="52"/>
        </w:rPr>
      </w:pPr>
    </w:p>
    <w:p w:rsidR="000F7BE9" w:rsidRDefault="000F7BE9">
      <w:pPr>
        <w:pStyle w:val="ad"/>
        <w:spacing w:line="600" w:lineRule="exact"/>
        <w:rPr>
          <w:rFonts w:hAnsi="宋体" w:cs="宋体"/>
          <w:b/>
          <w:sz w:val="52"/>
          <w:szCs w:val="52"/>
        </w:rPr>
      </w:pPr>
    </w:p>
    <w:p w:rsidR="000F7BE9" w:rsidRDefault="000F7BE9">
      <w:pPr>
        <w:pStyle w:val="ad"/>
        <w:spacing w:line="600" w:lineRule="exact"/>
        <w:rPr>
          <w:rFonts w:hAnsi="宋体" w:cs="宋体"/>
          <w:b/>
          <w:sz w:val="52"/>
          <w:szCs w:val="52"/>
        </w:rPr>
      </w:pPr>
    </w:p>
    <w:p w:rsidR="000F7BE9" w:rsidRDefault="000F7BE9">
      <w:pPr>
        <w:pStyle w:val="ad"/>
        <w:spacing w:line="600" w:lineRule="exact"/>
        <w:rPr>
          <w:rFonts w:hAnsi="宋体" w:cs="宋体"/>
          <w:b/>
          <w:sz w:val="52"/>
          <w:szCs w:val="52"/>
        </w:rPr>
      </w:pPr>
    </w:p>
    <w:p w:rsidR="000F7BE9" w:rsidRDefault="000F7BE9">
      <w:pPr>
        <w:pStyle w:val="ad"/>
        <w:spacing w:line="600" w:lineRule="exact"/>
        <w:jc w:val="center"/>
        <w:rPr>
          <w:rFonts w:hAnsi="宋体" w:cs="宋体"/>
          <w:b/>
          <w:sz w:val="52"/>
          <w:szCs w:val="52"/>
        </w:rPr>
      </w:pPr>
    </w:p>
    <w:p w:rsidR="000F7BE9" w:rsidRDefault="000F7BE9">
      <w:pPr>
        <w:pStyle w:val="ad"/>
        <w:spacing w:line="600" w:lineRule="exact"/>
        <w:jc w:val="center"/>
        <w:rPr>
          <w:rFonts w:hAnsi="宋体" w:cs="宋体"/>
          <w:b/>
          <w:sz w:val="52"/>
          <w:szCs w:val="52"/>
        </w:rPr>
      </w:pPr>
    </w:p>
    <w:p w:rsidR="000F7BE9" w:rsidRDefault="000F7BE9">
      <w:pPr>
        <w:pStyle w:val="ad"/>
        <w:spacing w:line="600" w:lineRule="exact"/>
        <w:jc w:val="center"/>
        <w:rPr>
          <w:rFonts w:hAnsi="宋体" w:cs="宋体"/>
          <w:b/>
          <w:sz w:val="52"/>
          <w:szCs w:val="52"/>
        </w:rPr>
      </w:pPr>
    </w:p>
    <w:p w:rsidR="000F7BE9" w:rsidRDefault="000F7BE9">
      <w:pPr>
        <w:pStyle w:val="ad"/>
        <w:spacing w:line="600" w:lineRule="exact"/>
        <w:jc w:val="center"/>
        <w:rPr>
          <w:rFonts w:hAnsi="宋体" w:cs="宋体"/>
          <w:b/>
          <w:sz w:val="52"/>
          <w:szCs w:val="52"/>
        </w:rPr>
      </w:pPr>
    </w:p>
    <w:p w:rsidR="000F7BE9" w:rsidRDefault="000F7BE9">
      <w:pPr>
        <w:pStyle w:val="ad"/>
        <w:spacing w:line="600" w:lineRule="exact"/>
        <w:jc w:val="center"/>
        <w:rPr>
          <w:rFonts w:hAnsi="宋体" w:cs="宋体"/>
          <w:b/>
          <w:sz w:val="52"/>
          <w:szCs w:val="52"/>
        </w:rPr>
      </w:pPr>
    </w:p>
    <w:p w:rsidR="000F7BE9" w:rsidRDefault="0090262A">
      <w:pPr>
        <w:pStyle w:val="ad"/>
        <w:spacing w:line="600" w:lineRule="exact"/>
        <w:jc w:val="center"/>
        <w:rPr>
          <w:rFonts w:hAnsi="宋体" w:cs="宋体"/>
          <w:b/>
          <w:sz w:val="52"/>
          <w:szCs w:val="52"/>
        </w:rPr>
      </w:pPr>
      <w:r>
        <w:rPr>
          <w:rFonts w:hAnsi="宋体" w:cs="宋体" w:hint="eastAsia"/>
          <w:b/>
          <w:sz w:val="52"/>
          <w:szCs w:val="52"/>
        </w:rPr>
        <w:t>北海市政府采购合同</w:t>
      </w:r>
    </w:p>
    <w:p w:rsidR="000F7BE9" w:rsidRDefault="000F7BE9">
      <w:pPr>
        <w:pStyle w:val="ad"/>
        <w:spacing w:line="600" w:lineRule="exact"/>
        <w:rPr>
          <w:rFonts w:hAnsi="宋体" w:cs="宋体"/>
          <w:sz w:val="52"/>
          <w:szCs w:val="52"/>
        </w:rPr>
      </w:pPr>
    </w:p>
    <w:p w:rsidR="000F7BE9" w:rsidRDefault="000F7BE9">
      <w:pPr>
        <w:pStyle w:val="ad"/>
        <w:spacing w:line="600" w:lineRule="exact"/>
        <w:rPr>
          <w:rFonts w:hAnsi="宋体" w:cs="宋体"/>
        </w:rPr>
      </w:pPr>
    </w:p>
    <w:p w:rsidR="000F7BE9" w:rsidRDefault="000F7BE9">
      <w:pPr>
        <w:pStyle w:val="ad"/>
        <w:spacing w:line="600" w:lineRule="exact"/>
        <w:rPr>
          <w:rFonts w:hAnsi="宋体" w:cs="宋体"/>
        </w:rPr>
      </w:pPr>
    </w:p>
    <w:p w:rsidR="000F7BE9" w:rsidRDefault="000F7BE9">
      <w:pPr>
        <w:pStyle w:val="ad"/>
        <w:spacing w:line="600" w:lineRule="exact"/>
        <w:rPr>
          <w:rFonts w:hAnsi="宋体" w:cs="宋体"/>
        </w:rPr>
      </w:pPr>
    </w:p>
    <w:p w:rsidR="000F7BE9" w:rsidRDefault="000F7BE9">
      <w:pPr>
        <w:pStyle w:val="ad"/>
        <w:spacing w:line="600" w:lineRule="exact"/>
        <w:rPr>
          <w:rFonts w:hAnsi="宋体" w:cs="宋体"/>
        </w:rPr>
      </w:pPr>
    </w:p>
    <w:p w:rsidR="000F7BE9" w:rsidRDefault="0090262A">
      <w:pPr>
        <w:pStyle w:val="ad"/>
        <w:spacing w:line="700" w:lineRule="exact"/>
        <w:ind w:firstLineChars="495" w:firstLine="1391"/>
        <w:rPr>
          <w:rFonts w:hAnsi="宋体" w:cs="宋体"/>
          <w:b/>
          <w:sz w:val="28"/>
          <w:szCs w:val="28"/>
          <w:u w:val="single"/>
        </w:rPr>
      </w:pPr>
      <w:r>
        <w:rPr>
          <w:rFonts w:hAnsi="宋体" w:cs="宋体" w:hint="eastAsia"/>
          <w:b/>
          <w:sz w:val="28"/>
          <w:szCs w:val="28"/>
        </w:rPr>
        <w:t>合同名称：</w:t>
      </w:r>
    </w:p>
    <w:p w:rsidR="000F7BE9" w:rsidRDefault="0090262A">
      <w:pPr>
        <w:pStyle w:val="ad"/>
        <w:spacing w:line="700" w:lineRule="exact"/>
        <w:ind w:firstLineChars="495" w:firstLine="1391"/>
        <w:rPr>
          <w:rFonts w:hAnsi="宋体" w:cs="宋体"/>
          <w:b/>
          <w:sz w:val="28"/>
          <w:szCs w:val="28"/>
          <w:u w:val="single"/>
        </w:rPr>
      </w:pPr>
      <w:r>
        <w:rPr>
          <w:rFonts w:hAnsi="宋体" w:cs="宋体" w:hint="eastAsia"/>
          <w:b/>
          <w:sz w:val="28"/>
          <w:szCs w:val="28"/>
        </w:rPr>
        <w:t>合同编号：</w:t>
      </w:r>
    </w:p>
    <w:p w:rsidR="000F7BE9" w:rsidRDefault="000F7BE9">
      <w:pPr>
        <w:pStyle w:val="ad"/>
        <w:spacing w:line="700" w:lineRule="exact"/>
        <w:rPr>
          <w:rFonts w:hAnsi="宋体" w:cs="宋体"/>
          <w:sz w:val="28"/>
          <w:szCs w:val="28"/>
        </w:rPr>
      </w:pPr>
    </w:p>
    <w:p w:rsidR="000F7BE9" w:rsidRDefault="0090262A">
      <w:pPr>
        <w:pStyle w:val="ad"/>
        <w:spacing w:line="700" w:lineRule="exact"/>
        <w:ind w:firstLineChars="495" w:firstLine="1391"/>
        <w:rPr>
          <w:rFonts w:hAnsi="宋体" w:cs="宋体"/>
          <w:b/>
          <w:sz w:val="28"/>
          <w:szCs w:val="28"/>
        </w:rPr>
      </w:pPr>
      <w:r>
        <w:rPr>
          <w:rFonts w:hAnsi="宋体" w:cs="宋体" w:hint="eastAsia"/>
          <w:b/>
          <w:sz w:val="28"/>
          <w:szCs w:val="28"/>
        </w:rPr>
        <w:t>采购人（甲方）</w:t>
      </w:r>
    </w:p>
    <w:p w:rsidR="000F7BE9" w:rsidRDefault="0090262A">
      <w:pPr>
        <w:pStyle w:val="ad"/>
        <w:spacing w:line="700" w:lineRule="exact"/>
        <w:ind w:firstLineChars="495" w:firstLine="1391"/>
        <w:rPr>
          <w:rFonts w:hAnsi="宋体" w:cs="宋体"/>
          <w:b/>
          <w:sz w:val="28"/>
          <w:szCs w:val="28"/>
        </w:rPr>
      </w:pPr>
      <w:r>
        <w:rPr>
          <w:rFonts w:hAnsi="宋体" w:cs="宋体" w:hint="eastAsia"/>
          <w:b/>
          <w:sz w:val="28"/>
          <w:szCs w:val="28"/>
        </w:rPr>
        <w:t>供应商（乙方）</w:t>
      </w:r>
    </w:p>
    <w:p w:rsidR="000F7BE9" w:rsidRDefault="000F7BE9">
      <w:pPr>
        <w:pStyle w:val="ad"/>
        <w:spacing w:line="700" w:lineRule="exact"/>
        <w:rPr>
          <w:rFonts w:hAnsi="宋体" w:cs="宋体"/>
          <w:sz w:val="28"/>
          <w:szCs w:val="28"/>
        </w:rPr>
      </w:pPr>
    </w:p>
    <w:p w:rsidR="000F7BE9" w:rsidRDefault="0090262A">
      <w:pPr>
        <w:pStyle w:val="ad"/>
        <w:spacing w:line="700" w:lineRule="exact"/>
        <w:ind w:firstLineChars="495" w:firstLine="1391"/>
        <w:rPr>
          <w:rFonts w:hAnsi="宋体" w:cs="宋体"/>
          <w:b/>
          <w:sz w:val="28"/>
          <w:szCs w:val="28"/>
          <w:u w:val="single"/>
        </w:rPr>
      </w:pPr>
      <w:r>
        <w:rPr>
          <w:rFonts w:hAnsi="宋体" w:cs="宋体" w:hint="eastAsia"/>
          <w:b/>
          <w:sz w:val="28"/>
          <w:szCs w:val="28"/>
        </w:rPr>
        <w:t>签订合同地点：</w:t>
      </w:r>
    </w:p>
    <w:p w:rsidR="000F7BE9" w:rsidRDefault="0090262A">
      <w:pPr>
        <w:pStyle w:val="ad"/>
        <w:spacing w:line="700" w:lineRule="exact"/>
        <w:ind w:firstLineChars="495" w:firstLine="1391"/>
        <w:rPr>
          <w:rFonts w:hAnsi="宋体" w:cs="宋体"/>
          <w:b/>
          <w:sz w:val="28"/>
          <w:szCs w:val="28"/>
        </w:rPr>
      </w:pPr>
      <w:r>
        <w:rPr>
          <w:rFonts w:hAnsi="宋体" w:cs="宋体" w:hint="eastAsia"/>
          <w:b/>
          <w:sz w:val="28"/>
          <w:szCs w:val="28"/>
        </w:rPr>
        <w:t>签订合同时间：</w:t>
      </w:r>
    </w:p>
    <w:p w:rsidR="000F7BE9" w:rsidRDefault="000F7BE9">
      <w:pPr>
        <w:spacing w:line="600" w:lineRule="exact"/>
        <w:rPr>
          <w:rFonts w:ascii="宋体" w:hAnsi="宋体" w:cs="宋体"/>
          <w:bCs/>
          <w:sz w:val="36"/>
          <w:szCs w:val="36"/>
        </w:rPr>
      </w:pPr>
    </w:p>
    <w:p w:rsidR="000F7BE9" w:rsidRDefault="000F7BE9">
      <w:pPr>
        <w:snapToGrid w:val="0"/>
        <w:spacing w:line="360" w:lineRule="exact"/>
        <w:rPr>
          <w:rFonts w:ascii="宋体" w:hAnsi="宋体" w:cs="宋体"/>
          <w:b/>
          <w:bCs/>
          <w:szCs w:val="21"/>
        </w:rPr>
      </w:pPr>
    </w:p>
    <w:p w:rsidR="000F7BE9" w:rsidRDefault="000F7BE9">
      <w:pPr>
        <w:snapToGrid w:val="0"/>
        <w:spacing w:line="360" w:lineRule="exact"/>
        <w:rPr>
          <w:rFonts w:ascii="宋体" w:hAnsi="宋体" w:cs="宋体"/>
          <w:b/>
          <w:bCs/>
          <w:szCs w:val="21"/>
        </w:rPr>
      </w:pPr>
    </w:p>
    <w:p w:rsidR="000F7BE9" w:rsidRDefault="000F7BE9">
      <w:pPr>
        <w:snapToGrid w:val="0"/>
        <w:spacing w:line="360" w:lineRule="exact"/>
        <w:rPr>
          <w:rFonts w:ascii="宋体" w:hAnsi="宋体" w:cs="宋体"/>
          <w:b/>
          <w:bCs/>
          <w:szCs w:val="21"/>
        </w:rPr>
      </w:pPr>
    </w:p>
    <w:p w:rsidR="000F7BE9" w:rsidRDefault="000F7BE9">
      <w:pPr>
        <w:snapToGrid w:val="0"/>
        <w:spacing w:line="360" w:lineRule="exact"/>
        <w:rPr>
          <w:rFonts w:ascii="宋体" w:hAnsi="宋体" w:cs="宋体"/>
          <w:b/>
          <w:bCs/>
          <w:szCs w:val="21"/>
        </w:rPr>
      </w:pPr>
    </w:p>
    <w:p w:rsidR="000F7BE9" w:rsidRDefault="000F7BE9">
      <w:pPr>
        <w:snapToGrid w:val="0"/>
        <w:spacing w:line="360" w:lineRule="exact"/>
        <w:rPr>
          <w:rFonts w:ascii="宋体" w:hAnsi="宋体" w:cs="宋体"/>
          <w:b/>
          <w:bCs/>
          <w:szCs w:val="21"/>
        </w:rPr>
      </w:pPr>
    </w:p>
    <w:p w:rsidR="000F7BE9" w:rsidRDefault="000F7BE9">
      <w:pPr>
        <w:snapToGrid w:val="0"/>
        <w:spacing w:line="360" w:lineRule="exact"/>
        <w:rPr>
          <w:rFonts w:ascii="宋体" w:hAnsi="宋体" w:cs="宋体"/>
          <w:b/>
          <w:bCs/>
          <w:szCs w:val="21"/>
        </w:rPr>
      </w:pPr>
    </w:p>
    <w:p w:rsidR="000F7BE9" w:rsidRDefault="0090262A">
      <w:pPr>
        <w:snapToGrid w:val="0"/>
        <w:spacing w:line="360" w:lineRule="exact"/>
        <w:jc w:val="center"/>
        <w:rPr>
          <w:rFonts w:ascii="宋体" w:hAnsi="宋体" w:cs="宋体"/>
          <w:b/>
          <w:bCs/>
          <w:sz w:val="36"/>
          <w:szCs w:val="36"/>
        </w:rPr>
      </w:pPr>
      <w:r>
        <w:rPr>
          <w:rFonts w:ascii="宋体" w:hAnsi="宋体" w:cs="宋体" w:hint="eastAsia"/>
          <w:b/>
          <w:bCs/>
          <w:sz w:val="36"/>
          <w:szCs w:val="36"/>
        </w:rPr>
        <w:lastRenderedPageBreak/>
        <w:t>北海市政府采购合同</w:t>
      </w:r>
    </w:p>
    <w:p w:rsidR="000F7BE9" w:rsidRDefault="0090262A">
      <w:pPr>
        <w:snapToGrid w:val="0"/>
        <w:spacing w:line="360" w:lineRule="exact"/>
        <w:ind w:right="480" w:firstLineChars="3400" w:firstLine="7140"/>
        <w:rPr>
          <w:rFonts w:ascii="宋体" w:hAnsi="宋体" w:cs="宋体"/>
          <w:bCs/>
          <w:szCs w:val="21"/>
          <w:u w:val="single"/>
        </w:rPr>
      </w:pPr>
      <w:r>
        <w:rPr>
          <w:rFonts w:ascii="宋体" w:hAnsi="宋体" w:cs="宋体" w:hint="eastAsia"/>
          <w:bCs/>
          <w:szCs w:val="21"/>
        </w:rPr>
        <w:t>合同编号：</w:t>
      </w:r>
    </w:p>
    <w:p w:rsidR="000F7BE9" w:rsidRDefault="000F7BE9">
      <w:pPr>
        <w:snapToGrid w:val="0"/>
        <w:spacing w:line="360" w:lineRule="exact"/>
        <w:rPr>
          <w:rFonts w:ascii="宋体" w:hAnsi="宋体" w:cs="宋体"/>
          <w:szCs w:val="21"/>
        </w:rPr>
      </w:pPr>
    </w:p>
    <w:p w:rsidR="000F7BE9" w:rsidRDefault="0090262A">
      <w:pPr>
        <w:snapToGrid w:val="0"/>
        <w:spacing w:line="360" w:lineRule="exact"/>
        <w:rPr>
          <w:rFonts w:ascii="宋体" w:hAnsi="宋体" w:cs="宋体"/>
          <w:szCs w:val="21"/>
          <w:u w:val="single"/>
        </w:rPr>
      </w:pPr>
      <w:r>
        <w:rPr>
          <w:rFonts w:ascii="宋体" w:hAnsi="宋体" w:cs="宋体" w:hint="eastAsia"/>
          <w:szCs w:val="21"/>
        </w:rPr>
        <w:t>采购单位（甲方）</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pacing w:val="-20"/>
          <w:szCs w:val="21"/>
        </w:rPr>
        <w:t>采 购 计 划 号</w:t>
      </w:r>
      <w:r>
        <w:rPr>
          <w:rFonts w:ascii="宋体" w:hAnsi="宋体" w:cs="宋体" w:hint="eastAsia"/>
          <w:szCs w:val="21"/>
          <w:u w:val="single"/>
        </w:rPr>
        <w:t xml:space="preserve">                           </w:t>
      </w:r>
    </w:p>
    <w:p w:rsidR="000F7BE9" w:rsidRDefault="0090262A">
      <w:pPr>
        <w:snapToGrid w:val="0"/>
        <w:spacing w:line="360" w:lineRule="exact"/>
        <w:rPr>
          <w:rFonts w:ascii="宋体" w:hAnsi="宋体" w:cs="宋体"/>
          <w:szCs w:val="21"/>
          <w:u w:val="single"/>
        </w:rPr>
      </w:pPr>
      <w:r>
        <w:rPr>
          <w:rFonts w:ascii="宋体" w:hAnsi="宋体" w:cs="宋体" w:hint="eastAsia"/>
          <w:szCs w:val="21"/>
        </w:rPr>
        <w:t>供 应 商（乙方）</w:t>
      </w:r>
      <w:r>
        <w:rPr>
          <w:rFonts w:ascii="宋体" w:hAnsi="宋体" w:cs="宋体" w:hint="eastAsia"/>
          <w:szCs w:val="21"/>
          <w:u w:val="single"/>
        </w:rPr>
        <w:t xml:space="preserve">                          </w:t>
      </w:r>
      <w:r>
        <w:rPr>
          <w:rFonts w:ascii="宋体" w:hAnsi="宋体" w:cs="宋体" w:hint="eastAsia"/>
          <w:szCs w:val="21"/>
        </w:rPr>
        <w:t xml:space="preserve">  项目名称</w:t>
      </w:r>
      <w:r>
        <w:rPr>
          <w:rFonts w:ascii="宋体" w:hAnsi="宋体" w:cs="宋体" w:hint="eastAsia"/>
          <w:spacing w:val="-20"/>
          <w:szCs w:val="21"/>
        </w:rPr>
        <w:t>编号</w:t>
      </w:r>
      <w:r>
        <w:rPr>
          <w:rFonts w:ascii="宋体" w:hAnsi="宋体" w:cs="宋体" w:hint="eastAsia"/>
          <w:szCs w:val="21"/>
          <w:u w:val="single"/>
        </w:rPr>
        <w:t xml:space="preserve">                          </w:t>
      </w:r>
    </w:p>
    <w:p w:rsidR="000F7BE9" w:rsidRDefault="0090262A">
      <w:pPr>
        <w:snapToGrid w:val="0"/>
        <w:spacing w:line="360" w:lineRule="exact"/>
        <w:rPr>
          <w:rFonts w:ascii="宋体" w:hAnsi="宋体" w:cs="宋体"/>
          <w:szCs w:val="21"/>
          <w:u w:val="single"/>
        </w:rPr>
      </w:pPr>
      <w:r>
        <w:rPr>
          <w:rFonts w:ascii="宋体" w:hAnsi="宋体" w:cs="宋体" w:hint="eastAsia"/>
          <w:szCs w:val="21"/>
        </w:rPr>
        <w:t xml:space="preserve">签  订  地  点  </w:t>
      </w:r>
      <w:r>
        <w:rPr>
          <w:rFonts w:ascii="宋体" w:hAnsi="宋体" w:cs="宋体" w:hint="eastAsia"/>
          <w:szCs w:val="21"/>
          <w:u w:val="single"/>
        </w:rPr>
        <w:t xml:space="preserve">                          </w:t>
      </w:r>
      <w:r>
        <w:rPr>
          <w:rFonts w:ascii="宋体" w:hAnsi="宋体" w:cs="宋体" w:hint="eastAsia"/>
          <w:szCs w:val="21"/>
        </w:rPr>
        <w:t xml:space="preserve">  签 订 时 间</w:t>
      </w:r>
      <w:r>
        <w:rPr>
          <w:rFonts w:ascii="宋体" w:hAnsi="宋体" w:cs="宋体" w:hint="eastAsia"/>
          <w:szCs w:val="21"/>
          <w:u w:val="single"/>
        </w:rPr>
        <w:t xml:space="preserve">                          </w:t>
      </w:r>
    </w:p>
    <w:p w:rsidR="000F7BE9" w:rsidRDefault="000F7BE9">
      <w:pPr>
        <w:snapToGrid w:val="0"/>
        <w:spacing w:line="360" w:lineRule="exact"/>
        <w:ind w:firstLineChars="200" w:firstLine="420"/>
        <w:rPr>
          <w:rFonts w:ascii="宋体" w:hAnsi="宋体" w:cs="宋体"/>
          <w:szCs w:val="21"/>
        </w:rPr>
      </w:pPr>
    </w:p>
    <w:p w:rsidR="000F7BE9" w:rsidRDefault="0090262A">
      <w:pPr>
        <w:pStyle w:val="ad"/>
        <w:adjustRightInd w:val="0"/>
        <w:snapToGrid w:val="0"/>
        <w:spacing w:line="360" w:lineRule="exact"/>
        <w:ind w:firstLineChars="200" w:firstLine="412"/>
        <w:rPr>
          <w:rFonts w:hAnsi="宋体" w:cs="宋体"/>
          <w:spacing w:val="-2"/>
          <w:sz w:val="21"/>
        </w:rPr>
      </w:pPr>
      <w:r>
        <w:rPr>
          <w:rFonts w:hAnsi="宋体" w:cs="宋体" w:hint="eastAsia"/>
          <w:spacing w:val="-2"/>
          <w:sz w:val="21"/>
        </w:rPr>
        <w:t>根据《中华人民共和国政府采购法》、《中华人民共和国民法典》等法律、法规规定，按照招标文件</w:t>
      </w:r>
      <w:r>
        <w:rPr>
          <w:rFonts w:hAnsi="宋体" w:cs="宋体" w:hint="eastAsia"/>
          <w:sz w:val="21"/>
        </w:rPr>
        <w:t>规定条款和中标供应商投标文件及其承诺，甲乙双方签订本合同。</w:t>
      </w:r>
    </w:p>
    <w:p w:rsidR="000F7BE9" w:rsidRDefault="0090262A">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第一条　合同标的</w:t>
      </w:r>
    </w:p>
    <w:p w:rsidR="000F7BE9" w:rsidRDefault="0090262A">
      <w:pPr>
        <w:adjustRightInd w:val="0"/>
        <w:snapToGrid w:val="0"/>
        <w:spacing w:afterLines="50" w:after="156" w:line="360" w:lineRule="exact"/>
        <w:ind w:firstLineChars="200" w:firstLine="420"/>
        <w:rPr>
          <w:rFonts w:ascii="宋体" w:hAnsi="宋体" w:cs="宋体"/>
          <w:szCs w:val="21"/>
        </w:rPr>
      </w:pPr>
      <w:r>
        <w:rPr>
          <w:rFonts w:ascii="宋体" w:hAnsi="宋体" w:cs="宋体" w:hint="eastAsia"/>
          <w:szCs w:val="21"/>
        </w:rPr>
        <w:t>1.供货一览表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252"/>
        <w:gridCol w:w="1042"/>
        <w:gridCol w:w="1148"/>
        <w:gridCol w:w="1147"/>
        <w:gridCol w:w="657"/>
        <w:gridCol w:w="1041"/>
        <w:gridCol w:w="1066"/>
        <w:gridCol w:w="1405"/>
      </w:tblGrid>
      <w:tr w:rsidR="000F7BE9">
        <w:trPr>
          <w:cantSplit/>
          <w:trHeight w:val="722"/>
          <w:jc w:val="center"/>
        </w:trPr>
        <w:tc>
          <w:tcPr>
            <w:tcW w:w="427" w:type="dxa"/>
            <w:vAlign w:val="center"/>
          </w:tcPr>
          <w:p w:rsidR="000F7BE9" w:rsidRDefault="0090262A">
            <w:pPr>
              <w:adjustRightInd w:val="0"/>
              <w:snapToGrid w:val="0"/>
              <w:jc w:val="center"/>
              <w:rPr>
                <w:rFonts w:ascii="宋体" w:hAnsi="宋体" w:cs="宋体"/>
                <w:szCs w:val="21"/>
              </w:rPr>
            </w:pPr>
            <w:r>
              <w:rPr>
                <w:rFonts w:ascii="宋体" w:hAnsi="宋体" w:cs="宋体" w:hint="eastAsia"/>
                <w:szCs w:val="21"/>
              </w:rPr>
              <w:t>序号</w:t>
            </w:r>
          </w:p>
        </w:tc>
        <w:tc>
          <w:tcPr>
            <w:tcW w:w="1252" w:type="dxa"/>
            <w:vAlign w:val="center"/>
          </w:tcPr>
          <w:p w:rsidR="000F7BE9" w:rsidRDefault="0090262A">
            <w:pPr>
              <w:adjustRightInd w:val="0"/>
              <w:snapToGrid w:val="0"/>
              <w:jc w:val="center"/>
              <w:rPr>
                <w:rFonts w:ascii="宋体" w:hAnsi="宋体" w:cs="宋体"/>
                <w:szCs w:val="21"/>
              </w:rPr>
            </w:pPr>
            <w:r>
              <w:rPr>
                <w:rFonts w:ascii="宋体" w:hAnsi="宋体" w:cs="宋体" w:hint="eastAsia"/>
                <w:szCs w:val="21"/>
              </w:rPr>
              <w:t>产品</w:t>
            </w:r>
          </w:p>
          <w:p w:rsidR="000F7BE9" w:rsidRDefault="0090262A">
            <w:pPr>
              <w:adjustRightInd w:val="0"/>
              <w:snapToGrid w:val="0"/>
              <w:jc w:val="center"/>
              <w:rPr>
                <w:rFonts w:ascii="宋体" w:hAnsi="宋体" w:cs="宋体"/>
                <w:szCs w:val="21"/>
              </w:rPr>
            </w:pPr>
            <w:r>
              <w:rPr>
                <w:rFonts w:ascii="宋体" w:hAnsi="宋体" w:cs="宋体" w:hint="eastAsia"/>
                <w:szCs w:val="21"/>
              </w:rPr>
              <w:t>名称</w:t>
            </w:r>
          </w:p>
        </w:tc>
        <w:tc>
          <w:tcPr>
            <w:tcW w:w="1042" w:type="dxa"/>
            <w:vAlign w:val="center"/>
          </w:tcPr>
          <w:p w:rsidR="000F7BE9" w:rsidRDefault="0090262A">
            <w:pPr>
              <w:adjustRightInd w:val="0"/>
              <w:snapToGrid w:val="0"/>
              <w:jc w:val="center"/>
              <w:rPr>
                <w:rFonts w:ascii="宋体" w:hAnsi="宋体" w:cs="宋体"/>
                <w:szCs w:val="21"/>
              </w:rPr>
            </w:pPr>
            <w:r>
              <w:rPr>
                <w:rFonts w:ascii="宋体" w:hAnsi="宋体" w:cs="宋体" w:hint="eastAsia"/>
                <w:szCs w:val="21"/>
              </w:rPr>
              <w:t>商标</w:t>
            </w:r>
          </w:p>
          <w:p w:rsidR="000F7BE9" w:rsidRDefault="0090262A">
            <w:pPr>
              <w:adjustRightInd w:val="0"/>
              <w:snapToGrid w:val="0"/>
              <w:jc w:val="center"/>
              <w:rPr>
                <w:rFonts w:ascii="宋体" w:hAnsi="宋体" w:cs="宋体"/>
                <w:szCs w:val="21"/>
              </w:rPr>
            </w:pPr>
            <w:r>
              <w:rPr>
                <w:rFonts w:ascii="宋体" w:hAnsi="宋体" w:cs="宋体" w:hint="eastAsia"/>
                <w:szCs w:val="21"/>
              </w:rPr>
              <w:t>品牌</w:t>
            </w:r>
          </w:p>
        </w:tc>
        <w:tc>
          <w:tcPr>
            <w:tcW w:w="1148" w:type="dxa"/>
            <w:vAlign w:val="center"/>
          </w:tcPr>
          <w:p w:rsidR="000F7BE9" w:rsidRDefault="0090262A">
            <w:pPr>
              <w:adjustRightInd w:val="0"/>
              <w:snapToGrid w:val="0"/>
              <w:jc w:val="center"/>
              <w:rPr>
                <w:rFonts w:ascii="宋体" w:hAnsi="宋体" w:cs="宋体"/>
                <w:szCs w:val="21"/>
              </w:rPr>
            </w:pPr>
            <w:r>
              <w:rPr>
                <w:rFonts w:ascii="宋体" w:hAnsi="宋体" w:cs="宋体" w:hint="eastAsia"/>
                <w:szCs w:val="21"/>
              </w:rPr>
              <w:t>规格</w:t>
            </w:r>
          </w:p>
          <w:p w:rsidR="000F7BE9" w:rsidRDefault="0090262A">
            <w:pPr>
              <w:adjustRightInd w:val="0"/>
              <w:snapToGrid w:val="0"/>
              <w:jc w:val="center"/>
              <w:rPr>
                <w:rFonts w:ascii="宋体" w:hAnsi="宋体" w:cs="宋体"/>
                <w:szCs w:val="21"/>
              </w:rPr>
            </w:pPr>
            <w:r>
              <w:rPr>
                <w:rFonts w:ascii="宋体" w:hAnsi="宋体" w:cs="宋体" w:hint="eastAsia"/>
                <w:szCs w:val="21"/>
              </w:rPr>
              <w:t>型号</w:t>
            </w:r>
          </w:p>
        </w:tc>
        <w:tc>
          <w:tcPr>
            <w:tcW w:w="1147" w:type="dxa"/>
            <w:vAlign w:val="center"/>
          </w:tcPr>
          <w:p w:rsidR="000F7BE9" w:rsidRDefault="0090262A">
            <w:pPr>
              <w:adjustRightInd w:val="0"/>
              <w:snapToGrid w:val="0"/>
              <w:jc w:val="center"/>
              <w:rPr>
                <w:rFonts w:ascii="宋体" w:hAnsi="宋体" w:cs="宋体"/>
                <w:szCs w:val="21"/>
              </w:rPr>
            </w:pPr>
            <w:r>
              <w:rPr>
                <w:rFonts w:ascii="宋体" w:hAnsi="宋体" w:cs="宋体" w:hint="eastAsia"/>
                <w:szCs w:val="21"/>
              </w:rPr>
              <w:t>生产</w:t>
            </w:r>
          </w:p>
          <w:p w:rsidR="000F7BE9" w:rsidRDefault="0090262A">
            <w:pPr>
              <w:adjustRightInd w:val="0"/>
              <w:snapToGrid w:val="0"/>
              <w:jc w:val="center"/>
              <w:rPr>
                <w:rFonts w:ascii="宋体" w:hAnsi="宋体" w:cs="宋体"/>
                <w:szCs w:val="21"/>
              </w:rPr>
            </w:pPr>
            <w:r>
              <w:rPr>
                <w:rFonts w:ascii="宋体" w:hAnsi="宋体" w:cs="宋体" w:hint="eastAsia"/>
                <w:szCs w:val="21"/>
              </w:rPr>
              <w:t>厂家</w:t>
            </w:r>
          </w:p>
        </w:tc>
        <w:tc>
          <w:tcPr>
            <w:tcW w:w="657" w:type="dxa"/>
            <w:vAlign w:val="center"/>
          </w:tcPr>
          <w:p w:rsidR="000F7BE9" w:rsidRDefault="0090262A">
            <w:pPr>
              <w:adjustRightInd w:val="0"/>
              <w:snapToGrid w:val="0"/>
              <w:jc w:val="center"/>
              <w:rPr>
                <w:rFonts w:ascii="宋体" w:hAnsi="宋体" w:cs="宋体"/>
                <w:szCs w:val="21"/>
              </w:rPr>
            </w:pPr>
            <w:r>
              <w:rPr>
                <w:rFonts w:ascii="宋体" w:hAnsi="宋体" w:cs="宋体" w:hint="eastAsia"/>
                <w:szCs w:val="21"/>
              </w:rPr>
              <w:t>数  量</w:t>
            </w:r>
          </w:p>
        </w:tc>
        <w:tc>
          <w:tcPr>
            <w:tcW w:w="1041" w:type="dxa"/>
            <w:vAlign w:val="center"/>
          </w:tcPr>
          <w:p w:rsidR="000F7BE9" w:rsidRDefault="0090262A">
            <w:pPr>
              <w:adjustRightInd w:val="0"/>
              <w:snapToGrid w:val="0"/>
              <w:jc w:val="center"/>
              <w:rPr>
                <w:rFonts w:ascii="宋体" w:hAnsi="宋体" w:cs="宋体"/>
                <w:szCs w:val="21"/>
              </w:rPr>
            </w:pPr>
            <w:r>
              <w:rPr>
                <w:rFonts w:ascii="宋体" w:hAnsi="宋体" w:cs="宋体" w:hint="eastAsia"/>
                <w:szCs w:val="21"/>
              </w:rPr>
              <w:t>单位</w:t>
            </w:r>
          </w:p>
        </w:tc>
        <w:tc>
          <w:tcPr>
            <w:tcW w:w="1066" w:type="dxa"/>
            <w:vAlign w:val="center"/>
          </w:tcPr>
          <w:p w:rsidR="000F7BE9" w:rsidRDefault="0090262A">
            <w:pPr>
              <w:adjustRightInd w:val="0"/>
              <w:snapToGrid w:val="0"/>
              <w:jc w:val="center"/>
              <w:rPr>
                <w:rFonts w:ascii="宋体" w:hAnsi="宋体" w:cs="宋体"/>
                <w:szCs w:val="21"/>
              </w:rPr>
            </w:pPr>
            <w:r>
              <w:rPr>
                <w:rFonts w:ascii="宋体" w:hAnsi="宋体" w:cs="宋体" w:hint="eastAsia"/>
                <w:szCs w:val="21"/>
              </w:rPr>
              <w:t>单  价</w:t>
            </w:r>
          </w:p>
          <w:p w:rsidR="000F7BE9" w:rsidRDefault="0090262A">
            <w:pPr>
              <w:adjustRightInd w:val="0"/>
              <w:snapToGrid w:val="0"/>
              <w:jc w:val="center"/>
              <w:rPr>
                <w:rFonts w:ascii="宋体" w:hAnsi="宋体" w:cs="宋体"/>
                <w:szCs w:val="21"/>
              </w:rPr>
            </w:pPr>
            <w:r>
              <w:rPr>
                <w:rFonts w:ascii="宋体" w:hAnsi="宋体" w:cs="宋体" w:hint="eastAsia"/>
                <w:szCs w:val="21"/>
              </w:rPr>
              <w:t>（元）</w:t>
            </w:r>
          </w:p>
        </w:tc>
        <w:tc>
          <w:tcPr>
            <w:tcW w:w="1405" w:type="dxa"/>
            <w:vAlign w:val="center"/>
          </w:tcPr>
          <w:p w:rsidR="000F7BE9" w:rsidRDefault="0090262A">
            <w:pPr>
              <w:adjustRightInd w:val="0"/>
              <w:snapToGrid w:val="0"/>
              <w:jc w:val="center"/>
              <w:rPr>
                <w:rFonts w:ascii="宋体" w:hAnsi="宋体" w:cs="宋体"/>
                <w:szCs w:val="21"/>
              </w:rPr>
            </w:pPr>
            <w:r>
              <w:rPr>
                <w:rFonts w:ascii="宋体" w:hAnsi="宋体" w:cs="宋体" w:hint="eastAsia"/>
                <w:szCs w:val="21"/>
              </w:rPr>
              <w:t>金  额</w:t>
            </w:r>
          </w:p>
          <w:p w:rsidR="000F7BE9" w:rsidRDefault="0090262A">
            <w:pPr>
              <w:adjustRightInd w:val="0"/>
              <w:snapToGrid w:val="0"/>
              <w:jc w:val="center"/>
              <w:rPr>
                <w:rFonts w:ascii="宋体" w:hAnsi="宋体" w:cs="宋体"/>
                <w:szCs w:val="21"/>
              </w:rPr>
            </w:pPr>
            <w:r>
              <w:rPr>
                <w:rFonts w:ascii="宋体" w:hAnsi="宋体" w:cs="宋体" w:hint="eastAsia"/>
                <w:szCs w:val="21"/>
              </w:rPr>
              <w:t>（元）</w:t>
            </w:r>
          </w:p>
        </w:tc>
      </w:tr>
      <w:tr w:rsidR="000F7BE9">
        <w:trPr>
          <w:cantSplit/>
          <w:trHeight w:val="465"/>
          <w:jc w:val="center"/>
        </w:trPr>
        <w:tc>
          <w:tcPr>
            <w:tcW w:w="427" w:type="dxa"/>
            <w:vAlign w:val="center"/>
          </w:tcPr>
          <w:p w:rsidR="000F7BE9" w:rsidRDefault="0090262A">
            <w:pPr>
              <w:adjustRightInd w:val="0"/>
              <w:snapToGrid w:val="0"/>
              <w:jc w:val="center"/>
              <w:rPr>
                <w:rFonts w:ascii="宋体" w:hAnsi="宋体" w:cs="宋体"/>
                <w:szCs w:val="21"/>
              </w:rPr>
            </w:pPr>
            <w:r>
              <w:rPr>
                <w:rFonts w:ascii="宋体" w:hAnsi="宋体" w:cs="宋体" w:hint="eastAsia"/>
                <w:szCs w:val="21"/>
              </w:rPr>
              <w:t>1</w:t>
            </w:r>
          </w:p>
        </w:tc>
        <w:tc>
          <w:tcPr>
            <w:tcW w:w="1252" w:type="dxa"/>
            <w:vAlign w:val="center"/>
          </w:tcPr>
          <w:p w:rsidR="000F7BE9" w:rsidRDefault="000F7BE9">
            <w:pPr>
              <w:adjustRightInd w:val="0"/>
              <w:snapToGrid w:val="0"/>
              <w:jc w:val="center"/>
              <w:rPr>
                <w:rFonts w:ascii="宋体" w:hAnsi="宋体" w:cs="宋体"/>
                <w:szCs w:val="21"/>
              </w:rPr>
            </w:pPr>
          </w:p>
        </w:tc>
        <w:tc>
          <w:tcPr>
            <w:tcW w:w="1042" w:type="dxa"/>
            <w:vAlign w:val="center"/>
          </w:tcPr>
          <w:p w:rsidR="000F7BE9" w:rsidRDefault="000F7BE9">
            <w:pPr>
              <w:adjustRightInd w:val="0"/>
              <w:snapToGrid w:val="0"/>
              <w:jc w:val="center"/>
              <w:rPr>
                <w:rFonts w:ascii="宋体" w:hAnsi="宋体" w:cs="宋体"/>
                <w:szCs w:val="21"/>
              </w:rPr>
            </w:pPr>
          </w:p>
        </w:tc>
        <w:tc>
          <w:tcPr>
            <w:tcW w:w="1148" w:type="dxa"/>
            <w:vAlign w:val="center"/>
          </w:tcPr>
          <w:p w:rsidR="000F7BE9" w:rsidRDefault="000F7BE9">
            <w:pPr>
              <w:adjustRightInd w:val="0"/>
              <w:snapToGrid w:val="0"/>
              <w:jc w:val="center"/>
              <w:rPr>
                <w:rFonts w:ascii="宋体" w:hAnsi="宋体" w:cs="宋体"/>
                <w:szCs w:val="21"/>
              </w:rPr>
            </w:pPr>
          </w:p>
        </w:tc>
        <w:tc>
          <w:tcPr>
            <w:tcW w:w="1147" w:type="dxa"/>
          </w:tcPr>
          <w:p w:rsidR="000F7BE9" w:rsidRDefault="000F7BE9">
            <w:pPr>
              <w:adjustRightInd w:val="0"/>
              <w:snapToGrid w:val="0"/>
              <w:jc w:val="center"/>
              <w:rPr>
                <w:rFonts w:ascii="宋体" w:hAnsi="宋体" w:cs="宋体"/>
                <w:szCs w:val="21"/>
              </w:rPr>
            </w:pPr>
          </w:p>
        </w:tc>
        <w:tc>
          <w:tcPr>
            <w:tcW w:w="657" w:type="dxa"/>
          </w:tcPr>
          <w:p w:rsidR="000F7BE9" w:rsidRDefault="000F7BE9">
            <w:pPr>
              <w:adjustRightInd w:val="0"/>
              <w:snapToGrid w:val="0"/>
              <w:jc w:val="center"/>
              <w:rPr>
                <w:rFonts w:ascii="宋体" w:hAnsi="宋体" w:cs="宋体"/>
                <w:szCs w:val="21"/>
              </w:rPr>
            </w:pPr>
          </w:p>
        </w:tc>
        <w:tc>
          <w:tcPr>
            <w:tcW w:w="1041" w:type="dxa"/>
          </w:tcPr>
          <w:p w:rsidR="000F7BE9" w:rsidRDefault="000F7BE9">
            <w:pPr>
              <w:adjustRightInd w:val="0"/>
              <w:snapToGrid w:val="0"/>
              <w:jc w:val="center"/>
              <w:rPr>
                <w:rFonts w:ascii="宋体" w:hAnsi="宋体" w:cs="宋体"/>
                <w:szCs w:val="21"/>
              </w:rPr>
            </w:pPr>
          </w:p>
        </w:tc>
        <w:tc>
          <w:tcPr>
            <w:tcW w:w="1066" w:type="dxa"/>
            <w:vAlign w:val="center"/>
          </w:tcPr>
          <w:p w:rsidR="000F7BE9" w:rsidRDefault="000F7BE9">
            <w:pPr>
              <w:adjustRightInd w:val="0"/>
              <w:snapToGrid w:val="0"/>
              <w:jc w:val="center"/>
              <w:rPr>
                <w:rFonts w:ascii="宋体" w:hAnsi="宋体" w:cs="宋体"/>
                <w:szCs w:val="21"/>
              </w:rPr>
            </w:pPr>
          </w:p>
        </w:tc>
        <w:tc>
          <w:tcPr>
            <w:tcW w:w="1405" w:type="dxa"/>
            <w:vAlign w:val="center"/>
          </w:tcPr>
          <w:p w:rsidR="000F7BE9" w:rsidRDefault="000F7BE9">
            <w:pPr>
              <w:adjustRightInd w:val="0"/>
              <w:snapToGrid w:val="0"/>
              <w:jc w:val="center"/>
              <w:rPr>
                <w:rFonts w:ascii="宋体" w:hAnsi="宋体" w:cs="宋体"/>
                <w:szCs w:val="21"/>
              </w:rPr>
            </w:pPr>
          </w:p>
        </w:tc>
      </w:tr>
      <w:tr w:rsidR="000F7BE9">
        <w:trPr>
          <w:cantSplit/>
          <w:trHeight w:val="465"/>
          <w:jc w:val="center"/>
        </w:trPr>
        <w:tc>
          <w:tcPr>
            <w:tcW w:w="427" w:type="dxa"/>
            <w:vAlign w:val="center"/>
          </w:tcPr>
          <w:p w:rsidR="000F7BE9" w:rsidRDefault="0090262A">
            <w:pPr>
              <w:adjustRightInd w:val="0"/>
              <w:snapToGrid w:val="0"/>
              <w:jc w:val="center"/>
              <w:rPr>
                <w:rFonts w:ascii="宋体" w:hAnsi="宋体" w:cs="宋体"/>
                <w:szCs w:val="21"/>
              </w:rPr>
            </w:pPr>
            <w:r>
              <w:rPr>
                <w:rFonts w:ascii="宋体" w:hAnsi="宋体" w:cs="宋体" w:hint="eastAsia"/>
                <w:szCs w:val="21"/>
              </w:rPr>
              <w:t>2</w:t>
            </w:r>
          </w:p>
        </w:tc>
        <w:tc>
          <w:tcPr>
            <w:tcW w:w="1252" w:type="dxa"/>
            <w:vAlign w:val="center"/>
          </w:tcPr>
          <w:p w:rsidR="000F7BE9" w:rsidRDefault="000F7BE9">
            <w:pPr>
              <w:adjustRightInd w:val="0"/>
              <w:snapToGrid w:val="0"/>
              <w:jc w:val="center"/>
              <w:rPr>
                <w:rFonts w:ascii="宋体" w:hAnsi="宋体" w:cs="宋体"/>
                <w:szCs w:val="21"/>
              </w:rPr>
            </w:pPr>
          </w:p>
        </w:tc>
        <w:tc>
          <w:tcPr>
            <w:tcW w:w="1042" w:type="dxa"/>
            <w:vAlign w:val="center"/>
          </w:tcPr>
          <w:p w:rsidR="000F7BE9" w:rsidRDefault="000F7BE9">
            <w:pPr>
              <w:adjustRightInd w:val="0"/>
              <w:snapToGrid w:val="0"/>
              <w:jc w:val="center"/>
              <w:rPr>
                <w:rFonts w:ascii="宋体" w:hAnsi="宋体" w:cs="宋体"/>
                <w:szCs w:val="21"/>
              </w:rPr>
            </w:pPr>
          </w:p>
        </w:tc>
        <w:tc>
          <w:tcPr>
            <w:tcW w:w="1148" w:type="dxa"/>
            <w:vAlign w:val="center"/>
          </w:tcPr>
          <w:p w:rsidR="000F7BE9" w:rsidRDefault="000F7BE9">
            <w:pPr>
              <w:adjustRightInd w:val="0"/>
              <w:snapToGrid w:val="0"/>
              <w:jc w:val="center"/>
              <w:rPr>
                <w:rFonts w:ascii="宋体" w:hAnsi="宋体" w:cs="宋体"/>
                <w:szCs w:val="21"/>
              </w:rPr>
            </w:pPr>
          </w:p>
        </w:tc>
        <w:tc>
          <w:tcPr>
            <w:tcW w:w="1147" w:type="dxa"/>
          </w:tcPr>
          <w:p w:rsidR="000F7BE9" w:rsidRDefault="000F7BE9">
            <w:pPr>
              <w:adjustRightInd w:val="0"/>
              <w:snapToGrid w:val="0"/>
              <w:jc w:val="center"/>
              <w:rPr>
                <w:rFonts w:ascii="宋体" w:hAnsi="宋体" w:cs="宋体"/>
                <w:szCs w:val="21"/>
              </w:rPr>
            </w:pPr>
          </w:p>
        </w:tc>
        <w:tc>
          <w:tcPr>
            <w:tcW w:w="657" w:type="dxa"/>
          </w:tcPr>
          <w:p w:rsidR="000F7BE9" w:rsidRDefault="000F7BE9">
            <w:pPr>
              <w:adjustRightInd w:val="0"/>
              <w:snapToGrid w:val="0"/>
              <w:jc w:val="center"/>
              <w:rPr>
                <w:rFonts w:ascii="宋体" w:hAnsi="宋体" w:cs="宋体"/>
                <w:szCs w:val="21"/>
              </w:rPr>
            </w:pPr>
          </w:p>
        </w:tc>
        <w:tc>
          <w:tcPr>
            <w:tcW w:w="1041" w:type="dxa"/>
          </w:tcPr>
          <w:p w:rsidR="000F7BE9" w:rsidRDefault="000F7BE9">
            <w:pPr>
              <w:adjustRightInd w:val="0"/>
              <w:snapToGrid w:val="0"/>
              <w:jc w:val="center"/>
              <w:rPr>
                <w:rFonts w:ascii="宋体" w:hAnsi="宋体" w:cs="宋体"/>
                <w:szCs w:val="21"/>
              </w:rPr>
            </w:pPr>
          </w:p>
        </w:tc>
        <w:tc>
          <w:tcPr>
            <w:tcW w:w="1066" w:type="dxa"/>
            <w:vAlign w:val="center"/>
          </w:tcPr>
          <w:p w:rsidR="000F7BE9" w:rsidRDefault="000F7BE9">
            <w:pPr>
              <w:adjustRightInd w:val="0"/>
              <w:snapToGrid w:val="0"/>
              <w:jc w:val="center"/>
              <w:rPr>
                <w:rFonts w:ascii="宋体" w:hAnsi="宋体" w:cs="宋体"/>
                <w:szCs w:val="21"/>
              </w:rPr>
            </w:pPr>
          </w:p>
        </w:tc>
        <w:tc>
          <w:tcPr>
            <w:tcW w:w="1405" w:type="dxa"/>
            <w:vAlign w:val="center"/>
          </w:tcPr>
          <w:p w:rsidR="000F7BE9" w:rsidRDefault="000F7BE9">
            <w:pPr>
              <w:adjustRightInd w:val="0"/>
              <w:snapToGrid w:val="0"/>
              <w:jc w:val="center"/>
              <w:rPr>
                <w:rFonts w:ascii="宋体" w:hAnsi="宋体" w:cs="宋体"/>
                <w:szCs w:val="21"/>
              </w:rPr>
            </w:pPr>
          </w:p>
        </w:tc>
      </w:tr>
      <w:tr w:rsidR="000F7BE9">
        <w:trPr>
          <w:cantSplit/>
          <w:trHeight w:val="465"/>
          <w:jc w:val="center"/>
        </w:trPr>
        <w:tc>
          <w:tcPr>
            <w:tcW w:w="427" w:type="dxa"/>
            <w:vAlign w:val="center"/>
          </w:tcPr>
          <w:p w:rsidR="000F7BE9" w:rsidRDefault="0090262A">
            <w:pPr>
              <w:adjustRightInd w:val="0"/>
              <w:snapToGrid w:val="0"/>
              <w:jc w:val="center"/>
              <w:rPr>
                <w:rFonts w:ascii="宋体" w:hAnsi="宋体" w:cs="宋体"/>
                <w:szCs w:val="21"/>
              </w:rPr>
            </w:pPr>
            <w:r>
              <w:rPr>
                <w:rFonts w:ascii="宋体" w:hAnsi="宋体" w:cs="宋体" w:hint="eastAsia"/>
                <w:szCs w:val="21"/>
              </w:rPr>
              <w:t>3</w:t>
            </w:r>
          </w:p>
        </w:tc>
        <w:tc>
          <w:tcPr>
            <w:tcW w:w="1252" w:type="dxa"/>
            <w:vAlign w:val="center"/>
          </w:tcPr>
          <w:p w:rsidR="000F7BE9" w:rsidRDefault="000F7BE9">
            <w:pPr>
              <w:adjustRightInd w:val="0"/>
              <w:snapToGrid w:val="0"/>
              <w:jc w:val="center"/>
              <w:rPr>
                <w:rFonts w:ascii="宋体" w:hAnsi="宋体" w:cs="宋体"/>
                <w:szCs w:val="21"/>
              </w:rPr>
            </w:pPr>
          </w:p>
        </w:tc>
        <w:tc>
          <w:tcPr>
            <w:tcW w:w="1042" w:type="dxa"/>
            <w:vAlign w:val="center"/>
          </w:tcPr>
          <w:p w:rsidR="000F7BE9" w:rsidRDefault="000F7BE9">
            <w:pPr>
              <w:adjustRightInd w:val="0"/>
              <w:snapToGrid w:val="0"/>
              <w:jc w:val="center"/>
              <w:rPr>
                <w:rFonts w:ascii="宋体" w:hAnsi="宋体" w:cs="宋体"/>
                <w:szCs w:val="21"/>
              </w:rPr>
            </w:pPr>
          </w:p>
        </w:tc>
        <w:tc>
          <w:tcPr>
            <w:tcW w:w="1148" w:type="dxa"/>
            <w:vAlign w:val="center"/>
          </w:tcPr>
          <w:p w:rsidR="000F7BE9" w:rsidRDefault="000F7BE9">
            <w:pPr>
              <w:adjustRightInd w:val="0"/>
              <w:snapToGrid w:val="0"/>
              <w:jc w:val="center"/>
              <w:rPr>
                <w:rFonts w:ascii="宋体" w:hAnsi="宋体" w:cs="宋体"/>
                <w:szCs w:val="21"/>
              </w:rPr>
            </w:pPr>
          </w:p>
        </w:tc>
        <w:tc>
          <w:tcPr>
            <w:tcW w:w="1147" w:type="dxa"/>
          </w:tcPr>
          <w:p w:rsidR="000F7BE9" w:rsidRDefault="000F7BE9">
            <w:pPr>
              <w:adjustRightInd w:val="0"/>
              <w:snapToGrid w:val="0"/>
              <w:jc w:val="center"/>
              <w:rPr>
                <w:rFonts w:ascii="宋体" w:hAnsi="宋体" w:cs="宋体"/>
                <w:szCs w:val="21"/>
              </w:rPr>
            </w:pPr>
          </w:p>
        </w:tc>
        <w:tc>
          <w:tcPr>
            <w:tcW w:w="657" w:type="dxa"/>
          </w:tcPr>
          <w:p w:rsidR="000F7BE9" w:rsidRDefault="000F7BE9">
            <w:pPr>
              <w:adjustRightInd w:val="0"/>
              <w:snapToGrid w:val="0"/>
              <w:jc w:val="center"/>
              <w:rPr>
                <w:rFonts w:ascii="宋体" w:hAnsi="宋体" w:cs="宋体"/>
                <w:szCs w:val="21"/>
              </w:rPr>
            </w:pPr>
          </w:p>
        </w:tc>
        <w:tc>
          <w:tcPr>
            <w:tcW w:w="1041" w:type="dxa"/>
          </w:tcPr>
          <w:p w:rsidR="000F7BE9" w:rsidRDefault="000F7BE9">
            <w:pPr>
              <w:adjustRightInd w:val="0"/>
              <w:snapToGrid w:val="0"/>
              <w:jc w:val="center"/>
              <w:rPr>
                <w:rFonts w:ascii="宋体" w:hAnsi="宋体" w:cs="宋体"/>
                <w:szCs w:val="21"/>
              </w:rPr>
            </w:pPr>
          </w:p>
        </w:tc>
        <w:tc>
          <w:tcPr>
            <w:tcW w:w="1066" w:type="dxa"/>
            <w:vAlign w:val="center"/>
          </w:tcPr>
          <w:p w:rsidR="000F7BE9" w:rsidRDefault="000F7BE9">
            <w:pPr>
              <w:adjustRightInd w:val="0"/>
              <w:snapToGrid w:val="0"/>
              <w:jc w:val="center"/>
              <w:rPr>
                <w:rFonts w:ascii="宋体" w:hAnsi="宋体" w:cs="宋体"/>
                <w:szCs w:val="21"/>
              </w:rPr>
            </w:pPr>
          </w:p>
        </w:tc>
        <w:tc>
          <w:tcPr>
            <w:tcW w:w="1405" w:type="dxa"/>
            <w:vAlign w:val="center"/>
          </w:tcPr>
          <w:p w:rsidR="000F7BE9" w:rsidRDefault="000F7BE9">
            <w:pPr>
              <w:adjustRightInd w:val="0"/>
              <w:snapToGrid w:val="0"/>
              <w:jc w:val="center"/>
              <w:rPr>
                <w:rFonts w:ascii="宋体" w:hAnsi="宋体" w:cs="宋体"/>
                <w:szCs w:val="21"/>
              </w:rPr>
            </w:pPr>
          </w:p>
        </w:tc>
      </w:tr>
      <w:tr w:rsidR="000F7BE9">
        <w:trPr>
          <w:cantSplit/>
          <w:trHeight w:val="465"/>
          <w:jc w:val="center"/>
        </w:trPr>
        <w:tc>
          <w:tcPr>
            <w:tcW w:w="9185" w:type="dxa"/>
            <w:gridSpan w:val="9"/>
            <w:vAlign w:val="center"/>
          </w:tcPr>
          <w:p w:rsidR="000F7BE9" w:rsidRDefault="0090262A">
            <w:pPr>
              <w:adjustRightInd w:val="0"/>
              <w:snapToGrid w:val="0"/>
              <w:rPr>
                <w:rFonts w:ascii="宋体" w:hAnsi="宋体" w:cs="宋体"/>
                <w:szCs w:val="21"/>
              </w:rPr>
            </w:pPr>
            <w:r>
              <w:rPr>
                <w:rFonts w:ascii="宋体" w:hAnsi="宋体" w:cs="宋体" w:hint="eastAsia"/>
                <w:szCs w:val="21"/>
              </w:rPr>
              <w:t xml:space="preserve">人民币合计金额（大写）                          （小写）                 </w:t>
            </w:r>
          </w:p>
        </w:tc>
      </w:tr>
    </w:tbl>
    <w:p w:rsidR="000F7BE9" w:rsidRDefault="0090262A">
      <w:pPr>
        <w:adjustRightInd w:val="0"/>
        <w:snapToGrid w:val="0"/>
        <w:spacing w:beforeLines="50" w:before="156" w:line="360" w:lineRule="exact"/>
        <w:ind w:right="420" w:firstLineChars="200" w:firstLine="420"/>
        <w:rPr>
          <w:rFonts w:ascii="宋体" w:hAnsi="宋体" w:cs="宋体"/>
          <w:szCs w:val="21"/>
        </w:rPr>
      </w:pPr>
      <w:r>
        <w:rPr>
          <w:rFonts w:ascii="宋体" w:hAnsi="宋体" w:cs="宋体" w:hint="eastAsia"/>
          <w:szCs w:val="21"/>
        </w:rPr>
        <w:t>2.合同合计金额包括货物价款，备件、专用工具、安装、调试、检验、技术培训及技术资料和包装、运输等全部费用。如招投标文件对其另有规定的，从其规定。</w:t>
      </w:r>
    </w:p>
    <w:p w:rsidR="000F7BE9" w:rsidRDefault="0090262A">
      <w:pPr>
        <w:adjustRightInd w:val="0"/>
        <w:snapToGrid w:val="0"/>
        <w:spacing w:line="360" w:lineRule="exact"/>
        <w:ind w:firstLineChars="200" w:firstLine="422"/>
        <w:rPr>
          <w:rFonts w:ascii="宋体" w:hAnsi="宋体" w:cs="宋体"/>
          <w:szCs w:val="21"/>
        </w:rPr>
      </w:pPr>
      <w:r>
        <w:rPr>
          <w:rFonts w:ascii="宋体" w:hAnsi="宋体" w:cs="宋体" w:hint="eastAsia"/>
          <w:b/>
          <w:szCs w:val="21"/>
        </w:rPr>
        <w:t>第二条　质量保证</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1.乙方所提供的货物型号、技术规格、技术参数等质量必须与招投标文件和承诺相一致。乙方提供的节能和环保产品必须是列入最新一期政府采购清单的产品。</w:t>
      </w:r>
    </w:p>
    <w:p w:rsidR="000F7BE9" w:rsidRDefault="0090262A">
      <w:pPr>
        <w:adjustRightInd w:val="0"/>
        <w:snapToGrid w:val="0"/>
        <w:spacing w:line="360" w:lineRule="exact"/>
        <w:ind w:firstLineChars="200" w:firstLine="420"/>
        <w:rPr>
          <w:rFonts w:ascii="宋体" w:hAnsi="宋体" w:cs="宋体"/>
          <w:szCs w:val="21"/>
          <w:u w:val="single"/>
        </w:rPr>
      </w:pPr>
      <w:r>
        <w:rPr>
          <w:rFonts w:ascii="宋体" w:hAnsi="宋体" w:cs="宋体" w:hint="eastAsia"/>
          <w:szCs w:val="21"/>
        </w:rPr>
        <w:t>2.乙方所提供的货物必须是全新、未使用的原装产品，且在正常安装、使用和保养条件下，其使用寿命期内各项指标均达到质量要求。</w:t>
      </w:r>
    </w:p>
    <w:p w:rsidR="000F7BE9" w:rsidRDefault="0090262A">
      <w:pPr>
        <w:adjustRightInd w:val="0"/>
        <w:snapToGrid w:val="0"/>
        <w:spacing w:line="360" w:lineRule="exact"/>
        <w:ind w:firstLineChars="200" w:firstLine="422"/>
        <w:rPr>
          <w:rFonts w:ascii="宋体" w:hAnsi="宋体" w:cs="宋体"/>
          <w:szCs w:val="21"/>
        </w:rPr>
      </w:pPr>
      <w:r>
        <w:rPr>
          <w:rFonts w:ascii="宋体" w:hAnsi="宋体" w:cs="宋体" w:hint="eastAsia"/>
          <w:b/>
          <w:szCs w:val="21"/>
        </w:rPr>
        <w:t>第三条　权利保证</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1.乙方应保证所提供货物在使用时不会侵犯任何第三方的专利权、商标权、工业设计权或其他权利。</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2.乙方应按招标文件规定的时间向甲方提供使用货物的有关技术资料。</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3.没有甲方事先书面同意，乙方不得将由甲方提供的有关合同或任何合同条文、规格、计划、图纸、样品或资料提供给与履行本合同无关的任何其他人。即使</w:t>
      </w:r>
      <w:proofErr w:type="gramStart"/>
      <w:r>
        <w:rPr>
          <w:rFonts w:ascii="宋体" w:hAnsi="宋体" w:cs="宋体" w:hint="eastAsia"/>
          <w:szCs w:val="21"/>
        </w:rPr>
        <w:t>向履行</w:t>
      </w:r>
      <w:proofErr w:type="gramEnd"/>
      <w:r>
        <w:rPr>
          <w:rFonts w:ascii="宋体" w:hAnsi="宋体" w:cs="宋体" w:hint="eastAsia"/>
          <w:szCs w:val="21"/>
        </w:rPr>
        <w:t>本合同有关的人员提供，也应注意保密并限于履行合同的必需范围。</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4.乙方保证所交付的货物的所有权完全属于</w:t>
      </w:r>
      <w:proofErr w:type="gramStart"/>
      <w:r>
        <w:rPr>
          <w:rFonts w:ascii="宋体" w:hAnsi="宋体" w:cs="宋体" w:hint="eastAsia"/>
          <w:szCs w:val="21"/>
        </w:rPr>
        <w:t>乙方且</w:t>
      </w:r>
      <w:proofErr w:type="gramEnd"/>
      <w:r>
        <w:rPr>
          <w:rFonts w:ascii="宋体" w:hAnsi="宋体" w:cs="宋体" w:hint="eastAsia"/>
          <w:szCs w:val="21"/>
        </w:rPr>
        <w:t>无任何抵押、质押、查封等产权瑕疵。</w:t>
      </w:r>
    </w:p>
    <w:p w:rsidR="000F7BE9" w:rsidRDefault="0090262A">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第四条　包装和运输</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1.乙方提供的货物</w:t>
      </w:r>
      <w:proofErr w:type="gramStart"/>
      <w:r>
        <w:rPr>
          <w:rFonts w:ascii="宋体" w:hAnsi="宋体" w:cs="宋体" w:hint="eastAsia"/>
          <w:szCs w:val="21"/>
        </w:rPr>
        <w:t>均应按招投标</w:t>
      </w:r>
      <w:proofErr w:type="gramEnd"/>
      <w:r>
        <w:rPr>
          <w:rFonts w:ascii="宋体" w:hAnsi="宋体" w:cs="宋体" w:hint="eastAsia"/>
          <w:szCs w:val="21"/>
        </w:rPr>
        <w:t>文件要求的包装材料、包装标准、包装方式进行包装，每一包装单元内应附详细的装箱单和质量合格证。</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2.货物的运输方式：</w:t>
      </w:r>
      <w:r>
        <w:rPr>
          <w:rFonts w:ascii="宋体" w:hAnsi="宋体" w:cs="宋体" w:hint="eastAsia"/>
          <w:szCs w:val="21"/>
          <w:u w:val="single"/>
        </w:rPr>
        <w:t xml:space="preserve">             。</w:t>
      </w:r>
    </w:p>
    <w:p w:rsidR="000F7BE9" w:rsidRDefault="0090262A">
      <w:pPr>
        <w:adjustRightInd w:val="0"/>
        <w:snapToGrid w:val="0"/>
        <w:spacing w:line="360" w:lineRule="exact"/>
        <w:ind w:firstLineChars="200" w:firstLine="420"/>
        <w:rPr>
          <w:rFonts w:ascii="宋体" w:hAnsi="宋体" w:cs="宋体"/>
          <w:szCs w:val="21"/>
          <w:u w:val="single"/>
        </w:rPr>
      </w:pPr>
      <w:r>
        <w:rPr>
          <w:rFonts w:ascii="宋体" w:hAnsi="宋体" w:cs="宋体" w:hint="eastAsia"/>
          <w:szCs w:val="21"/>
        </w:rPr>
        <w:t>3.乙方负责货物运输，货物运输合理损耗及计算方法：</w:t>
      </w:r>
      <w:r>
        <w:rPr>
          <w:rFonts w:ascii="宋体" w:hAnsi="宋体" w:cs="宋体" w:hint="eastAsia"/>
          <w:szCs w:val="21"/>
          <w:u w:val="single"/>
        </w:rPr>
        <w:t xml:space="preserve">                 。</w:t>
      </w:r>
    </w:p>
    <w:p w:rsidR="000F7BE9" w:rsidRDefault="0090262A">
      <w:pPr>
        <w:adjustRightInd w:val="0"/>
        <w:snapToGrid w:val="0"/>
        <w:spacing w:line="360" w:lineRule="exact"/>
        <w:ind w:firstLineChars="200" w:firstLine="422"/>
        <w:rPr>
          <w:rFonts w:ascii="宋体" w:hAnsi="宋体" w:cs="宋体"/>
          <w:szCs w:val="21"/>
        </w:rPr>
      </w:pPr>
      <w:r>
        <w:rPr>
          <w:rFonts w:ascii="宋体" w:hAnsi="宋体" w:cs="宋体" w:hint="eastAsia"/>
          <w:b/>
          <w:szCs w:val="21"/>
        </w:rPr>
        <w:lastRenderedPageBreak/>
        <w:t>第五条　交付和验收</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1.交货时间：</w:t>
      </w:r>
      <w:r>
        <w:rPr>
          <w:rFonts w:ascii="宋体" w:hAnsi="宋体" w:cs="宋体" w:hint="eastAsia"/>
          <w:szCs w:val="21"/>
          <w:u w:val="single"/>
        </w:rPr>
        <w:t xml:space="preserve">                 </w:t>
      </w:r>
      <w:r>
        <w:rPr>
          <w:rFonts w:ascii="宋体" w:hAnsi="宋体" w:cs="宋体" w:hint="eastAsia"/>
          <w:szCs w:val="21"/>
        </w:rPr>
        <w:t>、地点：</w:t>
      </w:r>
      <w:r>
        <w:rPr>
          <w:rFonts w:ascii="宋体" w:hAnsi="宋体" w:cs="宋体" w:hint="eastAsia"/>
          <w:szCs w:val="21"/>
          <w:u w:val="single"/>
        </w:rPr>
        <w:t xml:space="preserve">                          </w:t>
      </w:r>
      <w:r>
        <w:rPr>
          <w:rFonts w:ascii="宋体" w:hAnsi="宋体" w:cs="宋体" w:hint="eastAsia"/>
          <w:szCs w:val="21"/>
        </w:rPr>
        <w:t>。</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2.乙方提供不符合招投标文件和本合同规定的货物，甲方有权拒绝接受。</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3.乙方应将所提供货物的装箱清单、用户手册、原厂保修卡、随机资料、工具和备品、备件等交付给甲方，如有缺失应及时补齐，否则视为逾期交货。</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4.甲方应当在到货（安装、调试完）后七个工作日内进行验收，逾期不验收的，乙方可视同验收合格。验收合格后由甲乙双方签署货物验收单并加盖采购单位公章，甲乙双方各执一份。</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6.甲方对验收有异议的，在验收后五个工作日内以书面形式向乙方提出，乙方应自收到甲方书面异议后</w:t>
      </w:r>
      <w:r>
        <w:rPr>
          <w:rFonts w:ascii="宋体" w:hAnsi="宋体" w:cs="宋体" w:hint="eastAsia"/>
          <w:szCs w:val="21"/>
          <w:u w:val="single"/>
        </w:rPr>
        <w:t xml:space="preserve">    </w:t>
      </w:r>
      <w:r>
        <w:rPr>
          <w:rFonts w:ascii="宋体" w:hAnsi="宋体" w:cs="宋体" w:hint="eastAsia"/>
          <w:szCs w:val="21"/>
        </w:rPr>
        <w:t>日内及时予以解决。</w:t>
      </w:r>
    </w:p>
    <w:p w:rsidR="000F7BE9" w:rsidRDefault="0090262A">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第六条　安装和培训</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1.甲方应提供必要安装条件（如场地、电源、水源等）。</w:t>
      </w:r>
    </w:p>
    <w:p w:rsidR="000F7BE9" w:rsidRDefault="0090262A">
      <w:pPr>
        <w:adjustRightInd w:val="0"/>
        <w:snapToGrid w:val="0"/>
        <w:spacing w:line="360" w:lineRule="exact"/>
        <w:ind w:firstLineChars="200" w:firstLine="420"/>
        <w:rPr>
          <w:rFonts w:ascii="宋体" w:hAnsi="宋体" w:cs="宋体"/>
          <w:szCs w:val="21"/>
          <w:u w:val="single"/>
        </w:rPr>
      </w:pPr>
      <w:r>
        <w:rPr>
          <w:rFonts w:ascii="宋体" w:hAnsi="宋体" w:cs="宋体" w:hint="eastAsia"/>
          <w:szCs w:val="21"/>
        </w:rPr>
        <w:t>2.乙方负责甲方有关人员的培训。培训时间、地点：</w:t>
      </w:r>
      <w:r>
        <w:rPr>
          <w:rFonts w:ascii="宋体" w:hAnsi="宋体" w:cs="宋体" w:hint="eastAsia"/>
          <w:szCs w:val="21"/>
          <w:u w:val="single"/>
        </w:rPr>
        <w:t xml:space="preserve">                   。</w:t>
      </w:r>
    </w:p>
    <w:p w:rsidR="000F7BE9" w:rsidRDefault="0090262A">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第七条  售后服务、保修期</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1.乙方应按照国家有关法律法规和“三包”规定以及招投标文件和本合同所附的《服务承诺》，为甲方提供售后服务。</w:t>
      </w:r>
    </w:p>
    <w:p w:rsidR="000F7BE9" w:rsidRDefault="0090262A">
      <w:pPr>
        <w:adjustRightInd w:val="0"/>
        <w:snapToGrid w:val="0"/>
        <w:spacing w:line="360" w:lineRule="exact"/>
        <w:ind w:firstLineChars="200" w:firstLine="420"/>
        <w:rPr>
          <w:rFonts w:ascii="宋体" w:hAnsi="宋体" w:cs="宋体"/>
          <w:szCs w:val="21"/>
          <w:u w:val="single"/>
        </w:rPr>
      </w:pPr>
      <w:r>
        <w:rPr>
          <w:rFonts w:ascii="宋体" w:hAnsi="宋体" w:cs="宋体" w:hint="eastAsia"/>
          <w:szCs w:val="21"/>
        </w:rPr>
        <w:t>2.货物保修期：</w:t>
      </w:r>
      <w:r>
        <w:rPr>
          <w:rFonts w:ascii="宋体" w:hAnsi="宋体" w:cs="宋体" w:hint="eastAsia"/>
          <w:szCs w:val="21"/>
          <w:u w:val="single"/>
        </w:rPr>
        <w:t xml:space="preserve">                                          。</w:t>
      </w:r>
    </w:p>
    <w:p w:rsidR="000F7BE9" w:rsidRDefault="0090262A">
      <w:pPr>
        <w:adjustRightInd w:val="0"/>
        <w:snapToGrid w:val="0"/>
        <w:spacing w:line="360" w:lineRule="exact"/>
        <w:ind w:firstLineChars="200" w:firstLine="420"/>
        <w:rPr>
          <w:rFonts w:ascii="宋体" w:hAnsi="宋体" w:cs="宋体"/>
          <w:szCs w:val="21"/>
          <w:u w:val="single"/>
        </w:rPr>
      </w:pPr>
      <w:r>
        <w:rPr>
          <w:rFonts w:ascii="宋体" w:hAnsi="宋体" w:cs="宋体" w:hint="eastAsia"/>
          <w:szCs w:val="21"/>
        </w:rPr>
        <w:t>3.乙方提供的服务承诺和售后服务及保修期责任等其它具体约定事项。（</w:t>
      </w:r>
      <w:proofErr w:type="gramStart"/>
      <w:r>
        <w:rPr>
          <w:rFonts w:ascii="宋体" w:hAnsi="宋体" w:cs="宋体" w:hint="eastAsia"/>
          <w:szCs w:val="21"/>
        </w:rPr>
        <w:t>见合同</w:t>
      </w:r>
      <w:proofErr w:type="gramEnd"/>
      <w:r>
        <w:rPr>
          <w:rFonts w:ascii="宋体" w:hAnsi="宋体" w:cs="宋体" w:hint="eastAsia"/>
          <w:szCs w:val="21"/>
        </w:rPr>
        <w:t>附件）</w:t>
      </w:r>
    </w:p>
    <w:p w:rsidR="000F7BE9" w:rsidRDefault="0090262A">
      <w:pPr>
        <w:adjustRightInd w:val="0"/>
        <w:snapToGrid w:val="0"/>
        <w:spacing w:line="360" w:lineRule="exact"/>
        <w:ind w:firstLineChars="200" w:firstLine="422"/>
        <w:rPr>
          <w:rFonts w:ascii="宋体" w:hAnsi="宋体" w:cs="宋体"/>
          <w:szCs w:val="21"/>
        </w:rPr>
      </w:pPr>
      <w:r>
        <w:rPr>
          <w:rFonts w:ascii="宋体" w:hAnsi="宋体" w:cs="宋体" w:hint="eastAsia"/>
          <w:b/>
          <w:szCs w:val="21"/>
        </w:rPr>
        <w:t>第八条　付款方式</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bCs/>
          <w:sz w:val="21"/>
        </w:rPr>
        <w:t>1.</w:t>
      </w:r>
      <w:r>
        <w:rPr>
          <w:rFonts w:hAnsi="宋体" w:cs="宋体" w:hint="eastAsia"/>
          <w:sz w:val="21"/>
        </w:rPr>
        <w:t>当采购数量与实际使用数量不一致时，乙方应根据实际使用量供货，合同的最终结算金额按实际使用量乘以成交单价进行计算。</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2.资金性质：</w:t>
      </w:r>
      <w:r>
        <w:rPr>
          <w:rFonts w:ascii="宋体" w:hAnsi="宋体" w:cs="宋体" w:hint="eastAsia"/>
          <w:szCs w:val="21"/>
          <w:u w:val="single"/>
        </w:rPr>
        <w:t xml:space="preserve">                      </w:t>
      </w:r>
      <w:r>
        <w:rPr>
          <w:rFonts w:ascii="宋体" w:hAnsi="宋体" w:cs="宋体" w:hint="eastAsia"/>
          <w:szCs w:val="21"/>
        </w:rPr>
        <w:t xml:space="preserve"> 。</w:t>
      </w:r>
    </w:p>
    <w:p w:rsidR="000F7BE9" w:rsidRDefault="0090262A">
      <w:pPr>
        <w:pStyle w:val="ad"/>
        <w:adjustRightInd w:val="0"/>
        <w:snapToGrid w:val="0"/>
        <w:spacing w:line="360" w:lineRule="exact"/>
        <w:ind w:firstLineChars="200" w:firstLine="420"/>
        <w:rPr>
          <w:rFonts w:hAnsi="宋体" w:cs="宋体"/>
          <w:sz w:val="21"/>
          <w:u w:val="single"/>
        </w:rPr>
      </w:pPr>
      <w:r>
        <w:rPr>
          <w:rFonts w:hAnsi="宋体" w:cs="宋体" w:hint="eastAsia"/>
          <w:sz w:val="21"/>
        </w:rPr>
        <w:t>3.付款方式：</w:t>
      </w:r>
      <w:r>
        <w:rPr>
          <w:rFonts w:hAnsi="宋体" w:cs="宋体" w:hint="eastAsia"/>
          <w:sz w:val="21"/>
          <w:u w:val="single"/>
        </w:rPr>
        <w:t xml:space="preserve">                      。</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4.政府采购合同信用融资：如乙方需要向金融机构申请本项目融资贷款，甲方不得违规干预。如乙方向金融机构申请本项目融资贷款，则本项目资金支付时必须将采购资金支付到合同中注明的收款账户，如需要变更收款账户，必须由甲方、乙方、贷款金融机构三方签订书面协议。</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5.甲方在政府采购合同中约定预付款，预付款比例为合同金额的   ％；项目分年安排预算的，每年预付款比例为项目年度计划支付资金额的   ％。</w:t>
      </w:r>
    </w:p>
    <w:p w:rsidR="000F7BE9" w:rsidRDefault="0090262A">
      <w:pPr>
        <w:adjustRightInd w:val="0"/>
        <w:snapToGrid w:val="0"/>
        <w:spacing w:line="300" w:lineRule="exact"/>
        <w:ind w:firstLineChars="200" w:firstLine="422"/>
        <w:rPr>
          <w:rFonts w:ascii="宋体" w:hAnsi="宋体" w:cs="宋体"/>
          <w:b/>
          <w:spacing w:val="-2"/>
        </w:rPr>
      </w:pPr>
      <w:r>
        <w:rPr>
          <w:rFonts w:ascii="宋体" w:hAnsi="宋体" w:cs="宋体" w:hint="eastAsia"/>
          <w:b/>
          <w:szCs w:val="21"/>
        </w:rPr>
        <w:t xml:space="preserve">第九条　</w:t>
      </w:r>
      <w:r>
        <w:rPr>
          <w:rFonts w:ascii="宋体" w:hAnsi="宋体" w:cs="宋体" w:hint="eastAsia"/>
          <w:b/>
          <w:spacing w:val="-2"/>
        </w:rPr>
        <w:t>履约保证金</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本项目不收取履约保证金。中标供应商未按合同约定履行合同义务，给采购人造成损失的，按实际损失进行赔偿。</w:t>
      </w:r>
    </w:p>
    <w:p w:rsidR="000F7BE9" w:rsidRDefault="0090262A">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第十条  税费</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本合同执行中相关的一切税费均由乙方负担。</w:t>
      </w:r>
    </w:p>
    <w:p w:rsidR="000F7BE9" w:rsidRDefault="0090262A">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第十一条  质量保证及售后服务</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1. 乙方应按招标文件规定的货物性能、技术要求、质量标准向甲方提供未经使用的全新产品。乙方提供货物的质量保证期按交货验收合格之日起计。在保证期内因货物本身的质量问题发生故障，乙方应负责免费修理和更换零部件。对达不到技术要求者，根据实际情况，经双方协商，可按以下办法处理：</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lastRenderedPageBreak/>
        <w:t>⑴更换：由乙方承担所发生的全部费用。</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⑵贬值处理：由甲乙双方合议定价。</w:t>
      </w:r>
    </w:p>
    <w:p w:rsidR="000F7BE9" w:rsidRDefault="0090262A">
      <w:pPr>
        <w:pStyle w:val="ad"/>
        <w:adjustRightInd w:val="0"/>
        <w:snapToGrid w:val="0"/>
        <w:spacing w:line="360" w:lineRule="exact"/>
        <w:ind w:leftChars="200" w:left="420"/>
        <w:rPr>
          <w:rFonts w:hAnsi="宋体" w:cs="宋体"/>
          <w:sz w:val="21"/>
        </w:rPr>
      </w:pPr>
      <w:r>
        <w:rPr>
          <w:rFonts w:hAnsi="宋体" w:cs="宋体" w:hint="eastAsia"/>
          <w:sz w:val="21"/>
        </w:rPr>
        <w:t>⑶退货处理：乙方应退还甲方支付的合同款，同时</w:t>
      </w:r>
      <w:proofErr w:type="gramStart"/>
      <w:r>
        <w:rPr>
          <w:rFonts w:hAnsi="宋体" w:cs="宋体" w:hint="eastAsia"/>
          <w:sz w:val="21"/>
        </w:rPr>
        <w:t>应承担该货物</w:t>
      </w:r>
      <w:proofErr w:type="gramEnd"/>
      <w:r>
        <w:rPr>
          <w:rFonts w:hAnsi="宋体" w:cs="宋体" w:hint="eastAsia"/>
          <w:sz w:val="21"/>
        </w:rPr>
        <w:t>的直接费用（运输、保险、检验、</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货款利息及银行手续费等）。</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2. 如在使用过程中发生质量问题，乙方在接到甲方通知后在</w:t>
      </w:r>
      <w:r>
        <w:rPr>
          <w:rFonts w:hAnsi="宋体" w:cs="宋体" w:hint="eastAsia"/>
          <w:sz w:val="21"/>
          <w:u w:val="single"/>
        </w:rPr>
        <w:t xml:space="preserve">    </w:t>
      </w:r>
      <w:r>
        <w:rPr>
          <w:rFonts w:hAnsi="宋体" w:cs="宋体" w:hint="eastAsia"/>
          <w:sz w:val="21"/>
        </w:rPr>
        <w:t>小时内到达甲方现场。</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3. 在质保期内，乙方应对货物出现的质量及安全问题负责处理解决并承担一切费用。</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4.上述的货物免费保修期为</w:t>
      </w:r>
      <w:r>
        <w:rPr>
          <w:rFonts w:hAnsi="宋体" w:cs="宋体" w:hint="eastAsia"/>
          <w:sz w:val="21"/>
          <w:u w:val="single"/>
        </w:rPr>
        <w:t xml:space="preserve">     </w:t>
      </w:r>
      <w:r>
        <w:rPr>
          <w:rFonts w:hAnsi="宋体" w:cs="宋体" w:hint="eastAsia"/>
          <w:sz w:val="21"/>
        </w:rPr>
        <w:t>年，因人为因素出现的故障不在免费保修范围内。超过保修期的机器设备，终生维修，维修时只收部件成本费。</w:t>
      </w:r>
    </w:p>
    <w:p w:rsidR="000F7BE9" w:rsidRDefault="0090262A">
      <w:pPr>
        <w:pStyle w:val="ad"/>
        <w:adjustRightInd w:val="0"/>
        <w:snapToGrid w:val="0"/>
        <w:spacing w:line="360" w:lineRule="exact"/>
        <w:ind w:firstLineChars="200" w:firstLine="422"/>
        <w:rPr>
          <w:rFonts w:hAnsi="宋体" w:cs="宋体"/>
          <w:b/>
          <w:sz w:val="21"/>
        </w:rPr>
      </w:pPr>
      <w:r>
        <w:rPr>
          <w:rFonts w:hAnsi="宋体" w:cs="宋体" w:hint="eastAsia"/>
          <w:b/>
          <w:sz w:val="21"/>
        </w:rPr>
        <w:t>第十二条  调试和验收</w:t>
      </w:r>
    </w:p>
    <w:p w:rsidR="000F7BE9" w:rsidRDefault="0090262A">
      <w:pPr>
        <w:pStyle w:val="ad"/>
        <w:adjustRightInd w:val="0"/>
        <w:snapToGrid w:val="0"/>
        <w:spacing w:line="360" w:lineRule="exact"/>
        <w:ind w:firstLineChars="200" w:firstLine="420"/>
        <w:jc w:val="left"/>
        <w:rPr>
          <w:rFonts w:hAnsi="宋体" w:cs="宋体"/>
          <w:sz w:val="21"/>
        </w:rPr>
      </w:pPr>
      <w:r>
        <w:rPr>
          <w:rFonts w:hAnsi="宋体" w:cs="宋体" w:hint="eastAsia"/>
          <w:sz w:val="21"/>
        </w:rPr>
        <w:t>1. 甲方对乙方提交的货物依据招标文件上的技术规格要求和国家有关质量标准进行现场初步验收，外观、说明书符合招标文件技术要求的，给予签收，初步验收不合格的不予签收。货到后，</w:t>
      </w:r>
      <w:r>
        <w:rPr>
          <w:rFonts w:hAnsi="宋体" w:cs="宋体" w:hint="eastAsia"/>
          <w:bCs/>
          <w:sz w:val="21"/>
        </w:rPr>
        <w:t>甲方应当在到货（安装、调试完）后七个工作日内进行验收</w:t>
      </w:r>
      <w:r>
        <w:rPr>
          <w:rFonts w:hAnsi="宋体" w:cs="宋体" w:hint="eastAsia"/>
          <w:sz w:val="21"/>
        </w:rPr>
        <w:t>。</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2. 乙方交货前应对产品</w:t>
      </w:r>
      <w:proofErr w:type="gramStart"/>
      <w:r>
        <w:rPr>
          <w:rFonts w:hAnsi="宋体" w:cs="宋体" w:hint="eastAsia"/>
          <w:sz w:val="21"/>
        </w:rPr>
        <w:t>作出</w:t>
      </w:r>
      <w:proofErr w:type="gramEnd"/>
      <w:r>
        <w:rPr>
          <w:rFonts w:hAnsi="宋体" w:cs="宋体" w:hint="eastAsia"/>
          <w:sz w:val="21"/>
        </w:rPr>
        <w:t>全面检查和对验收文件进行整理，并列出清单，作为甲方收货验收和使用的技术条件依据，检验的结果应随货物交甲方。</w:t>
      </w:r>
    </w:p>
    <w:p w:rsidR="000F7BE9" w:rsidRDefault="0090262A">
      <w:pPr>
        <w:pStyle w:val="ad"/>
        <w:adjustRightInd w:val="0"/>
        <w:snapToGrid w:val="0"/>
        <w:spacing w:line="360" w:lineRule="exact"/>
        <w:ind w:firstLineChars="200" w:firstLine="420"/>
        <w:rPr>
          <w:rFonts w:hAnsi="宋体" w:cs="宋体"/>
          <w:sz w:val="21"/>
          <w:u w:val="single"/>
        </w:rPr>
      </w:pPr>
      <w:r>
        <w:rPr>
          <w:rFonts w:hAnsi="宋体" w:cs="宋体" w:hint="eastAsia"/>
          <w:sz w:val="21"/>
        </w:rPr>
        <w:t>3. 甲方对乙方提供的货物在使用前进行调试时，乙方需负责安装并培训甲方的使用操作人员，并协助甲方一起调试，直到符合技术要求，甲方才做最终验收。</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4. 对技术复杂的货物，甲方应请国家认可的专业检测机构参与初步验收及最终验收，并由其出具质量检测报告。</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5. 验收时乙方必须在现场，验收完毕后作出验收结果报告；验收费用由乙方负责。</w:t>
      </w:r>
    </w:p>
    <w:p w:rsidR="000F7BE9" w:rsidRDefault="0090262A">
      <w:pPr>
        <w:pStyle w:val="ad"/>
        <w:adjustRightInd w:val="0"/>
        <w:snapToGrid w:val="0"/>
        <w:spacing w:line="360" w:lineRule="exact"/>
        <w:ind w:firstLineChars="200" w:firstLine="422"/>
        <w:rPr>
          <w:rFonts w:hAnsi="宋体" w:cs="宋体"/>
          <w:b/>
          <w:sz w:val="21"/>
        </w:rPr>
      </w:pPr>
      <w:r>
        <w:rPr>
          <w:rFonts w:hAnsi="宋体" w:cs="宋体" w:hint="eastAsia"/>
          <w:b/>
          <w:sz w:val="21"/>
        </w:rPr>
        <w:t>第十三条  货物包装、发运及运输</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1. 乙方应在货物发运前对其进行满足运输距离、防潮、防震、防锈和防破损装卸等要求包装，以保证货物安全运达甲方指定地点。</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2. 使用说明书、质量检验证明书、随配附件和工具以及清单一并附于货物内。</w:t>
      </w:r>
    </w:p>
    <w:p w:rsidR="000F7BE9" w:rsidRDefault="0090262A">
      <w:pPr>
        <w:pStyle w:val="ad"/>
        <w:adjustRightInd w:val="0"/>
        <w:snapToGrid w:val="0"/>
        <w:spacing w:line="360" w:lineRule="exact"/>
        <w:ind w:firstLineChars="200" w:firstLine="420"/>
        <w:rPr>
          <w:rFonts w:hAnsi="宋体" w:cs="宋体"/>
          <w:spacing w:val="-4"/>
          <w:sz w:val="21"/>
        </w:rPr>
      </w:pPr>
      <w:r>
        <w:rPr>
          <w:rFonts w:hAnsi="宋体" w:cs="宋体" w:hint="eastAsia"/>
          <w:sz w:val="21"/>
        </w:rPr>
        <w:t xml:space="preserve">3. </w:t>
      </w:r>
      <w:r>
        <w:rPr>
          <w:rFonts w:hAnsi="宋体" w:cs="宋体" w:hint="eastAsia"/>
          <w:spacing w:val="-4"/>
          <w:sz w:val="21"/>
        </w:rPr>
        <w:t>乙方在货物发运手续办理完毕后二十四小时内或货到甲方四十八小时前通知甲方，以准备接货。</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4. 货物在交付甲方前发生的风险均由乙方负责。</w:t>
      </w:r>
    </w:p>
    <w:p w:rsidR="000F7BE9" w:rsidRDefault="0090262A">
      <w:pPr>
        <w:pStyle w:val="ad"/>
        <w:adjustRightInd w:val="0"/>
        <w:snapToGrid w:val="0"/>
        <w:spacing w:line="360" w:lineRule="exact"/>
        <w:ind w:right="26" w:firstLineChars="200" w:firstLine="420"/>
        <w:rPr>
          <w:rFonts w:hAnsi="宋体" w:cs="宋体"/>
          <w:spacing w:val="-8"/>
          <w:sz w:val="21"/>
        </w:rPr>
      </w:pPr>
      <w:r>
        <w:rPr>
          <w:rFonts w:hAnsi="宋体" w:cs="宋体" w:hint="eastAsia"/>
          <w:sz w:val="21"/>
        </w:rPr>
        <w:t>5. 货</w:t>
      </w:r>
      <w:r>
        <w:rPr>
          <w:rFonts w:hAnsi="宋体" w:cs="宋体" w:hint="eastAsia"/>
          <w:spacing w:val="-8"/>
          <w:sz w:val="21"/>
        </w:rPr>
        <w:t>物在规定的交付期限内由乙方送达甲方指定的地点视为交付，乙方同时需通知甲方货物已送达。</w:t>
      </w:r>
    </w:p>
    <w:p w:rsidR="000F7BE9" w:rsidRDefault="0090262A">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第十四条　违约责任</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2.乙方提供的货物如侵犯了第三方合法权益而引发的任何纠纷或诉讼，均由乙方负责交涉并承担全部责任。</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3.因包装、运输引起的货物损坏，按质量不合格处罚。</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4.甲方无故延期接收货物、乙方逾期交货的，每天向对方偿付违约货款额3‰违约金，但违约金累计不得超过违约货款额</w:t>
      </w:r>
      <w:r>
        <w:rPr>
          <w:rFonts w:ascii="宋体" w:hAnsi="宋体" w:cs="宋体" w:hint="eastAsia"/>
          <w:szCs w:val="21"/>
          <w:u w:val="single"/>
        </w:rPr>
        <w:t>5%</w:t>
      </w:r>
      <w:r>
        <w:rPr>
          <w:rFonts w:ascii="宋体" w:hAnsi="宋体" w:cs="宋体" w:hint="eastAsia"/>
          <w:szCs w:val="21"/>
        </w:rPr>
        <w:t>，超过</w:t>
      </w:r>
      <w:r>
        <w:rPr>
          <w:rFonts w:ascii="宋体" w:hAnsi="宋体" w:cs="宋体" w:hint="eastAsia"/>
          <w:szCs w:val="21"/>
          <w:u w:val="single"/>
        </w:rPr>
        <w:t xml:space="preserve">     </w:t>
      </w:r>
      <w:proofErr w:type="gramStart"/>
      <w:r>
        <w:rPr>
          <w:rFonts w:ascii="宋体" w:hAnsi="宋体" w:cs="宋体" w:hint="eastAsia"/>
          <w:szCs w:val="21"/>
        </w:rPr>
        <w:t>天对方</w:t>
      </w:r>
      <w:proofErr w:type="gramEnd"/>
      <w:r>
        <w:rPr>
          <w:rFonts w:ascii="宋体" w:hAnsi="宋体" w:cs="宋体" w:hint="eastAsia"/>
          <w:szCs w:val="21"/>
        </w:rPr>
        <w:t>有权解除合同，违约方承担因此给对方造成经济损失；甲方延期付货款的，每天向乙方偿付延期货款额</w:t>
      </w:r>
      <w:r>
        <w:rPr>
          <w:rFonts w:ascii="宋体" w:hAnsi="宋体" w:cs="宋体" w:hint="eastAsia"/>
          <w:szCs w:val="21"/>
          <w:u w:val="single"/>
        </w:rPr>
        <w:t xml:space="preserve">3‰ </w:t>
      </w:r>
      <w:r>
        <w:rPr>
          <w:rFonts w:ascii="宋体" w:hAnsi="宋体" w:cs="宋体" w:hint="eastAsia"/>
          <w:szCs w:val="21"/>
        </w:rPr>
        <w:t>滞纳金，但滞纳金累计不得超过延期货款额</w:t>
      </w:r>
      <w:r>
        <w:rPr>
          <w:rFonts w:ascii="宋体" w:hAnsi="宋体" w:cs="宋体" w:hint="eastAsia"/>
          <w:szCs w:val="21"/>
          <w:u w:val="single"/>
        </w:rPr>
        <w:t>5%</w:t>
      </w:r>
      <w:r>
        <w:rPr>
          <w:rFonts w:ascii="宋体" w:hAnsi="宋体" w:cs="宋体" w:hint="eastAsia"/>
          <w:szCs w:val="21"/>
        </w:rPr>
        <w:t>。</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5.乙方未按本合同和投标文件中规定的服务承诺提供售后服务的，乙方应按本合同合计金额</w:t>
      </w:r>
      <w:r>
        <w:rPr>
          <w:rFonts w:ascii="宋体" w:hAnsi="宋体" w:cs="宋体" w:hint="eastAsia"/>
          <w:szCs w:val="21"/>
          <w:u w:val="single"/>
        </w:rPr>
        <w:t xml:space="preserve"> 5%</w:t>
      </w:r>
      <w:r>
        <w:rPr>
          <w:rFonts w:ascii="宋体" w:hAnsi="宋体" w:cs="宋体" w:hint="eastAsia"/>
          <w:szCs w:val="21"/>
        </w:rPr>
        <w:t>向甲方支付违约金。</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6.乙方提供的货物在质量保证期内，因设计、工艺或材料的缺陷和其它质量原因造成的问题，由乙方</w:t>
      </w:r>
      <w:r>
        <w:rPr>
          <w:rFonts w:ascii="宋体" w:hAnsi="宋体" w:cs="宋体" w:hint="eastAsia"/>
          <w:szCs w:val="21"/>
        </w:rPr>
        <w:lastRenderedPageBreak/>
        <w:t>负责，费用从履约保证金中扣除，</w:t>
      </w:r>
      <w:proofErr w:type="gramStart"/>
      <w:r>
        <w:rPr>
          <w:rFonts w:ascii="宋体" w:hAnsi="宋体" w:cs="宋体" w:hint="eastAsia"/>
          <w:szCs w:val="21"/>
        </w:rPr>
        <w:t>不足另</w:t>
      </w:r>
      <w:proofErr w:type="gramEnd"/>
      <w:r>
        <w:rPr>
          <w:rFonts w:ascii="宋体" w:hAnsi="宋体" w:cs="宋体" w:hint="eastAsia"/>
          <w:szCs w:val="21"/>
        </w:rPr>
        <w:t>补。</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7.其它违约行为按违约货款额5% 收取违约金并赔偿经济损失。</w:t>
      </w:r>
    </w:p>
    <w:p w:rsidR="000F7BE9" w:rsidRDefault="0090262A">
      <w:pPr>
        <w:pStyle w:val="ad"/>
        <w:adjustRightInd w:val="0"/>
        <w:snapToGrid w:val="0"/>
        <w:spacing w:line="360" w:lineRule="exact"/>
        <w:ind w:firstLineChars="200" w:firstLine="422"/>
        <w:rPr>
          <w:rFonts w:hAnsi="宋体" w:cs="宋体"/>
          <w:b/>
          <w:sz w:val="21"/>
        </w:rPr>
      </w:pPr>
      <w:r>
        <w:rPr>
          <w:rFonts w:hAnsi="宋体" w:cs="宋体" w:hint="eastAsia"/>
          <w:b/>
          <w:sz w:val="21"/>
        </w:rPr>
        <w:t>第十五条  不可抗力事件处理</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1. 在合同有效期内，任何一方因不可抗力事件导致不能履行合同，则合同履行期可延长，其延长期与不可抗力影响期相同。</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2. 不可抗力事件发生后，应立即通知对方，并寄送有关权威机构出具的证明。</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3. 不可抗力事件延续一百二十天以上，双方应通过友好协商，确定是否继续履行合同。</w:t>
      </w:r>
    </w:p>
    <w:p w:rsidR="000F7BE9" w:rsidRDefault="0090262A">
      <w:pPr>
        <w:adjustRightInd w:val="0"/>
        <w:snapToGrid w:val="0"/>
        <w:spacing w:line="360" w:lineRule="exact"/>
        <w:ind w:firstLineChars="200" w:firstLine="422"/>
        <w:rPr>
          <w:rFonts w:ascii="宋体" w:hAnsi="宋体" w:cs="宋体"/>
          <w:szCs w:val="21"/>
        </w:rPr>
      </w:pPr>
      <w:r>
        <w:rPr>
          <w:rFonts w:ascii="宋体" w:hAnsi="宋体" w:cs="宋体" w:hint="eastAsia"/>
          <w:b/>
          <w:szCs w:val="21"/>
        </w:rPr>
        <w:t>第十六条  合同争议解决</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1.因货物质量问题发生争议的，应邀请国家认可的质量检测机构对货物质量进行鉴定。货物符合标准的，鉴定费由甲方承担；货物不符合标准的，鉴定费由乙方承担。</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2.因履行本合同引起的或与本合同有关的争议，甲乙双方应首先通过友好协商解决，如果协商不能解决，可向甲方所在地的</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b/>
          <w:szCs w:val="21"/>
        </w:rPr>
        <w:t>（注：由甲乙双方约定选择向仲裁委员会申请仲裁或者向人民法院提起诉讼的其中一种方式处理合同争议）</w:t>
      </w:r>
      <w:r>
        <w:rPr>
          <w:rFonts w:ascii="宋体" w:hAnsi="宋体" w:cs="宋体" w:hint="eastAsia"/>
          <w:szCs w:val="21"/>
        </w:rPr>
        <w:t>。</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3.仲裁或诉讼期间，本合同继续履行。</w:t>
      </w:r>
    </w:p>
    <w:p w:rsidR="000F7BE9" w:rsidRDefault="0090262A">
      <w:pPr>
        <w:pStyle w:val="ad"/>
        <w:adjustRightInd w:val="0"/>
        <w:snapToGrid w:val="0"/>
        <w:spacing w:line="360" w:lineRule="exact"/>
        <w:ind w:firstLineChars="200" w:firstLine="422"/>
        <w:rPr>
          <w:rFonts w:hAnsi="宋体" w:cs="宋体"/>
          <w:b/>
          <w:sz w:val="21"/>
        </w:rPr>
      </w:pPr>
      <w:r>
        <w:rPr>
          <w:rFonts w:hAnsi="宋体" w:cs="宋体" w:hint="eastAsia"/>
          <w:b/>
          <w:sz w:val="21"/>
        </w:rPr>
        <w:t>第十七条  合同生效及其它</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1．合同经双方法定代表人（负责人）或授权代表签字并加盖单位公章后生效。</w:t>
      </w:r>
    </w:p>
    <w:p w:rsidR="000F7BE9" w:rsidRDefault="0090262A">
      <w:pPr>
        <w:pStyle w:val="ad"/>
        <w:adjustRightInd w:val="0"/>
        <w:snapToGrid w:val="0"/>
        <w:spacing w:line="360" w:lineRule="exact"/>
        <w:ind w:firstLineChars="200" w:firstLine="420"/>
        <w:rPr>
          <w:rFonts w:hAnsi="宋体" w:cs="宋体"/>
          <w:spacing w:val="-2"/>
          <w:sz w:val="21"/>
        </w:rPr>
      </w:pPr>
      <w:r>
        <w:rPr>
          <w:rFonts w:hAnsi="宋体" w:cs="宋体" w:hint="eastAsia"/>
          <w:sz w:val="21"/>
        </w:rPr>
        <w:t>2．</w:t>
      </w:r>
      <w:r>
        <w:rPr>
          <w:rFonts w:hAnsi="宋体" w:cs="宋体" w:hint="eastAsia"/>
          <w:spacing w:val="-2"/>
          <w:sz w:val="21"/>
        </w:rPr>
        <w:t>合同执行中涉及采购资金和采购内容修改或补充的，须经财政部门审批，并签书面补充协议报政府采购监管部门备案，方可作为主合同不可分割的一部分。</w:t>
      </w:r>
    </w:p>
    <w:p w:rsidR="000F7BE9" w:rsidRDefault="0090262A">
      <w:pPr>
        <w:pStyle w:val="ad"/>
        <w:adjustRightInd w:val="0"/>
        <w:snapToGrid w:val="0"/>
        <w:spacing w:line="360" w:lineRule="exact"/>
        <w:ind w:firstLineChars="200" w:firstLine="420"/>
        <w:rPr>
          <w:rFonts w:hAnsi="宋体" w:cs="宋体"/>
          <w:sz w:val="21"/>
        </w:rPr>
      </w:pPr>
      <w:r>
        <w:rPr>
          <w:rFonts w:hAnsi="宋体" w:cs="宋体" w:hint="eastAsia"/>
          <w:sz w:val="21"/>
        </w:rPr>
        <w:t>3．本合同未尽事宜，遵照《民法典》有关条文执行。</w:t>
      </w:r>
    </w:p>
    <w:p w:rsidR="000F7BE9" w:rsidRDefault="0090262A">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第十八条　合同的变更、终止与转让</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1.除《中华人民共和国政府采购法》第五十条规定的情形外，本合同一经签订，甲乙双方不得擅自变更、中止或终止。</w:t>
      </w:r>
    </w:p>
    <w:p w:rsidR="000F7BE9" w:rsidRDefault="0090262A">
      <w:pPr>
        <w:pStyle w:val="ad"/>
        <w:adjustRightInd w:val="0"/>
        <w:snapToGrid w:val="0"/>
        <w:spacing w:line="360" w:lineRule="exact"/>
        <w:ind w:firstLineChars="200" w:firstLine="420"/>
        <w:rPr>
          <w:rFonts w:hAnsi="宋体" w:cs="宋体"/>
          <w:b/>
          <w:sz w:val="21"/>
        </w:rPr>
      </w:pPr>
      <w:r>
        <w:rPr>
          <w:rFonts w:hAnsi="宋体" w:cs="宋体" w:hint="eastAsia"/>
          <w:sz w:val="21"/>
        </w:rPr>
        <w:t>2.乙方不得擅自转让（无进口资格的供应商委托进口货物除外）其应履行的合同义务。</w:t>
      </w:r>
    </w:p>
    <w:p w:rsidR="000F7BE9" w:rsidRDefault="0090262A">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第十九条　签订本合同依据</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1.政府采购招标文件；</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2.乙方提供的投标文件；</w:t>
      </w:r>
    </w:p>
    <w:p w:rsidR="000F7BE9" w:rsidRDefault="0090262A">
      <w:pPr>
        <w:adjustRightInd w:val="0"/>
        <w:snapToGrid w:val="0"/>
        <w:spacing w:line="360" w:lineRule="exact"/>
        <w:ind w:firstLineChars="200" w:firstLine="420"/>
        <w:rPr>
          <w:rFonts w:ascii="宋体" w:hAnsi="宋体" w:cs="宋体"/>
          <w:szCs w:val="21"/>
        </w:rPr>
      </w:pPr>
      <w:r>
        <w:rPr>
          <w:rFonts w:ascii="宋体" w:hAnsi="宋体" w:cs="宋体" w:hint="eastAsia"/>
          <w:szCs w:val="21"/>
        </w:rPr>
        <w:t>3.投标承诺书；</w:t>
      </w:r>
    </w:p>
    <w:p w:rsidR="000F7BE9" w:rsidRDefault="0090262A">
      <w:pPr>
        <w:adjustRightInd w:val="0"/>
        <w:snapToGrid w:val="0"/>
        <w:spacing w:line="360" w:lineRule="exact"/>
        <w:ind w:firstLineChars="200" w:firstLine="420"/>
        <w:rPr>
          <w:rFonts w:ascii="宋体" w:hAnsi="宋体" w:cs="宋体"/>
          <w:szCs w:val="21"/>
          <w:u w:val="single"/>
        </w:rPr>
      </w:pPr>
      <w:r>
        <w:rPr>
          <w:rFonts w:ascii="宋体" w:hAnsi="宋体" w:cs="宋体" w:hint="eastAsia"/>
          <w:szCs w:val="21"/>
        </w:rPr>
        <w:t>4.中标通知书。</w:t>
      </w:r>
    </w:p>
    <w:p w:rsidR="000F7BE9" w:rsidRDefault="0090262A">
      <w:pPr>
        <w:adjustRightInd w:val="0"/>
        <w:snapToGrid w:val="0"/>
        <w:spacing w:line="360" w:lineRule="exact"/>
        <w:ind w:firstLineChars="200" w:firstLine="422"/>
        <w:rPr>
          <w:rFonts w:ascii="宋体" w:hAnsi="宋体" w:cs="宋体"/>
          <w:szCs w:val="21"/>
        </w:rPr>
      </w:pPr>
      <w:r>
        <w:rPr>
          <w:rFonts w:ascii="宋体" w:hAnsi="宋体" w:cs="宋体" w:hint="eastAsia"/>
          <w:b/>
          <w:szCs w:val="21"/>
        </w:rPr>
        <w:t xml:space="preserve">第二十条　</w:t>
      </w:r>
      <w:r>
        <w:rPr>
          <w:rFonts w:ascii="宋体" w:hAnsi="宋体" w:cs="宋体" w:hint="eastAsia"/>
          <w:szCs w:val="21"/>
        </w:rPr>
        <w:t>本合同一式四份，具有同等法律效力。</w:t>
      </w:r>
      <w:r>
        <w:rPr>
          <w:rFonts w:ascii="宋体" w:hAnsi="宋体" w:cs="宋体" w:hint="eastAsia"/>
          <w:spacing w:val="4"/>
          <w:szCs w:val="21"/>
        </w:rPr>
        <w:t>政府采购监管部门（或采购人所属财政部门）、采购代理机构</w:t>
      </w:r>
      <w:r>
        <w:rPr>
          <w:rFonts w:ascii="宋体" w:hAnsi="宋体" w:cs="宋体" w:hint="eastAsia"/>
          <w:szCs w:val="21"/>
        </w:rPr>
        <w:t>各一份，甲乙双方各一份（可根据需要另增加）。</w:t>
      </w:r>
    </w:p>
    <w:p w:rsidR="000F7BE9" w:rsidRDefault="000F7BE9">
      <w:pPr>
        <w:adjustRightInd w:val="0"/>
        <w:snapToGrid w:val="0"/>
        <w:spacing w:line="360" w:lineRule="exact"/>
        <w:ind w:firstLineChars="200" w:firstLine="420"/>
        <w:rPr>
          <w:rFonts w:ascii="宋体" w:hAnsi="宋体" w:cs="宋体"/>
          <w:szCs w:val="21"/>
        </w:rPr>
      </w:pPr>
    </w:p>
    <w:p w:rsidR="000F7BE9" w:rsidRDefault="000F7BE9">
      <w:pPr>
        <w:adjustRightInd w:val="0"/>
        <w:snapToGrid w:val="0"/>
        <w:rPr>
          <w:rFonts w:ascii="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772"/>
      </w:tblGrid>
      <w:tr w:rsidR="000F7BE9">
        <w:trPr>
          <w:cantSplit/>
          <w:trHeight w:val="1078"/>
          <w:jc w:val="center"/>
        </w:trPr>
        <w:tc>
          <w:tcPr>
            <w:tcW w:w="4516" w:type="dxa"/>
            <w:vAlign w:val="center"/>
          </w:tcPr>
          <w:p w:rsidR="000F7BE9" w:rsidRDefault="0090262A">
            <w:pPr>
              <w:adjustRightInd w:val="0"/>
              <w:snapToGrid w:val="0"/>
              <w:rPr>
                <w:rFonts w:ascii="宋体" w:hAnsi="宋体" w:cs="宋体"/>
                <w:szCs w:val="21"/>
              </w:rPr>
            </w:pPr>
            <w:r>
              <w:rPr>
                <w:rFonts w:ascii="宋体" w:hAnsi="宋体" w:cs="宋体" w:hint="eastAsia"/>
                <w:szCs w:val="21"/>
              </w:rPr>
              <w:t xml:space="preserve">甲方（章）           </w:t>
            </w:r>
          </w:p>
          <w:p w:rsidR="000F7BE9" w:rsidRDefault="000F7BE9">
            <w:pPr>
              <w:adjustRightInd w:val="0"/>
              <w:snapToGrid w:val="0"/>
              <w:rPr>
                <w:rFonts w:ascii="宋体" w:hAnsi="宋体" w:cs="宋体"/>
                <w:szCs w:val="21"/>
              </w:rPr>
            </w:pPr>
          </w:p>
          <w:p w:rsidR="000F7BE9" w:rsidRDefault="0090262A">
            <w:pPr>
              <w:adjustRightInd w:val="0"/>
              <w:snapToGrid w:val="0"/>
              <w:ind w:firstLineChars="450" w:firstLine="945"/>
              <w:jc w:val="right"/>
              <w:rPr>
                <w:rFonts w:ascii="宋体" w:hAnsi="宋体" w:cs="宋体"/>
                <w:szCs w:val="21"/>
              </w:rPr>
            </w:pPr>
            <w:r>
              <w:rPr>
                <w:rFonts w:ascii="宋体" w:hAnsi="宋体" w:cs="宋体" w:hint="eastAsia"/>
                <w:szCs w:val="21"/>
              </w:rPr>
              <w:t>年   月   日</w:t>
            </w:r>
          </w:p>
        </w:tc>
        <w:tc>
          <w:tcPr>
            <w:tcW w:w="4772" w:type="dxa"/>
            <w:vAlign w:val="center"/>
          </w:tcPr>
          <w:p w:rsidR="000F7BE9" w:rsidRDefault="0090262A">
            <w:pPr>
              <w:adjustRightInd w:val="0"/>
              <w:snapToGrid w:val="0"/>
              <w:rPr>
                <w:rFonts w:ascii="宋体" w:hAnsi="宋体" w:cs="宋体"/>
                <w:szCs w:val="21"/>
              </w:rPr>
            </w:pPr>
            <w:r>
              <w:rPr>
                <w:rFonts w:ascii="宋体" w:hAnsi="宋体" w:cs="宋体" w:hint="eastAsia"/>
                <w:szCs w:val="21"/>
              </w:rPr>
              <w:t xml:space="preserve">乙方（章）              </w:t>
            </w:r>
          </w:p>
          <w:p w:rsidR="000F7BE9" w:rsidRDefault="000F7BE9">
            <w:pPr>
              <w:adjustRightInd w:val="0"/>
              <w:snapToGrid w:val="0"/>
              <w:rPr>
                <w:rFonts w:ascii="宋体" w:hAnsi="宋体" w:cs="宋体"/>
                <w:szCs w:val="21"/>
              </w:rPr>
            </w:pPr>
          </w:p>
          <w:p w:rsidR="000F7BE9" w:rsidRDefault="0090262A">
            <w:pPr>
              <w:adjustRightInd w:val="0"/>
              <w:snapToGrid w:val="0"/>
              <w:jc w:val="right"/>
              <w:rPr>
                <w:rFonts w:ascii="宋体" w:hAnsi="宋体" w:cs="宋体"/>
                <w:szCs w:val="21"/>
              </w:rPr>
            </w:pPr>
            <w:r>
              <w:rPr>
                <w:rFonts w:ascii="宋体" w:hAnsi="宋体" w:cs="宋体" w:hint="eastAsia"/>
                <w:szCs w:val="21"/>
              </w:rPr>
              <w:t xml:space="preserve"> 年   月   日</w:t>
            </w:r>
          </w:p>
        </w:tc>
      </w:tr>
      <w:tr w:rsidR="000F7BE9">
        <w:trPr>
          <w:cantSplit/>
          <w:trHeight w:hRule="exact" w:val="567"/>
          <w:jc w:val="center"/>
        </w:trPr>
        <w:tc>
          <w:tcPr>
            <w:tcW w:w="4516" w:type="dxa"/>
            <w:vAlign w:val="center"/>
          </w:tcPr>
          <w:p w:rsidR="000F7BE9" w:rsidRDefault="0090262A">
            <w:pPr>
              <w:adjustRightInd w:val="0"/>
              <w:snapToGrid w:val="0"/>
              <w:rPr>
                <w:rFonts w:ascii="宋体" w:hAnsi="宋体" w:cs="宋体"/>
                <w:szCs w:val="21"/>
              </w:rPr>
            </w:pPr>
            <w:r>
              <w:rPr>
                <w:rFonts w:ascii="宋体" w:hAnsi="宋体" w:cs="宋体" w:hint="eastAsia"/>
                <w:szCs w:val="21"/>
              </w:rPr>
              <w:t>单位地址：</w:t>
            </w:r>
          </w:p>
        </w:tc>
        <w:tc>
          <w:tcPr>
            <w:tcW w:w="4772" w:type="dxa"/>
            <w:vAlign w:val="center"/>
          </w:tcPr>
          <w:p w:rsidR="000F7BE9" w:rsidRDefault="0090262A">
            <w:pPr>
              <w:adjustRightInd w:val="0"/>
              <w:snapToGrid w:val="0"/>
              <w:rPr>
                <w:rFonts w:ascii="宋体" w:hAnsi="宋体" w:cs="宋体"/>
                <w:szCs w:val="21"/>
              </w:rPr>
            </w:pPr>
            <w:r>
              <w:rPr>
                <w:rFonts w:ascii="宋体" w:hAnsi="宋体" w:cs="宋体" w:hint="eastAsia"/>
                <w:szCs w:val="21"/>
              </w:rPr>
              <w:t>单位地址：</w:t>
            </w:r>
          </w:p>
        </w:tc>
      </w:tr>
      <w:tr w:rsidR="000F7BE9">
        <w:trPr>
          <w:cantSplit/>
          <w:trHeight w:hRule="exact" w:val="567"/>
          <w:jc w:val="center"/>
        </w:trPr>
        <w:tc>
          <w:tcPr>
            <w:tcW w:w="4516" w:type="dxa"/>
            <w:vAlign w:val="center"/>
          </w:tcPr>
          <w:p w:rsidR="000F7BE9" w:rsidRDefault="0090262A">
            <w:pPr>
              <w:adjustRightInd w:val="0"/>
              <w:snapToGrid w:val="0"/>
              <w:rPr>
                <w:rFonts w:ascii="宋体" w:hAnsi="宋体" w:cs="宋体"/>
                <w:szCs w:val="21"/>
              </w:rPr>
            </w:pPr>
            <w:r>
              <w:rPr>
                <w:rFonts w:ascii="宋体" w:hAnsi="宋体" w:cs="宋体" w:hint="eastAsia"/>
                <w:szCs w:val="21"/>
              </w:rPr>
              <w:t>法定代表人（负责人）：</w:t>
            </w:r>
          </w:p>
        </w:tc>
        <w:tc>
          <w:tcPr>
            <w:tcW w:w="4772" w:type="dxa"/>
            <w:vAlign w:val="center"/>
          </w:tcPr>
          <w:p w:rsidR="000F7BE9" w:rsidRDefault="0090262A">
            <w:pPr>
              <w:adjustRightInd w:val="0"/>
              <w:snapToGrid w:val="0"/>
              <w:rPr>
                <w:rFonts w:ascii="宋体" w:hAnsi="宋体" w:cs="宋体"/>
                <w:szCs w:val="21"/>
              </w:rPr>
            </w:pPr>
            <w:r>
              <w:rPr>
                <w:rFonts w:ascii="宋体" w:hAnsi="宋体" w:cs="宋体" w:hint="eastAsia"/>
                <w:szCs w:val="21"/>
              </w:rPr>
              <w:t>法定代表人（负责人）：</w:t>
            </w:r>
          </w:p>
        </w:tc>
      </w:tr>
      <w:tr w:rsidR="000F7BE9">
        <w:trPr>
          <w:cantSplit/>
          <w:trHeight w:hRule="exact" w:val="567"/>
          <w:jc w:val="center"/>
        </w:trPr>
        <w:tc>
          <w:tcPr>
            <w:tcW w:w="4516" w:type="dxa"/>
            <w:vAlign w:val="center"/>
          </w:tcPr>
          <w:p w:rsidR="000F7BE9" w:rsidRDefault="0090262A">
            <w:pPr>
              <w:adjustRightInd w:val="0"/>
              <w:snapToGrid w:val="0"/>
              <w:rPr>
                <w:rFonts w:ascii="宋体" w:hAnsi="宋体" w:cs="宋体"/>
                <w:szCs w:val="21"/>
              </w:rPr>
            </w:pPr>
            <w:r>
              <w:rPr>
                <w:rFonts w:ascii="宋体" w:hAnsi="宋体" w:cs="宋体" w:hint="eastAsia"/>
                <w:szCs w:val="21"/>
              </w:rPr>
              <w:lastRenderedPageBreak/>
              <w:t>委托代理人：</w:t>
            </w:r>
          </w:p>
        </w:tc>
        <w:tc>
          <w:tcPr>
            <w:tcW w:w="4772" w:type="dxa"/>
            <w:vAlign w:val="center"/>
          </w:tcPr>
          <w:p w:rsidR="000F7BE9" w:rsidRDefault="0090262A">
            <w:pPr>
              <w:adjustRightInd w:val="0"/>
              <w:snapToGrid w:val="0"/>
              <w:rPr>
                <w:rFonts w:ascii="宋体" w:hAnsi="宋体" w:cs="宋体"/>
                <w:szCs w:val="21"/>
              </w:rPr>
            </w:pPr>
            <w:r>
              <w:rPr>
                <w:rFonts w:ascii="宋体" w:hAnsi="宋体" w:cs="宋体" w:hint="eastAsia"/>
                <w:szCs w:val="21"/>
              </w:rPr>
              <w:t>委托代理人</w:t>
            </w:r>
          </w:p>
        </w:tc>
      </w:tr>
      <w:tr w:rsidR="000F7BE9">
        <w:trPr>
          <w:cantSplit/>
          <w:trHeight w:hRule="exact" w:val="567"/>
          <w:jc w:val="center"/>
        </w:trPr>
        <w:tc>
          <w:tcPr>
            <w:tcW w:w="4516" w:type="dxa"/>
            <w:vAlign w:val="center"/>
          </w:tcPr>
          <w:p w:rsidR="000F7BE9" w:rsidRDefault="0090262A">
            <w:pPr>
              <w:adjustRightInd w:val="0"/>
              <w:snapToGrid w:val="0"/>
              <w:rPr>
                <w:rFonts w:ascii="宋体" w:hAnsi="宋体" w:cs="宋体"/>
                <w:szCs w:val="21"/>
              </w:rPr>
            </w:pPr>
            <w:r>
              <w:rPr>
                <w:rFonts w:ascii="宋体" w:hAnsi="宋体" w:cs="宋体" w:hint="eastAsia"/>
                <w:szCs w:val="21"/>
              </w:rPr>
              <w:t>电话：</w:t>
            </w:r>
          </w:p>
        </w:tc>
        <w:tc>
          <w:tcPr>
            <w:tcW w:w="4772" w:type="dxa"/>
            <w:vAlign w:val="center"/>
          </w:tcPr>
          <w:p w:rsidR="000F7BE9" w:rsidRDefault="0090262A">
            <w:pPr>
              <w:adjustRightInd w:val="0"/>
              <w:snapToGrid w:val="0"/>
              <w:rPr>
                <w:rFonts w:ascii="宋体" w:hAnsi="宋体" w:cs="宋体"/>
                <w:szCs w:val="21"/>
              </w:rPr>
            </w:pPr>
            <w:r>
              <w:rPr>
                <w:rFonts w:ascii="宋体" w:hAnsi="宋体" w:cs="宋体" w:hint="eastAsia"/>
                <w:szCs w:val="21"/>
              </w:rPr>
              <w:t>电话：</w:t>
            </w:r>
          </w:p>
        </w:tc>
      </w:tr>
      <w:tr w:rsidR="000F7BE9">
        <w:trPr>
          <w:cantSplit/>
          <w:trHeight w:hRule="exact" w:val="567"/>
          <w:jc w:val="center"/>
        </w:trPr>
        <w:tc>
          <w:tcPr>
            <w:tcW w:w="4516" w:type="dxa"/>
            <w:vAlign w:val="center"/>
          </w:tcPr>
          <w:p w:rsidR="000F7BE9" w:rsidRDefault="0090262A">
            <w:pPr>
              <w:adjustRightInd w:val="0"/>
              <w:snapToGrid w:val="0"/>
              <w:rPr>
                <w:rFonts w:ascii="宋体" w:hAnsi="宋体" w:cs="宋体"/>
                <w:szCs w:val="21"/>
              </w:rPr>
            </w:pPr>
            <w:r>
              <w:rPr>
                <w:rFonts w:ascii="宋体" w:hAnsi="宋体" w:cs="宋体" w:hint="eastAsia"/>
                <w:szCs w:val="21"/>
              </w:rPr>
              <w:t>电子邮箱：</w:t>
            </w:r>
          </w:p>
        </w:tc>
        <w:tc>
          <w:tcPr>
            <w:tcW w:w="4772" w:type="dxa"/>
            <w:vAlign w:val="center"/>
          </w:tcPr>
          <w:p w:rsidR="000F7BE9" w:rsidRDefault="0090262A">
            <w:pPr>
              <w:adjustRightInd w:val="0"/>
              <w:snapToGrid w:val="0"/>
              <w:rPr>
                <w:rFonts w:ascii="宋体" w:hAnsi="宋体" w:cs="宋体"/>
                <w:szCs w:val="21"/>
              </w:rPr>
            </w:pPr>
            <w:r>
              <w:rPr>
                <w:rFonts w:ascii="宋体" w:hAnsi="宋体" w:cs="宋体" w:hint="eastAsia"/>
                <w:szCs w:val="21"/>
              </w:rPr>
              <w:t>电子邮箱：</w:t>
            </w:r>
          </w:p>
        </w:tc>
      </w:tr>
      <w:tr w:rsidR="000F7BE9">
        <w:trPr>
          <w:cantSplit/>
          <w:trHeight w:hRule="exact" w:val="567"/>
          <w:jc w:val="center"/>
        </w:trPr>
        <w:tc>
          <w:tcPr>
            <w:tcW w:w="4516" w:type="dxa"/>
            <w:vAlign w:val="center"/>
          </w:tcPr>
          <w:p w:rsidR="000F7BE9" w:rsidRDefault="0090262A">
            <w:pPr>
              <w:adjustRightInd w:val="0"/>
              <w:snapToGrid w:val="0"/>
              <w:rPr>
                <w:rFonts w:ascii="宋体" w:hAnsi="宋体" w:cs="宋体"/>
                <w:szCs w:val="21"/>
              </w:rPr>
            </w:pPr>
            <w:r>
              <w:rPr>
                <w:rFonts w:ascii="宋体" w:hAnsi="宋体" w:cs="宋体" w:hint="eastAsia"/>
                <w:szCs w:val="21"/>
              </w:rPr>
              <w:t>开户银行：</w:t>
            </w:r>
          </w:p>
        </w:tc>
        <w:tc>
          <w:tcPr>
            <w:tcW w:w="4772" w:type="dxa"/>
            <w:vAlign w:val="center"/>
          </w:tcPr>
          <w:p w:rsidR="000F7BE9" w:rsidRDefault="0090262A">
            <w:pPr>
              <w:adjustRightInd w:val="0"/>
              <w:snapToGrid w:val="0"/>
              <w:rPr>
                <w:rFonts w:ascii="宋体" w:hAnsi="宋体" w:cs="宋体"/>
                <w:szCs w:val="21"/>
              </w:rPr>
            </w:pPr>
            <w:r>
              <w:rPr>
                <w:rFonts w:ascii="宋体" w:hAnsi="宋体" w:cs="宋体" w:hint="eastAsia"/>
                <w:szCs w:val="21"/>
              </w:rPr>
              <w:t>开户银行：</w:t>
            </w:r>
          </w:p>
        </w:tc>
      </w:tr>
      <w:tr w:rsidR="000F7BE9">
        <w:trPr>
          <w:cantSplit/>
          <w:trHeight w:hRule="exact" w:val="567"/>
          <w:jc w:val="center"/>
        </w:trPr>
        <w:tc>
          <w:tcPr>
            <w:tcW w:w="4516" w:type="dxa"/>
            <w:vAlign w:val="center"/>
          </w:tcPr>
          <w:p w:rsidR="000F7BE9" w:rsidRDefault="0090262A">
            <w:pPr>
              <w:adjustRightInd w:val="0"/>
              <w:snapToGrid w:val="0"/>
              <w:rPr>
                <w:rFonts w:ascii="宋体" w:hAnsi="宋体" w:cs="宋体"/>
                <w:szCs w:val="21"/>
              </w:rPr>
            </w:pPr>
            <w:r>
              <w:rPr>
                <w:rFonts w:ascii="宋体" w:hAnsi="宋体" w:cs="宋体" w:hint="eastAsia"/>
                <w:szCs w:val="21"/>
              </w:rPr>
              <w:t>账号：</w:t>
            </w:r>
          </w:p>
        </w:tc>
        <w:tc>
          <w:tcPr>
            <w:tcW w:w="4772" w:type="dxa"/>
            <w:vAlign w:val="center"/>
          </w:tcPr>
          <w:p w:rsidR="000F7BE9" w:rsidRDefault="0090262A">
            <w:pPr>
              <w:adjustRightInd w:val="0"/>
              <w:snapToGrid w:val="0"/>
              <w:rPr>
                <w:rFonts w:ascii="宋体" w:hAnsi="宋体" w:cs="宋体"/>
                <w:szCs w:val="21"/>
              </w:rPr>
            </w:pPr>
            <w:r>
              <w:rPr>
                <w:rFonts w:ascii="宋体" w:hAnsi="宋体" w:cs="宋体" w:hint="eastAsia"/>
                <w:szCs w:val="21"/>
              </w:rPr>
              <w:t>账号：</w:t>
            </w:r>
          </w:p>
        </w:tc>
      </w:tr>
      <w:tr w:rsidR="000F7BE9">
        <w:trPr>
          <w:cantSplit/>
          <w:trHeight w:hRule="exact" w:val="567"/>
          <w:jc w:val="center"/>
        </w:trPr>
        <w:tc>
          <w:tcPr>
            <w:tcW w:w="4516" w:type="dxa"/>
            <w:vAlign w:val="center"/>
          </w:tcPr>
          <w:p w:rsidR="000F7BE9" w:rsidRDefault="0090262A">
            <w:pPr>
              <w:adjustRightInd w:val="0"/>
              <w:snapToGrid w:val="0"/>
              <w:rPr>
                <w:rFonts w:ascii="宋体" w:hAnsi="宋体" w:cs="宋体"/>
                <w:szCs w:val="21"/>
              </w:rPr>
            </w:pPr>
            <w:r>
              <w:rPr>
                <w:rFonts w:ascii="宋体" w:hAnsi="宋体" w:cs="宋体" w:hint="eastAsia"/>
                <w:szCs w:val="21"/>
              </w:rPr>
              <w:t>邮政编码：</w:t>
            </w:r>
          </w:p>
        </w:tc>
        <w:tc>
          <w:tcPr>
            <w:tcW w:w="4772" w:type="dxa"/>
            <w:vAlign w:val="center"/>
          </w:tcPr>
          <w:p w:rsidR="000F7BE9" w:rsidRDefault="0090262A">
            <w:pPr>
              <w:adjustRightInd w:val="0"/>
              <w:snapToGrid w:val="0"/>
              <w:rPr>
                <w:rFonts w:ascii="宋体" w:hAnsi="宋体" w:cs="宋体"/>
                <w:szCs w:val="21"/>
              </w:rPr>
            </w:pPr>
            <w:r>
              <w:rPr>
                <w:rFonts w:ascii="宋体" w:hAnsi="宋体" w:cs="宋体" w:hint="eastAsia"/>
                <w:szCs w:val="21"/>
              </w:rPr>
              <w:t>邮政编码：</w:t>
            </w:r>
          </w:p>
        </w:tc>
      </w:tr>
      <w:tr w:rsidR="000F7BE9">
        <w:trPr>
          <w:cantSplit/>
          <w:trHeight w:val="1075"/>
          <w:jc w:val="center"/>
        </w:trPr>
        <w:tc>
          <w:tcPr>
            <w:tcW w:w="9288" w:type="dxa"/>
            <w:gridSpan w:val="2"/>
          </w:tcPr>
          <w:p w:rsidR="000F7BE9" w:rsidRDefault="0090262A">
            <w:pPr>
              <w:adjustRightInd w:val="0"/>
              <w:snapToGrid w:val="0"/>
              <w:rPr>
                <w:rFonts w:ascii="宋体" w:hAnsi="宋体" w:cs="宋体"/>
                <w:szCs w:val="21"/>
              </w:rPr>
            </w:pPr>
            <w:r>
              <w:rPr>
                <w:rFonts w:ascii="宋体" w:hAnsi="宋体" w:cs="宋体" w:hint="eastAsia"/>
                <w:szCs w:val="21"/>
              </w:rPr>
              <w:t>经办人：</w:t>
            </w:r>
          </w:p>
          <w:p w:rsidR="000F7BE9" w:rsidRDefault="000F7BE9">
            <w:pPr>
              <w:adjustRightInd w:val="0"/>
              <w:snapToGrid w:val="0"/>
              <w:ind w:firstLineChars="300" w:firstLine="630"/>
              <w:jc w:val="right"/>
              <w:rPr>
                <w:rFonts w:ascii="宋体" w:hAnsi="宋体" w:cs="宋体"/>
                <w:szCs w:val="21"/>
              </w:rPr>
            </w:pPr>
          </w:p>
          <w:p w:rsidR="000F7BE9" w:rsidRDefault="0090262A">
            <w:pPr>
              <w:adjustRightInd w:val="0"/>
              <w:snapToGrid w:val="0"/>
              <w:ind w:firstLineChars="300" w:firstLine="630"/>
              <w:jc w:val="right"/>
              <w:rPr>
                <w:rFonts w:ascii="宋体" w:hAnsi="宋体" w:cs="宋体"/>
                <w:szCs w:val="21"/>
              </w:rPr>
            </w:pPr>
            <w:r>
              <w:rPr>
                <w:rFonts w:ascii="宋体" w:hAnsi="宋体" w:cs="宋体" w:hint="eastAsia"/>
                <w:szCs w:val="21"/>
              </w:rPr>
              <w:t>年    月    日</w:t>
            </w:r>
          </w:p>
        </w:tc>
      </w:tr>
    </w:tbl>
    <w:p w:rsidR="000F7BE9" w:rsidRDefault="000F7BE9">
      <w:pPr>
        <w:snapToGrid w:val="0"/>
        <w:spacing w:line="360" w:lineRule="exact"/>
        <w:ind w:left="420" w:hangingChars="200" w:hanging="420"/>
        <w:rPr>
          <w:rFonts w:ascii="宋体" w:hAnsi="宋体" w:cs="宋体"/>
          <w:szCs w:val="21"/>
        </w:rPr>
      </w:pPr>
    </w:p>
    <w:p w:rsidR="000F7BE9" w:rsidRDefault="0090262A">
      <w:pPr>
        <w:snapToGrid w:val="0"/>
        <w:spacing w:line="600" w:lineRule="exact"/>
        <w:rPr>
          <w:rFonts w:ascii="宋体" w:hAnsi="宋体" w:cs="宋体"/>
          <w:b/>
          <w:sz w:val="28"/>
          <w:szCs w:val="28"/>
        </w:rPr>
      </w:pPr>
      <w:r>
        <w:rPr>
          <w:rFonts w:ascii="宋体" w:hAnsi="宋体" w:cs="宋体" w:hint="eastAsia"/>
          <w:b/>
          <w:sz w:val="28"/>
          <w:szCs w:val="28"/>
        </w:rPr>
        <w:t>合 同 附 件：</w:t>
      </w:r>
    </w:p>
    <w:p w:rsidR="000F7BE9" w:rsidRDefault="000F7BE9">
      <w:pPr>
        <w:snapToGrid w:val="0"/>
        <w:spacing w:line="360" w:lineRule="exact"/>
        <w:rPr>
          <w:rFonts w:ascii="宋体" w:hAnsi="宋体" w:cs="宋体"/>
          <w:szCs w:val="21"/>
        </w:rPr>
      </w:pPr>
    </w:p>
    <w:p w:rsidR="000F7BE9" w:rsidRDefault="0090262A">
      <w:pPr>
        <w:snapToGrid w:val="0"/>
        <w:spacing w:line="360" w:lineRule="exact"/>
        <w:rPr>
          <w:rFonts w:ascii="宋体" w:hAnsi="宋体" w:cs="宋体"/>
          <w:b/>
          <w:sz w:val="24"/>
        </w:rPr>
      </w:pPr>
      <w:r>
        <w:rPr>
          <w:rFonts w:ascii="宋体" w:hAnsi="宋体" w:cs="宋体" w:hint="eastAsia"/>
          <w:b/>
          <w:sz w:val="24"/>
        </w:rPr>
        <w:t>一般货物类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9"/>
        <w:gridCol w:w="4724"/>
      </w:tblGrid>
      <w:tr w:rsidR="000F7BE9">
        <w:trPr>
          <w:trHeight w:val="532"/>
          <w:jc w:val="center"/>
        </w:trPr>
        <w:tc>
          <w:tcPr>
            <w:tcW w:w="9313" w:type="dxa"/>
            <w:gridSpan w:val="2"/>
          </w:tcPr>
          <w:p w:rsidR="000F7BE9" w:rsidRDefault="0090262A">
            <w:pPr>
              <w:snapToGrid w:val="0"/>
              <w:spacing w:line="360" w:lineRule="exact"/>
              <w:rPr>
                <w:rFonts w:ascii="宋体" w:hAnsi="宋体" w:cs="宋体"/>
                <w:szCs w:val="21"/>
              </w:rPr>
            </w:pPr>
            <w:r>
              <w:rPr>
                <w:rFonts w:ascii="宋体" w:hAnsi="宋体" w:cs="宋体" w:hint="eastAsia"/>
                <w:szCs w:val="21"/>
              </w:rPr>
              <w:t>1、供应商承诺具体事项：</w:t>
            </w:r>
          </w:p>
        </w:tc>
      </w:tr>
      <w:tr w:rsidR="000F7BE9">
        <w:trPr>
          <w:trHeight w:val="682"/>
          <w:jc w:val="center"/>
        </w:trPr>
        <w:tc>
          <w:tcPr>
            <w:tcW w:w="9313" w:type="dxa"/>
            <w:gridSpan w:val="2"/>
          </w:tcPr>
          <w:p w:rsidR="000F7BE9" w:rsidRDefault="0090262A">
            <w:pPr>
              <w:snapToGrid w:val="0"/>
              <w:spacing w:line="360" w:lineRule="exact"/>
              <w:rPr>
                <w:rFonts w:ascii="宋体" w:hAnsi="宋体" w:cs="宋体"/>
                <w:szCs w:val="21"/>
              </w:rPr>
            </w:pPr>
            <w:r>
              <w:rPr>
                <w:rFonts w:ascii="宋体" w:hAnsi="宋体" w:cs="宋体" w:hint="eastAsia"/>
                <w:szCs w:val="21"/>
              </w:rPr>
              <w:t>2、售后服务具体事项：</w:t>
            </w:r>
          </w:p>
        </w:tc>
      </w:tr>
      <w:tr w:rsidR="000F7BE9">
        <w:trPr>
          <w:trHeight w:val="704"/>
          <w:jc w:val="center"/>
        </w:trPr>
        <w:tc>
          <w:tcPr>
            <w:tcW w:w="9313" w:type="dxa"/>
            <w:gridSpan w:val="2"/>
          </w:tcPr>
          <w:p w:rsidR="000F7BE9" w:rsidRDefault="0090262A">
            <w:pPr>
              <w:snapToGrid w:val="0"/>
              <w:spacing w:line="360" w:lineRule="exact"/>
              <w:rPr>
                <w:rFonts w:ascii="宋体" w:hAnsi="宋体" w:cs="宋体"/>
                <w:szCs w:val="21"/>
              </w:rPr>
            </w:pPr>
            <w:r>
              <w:rPr>
                <w:rFonts w:ascii="宋体" w:hAnsi="宋体" w:cs="宋体" w:hint="eastAsia"/>
                <w:szCs w:val="21"/>
              </w:rPr>
              <w:t>3、保修期责任：</w:t>
            </w:r>
          </w:p>
        </w:tc>
      </w:tr>
      <w:tr w:rsidR="000F7BE9">
        <w:trPr>
          <w:trHeight w:val="560"/>
          <w:jc w:val="center"/>
        </w:trPr>
        <w:tc>
          <w:tcPr>
            <w:tcW w:w="9313" w:type="dxa"/>
            <w:gridSpan w:val="2"/>
          </w:tcPr>
          <w:p w:rsidR="000F7BE9" w:rsidRDefault="0090262A">
            <w:pPr>
              <w:snapToGrid w:val="0"/>
              <w:spacing w:line="360" w:lineRule="exact"/>
              <w:rPr>
                <w:rFonts w:ascii="宋体" w:hAnsi="宋体" w:cs="宋体"/>
                <w:szCs w:val="21"/>
              </w:rPr>
            </w:pPr>
            <w:r>
              <w:rPr>
                <w:rFonts w:ascii="宋体" w:hAnsi="宋体" w:cs="宋体" w:hint="eastAsia"/>
                <w:szCs w:val="21"/>
              </w:rPr>
              <w:t>4、其他具体事项：</w:t>
            </w:r>
          </w:p>
        </w:tc>
      </w:tr>
      <w:tr w:rsidR="000F7BE9">
        <w:trPr>
          <w:trHeight w:val="2568"/>
          <w:jc w:val="center"/>
        </w:trPr>
        <w:tc>
          <w:tcPr>
            <w:tcW w:w="4589" w:type="dxa"/>
            <w:vAlign w:val="center"/>
          </w:tcPr>
          <w:p w:rsidR="000F7BE9" w:rsidRDefault="0090262A">
            <w:pPr>
              <w:snapToGrid w:val="0"/>
              <w:spacing w:line="360" w:lineRule="exact"/>
              <w:rPr>
                <w:rFonts w:ascii="宋体" w:hAnsi="宋体" w:cs="宋体"/>
                <w:szCs w:val="21"/>
              </w:rPr>
            </w:pPr>
            <w:r>
              <w:rPr>
                <w:rFonts w:ascii="宋体" w:hAnsi="宋体" w:cs="宋体" w:hint="eastAsia"/>
                <w:szCs w:val="21"/>
              </w:rPr>
              <w:t>甲方（章）</w:t>
            </w:r>
          </w:p>
          <w:p w:rsidR="000F7BE9" w:rsidRDefault="000F7BE9">
            <w:pPr>
              <w:snapToGrid w:val="0"/>
              <w:spacing w:line="360" w:lineRule="exact"/>
              <w:rPr>
                <w:rFonts w:ascii="宋体" w:hAnsi="宋体" w:cs="宋体"/>
                <w:szCs w:val="21"/>
              </w:rPr>
            </w:pPr>
          </w:p>
          <w:p w:rsidR="000F7BE9" w:rsidRDefault="000F7BE9">
            <w:pPr>
              <w:snapToGrid w:val="0"/>
              <w:spacing w:line="360" w:lineRule="exact"/>
              <w:rPr>
                <w:rFonts w:ascii="宋体" w:hAnsi="宋体" w:cs="宋体"/>
                <w:szCs w:val="21"/>
              </w:rPr>
            </w:pPr>
          </w:p>
          <w:p w:rsidR="000F7BE9" w:rsidRDefault="000F7BE9">
            <w:pPr>
              <w:snapToGrid w:val="0"/>
              <w:spacing w:line="360" w:lineRule="exact"/>
              <w:rPr>
                <w:rFonts w:ascii="宋体" w:hAnsi="宋体" w:cs="宋体"/>
                <w:szCs w:val="21"/>
              </w:rPr>
            </w:pPr>
          </w:p>
          <w:p w:rsidR="000F7BE9" w:rsidRDefault="000F7BE9">
            <w:pPr>
              <w:snapToGrid w:val="0"/>
              <w:spacing w:line="360" w:lineRule="exact"/>
              <w:rPr>
                <w:rFonts w:ascii="宋体" w:hAnsi="宋体" w:cs="宋体"/>
                <w:szCs w:val="21"/>
              </w:rPr>
            </w:pPr>
          </w:p>
          <w:p w:rsidR="000F7BE9" w:rsidRDefault="000F7BE9">
            <w:pPr>
              <w:snapToGrid w:val="0"/>
              <w:spacing w:line="360" w:lineRule="exact"/>
              <w:rPr>
                <w:rFonts w:ascii="宋体" w:hAnsi="宋体" w:cs="宋体"/>
                <w:szCs w:val="21"/>
              </w:rPr>
            </w:pPr>
          </w:p>
          <w:p w:rsidR="000F7BE9" w:rsidRDefault="0090262A">
            <w:pPr>
              <w:snapToGrid w:val="0"/>
              <w:spacing w:line="360" w:lineRule="exact"/>
              <w:ind w:firstLine="422"/>
              <w:rPr>
                <w:rFonts w:ascii="宋体" w:hAnsi="宋体" w:cs="宋体"/>
                <w:szCs w:val="21"/>
              </w:rPr>
            </w:pPr>
            <w:r>
              <w:rPr>
                <w:rFonts w:ascii="宋体" w:hAnsi="宋体" w:cs="宋体" w:hint="eastAsia"/>
                <w:szCs w:val="21"/>
              </w:rPr>
              <w:t xml:space="preserve">                      年   月   日 </w:t>
            </w:r>
          </w:p>
        </w:tc>
        <w:tc>
          <w:tcPr>
            <w:tcW w:w="4724" w:type="dxa"/>
            <w:vAlign w:val="center"/>
          </w:tcPr>
          <w:p w:rsidR="000F7BE9" w:rsidRDefault="0090262A">
            <w:pPr>
              <w:snapToGrid w:val="0"/>
              <w:spacing w:line="360" w:lineRule="exact"/>
              <w:rPr>
                <w:rFonts w:ascii="宋体" w:hAnsi="宋体" w:cs="宋体"/>
                <w:szCs w:val="21"/>
              </w:rPr>
            </w:pPr>
            <w:r>
              <w:rPr>
                <w:rFonts w:ascii="宋体" w:hAnsi="宋体" w:cs="宋体" w:hint="eastAsia"/>
                <w:szCs w:val="21"/>
              </w:rPr>
              <w:t>乙方（章）</w:t>
            </w:r>
          </w:p>
          <w:p w:rsidR="000F7BE9" w:rsidRDefault="000F7BE9">
            <w:pPr>
              <w:snapToGrid w:val="0"/>
              <w:spacing w:line="360" w:lineRule="exact"/>
              <w:rPr>
                <w:rFonts w:ascii="宋体" w:hAnsi="宋体" w:cs="宋体"/>
                <w:szCs w:val="21"/>
              </w:rPr>
            </w:pPr>
          </w:p>
          <w:p w:rsidR="000F7BE9" w:rsidRDefault="000F7BE9">
            <w:pPr>
              <w:snapToGrid w:val="0"/>
              <w:spacing w:line="360" w:lineRule="exact"/>
              <w:rPr>
                <w:rFonts w:ascii="宋体" w:hAnsi="宋体" w:cs="宋体"/>
                <w:szCs w:val="21"/>
              </w:rPr>
            </w:pPr>
          </w:p>
          <w:p w:rsidR="000F7BE9" w:rsidRDefault="000F7BE9">
            <w:pPr>
              <w:snapToGrid w:val="0"/>
              <w:spacing w:line="360" w:lineRule="exact"/>
              <w:rPr>
                <w:rFonts w:ascii="宋体" w:hAnsi="宋体" w:cs="宋体"/>
                <w:szCs w:val="21"/>
              </w:rPr>
            </w:pPr>
          </w:p>
          <w:p w:rsidR="000F7BE9" w:rsidRDefault="000F7BE9">
            <w:pPr>
              <w:snapToGrid w:val="0"/>
              <w:spacing w:line="360" w:lineRule="exact"/>
              <w:rPr>
                <w:rFonts w:ascii="宋体" w:hAnsi="宋体" w:cs="宋体"/>
                <w:szCs w:val="21"/>
              </w:rPr>
            </w:pPr>
          </w:p>
          <w:p w:rsidR="000F7BE9" w:rsidRDefault="000F7BE9">
            <w:pPr>
              <w:snapToGrid w:val="0"/>
              <w:spacing w:line="360" w:lineRule="exact"/>
              <w:rPr>
                <w:rFonts w:ascii="宋体" w:hAnsi="宋体" w:cs="宋体"/>
                <w:szCs w:val="21"/>
              </w:rPr>
            </w:pPr>
          </w:p>
          <w:p w:rsidR="000F7BE9" w:rsidRDefault="0090262A">
            <w:pPr>
              <w:snapToGrid w:val="0"/>
              <w:spacing w:line="360" w:lineRule="exact"/>
              <w:ind w:firstLine="422"/>
              <w:rPr>
                <w:rFonts w:ascii="宋体" w:hAnsi="宋体" w:cs="宋体"/>
                <w:szCs w:val="21"/>
              </w:rPr>
            </w:pPr>
            <w:r>
              <w:rPr>
                <w:rFonts w:ascii="宋体" w:hAnsi="宋体" w:cs="宋体" w:hint="eastAsia"/>
                <w:szCs w:val="21"/>
              </w:rPr>
              <w:t xml:space="preserve">                       年   月   日</w:t>
            </w:r>
          </w:p>
        </w:tc>
      </w:tr>
    </w:tbl>
    <w:p w:rsidR="000F7BE9" w:rsidRDefault="0090262A">
      <w:pPr>
        <w:snapToGrid w:val="0"/>
        <w:spacing w:line="360" w:lineRule="exact"/>
        <w:rPr>
          <w:rFonts w:ascii="宋体" w:hAnsi="宋体" w:cs="宋体"/>
          <w:szCs w:val="21"/>
        </w:rPr>
      </w:pPr>
      <w:r>
        <w:rPr>
          <w:rFonts w:ascii="宋体" w:hAnsi="宋体" w:cs="宋体" w:hint="eastAsia"/>
          <w:szCs w:val="21"/>
        </w:rPr>
        <w:t xml:space="preserve">  注：售后服务事项填不下时可另加附页</w:t>
      </w:r>
    </w:p>
    <w:p w:rsidR="000F7BE9" w:rsidRDefault="000F7BE9">
      <w:pPr>
        <w:snapToGrid w:val="0"/>
        <w:spacing w:line="360" w:lineRule="exact"/>
        <w:rPr>
          <w:rFonts w:ascii="宋体" w:hAnsi="宋体" w:cs="宋体"/>
          <w:b/>
          <w:szCs w:val="21"/>
        </w:rPr>
        <w:sectPr w:rsidR="000F7BE9">
          <w:pgSz w:w="11906" w:h="16838"/>
          <w:pgMar w:top="1247" w:right="849" w:bottom="1247" w:left="1418" w:header="851" w:footer="992" w:gutter="0"/>
          <w:cols w:space="720"/>
          <w:titlePg/>
          <w:docGrid w:type="lines" w:linePitch="312"/>
        </w:sectPr>
      </w:pPr>
    </w:p>
    <w:p w:rsidR="000F7BE9" w:rsidRDefault="000F7BE9">
      <w:pPr>
        <w:pStyle w:val="ad"/>
        <w:snapToGrid w:val="0"/>
        <w:spacing w:line="600" w:lineRule="exact"/>
        <w:rPr>
          <w:rFonts w:hAnsi="宋体" w:cs="宋体"/>
          <w:sz w:val="36"/>
          <w:szCs w:val="36"/>
        </w:rPr>
      </w:pPr>
    </w:p>
    <w:p w:rsidR="000F7BE9" w:rsidRDefault="000F7BE9">
      <w:pPr>
        <w:pStyle w:val="ad"/>
        <w:snapToGrid w:val="0"/>
        <w:spacing w:line="600" w:lineRule="exact"/>
        <w:jc w:val="center"/>
        <w:outlineLvl w:val="0"/>
        <w:rPr>
          <w:rFonts w:hAnsi="宋体" w:cs="宋体"/>
          <w:b/>
          <w:sz w:val="36"/>
          <w:szCs w:val="36"/>
        </w:rPr>
      </w:pPr>
      <w:bookmarkStart w:id="58" w:name="_Toc9838482"/>
      <w:bookmarkStart w:id="59" w:name="_Toc163469139"/>
    </w:p>
    <w:p w:rsidR="000F7BE9" w:rsidRDefault="000F7BE9">
      <w:pPr>
        <w:pStyle w:val="ad"/>
        <w:snapToGrid w:val="0"/>
        <w:spacing w:line="600" w:lineRule="exact"/>
        <w:jc w:val="center"/>
        <w:outlineLvl w:val="0"/>
        <w:rPr>
          <w:rFonts w:hAnsi="宋体" w:cs="宋体"/>
          <w:b/>
          <w:sz w:val="36"/>
          <w:szCs w:val="36"/>
        </w:rPr>
      </w:pPr>
    </w:p>
    <w:p w:rsidR="000F7BE9" w:rsidRDefault="000F7BE9">
      <w:pPr>
        <w:pStyle w:val="ad"/>
        <w:snapToGrid w:val="0"/>
        <w:spacing w:line="600" w:lineRule="exact"/>
        <w:jc w:val="center"/>
        <w:outlineLvl w:val="0"/>
        <w:rPr>
          <w:rFonts w:hAnsi="宋体" w:cs="宋体"/>
          <w:b/>
          <w:sz w:val="36"/>
          <w:szCs w:val="36"/>
        </w:rPr>
      </w:pPr>
    </w:p>
    <w:p w:rsidR="000F7BE9" w:rsidRDefault="000F7BE9">
      <w:pPr>
        <w:pStyle w:val="ad"/>
        <w:snapToGrid w:val="0"/>
        <w:spacing w:line="600" w:lineRule="exact"/>
        <w:jc w:val="center"/>
        <w:outlineLvl w:val="0"/>
        <w:rPr>
          <w:rFonts w:hAnsi="宋体" w:cs="宋体"/>
          <w:b/>
          <w:sz w:val="36"/>
          <w:szCs w:val="36"/>
        </w:rPr>
      </w:pPr>
    </w:p>
    <w:p w:rsidR="000F7BE9" w:rsidRDefault="000F7BE9">
      <w:pPr>
        <w:pStyle w:val="ad"/>
        <w:snapToGrid w:val="0"/>
        <w:spacing w:line="600" w:lineRule="exact"/>
        <w:jc w:val="center"/>
        <w:outlineLvl w:val="0"/>
        <w:rPr>
          <w:rFonts w:hAnsi="宋体" w:cs="宋体"/>
          <w:b/>
          <w:sz w:val="36"/>
          <w:szCs w:val="36"/>
        </w:rPr>
      </w:pPr>
    </w:p>
    <w:p w:rsidR="000F7BE9" w:rsidRDefault="000F7BE9">
      <w:pPr>
        <w:pStyle w:val="ad"/>
        <w:snapToGrid w:val="0"/>
        <w:spacing w:line="600" w:lineRule="exact"/>
        <w:jc w:val="center"/>
        <w:outlineLvl w:val="0"/>
        <w:rPr>
          <w:rFonts w:hAnsi="宋体" w:cs="宋体"/>
          <w:b/>
          <w:sz w:val="36"/>
          <w:szCs w:val="36"/>
        </w:rPr>
      </w:pPr>
    </w:p>
    <w:p w:rsidR="000F7BE9" w:rsidRDefault="000F7BE9">
      <w:pPr>
        <w:pStyle w:val="ad"/>
        <w:snapToGrid w:val="0"/>
        <w:spacing w:line="600" w:lineRule="exact"/>
        <w:jc w:val="center"/>
        <w:outlineLvl w:val="0"/>
        <w:rPr>
          <w:rFonts w:hAnsi="宋体" w:cs="宋体"/>
          <w:b/>
          <w:sz w:val="36"/>
          <w:szCs w:val="36"/>
        </w:rPr>
      </w:pPr>
    </w:p>
    <w:p w:rsidR="000F7BE9" w:rsidRDefault="000F7BE9">
      <w:pPr>
        <w:pStyle w:val="ad"/>
        <w:snapToGrid w:val="0"/>
        <w:spacing w:line="600" w:lineRule="exact"/>
        <w:jc w:val="center"/>
        <w:outlineLvl w:val="0"/>
        <w:rPr>
          <w:rFonts w:hAnsi="宋体" w:cs="宋体"/>
          <w:b/>
          <w:sz w:val="36"/>
          <w:szCs w:val="36"/>
        </w:rPr>
      </w:pPr>
    </w:p>
    <w:p w:rsidR="000F7BE9" w:rsidRDefault="000F7BE9">
      <w:pPr>
        <w:pStyle w:val="ad"/>
        <w:snapToGrid w:val="0"/>
        <w:spacing w:line="600" w:lineRule="exact"/>
        <w:jc w:val="center"/>
        <w:outlineLvl w:val="0"/>
        <w:rPr>
          <w:rFonts w:hAnsi="宋体" w:cs="宋体"/>
          <w:b/>
          <w:sz w:val="36"/>
          <w:szCs w:val="36"/>
        </w:rPr>
      </w:pPr>
    </w:p>
    <w:p w:rsidR="000F7BE9" w:rsidRDefault="000F7BE9">
      <w:pPr>
        <w:pStyle w:val="ad"/>
        <w:snapToGrid w:val="0"/>
        <w:spacing w:line="600" w:lineRule="exact"/>
        <w:jc w:val="center"/>
        <w:outlineLvl w:val="0"/>
        <w:rPr>
          <w:rFonts w:hAnsi="宋体" w:cs="宋体"/>
          <w:b/>
          <w:sz w:val="36"/>
          <w:szCs w:val="36"/>
        </w:rPr>
      </w:pPr>
    </w:p>
    <w:p w:rsidR="000F7BE9" w:rsidRDefault="000F7BE9">
      <w:pPr>
        <w:pStyle w:val="ad"/>
        <w:snapToGrid w:val="0"/>
        <w:spacing w:line="600" w:lineRule="exact"/>
        <w:jc w:val="center"/>
        <w:outlineLvl w:val="0"/>
        <w:rPr>
          <w:rFonts w:hAnsi="宋体" w:cs="宋体"/>
          <w:b/>
          <w:sz w:val="36"/>
          <w:szCs w:val="36"/>
        </w:rPr>
      </w:pPr>
    </w:p>
    <w:p w:rsidR="000F7BE9" w:rsidRDefault="0090262A">
      <w:pPr>
        <w:pStyle w:val="ad"/>
        <w:snapToGrid w:val="0"/>
        <w:spacing w:line="600" w:lineRule="exact"/>
        <w:jc w:val="center"/>
        <w:outlineLvl w:val="0"/>
        <w:rPr>
          <w:rFonts w:hAnsi="宋体" w:cs="宋体"/>
          <w:b/>
          <w:sz w:val="36"/>
          <w:szCs w:val="36"/>
        </w:rPr>
      </w:pPr>
      <w:r>
        <w:rPr>
          <w:rFonts w:hAnsi="宋体" w:cs="宋体" w:hint="eastAsia"/>
          <w:b/>
          <w:sz w:val="36"/>
          <w:szCs w:val="36"/>
        </w:rPr>
        <w:t>第六章 投标文件格式</w:t>
      </w:r>
      <w:bookmarkEnd w:id="58"/>
      <w:bookmarkEnd w:id="59"/>
    </w:p>
    <w:p w:rsidR="000F7BE9" w:rsidRDefault="000F7BE9">
      <w:pPr>
        <w:snapToGrid w:val="0"/>
        <w:spacing w:line="360" w:lineRule="exact"/>
        <w:rPr>
          <w:rFonts w:ascii="宋体" w:hAnsi="宋体" w:cs="宋体"/>
          <w:b/>
          <w:bCs/>
          <w:sz w:val="36"/>
          <w:szCs w:val="36"/>
        </w:rPr>
      </w:pPr>
    </w:p>
    <w:p w:rsidR="000F7BE9" w:rsidRDefault="000F7BE9">
      <w:pPr>
        <w:snapToGrid w:val="0"/>
        <w:spacing w:line="460" w:lineRule="exact"/>
        <w:ind w:firstLineChars="200" w:firstLine="723"/>
        <w:rPr>
          <w:rFonts w:ascii="宋体" w:hAnsi="宋体" w:cs="宋体"/>
          <w:b/>
          <w:bCs/>
          <w:sz w:val="36"/>
          <w:szCs w:val="36"/>
        </w:rPr>
      </w:pPr>
    </w:p>
    <w:p w:rsidR="000F7BE9" w:rsidRDefault="000F7BE9">
      <w:pPr>
        <w:snapToGrid w:val="0"/>
        <w:spacing w:line="460" w:lineRule="exact"/>
        <w:ind w:firstLineChars="200" w:firstLine="422"/>
        <w:rPr>
          <w:rFonts w:ascii="宋体" w:hAnsi="宋体" w:cs="宋体"/>
          <w:b/>
          <w:bCs/>
          <w:szCs w:val="21"/>
        </w:rPr>
      </w:pPr>
    </w:p>
    <w:p w:rsidR="000F7BE9" w:rsidRDefault="000F7BE9">
      <w:pPr>
        <w:snapToGrid w:val="0"/>
        <w:spacing w:line="460" w:lineRule="exact"/>
        <w:ind w:firstLineChars="200" w:firstLine="422"/>
        <w:rPr>
          <w:rFonts w:ascii="宋体" w:hAnsi="宋体" w:cs="宋体"/>
          <w:b/>
          <w:bCs/>
          <w:szCs w:val="21"/>
        </w:rPr>
      </w:pPr>
    </w:p>
    <w:p w:rsidR="000F7BE9" w:rsidRDefault="000F7BE9">
      <w:pPr>
        <w:snapToGrid w:val="0"/>
        <w:spacing w:line="460" w:lineRule="exact"/>
        <w:ind w:firstLineChars="200" w:firstLine="422"/>
        <w:rPr>
          <w:rFonts w:ascii="宋体" w:hAnsi="宋体" w:cs="宋体"/>
          <w:b/>
          <w:bCs/>
          <w:szCs w:val="21"/>
        </w:rPr>
      </w:pPr>
    </w:p>
    <w:p w:rsidR="000F7BE9" w:rsidRDefault="000F7BE9">
      <w:pPr>
        <w:snapToGrid w:val="0"/>
        <w:spacing w:line="460" w:lineRule="exact"/>
        <w:ind w:firstLineChars="200" w:firstLine="422"/>
        <w:rPr>
          <w:rFonts w:ascii="宋体" w:hAnsi="宋体" w:cs="宋体"/>
          <w:b/>
          <w:bCs/>
          <w:szCs w:val="21"/>
        </w:rPr>
      </w:pPr>
    </w:p>
    <w:p w:rsidR="000F7BE9" w:rsidRDefault="000F7BE9">
      <w:pPr>
        <w:snapToGrid w:val="0"/>
        <w:spacing w:line="460" w:lineRule="exact"/>
        <w:ind w:firstLineChars="200" w:firstLine="422"/>
        <w:rPr>
          <w:rFonts w:ascii="宋体" w:hAnsi="宋体" w:cs="宋体"/>
          <w:b/>
          <w:bCs/>
          <w:szCs w:val="21"/>
        </w:rPr>
      </w:pPr>
    </w:p>
    <w:p w:rsidR="000F7BE9" w:rsidRDefault="000F7BE9">
      <w:pPr>
        <w:snapToGrid w:val="0"/>
        <w:spacing w:line="460" w:lineRule="exact"/>
        <w:ind w:firstLineChars="200" w:firstLine="422"/>
        <w:rPr>
          <w:rFonts w:ascii="宋体" w:hAnsi="宋体" w:cs="宋体"/>
          <w:b/>
          <w:bCs/>
          <w:szCs w:val="21"/>
        </w:rPr>
      </w:pPr>
    </w:p>
    <w:p w:rsidR="000F7BE9" w:rsidRDefault="000F7BE9">
      <w:pPr>
        <w:snapToGrid w:val="0"/>
        <w:spacing w:line="460" w:lineRule="exact"/>
        <w:ind w:firstLineChars="200" w:firstLine="422"/>
        <w:rPr>
          <w:rFonts w:ascii="宋体" w:hAnsi="宋体" w:cs="宋体"/>
          <w:b/>
          <w:bCs/>
          <w:szCs w:val="21"/>
        </w:rPr>
      </w:pPr>
    </w:p>
    <w:p w:rsidR="000F7BE9" w:rsidRDefault="000F7BE9">
      <w:pPr>
        <w:snapToGrid w:val="0"/>
        <w:spacing w:line="460" w:lineRule="exact"/>
        <w:ind w:firstLineChars="200" w:firstLine="422"/>
        <w:rPr>
          <w:rFonts w:ascii="宋体" w:hAnsi="宋体" w:cs="宋体"/>
          <w:b/>
          <w:bCs/>
          <w:szCs w:val="21"/>
        </w:rPr>
      </w:pPr>
    </w:p>
    <w:p w:rsidR="000F7BE9" w:rsidRDefault="000F7BE9">
      <w:pPr>
        <w:snapToGrid w:val="0"/>
        <w:spacing w:line="460" w:lineRule="exact"/>
        <w:ind w:firstLineChars="200" w:firstLine="422"/>
        <w:rPr>
          <w:rFonts w:ascii="宋体" w:hAnsi="宋体" w:cs="宋体"/>
          <w:b/>
          <w:bCs/>
          <w:szCs w:val="21"/>
        </w:rPr>
      </w:pPr>
    </w:p>
    <w:p w:rsidR="000F7BE9" w:rsidRDefault="000F7BE9">
      <w:pPr>
        <w:snapToGrid w:val="0"/>
        <w:spacing w:line="460" w:lineRule="exact"/>
        <w:ind w:firstLineChars="200" w:firstLine="422"/>
        <w:rPr>
          <w:rFonts w:ascii="宋体" w:hAnsi="宋体" w:cs="宋体"/>
          <w:b/>
          <w:bCs/>
          <w:szCs w:val="21"/>
        </w:rPr>
      </w:pPr>
    </w:p>
    <w:bookmarkEnd w:id="0"/>
    <w:bookmarkEnd w:id="1"/>
    <w:p w:rsidR="000F7BE9" w:rsidRDefault="0090262A">
      <w:pPr>
        <w:snapToGrid w:val="0"/>
        <w:spacing w:beforeLines="50" w:before="156" w:after="50" w:line="360" w:lineRule="exact"/>
        <w:jc w:val="center"/>
        <w:rPr>
          <w:rFonts w:ascii="宋体" w:hAnsi="宋体" w:cs="宋体"/>
          <w:b/>
          <w:bCs/>
          <w:sz w:val="32"/>
          <w:szCs w:val="32"/>
        </w:rPr>
      </w:pPr>
      <w:r>
        <w:rPr>
          <w:rFonts w:ascii="宋体" w:hAnsi="宋体" w:cs="宋体" w:hint="eastAsia"/>
          <w:b/>
          <w:sz w:val="32"/>
          <w:szCs w:val="32"/>
        </w:rPr>
        <w:lastRenderedPageBreak/>
        <w:t>投标文件格式</w:t>
      </w:r>
    </w:p>
    <w:p w:rsidR="000F7BE9" w:rsidRDefault="000F7BE9">
      <w:pPr>
        <w:snapToGrid w:val="0"/>
        <w:spacing w:beforeLines="50" w:before="156" w:after="50" w:line="360" w:lineRule="exact"/>
        <w:jc w:val="center"/>
        <w:rPr>
          <w:rFonts w:ascii="宋体" w:hAnsi="宋体" w:cs="宋体"/>
          <w:bCs/>
          <w:sz w:val="32"/>
          <w:szCs w:val="32"/>
        </w:rPr>
      </w:pPr>
    </w:p>
    <w:p w:rsidR="000F7BE9" w:rsidRDefault="0090262A">
      <w:pPr>
        <w:snapToGrid w:val="0"/>
        <w:spacing w:beforeLines="50" w:before="156" w:after="50" w:line="360" w:lineRule="exact"/>
        <w:jc w:val="center"/>
        <w:outlineLvl w:val="1"/>
        <w:rPr>
          <w:rFonts w:ascii="宋体" w:hAnsi="宋体" w:cs="宋体"/>
          <w:bCs/>
          <w:sz w:val="32"/>
          <w:szCs w:val="32"/>
        </w:rPr>
      </w:pPr>
      <w:r>
        <w:rPr>
          <w:rFonts w:ascii="宋体" w:hAnsi="宋体" w:cs="宋体" w:hint="eastAsia"/>
          <w:bCs/>
          <w:sz w:val="32"/>
          <w:szCs w:val="32"/>
        </w:rPr>
        <w:t>一、投标文件外包装封面及投标文件封面格式</w:t>
      </w:r>
    </w:p>
    <w:p w:rsidR="000F7BE9" w:rsidRDefault="000F7BE9">
      <w:pPr>
        <w:snapToGrid w:val="0"/>
        <w:spacing w:beforeLines="50" w:before="156" w:after="50" w:line="360" w:lineRule="exact"/>
        <w:rPr>
          <w:rFonts w:ascii="宋体" w:hAnsi="宋体" w:cs="宋体"/>
          <w:b/>
          <w:szCs w:val="21"/>
        </w:rPr>
      </w:pPr>
    </w:p>
    <w:p w:rsidR="000F7BE9" w:rsidRDefault="0090262A">
      <w:pPr>
        <w:snapToGrid w:val="0"/>
        <w:spacing w:beforeLines="50" w:before="156" w:after="50" w:line="360" w:lineRule="exact"/>
        <w:rPr>
          <w:rFonts w:ascii="宋体" w:hAnsi="宋体" w:cs="宋体"/>
          <w:szCs w:val="21"/>
        </w:rPr>
      </w:pPr>
      <w:r>
        <w:rPr>
          <w:rFonts w:ascii="宋体" w:hAnsi="宋体" w:cs="宋体" w:hint="eastAsia"/>
          <w:b/>
          <w:szCs w:val="21"/>
        </w:rPr>
        <w:t>一）投标文件的外包装封面格式：</w:t>
      </w:r>
    </w:p>
    <w:p w:rsidR="000F7BE9" w:rsidRDefault="000F7BE9">
      <w:pPr>
        <w:snapToGrid w:val="0"/>
        <w:spacing w:beforeLines="50" w:before="156" w:after="50" w:line="360" w:lineRule="exact"/>
        <w:ind w:firstLineChars="1095" w:firstLine="3518"/>
        <w:rPr>
          <w:rFonts w:ascii="宋体" w:hAnsi="宋体" w:cs="宋体"/>
          <w:b/>
          <w:bCs/>
          <w:sz w:val="32"/>
          <w:szCs w:val="32"/>
        </w:rPr>
      </w:pPr>
    </w:p>
    <w:p w:rsidR="000F7BE9" w:rsidRDefault="0090262A">
      <w:pPr>
        <w:snapToGrid w:val="0"/>
        <w:spacing w:beforeLines="50" w:before="156" w:after="50" w:line="360" w:lineRule="exact"/>
        <w:ind w:firstLineChars="1095" w:firstLine="3518"/>
        <w:rPr>
          <w:rFonts w:ascii="宋体" w:hAnsi="宋体" w:cs="宋体"/>
          <w:szCs w:val="21"/>
        </w:rPr>
      </w:pPr>
      <w:r>
        <w:rPr>
          <w:rFonts w:ascii="宋体" w:hAnsi="宋体" w:cs="宋体" w:hint="eastAsia"/>
          <w:b/>
          <w:bCs/>
          <w:sz w:val="32"/>
          <w:szCs w:val="32"/>
        </w:rPr>
        <w:t>投标文件</w:t>
      </w:r>
    </w:p>
    <w:p w:rsidR="000F7BE9" w:rsidRDefault="0090262A">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采购项目名称：</w:t>
      </w:r>
    </w:p>
    <w:p w:rsidR="000F7BE9" w:rsidRDefault="0090262A">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采购项目编号：</w:t>
      </w:r>
    </w:p>
    <w:p w:rsidR="000F7BE9" w:rsidRDefault="0090262A">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所投分标：</w:t>
      </w:r>
    </w:p>
    <w:p w:rsidR="000F7BE9" w:rsidRDefault="0090262A">
      <w:pPr>
        <w:pStyle w:val="a0"/>
        <w:snapToGrid w:val="0"/>
        <w:spacing w:before="50" w:after="50" w:line="440" w:lineRule="exact"/>
        <w:ind w:firstLineChars="300" w:firstLine="602"/>
        <w:rPr>
          <w:rFonts w:ascii="宋体" w:hAnsi="宋体" w:cs="宋体"/>
          <w:b/>
          <w:bCs/>
          <w:szCs w:val="21"/>
        </w:rPr>
      </w:pPr>
      <w:r>
        <w:rPr>
          <w:rFonts w:ascii="宋体" w:hAnsi="宋体" w:cs="宋体" w:hint="eastAsia"/>
          <w:b/>
          <w:bCs/>
          <w:szCs w:val="21"/>
        </w:rPr>
        <w:t>投标文件名称：资格文件</w:t>
      </w:r>
    </w:p>
    <w:p w:rsidR="000F7BE9" w:rsidRDefault="0090262A">
      <w:pPr>
        <w:pStyle w:val="a0"/>
        <w:snapToGrid w:val="0"/>
        <w:spacing w:before="50" w:after="50" w:line="440" w:lineRule="exact"/>
        <w:ind w:firstLineChars="300" w:firstLine="600"/>
        <w:rPr>
          <w:rFonts w:ascii="宋体" w:hAnsi="宋体" w:cs="宋体"/>
          <w:bCs/>
          <w:szCs w:val="21"/>
        </w:rPr>
      </w:pPr>
      <w:r>
        <w:rPr>
          <w:rFonts w:ascii="宋体" w:hAnsi="宋体" w:cs="宋体" w:hint="eastAsia"/>
          <w:bCs/>
          <w:szCs w:val="21"/>
        </w:rPr>
        <w:t>投标人名称：（盖章）</w:t>
      </w:r>
    </w:p>
    <w:p w:rsidR="000F7BE9" w:rsidRDefault="0090262A">
      <w:pPr>
        <w:pStyle w:val="a0"/>
        <w:snapToGrid w:val="0"/>
        <w:spacing w:before="50" w:after="50" w:line="440" w:lineRule="exact"/>
        <w:ind w:firstLineChars="300" w:firstLine="600"/>
        <w:rPr>
          <w:rFonts w:ascii="宋体" w:hAnsi="宋体" w:cs="宋体"/>
          <w:bCs/>
          <w:szCs w:val="21"/>
        </w:rPr>
      </w:pPr>
      <w:r>
        <w:rPr>
          <w:rFonts w:ascii="宋体" w:hAnsi="宋体" w:cs="宋体" w:hint="eastAsia"/>
          <w:bCs/>
          <w:szCs w:val="21"/>
        </w:rPr>
        <w:t>投标人地址：</w:t>
      </w:r>
    </w:p>
    <w:p w:rsidR="000F7BE9" w:rsidRDefault="0090262A">
      <w:pPr>
        <w:pStyle w:val="a0"/>
        <w:snapToGrid w:val="0"/>
        <w:spacing w:before="50" w:after="50" w:line="360" w:lineRule="exact"/>
        <w:ind w:firstLineChars="300" w:firstLine="600"/>
        <w:rPr>
          <w:rFonts w:ascii="宋体" w:hAnsi="宋体" w:cs="宋体"/>
          <w:bCs/>
          <w:szCs w:val="21"/>
        </w:rPr>
      </w:pPr>
      <w:r>
        <w:rPr>
          <w:rFonts w:ascii="宋体" w:hAnsi="宋体" w:cs="宋体" w:hint="eastAsia"/>
          <w:bCs/>
          <w:szCs w:val="21"/>
        </w:rPr>
        <w:t>在</w:t>
      </w:r>
      <w:r>
        <w:rPr>
          <w:rFonts w:ascii="宋体" w:hAnsi="宋体" w:cs="宋体" w:hint="eastAsia"/>
          <w:szCs w:val="21"/>
        </w:rPr>
        <w:t>×年×月×日×时×分前</w:t>
      </w:r>
      <w:r>
        <w:rPr>
          <w:rFonts w:ascii="宋体" w:hAnsi="宋体" w:cs="宋体" w:hint="eastAsia"/>
          <w:bCs/>
          <w:szCs w:val="21"/>
        </w:rPr>
        <w:t>不得启封（开标时才能启封）</w:t>
      </w:r>
    </w:p>
    <w:p w:rsidR="000F7BE9" w:rsidRDefault="000F7BE9">
      <w:pPr>
        <w:snapToGrid w:val="0"/>
        <w:spacing w:beforeLines="50" w:before="156" w:after="50" w:line="360" w:lineRule="exact"/>
        <w:rPr>
          <w:rFonts w:ascii="宋体" w:hAnsi="宋体" w:cs="宋体"/>
          <w:szCs w:val="21"/>
        </w:rPr>
      </w:pPr>
    </w:p>
    <w:p w:rsidR="000F7BE9" w:rsidRDefault="0090262A">
      <w:pPr>
        <w:snapToGrid w:val="0"/>
        <w:spacing w:beforeLines="50" w:before="156" w:after="50" w:line="360" w:lineRule="exact"/>
        <w:ind w:firstLineChars="1095" w:firstLine="3518"/>
        <w:rPr>
          <w:rFonts w:ascii="宋体" w:hAnsi="宋体" w:cs="宋体"/>
          <w:szCs w:val="21"/>
        </w:rPr>
      </w:pPr>
      <w:r>
        <w:rPr>
          <w:rFonts w:ascii="宋体" w:hAnsi="宋体" w:cs="宋体" w:hint="eastAsia"/>
          <w:b/>
          <w:bCs/>
          <w:sz w:val="32"/>
          <w:szCs w:val="32"/>
        </w:rPr>
        <w:t>投标文件</w:t>
      </w:r>
    </w:p>
    <w:p w:rsidR="000F7BE9" w:rsidRDefault="0090262A">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采购项目名称：</w:t>
      </w:r>
    </w:p>
    <w:p w:rsidR="000F7BE9" w:rsidRDefault="0090262A">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采购项目编号：</w:t>
      </w:r>
    </w:p>
    <w:p w:rsidR="000F7BE9" w:rsidRDefault="0090262A">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所投分标：</w:t>
      </w:r>
    </w:p>
    <w:p w:rsidR="000F7BE9" w:rsidRDefault="0090262A">
      <w:pPr>
        <w:pStyle w:val="a0"/>
        <w:snapToGrid w:val="0"/>
        <w:spacing w:before="50" w:after="50" w:line="440" w:lineRule="exact"/>
        <w:ind w:firstLineChars="300" w:firstLine="602"/>
        <w:rPr>
          <w:rFonts w:ascii="宋体" w:hAnsi="宋体" w:cs="宋体"/>
          <w:b/>
          <w:bCs/>
          <w:szCs w:val="21"/>
        </w:rPr>
      </w:pPr>
      <w:r>
        <w:rPr>
          <w:rFonts w:ascii="宋体" w:hAnsi="宋体" w:cs="宋体" w:hint="eastAsia"/>
          <w:b/>
          <w:bCs/>
          <w:szCs w:val="21"/>
        </w:rPr>
        <w:t>投标文件名称：资信及商务文件、技术文件、报价文件</w:t>
      </w:r>
    </w:p>
    <w:p w:rsidR="000F7BE9" w:rsidRDefault="0090262A">
      <w:pPr>
        <w:pStyle w:val="a0"/>
        <w:snapToGrid w:val="0"/>
        <w:spacing w:before="50" w:after="50" w:line="440" w:lineRule="exact"/>
        <w:ind w:firstLineChars="300" w:firstLine="600"/>
        <w:rPr>
          <w:rFonts w:ascii="宋体" w:hAnsi="宋体" w:cs="宋体"/>
          <w:bCs/>
          <w:szCs w:val="21"/>
        </w:rPr>
      </w:pPr>
      <w:r>
        <w:rPr>
          <w:rFonts w:ascii="宋体" w:hAnsi="宋体" w:cs="宋体" w:hint="eastAsia"/>
          <w:bCs/>
          <w:szCs w:val="21"/>
        </w:rPr>
        <w:t>投标人名称：（盖章）</w:t>
      </w:r>
    </w:p>
    <w:p w:rsidR="000F7BE9" w:rsidRDefault="0090262A">
      <w:pPr>
        <w:pStyle w:val="a0"/>
        <w:snapToGrid w:val="0"/>
        <w:spacing w:before="50" w:after="50" w:line="440" w:lineRule="exact"/>
        <w:ind w:firstLineChars="300" w:firstLine="600"/>
        <w:rPr>
          <w:rFonts w:ascii="宋体" w:hAnsi="宋体" w:cs="宋体"/>
          <w:bCs/>
          <w:szCs w:val="21"/>
        </w:rPr>
      </w:pPr>
      <w:r>
        <w:rPr>
          <w:rFonts w:ascii="宋体" w:hAnsi="宋体" w:cs="宋体" w:hint="eastAsia"/>
          <w:bCs/>
          <w:szCs w:val="21"/>
        </w:rPr>
        <w:t>投标人地址：</w:t>
      </w:r>
    </w:p>
    <w:p w:rsidR="000F7BE9" w:rsidRDefault="0090262A">
      <w:pPr>
        <w:pStyle w:val="a0"/>
        <w:snapToGrid w:val="0"/>
        <w:spacing w:before="50" w:after="50" w:line="360" w:lineRule="exact"/>
        <w:ind w:firstLineChars="300" w:firstLine="600"/>
        <w:rPr>
          <w:rFonts w:ascii="宋体" w:hAnsi="宋体" w:cs="宋体"/>
          <w:bCs/>
          <w:szCs w:val="21"/>
        </w:rPr>
      </w:pPr>
      <w:r>
        <w:rPr>
          <w:rFonts w:ascii="宋体" w:hAnsi="宋体" w:cs="宋体" w:hint="eastAsia"/>
          <w:bCs/>
          <w:szCs w:val="21"/>
        </w:rPr>
        <w:t>在</w:t>
      </w:r>
      <w:r>
        <w:rPr>
          <w:rFonts w:ascii="宋体" w:hAnsi="宋体" w:cs="宋体" w:hint="eastAsia"/>
          <w:szCs w:val="21"/>
        </w:rPr>
        <w:t>×年×月×日×时×分前</w:t>
      </w:r>
      <w:r>
        <w:rPr>
          <w:rFonts w:ascii="宋体" w:hAnsi="宋体" w:cs="宋体" w:hint="eastAsia"/>
          <w:bCs/>
          <w:szCs w:val="21"/>
        </w:rPr>
        <w:t>不得启封（开标时才能启封）</w:t>
      </w:r>
    </w:p>
    <w:p w:rsidR="000F7BE9" w:rsidRDefault="000F7BE9">
      <w:pPr>
        <w:snapToGrid w:val="0"/>
        <w:spacing w:beforeLines="50" w:before="156" w:after="50" w:line="360" w:lineRule="exact"/>
        <w:jc w:val="center"/>
        <w:rPr>
          <w:rFonts w:ascii="宋体" w:hAnsi="宋体" w:cs="宋体"/>
          <w:szCs w:val="21"/>
        </w:rPr>
      </w:pPr>
    </w:p>
    <w:p w:rsidR="000F7BE9" w:rsidRDefault="000F7BE9">
      <w:pPr>
        <w:snapToGrid w:val="0"/>
        <w:spacing w:beforeLines="50" w:before="156" w:after="50" w:line="360" w:lineRule="exact"/>
        <w:rPr>
          <w:rFonts w:ascii="宋体" w:hAnsi="宋体" w:cs="宋体"/>
          <w:b/>
          <w:szCs w:val="21"/>
        </w:rPr>
      </w:pPr>
    </w:p>
    <w:p w:rsidR="000F7BE9" w:rsidRDefault="000F7BE9">
      <w:pPr>
        <w:snapToGrid w:val="0"/>
        <w:spacing w:beforeLines="50" w:before="156" w:after="50" w:line="360" w:lineRule="exact"/>
        <w:rPr>
          <w:rFonts w:ascii="宋体" w:hAnsi="宋体" w:cs="宋体"/>
          <w:b/>
          <w:szCs w:val="21"/>
        </w:rPr>
      </w:pPr>
    </w:p>
    <w:p w:rsidR="000F7BE9" w:rsidRDefault="000F7BE9">
      <w:pPr>
        <w:snapToGrid w:val="0"/>
        <w:spacing w:beforeLines="50" w:before="156" w:after="50" w:line="360" w:lineRule="exact"/>
        <w:rPr>
          <w:rFonts w:ascii="宋体" w:hAnsi="宋体" w:cs="宋体"/>
          <w:b/>
          <w:szCs w:val="21"/>
        </w:rPr>
      </w:pPr>
    </w:p>
    <w:p w:rsidR="000F7BE9" w:rsidRDefault="000F7BE9">
      <w:pPr>
        <w:snapToGrid w:val="0"/>
        <w:spacing w:beforeLines="50" w:before="156" w:after="50" w:line="360" w:lineRule="exact"/>
        <w:rPr>
          <w:rFonts w:ascii="宋体" w:hAnsi="宋体" w:cs="宋体"/>
          <w:b/>
          <w:szCs w:val="21"/>
        </w:rPr>
      </w:pPr>
    </w:p>
    <w:p w:rsidR="000F7BE9" w:rsidRDefault="0090262A">
      <w:pPr>
        <w:snapToGrid w:val="0"/>
        <w:spacing w:beforeLines="50" w:before="156" w:after="50" w:line="360" w:lineRule="exact"/>
        <w:rPr>
          <w:rFonts w:ascii="宋体" w:hAnsi="宋体" w:cs="宋体"/>
          <w:b/>
          <w:sz w:val="24"/>
        </w:rPr>
      </w:pPr>
      <w:r>
        <w:rPr>
          <w:rFonts w:ascii="宋体" w:hAnsi="宋体" w:cs="宋体" w:hint="eastAsia"/>
          <w:b/>
          <w:szCs w:val="21"/>
        </w:rPr>
        <w:t>二）投标文件封面格式：</w:t>
      </w:r>
    </w:p>
    <w:p w:rsidR="000F7BE9" w:rsidRDefault="000F7BE9">
      <w:pPr>
        <w:snapToGrid w:val="0"/>
        <w:spacing w:beforeLines="50" w:before="156" w:after="50" w:line="360" w:lineRule="exact"/>
        <w:rPr>
          <w:rFonts w:ascii="宋体" w:hAnsi="宋体" w:cs="宋体"/>
          <w:sz w:val="24"/>
        </w:rPr>
      </w:pPr>
    </w:p>
    <w:p w:rsidR="000F7BE9" w:rsidRDefault="000F7BE9">
      <w:pPr>
        <w:snapToGrid w:val="0"/>
        <w:spacing w:beforeLines="50" w:before="156" w:after="50" w:line="360" w:lineRule="exact"/>
        <w:rPr>
          <w:rFonts w:ascii="宋体" w:hAnsi="宋体" w:cs="宋体"/>
          <w:bCs/>
          <w:sz w:val="24"/>
        </w:rPr>
      </w:pPr>
    </w:p>
    <w:p w:rsidR="000F7BE9" w:rsidRDefault="0090262A">
      <w:pPr>
        <w:snapToGrid w:val="0"/>
        <w:spacing w:beforeLines="50" w:before="156" w:after="50" w:line="360" w:lineRule="exact"/>
        <w:jc w:val="center"/>
        <w:rPr>
          <w:rFonts w:ascii="宋体" w:hAnsi="宋体" w:cs="宋体"/>
          <w:b/>
          <w:bCs/>
          <w:sz w:val="32"/>
          <w:szCs w:val="32"/>
        </w:rPr>
      </w:pPr>
      <w:r>
        <w:rPr>
          <w:rFonts w:ascii="宋体" w:hAnsi="宋体" w:cs="宋体" w:hint="eastAsia"/>
          <w:b/>
          <w:bCs/>
          <w:sz w:val="32"/>
          <w:szCs w:val="32"/>
        </w:rPr>
        <w:t>投标文件</w:t>
      </w:r>
    </w:p>
    <w:p w:rsidR="000F7BE9" w:rsidRDefault="000F7BE9">
      <w:pPr>
        <w:snapToGrid w:val="0"/>
        <w:spacing w:beforeLines="50" w:before="156" w:after="50" w:line="360" w:lineRule="exact"/>
        <w:rPr>
          <w:rFonts w:ascii="宋体" w:hAnsi="宋体" w:cs="宋体"/>
          <w:bCs/>
          <w:sz w:val="24"/>
        </w:rPr>
      </w:pPr>
    </w:p>
    <w:p w:rsidR="000F7BE9" w:rsidRDefault="0090262A">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项目名称：</w:t>
      </w:r>
    </w:p>
    <w:p w:rsidR="000F7BE9" w:rsidRDefault="0090262A">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项目编号：</w:t>
      </w:r>
    </w:p>
    <w:p w:rsidR="000F7BE9" w:rsidRDefault="0090262A">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所投分标：</w:t>
      </w:r>
    </w:p>
    <w:p w:rsidR="000F7BE9" w:rsidRDefault="0090262A">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投标人名称：（盖章）</w:t>
      </w:r>
    </w:p>
    <w:p w:rsidR="000F7BE9" w:rsidRDefault="0090262A">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投标人地址：</w:t>
      </w:r>
    </w:p>
    <w:p w:rsidR="000F7BE9" w:rsidRDefault="0090262A">
      <w:pPr>
        <w:snapToGrid w:val="0"/>
        <w:spacing w:beforeLines="50" w:before="156" w:after="50" w:line="360" w:lineRule="exact"/>
        <w:jc w:val="center"/>
        <w:rPr>
          <w:rFonts w:ascii="宋体" w:hAnsi="宋体" w:cs="宋体"/>
          <w:szCs w:val="21"/>
        </w:rPr>
      </w:pPr>
      <w:r>
        <w:rPr>
          <w:rFonts w:ascii="宋体" w:hAnsi="宋体" w:cs="宋体" w:hint="eastAsia"/>
          <w:sz w:val="24"/>
        </w:rPr>
        <w:t>年 月 日</w:t>
      </w:r>
    </w:p>
    <w:p w:rsidR="000F7BE9" w:rsidRDefault="000F7BE9">
      <w:pPr>
        <w:snapToGrid w:val="0"/>
        <w:spacing w:beforeLines="50" w:before="156" w:after="50" w:line="360" w:lineRule="exact"/>
        <w:jc w:val="center"/>
        <w:rPr>
          <w:rFonts w:ascii="宋体" w:hAnsi="宋体" w:cs="宋体"/>
          <w:bCs/>
          <w:szCs w:val="21"/>
        </w:rPr>
      </w:pPr>
      <w:bookmarkStart w:id="60" w:name="_Toc254970698"/>
      <w:bookmarkStart w:id="61" w:name="_Toc254970557"/>
    </w:p>
    <w:p w:rsidR="000F7BE9" w:rsidRDefault="0090262A">
      <w:pPr>
        <w:snapToGrid w:val="0"/>
        <w:spacing w:beforeLines="50" w:before="156" w:after="50" w:line="360" w:lineRule="exact"/>
        <w:jc w:val="left"/>
        <w:rPr>
          <w:rFonts w:ascii="宋体" w:hAnsi="宋体" w:cs="宋体"/>
          <w:bCs/>
          <w:szCs w:val="21"/>
        </w:rPr>
      </w:pPr>
      <w:r>
        <w:rPr>
          <w:rFonts w:ascii="宋体" w:hAnsi="宋体" w:cs="宋体" w:hint="eastAsia"/>
          <w:bCs/>
          <w:szCs w:val="21"/>
        </w:rPr>
        <w:t>[注：</w:t>
      </w:r>
      <w:r>
        <w:rPr>
          <w:rFonts w:ascii="宋体" w:hAnsi="宋体" w:cs="宋体" w:hint="eastAsia"/>
          <w:szCs w:val="21"/>
        </w:rPr>
        <w:t>投标文件由</w:t>
      </w:r>
      <w:r>
        <w:rPr>
          <w:rFonts w:ascii="宋体" w:hAnsi="宋体" w:cs="宋体" w:hint="eastAsia"/>
          <w:b/>
          <w:szCs w:val="21"/>
        </w:rPr>
        <w:t>资格文件、资信及商务文件、技术文件、投标报价文件四部份组成，</w:t>
      </w:r>
      <w:r>
        <w:rPr>
          <w:rFonts w:ascii="宋体" w:hAnsi="宋体" w:cs="宋体" w:hint="eastAsia"/>
          <w:bCs/>
          <w:szCs w:val="21"/>
        </w:rPr>
        <w:t>其中资信及商务文件、技术文件、报价文件部分分别用封面标记分隔]</w:t>
      </w:r>
    </w:p>
    <w:p w:rsidR="000F7BE9" w:rsidRDefault="000F7BE9">
      <w:pPr>
        <w:snapToGrid w:val="0"/>
        <w:spacing w:beforeLines="50" w:before="156" w:after="50" w:line="360" w:lineRule="exact"/>
        <w:jc w:val="center"/>
        <w:rPr>
          <w:rFonts w:ascii="宋体" w:hAnsi="宋体" w:cs="宋体"/>
          <w:bCs/>
          <w:sz w:val="24"/>
        </w:rPr>
      </w:pPr>
    </w:p>
    <w:p w:rsidR="000F7BE9" w:rsidRDefault="000F7BE9">
      <w:pPr>
        <w:snapToGrid w:val="0"/>
        <w:spacing w:beforeLines="50" w:before="156" w:after="50" w:line="360" w:lineRule="exact"/>
        <w:jc w:val="center"/>
        <w:rPr>
          <w:rFonts w:ascii="宋体" w:hAnsi="宋体" w:cs="宋体"/>
          <w:bCs/>
          <w:sz w:val="32"/>
          <w:szCs w:val="32"/>
        </w:rPr>
      </w:pPr>
    </w:p>
    <w:p w:rsidR="000F7BE9" w:rsidRDefault="000F7BE9">
      <w:pPr>
        <w:snapToGrid w:val="0"/>
        <w:spacing w:beforeLines="50" w:before="156" w:after="50" w:line="360" w:lineRule="exact"/>
        <w:jc w:val="center"/>
        <w:rPr>
          <w:rFonts w:ascii="宋体" w:hAnsi="宋体" w:cs="宋体"/>
          <w:bCs/>
          <w:sz w:val="32"/>
          <w:szCs w:val="32"/>
        </w:rPr>
      </w:pPr>
    </w:p>
    <w:p w:rsidR="000F7BE9" w:rsidRDefault="000F7BE9">
      <w:pPr>
        <w:snapToGrid w:val="0"/>
        <w:spacing w:beforeLines="50" w:before="156" w:after="50" w:line="360" w:lineRule="exact"/>
        <w:jc w:val="center"/>
        <w:rPr>
          <w:rFonts w:ascii="宋体" w:hAnsi="宋体" w:cs="宋体"/>
          <w:bCs/>
          <w:sz w:val="32"/>
          <w:szCs w:val="32"/>
        </w:rPr>
      </w:pPr>
    </w:p>
    <w:p w:rsidR="000F7BE9" w:rsidRDefault="000F7BE9">
      <w:pPr>
        <w:snapToGrid w:val="0"/>
        <w:spacing w:beforeLines="50" w:before="156" w:after="50" w:line="360" w:lineRule="exact"/>
        <w:jc w:val="center"/>
        <w:rPr>
          <w:rFonts w:ascii="宋体" w:hAnsi="宋体" w:cs="宋体"/>
          <w:bCs/>
          <w:sz w:val="32"/>
          <w:szCs w:val="32"/>
        </w:rPr>
      </w:pPr>
    </w:p>
    <w:p w:rsidR="000F7BE9" w:rsidRDefault="000F7BE9">
      <w:pPr>
        <w:snapToGrid w:val="0"/>
        <w:spacing w:beforeLines="50" w:before="156" w:after="50" w:line="360" w:lineRule="exact"/>
        <w:jc w:val="center"/>
        <w:rPr>
          <w:rFonts w:ascii="宋体" w:hAnsi="宋体" w:cs="宋体"/>
          <w:bCs/>
          <w:sz w:val="32"/>
          <w:szCs w:val="32"/>
        </w:rPr>
      </w:pPr>
    </w:p>
    <w:p w:rsidR="000F7BE9" w:rsidRDefault="000F7BE9">
      <w:pPr>
        <w:pStyle w:val="af2"/>
        <w:pBdr>
          <w:bottom w:val="none" w:sz="0" w:space="0" w:color="auto"/>
        </w:pBdr>
      </w:pPr>
    </w:p>
    <w:p w:rsidR="000F7BE9" w:rsidRDefault="000F7BE9">
      <w:pPr>
        <w:pStyle w:val="af2"/>
        <w:pBdr>
          <w:bottom w:val="none" w:sz="0" w:space="0" w:color="auto"/>
        </w:pBdr>
      </w:pPr>
    </w:p>
    <w:p w:rsidR="000F7BE9" w:rsidRDefault="000F7BE9">
      <w:pPr>
        <w:snapToGrid w:val="0"/>
        <w:spacing w:beforeLines="50" w:before="156" w:after="50" w:line="360" w:lineRule="exact"/>
        <w:jc w:val="center"/>
        <w:rPr>
          <w:rFonts w:ascii="宋体" w:hAnsi="宋体" w:cs="宋体"/>
          <w:bCs/>
          <w:sz w:val="32"/>
          <w:szCs w:val="32"/>
        </w:rPr>
      </w:pPr>
    </w:p>
    <w:p w:rsidR="000F7BE9" w:rsidRDefault="000F7BE9">
      <w:pPr>
        <w:snapToGrid w:val="0"/>
        <w:spacing w:beforeLines="50" w:before="156" w:after="50" w:line="360" w:lineRule="exact"/>
        <w:jc w:val="center"/>
        <w:rPr>
          <w:rFonts w:ascii="宋体" w:hAnsi="宋体" w:cs="宋体"/>
          <w:bCs/>
          <w:sz w:val="32"/>
          <w:szCs w:val="32"/>
        </w:rPr>
      </w:pPr>
    </w:p>
    <w:p w:rsidR="000F7BE9" w:rsidRDefault="000F7BE9">
      <w:pPr>
        <w:snapToGrid w:val="0"/>
        <w:spacing w:beforeLines="50" w:before="156" w:after="50" w:line="360" w:lineRule="exact"/>
        <w:jc w:val="center"/>
        <w:rPr>
          <w:rFonts w:ascii="宋体" w:hAnsi="宋体" w:cs="宋体"/>
          <w:bCs/>
          <w:sz w:val="32"/>
          <w:szCs w:val="32"/>
        </w:rPr>
      </w:pPr>
    </w:p>
    <w:p w:rsidR="000F7BE9" w:rsidRDefault="000F7BE9">
      <w:pPr>
        <w:snapToGrid w:val="0"/>
        <w:spacing w:beforeLines="50" w:before="156" w:after="50" w:line="360" w:lineRule="exact"/>
        <w:jc w:val="center"/>
        <w:rPr>
          <w:rFonts w:ascii="宋体" w:hAnsi="宋体" w:cs="宋体"/>
          <w:bCs/>
          <w:sz w:val="32"/>
          <w:szCs w:val="32"/>
        </w:rPr>
      </w:pPr>
    </w:p>
    <w:p w:rsidR="000F7BE9" w:rsidRDefault="000F7BE9">
      <w:pPr>
        <w:snapToGrid w:val="0"/>
        <w:spacing w:beforeLines="50" w:before="156" w:after="50" w:line="360" w:lineRule="exact"/>
        <w:jc w:val="center"/>
        <w:outlineLvl w:val="1"/>
        <w:rPr>
          <w:rFonts w:ascii="宋体" w:hAnsi="宋体" w:cs="宋体"/>
          <w:bCs/>
          <w:sz w:val="32"/>
          <w:szCs w:val="32"/>
        </w:rPr>
      </w:pPr>
    </w:p>
    <w:p w:rsidR="000F7BE9" w:rsidRDefault="000F7BE9">
      <w:pPr>
        <w:snapToGrid w:val="0"/>
        <w:spacing w:beforeLines="50" w:before="156" w:after="50" w:line="360" w:lineRule="exact"/>
        <w:jc w:val="center"/>
        <w:outlineLvl w:val="1"/>
        <w:rPr>
          <w:rFonts w:ascii="宋体" w:hAnsi="宋体" w:cs="宋体"/>
          <w:bCs/>
          <w:sz w:val="32"/>
          <w:szCs w:val="32"/>
        </w:rPr>
      </w:pPr>
    </w:p>
    <w:p w:rsidR="000F7BE9" w:rsidRDefault="0090262A">
      <w:pPr>
        <w:snapToGrid w:val="0"/>
        <w:spacing w:beforeLines="50" w:before="156" w:after="50" w:line="360" w:lineRule="exact"/>
        <w:jc w:val="center"/>
        <w:outlineLvl w:val="1"/>
        <w:rPr>
          <w:rFonts w:ascii="宋体" w:hAnsi="宋体" w:cs="宋体"/>
          <w:bCs/>
          <w:sz w:val="32"/>
          <w:szCs w:val="32"/>
        </w:rPr>
      </w:pPr>
      <w:r>
        <w:rPr>
          <w:rFonts w:ascii="宋体" w:hAnsi="宋体" w:cs="宋体" w:hint="eastAsia"/>
          <w:bCs/>
          <w:sz w:val="32"/>
          <w:szCs w:val="32"/>
        </w:rPr>
        <w:t>二、投标文件目录</w:t>
      </w:r>
    </w:p>
    <w:bookmarkEnd w:id="60"/>
    <w:bookmarkEnd w:id="61"/>
    <w:p w:rsidR="000F7BE9" w:rsidRDefault="0090262A">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1.资格文件：</w:t>
      </w:r>
    </w:p>
    <w:p w:rsidR="000F7BE9" w:rsidRDefault="0090262A">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北海市政府采购供应商信用承诺函</w:t>
      </w:r>
      <w:r>
        <w:rPr>
          <w:rFonts w:ascii="宋体" w:hAnsi="宋体" w:cs="宋体" w:hint="eastAsia"/>
          <w:b/>
          <w:szCs w:val="21"/>
        </w:rPr>
        <w:t>（格式见</w:t>
      </w:r>
      <w:r>
        <w:rPr>
          <w:rFonts w:ascii="宋体" w:hAnsi="宋体" w:cs="宋体" w:hint="eastAsia"/>
          <w:b/>
          <w:bCs/>
          <w:szCs w:val="21"/>
        </w:rPr>
        <w:t>第六章</w:t>
      </w:r>
      <w:r>
        <w:rPr>
          <w:rFonts w:ascii="宋体" w:hAnsi="宋体" w:cs="宋体" w:hint="eastAsia"/>
          <w:b/>
          <w:szCs w:val="21"/>
        </w:rPr>
        <w:t>，必须提供）。</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）具备法律、行政法规规定的其他条件的证明材料(如有规定,则必须提供)。</w:t>
      </w:r>
    </w:p>
    <w:p w:rsidR="000F7BE9" w:rsidRDefault="0090262A">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2.资信及商务文件：</w:t>
      </w:r>
    </w:p>
    <w:p w:rsidR="000F7BE9" w:rsidRDefault="0090262A">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承诺函(格式见第六章)；</w:t>
      </w:r>
      <w:r>
        <w:rPr>
          <w:rFonts w:ascii="宋体" w:hAnsi="宋体" w:cs="宋体" w:hint="eastAsia"/>
          <w:b/>
          <w:szCs w:val="21"/>
        </w:rPr>
        <w:t>（必须提供）</w:t>
      </w:r>
    </w:p>
    <w:p w:rsidR="000F7BE9" w:rsidRDefault="0090262A">
      <w:pPr>
        <w:snapToGrid w:val="0"/>
        <w:spacing w:line="360" w:lineRule="exact"/>
        <w:ind w:firstLineChars="100" w:firstLine="211"/>
        <w:jc w:val="left"/>
        <w:rPr>
          <w:rFonts w:ascii="宋体" w:hAnsi="宋体" w:cs="宋体"/>
          <w:szCs w:val="21"/>
        </w:rPr>
      </w:pPr>
      <w:r>
        <w:rPr>
          <w:rFonts w:ascii="宋体" w:hAnsi="宋体" w:cs="宋体" w:hint="eastAsia"/>
          <w:b/>
          <w:szCs w:val="21"/>
        </w:rPr>
        <w:t>▲（2）</w:t>
      </w:r>
      <w:r>
        <w:rPr>
          <w:rFonts w:ascii="宋体" w:hAnsi="宋体" w:cs="宋体" w:hint="eastAsia"/>
          <w:szCs w:val="21"/>
        </w:rPr>
        <w:t>法定代表人（负责人）授权委托书和委托代理人身份证复印件</w:t>
      </w:r>
      <w:r>
        <w:rPr>
          <w:rFonts w:ascii="宋体" w:hAnsi="宋体" w:cs="宋体" w:hint="eastAsia"/>
          <w:b/>
          <w:szCs w:val="21"/>
        </w:rPr>
        <w:t>（委托代理时必须提供，格式见第六章）</w:t>
      </w:r>
      <w:r>
        <w:rPr>
          <w:rFonts w:ascii="宋体" w:hAnsi="宋体" w:cs="宋体" w:hint="eastAsia"/>
          <w:szCs w:val="21"/>
        </w:rPr>
        <w:t>；法定代表人（负责人）参加投标时，提供法定代表人（负责人）身份证明书和身份证复印件</w:t>
      </w:r>
      <w:r>
        <w:rPr>
          <w:rFonts w:ascii="宋体" w:hAnsi="宋体" w:cs="宋体" w:hint="eastAsia"/>
          <w:b/>
          <w:szCs w:val="21"/>
        </w:rPr>
        <w:t>（必须提供，格式见第六章）</w:t>
      </w:r>
    </w:p>
    <w:p w:rsidR="000F7BE9" w:rsidRDefault="0090262A">
      <w:pPr>
        <w:snapToGrid w:val="0"/>
        <w:spacing w:line="360" w:lineRule="exact"/>
        <w:ind w:firstLineChars="196" w:firstLine="412"/>
        <w:jc w:val="left"/>
        <w:rPr>
          <w:rFonts w:ascii="宋体" w:hAnsi="宋体" w:cs="宋体"/>
          <w:szCs w:val="21"/>
        </w:rPr>
      </w:pPr>
      <w:r>
        <w:rPr>
          <w:rFonts w:ascii="宋体" w:hAnsi="宋体" w:cs="宋体" w:hint="eastAsia"/>
          <w:szCs w:val="21"/>
        </w:rPr>
        <w:t>（3）产品销售许可证；</w:t>
      </w:r>
    </w:p>
    <w:p w:rsidR="000F7BE9" w:rsidRDefault="0090262A">
      <w:pPr>
        <w:snapToGrid w:val="0"/>
        <w:spacing w:line="360" w:lineRule="exact"/>
        <w:ind w:firstLineChars="196" w:firstLine="412"/>
        <w:jc w:val="left"/>
        <w:rPr>
          <w:rFonts w:ascii="宋体" w:hAnsi="宋体" w:cs="宋体"/>
          <w:szCs w:val="21"/>
        </w:rPr>
      </w:pPr>
      <w:r>
        <w:rPr>
          <w:rFonts w:ascii="宋体" w:hAnsi="宋体" w:cs="宋体" w:hint="eastAsia"/>
          <w:szCs w:val="21"/>
        </w:rPr>
        <w:t>（4）安全生产许可证复印件、产品代理资格证明文件复印件；</w:t>
      </w:r>
    </w:p>
    <w:p w:rsidR="000F7BE9" w:rsidRDefault="0090262A">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（5）</w:t>
      </w:r>
      <w:r>
        <w:rPr>
          <w:rFonts w:ascii="宋体" w:hAnsi="宋体" w:cs="宋体" w:hint="eastAsia"/>
          <w:szCs w:val="21"/>
        </w:rPr>
        <w:t>商务响应表（格式见第六章）；</w:t>
      </w:r>
      <w:r>
        <w:rPr>
          <w:rFonts w:ascii="宋体" w:hAnsi="宋体" w:cs="宋体" w:hint="eastAsia"/>
          <w:b/>
          <w:szCs w:val="21"/>
        </w:rPr>
        <w:t>（必须提供）；</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（6）招标项目采购需求中要求必须提供的材料等；</w:t>
      </w:r>
      <w:r>
        <w:rPr>
          <w:rFonts w:ascii="宋体" w:hAnsi="宋体" w:cs="宋体" w:hint="eastAsia"/>
          <w:b/>
          <w:szCs w:val="21"/>
        </w:rPr>
        <w:t>（如有要求，则必须提供）</w:t>
      </w:r>
    </w:p>
    <w:p w:rsidR="000F7BE9" w:rsidRDefault="0090262A">
      <w:pPr>
        <w:snapToGrid w:val="0"/>
        <w:spacing w:line="360" w:lineRule="exact"/>
        <w:ind w:firstLineChars="196" w:firstLine="412"/>
        <w:jc w:val="left"/>
        <w:rPr>
          <w:rFonts w:ascii="宋体" w:hAnsi="宋体" w:cs="宋体"/>
          <w:szCs w:val="21"/>
        </w:rPr>
      </w:pPr>
      <w:r>
        <w:rPr>
          <w:rFonts w:ascii="宋体" w:hAnsi="宋体" w:cs="宋体" w:hint="eastAsia"/>
          <w:szCs w:val="21"/>
        </w:rPr>
        <w:t>（7）具备法律、行政法规规定的其他条件的证明材料(如有规定,则必须提供)。</w:t>
      </w:r>
    </w:p>
    <w:p w:rsidR="000F7BE9" w:rsidRDefault="0090262A">
      <w:pPr>
        <w:snapToGrid w:val="0"/>
        <w:spacing w:line="360" w:lineRule="exact"/>
        <w:ind w:firstLineChars="196" w:firstLine="413"/>
        <w:jc w:val="left"/>
        <w:rPr>
          <w:rFonts w:ascii="宋体" w:hAnsi="宋体" w:cs="宋体"/>
          <w:b/>
          <w:szCs w:val="21"/>
        </w:rPr>
      </w:pPr>
      <w:r>
        <w:rPr>
          <w:rFonts w:ascii="宋体" w:hAnsi="宋体" w:cs="宋体" w:hint="eastAsia"/>
          <w:b/>
          <w:bCs/>
          <w:szCs w:val="21"/>
        </w:rPr>
        <w:t>可作为投标人资信评分的资质证明材料（可选）</w:t>
      </w:r>
    </w:p>
    <w:p w:rsidR="000F7BE9" w:rsidRDefault="0090262A">
      <w:pPr>
        <w:snapToGrid w:val="0"/>
        <w:spacing w:line="360" w:lineRule="exact"/>
        <w:ind w:firstLineChars="202" w:firstLine="424"/>
        <w:jc w:val="left"/>
        <w:rPr>
          <w:rFonts w:ascii="宋体" w:hAnsi="宋体" w:cs="宋体"/>
          <w:szCs w:val="21"/>
        </w:rPr>
      </w:pPr>
      <w:r>
        <w:rPr>
          <w:rFonts w:ascii="宋体" w:hAnsi="宋体" w:cs="宋体" w:hint="eastAsia"/>
          <w:szCs w:val="21"/>
        </w:rPr>
        <w:t>（8）投标品牌20</w:t>
      </w:r>
      <w:r>
        <w:rPr>
          <w:rFonts w:ascii="宋体" w:hAnsi="宋体" w:cs="宋体"/>
          <w:szCs w:val="21"/>
        </w:rPr>
        <w:t>22</w:t>
      </w:r>
      <w:r>
        <w:rPr>
          <w:rFonts w:ascii="宋体" w:hAnsi="宋体" w:cs="宋体" w:hint="eastAsia"/>
          <w:szCs w:val="21"/>
        </w:rPr>
        <w:t>年以来具有同类项目销售业绩（以中标通知或合同为准）复印件；</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（9）其他特殊资质证书（如本地化服务能力等）；</w:t>
      </w:r>
    </w:p>
    <w:p w:rsidR="000F7BE9" w:rsidRDefault="0090262A">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（10）投标人或投标产品制造商有效的ISO9000质量保证体系、ISO14000环境管理体系认证证书、职业健康安全管理体系认证证书及其他相关的认证证书复印件；</w:t>
      </w:r>
    </w:p>
    <w:p w:rsidR="000F7BE9" w:rsidRDefault="0090262A">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（11）投标人或投标产品制造商2019年以来获得与企业生产经营相关的奖项；</w:t>
      </w:r>
    </w:p>
    <w:p w:rsidR="000F7BE9" w:rsidRDefault="0090262A">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（12）中小企业声明函；</w:t>
      </w:r>
    </w:p>
    <w:p w:rsidR="000F7BE9" w:rsidRDefault="0090262A">
      <w:pPr>
        <w:snapToGrid w:val="0"/>
        <w:spacing w:line="360" w:lineRule="exact"/>
        <w:ind w:firstLineChars="202" w:firstLine="424"/>
        <w:jc w:val="left"/>
        <w:rPr>
          <w:rFonts w:ascii="宋体" w:hAnsi="宋体" w:cs="宋体"/>
          <w:szCs w:val="21"/>
        </w:rPr>
      </w:pPr>
      <w:r>
        <w:rPr>
          <w:rFonts w:ascii="宋体" w:hAnsi="宋体" w:cs="宋体" w:hint="eastAsia"/>
          <w:szCs w:val="21"/>
        </w:rPr>
        <w:t>（13）投标人残疾人福利性单位声明函；</w:t>
      </w:r>
    </w:p>
    <w:p w:rsidR="000F7BE9" w:rsidRDefault="0090262A">
      <w:pPr>
        <w:snapToGrid w:val="0"/>
        <w:spacing w:line="360" w:lineRule="exact"/>
        <w:ind w:firstLineChars="202" w:firstLine="424"/>
        <w:jc w:val="left"/>
        <w:rPr>
          <w:rFonts w:ascii="宋体" w:hAnsi="宋体" w:cs="宋体"/>
          <w:szCs w:val="21"/>
        </w:rPr>
      </w:pPr>
      <w:r>
        <w:rPr>
          <w:rFonts w:ascii="宋体" w:hAnsi="宋体" w:cs="宋体" w:hint="eastAsia"/>
          <w:szCs w:val="21"/>
        </w:rPr>
        <w:t>（14）节能环保产品或政府强制采购节能产品认证证书；</w:t>
      </w:r>
    </w:p>
    <w:p w:rsidR="000F7BE9" w:rsidRDefault="0090262A">
      <w:pPr>
        <w:snapToGrid w:val="0"/>
        <w:spacing w:line="360" w:lineRule="exact"/>
        <w:ind w:firstLineChars="202" w:firstLine="424"/>
        <w:jc w:val="left"/>
        <w:rPr>
          <w:rFonts w:ascii="宋体" w:hAnsi="宋体" w:cs="宋体"/>
          <w:szCs w:val="21"/>
        </w:rPr>
      </w:pPr>
      <w:r>
        <w:rPr>
          <w:rFonts w:ascii="宋体" w:hAnsi="宋体" w:cs="宋体" w:hint="eastAsia"/>
          <w:szCs w:val="21"/>
        </w:rPr>
        <w:t>（15）投标人质量管理和质量保证体系等方面的认证证书；</w:t>
      </w:r>
    </w:p>
    <w:p w:rsidR="000F7BE9" w:rsidRDefault="0090262A">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（16）投标人认为可以证明其能力或业绩的其他材料；</w:t>
      </w:r>
    </w:p>
    <w:p w:rsidR="000F7BE9" w:rsidRDefault="0090262A">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（17）投标人关于产品生产时间、升级或者更新淘汰计划、配件供应以及本单位债务纠纷、违法违规记录等方面的情况（内容</w:t>
      </w:r>
      <w:proofErr w:type="gramStart"/>
      <w:r>
        <w:rPr>
          <w:rFonts w:ascii="宋体" w:hAnsi="宋体" w:cs="宋体" w:hint="eastAsia"/>
          <w:szCs w:val="21"/>
        </w:rPr>
        <w:t>见承诺</w:t>
      </w:r>
      <w:proofErr w:type="gramEnd"/>
      <w:r>
        <w:rPr>
          <w:rFonts w:ascii="宋体" w:hAnsi="宋体" w:cs="宋体" w:hint="eastAsia"/>
          <w:szCs w:val="21"/>
        </w:rPr>
        <w:t>函）；</w:t>
      </w:r>
    </w:p>
    <w:p w:rsidR="000F7BE9" w:rsidRDefault="0090262A">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（18）投标人情况介绍。</w:t>
      </w:r>
    </w:p>
    <w:p w:rsidR="000F7BE9" w:rsidRDefault="0090262A">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3.技术文件：</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（1）对本项目系统总体要求的理解；</w:t>
      </w:r>
    </w:p>
    <w:p w:rsidR="000F7BE9" w:rsidRDefault="0090262A">
      <w:pPr>
        <w:snapToGrid w:val="0"/>
        <w:spacing w:line="360" w:lineRule="exact"/>
        <w:ind w:firstLineChars="100" w:firstLine="210"/>
        <w:jc w:val="left"/>
        <w:rPr>
          <w:rFonts w:ascii="宋体" w:hAnsi="宋体" w:cs="宋体"/>
          <w:szCs w:val="21"/>
        </w:rPr>
      </w:pPr>
      <w:r>
        <w:rPr>
          <w:rFonts w:ascii="宋体" w:hAnsi="宋体" w:cs="宋体" w:hint="eastAsia"/>
          <w:szCs w:val="21"/>
        </w:rPr>
        <w:t>▲</w:t>
      </w:r>
      <w:r>
        <w:rPr>
          <w:rFonts w:ascii="宋体" w:hAnsi="宋体" w:cs="宋体" w:hint="eastAsia"/>
          <w:b/>
          <w:szCs w:val="21"/>
        </w:rPr>
        <w:t>（2）</w:t>
      </w:r>
      <w:r>
        <w:rPr>
          <w:rFonts w:ascii="宋体" w:hAnsi="宋体" w:cs="宋体" w:hint="eastAsia"/>
          <w:szCs w:val="21"/>
        </w:rPr>
        <w:t>技术响应表；</w:t>
      </w:r>
      <w:r>
        <w:rPr>
          <w:rFonts w:ascii="宋体" w:hAnsi="宋体" w:cs="宋体" w:hint="eastAsia"/>
          <w:b/>
          <w:szCs w:val="21"/>
        </w:rPr>
        <w:t>（必须提供）</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（3）设备配置清单（均不含报价）；</w:t>
      </w:r>
    </w:p>
    <w:p w:rsidR="000F7BE9" w:rsidRDefault="0090262A">
      <w:pPr>
        <w:snapToGrid w:val="0"/>
        <w:spacing w:line="360" w:lineRule="exact"/>
        <w:ind w:firstLineChars="100" w:firstLine="210"/>
        <w:jc w:val="left"/>
        <w:rPr>
          <w:rFonts w:ascii="宋体" w:hAnsi="宋体" w:cs="宋体"/>
          <w:szCs w:val="21"/>
        </w:rPr>
      </w:pPr>
      <w:r>
        <w:rPr>
          <w:rFonts w:ascii="宋体" w:hAnsi="宋体" w:cs="宋体" w:hint="eastAsia"/>
          <w:szCs w:val="21"/>
        </w:rPr>
        <w:t>▲</w:t>
      </w:r>
      <w:r>
        <w:rPr>
          <w:rFonts w:ascii="宋体" w:hAnsi="宋体" w:cs="宋体" w:hint="eastAsia"/>
          <w:b/>
          <w:szCs w:val="21"/>
        </w:rPr>
        <w:t>（4）</w:t>
      </w:r>
      <w:r>
        <w:rPr>
          <w:rFonts w:ascii="宋体" w:hAnsi="宋体" w:cs="宋体" w:hint="eastAsia"/>
        </w:rPr>
        <w:t>售后服务承诺书（应据项目实际要求描述如：</w:t>
      </w:r>
      <w:r>
        <w:rPr>
          <w:rFonts w:ascii="宋体" w:hAnsi="宋体" w:cs="宋体" w:hint="eastAsia"/>
          <w:szCs w:val="21"/>
        </w:rPr>
        <w:t>投标人建议的安装、调试、验收方法或方案；技术服务、技术培训、售后服务的内容和措施等）</w:t>
      </w:r>
      <w:r>
        <w:rPr>
          <w:rFonts w:ascii="宋体" w:hAnsi="宋体" w:cs="宋体" w:hint="eastAsia"/>
          <w:b/>
          <w:szCs w:val="21"/>
        </w:rPr>
        <w:t>(格式自拟,必须提供)</w:t>
      </w:r>
      <w:r>
        <w:rPr>
          <w:rFonts w:ascii="宋体" w:hAnsi="宋体" w:cs="宋体" w:hint="eastAsia"/>
          <w:szCs w:val="21"/>
        </w:rPr>
        <w:t>；</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（5）投标人拥有主要装备和检测设施的情况和现状（格式自拟）及项目实施人员一览表；</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lastRenderedPageBreak/>
        <w:t>（6）优惠条件：投标人承诺给予招标人的各种优惠条件，包括备品备件、专用耗材、售后服务等方面的优惠；</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（7）投标人对本项目的合理化建议和改进措施；</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（8）投标人需要说明的其他文件和说明（格式自拟）；</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（9）招标项目采购需求中要求必须提供的材料。</w:t>
      </w:r>
      <w:r>
        <w:rPr>
          <w:rFonts w:ascii="宋体" w:hAnsi="宋体" w:cs="宋体" w:hint="eastAsia"/>
          <w:b/>
          <w:szCs w:val="21"/>
        </w:rPr>
        <w:t>（如有要求，则必须提供）</w:t>
      </w:r>
    </w:p>
    <w:p w:rsidR="000F7BE9" w:rsidRDefault="0090262A">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4.报价文件：</w:t>
      </w:r>
    </w:p>
    <w:p w:rsidR="000F7BE9" w:rsidRDefault="0090262A">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投标函（格式见第六章）；</w:t>
      </w:r>
      <w:r>
        <w:rPr>
          <w:rFonts w:ascii="宋体" w:hAnsi="宋体" w:cs="宋体" w:hint="eastAsia"/>
          <w:b/>
          <w:szCs w:val="21"/>
        </w:rPr>
        <w:t>（必须提供）</w:t>
      </w:r>
    </w:p>
    <w:p w:rsidR="000F7BE9" w:rsidRDefault="0090262A">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（2）</w:t>
      </w:r>
      <w:r>
        <w:rPr>
          <w:rFonts w:ascii="宋体" w:hAnsi="宋体" w:cs="宋体" w:hint="eastAsia"/>
          <w:szCs w:val="21"/>
        </w:rPr>
        <w:t>投标报价明细表（格式见第六章）；</w:t>
      </w:r>
      <w:r>
        <w:rPr>
          <w:rFonts w:ascii="宋体" w:hAnsi="宋体" w:cs="宋体" w:hint="eastAsia"/>
          <w:b/>
          <w:szCs w:val="21"/>
        </w:rPr>
        <w:t>（必须提供）</w:t>
      </w:r>
    </w:p>
    <w:p w:rsidR="000F7BE9" w:rsidRDefault="0090262A">
      <w:pPr>
        <w:tabs>
          <w:tab w:val="left" w:pos="3870"/>
          <w:tab w:val="left" w:pos="4085"/>
        </w:tabs>
        <w:snapToGrid w:val="0"/>
        <w:spacing w:line="360" w:lineRule="exact"/>
        <w:ind w:firstLineChars="100" w:firstLine="210"/>
        <w:jc w:val="left"/>
        <w:rPr>
          <w:rFonts w:ascii="宋体" w:hAnsi="宋体" w:cs="宋体"/>
          <w:szCs w:val="21"/>
        </w:rPr>
      </w:pPr>
      <w:r>
        <w:rPr>
          <w:rFonts w:ascii="宋体" w:hAnsi="宋体" w:cs="宋体" w:hint="eastAsia"/>
          <w:szCs w:val="21"/>
        </w:rPr>
        <w:t>（3）投标人针对报价需要说明的其他文件和说明；（格式自拟）</w:t>
      </w:r>
    </w:p>
    <w:p w:rsidR="000F7BE9" w:rsidRDefault="0090262A">
      <w:pPr>
        <w:pStyle w:val="23"/>
        <w:spacing w:line="360" w:lineRule="exact"/>
        <w:rPr>
          <w:rFonts w:ascii="宋体" w:hAnsi="宋体" w:cs="宋体"/>
          <w:szCs w:val="21"/>
        </w:rPr>
      </w:pPr>
      <w:r>
        <w:rPr>
          <w:rFonts w:ascii="宋体" w:hAnsi="宋体" w:cs="宋体" w:hint="eastAsia"/>
          <w:szCs w:val="21"/>
        </w:rPr>
        <w:t>▲</w:t>
      </w:r>
      <w:r>
        <w:rPr>
          <w:rFonts w:ascii="宋体" w:hAnsi="宋体" w:cs="宋体" w:hint="eastAsia"/>
          <w:b/>
          <w:szCs w:val="21"/>
        </w:rPr>
        <w:t>（4）</w:t>
      </w:r>
      <w:r>
        <w:rPr>
          <w:rFonts w:ascii="宋体" w:hAnsi="宋体" w:cs="宋体" w:hint="eastAsia"/>
          <w:szCs w:val="21"/>
        </w:rPr>
        <w:t>开标一览表（格式见第六章）</w:t>
      </w:r>
      <w:r>
        <w:rPr>
          <w:rFonts w:ascii="宋体" w:hAnsi="宋体" w:cs="宋体" w:hint="eastAsia"/>
          <w:b/>
          <w:szCs w:val="21"/>
        </w:rPr>
        <w:t>（必须提供）</w:t>
      </w:r>
      <w:r>
        <w:rPr>
          <w:rFonts w:ascii="宋体" w:hAnsi="宋体" w:cs="宋体" w:hint="eastAsia"/>
          <w:szCs w:val="21"/>
        </w:rPr>
        <w:t>。</w:t>
      </w:r>
    </w:p>
    <w:p w:rsidR="000F7BE9" w:rsidRDefault="0090262A">
      <w:pPr>
        <w:pStyle w:val="23"/>
        <w:spacing w:line="360" w:lineRule="exact"/>
        <w:ind w:firstLineChars="200" w:firstLine="422"/>
        <w:rPr>
          <w:rFonts w:ascii="宋体" w:hAnsi="宋体" w:cs="宋体"/>
          <w:b/>
          <w:bCs/>
          <w:sz w:val="21"/>
          <w:szCs w:val="21"/>
        </w:rPr>
      </w:pPr>
      <w:r>
        <w:rPr>
          <w:rFonts w:ascii="宋体" w:hAnsi="宋体" w:cs="宋体" w:hint="eastAsia"/>
          <w:b/>
          <w:bCs/>
          <w:sz w:val="21"/>
          <w:szCs w:val="21"/>
        </w:rPr>
        <w:t>特别说明：</w:t>
      </w:r>
    </w:p>
    <w:p w:rsidR="000F7BE9" w:rsidRDefault="0090262A">
      <w:pPr>
        <w:pStyle w:val="23"/>
        <w:spacing w:line="360" w:lineRule="exact"/>
        <w:ind w:firstLineChars="200" w:firstLine="422"/>
        <w:rPr>
          <w:rFonts w:ascii="宋体" w:hAnsi="宋体" w:cs="宋体"/>
          <w:b/>
          <w:bCs/>
          <w:sz w:val="21"/>
          <w:szCs w:val="21"/>
        </w:rPr>
      </w:pPr>
      <w:r>
        <w:rPr>
          <w:rFonts w:ascii="宋体" w:hAnsi="宋体" w:cs="宋体" w:hint="eastAsia"/>
          <w:b/>
          <w:bCs/>
          <w:sz w:val="21"/>
          <w:szCs w:val="21"/>
        </w:rPr>
        <w:t>（1）法定代表人（负责人）授权委托书必须由法定代表人（负责人）和委托代理人签名并加盖单位公章；承诺函、投标函、开标一览表必须由法定代表人（负责人）或委托代理人签名并加盖单位公章。电子投标文件须加盖公章部分均采用CA签章。</w:t>
      </w:r>
    </w:p>
    <w:p w:rsidR="000F7BE9" w:rsidRDefault="0090262A">
      <w:pPr>
        <w:pStyle w:val="23"/>
        <w:spacing w:line="360" w:lineRule="exact"/>
        <w:ind w:firstLineChars="200" w:firstLine="422"/>
        <w:rPr>
          <w:rFonts w:ascii="宋体" w:hAnsi="宋体" w:cs="宋体"/>
          <w:b/>
          <w:sz w:val="21"/>
          <w:szCs w:val="21"/>
        </w:rPr>
      </w:pPr>
      <w:r>
        <w:rPr>
          <w:rFonts w:ascii="宋体" w:hAnsi="宋体" w:cs="宋体" w:hint="eastAsia"/>
          <w:b/>
          <w:sz w:val="21"/>
          <w:szCs w:val="21"/>
        </w:rPr>
        <w:t>（2）电子投标文件中所须加盖公章部分均采用CA签章。若招标文件中有专门标注的某关联点，并要求供应商在电子投标系统中</w:t>
      </w:r>
      <w:proofErr w:type="gramStart"/>
      <w:r>
        <w:rPr>
          <w:rFonts w:ascii="宋体" w:hAnsi="宋体" w:cs="宋体" w:hint="eastAsia"/>
          <w:b/>
          <w:sz w:val="21"/>
          <w:szCs w:val="21"/>
        </w:rPr>
        <w:t>作出</w:t>
      </w:r>
      <w:proofErr w:type="gramEnd"/>
      <w:r>
        <w:rPr>
          <w:rFonts w:ascii="宋体" w:hAnsi="宋体" w:cs="宋体" w:hint="eastAsia"/>
          <w:b/>
          <w:sz w:val="21"/>
          <w:szCs w:val="21"/>
        </w:rPr>
        <w:t>投标响应的，如供应商未对关联点进行响应或者在投标文件其它内容进行描述，造成电子评审不能查询的责任由供应商自行承担。</w:t>
      </w:r>
    </w:p>
    <w:p w:rsidR="000F7BE9" w:rsidRDefault="000F7BE9">
      <w:pPr>
        <w:pStyle w:val="23"/>
        <w:spacing w:line="360" w:lineRule="exact"/>
        <w:ind w:firstLineChars="200" w:firstLine="420"/>
        <w:rPr>
          <w:rFonts w:ascii="宋体" w:hAnsi="宋体" w:cs="宋体"/>
          <w:sz w:val="21"/>
          <w:szCs w:val="21"/>
        </w:rPr>
      </w:pPr>
    </w:p>
    <w:p w:rsidR="000F7BE9" w:rsidRDefault="000F7BE9">
      <w:pPr>
        <w:snapToGrid w:val="0"/>
        <w:spacing w:before="50" w:afterLines="50" w:after="156" w:line="360" w:lineRule="exact"/>
        <w:jc w:val="center"/>
        <w:rPr>
          <w:rFonts w:ascii="宋体" w:hAnsi="宋体" w:cs="宋体"/>
          <w:bCs/>
          <w:sz w:val="32"/>
          <w:szCs w:val="32"/>
        </w:rPr>
      </w:pPr>
    </w:p>
    <w:p w:rsidR="000F7BE9" w:rsidRDefault="0090262A">
      <w:pPr>
        <w:snapToGrid w:val="0"/>
        <w:spacing w:before="50" w:afterLines="50" w:after="156" w:line="360" w:lineRule="exact"/>
        <w:jc w:val="center"/>
        <w:outlineLvl w:val="1"/>
        <w:rPr>
          <w:rFonts w:ascii="宋体" w:hAnsi="宋体" w:cs="宋体"/>
          <w:bCs/>
          <w:sz w:val="32"/>
          <w:szCs w:val="32"/>
        </w:rPr>
      </w:pPr>
      <w:r>
        <w:rPr>
          <w:rFonts w:ascii="宋体" w:hAnsi="宋体" w:cs="宋体" w:hint="eastAsia"/>
          <w:bCs/>
          <w:sz w:val="32"/>
          <w:szCs w:val="32"/>
        </w:rPr>
        <w:t>三、投标文件格式</w:t>
      </w:r>
    </w:p>
    <w:p w:rsidR="000F7BE9" w:rsidRDefault="000F7BE9">
      <w:pPr>
        <w:snapToGrid w:val="0"/>
        <w:spacing w:before="50" w:afterLines="50" w:after="156" w:line="360" w:lineRule="exact"/>
        <w:jc w:val="left"/>
        <w:rPr>
          <w:rFonts w:ascii="宋体" w:hAnsi="宋体" w:cs="宋体"/>
          <w:b/>
          <w:szCs w:val="21"/>
        </w:rPr>
      </w:pPr>
    </w:p>
    <w:p w:rsidR="000F7BE9" w:rsidRDefault="0090262A">
      <w:pPr>
        <w:snapToGrid w:val="0"/>
        <w:spacing w:before="50" w:afterLines="50" w:after="156" w:line="360" w:lineRule="exact"/>
        <w:jc w:val="left"/>
        <w:outlineLvl w:val="1"/>
        <w:rPr>
          <w:rFonts w:ascii="宋体" w:hAnsi="宋体" w:cs="宋体"/>
          <w:b/>
          <w:szCs w:val="21"/>
        </w:rPr>
      </w:pPr>
      <w:r>
        <w:rPr>
          <w:rFonts w:ascii="宋体" w:hAnsi="宋体" w:cs="宋体" w:hint="eastAsia"/>
          <w:b/>
          <w:szCs w:val="21"/>
        </w:rPr>
        <w:t>一）</w:t>
      </w:r>
      <w:r>
        <w:rPr>
          <w:rFonts w:ascii="宋体" w:hAnsi="宋体" w:cs="宋体" w:hint="eastAsia"/>
          <w:b/>
          <w:bCs/>
          <w:szCs w:val="21"/>
        </w:rPr>
        <w:t>资格文件部分（格式）</w:t>
      </w:r>
    </w:p>
    <w:p w:rsidR="000F7BE9" w:rsidRDefault="0090262A">
      <w:pPr>
        <w:snapToGrid w:val="0"/>
        <w:spacing w:line="360" w:lineRule="exact"/>
        <w:ind w:firstLineChars="100" w:firstLine="210"/>
        <w:jc w:val="left"/>
        <w:rPr>
          <w:rFonts w:ascii="宋体" w:hAnsi="宋体" w:cs="宋体"/>
          <w:b/>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北海市政府采购供应商信用承诺函</w:t>
      </w:r>
      <w:r>
        <w:rPr>
          <w:rFonts w:ascii="宋体" w:hAnsi="宋体" w:cs="宋体" w:hint="eastAsia"/>
          <w:b/>
          <w:bCs/>
          <w:szCs w:val="21"/>
        </w:rPr>
        <w:t>（格式见第六章，必须提供）</w:t>
      </w:r>
      <w:r>
        <w:rPr>
          <w:rFonts w:ascii="宋体" w:hAnsi="宋体" w:cs="宋体" w:hint="eastAsia"/>
          <w:b/>
          <w:szCs w:val="21"/>
        </w:rPr>
        <w:t>。</w:t>
      </w:r>
    </w:p>
    <w:p w:rsidR="000F7BE9" w:rsidRDefault="000F7BE9">
      <w:pPr>
        <w:widowControl/>
        <w:ind w:firstLineChars="200" w:firstLine="420"/>
        <w:jc w:val="left"/>
        <w:rPr>
          <w:rFonts w:ascii="宋体" w:hAnsi="宋体" w:cs="宋体"/>
          <w:kern w:val="0"/>
          <w:szCs w:val="21"/>
        </w:rPr>
      </w:pPr>
    </w:p>
    <w:p w:rsidR="000F7BE9" w:rsidRDefault="0090262A">
      <w:pPr>
        <w:widowControl/>
        <w:jc w:val="center"/>
        <w:rPr>
          <w:rFonts w:ascii="宋体" w:hAnsi="宋体" w:cs="宋体"/>
          <w:kern w:val="0"/>
          <w:szCs w:val="21"/>
        </w:rPr>
      </w:pPr>
      <w:r>
        <w:rPr>
          <w:rFonts w:ascii="宋体" w:hAnsi="宋体" w:cs="宋体" w:hint="eastAsia"/>
          <w:kern w:val="0"/>
          <w:szCs w:val="21"/>
        </w:rPr>
        <w:t>北海市政府采购供应商信用承诺函（格式）</w:t>
      </w:r>
    </w:p>
    <w:p w:rsidR="000F7BE9" w:rsidRDefault="000F7BE9">
      <w:pPr>
        <w:widowControl/>
        <w:ind w:firstLineChars="200" w:firstLine="420"/>
        <w:jc w:val="left"/>
        <w:rPr>
          <w:rFonts w:ascii="宋体" w:hAnsi="宋体" w:cs="宋体"/>
          <w:kern w:val="0"/>
          <w:szCs w:val="21"/>
        </w:rPr>
      </w:pPr>
    </w:p>
    <w:p w:rsidR="000F7BE9" w:rsidRDefault="0090262A">
      <w:pPr>
        <w:widowControl/>
        <w:jc w:val="left"/>
        <w:rPr>
          <w:rFonts w:ascii="宋体" w:hAnsi="宋体" w:cs="宋体"/>
          <w:kern w:val="0"/>
          <w:szCs w:val="21"/>
        </w:rPr>
      </w:pPr>
      <w:r>
        <w:rPr>
          <w:rFonts w:ascii="宋体" w:hAnsi="宋体" w:cs="宋体" w:hint="eastAsia"/>
          <w:kern w:val="0"/>
          <w:szCs w:val="21"/>
        </w:rPr>
        <w:t>致：北海市政府采购中心：</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供应商名称：</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统一社会信用代码：</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供应商地址：</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1.我单位具有符合采购文件资格要求独立承担民事责任的能力。</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2.我单位具有符合采购文件资格要求的财务状况报告。</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3.我单位具有符合采购文件资格要求的依法缴纳税收和社会保障记录的良好记录。</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lastRenderedPageBreak/>
        <w:t>4.我单位具有符合采购文件资格要求履行合同所必需的设备和专业技术能力。</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5.参加政府采购活动前三年内，在经营活动中没有重大违法记录。</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若我单位承诺不实，自愿承担提供虚假材料谋取中标、成交的法律责任。</w:t>
      </w:r>
    </w:p>
    <w:p w:rsidR="000F7BE9" w:rsidRDefault="000F7BE9">
      <w:pPr>
        <w:widowControl/>
        <w:ind w:firstLineChars="200" w:firstLine="420"/>
        <w:jc w:val="left"/>
        <w:rPr>
          <w:rFonts w:ascii="宋体" w:hAnsi="宋体" w:cs="宋体"/>
          <w:kern w:val="0"/>
          <w:szCs w:val="21"/>
        </w:rPr>
      </w:pP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供应商名称（公章）：</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法定代表人或授权代表(签名)：</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日期： 年 月 日</w:t>
      </w:r>
    </w:p>
    <w:p w:rsidR="000F7BE9" w:rsidRDefault="000F7BE9">
      <w:pPr>
        <w:widowControl/>
        <w:ind w:firstLineChars="200" w:firstLine="420"/>
        <w:jc w:val="left"/>
        <w:rPr>
          <w:rFonts w:ascii="宋体" w:hAnsi="宋体" w:cs="宋体"/>
          <w:kern w:val="0"/>
          <w:szCs w:val="21"/>
        </w:rPr>
      </w:pP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注：1.供应商须在投标（响应）文件中按此模板提供承诺函，未提供视为未实质性响应招标（采购）文件要求，按无效投标（响应）处理。</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2.供应商的法定代表人（其他组织的为负责人）或者授权代表的签名或盖章应真实、有效，如由授权代表签名或盖章的，应提供“法定代表人授权书”。</w:t>
      </w:r>
    </w:p>
    <w:p w:rsidR="000F7BE9" w:rsidRDefault="000F7BE9">
      <w:pPr>
        <w:snapToGrid w:val="0"/>
        <w:spacing w:line="360" w:lineRule="exact"/>
        <w:ind w:firstLineChars="100" w:firstLine="210"/>
        <w:jc w:val="left"/>
        <w:rPr>
          <w:rFonts w:ascii="宋体" w:hAnsi="宋体" w:cs="宋体"/>
          <w:szCs w:val="21"/>
        </w:rPr>
      </w:pPr>
    </w:p>
    <w:p w:rsidR="000F7BE9" w:rsidRDefault="0090262A">
      <w:pPr>
        <w:snapToGrid w:val="0"/>
        <w:spacing w:line="360" w:lineRule="exact"/>
        <w:ind w:firstLineChars="200" w:firstLine="422"/>
        <w:jc w:val="left"/>
        <w:rPr>
          <w:rFonts w:ascii="宋体" w:hAnsi="宋体" w:cs="宋体"/>
          <w:szCs w:val="21"/>
        </w:rPr>
      </w:pPr>
      <w:r>
        <w:rPr>
          <w:rFonts w:ascii="宋体" w:hAnsi="宋体" w:cs="宋体" w:hint="eastAsia"/>
          <w:b/>
          <w:bCs/>
          <w:szCs w:val="21"/>
        </w:rPr>
        <w:t>（2）</w:t>
      </w:r>
      <w:r>
        <w:rPr>
          <w:rFonts w:ascii="宋体" w:hAnsi="宋体" w:cs="宋体" w:hint="eastAsia"/>
          <w:szCs w:val="21"/>
        </w:rPr>
        <w:t>具备法律、行政法规规定的其他条件的证明材料(如有规定,则必须提供)。</w:t>
      </w:r>
    </w:p>
    <w:p w:rsidR="000F7BE9" w:rsidRDefault="000F7BE9">
      <w:pPr>
        <w:snapToGrid w:val="0"/>
        <w:spacing w:line="360" w:lineRule="exact"/>
        <w:jc w:val="left"/>
        <w:rPr>
          <w:rFonts w:ascii="宋体" w:hAnsi="宋体" w:cs="宋体"/>
          <w:szCs w:val="21"/>
        </w:rPr>
      </w:pPr>
    </w:p>
    <w:p w:rsidR="000F7BE9" w:rsidRDefault="0090262A">
      <w:pPr>
        <w:snapToGrid w:val="0"/>
        <w:spacing w:before="50" w:afterLines="50" w:after="156" w:line="360" w:lineRule="exact"/>
        <w:jc w:val="left"/>
        <w:outlineLvl w:val="1"/>
        <w:rPr>
          <w:rFonts w:ascii="宋体" w:hAnsi="宋体" w:cs="宋体"/>
          <w:b/>
          <w:szCs w:val="21"/>
        </w:rPr>
      </w:pPr>
      <w:r>
        <w:rPr>
          <w:rFonts w:ascii="宋体" w:hAnsi="宋体" w:cs="宋体" w:hint="eastAsia"/>
          <w:b/>
          <w:szCs w:val="21"/>
        </w:rPr>
        <w:t>二）</w:t>
      </w:r>
      <w:r>
        <w:rPr>
          <w:rFonts w:ascii="宋体" w:hAnsi="宋体" w:cs="宋体" w:hint="eastAsia"/>
          <w:b/>
          <w:bCs/>
          <w:szCs w:val="21"/>
        </w:rPr>
        <w:t>资信及商务文件部分（格式）</w:t>
      </w:r>
    </w:p>
    <w:p w:rsidR="000F7BE9" w:rsidRDefault="0090262A">
      <w:pPr>
        <w:snapToGrid w:val="0"/>
        <w:spacing w:before="50" w:afterLines="50" w:after="156" w:line="360" w:lineRule="exact"/>
        <w:jc w:val="left"/>
        <w:rPr>
          <w:rFonts w:ascii="宋体" w:hAnsi="宋体" w:cs="宋体"/>
          <w:b/>
          <w:szCs w:val="21"/>
        </w:rPr>
      </w:pPr>
      <w:r>
        <w:rPr>
          <w:rFonts w:ascii="宋体" w:hAnsi="宋体" w:cs="宋体" w:hint="eastAsia"/>
        </w:rPr>
        <w:t>▲</w:t>
      </w:r>
      <w:r>
        <w:rPr>
          <w:rFonts w:ascii="宋体" w:hAnsi="宋体" w:cs="宋体" w:hint="eastAsia"/>
          <w:b/>
          <w:szCs w:val="21"/>
        </w:rPr>
        <w:t>（1）承诺函格式：（必须提供）</w:t>
      </w:r>
    </w:p>
    <w:p w:rsidR="000F7BE9" w:rsidRDefault="0090262A">
      <w:pPr>
        <w:ind w:firstLineChars="200" w:firstLine="640"/>
        <w:jc w:val="center"/>
        <w:rPr>
          <w:rFonts w:ascii="宋体" w:hAnsi="宋体" w:cs="宋体"/>
          <w:kern w:val="0"/>
          <w:sz w:val="32"/>
          <w:szCs w:val="21"/>
        </w:rPr>
      </w:pPr>
      <w:r>
        <w:rPr>
          <w:rFonts w:ascii="宋体" w:hAnsi="宋体" w:cs="宋体" w:hint="eastAsia"/>
          <w:kern w:val="0"/>
          <w:sz w:val="32"/>
          <w:szCs w:val="21"/>
        </w:rPr>
        <w:t>承诺函（格式）</w:t>
      </w:r>
    </w:p>
    <w:p w:rsidR="000F7BE9" w:rsidRDefault="000F7BE9">
      <w:pPr>
        <w:widowControl/>
        <w:ind w:firstLineChars="200" w:firstLine="640"/>
        <w:jc w:val="left"/>
        <w:rPr>
          <w:rFonts w:ascii="宋体" w:hAnsi="宋体" w:cs="宋体"/>
          <w:kern w:val="0"/>
          <w:sz w:val="32"/>
          <w:szCs w:val="21"/>
        </w:rPr>
      </w:pPr>
    </w:p>
    <w:p w:rsidR="000F7BE9" w:rsidRDefault="0090262A">
      <w:pPr>
        <w:widowControl/>
        <w:jc w:val="left"/>
        <w:rPr>
          <w:rFonts w:ascii="宋体" w:hAnsi="宋体" w:cs="宋体"/>
          <w:kern w:val="0"/>
          <w:szCs w:val="21"/>
        </w:rPr>
      </w:pPr>
      <w:r>
        <w:rPr>
          <w:rFonts w:ascii="宋体" w:hAnsi="宋体" w:cs="宋体" w:hint="eastAsia"/>
          <w:kern w:val="0"/>
          <w:szCs w:val="21"/>
        </w:rPr>
        <w:t>北海市政府采购中心：</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我方作为本次采购项目的投标人，根据招标文件要求，现郑重承诺如下：</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一、我方已认真阅读并接受本项目招标文件第二章的全部实质性要求，如对招标文件有异议，已依法进行维权救济，不存在对招标文件有异议的同时又参加投标以求侥幸中标或者为实现其他非法目的的行为。</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二、参加本次招标采购活动，不存在与单位负责人为同一人或者存在直接控股、管理关系的其他供应商参与同一合同项下的政府采购活动的行为。</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三、为采购项目提供整体设计、规范编制或者项目管理、监理、检测等服务的供应商，不得再参加该采购项目的其他采购活动，我方承诺不属于此类禁止参加本项目的供应商。</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四、参加本次招标采购活动，不存在和其他供应商在同一合同项下的采购项目中，同时委托同一个自然人、同一家庭的人员、同一单位的人员作为代理人的行为。</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五、投标文件中提供的能够给予我方带来优惠、好处的任何材料资料和技术、服务、商务、响应产品等响应承诺情况都是真实的、有效的、合法的。</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七、国家或行业主管部门对采购产品的技术标准、质量标准和资格资质条件等有强制性规定的，我方承诺符合其要求。</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八、参加本次招标采购活动，我方完全同意招标文件第二章关于“投标费用”、“合同分包”、“合同转包”、“履约保证金”的实质性要求，并承诺严格按照招标文件要求履行。</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九、我方保证在本项目使用的任何产品和服务（包括部分使用）时，不会产生因第三方提出侵犯其专利权、商标权或其它知识产权而引起的法律和经济纠纷，如因专利权、商标权或其它知识产权而引起法律</w:t>
      </w:r>
      <w:r>
        <w:rPr>
          <w:rFonts w:ascii="宋体" w:hAnsi="宋体" w:cs="宋体" w:hint="eastAsia"/>
          <w:kern w:val="0"/>
          <w:szCs w:val="21"/>
        </w:rPr>
        <w:lastRenderedPageBreak/>
        <w:t>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rsidR="000F7BE9" w:rsidRDefault="0090262A">
      <w:pPr>
        <w:widowControl/>
        <w:ind w:firstLineChars="200" w:firstLine="420"/>
        <w:jc w:val="left"/>
        <w:rPr>
          <w:rFonts w:ascii="宋体" w:hAnsi="宋体" w:cs="宋体"/>
          <w:kern w:val="0"/>
          <w:szCs w:val="21"/>
        </w:rPr>
      </w:pPr>
      <w:r>
        <w:rPr>
          <w:rFonts w:ascii="宋体" w:hAnsi="宋体" w:cs="宋体" w:hint="eastAsia"/>
          <w:kern w:val="0"/>
          <w:szCs w:val="21"/>
        </w:rPr>
        <w:t>我方对上述承诺的内容事项真实性负责。如经查实上述承诺的内容事项存在虚假，我方愿意接受以提供虚假材料谋取中标追究法律责任。</w:t>
      </w:r>
    </w:p>
    <w:p w:rsidR="000F7BE9" w:rsidRDefault="000F7BE9">
      <w:pPr>
        <w:widowControl/>
        <w:ind w:firstLineChars="1450" w:firstLine="3045"/>
        <w:jc w:val="left"/>
        <w:rPr>
          <w:rFonts w:ascii="宋体" w:hAnsi="宋体" w:cs="宋体"/>
          <w:kern w:val="0"/>
          <w:szCs w:val="21"/>
        </w:rPr>
      </w:pPr>
    </w:p>
    <w:p w:rsidR="000F7BE9" w:rsidRDefault="0090262A">
      <w:pPr>
        <w:widowControl/>
        <w:ind w:firstLineChars="2750" w:firstLine="5775"/>
        <w:jc w:val="left"/>
        <w:rPr>
          <w:rFonts w:ascii="宋体" w:hAnsi="宋体" w:cs="宋体"/>
          <w:kern w:val="0"/>
          <w:szCs w:val="21"/>
        </w:rPr>
      </w:pPr>
      <w:r>
        <w:rPr>
          <w:rFonts w:ascii="宋体" w:hAnsi="宋体" w:cs="宋体" w:hint="eastAsia"/>
          <w:kern w:val="0"/>
          <w:szCs w:val="21"/>
        </w:rPr>
        <w:t>投标人（公章）：</w:t>
      </w:r>
    </w:p>
    <w:p w:rsidR="000F7BE9" w:rsidRDefault="0090262A">
      <w:pPr>
        <w:widowControl/>
        <w:ind w:firstLineChars="1450" w:firstLine="3045"/>
        <w:jc w:val="left"/>
        <w:rPr>
          <w:rFonts w:ascii="宋体" w:hAnsi="宋体" w:cs="宋体"/>
          <w:kern w:val="0"/>
          <w:szCs w:val="21"/>
        </w:rPr>
      </w:pPr>
      <w:r>
        <w:rPr>
          <w:rFonts w:ascii="宋体" w:hAnsi="宋体" w:cs="宋体" w:hint="eastAsia"/>
          <w:kern w:val="0"/>
          <w:szCs w:val="21"/>
        </w:rPr>
        <w:t>法定代表人（负责人）或委托代理人（签名）：</w:t>
      </w:r>
    </w:p>
    <w:p w:rsidR="000F7BE9" w:rsidRDefault="0090262A">
      <w:pPr>
        <w:widowControl/>
        <w:ind w:firstLineChars="3250" w:firstLine="6825"/>
        <w:jc w:val="left"/>
        <w:rPr>
          <w:rFonts w:ascii="宋体" w:hAnsi="宋体" w:cs="宋体"/>
          <w:kern w:val="0"/>
          <w:szCs w:val="21"/>
        </w:rPr>
      </w:pPr>
      <w:r>
        <w:rPr>
          <w:rFonts w:ascii="宋体" w:hAnsi="宋体" w:cs="宋体" w:hint="eastAsia"/>
          <w:kern w:val="0"/>
          <w:szCs w:val="21"/>
        </w:rPr>
        <w:t>日期：</w:t>
      </w:r>
    </w:p>
    <w:p w:rsidR="000F7BE9" w:rsidRDefault="000F7BE9">
      <w:pPr>
        <w:snapToGrid w:val="0"/>
        <w:spacing w:line="360" w:lineRule="exact"/>
        <w:ind w:firstLineChars="100" w:firstLine="211"/>
        <w:jc w:val="left"/>
        <w:rPr>
          <w:rFonts w:ascii="宋体" w:hAnsi="宋体" w:cs="宋体"/>
          <w:b/>
          <w:szCs w:val="21"/>
        </w:rPr>
      </w:pPr>
    </w:p>
    <w:p w:rsidR="000F7BE9" w:rsidRDefault="000F7BE9">
      <w:pPr>
        <w:snapToGrid w:val="0"/>
        <w:spacing w:line="360" w:lineRule="exact"/>
        <w:ind w:firstLineChars="100" w:firstLine="211"/>
        <w:jc w:val="left"/>
        <w:rPr>
          <w:rFonts w:ascii="宋体" w:hAnsi="宋体" w:cs="宋体"/>
          <w:b/>
          <w:szCs w:val="21"/>
        </w:rPr>
      </w:pPr>
    </w:p>
    <w:p w:rsidR="000F7BE9" w:rsidRDefault="000F7BE9">
      <w:pPr>
        <w:snapToGrid w:val="0"/>
        <w:spacing w:line="360" w:lineRule="exact"/>
        <w:ind w:firstLineChars="100" w:firstLine="211"/>
        <w:jc w:val="left"/>
        <w:rPr>
          <w:rFonts w:ascii="宋体" w:hAnsi="宋体" w:cs="宋体"/>
          <w:b/>
          <w:szCs w:val="21"/>
        </w:rPr>
      </w:pPr>
    </w:p>
    <w:p w:rsidR="000F7BE9" w:rsidRDefault="000F7BE9">
      <w:pPr>
        <w:snapToGrid w:val="0"/>
        <w:spacing w:line="360" w:lineRule="exact"/>
        <w:ind w:firstLineChars="100" w:firstLine="211"/>
        <w:jc w:val="left"/>
        <w:rPr>
          <w:rFonts w:ascii="宋体" w:hAnsi="宋体" w:cs="宋体"/>
          <w:b/>
          <w:szCs w:val="21"/>
        </w:rPr>
      </w:pPr>
    </w:p>
    <w:p w:rsidR="000F7BE9" w:rsidRDefault="0090262A">
      <w:pPr>
        <w:snapToGrid w:val="0"/>
        <w:spacing w:line="360" w:lineRule="exact"/>
        <w:ind w:firstLineChars="100" w:firstLine="211"/>
        <w:jc w:val="left"/>
        <w:rPr>
          <w:rFonts w:ascii="宋体" w:hAnsi="宋体" w:cs="宋体"/>
          <w:szCs w:val="21"/>
        </w:rPr>
      </w:pPr>
      <w:r>
        <w:rPr>
          <w:rFonts w:ascii="宋体" w:hAnsi="宋体" w:cs="宋体" w:hint="eastAsia"/>
          <w:b/>
          <w:szCs w:val="21"/>
        </w:rPr>
        <w:t>▲（2）</w:t>
      </w:r>
      <w:r>
        <w:rPr>
          <w:rFonts w:ascii="宋体" w:hAnsi="宋体" w:cs="宋体" w:hint="eastAsia"/>
          <w:szCs w:val="21"/>
        </w:rPr>
        <w:t>法定代表人（负责人）授权委托书和委托代理人身份证复印件</w:t>
      </w:r>
      <w:r>
        <w:rPr>
          <w:rFonts w:ascii="宋体" w:hAnsi="宋体" w:cs="宋体" w:hint="eastAsia"/>
          <w:b/>
          <w:szCs w:val="21"/>
        </w:rPr>
        <w:t>（委托代理时必须提供，格式见第六章）</w:t>
      </w:r>
      <w:r>
        <w:rPr>
          <w:rFonts w:ascii="宋体" w:hAnsi="宋体" w:cs="宋体" w:hint="eastAsia"/>
          <w:szCs w:val="21"/>
        </w:rPr>
        <w:t>；法定代表人（负责人）参加投标时，提供法定代表人（负责人）身份证明书和身份证复印件</w:t>
      </w:r>
      <w:r>
        <w:rPr>
          <w:rFonts w:ascii="宋体" w:hAnsi="宋体" w:cs="宋体" w:hint="eastAsia"/>
          <w:b/>
          <w:szCs w:val="21"/>
        </w:rPr>
        <w:t>（必须提供，格式见第六章）。</w:t>
      </w:r>
    </w:p>
    <w:p w:rsidR="000F7BE9" w:rsidRDefault="0090262A">
      <w:pPr>
        <w:snapToGrid w:val="0"/>
        <w:spacing w:beforeLines="50" w:before="156" w:after="50" w:line="340" w:lineRule="exact"/>
        <w:jc w:val="center"/>
        <w:rPr>
          <w:rFonts w:ascii="宋体" w:hAnsi="宋体" w:cs="宋体"/>
          <w:b/>
          <w:sz w:val="30"/>
          <w:szCs w:val="30"/>
        </w:rPr>
      </w:pPr>
      <w:r>
        <w:rPr>
          <w:rFonts w:ascii="宋体" w:hAnsi="宋体" w:cs="宋体" w:hint="eastAsia"/>
          <w:b/>
          <w:sz w:val="30"/>
          <w:szCs w:val="30"/>
        </w:rPr>
        <w:t>法定代表人（负责人）授权委托书</w:t>
      </w:r>
    </w:p>
    <w:p w:rsidR="000F7BE9" w:rsidRDefault="000F7BE9">
      <w:pPr>
        <w:snapToGrid w:val="0"/>
        <w:spacing w:beforeLines="50" w:before="156" w:after="50" w:line="340" w:lineRule="exact"/>
        <w:jc w:val="center"/>
        <w:rPr>
          <w:rFonts w:ascii="宋体" w:hAnsi="宋体"/>
          <w:b/>
          <w:sz w:val="30"/>
          <w:szCs w:val="30"/>
        </w:rPr>
      </w:pPr>
    </w:p>
    <w:p w:rsidR="000F7BE9" w:rsidRDefault="0090262A">
      <w:pPr>
        <w:snapToGrid w:val="0"/>
        <w:spacing w:beforeLines="50" w:before="156" w:after="50" w:line="340" w:lineRule="exact"/>
        <w:rPr>
          <w:rFonts w:ascii="宋体" w:hAnsi="宋体"/>
          <w:b/>
          <w:bCs/>
          <w:szCs w:val="21"/>
        </w:rPr>
      </w:pPr>
      <w:r>
        <w:rPr>
          <w:rFonts w:ascii="宋体" w:hAnsi="宋体" w:hint="eastAsia"/>
          <w:bCs/>
          <w:szCs w:val="21"/>
        </w:rPr>
        <w:t>致：</w:t>
      </w:r>
      <w:r>
        <w:rPr>
          <w:rFonts w:ascii="宋体" w:hAnsi="宋体" w:hint="eastAsia"/>
          <w:szCs w:val="21"/>
        </w:rPr>
        <w:t>_</w:t>
      </w:r>
      <w:r>
        <w:rPr>
          <w:rFonts w:ascii="宋体" w:hAnsi="宋体" w:hint="eastAsia"/>
          <w:u w:val="single"/>
        </w:rPr>
        <w:t>北海市政府采购中心</w:t>
      </w:r>
      <w:r>
        <w:rPr>
          <w:rFonts w:ascii="宋体" w:hAnsi="宋体" w:hint="eastAsia"/>
          <w:szCs w:val="21"/>
        </w:rPr>
        <w:t>：</w:t>
      </w:r>
    </w:p>
    <w:p w:rsidR="000F7BE9" w:rsidRDefault="0090262A">
      <w:pPr>
        <w:snapToGrid w:val="0"/>
        <w:spacing w:beforeLines="50" w:before="156" w:after="50" w:line="340" w:lineRule="exact"/>
        <w:ind w:firstLineChars="300" w:firstLine="630"/>
        <w:rPr>
          <w:rFonts w:ascii="宋体" w:hAnsi="宋体"/>
          <w:szCs w:val="21"/>
          <w:u w:val="single"/>
        </w:rPr>
      </w:pPr>
      <w:r>
        <w:rPr>
          <w:rFonts w:ascii="宋体" w:hAnsi="宋体" w:hint="eastAsia"/>
          <w:szCs w:val="21"/>
        </w:rPr>
        <w:t>我</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（投标人名称）的法定代表人（负责人），现授权委托本单位在职职工</w:t>
      </w:r>
      <w:r>
        <w:rPr>
          <w:rFonts w:ascii="宋体" w:hAnsi="宋体" w:hint="eastAsia"/>
          <w:szCs w:val="21"/>
          <w:u w:val="single"/>
        </w:rPr>
        <w:t xml:space="preserve">              </w:t>
      </w:r>
      <w:r>
        <w:rPr>
          <w:rFonts w:ascii="宋体" w:hAnsi="宋体" w:hint="eastAsia"/>
          <w:szCs w:val="21"/>
        </w:rPr>
        <w:t>（姓名）以我方的名义参加</w:t>
      </w:r>
      <w:r>
        <w:rPr>
          <w:rFonts w:ascii="宋体" w:hAnsi="宋体" w:hint="eastAsia"/>
          <w:szCs w:val="21"/>
          <w:u w:val="single"/>
        </w:rPr>
        <w:t xml:space="preserve">             </w:t>
      </w:r>
      <w:r>
        <w:rPr>
          <w:rFonts w:ascii="宋体" w:hAnsi="宋体" w:hint="eastAsia"/>
          <w:szCs w:val="21"/>
        </w:rPr>
        <w:t>项目的投标活动，并代表我方全权办理针对上述项目的投标、开标、评标、签约等具体事务和签署相关文件。</w:t>
      </w:r>
    </w:p>
    <w:p w:rsidR="000F7BE9" w:rsidRDefault="0090262A">
      <w:pPr>
        <w:snapToGrid w:val="0"/>
        <w:spacing w:beforeLines="50" w:before="156" w:after="50" w:line="340" w:lineRule="exact"/>
        <w:rPr>
          <w:rFonts w:ascii="宋体" w:hAnsi="宋体"/>
          <w:szCs w:val="21"/>
        </w:rPr>
      </w:pPr>
      <w:r>
        <w:rPr>
          <w:rFonts w:ascii="宋体" w:hAnsi="宋体" w:hint="eastAsia"/>
          <w:szCs w:val="21"/>
        </w:rPr>
        <w:t xml:space="preserve">    我方对被授权人的签名事项负全部责任。</w:t>
      </w:r>
    </w:p>
    <w:p w:rsidR="000F7BE9" w:rsidRDefault="0090262A">
      <w:pPr>
        <w:snapToGrid w:val="0"/>
        <w:spacing w:beforeLines="50" w:before="156" w:after="50" w:line="340" w:lineRule="exact"/>
        <w:ind w:firstLine="480"/>
        <w:rPr>
          <w:rFonts w:ascii="宋体" w:hAnsi="宋体"/>
          <w:szCs w:val="21"/>
        </w:rPr>
      </w:pPr>
      <w:r>
        <w:rPr>
          <w:rFonts w:ascii="宋体" w:hAnsi="宋体" w:hint="eastAsia"/>
          <w:szCs w:val="21"/>
          <w:u w:val="single"/>
        </w:rPr>
        <w:t>在撤销授权的书面通知以前，本授权书一直有效。</w:t>
      </w:r>
      <w:r>
        <w:rPr>
          <w:rFonts w:ascii="宋体" w:hAnsi="宋体" w:hint="eastAsia"/>
          <w:szCs w:val="21"/>
        </w:rPr>
        <w:t>被授权人在授权书有效期内签署的所有文件不因授权的撤销而失效。</w:t>
      </w:r>
    </w:p>
    <w:p w:rsidR="000F7BE9" w:rsidRDefault="0090262A">
      <w:pPr>
        <w:snapToGrid w:val="0"/>
        <w:spacing w:beforeLines="50" w:before="156" w:after="50" w:line="340" w:lineRule="exact"/>
        <w:ind w:firstLine="480"/>
        <w:rPr>
          <w:rFonts w:ascii="宋体" w:hAnsi="宋体"/>
          <w:szCs w:val="21"/>
        </w:rPr>
      </w:pPr>
      <w:r>
        <w:rPr>
          <w:rFonts w:ascii="宋体" w:hAnsi="宋体" w:hint="eastAsia"/>
          <w:szCs w:val="21"/>
        </w:rPr>
        <w:t>被授权人无转委托权，特此委托。</w:t>
      </w:r>
    </w:p>
    <w:p w:rsidR="000F7BE9" w:rsidRDefault="0090262A">
      <w:pPr>
        <w:snapToGrid w:val="0"/>
        <w:spacing w:beforeLines="50" w:before="156" w:after="50" w:line="340" w:lineRule="exact"/>
        <w:rPr>
          <w:rFonts w:ascii="宋体" w:hAnsi="宋体"/>
          <w:szCs w:val="21"/>
          <w:u w:val="single"/>
        </w:rPr>
      </w:pPr>
      <w:r>
        <w:rPr>
          <w:rFonts w:ascii="宋体" w:hAnsi="宋体" w:hint="eastAsia"/>
          <w:szCs w:val="21"/>
        </w:rPr>
        <w:t>被授权人签名：</w:t>
      </w:r>
      <w:r>
        <w:rPr>
          <w:rFonts w:ascii="宋体" w:hAnsi="宋体" w:hint="eastAsia"/>
          <w:szCs w:val="21"/>
          <w:u w:val="single"/>
        </w:rPr>
        <w:t xml:space="preserve">          </w:t>
      </w:r>
      <w:r>
        <w:rPr>
          <w:rFonts w:ascii="宋体" w:hAnsi="宋体" w:hint="eastAsia"/>
          <w:szCs w:val="21"/>
        </w:rPr>
        <w:t xml:space="preserve">      法定代表人（负责人）签名：</w:t>
      </w:r>
      <w:r>
        <w:rPr>
          <w:rFonts w:ascii="宋体" w:hAnsi="宋体" w:hint="eastAsia"/>
          <w:szCs w:val="21"/>
          <w:u w:val="single"/>
        </w:rPr>
        <w:t xml:space="preserve">          </w:t>
      </w:r>
    </w:p>
    <w:p w:rsidR="000F7BE9" w:rsidRDefault="0090262A">
      <w:pPr>
        <w:snapToGrid w:val="0"/>
        <w:spacing w:beforeLines="50" w:before="156" w:after="50" w:line="340" w:lineRule="exact"/>
        <w:rPr>
          <w:rFonts w:ascii="宋体" w:hAnsi="宋体"/>
          <w:szCs w:val="21"/>
        </w:rPr>
      </w:pPr>
      <w:r>
        <w:rPr>
          <w:rFonts w:ascii="宋体" w:hAnsi="宋体" w:hint="eastAsia"/>
          <w:szCs w:val="21"/>
        </w:rPr>
        <w:t>所在部门职务：</w:t>
      </w:r>
      <w:r>
        <w:rPr>
          <w:rFonts w:ascii="宋体" w:hAnsi="宋体" w:hint="eastAsia"/>
          <w:szCs w:val="21"/>
          <w:u w:val="single"/>
        </w:rPr>
        <w:t xml:space="preserve">           </w:t>
      </w:r>
      <w:r>
        <w:rPr>
          <w:rFonts w:ascii="宋体" w:hAnsi="宋体" w:hint="eastAsia"/>
          <w:szCs w:val="21"/>
        </w:rPr>
        <w:t xml:space="preserve">                         职务：</w:t>
      </w:r>
      <w:r>
        <w:rPr>
          <w:rFonts w:ascii="宋体" w:hAnsi="宋体" w:hint="eastAsia"/>
          <w:szCs w:val="21"/>
          <w:u w:val="single"/>
        </w:rPr>
        <w:t xml:space="preserve">           </w:t>
      </w:r>
    </w:p>
    <w:p w:rsidR="000F7BE9" w:rsidRDefault="0090262A">
      <w:pPr>
        <w:snapToGrid w:val="0"/>
        <w:spacing w:beforeLines="50" w:before="156" w:after="50" w:line="340" w:lineRule="exact"/>
        <w:rPr>
          <w:rFonts w:ascii="宋体" w:hAnsi="宋体"/>
          <w:szCs w:val="21"/>
        </w:rPr>
      </w:pPr>
      <w:r>
        <w:rPr>
          <w:rFonts w:ascii="宋体" w:hAnsi="宋体" w:hint="eastAsia"/>
          <w:szCs w:val="21"/>
        </w:rPr>
        <w:t>被授权人身份证号码：</w:t>
      </w:r>
      <w:r>
        <w:rPr>
          <w:rFonts w:ascii="宋体" w:hAnsi="宋体" w:hint="eastAsia"/>
          <w:szCs w:val="21"/>
          <w:u w:val="single"/>
        </w:rPr>
        <w:t xml:space="preserve">                             </w:t>
      </w:r>
      <w:r>
        <w:rPr>
          <w:rFonts w:ascii="宋体" w:hAnsi="宋体" w:hint="eastAsia"/>
          <w:szCs w:val="21"/>
        </w:rPr>
        <w:t xml:space="preserve"> </w:t>
      </w:r>
    </w:p>
    <w:p w:rsidR="000F7BE9" w:rsidRDefault="0090262A">
      <w:pPr>
        <w:snapToGrid w:val="0"/>
        <w:spacing w:beforeLines="50" w:before="156" w:after="50" w:line="340" w:lineRule="exact"/>
        <w:rPr>
          <w:rFonts w:ascii="宋体" w:hAnsi="宋体"/>
          <w:szCs w:val="21"/>
        </w:rPr>
      </w:pPr>
      <w:r>
        <w:rPr>
          <w:rFonts w:ascii="宋体" w:hAnsi="宋体" w:hint="eastAsia"/>
          <w:szCs w:val="21"/>
        </w:rPr>
        <w:t>贴附“委托代理人身份证复印件”（正反两面）</w:t>
      </w:r>
    </w:p>
    <w:p w:rsidR="000F7BE9" w:rsidRDefault="0090262A">
      <w:pPr>
        <w:snapToGrid w:val="0"/>
        <w:spacing w:beforeLines="50" w:before="156" w:after="50" w:line="340" w:lineRule="exact"/>
        <w:ind w:firstLineChars="2200" w:firstLine="4620"/>
        <w:rPr>
          <w:rFonts w:ascii="宋体" w:hAnsi="宋体"/>
          <w:szCs w:val="21"/>
        </w:rPr>
      </w:pPr>
      <w:r>
        <w:rPr>
          <w:rFonts w:ascii="宋体" w:hAnsi="宋体" w:hint="eastAsia"/>
          <w:szCs w:val="21"/>
        </w:rPr>
        <w:t xml:space="preserve">  投标人公章：</w:t>
      </w:r>
    </w:p>
    <w:p w:rsidR="000F7BE9" w:rsidRDefault="0090262A">
      <w:pPr>
        <w:snapToGrid w:val="0"/>
        <w:spacing w:beforeLines="50" w:before="156" w:after="50" w:line="340" w:lineRule="exact"/>
        <w:jc w:val="center"/>
        <w:rPr>
          <w:rFonts w:ascii="宋体" w:hAnsi="宋体"/>
          <w:szCs w:val="21"/>
        </w:rPr>
      </w:pPr>
      <w:r>
        <w:rPr>
          <w:rFonts w:ascii="宋体" w:hAnsi="宋体" w:hint="eastAsia"/>
          <w:szCs w:val="21"/>
        </w:rPr>
        <w:t xml:space="preserve">                                        年    月    日</w:t>
      </w:r>
    </w:p>
    <w:p w:rsidR="000F7BE9" w:rsidRDefault="000F7BE9">
      <w:pPr>
        <w:snapToGrid w:val="0"/>
        <w:spacing w:before="50" w:afterLines="50" w:after="156" w:line="360" w:lineRule="exact"/>
        <w:jc w:val="left"/>
        <w:rPr>
          <w:rFonts w:ascii="宋体" w:hAnsi="宋体"/>
          <w:szCs w:val="21"/>
        </w:rPr>
      </w:pP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4"/>
      </w:tblGrid>
      <w:tr w:rsidR="000F7BE9">
        <w:tc>
          <w:tcPr>
            <w:tcW w:w="9124" w:type="dxa"/>
          </w:tcPr>
          <w:p w:rsidR="000F7BE9" w:rsidRDefault="0090262A">
            <w:pPr>
              <w:snapToGrid w:val="0"/>
              <w:spacing w:line="360" w:lineRule="exact"/>
              <w:rPr>
                <w:rFonts w:ascii="宋体" w:hAnsi="宋体"/>
                <w:szCs w:val="21"/>
              </w:rPr>
            </w:pPr>
            <w:r>
              <w:rPr>
                <w:rFonts w:ascii="宋体" w:hAnsi="宋体" w:hint="eastAsia"/>
                <w:szCs w:val="21"/>
              </w:rPr>
              <w:lastRenderedPageBreak/>
              <w:t>贴附“身份证复印件”（正反两面）</w:t>
            </w:r>
          </w:p>
        </w:tc>
      </w:tr>
      <w:tr w:rsidR="000F7BE9">
        <w:trPr>
          <w:trHeight w:val="1518"/>
        </w:trPr>
        <w:tc>
          <w:tcPr>
            <w:tcW w:w="9124" w:type="dxa"/>
          </w:tcPr>
          <w:p w:rsidR="000F7BE9" w:rsidRDefault="000F7BE9">
            <w:pPr>
              <w:snapToGrid w:val="0"/>
              <w:spacing w:line="360" w:lineRule="exact"/>
              <w:rPr>
                <w:rFonts w:ascii="宋体" w:hAnsi="宋体"/>
                <w:szCs w:val="21"/>
              </w:rPr>
            </w:pPr>
          </w:p>
          <w:p w:rsidR="000F7BE9" w:rsidRDefault="000F7BE9">
            <w:pPr>
              <w:snapToGrid w:val="0"/>
              <w:spacing w:line="360" w:lineRule="exact"/>
              <w:rPr>
                <w:rFonts w:ascii="宋体" w:hAnsi="宋体"/>
                <w:szCs w:val="21"/>
              </w:rPr>
            </w:pPr>
          </w:p>
          <w:p w:rsidR="000F7BE9" w:rsidRDefault="000F7BE9">
            <w:pPr>
              <w:snapToGrid w:val="0"/>
              <w:spacing w:line="360" w:lineRule="exact"/>
              <w:rPr>
                <w:rFonts w:ascii="宋体" w:hAnsi="宋体"/>
                <w:szCs w:val="21"/>
              </w:rPr>
            </w:pPr>
          </w:p>
        </w:tc>
      </w:tr>
    </w:tbl>
    <w:p w:rsidR="000F7BE9" w:rsidRDefault="000F7BE9">
      <w:pPr>
        <w:snapToGrid w:val="0"/>
        <w:spacing w:beforeLines="50" w:before="156" w:after="50" w:line="600" w:lineRule="exact"/>
        <w:jc w:val="center"/>
        <w:rPr>
          <w:rFonts w:ascii="宋体" w:hAnsi="宋体"/>
          <w:b/>
          <w:sz w:val="30"/>
          <w:szCs w:val="30"/>
        </w:rPr>
      </w:pPr>
    </w:p>
    <w:p w:rsidR="000F7BE9" w:rsidRDefault="0090262A">
      <w:pPr>
        <w:snapToGrid w:val="0"/>
        <w:spacing w:beforeLines="50" w:before="156" w:after="50" w:line="600" w:lineRule="exact"/>
        <w:jc w:val="center"/>
        <w:rPr>
          <w:rFonts w:ascii="宋体" w:hAnsi="宋体"/>
          <w:b/>
          <w:sz w:val="30"/>
          <w:szCs w:val="30"/>
        </w:rPr>
      </w:pPr>
      <w:r>
        <w:rPr>
          <w:rFonts w:ascii="宋体" w:hAnsi="宋体" w:hint="eastAsia"/>
          <w:b/>
          <w:sz w:val="30"/>
          <w:szCs w:val="30"/>
        </w:rPr>
        <w:t>法定代表人身份证明书</w:t>
      </w:r>
    </w:p>
    <w:p w:rsidR="000F7BE9" w:rsidRDefault="000F7BE9">
      <w:pPr>
        <w:adjustRightInd w:val="0"/>
        <w:snapToGrid w:val="0"/>
        <w:spacing w:line="276" w:lineRule="auto"/>
        <w:ind w:firstLineChars="400" w:firstLine="960"/>
        <w:rPr>
          <w:rFonts w:ascii="宋体" w:hAnsi="宋体"/>
          <w:sz w:val="24"/>
          <w:u w:val="single"/>
        </w:rPr>
      </w:pPr>
    </w:p>
    <w:p w:rsidR="000F7BE9" w:rsidRDefault="0090262A">
      <w:pPr>
        <w:adjustRightInd w:val="0"/>
        <w:snapToGrid w:val="0"/>
        <w:spacing w:line="720" w:lineRule="exact"/>
        <w:ind w:firstLineChars="400" w:firstLine="840"/>
        <w:rPr>
          <w:rFonts w:ascii="宋体" w:hAnsi="宋体"/>
          <w:szCs w:val="21"/>
        </w:rPr>
      </w:pPr>
      <w:r>
        <w:rPr>
          <w:rFonts w:ascii="宋体" w:hAnsi="宋体" w:hint="eastAsia"/>
          <w:szCs w:val="21"/>
          <w:u w:val="single"/>
        </w:rPr>
        <w:t xml:space="preserve">          </w:t>
      </w:r>
      <w:r>
        <w:rPr>
          <w:rFonts w:ascii="宋体" w:hAnsi="宋体" w:hint="eastAsia"/>
          <w:szCs w:val="21"/>
        </w:rPr>
        <w:t xml:space="preserve"> 在我</w:t>
      </w:r>
      <w:r>
        <w:rPr>
          <w:rFonts w:ascii="宋体" w:hAnsi="宋体" w:hint="eastAsia"/>
          <w:szCs w:val="21"/>
          <w:u w:val="single"/>
        </w:rPr>
        <w:t xml:space="preserve">       </w:t>
      </w:r>
      <w:r>
        <w:rPr>
          <w:rFonts w:ascii="宋体" w:hAnsi="宋体" w:hint="eastAsia"/>
          <w:szCs w:val="21"/>
        </w:rPr>
        <w:t>任</w:t>
      </w:r>
      <w:r>
        <w:rPr>
          <w:rFonts w:ascii="宋体" w:hAnsi="宋体" w:hint="eastAsia"/>
          <w:szCs w:val="21"/>
          <w:u w:val="single"/>
        </w:rPr>
        <w:t xml:space="preserve">          </w:t>
      </w:r>
      <w:r>
        <w:rPr>
          <w:rFonts w:ascii="宋体" w:hAnsi="宋体" w:hint="eastAsia"/>
          <w:szCs w:val="21"/>
        </w:rPr>
        <w:t>职务，是我公司</w:t>
      </w:r>
      <w:r>
        <w:rPr>
          <w:rFonts w:ascii="宋体" w:hAnsi="宋体" w:hint="eastAsia"/>
          <w:szCs w:val="21"/>
          <w:u w:val="single"/>
        </w:rPr>
        <w:t xml:space="preserve">          </w:t>
      </w:r>
      <w:r>
        <w:rPr>
          <w:rFonts w:ascii="宋体" w:hAnsi="宋体" w:hint="eastAsia"/>
          <w:szCs w:val="21"/>
        </w:rPr>
        <w:t>的法定代表人。</w:t>
      </w:r>
    </w:p>
    <w:p w:rsidR="000F7BE9" w:rsidRDefault="0090262A">
      <w:pPr>
        <w:adjustRightInd w:val="0"/>
        <w:snapToGrid w:val="0"/>
        <w:spacing w:line="720" w:lineRule="exact"/>
        <w:ind w:firstLineChars="350" w:firstLine="735"/>
        <w:rPr>
          <w:rFonts w:ascii="宋体" w:hAnsi="宋体"/>
          <w:szCs w:val="21"/>
        </w:rPr>
      </w:pPr>
      <w:r>
        <w:rPr>
          <w:rFonts w:ascii="宋体" w:hAnsi="宋体" w:hint="eastAsia"/>
          <w:szCs w:val="21"/>
        </w:rPr>
        <w:t>特此证明。</w:t>
      </w:r>
    </w:p>
    <w:p w:rsidR="000F7BE9" w:rsidRDefault="000F7BE9">
      <w:pPr>
        <w:adjustRightInd w:val="0"/>
        <w:snapToGrid w:val="0"/>
        <w:spacing w:line="276" w:lineRule="auto"/>
        <w:rPr>
          <w:rFonts w:ascii="宋体" w:hAnsi="宋体"/>
          <w:szCs w:val="21"/>
        </w:rPr>
      </w:pPr>
    </w:p>
    <w:p w:rsidR="000F7BE9" w:rsidRDefault="0090262A">
      <w:pPr>
        <w:adjustRightInd w:val="0"/>
        <w:snapToGrid w:val="0"/>
        <w:spacing w:line="276" w:lineRule="auto"/>
        <w:rPr>
          <w:rFonts w:ascii="宋体" w:hAnsi="宋体"/>
          <w:szCs w:val="21"/>
        </w:rPr>
      </w:pPr>
      <w:r>
        <w:rPr>
          <w:rFonts w:ascii="宋体" w:hAnsi="宋体" w:hint="eastAsia"/>
          <w:szCs w:val="21"/>
        </w:rPr>
        <w:t xml:space="preserve">                        </w:t>
      </w:r>
    </w:p>
    <w:p w:rsidR="000F7BE9" w:rsidRDefault="000F7BE9">
      <w:pPr>
        <w:adjustRightInd w:val="0"/>
        <w:snapToGrid w:val="0"/>
        <w:spacing w:line="276" w:lineRule="auto"/>
        <w:rPr>
          <w:rFonts w:ascii="宋体" w:hAnsi="宋体"/>
          <w:szCs w:val="21"/>
        </w:rPr>
      </w:pPr>
    </w:p>
    <w:p w:rsidR="000F7BE9" w:rsidRDefault="0090262A">
      <w:pPr>
        <w:adjustRightInd w:val="0"/>
        <w:snapToGrid w:val="0"/>
        <w:spacing w:line="276" w:lineRule="auto"/>
        <w:ind w:firstLineChars="1400" w:firstLine="2940"/>
        <w:rPr>
          <w:rFonts w:ascii="宋体" w:hAnsi="宋体"/>
          <w:szCs w:val="21"/>
          <w:u w:val="single"/>
        </w:rPr>
      </w:pPr>
      <w:r>
        <w:rPr>
          <w:rFonts w:ascii="宋体" w:hAnsi="宋体" w:hint="eastAsia"/>
          <w:szCs w:val="21"/>
        </w:rPr>
        <w:t>单位名称：</w:t>
      </w:r>
      <w:r>
        <w:rPr>
          <w:rFonts w:ascii="宋体" w:hAnsi="宋体" w:hint="eastAsia"/>
          <w:szCs w:val="21"/>
          <w:u w:val="single"/>
        </w:rPr>
        <w:t xml:space="preserve">                              </w:t>
      </w:r>
    </w:p>
    <w:p w:rsidR="000F7BE9" w:rsidRDefault="0090262A">
      <w:pPr>
        <w:adjustRightInd w:val="0"/>
        <w:snapToGrid w:val="0"/>
        <w:spacing w:line="276" w:lineRule="auto"/>
        <w:rPr>
          <w:rFonts w:ascii="宋体" w:hAnsi="宋体"/>
          <w:szCs w:val="21"/>
        </w:rPr>
      </w:pPr>
      <w:r>
        <w:rPr>
          <w:rFonts w:ascii="宋体" w:hAnsi="宋体" w:hint="eastAsia"/>
          <w:szCs w:val="21"/>
        </w:rPr>
        <w:t xml:space="preserve">                                          （单位公章）</w:t>
      </w:r>
    </w:p>
    <w:p w:rsidR="000F7BE9" w:rsidRDefault="000F7BE9">
      <w:pPr>
        <w:adjustRightInd w:val="0"/>
        <w:snapToGrid w:val="0"/>
        <w:spacing w:line="276" w:lineRule="auto"/>
        <w:rPr>
          <w:rFonts w:ascii="宋体" w:hAnsi="宋体"/>
          <w:szCs w:val="21"/>
        </w:rPr>
      </w:pPr>
    </w:p>
    <w:p w:rsidR="000F7BE9" w:rsidRDefault="0090262A">
      <w:pPr>
        <w:adjustRightInd w:val="0"/>
        <w:snapToGrid w:val="0"/>
        <w:spacing w:line="276" w:lineRule="auto"/>
        <w:rPr>
          <w:rFonts w:ascii="宋体" w:hAnsi="宋体"/>
          <w:szCs w:val="21"/>
        </w:rPr>
      </w:pPr>
      <w:r>
        <w:rPr>
          <w:rFonts w:ascii="宋体" w:hAnsi="宋体" w:hint="eastAsia"/>
          <w:szCs w:val="21"/>
        </w:rPr>
        <w:t xml:space="preserve">                                         年     月    日</w:t>
      </w:r>
    </w:p>
    <w:p w:rsidR="000F7BE9" w:rsidRDefault="000F7BE9">
      <w:pPr>
        <w:adjustRightInd w:val="0"/>
        <w:snapToGrid w:val="0"/>
        <w:spacing w:line="276" w:lineRule="auto"/>
        <w:rPr>
          <w:rFonts w:ascii="宋体" w:hAnsi="宋体"/>
          <w:szCs w:val="21"/>
        </w:rPr>
      </w:pPr>
    </w:p>
    <w:p w:rsidR="000F7BE9" w:rsidRDefault="000F7BE9">
      <w:pPr>
        <w:adjustRightInd w:val="0"/>
        <w:snapToGrid w:val="0"/>
        <w:spacing w:line="276" w:lineRule="auto"/>
        <w:ind w:firstLineChars="150" w:firstLine="315"/>
        <w:rPr>
          <w:rFonts w:ascii="宋体" w:hAnsi="宋体"/>
          <w:szCs w:val="21"/>
        </w:rPr>
      </w:pPr>
    </w:p>
    <w:p w:rsidR="000F7BE9" w:rsidRDefault="0090262A">
      <w:pPr>
        <w:adjustRightInd w:val="0"/>
        <w:snapToGrid w:val="0"/>
        <w:spacing w:line="276" w:lineRule="auto"/>
        <w:ind w:firstLineChars="150" w:firstLine="315"/>
        <w:rPr>
          <w:rFonts w:ascii="宋体" w:hAnsi="宋体"/>
          <w:szCs w:val="21"/>
        </w:rPr>
      </w:pPr>
      <w:r>
        <w:rPr>
          <w:rFonts w:ascii="宋体" w:hAnsi="宋体" w:hint="eastAsia"/>
          <w:szCs w:val="21"/>
        </w:rPr>
        <w:t>住    址：</w:t>
      </w:r>
    </w:p>
    <w:p w:rsidR="000F7BE9" w:rsidRDefault="000F7BE9">
      <w:pPr>
        <w:adjustRightInd w:val="0"/>
        <w:snapToGrid w:val="0"/>
        <w:spacing w:line="276" w:lineRule="auto"/>
        <w:ind w:firstLineChars="150" w:firstLine="315"/>
        <w:rPr>
          <w:rFonts w:ascii="宋体" w:hAnsi="宋体"/>
          <w:szCs w:val="21"/>
        </w:rPr>
      </w:pPr>
    </w:p>
    <w:p w:rsidR="000F7BE9" w:rsidRDefault="0090262A">
      <w:pPr>
        <w:adjustRightInd w:val="0"/>
        <w:snapToGrid w:val="0"/>
        <w:spacing w:line="276" w:lineRule="auto"/>
        <w:ind w:firstLineChars="150" w:firstLine="315"/>
        <w:rPr>
          <w:rFonts w:ascii="宋体" w:hAnsi="宋体"/>
          <w:kern w:val="0"/>
          <w:szCs w:val="21"/>
          <w:lang w:val="zh-CN"/>
        </w:rPr>
      </w:pPr>
      <w:r>
        <w:rPr>
          <w:rFonts w:ascii="宋体" w:hAnsi="宋体" w:hint="eastAsia"/>
          <w:kern w:val="0"/>
          <w:szCs w:val="21"/>
          <w:lang w:val="zh-CN"/>
        </w:rPr>
        <w:t>联系电话：</w:t>
      </w:r>
    </w:p>
    <w:p w:rsidR="000F7BE9" w:rsidRDefault="000F7BE9">
      <w:pPr>
        <w:adjustRightInd w:val="0"/>
        <w:snapToGrid w:val="0"/>
        <w:spacing w:line="276" w:lineRule="auto"/>
        <w:ind w:firstLineChars="150" w:firstLine="315"/>
        <w:rPr>
          <w:rFonts w:ascii="宋体" w:hAnsi="宋体"/>
          <w:kern w:val="0"/>
          <w:szCs w:val="21"/>
          <w:lang w:val="zh-CN"/>
        </w:rPr>
      </w:pP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4"/>
      </w:tblGrid>
      <w:tr w:rsidR="000F7BE9">
        <w:tc>
          <w:tcPr>
            <w:tcW w:w="9124" w:type="dxa"/>
          </w:tcPr>
          <w:p w:rsidR="000F7BE9" w:rsidRDefault="0090262A">
            <w:pPr>
              <w:snapToGrid w:val="0"/>
              <w:spacing w:line="360" w:lineRule="exact"/>
              <w:rPr>
                <w:rFonts w:ascii="宋体" w:hAnsi="宋体"/>
                <w:szCs w:val="21"/>
              </w:rPr>
            </w:pPr>
            <w:r>
              <w:rPr>
                <w:rFonts w:ascii="宋体" w:hAnsi="宋体" w:hint="eastAsia"/>
                <w:szCs w:val="21"/>
              </w:rPr>
              <w:t>贴附“身份证复印件”（正反两面）</w:t>
            </w:r>
          </w:p>
        </w:tc>
      </w:tr>
      <w:tr w:rsidR="000F7BE9">
        <w:trPr>
          <w:trHeight w:val="1518"/>
        </w:trPr>
        <w:tc>
          <w:tcPr>
            <w:tcW w:w="9124" w:type="dxa"/>
          </w:tcPr>
          <w:p w:rsidR="000F7BE9" w:rsidRDefault="000F7BE9">
            <w:pPr>
              <w:snapToGrid w:val="0"/>
              <w:spacing w:line="360" w:lineRule="exact"/>
              <w:rPr>
                <w:rFonts w:ascii="宋体" w:hAnsi="宋体"/>
                <w:szCs w:val="21"/>
              </w:rPr>
            </w:pPr>
          </w:p>
          <w:p w:rsidR="000F7BE9" w:rsidRDefault="000F7BE9">
            <w:pPr>
              <w:snapToGrid w:val="0"/>
              <w:spacing w:line="360" w:lineRule="exact"/>
              <w:rPr>
                <w:rFonts w:ascii="宋体" w:hAnsi="宋体"/>
                <w:szCs w:val="21"/>
              </w:rPr>
            </w:pPr>
          </w:p>
          <w:p w:rsidR="000F7BE9" w:rsidRDefault="000F7BE9">
            <w:pPr>
              <w:snapToGrid w:val="0"/>
              <w:spacing w:line="360" w:lineRule="exact"/>
              <w:rPr>
                <w:rFonts w:ascii="宋体" w:hAnsi="宋体"/>
                <w:szCs w:val="21"/>
              </w:rPr>
            </w:pPr>
          </w:p>
        </w:tc>
      </w:tr>
    </w:tbl>
    <w:p w:rsidR="000F7BE9" w:rsidRDefault="000F7BE9">
      <w:pPr>
        <w:snapToGrid w:val="0"/>
        <w:spacing w:before="50" w:afterLines="50" w:after="156" w:line="360" w:lineRule="exact"/>
        <w:jc w:val="left"/>
        <w:rPr>
          <w:rFonts w:ascii="宋体" w:hAnsi="宋体"/>
          <w:szCs w:val="21"/>
        </w:rPr>
      </w:pPr>
    </w:p>
    <w:p w:rsidR="000F7BE9" w:rsidRDefault="0090262A">
      <w:pPr>
        <w:snapToGrid w:val="0"/>
        <w:spacing w:before="50" w:afterLines="50" w:after="156" w:line="360" w:lineRule="exact"/>
        <w:jc w:val="left"/>
        <w:rPr>
          <w:rFonts w:ascii="宋体" w:hAnsi="宋体" w:cs="宋体"/>
          <w:szCs w:val="21"/>
        </w:rPr>
      </w:pPr>
      <w:r>
        <w:rPr>
          <w:rFonts w:ascii="宋体" w:hAnsi="宋体" w:cs="宋体" w:hint="eastAsia"/>
          <w:b/>
          <w:szCs w:val="21"/>
        </w:rPr>
        <w:t>（3）</w:t>
      </w:r>
      <w:r>
        <w:rPr>
          <w:rFonts w:ascii="宋体" w:hAnsi="宋体" w:cs="宋体" w:hint="eastAsia"/>
          <w:szCs w:val="21"/>
        </w:rPr>
        <w:t>产品销售许可证复印件（按要求提供）</w:t>
      </w:r>
    </w:p>
    <w:p w:rsidR="000F7BE9" w:rsidRDefault="0090262A">
      <w:pPr>
        <w:snapToGrid w:val="0"/>
        <w:spacing w:before="50" w:afterLines="50" w:after="156" w:line="360" w:lineRule="exact"/>
        <w:jc w:val="left"/>
        <w:rPr>
          <w:rFonts w:ascii="宋体" w:hAnsi="宋体" w:cs="宋体"/>
          <w:szCs w:val="21"/>
        </w:rPr>
      </w:pPr>
      <w:r>
        <w:rPr>
          <w:rFonts w:ascii="宋体" w:hAnsi="宋体" w:cs="宋体" w:hint="eastAsia"/>
          <w:b/>
          <w:szCs w:val="21"/>
        </w:rPr>
        <w:t>（4）</w:t>
      </w:r>
      <w:r>
        <w:rPr>
          <w:rFonts w:ascii="宋体" w:hAnsi="宋体" w:cs="宋体" w:hint="eastAsia"/>
          <w:szCs w:val="21"/>
        </w:rPr>
        <w:t>安全生产许可证复印件、产品代理资格证明文件复印件；（按要求提供）</w:t>
      </w:r>
    </w:p>
    <w:p w:rsidR="000F7BE9" w:rsidRDefault="000F7BE9">
      <w:pPr>
        <w:snapToGrid w:val="0"/>
        <w:spacing w:beforeLines="50" w:before="156" w:after="50" w:line="360" w:lineRule="exact"/>
        <w:jc w:val="center"/>
        <w:rPr>
          <w:rFonts w:ascii="宋体" w:hAnsi="宋体" w:cs="宋体"/>
          <w:bCs/>
          <w:sz w:val="24"/>
        </w:rPr>
      </w:pPr>
    </w:p>
    <w:p w:rsidR="000F7BE9" w:rsidRDefault="0090262A">
      <w:pPr>
        <w:snapToGrid w:val="0"/>
        <w:spacing w:before="50" w:line="360" w:lineRule="exact"/>
        <w:jc w:val="left"/>
        <w:rPr>
          <w:rFonts w:ascii="宋体" w:hAnsi="宋体" w:cs="宋体"/>
          <w:b/>
          <w:szCs w:val="21"/>
        </w:rPr>
      </w:pPr>
      <w:r>
        <w:rPr>
          <w:rFonts w:ascii="宋体" w:hAnsi="宋体" w:cs="宋体" w:hint="eastAsia"/>
        </w:rPr>
        <w:t>▲</w:t>
      </w:r>
      <w:r>
        <w:rPr>
          <w:rFonts w:ascii="宋体" w:hAnsi="宋体" w:cs="宋体" w:hint="eastAsia"/>
          <w:b/>
          <w:szCs w:val="21"/>
        </w:rPr>
        <w:t>（5）商务响应表格式：（必须提供）</w:t>
      </w:r>
    </w:p>
    <w:p w:rsidR="000F7BE9" w:rsidRDefault="0090262A">
      <w:pPr>
        <w:snapToGrid w:val="0"/>
        <w:spacing w:before="50" w:line="360" w:lineRule="exact"/>
        <w:jc w:val="center"/>
        <w:rPr>
          <w:rFonts w:ascii="宋体" w:hAnsi="宋体" w:cs="宋体"/>
          <w:szCs w:val="21"/>
          <w:u w:val="single"/>
        </w:rPr>
      </w:pPr>
      <w:r>
        <w:rPr>
          <w:rFonts w:ascii="宋体" w:hAnsi="宋体" w:cs="宋体" w:hint="eastAsia"/>
          <w:b/>
          <w:szCs w:val="21"/>
        </w:rPr>
        <w:lastRenderedPageBreak/>
        <w:t>商务响应表</w:t>
      </w:r>
    </w:p>
    <w:p w:rsidR="000F7BE9" w:rsidRDefault="000F7BE9">
      <w:pPr>
        <w:snapToGrid w:val="0"/>
        <w:spacing w:before="50" w:line="360" w:lineRule="exact"/>
        <w:jc w:val="left"/>
        <w:rPr>
          <w:rFonts w:ascii="宋体" w:hAnsi="宋体" w:cs="宋体"/>
          <w:szCs w:val="21"/>
          <w:u w:val="single"/>
        </w:rPr>
      </w:pPr>
    </w:p>
    <w:tbl>
      <w:tblPr>
        <w:tblW w:w="9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955"/>
        <w:gridCol w:w="2625"/>
        <w:gridCol w:w="2340"/>
      </w:tblGrid>
      <w:tr w:rsidR="000F7BE9">
        <w:trPr>
          <w:trHeight w:val="642"/>
        </w:trPr>
        <w:tc>
          <w:tcPr>
            <w:tcW w:w="1548" w:type="dxa"/>
            <w:tcBorders>
              <w:top w:val="single" w:sz="4" w:space="0" w:color="auto"/>
              <w:left w:val="single" w:sz="4" w:space="0" w:color="auto"/>
              <w:bottom w:val="single" w:sz="4" w:space="0" w:color="auto"/>
              <w:right w:val="single" w:sz="4" w:space="0" w:color="auto"/>
            </w:tcBorders>
          </w:tcPr>
          <w:p w:rsidR="000F7BE9" w:rsidRDefault="0090262A">
            <w:pPr>
              <w:snapToGrid w:val="0"/>
              <w:spacing w:beforeLines="50" w:before="156" w:line="360" w:lineRule="exact"/>
              <w:jc w:val="center"/>
              <w:rPr>
                <w:rFonts w:ascii="宋体" w:hAnsi="宋体" w:cs="宋体"/>
                <w:szCs w:val="21"/>
              </w:rPr>
            </w:pPr>
            <w:proofErr w:type="gramStart"/>
            <w:r>
              <w:rPr>
                <w:rFonts w:ascii="宋体" w:hAnsi="宋体" w:cs="宋体" w:hint="eastAsia"/>
                <w:szCs w:val="21"/>
              </w:rPr>
              <w:t>项号</w:t>
            </w:r>
            <w:proofErr w:type="gramEnd"/>
          </w:p>
        </w:tc>
        <w:tc>
          <w:tcPr>
            <w:tcW w:w="2955" w:type="dxa"/>
            <w:tcBorders>
              <w:top w:val="single" w:sz="4" w:space="0" w:color="auto"/>
              <w:left w:val="single" w:sz="4" w:space="0" w:color="auto"/>
              <w:bottom w:val="single" w:sz="4" w:space="0" w:color="auto"/>
              <w:right w:val="single" w:sz="4" w:space="0" w:color="auto"/>
            </w:tcBorders>
          </w:tcPr>
          <w:p w:rsidR="000F7BE9" w:rsidRDefault="0090262A">
            <w:pPr>
              <w:snapToGrid w:val="0"/>
              <w:spacing w:beforeLines="50" w:before="156" w:line="360" w:lineRule="exact"/>
              <w:jc w:val="center"/>
              <w:rPr>
                <w:rFonts w:ascii="宋体" w:hAnsi="宋体" w:cs="宋体"/>
                <w:szCs w:val="21"/>
              </w:rPr>
            </w:pPr>
            <w:r>
              <w:rPr>
                <w:rFonts w:ascii="宋体" w:hAnsi="宋体" w:cs="宋体" w:hint="eastAsia"/>
                <w:szCs w:val="21"/>
              </w:rPr>
              <w:t>招标文件要求</w:t>
            </w:r>
          </w:p>
        </w:tc>
        <w:tc>
          <w:tcPr>
            <w:tcW w:w="2625" w:type="dxa"/>
            <w:tcBorders>
              <w:top w:val="single" w:sz="4" w:space="0" w:color="auto"/>
              <w:left w:val="single" w:sz="4" w:space="0" w:color="auto"/>
              <w:bottom w:val="single" w:sz="4" w:space="0" w:color="auto"/>
              <w:right w:val="single" w:sz="4" w:space="0" w:color="auto"/>
            </w:tcBorders>
          </w:tcPr>
          <w:p w:rsidR="000F7BE9" w:rsidRDefault="0090262A">
            <w:pPr>
              <w:snapToGrid w:val="0"/>
              <w:spacing w:beforeLines="50" w:before="156" w:line="360" w:lineRule="exact"/>
              <w:jc w:val="center"/>
              <w:rPr>
                <w:rFonts w:ascii="宋体" w:hAnsi="宋体" w:cs="宋体"/>
                <w:szCs w:val="21"/>
              </w:rPr>
            </w:pPr>
            <w:r>
              <w:rPr>
                <w:rFonts w:ascii="宋体" w:hAnsi="宋体" w:cs="宋体" w:hint="eastAsia"/>
                <w:szCs w:val="21"/>
              </w:rPr>
              <w:t>是否提供并响应</w:t>
            </w:r>
          </w:p>
        </w:tc>
        <w:tc>
          <w:tcPr>
            <w:tcW w:w="2340" w:type="dxa"/>
            <w:tcBorders>
              <w:top w:val="single" w:sz="4" w:space="0" w:color="auto"/>
              <w:left w:val="single" w:sz="4" w:space="0" w:color="auto"/>
              <w:bottom w:val="single" w:sz="4" w:space="0" w:color="auto"/>
              <w:right w:val="single" w:sz="4" w:space="0" w:color="auto"/>
            </w:tcBorders>
          </w:tcPr>
          <w:p w:rsidR="000F7BE9" w:rsidRDefault="0090262A">
            <w:pPr>
              <w:snapToGrid w:val="0"/>
              <w:spacing w:beforeLines="50" w:before="156" w:line="360" w:lineRule="exact"/>
              <w:jc w:val="center"/>
              <w:rPr>
                <w:rFonts w:ascii="宋体" w:hAnsi="宋体" w:cs="宋体"/>
                <w:szCs w:val="21"/>
              </w:rPr>
            </w:pPr>
            <w:r>
              <w:rPr>
                <w:rFonts w:ascii="宋体" w:hAnsi="宋体" w:cs="宋体" w:hint="eastAsia"/>
                <w:szCs w:val="21"/>
              </w:rPr>
              <w:t>投标人的承诺或说明</w:t>
            </w:r>
          </w:p>
        </w:tc>
      </w:tr>
      <w:tr w:rsidR="000F7BE9">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jc w:val="center"/>
              <w:rPr>
                <w:rFonts w:ascii="宋体" w:hAnsi="宋体" w:cs="宋体"/>
                <w:szCs w:val="21"/>
              </w:rPr>
            </w:pPr>
            <w:r>
              <w:rPr>
                <w:rFonts w:ascii="宋体" w:hAnsi="宋体" w:cs="宋体" w:hint="eastAsia"/>
                <w:szCs w:val="21"/>
              </w:rPr>
              <w:t>1</w:t>
            </w:r>
          </w:p>
        </w:tc>
        <w:tc>
          <w:tcPr>
            <w:tcW w:w="2955"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jc w:val="center"/>
              <w:rPr>
                <w:rFonts w:ascii="宋体" w:hAnsi="宋体" w:cs="宋体"/>
                <w:szCs w:val="21"/>
              </w:rPr>
            </w:pPr>
            <w:r>
              <w:rPr>
                <w:rFonts w:ascii="宋体" w:hAnsi="宋体" w:cs="宋体" w:hint="eastAsia"/>
                <w:szCs w:val="21"/>
              </w:rPr>
              <w:t>交付使用时间</w:t>
            </w:r>
            <w:r>
              <w:rPr>
                <w:rFonts w:ascii="宋体" w:hAnsi="宋体" w:cs="宋体" w:hint="eastAsia"/>
                <w:kern w:val="0"/>
                <w:szCs w:val="21"/>
              </w:rPr>
              <w:t>：</w:t>
            </w: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ind w:firstLineChars="150" w:firstLine="315"/>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rPr>
                <w:rFonts w:ascii="宋体" w:hAnsi="宋体" w:cs="宋体"/>
                <w:szCs w:val="21"/>
              </w:rPr>
            </w:pPr>
          </w:p>
        </w:tc>
      </w:tr>
      <w:tr w:rsidR="000F7BE9">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jc w:val="center"/>
              <w:rPr>
                <w:rFonts w:ascii="宋体" w:hAnsi="宋体" w:cs="宋体"/>
                <w:kern w:val="0"/>
                <w:szCs w:val="21"/>
              </w:rPr>
            </w:pPr>
            <w:r>
              <w:rPr>
                <w:rFonts w:ascii="宋体" w:hAnsi="宋体" w:cs="宋体" w:hint="eastAsia"/>
                <w:kern w:val="0"/>
                <w:szCs w:val="21"/>
              </w:rPr>
              <w:t>2</w:t>
            </w:r>
          </w:p>
        </w:tc>
        <w:tc>
          <w:tcPr>
            <w:tcW w:w="2955"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jc w:val="center"/>
              <w:rPr>
                <w:rFonts w:ascii="宋体" w:hAnsi="宋体" w:cs="宋体"/>
                <w:szCs w:val="21"/>
              </w:rPr>
            </w:pPr>
            <w:r>
              <w:rPr>
                <w:rFonts w:ascii="宋体" w:hAnsi="宋体" w:cs="宋体" w:hint="eastAsia"/>
                <w:kern w:val="0"/>
                <w:szCs w:val="21"/>
              </w:rPr>
              <w:t>交货地点：</w:t>
            </w: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rPr>
                <w:rFonts w:ascii="宋体" w:hAnsi="宋体" w:cs="宋体"/>
                <w:szCs w:val="21"/>
              </w:rPr>
            </w:pPr>
          </w:p>
        </w:tc>
      </w:tr>
      <w:tr w:rsidR="000F7BE9">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jc w:val="center"/>
              <w:rPr>
                <w:rFonts w:ascii="宋体" w:hAnsi="宋体" w:cs="宋体"/>
                <w:kern w:val="0"/>
                <w:szCs w:val="21"/>
              </w:rPr>
            </w:pPr>
            <w:r>
              <w:rPr>
                <w:rFonts w:ascii="宋体" w:hAnsi="宋体" w:cs="宋体" w:hint="eastAsia"/>
                <w:kern w:val="0"/>
                <w:szCs w:val="21"/>
              </w:rPr>
              <w:t>3</w:t>
            </w:r>
          </w:p>
        </w:tc>
        <w:tc>
          <w:tcPr>
            <w:tcW w:w="2955"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jc w:val="center"/>
              <w:rPr>
                <w:rFonts w:ascii="宋体" w:hAnsi="宋体" w:cs="宋体"/>
                <w:szCs w:val="21"/>
              </w:rPr>
            </w:pPr>
            <w:r>
              <w:rPr>
                <w:rFonts w:ascii="宋体" w:hAnsi="宋体" w:cs="宋体" w:hint="eastAsia"/>
                <w:kern w:val="0"/>
                <w:szCs w:val="21"/>
              </w:rPr>
              <w:t>付款方式：</w:t>
            </w: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ind w:left="43"/>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ind w:left="43"/>
              <w:rPr>
                <w:rFonts w:ascii="宋体" w:hAnsi="宋体" w:cs="宋体"/>
                <w:szCs w:val="21"/>
              </w:rPr>
            </w:pPr>
          </w:p>
        </w:tc>
      </w:tr>
      <w:tr w:rsidR="000F7BE9">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jc w:val="center"/>
              <w:rPr>
                <w:rFonts w:ascii="宋体" w:hAnsi="宋体" w:cs="宋体"/>
                <w:kern w:val="0"/>
                <w:szCs w:val="21"/>
              </w:rPr>
            </w:pPr>
            <w:r>
              <w:rPr>
                <w:rFonts w:ascii="宋体" w:hAnsi="宋体" w:cs="宋体" w:hint="eastAsia"/>
                <w:kern w:val="0"/>
                <w:szCs w:val="21"/>
              </w:rPr>
              <w:t>4</w:t>
            </w:r>
          </w:p>
        </w:tc>
        <w:tc>
          <w:tcPr>
            <w:tcW w:w="2955"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ind w:left="105" w:hangingChars="50" w:hanging="105"/>
              <w:jc w:val="center"/>
              <w:rPr>
                <w:rFonts w:ascii="宋体" w:hAnsi="宋体" w:cs="宋体"/>
                <w:szCs w:val="21"/>
              </w:rPr>
            </w:pPr>
            <w:r>
              <w:rPr>
                <w:rFonts w:ascii="宋体" w:hAnsi="宋体" w:cs="宋体" w:hint="eastAsia"/>
                <w:kern w:val="0"/>
                <w:szCs w:val="21"/>
              </w:rPr>
              <w:t>质保期：</w:t>
            </w: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rPr>
                <w:rFonts w:ascii="宋体" w:hAnsi="宋体" w:cs="宋体"/>
                <w:szCs w:val="21"/>
              </w:rPr>
            </w:pPr>
          </w:p>
        </w:tc>
      </w:tr>
      <w:tr w:rsidR="000F7BE9">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jc w:val="center"/>
              <w:rPr>
                <w:rFonts w:ascii="宋体" w:hAnsi="宋体" w:cs="宋体"/>
                <w:kern w:val="0"/>
                <w:szCs w:val="21"/>
              </w:rPr>
            </w:pPr>
            <w:r>
              <w:rPr>
                <w:rFonts w:ascii="宋体" w:hAnsi="宋体" w:cs="宋体" w:hint="eastAsia"/>
                <w:kern w:val="0"/>
                <w:szCs w:val="21"/>
              </w:rPr>
              <w:t>5</w:t>
            </w:r>
          </w:p>
        </w:tc>
        <w:tc>
          <w:tcPr>
            <w:tcW w:w="2955"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ind w:left="105" w:hangingChars="50" w:hanging="105"/>
              <w:jc w:val="center"/>
              <w:rPr>
                <w:rFonts w:ascii="宋体" w:hAnsi="宋体" w:cs="宋体"/>
                <w:szCs w:val="21"/>
              </w:rPr>
            </w:pP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rPr>
                <w:rFonts w:ascii="宋体" w:hAnsi="宋体" w:cs="宋体"/>
                <w:szCs w:val="21"/>
              </w:rPr>
            </w:pPr>
          </w:p>
        </w:tc>
      </w:tr>
      <w:tr w:rsidR="000F7BE9">
        <w:trPr>
          <w:trHeight w:val="814"/>
        </w:trPr>
        <w:tc>
          <w:tcPr>
            <w:tcW w:w="1548"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jc w:val="center"/>
              <w:rPr>
                <w:rFonts w:ascii="宋体" w:hAnsi="宋体" w:cs="宋体"/>
                <w:szCs w:val="21"/>
              </w:rPr>
            </w:pPr>
            <w:r>
              <w:rPr>
                <w:rFonts w:ascii="宋体" w:hAnsi="宋体" w:cs="宋体" w:hint="eastAsia"/>
                <w:szCs w:val="21"/>
              </w:rPr>
              <w:t>…</w:t>
            </w:r>
          </w:p>
        </w:tc>
        <w:tc>
          <w:tcPr>
            <w:tcW w:w="2955"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jc w:val="center"/>
              <w:rPr>
                <w:rFonts w:ascii="宋体" w:hAnsi="宋体" w:cs="宋体"/>
                <w:szCs w:val="21"/>
              </w:rPr>
            </w:pP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rPr>
                <w:rFonts w:ascii="宋体" w:hAnsi="宋体" w:cs="宋体"/>
                <w:szCs w:val="21"/>
              </w:rPr>
            </w:pPr>
          </w:p>
        </w:tc>
      </w:tr>
    </w:tbl>
    <w:p w:rsidR="000F7BE9" w:rsidRDefault="000F7BE9">
      <w:pPr>
        <w:snapToGrid w:val="0"/>
        <w:spacing w:before="50" w:after="50" w:line="360" w:lineRule="exact"/>
        <w:rPr>
          <w:rFonts w:ascii="宋体" w:hAnsi="宋体" w:cs="宋体"/>
          <w:spacing w:val="20"/>
          <w:szCs w:val="21"/>
        </w:rPr>
      </w:pPr>
    </w:p>
    <w:p w:rsidR="000F7BE9" w:rsidRDefault="0090262A">
      <w:pPr>
        <w:snapToGrid w:val="0"/>
        <w:spacing w:before="50" w:after="50" w:line="360" w:lineRule="exact"/>
        <w:ind w:firstLineChars="100" w:firstLine="210"/>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0F7BE9" w:rsidRDefault="0090262A">
      <w:pPr>
        <w:snapToGrid w:val="0"/>
        <w:spacing w:line="360" w:lineRule="exact"/>
        <w:ind w:firstLineChars="98" w:firstLine="245"/>
        <w:jc w:val="left"/>
        <w:rPr>
          <w:rFonts w:ascii="宋体" w:hAnsi="宋体" w:cs="宋体"/>
          <w:b/>
          <w:szCs w:val="21"/>
        </w:rPr>
      </w:pPr>
      <w:r>
        <w:rPr>
          <w:rFonts w:ascii="宋体" w:hAnsi="宋体" w:cs="宋体" w:hint="eastAsia"/>
          <w:spacing w:val="20"/>
          <w:szCs w:val="21"/>
        </w:rPr>
        <w:t>投标人盖章：日期：</w:t>
      </w:r>
    </w:p>
    <w:p w:rsidR="000F7BE9" w:rsidRDefault="000F7BE9">
      <w:pPr>
        <w:snapToGrid w:val="0"/>
        <w:spacing w:line="360" w:lineRule="exact"/>
        <w:jc w:val="left"/>
        <w:rPr>
          <w:rFonts w:ascii="宋体" w:hAnsi="宋体" w:cs="宋体"/>
        </w:rPr>
      </w:pPr>
    </w:p>
    <w:p w:rsidR="000F7BE9" w:rsidRDefault="0090262A">
      <w:pPr>
        <w:snapToGrid w:val="0"/>
        <w:spacing w:line="360" w:lineRule="exact"/>
        <w:ind w:firstLineChars="135" w:firstLine="283"/>
        <w:jc w:val="left"/>
        <w:rPr>
          <w:rFonts w:ascii="宋体" w:hAnsi="宋体" w:cs="宋体"/>
          <w:b/>
          <w:szCs w:val="21"/>
        </w:rPr>
      </w:pPr>
      <w:r>
        <w:rPr>
          <w:rFonts w:ascii="宋体" w:hAnsi="宋体" w:cs="宋体" w:hint="eastAsia"/>
          <w:szCs w:val="21"/>
        </w:rPr>
        <w:t>（6）招标项目采购需求中要求必须提供的材料等；</w:t>
      </w:r>
      <w:r>
        <w:rPr>
          <w:rFonts w:ascii="宋体" w:hAnsi="宋体" w:cs="宋体" w:hint="eastAsia"/>
          <w:b/>
          <w:szCs w:val="21"/>
        </w:rPr>
        <w:t>（如有要求，则必须提供）；</w:t>
      </w:r>
    </w:p>
    <w:p w:rsidR="000F7BE9" w:rsidRDefault="0090262A">
      <w:pPr>
        <w:snapToGrid w:val="0"/>
        <w:spacing w:line="360" w:lineRule="exact"/>
        <w:ind w:firstLineChars="135" w:firstLine="283"/>
        <w:jc w:val="left"/>
        <w:rPr>
          <w:rFonts w:ascii="宋体" w:hAnsi="宋体" w:cs="宋体"/>
          <w:szCs w:val="21"/>
        </w:rPr>
      </w:pPr>
      <w:r>
        <w:rPr>
          <w:rFonts w:ascii="宋体" w:hAnsi="宋体" w:cs="宋体" w:hint="eastAsia"/>
          <w:szCs w:val="21"/>
        </w:rPr>
        <w:t>（7）具备法律、行政法规规定的其他条件的证明材料；（格式自拟）</w:t>
      </w:r>
    </w:p>
    <w:p w:rsidR="000F7BE9" w:rsidRDefault="0090262A">
      <w:pPr>
        <w:snapToGrid w:val="0"/>
        <w:spacing w:line="360" w:lineRule="exact"/>
        <w:ind w:firstLineChars="135" w:firstLine="283"/>
        <w:jc w:val="left"/>
        <w:rPr>
          <w:rFonts w:ascii="宋体" w:hAnsi="宋体" w:cs="宋体"/>
          <w:szCs w:val="21"/>
        </w:rPr>
      </w:pPr>
      <w:r>
        <w:rPr>
          <w:rFonts w:ascii="宋体" w:hAnsi="宋体" w:cs="宋体" w:hint="eastAsia"/>
          <w:szCs w:val="21"/>
        </w:rPr>
        <w:t>（8）投标品牌20</w:t>
      </w:r>
      <w:r>
        <w:rPr>
          <w:rFonts w:ascii="宋体" w:hAnsi="宋体" w:cs="宋体"/>
          <w:szCs w:val="21"/>
        </w:rPr>
        <w:t>22</w:t>
      </w:r>
      <w:r>
        <w:rPr>
          <w:rFonts w:ascii="宋体" w:hAnsi="宋体" w:cs="宋体" w:hint="eastAsia"/>
          <w:szCs w:val="21"/>
        </w:rPr>
        <w:t>年以来具有同类项目销售业绩（以中标通知或合同为准）：</w:t>
      </w:r>
    </w:p>
    <w:p w:rsidR="000F7BE9" w:rsidRDefault="0090262A">
      <w:pPr>
        <w:pStyle w:val="af4"/>
        <w:snapToGrid w:val="0"/>
        <w:spacing w:line="360" w:lineRule="exact"/>
        <w:ind w:leftChars="46" w:left="97" w:firstLineChars="200" w:firstLine="420"/>
        <w:rPr>
          <w:rFonts w:ascii="宋体" w:hAnsi="宋体" w:cs="宋体"/>
          <w:sz w:val="21"/>
          <w:szCs w:val="21"/>
        </w:rPr>
      </w:pPr>
      <w:r>
        <w:rPr>
          <w:rFonts w:ascii="宋体" w:hAnsi="宋体" w:cs="宋体" w:hint="eastAsia"/>
          <w:sz w:val="21"/>
          <w:szCs w:val="21"/>
        </w:rPr>
        <w:t>投标人同类项目实施情况一览表格式：（投标人同类项目合同复印件、用户验收报告、用户评价意见格式自拟）</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0"/>
        <w:gridCol w:w="900"/>
        <w:gridCol w:w="1620"/>
        <w:gridCol w:w="720"/>
        <w:gridCol w:w="900"/>
        <w:gridCol w:w="540"/>
        <w:gridCol w:w="720"/>
        <w:gridCol w:w="1080"/>
        <w:gridCol w:w="1440"/>
      </w:tblGrid>
      <w:tr w:rsidR="000F7BE9">
        <w:trPr>
          <w:cantSplit/>
          <w:trHeight w:val="487"/>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360" w:lineRule="exact"/>
              <w:jc w:val="center"/>
              <w:rPr>
                <w:rFonts w:ascii="宋体" w:hAnsi="宋体" w:cs="宋体"/>
                <w:szCs w:val="21"/>
              </w:rPr>
            </w:pPr>
            <w:r>
              <w:rPr>
                <w:rFonts w:ascii="宋体" w:hAnsi="宋体" w:cs="宋体" w:hint="eastAsia"/>
                <w:szCs w:val="21"/>
              </w:rPr>
              <w:t>采购单位名称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360" w:lineRule="exact"/>
              <w:jc w:val="center"/>
              <w:rPr>
                <w:rFonts w:ascii="宋体" w:hAnsi="宋体" w:cs="宋体"/>
                <w:szCs w:val="21"/>
              </w:rPr>
            </w:pPr>
            <w:r>
              <w:rPr>
                <w:rFonts w:ascii="宋体" w:hAnsi="宋体" w:cs="宋体" w:hint="eastAsia"/>
                <w:szCs w:val="21"/>
              </w:rPr>
              <w:t>设备或项目名称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360" w:lineRule="exact"/>
              <w:jc w:val="center"/>
              <w:rPr>
                <w:rFonts w:ascii="宋体" w:hAnsi="宋体" w:cs="宋体"/>
                <w:szCs w:val="21"/>
              </w:rPr>
            </w:pPr>
            <w:r>
              <w:rPr>
                <w:rFonts w:ascii="宋体" w:hAnsi="宋体" w:cs="宋体" w:hint="eastAsia"/>
                <w:szCs w:val="21"/>
              </w:rPr>
              <w:t>采购</w:t>
            </w:r>
          </w:p>
          <w:p w:rsidR="000F7BE9" w:rsidRDefault="0090262A">
            <w:pPr>
              <w:snapToGrid w:val="0"/>
              <w:spacing w:line="360" w:lineRule="exact"/>
              <w:jc w:val="center"/>
              <w:rPr>
                <w:rFonts w:ascii="宋体" w:hAnsi="宋体" w:cs="宋体"/>
                <w:szCs w:val="21"/>
              </w:rPr>
            </w:pPr>
            <w:r>
              <w:rPr>
                <w:rFonts w:ascii="宋体" w:hAnsi="宋体" w:cs="宋体" w:hint="eastAsia"/>
                <w:szCs w:val="21"/>
              </w:rPr>
              <w:t>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360" w:lineRule="exact"/>
              <w:jc w:val="center"/>
              <w:rPr>
                <w:rFonts w:ascii="宋体" w:hAnsi="宋体" w:cs="宋体"/>
                <w:szCs w:val="21"/>
              </w:rPr>
            </w:pPr>
            <w:r>
              <w:rPr>
                <w:rFonts w:ascii="宋体" w:hAnsi="宋体" w:cs="宋体" w:hint="eastAsia"/>
                <w:szCs w:val="21"/>
              </w:rPr>
              <w:t>单价</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360" w:lineRule="exact"/>
              <w:jc w:val="center"/>
              <w:rPr>
                <w:rFonts w:ascii="宋体" w:hAnsi="宋体" w:cs="宋体"/>
                <w:szCs w:val="21"/>
              </w:rPr>
            </w:pPr>
            <w:r>
              <w:rPr>
                <w:rFonts w:ascii="宋体" w:hAnsi="宋体" w:cs="宋体" w:hint="eastAsia"/>
                <w:szCs w:val="21"/>
              </w:rPr>
              <w:t>合同</w:t>
            </w:r>
          </w:p>
          <w:p w:rsidR="000F7BE9" w:rsidRDefault="0090262A">
            <w:pPr>
              <w:snapToGrid w:val="0"/>
              <w:spacing w:line="360" w:lineRule="exact"/>
              <w:jc w:val="center"/>
              <w:rPr>
                <w:rFonts w:ascii="宋体" w:hAnsi="宋体" w:cs="宋体"/>
                <w:szCs w:val="21"/>
              </w:rPr>
            </w:pPr>
            <w:r>
              <w:rPr>
                <w:rFonts w:ascii="宋体" w:hAnsi="宋体" w:cs="宋体" w:hint="eastAsia"/>
                <w:szCs w:val="21"/>
              </w:rPr>
              <w:t>金额</w:t>
            </w:r>
          </w:p>
          <w:p w:rsidR="000F7BE9" w:rsidRDefault="0090262A">
            <w:pPr>
              <w:snapToGrid w:val="0"/>
              <w:spacing w:line="360" w:lineRule="exact"/>
              <w:jc w:val="center"/>
              <w:rPr>
                <w:rFonts w:ascii="宋体" w:hAnsi="宋体" w:cs="宋体"/>
                <w:szCs w:val="21"/>
              </w:rPr>
            </w:pPr>
            <w:r>
              <w:rPr>
                <w:rFonts w:ascii="宋体" w:hAnsi="宋体" w:cs="宋体" w:hint="eastAsia"/>
                <w:szCs w:val="21"/>
              </w:rPr>
              <w:t>（万元）</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360" w:lineRule="exact"/>
              <w:jc w:val="center"/>
              <w:rPr>
                <w:rFonts w:ascii="宋体" w:hAnsi="宋体" w:cs="宋体"/>
                <w:szCs w:val="21"/>
              </w:rPr>
            </w:pPr>
            <w:r>
              <w:rPr>
                <w:rFonts w:ascii="宋体" w:hAnsi="宋体" w:cs="宋体" w:hint="eastAsia"/>
                <w:szCs w:val="21"/>
              </w:rPr>
              <w:t>附件页码</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360" w:lineRule="exact"/>
              <w:jc w:val="center"/>
              <w:rPr>
                <w:rFonts w:ascii="宋体" w:hAnsi="宋体" w:cs="宋体"/>
                <w:szCs w:val="21"/>
              </w:rPr>
            </w:pPr>
            <w:r>
              <w:rPr>
                <w:rFonts w:ascii="宋体" w:hAnsi="宋体" w:cs="宋体" w:hint="eastAsia"/>
                <w:szCs w:val="21"/>
              </w:rPr>
              <w:t>采购单位联系人及</w:t>
            </w:r>
          </w:p>
          <w:p w:rsidR="000F7BE9" w:rsidRDefault="0090262A">
            <w:pPr>
              <w:snapToGrid w:val="0"/>
              <w:spacing w:line="360" w:lineRule="exact"/>
              <w:jc w:val="center"/>
              <w:rPr>
                <w:rFonts w:ascii="宋体" w:hAnsi="宋体" w:cs="宋体"/>
                <w:szCs w:val="21"/>
              </w:rPr>
            </w:pPr>
            <w:r>
              <w:rPr>
                <w:rFonts w:ascii="宋体" w:hAnsi="宋体" w:cs="宋体" w:hint="eastAsia"/>
                <w:szCs w:val="21"/>
              </w:rPr>
              <w:t>联系电话</w:t>
            </w:r>
          </w:p>
        </w:tc>
      </w:tr>
      <w:tr w:rsidR="000F7BE9">
        <w:trPr>
          <w:cantSplit/>
          <w:trHeight w:val="836"/>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0F7BE9" w:rsidRDefault="000F7BE9">
            <w:pPr>
              <w:widowControl/>
              <w:jc w:val="left"/>
              <w:rPr>
                <w:rFonts w:ascii="宋体" w:hAnsi="宋体" w:cs="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0F7BE9" w:rsidRDefault="000F7BE9">
            <w:pPr>
              <w:widowControl/>
              <w:jc w:val="left"/>
              <w:rPr>
                <w:rFonts w:ascii="宋体" w:hAnsi="宋体" w:cs="宋体"/>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0F7BE9" w:rsidRDefault="000F7BE9">
            <w:pPr>
              <w:widowControl/>
              <w:jc w:val="left"/>
              <w:rPr>
                <w:rFonts w:ascii="宋体" w:hAnsi="宋体" w:cs="宋体"/>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F7BE9" w:rsidRDefault="000F7BE9">
            <w:pPr>
              <w:widowControl/>
              <w:jc w:val="left"/>
              <w:rPr>
                <w:rFonts w:ascii="宋体" w:hAnsi="宋体" w:cs="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0F7BE9" w:rsidRDefault="000F7BE9">
            <w:pPr>
              <w:widowControl/>
              <w:jc w:val="left"/>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360" w:lineRule="exact"/>
              <w:jc w:val="center"/>
              <w:rPr>
                <w:rFonts w:ascii="宋体" w:hAnsi="宋体" w:cs="宋体"/>
                <w:szCs w:val="21"/>
              </w:rPr>
            </w:pPr>
            <w:r>
              <w:rPr>
                <w:rFonts w:ascii="宋体" w:hAnsi="宋体" w:cs="宋体" w:hint="eastAsia"/>
                <w:szCs w:val="21"/>
              </w:rPr>
              <w:t>合同</w:t>
            </w:r>
          </w:p>
        </w:tc>
        <w:tc>
          <w:tcPr>
            <w:tcW w:w="720"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360" w:lineRule="exact"/>
              <w:jc w:val="center"/>
              <w:rPr>
                <w:rFonts w:ascii="宋体" w:hAnsi="宋体" w:cs="宋体"/>
                <w:szCs w:val="21"/>
              </w:rPr>
            </w:pPr>
            <w:r>
              <w:rPr>
                <w:rFonts w:ascii="宋体" w:hAnsi="宋体" w:cs="宋体" w:hint="eastAsia"/>
                <w:szCs w:val="21"/>
              </w:rPr>
              <w:t>验收报告</w:t>
            </w:r>
          </w:p>
        </w:tc>
        <w:tc>
          <w:tcPr>
            <w:tcW w:w="1080"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360" w:lineRule="exact"/>
              <w:jc w:val="center"/>
              <w:rPr>
                <w:rFonts w:ascii="宋体" w:hAnsi="宋体" w:cs="宋体"/>
                <w:szCs w:val="21"/>
              </w:rPr>
            </w:pPr>
            <w:r>
              <w:rPr>
                <w:rFonts w:ascii="宋体" w:hAnsi="宋体" w:cs="宋体" w:hint="eastAsia"/>
                <w:szCs w:val="21"/>
              </w:rPr>
              <w:t>用户评价</w:t>
            </w:r>
          </w:p>
        </w:tc>
        <w:tc>
          <w:tcPr>
            <w:tcW w:w="1440" w:type="dxa"/>
            <w:vMerge/>
            <w:tcBorders>
              <w:top w:val="single" w:sz="4" w:space="0" w:color="auto"/>
              <w:left w:val="single" w:sz="4" w:space="0" w:color="auto"/>
              <w:bottom w:val="single" w:sz="4" w:space="0" w:color="auto"/>
              <w:right w:val="single" w:sz="4" w:space="0" w:color="auto"/>
            </w:tcBorders>
            <w:vAlign w:val="center"/>
          </w:tcPr>
          <w:p w:rsidR="000F7BE9" w:rsidRDefault="000F7BE9">
            <w:pPr>
              <w:widowControl/>
              <w:jc w:val="left"/>
              <w:rPr>
                <w:rFonts w:ascii="宋体" w:hAnsi="宋体" w:cs="宋体"/>
                <w:szCs w:val="21"/>
              </w:rPr>
            </w:pPr>
          </w:p>
        </w:tc>
      </w:tr>
      <w:tr w:rsidR="000F7BE9">
        <w:trPr>
          <w:trHeight w:val="649"/>
          <w:jc w:val="center"/>
        </w:trPr>
        <w:tc>
          <w:tcPr>
            <w:tcW w:w="1080" w:type="dxa"/>
            <w:tcBorders>
              <w:top w:val="single" w:sz="4" w:space="0" w:color="auto"/>
              <w:left w:val="single" w:sz="4" w:space="0" w:color="auto"/>
              <w:bottom w:val="single" w:sz="4" w:space="0" w:color="auto"/>
              <w:right w:val="single" w:sz="4" w:space="0" w:color="auto"/>
            </w:tcBorders>
          </w:tcPr>
          <w:p w:rsidR="000F7BE9" w:rsidRDefault="000F7BE9">
            <w:pPr>
              <w:snapToGrid w:val="0"/>
              <w:spacing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0F7BE9" w:rsidRDefault="000F7BE9">
            <w:pPr>
              <w:snapToGrid w:val="0"/>
              <w:spacing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0F7BE9" w:rsidRDefault="000F7BE9">
            <w:pPr>
              <w:snapToGrid w:val="0"/>
              <w:spacing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0F7BE9" w:rsidRDefault="000F7BE9">
            <w:pPr>
              <w:snapToGrid w:val="0"/>
              <w:spacing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0F7BE9" w:rsidRDefault="000F7BE9">
            <w:pPr>
              <w:snapToGrid w:val="0"/>
              <w:spacing w:line="360" w:lineRule="exact"/>
              <w:jc w:val="left"/>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tcPr>
          <w:p w:rsidR="000F7BE9" w:rsidRDefault="000F7BE9">
            <w:pPr>
              <w:snapToGrid w:val="0"/>
              <w:spacing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0F7BE9" w:rsidRDefault="000F7BE9">
            <w:pPr>
              <w:snapToGrid w:val="0"/>
              <w:spacing w:line="360" w:lineRule="exact"/>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0F7BE9" w:rsidRDefault="000F7BE9">
            <w:pPr>
              <w:snapToGrid w:val="0"/>
              <w:spacing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0F7BE9" w:rsidRDefault="000F7BE9">
            <w:pPr>
              <w:snapToGrid w:val="0"/>
              <w:spacing w:line="360" w:lineRule="exact"/>
              <w:jc w:val="left"/>
              <w:rPr>
                <w:rFonts w:ascii="宋体" w:hAnsi="宋体" w:cs="宋体"/>
                <w:szCs w:val="21"/>
              </w:rPr>
            </w:pPr>
          </w:p>
        </w:tc>
      </w:tr>
      <w:tr w:rsidR="000F7BE9">
        <w:trPr>
          <w:jc w:val="center"/>
        </w:trPr>
        <w:tc>
          <w:tcPr>
            <w:tcW w:w="108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r>
      <w:tr w:rsidR="000F7BE9">
        <w:trPr>
          <w:trHeight w:val="710"/>
          <w:jc w:val="center"/>
        </w:trPr>
        <w:tc>
          <w:tcPr>
            <w:tcW w:w="108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r>
      <w:tr w:rsidR="000F7BE9">
        <w:trPr>
          <w:jc w:val="center"/>
        </w:trPr>
        <w:tc>
          <w:tcPr>
            <w:tcW w:w="108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r>
      <w:tr w:rsidR="000F7BE9">
        <w:trPr>
          <w:jc w:val="center"/>
        </w:trPr>
        <w:tc>
          <w:tcPr>
            <w:tcW w:w="108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r>
    </w:tbl>
    <w:p w:rsidR="000F7BE9" w:rsidRDefault="000F7BE9">
      <w:pPr>
        <w:pStyle w:val="a5"/>
        <w:snapToGrid w:val="0"/>
        <w:spacing w:line="360" w:lineRule="exact"/>
        <w:rPr>
          <w:rFonts w:ascii="宋体" w:eastAsia="宋体" w:hAnsi="宋体" w:cs="宋体"/>
          <w:sz w:val="21"/>
          <w:szCs w:val="21"/>
        </w:rPr>
      </w:pPr>
    </w:p>
    <w:p w:rsidR="000F7BE9" w:rsidRDefault="0090262A">
      <w:pPr>
        <w:pStyle w:val="a5"/>
        <w:snapToGrid w:val="0"/>
        <w:spacing w:line="360" w:lineRule="exact"/>
        <w:rPr>
          <w:rFonts w:ascii="宋体" w:eastAsia="宋体" w:hAnsi="宋体" w:cs="宋体"/>
          <w:sz w:val="21"/>
          <w:szCs w:val="21"/>
        </w:rPr>
      </w:pPr>
      <w:r>
        <w:rPr>
          <w:rFonts w:ascii="宋体" w:eastAsia="宋体" w:hAnsi="宋体" w:cs="宋体" w:hint="eastAsia"/>
          <w:sz w:val="21"/>
          <w:szCs w:val="21"/>
        </w:rPr>
        <w:t xml:space="preserve">法定代表人（负责人）或委托代理人签名：　　　　　</w:t>
      </w:r>
    </w:p>
    <w:p w:rsidR="000F7BE9" w:rsidRDefault="0090262A">
      <w:pPr>
        <w:snapToGrid w:val="0"/>
        <w:spacing w:before="50" w:line="360" w:lineRule="exact"/>
        <w:jc w:val="left"/>
        <w:rPr>
          <w:rFonts w:ascii="宋体" w:hAnsi="宋体" w:cs="宋体"/>
          <w:szCs w:val="21"/>
        </w:rPr>
      </w:pPr>
      <w:r>
        <w:rPr>
          <w:rFonts w:ascii="宋体" w:hAnsi="宋体" w:cs="宋体" w:hint="eastAsia"/>
          <w:szCs w:val="21"/>
        </w:rPr>
        <w:t>投标人公章：年月日</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（9）其他特殊资质证书（如本地化服务能力等）；</w:t>
      </w:r>
    </w:p>
    <w:p w:rsidR="000F7BE9" w:rsidRDefault="0090262A">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（10）投标人或投标产品制造商有效的ISO9000质量保证体系、ISO14000环境管理体系认证证书、职业健康安全管理体系认证证书及其他相关的认证证书复印件；</w:t>
      </w:r>
    </w:p>
    <w:p w:rsidR="000F7BE9" w:rsidRDefault="0090262A">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（11）投标人或投标产品制造商</w:t>
      </w:r>
      <w:r>
        <w:rPr>
          <w:rFonts w:ascii="宋体" w:hAnsi="宋体" w:cs="宋体" w:hint="eastAsia"/>
          <w:bCs/>
          <w:szCs w:val="21"/>
        </w:rPr>
        <w:t>2019年以来</w:t>
      </w:r>
      <w:r>
        <w:rPr>
          <w:rFonts w:ascii="宋体" w:hAnsi="宋体" w:cs="宋体" w:hint="eastAsia"/>
          <w:szCs w:val="21"/>
        </w:rPr>
        <w:t>获得与企业生产经营相关的奖项；</w:t>
      </w:r>
    </w:p>
    <w:p w:rsidR="000F7BE9" w:rsidRDefault="0090262A">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（12）中小企业声明函；</w:t>
      </w:r>
    </w:p>
    <w:p w:rsidR="000F7BE9" w:rsidRDefault="0090262A">
      <w:pPr>
        <w:snapToGrid w:val="0"/>
        <w:spacing w:line="360" w:lineRule="exact"/>
        <w:ind w:firstLineChars="202" w:firstLine="424"/>
        <w:jc w:val="left"/>
        <w:rPr>
          <w:rFonts w:ascii="宋体" w:hAnsi="宋体" w:cs="宋体"/>
          <w:szCs w:val="21"/>
        </w:rPr>
      </w:pPr>
      <w:r>
        <w:rPr>
          <w:rFonts w:ascii="宋体" w:hAnsi="宋体" w:cs="宋体" w:hint="eastAsia"/>
          <w:szCs w:val="21"/>
        </w:rPr>
        <w:t>（13）投标人残疾人福利性单位声明函；</w:t>
      </w:r>
    </w:p>
    <w:p w:rsidR="000F7BE9" w:rsidRDefault="0090262A">
      <w:pPr>
        <w:snapToGrid w:val="0"/>
        <w:spacing w:line="360" w:lineRule="exact"/>
        <w:ind w:firstLineChars="202" w:firstLine="424"/>
        <w:jc w:val="left"/>
        <w:rPr>
          <w:rFonts w:ascii="宋体" w:hAnsi="宋体" w:cs="宋体"/>
          <w:szCs w:val="21"/>
        </w:rPr>
      </w:pPr>
      <w:r>
        <w:rPr>
          <w:rFonts w:ascii="宋体" w:hAnsi="宋体" w:cs="宋体" w:hint="eastAsia"/>
          <w:szCs w:val="21"/>
        </w:rPr>
        <w:t>（14）节能环保产品或政府强制采购节能产品认证证书；</w:t>
      </w:r>
    </w:p>
    <w:p w:rsidR="000F7BE9" w:rsidRDefault="0090262A">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（15）投标人质量管理和质量保证体系等方面的认证证书；</w:t>
      </w:r>
    </w:p>
    <w:p w:rsidR="000F7BE9" w:rsidRDefault="0090262A">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（16）投标人认为可以证明其能力或业绩的其他材料；</w:t>
      </w:r>
    </w:p>
    <w:p w:rsidR="000F7BE9" w:rsidRDefault="0090262A">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（17）投标人关于产品生产时间、升级或者更新淘汰计划、配件供应以及本单位债务纠纷、违法违规记录等方面的情况（内容</w:t>
      </w:r>
      <w:proofErr w:type="gramStart"/>
      <w:r>
        <w:rPr>
          <w:rFonts w:ascii="宋体" w:hAnsi="宋体" w:cs="宋体" w:hint="eastAsia"/>
          <w:szCs w:val="21"/>
        </w:rPr>
        <w:t>见承诺</w:t>
      </w:r>
      <w:proofErr w:type="gramEnd"/>
      <w:r>
        <w:rPr>
          <w:rFonts w:ascii="宋体" w:hAnsi="宋体" w:cs="宋体" w:hint="eastAsia"/>
          <w:szCs w:val="21"/>
        </w:rPr>
        <w:t>函）；</w:t>
      </w:r>
    </w:p>
    <w:p w:rsidR="000F7BE9" w:rsidRDefault="0090262A">
      <w:pPr>
        <w:snapToGrid w:val="0"/>
        <w:spacing w:line="360" w:lineRule="exact"/>
        <w:ind w:firstLineChars="200" w:firstLine="420"/>
        <w:jc w:val="left"/>
        <w:rPr>
          <w:rFonts w:ascii="宋体" w:hAnsi="宋体" w:cs="宋体"/>
          <w:szCs w:val="21"/>
        </w:rPr>
      </w:pPr>
      <w:r>
        <w:rPr>
          <w:rFonts w:ascii="宋体" w:hAnsi="宋体" w:cs="宋体" w:hint="eastAsia"/>
          <w:szCs w:val="21"/>
        </w:rPr>
        <w:t>（18）投标人情况介绍。</w:t>
      </w:r>
    </w:p>
    <w:p w:rsidR="000F7BE9" w:rsidRDefault="0090262A">
      <w:pPr>
        <w:snapToGrid w:val="0"/>
        <w:spacing w:line="360" w:lineRule="exact"/>
        <w:ind w:firstLineChars="246" w:firstLine="517"/>
        <w:jc w:val="left"/>
        <w:outlineLvl w:val="1"/>
        <w:rPr>
          <w:rFonts w:ascii="宋体" w:hAnsi="宋体" w:cs="宋体"/>
          <w:b/>
          <w:szCs w:val="21"/>
        </w:rPr>
      </w:pPr>
      <w:r>
        <w:rPr>
          <w:rFonts w:ascii="宋体" w:hAnsi="宋体" w:cs="宋体" w:hint="eastAsia"/>
          <w:szCs w:val="21"/>
        </w:rPr>
        <w:br w:type="page"/>
      </w:r>
      <w:r>
        <w:rPr>
          <w:rFonts w:ascii="宋体" w:hAnsi="宋体" w:cs="宋体" w:hint="eastAsia"/>
          <w:b/>
          <w:szCs w:val="21"/>
        </w:rPr>
        <w:lastRenderedPageBreak/>
        <w:t>三）技术文件部分（格式）</w:t>
      </w:r>
    </w:p>
    <w:p w:rsidR="000F7BE9" w:rsidRDefault="0090262A">
      <w:pPr>
        <w:snapToGrid w:val="0"/>
        <w:spacing w:before="50" w:afterLines="50" w:after="156" w:line="360" w:lineRule="exact"/>
        <w:ind w:firstLineChars="97" w:firstLine="204"/>
        <w:jc w:val="left"/>
        <w:rPr>
          <w:rFonts w:ascii="宋体" w:hAnsi="宋体" w:cs="宋体"/>
          <w:szCs w:val="21"/>
        </w:rPr>
      </w:pPr>
      <w:r>
        <w:rPr>
          <w:rFonts w:ascii="宋体" w:hAnsi="宋体" w:cs="宋体" w:hint="eastAsia"/>
          <w:b/>
          <w:szCs w:val="21"/>
        </w:rPr>
        <w:t>（1）</w:t>
      </w:r>
      <w:r>
        <w:rPr>
          <w:rFonts w:ascii="宋体" w:hAnsi="宋体" w:cs="宋体" w:hint="eastAsia"/>
          <w:szCs w:val="21"/>
        </w:rPr>
        <w:t>对本项目系统总体要求的理解（包括：功能说明、性能指标、设备选型说明以及质量、性能、价格、外观、体积等方面进行比较和选择的理由和过程，格式自拟）</w:t>
      </w:r>
    </w:p>
    <w:p w:rsidR="000F7BE9" w:rsidRDefault="0090262A">
      <w:pPr>
        <w:snapToGrid w:val="0"/>
        <w:spacing w:before="50" w:afterLines="50" w:after="156" w:line="360" w:lineRule="exact"/>
        <w:jc w:val="left"/>
        <w:rPr>
          <w:rFonts w:ascii="宋体" w:hAnsi="宋体" w:cs="宋体"/>
          <w:b/>
          <w:szCs w:val="21"/>
        </w:rPr>
      </w:pPr>
      <w:r>
        <w:rPr>
          <w:rFonts w:ascii="宋体" w:hAnsi="宋体" w:cs="宋体" w:hint="eastAsia"/>
        </w:rPr>
        <w:t>▲</w:t>
      </w:r>
      <w:r>
        <w:rPr>
          <w:rFonts w:ascii="宋体" w:hAnsi="宋体" w:cs="宋体" w:hint="eastAsia"/>
          <w:b/>
          <w:szCs w:val="21"/>
        </w:rPr>
        <w:t>（2）</w:t>
      </w:r>
      <w:r>
        <w:rPr>
          <w:rFonts w:ascii="宋体" w:hAnsi="宋体" w:cs="宋体" w:hint="eastAsia"/>
          <w:szCs w:val="21"/>
        </w:rPr>
        <w:t>技术响应表格式：</w:t>
      </w:r>
      <w:r>
        <w:rPr>
          <w:rFonts w:ascii="宋体" w:hAnsi="宋体" w:cs="宋体" w:hint="eastAsia"/>
          <w:b/>
          <w:szCs w:val="21"/>
        </w:rPr>
        <w:t>（必须提供）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3600"/>
        <w:gridCol w:w="3600"/>
        <w:gridCol w:w="1573"/>
      </w:tblGrid>
      <w:tr w:rsidR="000F7BE9">
        <w:trPr>
          <w:trHeight w:val="643"/>
          <w:jc w:val="center"/>
        </w:trPr>
        <w:tc>
          <w:tcPr>
            <w:tcW w:w="801" w:type="dxa"/>
            <w:tcBorders>
              <w:top w:val="single" w:sz="4" w:space="0" w:color="auto"/>
              <w:left w:val="single" w:sz="4" w:space="0" w:color="auto"/>
              <w:bottom w:val="single" w:sz="4" w:space="0" w:color="auto"/>
              <w:right w:val="single" w:sz="4" w:space="0" w:color="auto"/>
            </w:tcBorders>
            <w:vAlign w:val="center"/>
          </w:tcPr>
          <w:p w:rsidR="000F7BE9" w:rsidRDefault="0090262A">
            <w:pPr>
              <w:pStyle w:val="ad"/>
              <w:spacing w:line="400" w:lineRule="exact"/>
              <w:jc w:val="center"/>
              <w:rPr>
                <w:rFonts w:hAnsi="宋体" w:cs="宋体"/>
              </w:rPr>
            </w:pPr>
            <w:proofErr w:type="gramStart"/>
            <w:r>
              <w:rPr>
                <w:rFonts w:hAnsi="宋体" w:cs="宋体" w:hint="eastAsia"/>
              </w:rPr>
              <w:t>项号</w:t>
            </w:r>
            <w:proofErr w:type="gramEnd"/>
          </w:p>
        </w:tc>
        <w:tc>
          <w:tcPr>
            <w:tcW w:w="3600" w:type="dxa"/>
            <w:tcBorders>
              <w:top w:val="single" w:sz="4" w:space="0" w:color="auto"/>
              <w:left w:val="single" w:sz="4" w:space="0" w:color="auto"/>
              <w:bottom w:val="single" w:sz="4" w:space="0" w:color="auto"/>
              <w:right w:val="single" w:sz="4" w:space="0" w:color="auto"/>
            </w:tcBorders>
            <w:vAlign w:val="center"/>
          </w:tcPr>
          <w:p w:rsidR="000F7BE9" w:rsidRDefault="0090262A">
            <w:pPr>
              <w:pStyle w:val="ad"/>
              <w:spacing w:line="400" w:lineRule="exact"/>
              <w:jc w:val="center"/>
              <w:rPr>
                <w:rFonts w:hAnsi="宋体" w:cs="宋体"/>
              </w:rPr>
            </w:pPr>
            <w:r>
              <w:rPr>
                <w:rFonts w:hAnsi="宋体" w:cs="宋体" w:hint="eastAsia"/>
              </w:rPr>
              <w:t>招标要求</w:t>
            </w:r>
          </w:p>
        </w:tc>
        <w:tc>
          <w:tcPr>
            <w:tcW w:w="3600" w:type="dxa"/>
            <w:tcBorders>
              <w:top w:val="single" w:sz="4" w:space="0" w:color="auto"/>
              <w:left w:val="single" w:sz="4" w:space="0" w:color="auto"/>
              <w:bottom w:val="single" w:sz="4" w:space="0" w:color="auto"/>
              <w:right w:val="single" w:sz="4" w:space="0" w:color="auto"/>
            </w:tcBorders>
            <w:vAlign w:val="center"/>
          </w:tcPr>
          <w:p w:rsidR="000F7BE9" w:rsidRDefault="0090262A">
            <w:pPr>
              <w:pStyle w:val="ad"/>
              <w:spacing w:line="400" w:lineRule="exact"/>
              <w:jc w:val="center"/>
              <w:rPr>
                <w:rFonts w:hAnsi="宋体" w:cs="宋体"/>
              </w:rPr>
            </w:pPr>
            <w:r>
              <w:rPr>
                <w:rFonts w:hAnsi="宋体" w:cs="宋体" w:hint="eastAsia"/>
              </w:rPr>
              <w:t>应标情况</w:t>
            </w:r>
          </w:p>
        </w:tc>
        <w:tc>
          <w:tcPr>
            <w:tcW w:w="1573" w:type="dxa"/>
            <w:tcBorders>
              <w:top w:val="single" w:sz="4" w:space="0" w:color="auto"/>
              <w:left w:val="single" w:sz="4" w:space="0" w:color="auto"/>
              <w:bottom w:val="single" w:sz="4" w:space="0" w:color="auto"/>
              <w:right w:val="single" w:sz="4" w:space="0" w:color="auto"/>
            </w:tcBorders>
            <w:vAlign w:val="center"/>
          </w:tcPr>
          <w:p w:rsidR="000F7BE9" w:rsidRDefault="0090262A">
            <w:pPr>
              <w:pStyle w:val="ad"/>
              <w:spacing w:line="400" w:lineRule="exact"/>
              <w:jc w:val="center"/>
              <w:rPr>
                <w:rFonts w:hAnsi="宋体" w:cs="宋体"/>
              </w:rPr>
            </w:pPr>
            <w:r>
              <w:rPr>
                <w:rFonts w:hAnsi="宋体" w:cs="宋体" w:hint="eastAsia"/>
              </w:rPr>
              <w:t>偏离说明</w:t>
            </w:r>
          </w:p>
        </w:tc>
      </w:tr>
      <w:tr w:rsidR="000F7BE9">
        <w:trPr>
          <w:jc w:val="center"/>
        </w:trPr>
        <w:tc>
          <w:tcPr>
            <w:tcW w:w="801" w:type="dxa"/>
            <w:tcBorders>
              <w:top w:val="single" w:sz="4" w:space="0" w:color="auto"/>
              <w:left w:val="single" w:sz="4" w:space="0" w:color="auto"/>
              <w:bottom w:val="single" w:sz="4" w:space="0" w:color="auto"/>
              <w:right w:val="single" w:sz="4" w:space="0" w:color="auto"/>
            </w:tcBorders>
          </w:tcPr>
          <w:p w:rsidR="000F7BE9" w:rsidRDefault="000F7BE9">
            <w:pPr>
              <w:pStyle w:val="ad"/>
              <w:spacing w:line="600" w:lineRule="exact"/>
              <w:ind w:left="5250"/>
              <w:jc w:val="center"/>
              <w:rPr>
                <w:rFonts w:hAnsi="宋体" w:cs="宋体"/>
              </w:rPr>
            </w:pPr>
          </w:p>
        </w:tc>
        <w:tc>
          <w:tcPr>
            <w:tcW w:w="3600" w:type="dxa"/>
            <w:tcBorders>
              <w:top w:val="single" w:sz="4" w:space="0" w:color="auto"/>
              <w:left w:val="single" w:sz="4" w:space="0" w:color="auto"/>
              <w:bottom w:val="single" w:sz="4" w:space="0" w:color="auto"/>
              <w:right w:val="single" w:sz="4" w:space="0" w:color="auto"/>
            </w:tcBorders>
            <w:vAlign w:val="center"/>
          </w:tcPr>
          <w:p w:rsidR="000F7BE9" w:rsidRDefault="000F7BE9">
            <w:pPr>
              <w:pStyle w:val="ad"/>
              <w:spacing w:line="600" w:lineRule="exact"/>
              <w:ind w:left="5250"/>
              <w:jc w:val="center"/>
              <w:rPr>
                <w:rFonts w:hAnsi="宋体" w:cs="宋体"/>
              </w:rPr>
            </w:pPr>
          </w:p>
        </w:tc>
        <w:tc>
          <w:tcPr>
            <w:tcW w:w="3600" w:type="dxa"/>
            <w:tcBorders>
              <w:top w:val="single" w:sz="4" w:space="0" w:color="auto"/>
              <w:left w:val="single" w:sz="4" w:space="0" w:color="auto"/>
              <w:bottom w:val="single" w:sz="4" w:space="0" w:color="auto"/>
              <w:right w:val="single" w:sz="4" w:space="0" w:color="auto"/>
            </w:tcBorders>
            <w:vAlign w:val="center"/>
          </w:tcPr>
          <w:p w:rsidR="000F7BE9" w:rsidRDefault="000F7BE9">
            <w:pPr>
              <w:pStyle w:val="ad"/>
              <w:spacing w:line="600" w:lineRule="exact"/>
              <w:ind w:left="5250"/>
              <w:jc w:val="center"/>
              <w:rPr>
                <w:rFonts w:hAnsi="宋体" w:cs="宋体"/>
              </w:rPr>
            </w:pPr>
          </w:p>
        </w:tc>
        <w:tc>
          <w:tcPr>
            <w:tcW w:w="1573" w:type="dxa"/>
            <w:tcBorders>
              <w:top w:val="single" w:sz="4" w:space="0" w:color="auto"/>
              <w:left w:val="single" w:sz="4" w:space="0" w:color="auto"/>
              <w:bottom w:val="single" w:sz="4" w:space="0" w:color="auto"/>
              <w:right w:val="single" w:sz="4" w:space="0" w:color="auto"/>
            </w:tcBorders>
            <w:vAlign w:val="center"/>
          </w:tcPr>
          <w:p w:rsidR="000F7BE9" w:rsidRDefault="000F7BE9">
            <w:pPr>
              <w:pStyle w:val="ad"/>
              <w:spacing w:line="600" w:lineRule="exact"/>
              <w:ind w:left="5250"/>
              <w:jc w:val="center"/>
              <w:rPr>
                <w:rFonts w:hAnsi="宋体" w:cs="宋体"/>
              </w:rPr>
            </w:pPr>
          </w:p>
        </w:tc>
      </w:tr>
      <w:tr w:rsidR="000F7BE9">
        <w:trPr>
          <w:jc w:val="center"/>
        </w:trPr>
        <w:tc>
          <w:tcPr>
            <w:tcW w:w="801" w:type="dxa"/>
            <w:tcBorders>
              <w:top w:val="single" w:sz="4" w:space="0" w:color="auto"/>
              <w:left w:val="single" w:sz="4" w:space="0" w:color="auto"/>
              <w:bottom w:val="single" w:sz="4" w:space="0" w:color="auto"/>
              <w:right w:val="single" w:sz="4" w:space="0" w:color="auto"/>
            </w:tcBorders>
          </w:tcPr>
          <w:p w:rsidR="000F7BE9" w:rsidRDefault="000F7BE9">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0F7BE9" w:rsidRDefault="000F7BE9">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0F7BE9" w:rsidRDefault="000F7BE9">
            <w:pPr>
              <w:pStyle w:val="ad"/>
              <w:spacing w:line="600" w:lineRule="exact"/>
              <w:ind w:left="5250"/>
              <w:rPr>
                <w:rFonts w:hAnsi="宋体" w:cs="宋体"/>
              </w:rPr>
            </w:pPr>
          </w:p>
        </w:tc>
        <w:tc>
          <w:tcPr>
            <w:tcW w:w="1573" w:type="dxa"/>
            <w:tcBorders>
              <w:top w:val="single" w:sz="4" w:space="0" w:color="auto"/>
              <w:left w:val="single" w:sz="4" w:space="0" w:color="auto"/>
              <w:bottom w:val="single" w:sz="4" w:space="0" w:color="auto"/>
              <w:right w:val="single" w:sz="4" w:space="0" w:color="auto"/>
            </w:tcBorders>
          </w:tcPr>
          <w:p w:rsidR="000F7BE9" w:rsidRDefault="000F7BE9">
            <w:pPr>
              <w:pStyle w:val="ad"/>
              <w:spacing w:line="600" w:lineRule="exact"/>
              <w:ind w:left="5250"/>
              <w:rPr>
                <w:rFonts w:hAnsi="宋体" w:cs="宋体"/>
              </w:rPr>
            </w:pPr>
          </w:p>
        </w:tc>
      </w:tr>
      <w:tr w:rsidR="000F7BE9">
        <w:trPr>
          <w:jc w:val="center"/>
        </w:trPr>
        <w:tc>
          <w:tcPr>
            <w:tcW w:w="801" w:type="dxa"/>
            <w:tcBorders>
              <w:top w:val="single" w:sz="4" w:space="0" w:color="auto"/>
              <w:left w:val="single" w:sz="4" w:space="0" w:color="auto"/>
              <w:bottom w:val="single" w:sz="4" w:space="0" w:color="auto"/>
              <w:right w:val="single" w:sz="4" w:space="0" w:color="auto"/>
            </w:tcBorders>
          </w:tcPr>
          <w:p w:rsidR="000F7BE9" w:rsidRDefault="000F7BE9">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0F7BE9" w:rsidRDefault="000F7BE9">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0F7BE9" w:rsidRDefault="000F7BE9">
            <w:pPr>
              <w:pStyle w:val="ad"/>
              <w:spacing w:line="600" w:lineRule="exact"/>
              <w:ind w:left="5250"/>
              <w:rPr>
                <w:rFonts w:hAnsi="宋体" w:cs="宋体"/>
              </w:rPr>
            </w:pPr>
          </w:p>
        </w:tc>
        <w:tc>
          <w:tcPr>
            <w:tcW w:w="1573" w:type="dxa"/>
            <w:tcBorders>
              <w:top w:val="single" w:sz="4" w:space="0" w:color="auto"/>
              <w:left w:val="single" w:sz="4" w:space="0" w:color="auto"/>
              <w:bottom w:val="single" w:sz="4" w:space="0" w:color="auto"/>
              <w:right w:val="single" w:sz="4" w:space="0" w:color="auto"/>
            </w:tcBorders>
          </w:tcPr>
          <w:p w:rsidR="000F7BE9" w:rsidRDefault="000F7BE9">
            <w:pPr>
              <w:pStyle w:val="ad"/>
              <w:spacing w:line="600" w:lineRule="exact"/>
              <w:ind w:left="5250"/>
              <w:rPr>
                <w:rFonts w:hAnsi="宋体" w:cs="宋体"/>
              </w:rPr>
            </w:pPr>
          </w:p>
        </w:tc>
      </w:tr>
      <w:tr w:rsidR="000F7BE9">
        <w:trPr>
          <w:jc w:val="center"/>
        </w:trPr>
        <w:tc>
          <w:tcPr>
            <w:tcW w:w="801" w:type="dxa"/>
            <w:tcBorders>
              <w:top w:val="single" w:sz="4" w:space="0" w:color="auto"/>
              <w:left w:val="single" w:sz="4" w:space="0" w:color="auto"/>
              <w:bottom w:val="single" w:sz="4" w:space="0" w:color="auto"/>
              <w:right w:val="single" w:sz="4" w:space="0" w:color="auto"/>
            </w:tcBorders>
          </w:tcPr>
          <w:p w:rsidR="000F7BE9" w:rsidRDefault="000F7BE9">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0F7BE9" w:rsidRDefault="000F7BE9">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0F7BE9" w:rsidRDefault="000F7BE9">
            <w:pPr>
              <w:pStyle w:val="ad"/>
              <w:spacing w:line="600" w:lineRule="exact"/>
              <w:ind w:left="5250"/>
              <w:rPr>
                <w:rFonts w:hAnsi="宋体" w:cs="宋体"/>
              </w:rPr>
            </w:pPr>
          </w:p>
        </w:tc>
        <w:tc>
          <w:tcPr>
            <w:tcW w:w="1573" w:type="dxa"/>
            <w:tcBorders>
              <w:top w:val="single" w:sz="4" w:space="0" w:color="auto"/>
              <w:left w:val="single" w:sz="4" w:space="0" w:color="auto"/>
              <w:bottom w:val="single" w:sz="4" w:space="0" w:color="auto"/>
              <w:right w:val="single" w:sz="4" w:space="0" w:color="auto"/>
            </w:tcBorders>
          </w:tcPr>
          <w:p w:rsidR="000F7BE9" w:rsidRDefault="000F7BE9">
            <w:pPr>
              <w:pStyle w:val="ad"/>
              <w:spacing w:line="600" w:lineRule="exact"/>
              <w:ind w:left="5250"/>
              <w:rPr>
                <w:rFonts w:hAnsi="宋体" w:cs="宋体"/>
              </w:rPr>
            </w:pPr>
          </w:p>
        </w:tc>
      </w:tr>
      <w:tr w:rsidR="000F7BE9">
        <w:trPr>
          <w:jc w:val="center"/>
        </w:trPr>
        <w:tc>
          <w:tcPr>
            <w:tcW w:w="801" w:type="dxa"/>
            <w:tcBorders>
              <w:top w:val="single" w:sz="4" w:space="0" w:color="auto"/>
              <w:left w:val="single" w:sz="4" w:space="0" w:color="auto"/>
              <w:bottom w:val="single" w:sz="4" w:space="0" w:color="auto"/>
              <w:right w:val="single" w:sz="4" w:space="0" w:color="auto"/>
            </w:tcBorders>
          </w:tcPr>
          <w:p w:rsidR="000F7BE9" w:rsidRDefault="000F7BE9">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0F7BE9" w:rsidRDefault="000F7BE9">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0F7BE9" w:rsidRDefault="000F7BE9">
            <w:pPr>
              <w:pStyle w:val="ad"/>
              <w:spacing w:line="600" w:lineRule="exact"/>
              <w:ind w:left="5250"/>
              <w:rPr>
                <w:rFonts w:hAnsi="宋体" w:cs="宋体"/>
              </w:rPr>
            </w:pPr>
          </w:p>
        </w:tc>
        <w:tc>
          <w:tcPr>
            <w:tcW w:w="1573" w:type="dxa"/>
            <w:tcBorders>
              <w:top w:val="single" w:sz="4" w:space="0" w:color="auto"/>
              <w:left w:val="single" w:sz="4" w:space="0" w:color="auto"/>
              <w:bottom w:val="single" w:sz="4" w:space="0" w:color="auto"/>
              <w:right w:val="single" w:sz="4" w:space="0" w:color="auto"/>
            </w:tcBorders>
          </w:tcPr>
          <w:p w:rsidR="000F7BE9" w:rsidRDefault="000F7BE9">
            <w:pPr>
              <w:pStyle w:val="ad"/>
              <w:spacing w:line="600" w:lineRule="exact"/>
              <w:ind w:left="5250"/>
              <w:rPr>
                <w:rFonts w:hAnsi="宋体" w:cs="宋体"/>
              </w:rPr>
            </w:pPr>
          </w:p>
        </w:tc>
      </w:tr>
    </w:tbl>
    <w:p w:rsidR="000F7BE9" w:rsidRDefault="0090262A">
      <w:pPr>
        <w:pStyle w:val="31"/>
        <w:spacing w:line="360" w:lineRule="exact"/>
        <w:rPr>
          <w:rFonts w:ascii="宋体" w:hAnsi="宋体" w:cs="宋体"/>
          <w:sz w:val="21"/>
          <w:szCs w:val="21"/>
        </w:rPr>
      </w:pPr>
      <w:r>
        <w:rPr>
          <w:rFonts w:ascii="宋体" w:hAnsi="宋体" w:cs="宋体" w:hint="eastAsia"/>
          <w:sz w:val="21"/>
          <w:szCs w:val="21"/>
        </w:rPr>
        <w:t>注：投标人应根据投标设备的性能指标、对照招标文件要求在技术响应表中详细列明招标要求及投标设备技术规格的响应情况，并填写“</w:t>
      </w:r>
      <w:r>
        <w:rPr>
          <w:rFonts w:ascii="宋体" w:hAnsi="宋体" w:cs="宋体" w:hint="eastAsia"/>
        </w:rPr>
        <w:t>偏离说明”。</w:t>
      </w:r>
      <w:r>
        <w:rPr>
          <w:rFonts w:ascii="宋体" w:hAnsi="宋体" w:cs="宋体" w:hint="eastAsia"/>
          <w:sz w:val="21"/>
          <w:szCs w:val="21"/>
        </w:rPr>
        <w:t>“偏离</w:t>
      </w:r>
      <w:r>
        <w:rPr>
          <w:rFonts w:ascii="宋体" w:hAnsi="宋体" w:cs="宋体" w:hint="eastAsia"/>
        </w:rPr>
        <w:t>说明</w:t>
      </w:r>
      <w:r>
        <w:rPr>
          <w:rFonts w:ascii="宋体" w:hAnsi="宋体" w:cs="宋体" w:hint="eastAsia"/>
          <w:sz w:val="21"/>
          <w:szCs w:val="21"/>
        </w:rPr>
        <w:t>”栏注明“正偏离”、“负偏离”或“无偏离”。投标技术规格与招标要求相同的为无偏离，投标技术规格高于招标要求的为正偏离，低于招标要求的为负偏离。</w:t>
      </w:r>
    </w:p>
    <w:p w:rsidR="000F7BE9" w:rsidRDefault="000F7BE9">
      <w:pPr>
        <w:snapToGrid w:val="0"/>
        <w:spacing w:before="50" w:after="50" w:line="360" w:lineRule="exact"/>
        <w:rPr>
          <w:rFonts w:ascii="宋体" w:hAnsi="宋体" w:cs="宋体"/>
          <w:spacing w:val="20"/>
          <w:szCs w:val="21"/>
        </w:rPr>
      </w:pPr>
    </w:p>
    <w:p w:rsidR="000F7BE9" w:rsidRDefault="0090262A">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0F7BE9" w:rsidRDefault="0090262A">
      <w:pPr>
        <w:snapToGrid w:val="0"/>
        <w:spacing w:before="50" w:after="50" w:line="360" w:lineRule="exact"/>
        <w:rPr>
          <w:rFonts w:ascii="宋体" w:hAnsi="宋体" w:cs="宋体"/>
          <w:spacing w:val="20"/>
          <w:szCs w:val="21"/>
          <w:u w:val="single"/>
        </w:rPr>
      </w:pPr>
      <w:r>
        <w:rPr>
          <w:rFonts w:ascii="宋体" w:hAnsi="宋体" w:cs="宋体" w:hint="eastAsia"/>
          <w:spacing w:val="20"/>
          <w:szCs w:val="21"/>
        </w:rPr>
        <w:t>投标人盖章：日期：</w:t>
      </w:r>
    </w:p>
    <w:p w:rsidR="000F7BE9" w:rsidRDefault="000F7BE9">
      <w:pPr>
        <w:pStyle w:val="ad"/>
        <w:jc w:val="center"/>
        <w:rPr>
          <w:rFonts w:hAnsi="宋体" w:cs="宋体"/>
        </w:rPr>
      </w:pPr>
    </w:p>
    <w:p w:rsidR="000F7BE9" w:rsidRDefault="0090262A">
      <w:pPr>
        <w:snapToGrid w:val="0"/>
        <w:spacing w:before="50" w:afterLines="50" w:after="156" w:line="360" w:lineRule="exact"/>
        <w:ind w:firstLineChars="98" w:firstLine="207"/>
        <w:jc w:val="left"/>
        <w:rPr>
          <w:rFonts w:ascii="宋体" w:hAnsi="宋体" w:cs="宋体"/>
          <w:szCs w:val="21"/>
        </w:rPr>
      </w:pPr>
      <w:r>
        <w:rPr>
          <w:rFonts w:ascii="宋体" w:hAnsi="宋体" w:cs="宋体" w:hint="eastAsia"/>
          <w:b/>
          <w:szCs w:val="21"/>
        </w:rPr>
        <w:t>（3）</w:t>
      </w:r>
      <w:r>
        <w:rPr>
          <w:rFonts w:ascii="宋体" w:hAnsi="宋体" w:cs="宋体" w:hint="eastAsia"/>
          <w:szCs w:val="21"/>
        </w:rPr>
        <w:t>设备配置清单格式：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2"/>
        <w:gridCol w:w="1443"/>
        <w:gridCol w:w="839"/>
        <w:gridCol w:w="1498"/>
        <w:gridCol w:w="1620"/>
        <w:gridCol w:w="1809"/>
        <w:gridCol w:w="912"/>
      </w:tblGrid>
      <w:tr w:rsidR="000F7BE9">
        <w:trPr>
          <w:trHeight w:val="930"/>
          <w:jc w:val="center"/>
        </w:trPr>
        <w:tc>
          <w:tcPr>
            <w:tcW w:w="792"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50" w:after="50" w:line="360" w:lineRule="exact"/>
              <w:jc w:val="center"/>
              <w:rPr>
                <w:rFonts w:ascii="宋体" w:hAnsi="宋体" w:cs="宋体"/>
                <w:szCs w:val="21"/>
              </w:rPr>
            </w:pPr>
            <w:r>
              <w:rPr>
                <w:rFonts w:ascii="宋体" w:hAnsi="宋体" w:cs="宋体" w:hint="eastAsia"/>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50" w:after="50" w:line="360" w:lineRule="exact"/>
              <w:jc w:val="center"/>
              <w:rPr>
                <w:rFonts w:ascii="宋体" w:hAnsi="宋体" w:cs="宋体"/>
                <w:szCs w:val="21"/>
              </w:rPr>
            </w:pPr>
            <w:r>
              <w:rPr>
                <w:rFonts w:ascii="宋体" w:hAnsi="宋体" w:cs="宋体" w:hint="eastAsia"/>
                <w:szCs w:val="21"/>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50" w:after="50" w:line="360" w:lineRule="exact"/>
              <w:jc w:val="center"/>
              <w:rPr>
                <w:rFonts w:ascii="宋体" w:hAnsi="宋体" w:cs="宋体"/>
                <w:szCs w:val="21"/>
              </w:rPr>
            </w:pPr>
            <w:r>
              <w:rPr>
                <w:rFonts w:ascii="宋体" w:hAnsi="宋体" w:cs="宋体" w:hint="eastAsia"/>
                <w:szCs w:val="21"/>
              </w:rPr>
              <w:t>品牌</w:t>
            </w:r>
          </w:p>
        </w:tc>
        <w:tc>
          <w:tcPr>
            <w:tcW w:w="1498"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50" w:after="50" w:line="360" w:lineRule="exact"/>
              <w:jc w:val="center"/>
              <w:rPr>
                <w:rFonts w:ascii="宋体" w:hAnsi="宋体" w:cs="宋体"/>
                <w:szCs w:val="21"/>
              </w:rPr>
            </w:pPr>
            <w:r>
              <w:rPr>
                <w:rFonts w:ascii="宋体" w:hAnsi="宋体" w:cs="宋体" w:hint="eastAsia"/>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50" w:after="50" w:line="360" w:lineRule="exact"/>
              <w:jc w:val="center"/>
              <w:rPr>
                <w:rFonts w:ascii="宋体" w:hAnsi="宋体" w:cs="宋体"/>
                <w:szCs w:val="21"/>
              </w:rPr>
            </w:pPr>
            <w:r>
              <w:rPr>
                <w:rFonts w:ascii="宋体" w:hAnsi="宋体" w:cs="宋体" w:hint="eastAsia"/>
                <w:szCs w:val="21"/>
              </w:rPr>
              <w:t>单位及数量</w:t>
            </w:r>
          </w:p>
        </w:tc>
        <w:tc>
          <w:tcPr>
            <w:tcW w:w="1809"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50" w:after="50" w:line="360" w:lineRule="exact"/>
              <w:jc w:val="center"/>
              <w:rPr>
                <w:rFonts w:ascii="宋体" w:hAnsi="宋体" w:cs="宋体"/>
                <w:szCs w:val="21"/>
              </w:rPr>
            </w:pPr>
            <w:r>
              <w:rPr>
                <w:rFonts w:ascii="宋体" w:hAnsi="宋体" w:cs="宋体" w:hint="eastAsia"/>
                <w:szCs w:val="21"/>
              </w:rPr>
              <w:t>性能及指标</w:t>
            </w:r>
          </w:p>
        </w:tc>
        <w:tc>
          <w:tcPr>
            <w:tcW w:w="912"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50" w:after="50" w:line="360" w:lineRule="exact"/>
              <w:jc w:val="center"/>
              <w:rPr>
                <w:rFonts w:ascii="宋体" w:hAnsi="宋体" w:cs="宋体"/>
                <w:szCs w:val="21"/>
              </w:rPr>
            </w:pPr>
            <w:r>
              <w:rPr>
                <w:rFonts w:ascii="宋体" w:hAnsi="宋体" w:cs="宋体" w:hint="eastAsia"/>
                <w:szCs w:val="21"/>
              </w:rPr>
              <w:t>产地</w:t>
            </w:r>
          </w:p>
        </w:tc>
      </w:tr>
      <w:tr w:rsidR="000F7BE9">
        <w:trPr>
          <w:trHeight w:val="402"/>
          <w:jc w:val="center"/>
        </w:trPr>
        <w:tc>
          <w:tcPr>
            <w:tcW w:w="792"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center"/>
              <w:rPr>
                <w:rFonts w:ascii="宋体" w:hAnsi="宋体" w:cs="宋体"/>
                <w:szCs w:val="21"/>
              </w:rPr>
            </w:pPr>
          </w:p>
        </w:tc>
        <w:tc>
          <w:tcPr>
            <w:tcW w:w="1443"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center"/>
              <w:rPr>
                <w:rFonts w:ascii="宋体" w:hAnsi="宋体" w:cs="宋体"/>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center"/>
              <w:rPr>
                <w:rFonts w:ascii="宋体" w:hAnsi="宋体" w:cs="宋体"/>
                <w:szCs w:val="21"/>
              </w:rPr>
            </w:pPr>
          </w:p>
        </w:tc>
        <w:tc>
          <w:tcPr>
            <w:tcW w:w="1498"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center"/>
              <w:rPr>
                <w:rFonts w:ascii="宋体" w:hAnsi="宋体" w:cs="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center"/>
              <w:rPr>
                <w:rFonts w:ascii="宋体" w:hAnsi="宋体" w:cs="宋体"/>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center"/>
              <w:rPr>
                <w:rFonts w:ascii="宋体" w:hAnsi="宋体" w:cs="宋体"/>
                <w:szCs w:val="21"/>
              </w:rPr>
            </w:pPr>
          </w:p>
        </w:tc>
      </w:tr>
      <w:tr w:rsidR="000F7BE9">
        <w:trPr>
          <w:trHeight w:val="554"/>
          <w:jc w:val="center"/>
        </w:trPr>
        <w:tc>
          <w:tcPr>
            <w:tcW w:w="792"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center"/>
              <w:rPr>
                <w:rFonts w:ascii="宋体" w:hAnsi="宋体" w:cs="宋体"/>
                <w:szCs w:val="21"/>
              </w:rPr>
            </w:pPr>
          </w:p>
        </w:tc>
        <w:tc>
          <w:tcPr>
            <w:tcW w:w="1443"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center"/>
              <w:rPr>
                <w:rFonts w:ascii="宋体" w:hAnsi="宋体" w:cs="宋体"/>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center"/>
              <w:rPr>
                <w:rFonts w:ascii="宋体" w:hAnsi="宋体" w:cs="宋体"/>
                <w:szCs w:val="21"/>
              </w:rPr>
            </w:pPr>
          </w:p>
        </w:tc>
        <w:tc>
          <w:tcPr>
            <w:tcW w:w="1498"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center"/>
              <w:rPr>
                <w:rFonts w:ascii="宋体" w:hAnsi="宋体" w:cs="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center"/>
              <w:rPr>
                <w:rFonts w:ascii="宋体" w:hAnsi="宋体" w:cs="宋体"/>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center"/>
              <w:rPr>
                <w:rFonts w:ascii="宋体" w:hAnsi="宋体" w:cs="宋体"/>
                <w:szCs w:val="21"/>
              </w:rPr>
            </w:pPr>
          </w:p>
        </w:tc>
      </w:tr>
    </w:tbl>
    <w:p w:rsidR="000F7BE9" w:rsidRDefault="0090262A">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0F7BE9" w:rsidRDefault="0090262A">
      <w:pPr>
        <w:snapToGrid w:val="0"/>
        <w:spacing w:before="50" w:afterLines="50" w:after="156" w:line="360" w:lineRule="exact"/>
        <w:jc w:val="left"/>
        <w:rPr>
          <w:rFonts w:ascii="宋体" w:hAnsi="宋体" w:cs="宋体"/>
          <w:spacing w:val="20"/>
          <w:szCs w:val="21"/>
          <w:u w:val="single"/>
        </w:rPr>
      </w:pPr>
      <w:r>
        <w:rPr>
          <w:rFonts w:ascii="宋体" w:hAnsi="宋体" w:cs="宋体" w:hint="eastAsia"/>
          <w:spacing w:val="20"/>
          <w:szCs w:val="21"/>
        </w:rPr>
        <w:t>投标人盖章：日期：</w:t>
      </w:r>
    </w:p>
    <w:p w:rsidR="000F7BE9" w:rsidRDefault="0090262A">
      <w:pPr>
        <w:snapToGrid w:val="0"/>
        <w:spacing w:before="50" w:afterLines="50" w:after="156" w:line="360" w:lineRule="exact"/>
        <w:jc w:val="left"/>
        <w:rPr>
          <w:rFonts w:ascii="宋体" w:hAnsi="宋体" w:cs="宋体"/>
          <w:szCs w:val="21"/>
        </w:rPr>
      </w:pPr>
      <w:r>
        <w:rPr>
          <w:rFonts w:ascii="宋体" w:hAnsi="宋体" w:cs="宋体" w:hint="eastAsia"/>
          <w:szCs w:val="21"/>
        </w:rPr>
        <w:t>非招标文件必须要求时可附：①原厂出厂配置表及原厂中文使用说明书（格式自拟）</w:t>
      </w:r>
    </w:p>
    <w:p w:rsidR="000F7BE9" w:rsidRDefault="0090262A">
      <w:pPr>
        <w:snapToGrid w:val="0"/>
        <w:spacing w:before="50" w:afterLines="50" w:after="156" w:line="360" w:lineRule="exact"/>
        <w:ind w:firstLineChars="1300" w:firstLine="2730"/>
        <w:jc w:val="left"/>
        <w:rPr>
          <w:rFonts w:ascii="宋体" w:hAnsi="宋体" w:cs="宋体"/>
          <w:szCs w:val="21"/>
        </w:rPr>
      </w:pPr>
      <w:r>
        <w:rPr>
          <w:rFonts w:ascii="宋体" w:hAnsi="宋体" w:cs="宋体" w:hint="eastAsia"/>
          <w:szCs w:val="21"/>
        </w:rPr>
        <w:t>②产品出厂标准、质量检测报告及精度检测报告或数据（格式自拟）</w:t>
      </w:r>
    </w:p>
    <w:p w:rsidR="000F7BE9" w:rsidRDefault="000F7BE9">
      <w:pPr>
        <w:snapToGrid w:val="0"/>
        <w:spacing w:before="50" w:afterLines="50" w:after="156" w:line="360" w:lineRule="exact"/>
        <w:jc w:val="left"/>
        <w:rPr>
          <w:rFonts w:ascii="宋体" w:hAnsi="宋体" w:cs="宋体"/>
          <w:b/>
          <w:szCs w:val="21"/>
        </w:rPr>
      </w:pPr>
    </w:p>
    <w:p w:rsidR="000F7BE9" w:rsidRDefault="0090262A">
      <w:pPr>
        <w:snapToGrid w:val="0"/>
        <w:spacing w:before="50" w:afterLines="50" w:after="156" w:line="360" w:lineRule="exact"/>
        <w:ind w:firstLineChars="67" w:firstLine="141"/>
        <w:jc w:val="left"/>
        <w:rPr>
          <w:rFonts w:ascii="宋体" w:hAnsi="宋体" w:cs="宋体"/>
          <w:szCs w:val="21"/>
        </w:rPr>
      </w:pPr>
      <w:r>
        <w:rPr>
          <w:rFonts w:ascii="宋体" w:hAnsi="宋体" w:cs="宋体" w:hint="eastAsia"/>
        </w:rPr>
        <w:lastRenderedPageBreak/>
        <w:t>▲</w:t>
      </w:r>
      <w:r>
        <w:rPr>
          <w:rFonts w:ascii="宋体" w:hAnsi="宋体" w:cs="宋体" w:hint="eastAsia"/>
          <w:b/>
          <w:szCs w:val="21"/>
        </w:rPr>
        <w:t>（4）</w:t>
      </w:r>
      <w:r>
        <w:rPr>
          <w:rFonts w:ascii="宋体" w:hAnsi="宋体" w:cs="宋体" w:hint="eastAsia"/>
          <w:szCs w:val="21"/>
        </w:rPr>
        <w:t>售后服务承诺书</w:t>
      </w:r>
      <w:r>
        <w:rPr>
          <w:rFonts w:ascii="宋体" w:hAnsi="宋体" w:cs="宋体" w:hint="eastAsia"/>
        </w:rPr>
        <w:t>（应据项目实际要求描述如：</w:t>
      </w:r>
      <w:r>
        <w:rPr>
          <w:rFonts w:ascii="宋体" w:hAnsi="宋体" w:cs="宋体" w:hint="eastAsia"/>
          <w:szCs w:val="21"/>
        </w:rPr>
        <w:t>投标人建议的安装、调试、验收方法或方案；技术服务、技术培训、售后服务的内容和措施等）</w:t>
      </w:r>
      <w:r>
        <w:rPr>
          <w:rFonts w:ascii="宋体" w:hAnsi="宋体" w:cs="宋体" w:hint="eastAsia"/>
          <w:b/>
          <w:szCs w:val="21"/>
        </w:rPr>
        <w:t>(格式自拟,必须提供）</w:t>
      </w:r>
      <w:r>
        <w:rPr>
          <w:rFonts w:ascii="宋体" w:hAnsi="宋体" w:cs="宋体" w:hint="eastAsia"/>
          <w:szCs w:val="21"/>
        </w:rPr>
        <w:t>；</w:t>
      </w:r>
    </w:p>
    <w:p w:rsidR="000F7BE9" w:rsidRDefault="0090262A">
      <w:pPr>
        <w:snapToGrid w:val="0"/>
        <w:spacing w:before="50" w:afterLines="50" w:after="156" w:line="360" w:lineRule="exact"/>
        <w:ind w:leftChars="150" w:left="515" w:hangingChars="95" w:hanging="200"/>
        <w:jc w:val="left"/>
        <w:rPr>
          <w:rFonts w:ascii="宋体" w:hAnsi="宋体" w:cs="宋体"/>
          <w:szCs w:val="21"/>
        </w:rPr>
      </w:pPr>
      <w:r>
        <w:rPr>
          <w:rFonts w:ascii="宋体" w:hAnsi="宋体" w:cs="宋体" w:hint="eastAsia"/>
          <w:b/>
          <w:szCs w:val="21"/>
        </w:rPr>
        <w:t>（5）</w:t>
      </w:r>
      <w:r>
        <w:rPr>
          <w:rFonts w:ascii="宋体" w:hAnsi="宋体" w:cs="宋体" w:hint="eastAsia"/>
          <w:szCs w:val="21"/>
        </w:rPr>
        <w:t>投标人拥有主要装备和检测设施的情况和现状（格式自拟）及项目实施人员一览表</w:t>
      </w:r>
    </w:p>
    <w:p w:rsidR="000F7BE9" w:rsidRDefault="0090262A">
      <w:pPr>
        <w:snapToGrid w:val="0"/>
        <w:spacing w:beforeLines="50" w:before="156" w:after="50" w:line="360" w:lineRule="exact"/>
        <w:jc w:val="center"/>
        <w:rPr>
          <w:rFonts w:ascii="宋体" w:hAnsi="宋体" w:cs="宋体"/>
          <w:b/>
          <w:szCs w:val="21"/>
        </w:rPr>
      </w:pPr>
      <w:r>
        <w:rPr>
          <w:rFonts w:ascii="宋体" w:hAnsi="宋体" w:cs="宋体" w:hint="eastAsia"/>
          <w:b/>
          <w:szCs w:val="21"/>
        </w:rPr>
        <w:t>项目实施人员（主要从业人员及其技术资格）一览表</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1"/>
        <w:gridCol w:w="900"/>
        <w:gridCol w:w="2160"/>
        <w:gridCol w:w="1516"/>
        <w:gridCol w:w="2084"/>
        <w:gridCol w:w="1980"/>
      </w:tblGrid>
      <w:tr w:rsidR="000F7BE9">
        <w:tc>
          <w:tcPr>
            <w:tcW w:w="971"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Lines="50" w:before="156" w:after="50" w:line="360" w:lineRule="exact"/>
              <w:jc w:val="center"/>
              <w:rPr>
                <w:rFonts w:ascii="宋体" w:hAnsi="宋体" w:cs="宋体"/>
                <w:szCs w:val="21"/>
              </w:rPr>
            </w:pPr>
            <w:r>
              <w:rPr>
                <w:rFonts w:ascii="宋体" w:hAnsi="宋体" w:cs="宋体" w:hint="eastAsia"/>
                <w:szCs w:val="21"/>
              </w:rPr>
              <w:t>姓名</w:t>
            </w:r>
          </w:p>
        </w:tc>
        <w:tc>
          <w:tcPr>
            <w:tcW w:w="900"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Lines="50" w:before="156" w:after="50" w:line="360" w:lineRule="exact"/>
              <w:jc w:val="center"/>
              <w:rPr>
                <w:rFonts w:ascii="宋体" w:hAnsi="宋体" w:cs="宋体"/>
                <w:szCs w:val="21"/>
              </w:rPr>
            </w:pPr>
            <w:r>
              <w:rPr>
                <w:rFonts w:ascii="宋体" w:hAnsi="宋体" w:cs="宋体" w:hint="eastAsia"/>
                <w:szCs w:val="21"/>
              </w:rPr>
              <w:t>职务</w:t>
            </w:r>
          </w:p>
        </w:tc>
        <w:tc>
          <w:tcPr>
            <w:tcW w:w="2160"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Lines="50" w:before="156" w:after="50" w:line="360" w:lineRule="exact"/>
              <w:jc w:val="center"/>
              <w:rPr>
                <w:rFonts w:ascii="宋体" w:hAnsi="宋体" w:cs="宋体"/>
                <w:szCs w:val="21"/>
              </w:rPr>
            </w:pPr>
            <w:r>
              <w:rPr>
                <w:rFonts w:ascii="宋体" w:hAnsi="宋体" w:cs="宋体" w:hint="eastAsia"/>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Lines="50" w:before="156" w:after="50" w:line="360" w:lineRule="exact"/>
              <w:jc w:val="center"/>
              <w:rPr>
                <w:rFonts w:ascii="宋体" w:hAnsi="宋体" w:cs="宋体"/>
                <w:szCs w:val="21"/>
              </w:rPr>
            </w:pPr>
            <w:r>
              <w:rPr>
                <w:rFonts w:ascii="宋体" w:hAnsi="宋体" w:cs="宋体" w:hint="eastAsia"/>
                <w:szCs w:val="21"/>
              </w:rPr>
              <w:t>证书编号</w:t>
            </w:r>
          </w:p>
        </w:tc>
        <w:tc>
          <w:tcPr>
            <w:tcW w:w="2084"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Lines="50" w:before="156" w:after="50" w:line="360" w:lineRule="exact"/>
              <w:jc w:val="center"/>
              <w:rPr>
                <w:rFonts w:ascii="宋体" w:hAnsi="宋体" w:cs="宋体"/>
                <w:bCs/>
                <w:szCs w:val="21"/>
              </w:rPr>
            </w:pPr>
            <w:r>
              <w:rPr>
                <w:rFonts w:ascii="宋体" w:hAnsi="宋体" w:cs="宋体" w:hint="eastAsia"/>
                <w:bCs/>
                <w:szCs w:val="21"/>
              </w:rPr>
              <w:t>参加本单位</w:t>
            </w:r>
          </w:p>
          <w:p w:rsidR="000F7BE9" w:rsidRDefault="0090262A">
            <w:pPr>
              <w:snapToGrid w:val="0"/>
              <w:spacing w:beforeLines="50" w:before="156" w:after="50" w:line="360" w:lineRule="exact"/>
              <w:jc w:val="center"/>
              <w:rPr>
                <w:rFonts w:ascii="宋体" w:hAnsi="宋体" w:cs="宋体"/>
                <w:bCs/>
                <w:szCs w:val="21"/>
              </w:rPr>
            </w:pPr>
            <w:r>
              <w:rPr>
                <w:rFonts w:ascii="宋体" w:hAnsi="宋体" w:cs="宋体" w:hint="eastAsia"/>
                <w:bCs/>
                <w:szCs w:val="21"/>
              </w:rPr>
              <w:t>工作时间</w:t>
            </w:r>
          </w:p>
        </w:tc>
        <w:tc>
          <w:tcPr>
            <w:tcW w:w="1980"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Lines="50" w:before="156" w:after="50" w:line="360" w:lineRule="exact"/>
              <w:jc w:val="center"/>
              <w:rPr>
                <w:rFonts w:ascii="宋体" w:hAnsi="宋体" w:cs="宋体"/>
                <w:bCs/>
                <w:szCs w:val="21"/>
              </w:rPr>
            </w:pPr>
            <w:r>
              <w:rPr>
                <w:rFonts w:ascii="宋体" w:hAnsi="宋体" w:cs="宋体" w:hint="eastAsia"/>
                <w:bCs/>
                <w:szCs w:val="21"/>
              </w:rPr>
              <w:t>劳动合同编号</w:t>
            </w:r>
          </w:p>
        </w:tc>
      </w:tr>
      <w:tr w:rsidR="000F7BE9">
        <w:tc>
          <w:tcPr>
            <w:tcW w:w="971"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Lines="50" w:before="156" w:after="50" w:line="360" w:lineRule="exac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Lines="50" w:before="156" w:after="50" w:line="360" w:lineRule="exact"/>
              <w:rPr>
                <w:rFonts w:ascii="宋体" w:hAnsi="宋体" w:cs="宋体"/>
                <w:szCs w:val="21"/>
              </w:rPr>
            </w:pPr>
          </w:p>
        </w:tc>
        <w:tc>
          <w:tcPr>
            <w:tcW w:w="216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Lines="50" w:before="156" w:after="50" w:line="360" w:lineRule="exact"/>
              <w:rPr>
                <w:rFonts w:ascii="宋体" w:hAnsi="宋体" w:cs="宋体"/>
                <w:szCs w:val="21"/>
              </w:rPr>
            </w:pPr>
          </w:p>
        </w:tc>
        <w:tc>
          <w:tcPr>
            <w:tcW w:w="1516"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Lines="50" w:before="156" w:after="50" w:line="360" w:lineRule="exact"/>
              <w:rPr>
                <w:rFonts w:ascii="宋体" w:hAnsi="宋体" w:cs="宋体"/>
                <w:szCs w:val="21"/>
              </w:rPr>
            </w:pPr>
          </w:p>
        </w:tc>
        <w:tc>
          <w:tcPr>
            <w:tcW w:w="2084"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Lines="50" w:before="156" w:after="50" w:line="360" w:lineRule="exact"/>
              <w:rPr>
                <w:rFonts w:ascii="宋体" w:hAnsi="宋体" w:cs="宋体"/>
                <w:szCs w:val="21"/>
              </w:rPr>
            </w:pPr>
          </w:p>
        </w:tc>
        <w:tc>
          <w:tcPr>
            <w:tcW w:w="198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Lines="50" w:before="156" w:after="50" w:line="360" w:lineRule="exact"/>
              <w:rPr>
                <w:rFonts w:ascii="宋体" w:hAnsi="宋体" w:cs="宋体"/>
                <w:szCs w:val="21"/>
              </w:rPr>
            </w:pPr>
          </w:p>
        </w:tc>
      </w:tr>
      <w:tr w:rsidR="000F7BE9">
        <w:tc>
          <w:tcPr>
            <w:tcW w:w="971"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Lines="50" w:before="156" w:after="50" w:line="360" w:lineRule="exac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Lines="50" w:before="156" w:after="50" w:line="360" w:lineRule="exact"/>
              <w:rPr>
                <w:rFonts w:ascii="宋体" w:hAnsi="宋体" w:cs="宋体"/>
                <w:szCs w:val="21"/>
              </w:rPr>
            </w:pPr>
          </w:p>
        </w:tc>
        <w:tc>
          <w:tcPr>
            <w:tcW w:w="216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Lines="50" w:before="156" w:after="50" w:line="360" w:lineRule="exact"/>
              <w:rPr>
                <w:rFonts w:ascii="宋体" w:hAnsi="宋体" w:cs="宋体"/>
                <w:szCs w:val="21"/>
              </w:rPr>
            </w:pPr>
          </w:p>
        </w:tc>
        <w:tc>
          <w:tcPr>
            <w:tcW w:w="1516"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Lines="50" w:before="156" w:after="50" w:line="360" w:lineRule="exact"/>
              <w:rPr>
                <w:rFonts w:ascii="宋体" w:hAnsi="宋体" w:cs="宋体"/>
                <w:szCs w:val="21"/>
              </w:rPr>
            </w:pPr>
          </w:p>
        </w:tc>
        <w:tc>
          <w:tcPr>
            <w:tcW w:w="2084"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Lines="50" w:before="156" w:after="50" w:line="360" w:lineRule="exact"/>
              <w:rPr>
                <w:rFonts w:ascii="宋体" w:hAnsi="宋体" w:cs="宋体"/>
                <w:szCs w:val="21"/>
              </w:rPr>
            </w:pPr>
          </w:p>
        </w:tc>
        <w:tc>
          <w:tcPr>
            <w:tcW w:w="198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Lines="50" w:before="156" w:after="50" w:line="360" w:lineRule="exact"/>
              <w:rPr>
                <w:rFonts w:ascii="宋体" w:hAnsi="宋体" w:cs="宋体"/>
                <w:szCs w:val="21"/>
              </w:rPr>
            </w:pPr>
          </w:p>
        </w:tc>
      </w:tr>
      <w:tr w:rsidR="000F7BE9">
        <w:tc>
          <w:tcPr>
            <w:tcW w:w="971"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Lines="50" w:before="156" w:after="50" w:line="360" w:lineRule="exac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Lines="50" w:before="156" w:after="50" w:line="360" w:lineRule="exact"/>
              <w:rPr>
                <w:rFonts w:ascii="宋体" w:hAnsi="宋体" w:cs="宋体"/>
                <w:szCs w:val="21"/>
              </w:rPr>
            </w:pPr>
          </w:p>
        </w:tc>
        <w:tc>
          <w:tcPr>
            <w:tcW w:w="2160" w:type="dxa"/>
            <w:tcBorders>
              <w:top w:val="single" w:sz="4" w:space="0" w:color="auto"/>
              <w:left w:val="single" w:sz="4" w:space="0" w:color="auto"/>
              <w:bottom w:val="single" w:sz="4" w:space="0" w:color="auto"/>
              <w:right w:val="single" w:sz="4" w:space="0" w:color="auto"/>
            </w:tcBorders>
          </w:tcPr>
          <w:p w:rsidR="000F7BE9" w:rsidRDefault="000F7BE9">
            <w:pPr>
              <w:pStyle w:val="ae"/>
              <w:snapToGrid w:val="0"/>
              <w:spacing w:beforeLines="50" w:before="156" w:after="50" w:line="360" w:lineRule="exact"/>
              <w:ind w:left="5250"/>
              <w:rPr>
                <w:rFonts w:hAnsi="宋体" w:cs="宋体"/>
              </w:rPr>
            </w:pPr>
          </w:p>
        </w:tc>
        <w:tc>
          <w:tcPr>
            <w:tcW w:w="1516"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Lines="50" w:before="156" w:after="50" w:line="360" w:lineRule="exact"/>
              <w:rPr>
                <w:rFonts w:ascii="宋体" w:hAnsi="宋体" w:cs="宋体"/>
                <w:szCs w:val="21"/>
              </w:rPr>
            </w:pPr>
          </w:p>
        </w:tc>
        <w:tc>
          <w:tcPr>
            <w:tcW w:w="2084"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Lines="50" w:before="156" w:after="50" w:line="360" w:lineRule="exact"/>
              <w:rPr>
                <w:rFonts w:ascii="宋体" w:hAnsi="宋体" w:cs="宋体"/>
                <w:szCs w:val="21"/>
              </w:rPr>
            </w:pPr>
          </w:p>
        </w:tc>
        <w:tc>
          <w:tcPr>
            <w:tcW w:w="198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Lines="50" w:before="156" w:after="50" w:line="360" w:lineRule="exact"/>
              <w:rPr>
                <w:rFonts w:ascii="宋体" w:hAnsi="宋体" w:cs="宋体"/>
                <w:szCs w:val="21"/>
              </w:rPr>
            </w:pPr>
          </w:p>
        </w:tc>
      </w:tr>
    </w:tbl>
    <w:p w:rsidR="000F7BE9" w:rsidRDefault="0090262A">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0F7BE9" w:rsidRDefault="0090262A">
      <w:pPr>
        <w:snapToGrid w:val="0"/>
        <w:spacing w:before="50" w:after="50" w:line="360" w:lineRule="exact"/>
        <w:rPr>
          <w:rFonts w:ascii="宋体" w:hAnsi="宋体" w:cs="宋体"/>
          <w:szCs w:val="21"/>
        </w:rPr>
      </w:pPr>
      <w:r>
        <w:rPr>
          <w:rFonts w:ascii="宋体" w:hAnsi="宋体" w:cs="宋体" w:hint="eastAsia"/>
          <w:spacing w:val="20"/>
          <w:szCs w:val="21"/>
        </w:rPr>
        <w:t>投标人盖章：日期：</w:t>
      </w:r>
    </w:p>
    <w:p w:rsidR="000F7BE9" w:rsidRDefault="000F7BE9">
      <w:pPr>
        <w:snapToGrid w:val="0"/>
        <w:spacing w:before="50" w:afterLines="50" w:after="156" w:line="360" w:lineRule="exact"/>
        <w:jc w:val="left"/>
        <w:rPr>
          <w:rFonts w:ascii="宋体" w:hAnsi="宋体" w:cs="宋体"/>
          <w:b/>
          <w:szCs w:val="21"/>
        </w:rPr>
      </w:pPr>
    </w:p>
    <w:p w:rsidR="000F7BE9" w:rsidRDefault="0090262A">
      <w:pPr>
        <w:snapToGrid w:val="0"/>
        <w:spacing w:before="50" w:afterLines="50" w:after="156" w:line="360" w:lineRule="exact"/>
        <w:ind w:firstLineChars="49" w:firstLine="103"/>
        <w:jc w:val="left"/>
        <w:rPr>
          <w:rFonts w:ascii="宋体" w:hAnsi="宋体" w:cs="宋体"/>
          <w:szCs w:val="21"/>
        </w:rPr>
      </w:pPr>
      <w:r>
        <w:rPr>
          <w:rFonts w:ascii="宋体" w:hAnsi="宋体" w:cs="宋体" w:hint="eastAsia"/>
          <w:szCs w:val="21"/>
        </w:rPr>
        <w:t>（6）优惠条件：投标人承诺给予招标人的各种优惠条件，包括备品备件、专用耗材、售后服务等方面的优惠；</w:t>
      </w:r>
    </w:p>
    <w:p w:rsidR="000F7BE9" w:rsidRDefault="0090262A">
      <w:pPr>
        <w:snapToGrid w:val="0"/>
        <w:spacing w:before="50" w:afterLines="50" w:after="156" w:line="360" w:lineRule="exact"/>
        <w:jc w:val="left"/>
        <w:rPr>
          <w:rFonts w:ascii="宋体" w:hAnsi="宋体" w:cs="宋体"/>
          <w:szCs w:val="21"/>
        </w:rPr>
      </w:pPr>
      <w:r>
        <w:rPr>
          <w:rFonts w:ascii="宋体" w:hAnsi="宋体" w:cs="宋体" w:hint="eastAsia"/>
          <w:szCs w:val="21"/>
        </w:rPr>
        <w:t>备品备件、专用耗材、售后服务优惠表格式：</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1530"/>
        <w:gridCol w:w="1530"/>
      </w:tblGrid>
      <w:tr w:rsidR="000F7BE9">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F7BE9" w:rsidRDefault="0090262A">
            <w:pPr>
              <w:pStyle w:val="ad"/>
              <w:snapToGrid w:val="0"/>
              <w:spacing w:before="295" w:after="295" w:line="360" w:lineRule="exact"/>
              <w:jc w:val="center"/>
              <w:rPr>
                <w:rFonts w:hAnsi="宋体" w:cs="宋体"/>
              </w:rPr>
            </w:pPr>
            <w:r>
              <w:rPr>
                <w:rFonts w:hAnsi="宋体" w:cs="宋体" w:hint="eastAsia"/>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0F7BE9" w:rsidRDefault="0090262A">
            <w:pPr>
              <w:pStyle w:val="ad"/>
              <w:snapToGrid w:val="0"/>
              <w:spacing w:before="295" w:after="295" w:line="360" w:lineRule="exact"/>
              <w:jc w:val="center"/>
              <w:rPr>
                <w:rFonts w:hAnsi="宋体" w:cs="宋体"/>
              </w:rPr>
            </w:pPr>
            <w:r>
              <w:rPr>
                <w:rFonts w:hAnsi="宋体" w:cs="宋体" w:hint="eastAsia"/>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0F7BE9" w:rsidRDefault="0090262A">
            <w:pPr>
              <w:pStyle w:val="ad"/>
              <w:snapToGrid w:val="0"/>
              <w:spacing w:before="295" w:after="295" w:line="360" w:lineRule="exact"/>
              <w:jc w:val="center"/>
              <w:rPr>
                <w:rFonts w:hAnsi="宋体" w:cs="宋体"/>
              </w:rPr>
            </w:pPr>
            <w:r>
              <w:rPr>
                <w:rFonts w:hAnsi="宋体" w:cs="宋体" w:hint="eastAsia"/>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0F7BE9" w:rsidRDefault="0090262A">
            <w:pPr>
              <w:pStyle w:val="ad"/>
              <w:snapToGrid w:val="0"/>
              <w:spacing w:before="295" w:after="295" w:line="360" w:lineRule="exact"/>
              <w:jc w:val="center"/>
              <w:rPr>
                <w:rFonts w:hAnsi="宋体" w:cs="宋体"/>
              </w:rPr>
            </w:pPr>
            <w:r>
              <w:rPr>
                <w:rFonts w:hAnsi="宋体" w:cs="宋体" w:hint="eastAsia"/>
              </w:rPr>
              <w:t>单价</w:t>
            </w:r>
          </w:p>
        </w:tc>
        <w:tc>
          <w:tcPr>
            <w:tcW w:w="1530" w:type="dxa"/>
            <w:tcBorders>
              <w:top w:val="single" w:sz="4" w:space="0" w:color="auto"/>
              <w:left w:val="single" w:sz="4" w:space="0" w:color="auto"/>
              <w:bottom w:val="single" w:sz="2" w:space="0" w:color="auto"/>
              <w:right w:val="single" w:sz="4" w:space="0" w:color="auto"/>
            </w:tcBorders>
            <w:vAlign w:val="center"/>
          </w:tcPr>
          <w:p w:rsidR="000F7BE9" w:rsidRDefault="0090262A">
            <w:pPr>
              <w:pStyle w:val="ad"/>
              <w:snapToGrid w:val="0"/>
              <w:spacing w:before="295" w:after="295" w:line="360" w:lineRule="exact"/>
              <w:jc w:val="center"/>
              <w:rPr>
                <w:rFonts w:hAnsi="宋体" w:cs="宋体"/>
              </w:rPr>
            </w:pPr>
            <w:r>
              <w:rPr>
                <w:rFonts w:hAnsi="宋体" w:cs="宋体" w:hint="eastAsia"/>
              </w:rPr>
              <w:t>比投标报价优惠率</w:t>
            </w:r>
          </w:p>
        </w:tc>
        <w:tc>
          <w:tcPr>
            <w:tcW w:w="1530" w:type="dxa"/>
            <w:tcBorders>
              <w:top w:val="single" w:sz="4" w:space="0" w:color="auto"/>
              <w:left w:val="single" w:sz="4" w:space="0" w:color="auto"/>
              <w:bottom w:val="single" w:sz="2" w:space="0" w:color="auto"/>
              <w:right w:val="single" w:sz="4" w:space="0" w:color="auto"/>
            </w:tcBorders>
            <w:vAlign w:val="center"/>
          </w:tcPr>
          <w:p w:rsidR="000F7BE9" w:rsidRDefault="0090262A">
            <w:pPr>
              <w:pStyle w:val="ad"/>
              <w:snapToGrid w:val="0"/>
              <w:spacing w:before="295" w:after="295" w:line="360" w:lineRule="exact"/>
              <w:jc w:val="center"/>
              <w:rPr>
                <w:rFonts w:hAnsi="宋体" w:cs="宋体"/>
              </w:rPr>
            </w:pPr>
            <w:r>
              <w:rPr>
                <w:rFonts w:hAnsi="宋体" w:cs="宋体" w:hint="eastAsia"/>
              </w:rPr>
              <w:t>比招标要求提供更优售后服务</w:t>
            </w:r>
          </w:p>
        </w:tc>
      </w:tr>
      <w:tr w:rsidR="000F7BE9">
        <w:trPr>
          <w:trHeight w:val="76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0F7BE9" w:rsidRDefault="000F7BE9">
            <w:pPr>
              <w:pStyle w:val="ad"/>
              <w:snapToGrid w:val="0"/>
              <w:spacing w:before="295" w:after="295" w:line="360" w:lineRule="exact"/>
              <w:jc w:val="center"/>
              <w:rPr>
                <w:rFonts w:hAnsi="宋体" w:cs="宋体"/>
              </w:rPr>
            </w:pPr>
          </w:p>
        </w:tc>
        <w:tc>
          <w:tcPr>
            <w:tcW w:w="2700" w:type="dxa"/>
            <w:tcBorders>
              <w:top w:val="single" w:sz="2" w:space="0" w:color="auto"/>
              <w:left w:val="single" w:sz="2" w:space="0" w:color="auto"/>
              <w:bottom w:val="single" w:sz="6" w:space="0" w:color="auto"/>
              <w:right w:val="single" w:sz="4" w:space="0" w:color="auto"/>
            </w:tcBorders>
            <w:vAlign w:val="center"/>
          </w:tcPr>
          <w:p w:rsidR="000F7BE9" w:rsidRDefault="000F7BE9">
            <w:pPr>
              <w:pStyle w:val="ad"/>
              <w:snapToGrid w:val="0"/>
              <w:spacing w:before="295" w:after="295" w:line="360" w:lineRule="exact"/>
              <w:jc w:val="center"/>
              <w:rPr>
                <w:rFonts w:hAnsi="宋体" w:cs="宋体"/>
              </w:rPr>
            </w:pPr>
          </w:p>
        </w:tc>
        <w:tc>
          <w:tcPr>
            <w:tcW w:w="1440" w:type="dxa"/>
            <w:tcBorders>
              <w:top w:val="single" w:sz="2" w:space="0" w:color="auto"/>
              <w:left w:val="single" w:sz="4" w:space="0" w:color="auto"/>
              <w:bottom w:val="single" w:sz="6" w:space="0" w:color="auto"/>
              <w:right w:val="single" w:sz="6" w:space="0" w:color="auto"/>
            </w:tcBorders>
            <w:vAlign w:val="center"/>
          </w:tcPr>
          <w:p w:rsidR="000F7BE9" w:rsidRDefault="000F7BE9">
            <w:pPr>
              <w:pStyle w:val="ad"/>
              <w:snapToGrid w:val="0"/>
              <w:spacing w:before="295" w:after="295" w:line="360" w:lineRule="exact"/>
              <w:jc w:val="center"/>
              <w:rPr>
                <w:rFonts w:hAnsi="宋体" w:cs="宋体"/>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F7BE9" w:rsidRDefault="000F7BE9">
            <w:pPr>
              <w:pStyle w:val="ad"/>
              <w:snapToGrid w:val="0"/>
              <w:spacing w:before="295" w:after="295" w:line="360" w:lineRule="exact"/>
              <w:jc w:val="center"/>
              <w:rPr>
                <w:rFonts w:hAnsi="宋体" w:cs="宋体"/>
              </w:rPr>
            </w:pPr>
          </w:p>
        </w:tc>
        <w:tc>
          <w:tcPr>
            <w:tcW w:w="1530" w:type="dxa"/>
            <w:tcBorders>
              <w:top w:val="single" w:sz="2" w:space="0" w:color="auto"/>
              <w:left w:val="single" w:sz="6" w:space="0" w:color="auto"/>
              <w:bottom w:val="single" w:sz="6" w:space="0" w:color="auto"/>
              <w:right w:val="single" w:sz="2" w:space="0" w:color="auto"/>
            </w:tcBorders>
            <w:vAlign w:val="center"/>
          </w:tcPr>
          <w:p w:rsidR="000F7BE9" w:rsidRDefault="0090262A">
            <w:pPr>
              <w:pStyle w:val="ad"/>
              <w:snapToGrid w:val="0"/>
              <w:spacing w:before="295" w:after="295" w:line="360" w:lineRule="exact"/>
              <w:jc w:val="center"/>
              <w:rPr>
                <w:rFonts w:hAnsi="宋体" w:cs="宋体"/>
              </w:rPr>
            </w:pPr>
            <w:r>
              <w:rPr>
                <w:rFonts w:hAnsi="宋体" w:cs="宋体" w:hint="eastAsia"/>
              </w:rPr>
              <w:t>%</w:t>
            </w:r>
          </w:p>
        </w:tc>
        <w:tc>
          <w:tcPr>
            <w:tcW w:w="1530" w:type="dxa"/>
            <w:tcBorders>
              <w:top w:val="single" w:sz="2" w:space="0" w:color="auto"/>
              <w:left w:val="single" w:sz="6" w:space="0" w:color="auto"/>
              <w:bottom w:val="single" w:sz="6" w:space="0" w:color="auto"/>
              <w:right w:val="single" w:sz="2" w:space="0" w:color="auto"/>
            </w:tcBorders>
            <w:vAlign w:val="center"/>
          </w:tcPr>
          <w:p w:rsidR="000F7BE9" w:rsidRDefault="000F7BE9">
            <w:pPr>
              <w:pStyle w:val="ad"/>
              <w:snapToGrid w:val="0"/>
              <w:spacing w:before="295" w:after="295" w:line="360" w:lineRule="exact"/>
              <w:jc w:val="center"/>
              <w:rPr>
                <w:rFonts w:hAnsi="宋体" w:cs="宋体"/>
              </w:rPr>
            </w:pPr>
          </w:p>
        </w:tc>
      </w:tr>
      <w:tr w:rsidR="000F7BE9">
        <w:trPr>
          <w:trHeight w:val="713"/>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0F7BE9" w:rsidRDefault="000F7BE9">
            <w:pPr>
              <w:pStyle w:val="ad"/>
              <w:snapToGrid w:val="0"/>
              <w:spacing w:before="295" w:after="295" w:line="360" w:lineRule="exact"/>
              <w:jc w:val="center"/>
              <w:rPr>
                <w:rFonts w:hAnsi="宋体" w:cs="宋体"/>
              </w:rPr>
            </w:pPr>
          </w:p>
        </w:tc>
        <w:tc>
          <w:tcPr>
            <w:tcW w:w="2700" w:type="dxa"/>
            <w:tcBorders>
              <w:top w:val="single" w:sz="6" w:space="0" w:color="auto"/>
              <w:left w:val="single" w:sz="2" w:space="0" w:color="auto"/>
              <w:bottom w:val="single" w:sz="6" w:space="0" w:color="auto"/>
              <w:right w:val="single" w:sz="4" w:space="0" w:color="auto"/>
            </w:tcBorders>
            <w:vAlign w:val="center"/>
          </w:tcPr>
          <w:p w:rsidR="000F7BE9" w:rsidRDefault="000F7BE9">
            <w:pPr>
              <w:pStyle w:val="ad"/>
              <w:snapToGrid w:val="0"/>
              <w:spacing w:before="295" w:after="295" w:line="360" w:lineRule="exact"/>
              <w:jc w:val="center"/>
              <w:rPr>
                <w:rFonts w:hAnsi="宋体" w:cs="宋体"/>
              </w:rPr>
            </w:pPr>
          </w:p>
        </w:tc>
        <w:tc>
          <w:tcPr>
            <w:tcW w:w="1440" w:type="dxa"/>
            <w:tcBorders>
              <w:top w:val="single" w:sz="6" w:space="0" w:color="auto"/>
              <w:left w:val="single" w:sz="4" w:space="0" w:color="auto"/>
              <w:bottom w:val="single" w:sz="6" w:space="0" w:color="auto"/>
              <w:right w:val="single" w:sz="6" w:space="0" w:color="auto"/>
            </w:tcBorders>
            <w:vAlign w:val="center"/>
          </w:tcPr>
          <w:p w:rsidR="000F7BE9" w:rsidRDefault="000F7BE9">
            <w:pPr>
              <w:pStyle w:val="ad"/>
              <w:snapToGrid w:val="0"/>
              <w:spacing w:before="295" w:after="295" w:line="360" w:lineRule="exact"/>
              <w:jc w:val="center"/>
              <w:rPr>
                <w:rFonts w:hAnsi="宋体" w:cs="宋体"/>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F7BE9" w:rsidRDefault="000F7BE9">
            <w:pPr>
              <w:pStyle w:val="ad"/>
              <w:snapToGrid w:val="0"/>
              <w:spacing w:before="295" w:after="295" w:line="360" w:lineRule="exact"/>
              <w:jc w:val="center"/>
              <w:rPr>
                <w:rFonts w:hAnsi="宋体" w:cs="宋体"/>
              </w:rPr>
            </w:pPr>
          </w:p>
        </w:tc>
        <w:tc>
          <w:tcPr>
            <w:tcW w:w="1530" w:type="dxa"/>
            <w:tcBorders>
              <w:top w:val="single" w:sz="6" w:space="0" w:color="auto"/>
              <w:left w:val="single" w:sz="6" w:space="0" w:color="auto"/>
              <w:bottom w:val="single" w:sz="6" w:space="0" w:color="auto"/>
              <w:right w:val="single" w:sz="2" w:space="0" w:color="auto"/>
            </w:tcBorders>
            <w:vAlign w:val="center"/>
          </w:tcPr>
          <w:p w:rsidR="000F7BE9" w:rsidRDefault="0090262A">
            <w:pPr>
              <w:pStyle w:val="ad"/>
              <w:snapToGrid w:val="0"/>
              <w:spacing w:before="295" w:after="295" w:line="360" w:lineRule="exact"/>
              <w:jc w:val="center"/>
              <w:rPr>
                <w:rFonts w:hAnsi="宋体" w:cs="宋体"/>
              </w:rPr>
            </w:pPr>
            <w:r>
              <w:rPr>
                <w:rFonts w:hAnsi="宋体" w:cs="宋体" w:hint="eastAsia"/>
              </w:rPr>
              <w:t>%</w:t>
            </w:r>
          </w:p>
        </w:tc>
        <w:tc>
          <w:tcPr>
            <w:tcW w:w="1530" w:type="dxa"/>
            <w:tcBorders>
              <w:top w:val="single" w:sz="6" w:space="0" w:color="auto"/>
              <w:left w:val="single" w:sz="6" w:space="0" w:color="auto"/>
              <w:bottom w:val="single" w:sz="6" w:space="0" w:color="auto"/>
              <w:right w:val="single" w:sz="2" w:space="0" w:color="auto"/>
            </w:tcBorders>
            <w:vAlign w:val="center"/>
          </w:tcPr>
          <w:p w:rsidR="000F7BE9" w:rsidRDefault="000F7BE9">
            <w:pPr>
              <w:pStyle w:val="ad"/>
              <w:snapToGrid w:val="0"/>
              <w:spacing w:before="295" w:after="295" w:line="360" w:lineRule="exact"/>
              <w:jc w:val="center"/>
              <w:rPr>
                <w:rFonts w:hAnsi="宋体" w:cs="宋体"/>
              </w:rPr>
            </w:pPr>
          </w:p>
        </w:tc>
      </w:tr>
      <w:tr w:rsidR="000F7BE9">
        <w:trPr>
          <w:trHeight w:val="45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0F7BE9" w:rsidRDefault="000F7BE9">
            <w:pPr>
              <w:pStyle w:val="ad"/>
              <w:snapToGrid w:val="0"/>
              <w:spacing w:before="295" w:after="295" w:line="360" w:lineRule="exact"/>
              <w:jc w:val="center"/>
              <w:rPr>
                <w:rFonts w:hAnsi="宋体" w:cs="宋体"/>
              </w:rPr>
            </w:pPr>
          </w:p>
        </w:tc>
        <w:tc>
          <w:tcPr>
            <w:tcW w:w="2700" w:type="dxa"/>
            <w:tcBorders>
              <w:top w:val="single" w:sz="6" w:space="0" w:color="auto"/>
              <w:left w:val="single" w:sz="2" w:space="0" w:color="auto"/>
              <w:bottom w:val="single" w:sz="6" w:space="0" w:color="auto"/>
              <w:right w:val="single" w:sz="4" w:space="0" w:color="auto"/>
            </w:tcBorders>
            <w:vAlign w:val="center"/>
          </w:tcPr>
          <w:p w:rsidR="000F7BE9" w:rsidRDefault="000F7BE9">
            <w:pPr>
              <w:pStyle w:val="ad"/>
              <w:snapToGrid w:val="0"/>
              <w:spacing w:before="295" w:after="295" w:line="360" w:lineRule="exact"/>
              <w:jc w:val="center"/>
              <w:rPr>
                <w:rFonts w:hAnsi="宋体" w:cs="宋体"/>
              </w:rPr>
            </w:pPr>
          </w:p>
        </w:tc>
        <w:tc>
          <w:tcPr>
            <w:tcW w:w="1440" w:type="dxa"/>
            <w:tcBorders>
              <w:top w:val="single" w:sz="6" w:space="0" w:color="auto"/>
              <w:left w:val="single" w:sz="4" w:space="0" w:color="auto"/>
              <w:bottom w:val="single" w:sz="6" w:space="0" w:color="auto"/>
              <w:right w:val="single" w:sz="6" w:space="0" w:color="auto"/>
            </w:tcBorders>
            <w:vAlign w:val="center"/>
          </w:tcPr>
          <w:p w:rsidR="000F7BE9" w:rsidRDefault="000F7BE9">
            <w:pPr>
              <w:pStyle w:val="ad"/>
              <w:snapToGrid w:val="0"/>
              <w:spacing w:before="295" w:after="295" w:line="360" w:lineRule="exact"/>
              <w:jc w:val="center"/>
              <w:rPr>
                <w:rFonts w:hAnsi="宋体" w:cs="宋体"/>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F7BE9" w:rsidRDefault="000F7BE9">
            <w:pPr>
              <w:pStyle w:val="ad"/>
              <w:snapToGrid w:val="0"/>
              <w:spacing w:before="295" w:after="295" w:line="360" w:lineRule="exact"/>
              <w:jc w:val="center"/>
              <w:rPr>
                <w:rFonts w:hAnsi="宋体" w:cs="宋体"/>
              </w:rPr>
            </w:pPr>
          </w:p>
        </w:tc>
        <w:tc>
          <w:tcPr>
            <w:tcW w:w="1530" w:type="dxa"/>
            <w:tcBorders>
              <w:top w:val="single" w:sz="6" w:space="0" w:color="auto"/>
              <w:left w:val="single" w:sz="6" w:space="0" w:color="auto"/>
              <w:bottom w:val="single" w:sz="6" w:space="0" w:color="auto"/>
              <w:right w:val="single" w:sz="2" w:space="0" w:color="auto"/>
            </w:tcBorders>
            <w:vAlign w:val="center"/>
          </w:tcPr>
          <w:p w:rsidR="000F7BE9" w:rsidRDefault="0090262A">
            <w:pPr>
              <w:pStyle w:val="ad"/>
              <w:snapToGrid w:val="0"/>
              <w:spacing w:before="295" w:after="295" w:line="360" w:lineRule="exact"/>
              <w:jc w:val="center"/>
              <w:rPr>
                <w:rFonts w:hAnsi="宋体" w:cs="宋体"/>
              </w:rPr>
            </w:pPr>
            <w:r>
              <w:rPr>
                <w:rFonts w:hAnsi="宋体" w:cs="宋体" w:hint="eastAsia"/>
              </w:rPr>
              <w:t>%</w:t>
            </w:r>
          </w:p>
        </w:tc>
        <w:tc>
          <w:tcPr>
            <w:tcW w:w="1530" w:type="dxa"/>
            <w:tcBorders>
              <w:top w:val="single" w:sz="6" w:space="0" w:color="auto"/>
              <w:left w:val="single" w:sz="6" w:space="0" w:color="auto"/>
              <w:bottom w:val="single" w:sz="6" w:space="0" w:color="auto"/>
              <w:right w:val="single" w:sz="2" w:space="0" w:color="auto"/>
            </w:tcBorders>
            <w:vAlign w:val="center"/>
          </w:tcPr>
          <w:p w:rsidR="000F7BE9" w:rsidRDefault="000F7BE9">
            <w:pPr>
              <w:pStyle w:val="ad"/>
              <w:snapToGrid w:val="0"/>
              <w:spacing w:before="295" w:after="295" w:line="360" w:lineRule="exact"/>
              <w:jc w:val="center"/>
              <w:rPr>
                <w:rFonts w:hAnsi="宋体" w:cs="宋体"/>
              </w:rPr>
            </w:pPr>
          </w:p>
        </w:tc>
      </w:tr>
    </w:tbl>
    <w:p w:rsidR="000F7BE9" w:rsidRDefault="000F7BE9">
      <w:pPr>
        <w:snapToGrid w:val="0"/>
        <w:spacing w:before="50" w:after="50" w:line="360" w:lineRule="exact"/>
        <w:rPr>
          <w:rFonts w:ascii="宋体" w:hAnsi="宋体" w:cs="宋体"/>
          <w:spacing w:val="20"/>
          <w:szCs w:val="21"/>
        </w:rPr>
      </w:pPr>
    </w:p>
    <w:p w:rsidR="000F7BE9" w:rsidRDefault="0090262A">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0F7BE9" w:rsidRDefault="0090262A">
      <w:pPr>
        <w:snapToGrid w:val="0"/>
        <w:spacing w:before="50" w:after="50" w:line="360" w:lineRule="exact"/>
        <w:rPr>
          <w:rFonts w:ascii="宋体" w:hAnsi="宋体" w:cs="宋体"/>
          <w:szCs w:val="21"/>
        </w:rPr>
      </w:pPr>
      <w:r>
        <w:rPr>
          <w:rFonts w:ascii="宋体" w:hAnsi="宋体" w:cs="宋体" w:hint="eastAsia"/>
          <w:spacing w:val="20"/>
          <w:szCs w:val="21"/>
        </w:rPr>
        <w:t>投标人盖章：日期：</w:t>
      </w:r>
    </w:p>
    <w:p w:rsidR="000F7BE9" w:rsidRDefault="000F7BE9">
      <w:pPr>
        <w:snapToGrid w:val="0"/>
        <w:spacing w:before="50" w:afterLines="50" w:after="156" w:line="360" w:lineRule="exact"/>
        <w:jc w:val="left"/>
        <w:rPr>
          <w:rFonts w:ascii="宋体" w:hAnsi="宋体" w:cs="宋体"/>
          <w:szCs w:val="21"/>
        </w:rPr>
      </w:pPr>
    </w:p>
    <w:p w:rsidR="000F7BE9" w:rsidRDefault="000F7BE9">
      <w:pPr>
        <w:snapToGrid w:val="0"/>
        <w:spacing w:before="50" w:afterLines="50" w:after="156" w:line="360" w:lineRule="exact"/>
        <w:jc w:val="left"/>
        <w:rPr>
          <w:rFonts w:ascii="宋体" w:hAnsi="宋体" w:cs="宋体"/>
          <w:szCs w:val="21"/>
        </w:rPr>
      </w:pPr>
    </w:p>
    <w:p w:rsidR="000F7BE9" w:rsidRDefault="0090262A">
      <w:pPr>
        <w:snapToGrid w:val="0"/>
        <w:spacing w:before="50" w:afterLines="50" w:after="156" w:line="360" w:lineRule="exact"/>
        <w:jc w:val="left"/>
        <w:rPr>
          <w:rFonts w:ascii="宋体" w:hAnsi="宋体" w:cs="宋体"/>
          <w:szCs w:val="21"/>
        </w:rPr>
      </w:pPr>
      <w:r>
        <w:rPr>
          <w:rFonts w:ascii="宋体" w:hAnsi="宋体" w:cs="宋体" w:hint="eastAsia"/>
          <w:szCs w:val="21"/>
        </w:rPr>
        <w:t>（7）投标人对本项目的合理化建议和改进措施（格式自拟）</w:t>
      </w:r>
    </w:p>
    <w:p w:rsidR="000F7BE9" w:rsidRDefault="0090262A">
      <w:pPr>
        <w:snapToGrid w:val="0"/>
        <w:spacing w:before="50" w:afterLines="50" w:after="156" w:line="360" w:lineRule="exact"/>
        <w:jc w:val="left"/>
        <w:rPr>
          <w:rFonts w:ascii="宋体" w:hAnsi="宋体" w:cs="宋体"/>
          <w:szCs w:val="21"/>
        </w:rPr>
      </w:pPr>
      <w:r>
        <w:rPr>
          <w:rFonts w:ascii="宋体" w:hAnsi="宋体" w:cs="宋体" w:hint="eastAsia"/>
          <w:szCs w:val="21"/>
        </w:rPr>
        <w:t>（8）投标人需要说明的其他文件和说明（格式自拟）</w:t>
      </w:r>
    </w:p>
    <w:p w:rsidR="000F7BE9" w:rsidRDefault="0090262A">
      <w:pPr>
        <w:snapToGrid w:val="0"/>
        <w:spacing w:before="50" w:afterLines="50" w:after="156" w:line="360" w:lineRule="exact"/>
        <w:ind w:leftChars="-100" w:left="-210" w:firstLineChars="100" w:firstLine="210"/>
        <w:jc w:val="left"/>
        <w:rPr>
          <w:rFonts w:ascii="宋体" w:hAnsi="宋体" w:cs="宋体"/>
          <w:szCs w:val="21"/>
        </w:rPr>
      </w:pPr>
      <w:r>
        <w:rPr>
          <w:rFonts w:ascii="宋体" w:hAnsi="宋体" w:cs="宋体" w:hint="eastAsia"/>
          <w:szCs w:val="21"/>
        </w:rPr>
        <w:t>（9）招标项目采购需求中要求必须提供的材料等（如：主要设备材料的原厂商对本项目的授权书）；</w:t>
      </w:r>
    </w:p>
    <w:p w:rsidR="000F7BE9" w:rsidRDefault="0090262A">
      <w:pPr>
        <w:snapToGrid w:val="0"/>
        <w:spacing w:before="50" w:line="600" w:lineRule="exact"/>
        <w:ind w:firstLineChars="29" w:firstLine="87"/>
        <w:jc w:val="center"/>
        <w:rPr>
          <w:rFonts w:ascii="宋体" w:hAnsi="宋体" w:cs="宋体"/>
          <w:b/>
          <w:sz w:val="30"/>
          <w:szCs w:val="30"/>
        </w:rPr>
      </w:pPr>
      <w:r>
        <w:rPr>
          <w:rFonts w:ascii="宋体" w:hAnsi="宋体" w:cs="宋体" w:hint="eastAsia"/>
          <w:b/>
          <w:sz w:val="30"/>
          <w:szCs w:val="30"/>
        </w:rPr>
        <w:t>原厂商售后服务承诺书（格式）</w:t>
      </w:r>
    </w:p>
    <w:p w:rsidR="000F7BE9" w:rsidRDefault="000F7BE9">
      <w:pPr>
        <w:snapToGrid w:val="0"/>
        <w:spacing w:before="50" w:line="360" w:lineRule="exact"/>
        <w:jc w:val="center"/>
        <w:rPr>
          <w:rFonts w:ascii="宋体" w:hAnsi="宋体" w:cs="宋体"/>
          <w:b/>
          <w:sz w:val="24"/>
        </w:rPr>
      </w:pPr>
    </w:p>
    <w:p w:rsidR="000F7BE9" w:rsidRDefault="0090262A">
      <w:pPr>
        <w:snapToGrid w:val="0"/>
        <w:spacing w:before="50" w:line="360" w:lineRule="exact"/>
        <w:rPr>
          <w:rFonts w:ascii="宋体" w:hAnsi="宋体" w:cs="宋体"/>
          <w:szCs w:val="21"/>
        </w:rPr>
      </w:pPr>
      <w:r>
        <w:rPr>
          <w:rFonts w:ascii="宋体" w:hAnsi="宋体" w:cs="宋体" w:hint="eastAsia"/>
          <w:szCs w:val="21"/>
        </w:rPr>
        <w:t>致：北海市政府采购中心：</w:t>
      </w:r>
    </w:p>
    <w:p w:rsidR="000F7BE9" w:rsidRDefault="0090262A">
      <w:pPr>
        <w:snapToGrid w:val="0"/>
        <w:spacing w:before="50" w:line="360" w:lineRule="exact"/>
        <w:ind w:firstLineChars="200" w:firstLine="420"/>
        <w:jc w:val="left"/>
        <w:rPr>
          <w:rFonts w:ascii="宋体" w:hAnsi="宋体" w:cs="宋体"/>
          <w:szCs w:val="21"/>
          <w:u w:val="single"/>
        </w:rPr>
      </w:pPr>
      <w:r>
        <w:rPr>
          <w:rFonts w:ascii="宋体" w:hAnsi="宋体" w:cs="宋体" w:hint="eastAsia"/>
          <w:szCs w:val="21"/>
        </w:rPr>
        <w:t>我们（制造商或者进口机电产品的国内总代理商名称）是按（国家名称）法律成立的一家公司，主要营业地址设在兹指派按</w:t>
      </w:r>
    </w:p>
    <w:p w:rsidR="000F7BE9" w:rsidRDefault="0090262A">
      <w:pPr>
        <w:snapToGrid w:val="0"/>
        <w:spacing w:before="50" w:line="360" w:lineRule="exact"/>
        <w:jc w:val="left"/>
        <w:rPr>
          <w:rFonts w:ascii="宋体" w:hAnsi="宋体" w:cs="宋体"/>
          <w:szCs w:val="21"/>
        </w:rPr>
      </w:pPr>
      <w:r>
        <w:rPr>
          <w:rFonts w:ascii="宋体" w:hAnsi="宋体" w:cs="宋体" w:hint="eastAsia"/>
          <w:szCs w:val="21"/>
        </w:rPr>
        <w:t>（国家名称）法律成立的、主要营业地址在的（投标人名称）作为我方真正的和合法的代理人进行下列有效活动：</w:t>
      </w:r>
    </w:p>
    <w:p w:rsidR="000F7BE9" w:rsidRDefault="0090262A">
      <w:pPr>
        <w:snapToGrid w:val="0"/>
        <w:spacing w:before="50" w:line="360" w:lineRule="exact"/>
        <w:ind w:firstLine="480"/>
        <w:jc w:val="left"/>
        <w:rPr>
          <w:rFonts w:ascii="宋体" w:hAnsi="宋体" w:cs="宋体"/>
          <w:szCs w:val="21"/>
        </w:rPr>
      </w:pPr>
      <w:r>
        <w:rPr>
          <w:rFonts w:ascii="宋体" w:hAnsi="宋体" w:cs="宋体" w:hint="eastAsia"/>
          <w:szCs w:val="21"/>
        </w:rPr>
        <w:t>1.代表我方办理贵方关于项目（招标编号：）要求采购的由我方制造/或进口的货物的有关事宜，并对我方具有约束力。</w:t>
      </w:r>
    </w:p>
    <w:p w:rsidR="000F7BE9" w:rsidRDefault="0090262A">
      <w:pPr>
        <w:pStyle w:val="aa"/>
        <w:snapToGrid w:val="0"/>
        <w:spacing w:line="360" w:lineRule="exact"/>
        <w:ind w:firstLineChars="200" w:firstLine="420"/>
        <w:rPr>
          <w:rFonts w:ascii="宋体" w:hAnsi="宋体" w:cs="宋体"/>
          <w:sz w:val="21"/>
          <w:szCs w:val="21"/>
        </w:rPr>
      </w:pPr>
      <w:r>
        <w:rPr>
          <w:rFonts w:ascii="宋体" w:hAnsi="宋体" w:cs="宋体" w:hint="eastAsia"/>
          <w:sz w:val="21"/>
          <w:szCs w:val="21"/>
        </w:rPr>
        <w:t>2.作为原厂商，我方保证为本项目的组织实施、售后服务提供纯正的、专业化的技术支持。</w:t>
      </w:r>
    </w:p>
    <w:p w:rsidR="000F7BE9" w:rsidRDefault="0090262A">
      <w:pPr>
        <w:snapToGrid w:val="0"/>
        <w:spacing w:beforeLines="50" w:before="156" w:line="360" w:lineRule="exact"/>
        <w:ind w:firstLineChars="200" w:firstLine="420"/>
        <w:rPr>
          <w:rFonts w:ascii="宋体" w:hAnsi="宋体" w:cs="宋体"/>
          <w:szCs w:val="21"/>
        </w:rPr>
      </w:pPr>
      <w:r>
        <w:rPr>
          <w:rFonts w:ascii="宋体" w:hAnsi="宋体" w:cs="宋体" w:hint="eastAsia"/>
          <w:szCs w:val="21"/>
        </w:rPr>
        <w:t>3.我方此次向贵方提供的产品名称为：；规格型号：；我方保证：该产品既</w:t>
      </w:r>
      <w:proofErr w:type="gramStart"/>
      <w:r>
        <w:rPr>
          <w:rFonts w:ascii="宋体" w:hAnsi="宋体" w:cs="宋体" w:hint="eastAsia"/>
          <w:szCs w:val="21"/>
        </w:rPr>
        <w:t>非试验</w:t>
      </w:r>
      <w:proofErr w:type="gramEnd"/>
      <w:r>
        <w:rPr>
          <w:rFonts w:ascii="宋体" w:hAnsi="宋体" w:cs="宋体" w:hint="eastAsia"/>
          <w:szCs w:val="21"/>
        </w:rPr>
        <w:t>产品也非积压产品，而是于年达产的成熟产品，且生产（完工）日期不早于年月；在可以预见的（天）内，我方没有对该型号产品进行升级、停产、淘汰的计划。</w:t>
      </w:r>
    </w:p>
    <w:p w:rsidR="000F7BE9" w:rsidRDefault="0090262A">
      <w:pPr>
        <w:snapToGrid w:val="0"/>
        <w:spacing w:before="50" w:afterLines="50" w:after="156" w:line="360" w:lineRule="exact"/>
        <w:ind w:firstLine="482"/>
        <w:jc w:val="left"/>
        <w:rPr>
          <w:rFonts w:ascii="宋体" w:hAnsi="宋体" w:cs="宋体"/>
          <w:szCs w:val="21"/>
        </w:rPr>
      </w:pPr>
      <w:r>
        <w:rPr>
          <w:rFonts w:ascii="宋体" w:hAnsi="宋体" w:cs="宋体" w:hint="eastAsia"/>
          <w:szCs w:val="21"/>
        </w:rPr>
        <w:t>4.我方该型号产品的市场销售情况良好，最近实施（完工）的同类项目有：</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20"/>
        <w:gridCol w:w="900"/>
        <w:gridCol w:w="720"/>
        <w:gridCol w:w="1440"/>
        <w:gridCol w:w="1260"/>
        <w:gridCol w:w="1260"/>
        <w:gridCol w:w="1800"/>
      </w:tblGrid>
      <w:tr w:rsidR="000F7BE9">
        <w:trPr>
          <w:cantSplit/>
          <w:trHeight w:val="556"/>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50" w:line="360" w:lineRule="exact"/>
              <w:jc w:val="center"/>
              <w:rPr>
                <w:rFonts w:ascii="宋体" w:hAnsi="宋体" w:cs="宋体"/>
                <w:szCs w:val="21"/>
              </w:rPr>
            </w:pPr>
            <w:r>
              <w:rPr>
                <w:rFonts w:ascii="宋体" w:hAnsi="宋体" w:cs="宋体" w:hint="eastAsia"/>
                <w:szCs w:val="21"/>
              </w:rPr>
              <w:t>采购单位</w:t>
            </w:r>
          </w:p>
          <w:p w:rsidR="000F7BE9" w:rsidRDefault="0090262A">
            <w:pPr>
              <w:snapToGrid w:val="0"/>
              <w:spacing w:before="50" w:line="360" w:lineRule="exact"/>
              <w:jc w:val="center"/>
              <w:rPr>
                <w:rFonts w:ascii="宋体" w:hAnsi="宋体" w:cs="宋体"/>
                <w:szCs w:val="21"/>
              </w:rPr>
            </w:pPr>
            <w:r>
              <w:rPr>
                <w:rFonts w:ascii="宋体" w:hAnsi="宋体" w:cs="宋体" w:hint="eastAsia"/>
                <w:szCs w:val="21"/>
              </w:rPr>
              <w:t>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50" w:line="360" w:lineRule="exact"/>
              <w:jc w:val="center"/>
              <w:rPr>
                <w:rFonts w:ascii="宋体" w:hAnsi="宋体" w:cs="宋体"/>
                <w:szCs w:val="21"/>
              </w:rPr>
            </w:pPr>
            <w:r>
              <w:rPr>
                <w:rFonts w:ascii="宋体" w:hAnsi="宋体" w:cs="宋体" w:hint="eastAsia"/>
                <w:szCs w:val="21"/>
              </w:rPr>
              <w:t>采购</w:t>
            </w:r>
          </w:p>
          <w:p w:rsidR="000F7BE9" w:rsidRDefault="0090262A">
            <w:pPr>
              <w:snapToGrid w:val="0"/>
              <w:spacing w:before="50" w:line="360" w:lineRule="exact"/>
              <w:jc w:val="center"/>
              <w:rPr>
                <w:rFonts w:ascii="宋体" w:hAnsi="宋体" w:cs="宋体"/>
                <w:szCs w:val="21"/>
              </w:rPr>
            </w:pPr>
            <w:r>
              <w:rPr>
                <w:rFonts w:ascii="宋体" w:hAnsi="宋体" w:cs="宋体" w:hint="eastAsia"/>
                <w:szCs w:val="21"/>
              </w:rPr>
              <w:t>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50" w:line="360" w:lineRule="exact"/>
              <w:jc w:val="center"/>
              <w:rPr>
                <w:rFonts w:ascii="宋体" w:hAnsi="宋体" w:cs="宋体"/>
                <w:szCs w:val="21"/>
              </w:rPr>
            </w:pPr>
            <w:r>
              <w:rPr>
                <w:rFonts w:ascii="宋体" w:hAnsi="宋体" w:cs="宋体" w:hint="eastAsia"/>
                <w:szCs w:val="21"/>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50" w:line="360" w:lineRule="exact"/>
              <w:jc w:val="center"/>
              <w:rPr>
                <w:rFonts w:ascii="宋体" w:hAnsi="宋体" w:cs="宋体"/>
                <w:szCs w:val="21"/>
              </w:rPr>
            </w:pPr>
            <w:r>
              <w:rPr>
                <w:rFonts w:ascii="宋体" w:hAnsi="宋体" w:cs="宋体" w:hint="eastAsia"/>
                <w:szCs w:val="21"/>
              </w:rPr>
              <w:t>合同金额</w:t>
            </w:r>
          </w:p>
          <w:p w:rsidR="000F7BE9" w:rsidRDefault="0090262A">
            <w:pPr>
              <w:snapToGrid w:val="0"/>
              <w:spacing w:before="50" w:line="360" w:lineRule="exact"/>
              <w:jc w:val="center"/>
              <w:rPr>
                <w:rFonts w:ascii="宋体" w:hAnsi="宋体" w:cs="宋体"/>
                <w:szCs w:val="21"/>
              </w:rPr>
            </w:pPr>
            <w:r>
              <w:rPr>
                <w:rFonts w:ascii="宋体" w:hAnsi="宋体" w:cs="宋体" w:hint="eastAsia"/>
                <w:szCs w:val="21"/>
              </w:rPr>
              <w:t>（万元）</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50" w:line="360" w:lineRule="exact"/>
              <w:jc w:val="center"/>
              <w:rPr>
                <w:rFonts w:ascii="宋体" w:hAnsi="宋体" w:cs="宋体"/>
                <w:szCs w:val="21"/>
              </w:rPr>
            </w:pPr>
            <w:r>
              <w:rPr>
                <w:rFonts w:ascii="宋体" w:hAnsi="宋体" w:cs="宋体" w:hint="eastAsia"/>
                <w:szCs w:val="21"/>
              </w:rPr>
              <w:t>合同签订</w:t>
            </w:r>
          </w:p>
          <w:p w:rsidR="000F7BE9" w:rsidRDefault="0090262A">
            <w:pPr>
              <w:snapToGrid w:val="0"/>
              <w:spacing w:before="50" w:line="360" w:lineRule="exact"/>
              <w:jc w:val="center"/>
              <w:rPr>
                <w:rFonts w:ascii="宋体" w:hAnsi="宋体" w:cs="宋体"/>
                <w:szCs w:val="21"/>
              </w:rPr>
            </w:pPr>
            <w:r>
              <w:rPr>
                <w:rFonts w:ascii="宋体" w:hAnsi="宋体" w:cs="宋体" w:hint="eastAsia"/>
                <w:szCs w:val="21"/>
              </w:rPr>
              <w:t>日期</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50" w:line="360" w:lineRule="exact"/>
              <w:jc w:val="center"/>
              <w:rPr>
                <w:rFonts w:ascii="宋体" w:hAnsi="宋体" w:cs="宋体"/>
                <w:szCs w:val="21"/>
              </w:rPr>
            </w:pPr>
            <w:r>
              <w:rPr>
                <w:rFonts w:ascii="宋体" w:hAnsi="宋体" w:cs="宋体" w:hint="eastAsia"/>
                <w:szCs w:val="21"/>
              </w:rPr>
              <w:t>验收</w:t>
            </w:r>
          </w:p>
          <w:p w:rsidR="000F7BE9" w:rsidRDefault="0090262A">
            <w:pPr>
              <w:snapToGrid w:val="0"/>
              <w:spacing w:before="50" w:line="360" w:lineRule="exact"/>
              <w:jc w:val="center"/>
              <w:rPr>
                <w:rFonts w:ascii="宋体" w:hAnsi="宋体" w:cs="宋体"/>
                <w:szCs w:val="21"/>
              </w:rPr>
            </w:pPr>
            <w:r>
              <w:rPr>
                <w:rFonts w:ascii="宋体" w:hAnsi="宋体" w:cs="宋体" w:hint="eastAsia"/>
                <w:szCs w:val="21"/>
              </w:rPr>
              <w:t>日期</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50" w:line="360" w:lineRule="exact"/>
              <w:jc w:val="center"/>
              <w:rPr>
                <w:rFonts w:ascii="宋体" w:hAnsi="宋体" w:cs="宋体"/>
                <w:szCs w:val="21"/>
              </w:rPr>
            </w:pPr>
            <w:r>
              <w:rPr>
                <w:rFonts w:ascii="宋体" w:hAnsi="宋体" w:cs="宋体" w:hint="eastAsia"/>
                <w:szCs w:val="21"/>
              </w:rPr>
              <w:t>联系人及</w:t>
            </w:r>
          </w:p>
          <w:p w:rsidR="000F7BE9" w:rsidRDefault="0090262A">
            <w:pPr>
              <w:snapToGrid w:val="0"/>
              <w:spacing w:before="50" w:line="360" w:lineRule="exact"/>
              <w:jc w:val="center"/>
              <w:rPr>
                <w:rFonts w:ascii="宋体" w:hAnsi="宋体" w:cs="宋体"/>
                <w:szCs w:val="21"/>
              </w:rPr>
            </w:pPr>
            <w:r>
              <w:rPr>
                <w:rFonts w:ascii="宋体" w:hAnsi="宋体" w:cs="宋体" w:hint="eastAsia"/>
                <w:szCs w:val="21"/>
              </w:rPr>
              <w:t>联系电话</w:t>
            </w:r>
          </w:p>
        </w:tc>
      </w:tr>
      <w:tr w:rsidR="000F7BE9">
        <w:trPr>
          <w:cantSplit/>
          <w:trHeight w:val="362"/>
        </w:trPr>
        <w:tc>
          <w:tcPr>
            <w:tcW w:w="1620" w:type="dxa"/>
            <w:vMerge/>
            <w:tcBorders>
              <w:top w:val="single" w:sz="4" w:space="0" w:color="auto"/>
              <w:left w:val="single" w:sz="4" w:space="0" w:color="auto"/>
              <w:bottom w:val="single" w:sz="4" w:space="0" w:color="auto"/>
              <w:right w:val="single" w:sz="4" w:space="0" w:color="auto"/>
            </w:tcBorders>
            <w:vAlign w:val="center"/>
          </w:tcPr>
          <w:p w:rsidR="000F7BE9" w:rsidRDefault="000F7BE9">
            <w:pPr>
              <w:spacing w:line="360" w:lineRule="exact"/>
              <w:jc w:val="left"/>
              <w:rPr>
                <w:rFonts w:ascii="宋体" w:hAnsi="宋体" w:cs="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0F7BE9" w:rsidRDefault="000F7BE9">
            <w:pPr>
              <w:spacing w:line="360" w:lineRule="exact"/>
              <w:jc w:val="left"/>
              <w:rPr>
                <w:rFonts w:ascii="宋体" w:hAnsi="宋体" w:cs="宋体"/>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F7BE9" w:rsidRDefault="000F7BE9">
            <w:pPr>
              <w:spacing w:line="360" w:lineRule="exact"/>
              <w:jc w:val="left"/>
              <w:rPr>
                <w:rFonts w:ascii="宋体" w:hAnsi="宋体" w:cs="宋体"/>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F7BE9" w:rsidRDefault="000F7BE9">
            <w:pPr>
              <w:spacing w:line="360" w:lineRule="exact"/>
              <w:jc w:val="left"/>
              <w:rPr>
                <w:rFonts w:ascii="宋体" w:hAnsi="宋体" w:cs="宋体"/>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F7BE9" w:rsidRDefault="000F7BE9">
            <w:pPr>
              <w:spacing w:line="360" w:lineRule="exact"/>
              <w:jc w:val="left"/>
              <w:rPr>
                <w:rFonts w:ascii="宋体" w:hAnsi="宋体" w:cs="宋体"/>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F7BE9" w:rsidRDefault="000F7BE9">
            <w:pPr>
              <w:spacing w:line="360" w:lineRule="exact"/>
              <w:jc w:val="left"/>
              <w:rPr>
                <w:rFonts w:ascii="宋体" w:hAnsi="宋体" w:cs="宋体"/>
                <w:szCs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0F7BE9" w:rsidRDefault="000F7BE9">
            <w:pPr>
              <w:spacing w:line="360" w:lineRule="exact"/>
              <w:jc w:val="left"/>
              <w:rPr>
                <w:rFonts w:ascii="宋体" w:hAnsi="宋体" w:cs="宋体"/>
                <w:szCs w:val="21"/>
              </w:rPr>
            </w:pPr>
          </w:p>
        </w:tc>
      </w:tr>
      <w:tr w:rsidR="000F7BE9">
        <w:tc>
          <w:tcPr>
            <w:tcW w:w="16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line="360" w:lineRule="exact"/>
              <w:jc w:val="left"/>
              <w:rPr>
                <w:rFonts w:ascii="宋体" w:hAnsi="宋体" w:cs="宋体"/>
                <w:szCs w:val="21"/>
              </w:rPr>
            </w:pPr>
          </w:p>
          <w:p w:rsidR="000F7BE9" w:rsidRDefault="000F7BE9">
            <w:pPr>
              <w:snapToGrid w:val="0"/>
              <w:spacing w:before="50"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line="360" w:lineRule="exact"/>
              <w:jc w:val="lef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line="360" w:lineRule="exact"/>
              <w:jc w:val="left"/>
              <w:rPr>
                <w:rFonts w:ascii="宋体" w:hAnsi="宋体" w:cs="宋体"/>
                <w:szCs w:val="21"/>
              </w:rPr>
            </w:pPr>
          </w:p>
        </w:tc>
      </w:tr>
      <w:tr w:rsidR="000F7BE9">
        <w:tc>
          <w:tcPr>
            <w:tcW w:w="16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line="360" w:lineRule="exact"/>
              <w:jc w:val="left"/>
              <w:rPr>
                <w:rFonts w:ascii="宋体" w:hAnsi="宋体" w:cs="宋体"/>
                <w:szCs w:val="21"/>
              </w:rPr>
            </w:pPr>
          </w:p>
          <w:p w:rsidR="000F7BE9" w:rsidRDefault="000F7BE9">
            <w:pPr>
              <w:snapToGrid w:val="0"/>
              <w:spacing w:before="50"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line="360" w:lineRule="exact"/>
              <w:jc w:val="lef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line="360" w:lineRule="exact"/>
              <w:jc w:val="left"/>
              <w:rPr>
                <w:rFonts w:ascii="宋体" w:hAnsi="宋体" w:cs="宋体"/>
                <w:szCs w:val="21"/>
              </w:rPr>
            </w:pPr>
          </w:p>
        </w:tc>
      </w:tr>
      <w:tr w:rsidR="000F7BE9">
        <w:tc>
          <w:tcPr>
            <w:tcW w:w="16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line="360" w:lineRule="exact"/>
              <w:jc w:val="left"/>
              <w:rPr>
                <w:rFonts w:ascii="宋体" w:hAnsi="宋体" w:cs="宋体"/>
                <w:szCs w:val="21"/>
              </w:rPr>
            </w:pPr>
          </w:p>
          <w:p w:rsidR="000F7BE9" w:rsidRDefault="000F7BE9">
            <w:pPr>
              <w:snapToGrid w:val="0"/>
              <w:spacing w:before="50"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line="360" w:lineRule="exact"/>
              <w:jc w:val="lef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line="360" w:lineRule="exact"/>
              <w:jc w:val="left"/>
              <w:rPr>
                <w:rFonts w:ascii="宋体" w:hAnsi="宋体" w:cs="宋体"/>
                <w:szCs w:val="21"/>
              </w:rPr>
            </w:pPr>
          </w:p>
        </w:tc>
      </w:tr>
    </w:tbl>
    <w:p w:rsidR="000F7BE9" w:rsidRDefault="0090262A">
      <w:pPr>
        <w:snapToGrid w:val="0"/>
        <w:spacing w:before="50" w:line="360" w:lineRule="exact"/>
        <w:ind w:firstLineChars="200" w:firstLine="420"/>
        <w:jc w:val="left"/>
        <w:rPr>
          <w:rFonts w:ascii="宋体" w:hAnsi="宋体" w:cs="宋体"/>
          <w:szCs w:val="21"/>
        </w:rPr>
      </w:pPr>
      <w:r>
        <w:rPr>
          <w:rFonts w:ascii="宋体" w:hAnsi="宋体" w:cs="宋体" w:hint="eastAsia"/>
          <w:szCs w:val="21"/>
        </w:rPr>
        <w:t>5.我方诚意提请贵方关注：有关该型号产品的生产、供货、售后服务以及性能等方面的重大决策和事项有：</w:t>
      </w:r>
    </w:p>
    <w:p w:rsidR="000F7BE9" w:rsidRDefault="0090262A">
      <w:pPr>
        <w:snapToGrid w:val="0"/>
        <w:spacing w:beforeLines="50" w:before="156" w:line="360" w:lineRule="exact"/>
        <w:ind w:firstLineChars="200" w:firstLine="420"/>
        <w:rPr>
          <w:rFonts w:ascii="宋体" w:hAnsi="宋体" w:cs="宋体"/>
          <w:szCs w:val="21"/>
          <w:u w:val="single"/>
        </w:rPr>
      </w:pPr>
      <w:r>
        <w:rPr>
          <w:rFonts w:ascii="宋体" w:hAnsi="宋体" w:cs="宋体" w:hint="eastAsia"/>
          <w:szCs w:val="21"/>
          <w:u w:val="single"/>
        </w:rPr>
        <w:t xml:space="preserve">　　　　　　　　　　　　　　　　　　　　　　　　　　　</w:t>
      </w:r>
    </w:p>
    <w:p w:rsidR="000F7BE9" w:rsidRDefault="0090262A">
      <w:pPr>
        <w:snapToGrid w:val="0"/>
        <w:spacing w:beforeLines="50" w:before="156" w:line="360" w:lineRule="exact"/>
        <w:ind w:firstLineChars="200" w:firstLine="420"/>
        <w:rPr>
          <w:rFonts w:ascii="宋体" w:hAnsi="宋体" w:cs="宋体"/>
          <w:szCs w:val="21"/>
          <w:u w:val="single"/>
        </w:rPr>
      </w:pPr>
      <w:r>
        <w:rPr>
          <w:rFonts w:ascii="宋体" w:hAnsi="宋体" w:cs="宋体" w:hint="eastAsia"/>
          <w:szCs w:val="21"/>
          <w:u w:val="single"/>
        </w:rPr>
        <w:t xml:space="preserve">　　　　　　　　　　　　　　　　　　　　　　　　　　　</w:t>
      </w:r>
    </w:p>
    <w:p w:rsidR="000F7BE9" w:rsidRDefault="0090262A">
      <w:pPr>
        <w:snapToGrid w:val="0"/>
        <w:spacing w:before="50" w:line="360" w:lineRule="exact"/>
        <w:ind w:firstLineChars="200" w:firstLine="420"/>
        <w:jc w:val="left"/>
        <w:rPr>
          <w:rFonts w:ascii="宋体" w:hAnsi="宋体" w:cs="宋体"/>
          <w:szCs w:val="21"/>
        </w:rPr>
      </w:pPr>
      <w:r>
        <w:rPr>
          <w:rFonts w:ascii="宋体" w:hAnsi="宋体" w:cs="宋体" w:hint="eastAsia"/>
          <w:szCs w:val="21"/>
        </w:rPr>
        <w:t>6.我方同意按照贵方要求提供与投标有关的一切数据或资料。</w:t>
      </w:r>
    </w:p>
    <w:p w:rsidR="000F7BE9" w:rsidRDefault="0090262A">
      <w:pPr>
        <w:pStyle w:val="af4"/>
        <w:snapToGrid w:val="0"/>
        <w:spacing w:line="360" w:lineRule="exact"/>
        <w:ind w:leftChars="150" w:left="315" w:firstLineChars="50" w:firstLine="105"/>
        <w:rPr>
          <w:rFonts w:ascii="宋体" w:hAnsi="宋体" w:cs="宋体"/>
          <w:sz w:val="21"/>
          <w:szCs w:val="21"/>
        </w:rPr>
      </w:pPr>
      <w:r>
        <w:rPr>
          <w:rFonts w:ascii="宋体" w:hAnsi="宋体" w:cs="宋体" w:hint="eastAsia"/>
          <w:sz w:val="21"/>
          <w:szCs w:val="21"/>
        </w:rPr>
        <w:lastRenderedPageBreak/>
        <w:t>法定代表人（负责人）或授权代表签名：</w:t>
      </w:r>
    </w:p>
    <w:p w:rsidR="000F7BE9" w:rsidRDefault="0090262A">
      <w:pPr>
        <w:snapToGrid w:val="0"/>
        <w:spacing w:before="50" w:line="360" w:lineRule="exact"/>
        <w:ind w:firstLineChars="200" w:firstLine="420"/>
        <w:jc w:val="left"/>
        <w:rPr>
          <w:rFonts w:ascii="宋体" w:hAnsi="宋体" w:cs="宋体"/>
          <w:szCs w:val="21"/>
        </w:rPr>
      </w:pPr>
      <w:r>
        <w:rPr>
          <w:rFonts w:ascii="宋体" w:hAnsi="宋体" w:cs="宋体" w:hint="eastAsia"/>
          <w:szCs w:val="21"/>
        </w:rPr>
        <w:t>单位公章：年月日</w:t>
      </w:r>
    </w:p>
    <w:p w:rsidR="000F7BE9" w:rsidRDefault="000F7BE9">
      <w:pPr>
        <w:snapToGrid w:val="0"/>
        <w:spacing w:before="50" w:line="360" w:lineRule="exact"/>
        <w:jc w:val="left"/>
        <w:rPr>
          <w:rFonts w:ascii="宋体" w:hAnsi="宋体" w:cs="宋体"/>
          <w:b/>
          <w:szCs w:val="21"/>
        </w:rPr>
      </w:pPr>
    </w:p>
    <w:p w:rsidR="000F7BE9" w:rsidRDefault="0090262A">
      <w:pPr>
        <w:snapToGrid w:val="0"/>
        <w:spacing w:before="50" w:afterLines="50" w:after="156" w:line="360" w:lineRule="exact"/>
        <w:jc w:val="left"/>
        <w:rPr>
          <w:rFonts w:ascii="宋体" w:hAnsi="宋体" w:cs="宋体"/>
          <w:b/>
          <w:szCs w:val="21"/>
        </w:rPr>
      </w:pPr>
      <w:r>
        <w:rPr>
          <w:rFonts w:ascii="宋体" w:hAnsi="宋体" w:cs="宋体" w:hint="eastAsia"/>
          <w:b/>
          <w:szCs w:val="21"/>
        </w:rPr>
        <w:t>距采购人最近或者能为本项目提供最优服务的网点情况表（格式）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1264"/>
        <w:gridCol w:w="191"/>
        <w:gridCol w:w="1440"/>
        <w:gridCol w:w="1425"/>
        <w:gridCol w:w="1440"/>
        <w:gridCol w:w="1620"/>
      </w:tblGrid>
      <w:tr w:rsidR="000F7BE9">
        <w:trPr>
          <w:cantSplit/>
        </w:trPr>
        <w:tc>
          <w:tcPr>
            <w:tcW w:w="2088" w:type="dxa"/>
            <w:tcBorders>
              <w:top w:val="single" w:sz="4" w:space="0" w:color="auto"/>
              <w:left w:val="single" w:sz="4" w:space="0" w:color="auto"/>
              <w:bottom w:val="single" w:sz="4" w:space="0" w:color="auto"/>
              <w:right w:val="single" w:sz="4" w:space="0" w:color="auto"/>
            </w:tcBorders>
          </w:tcPr>
          <w:p w:rsidR="000F7BE9" w:rsidRDefault="0090262A">
            <w:pPr>
              <w:snapToGrid w:val="0"/>
              <w:spacing w:before="50" w:afterLines="50" w:after="156" w:line="360" w:lineRule="exact"/>
              <w:jc w:val="left"/>
              <w:rPr>
                <w:rFonts w:ascii="宋体" w:hAnsi="宋体" w:cs="宋体"/>
                <w:szCs w:val="21"/>
              </w:rPr>
            </w:pPr>
            <w:r>
              <w:rPr>
                <w:rFonts w:ascii="宋体" w:hAnsi="宋体" w:cs="宋体" w:hint="eastAsia"/>
                <w:szCs w:val="21"/>
              </w:rPr>
              <w:t>服务网点名称</w:t>
            </w:r>
          </w:p>
        </w:tc>
        <w:tc>
          <w:tcPr>
            <w:tcW w:w="5760" w:type="dxa"/>
            <w:gridSpan w:val="5"/>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1620" w:type="dxa"/>
            <w:vMerge w:val="restart"/>
            <w:tcBorders>
              <w:top w:val="single" w:sz="4" w:space="0" w:color="auto"/>
              <w:left w:val="single" w:sz="4" w:space="0" w:color="auto"/>
              <w:bottom w:val="single" w:sz="4" w:space="0" w:color="auto"/>
              <w:right w:val="single" w:sz="4" w:space="0" w:color="auto"/>
            </w:tcBorders>
          </w:tcPr>
          <w:p w:rsidR="000F7BE9" w:rsidRDefault="0090262A">
            <w:pPr>
              <w:snapToGrid w:val="0"/>
              <w:spacing w:before="50" w:afterLines="50" w:after="156" w:line="360" w:lineRule="exact"/>
              <w:ind w:firstLineChars="100" w:firstLine="210"/>
              <w:jc w:val="left"/>
              <w:rPr>
                <w:rFonts w:ascii="宋体" w:hAnsi="宋体" w:cs="宋体"/>
                <w:szCs w:val="21"/>
              </w:rPr>
            </w:pPr>
            <w:r>
              <w:rPr>
                <w:rFonts w:ascii="宋体" w:hAnsi="宋体" w:cs="宋体" w:hint="eastAsia"/>
                <w:szCs w:val="21"/>
              </w:rPr>
              <w:t>投标文件</w:t>
            </w:r>
          </w:p>
          <w:p w:rsidR="000F7BE9" w:rsidRDefault="0090262A">
            <w:pPr>
              <w:snapToGrid w:val="0"/>
              <w:spacing w:before="50" w:afterLines="50" w:after="156" w:line="360" w:lineRule="exact"/>
              <w:jc w:val="center"/>
              <w:rPr>
                <w:rFonts w:ascii="宋体" w:hAnsi="宋体" w:cs="宋体"/>
                <w:szCs w:val="21"/>
              </w:rPr>
            </w:pPr>
            <w:r>
              <w:rPr>
                <w:rFonts w:ascii="宋体" w:hAnsi="宋体" w:cs="宋体" w:hint="eastAsia"/>
                <w:szCs w:val="21"/>
              </w:rPr>
              <w:t>页码</w:t>
            </w:r>
          </w:p>
        </w:tc>
      </w:tr>
      <w:tr w:rsidR="000F7BE9">
        <w:trPr>
          <w:cantSplit/>
        </w:trPr>
        <w:tc>
          <w:tcPr>
            <w:tcW w:w="2088" w:type="dxa"/>
            <w:tcBorders>
              <w:top w:val="single" w:sz="4" w:space="0" w:color="auto"/>
              <w:left w:val="single" w:sz="4" w:space="0" w:color="auto"/>
              <w:bottom w:val="single" w:sz="4" w:space="0" w:color="auto"/>
              <w:right w:val="single" w:sz="4" w:space="0" w:color="auto"/>
            </w:tcBorders>
          </w:tcPr>
          <w:p w:rsidR="000F7BE9" w:rsidRDefault="0090262A">
            <w:pPr>
              <w:snapToGrid w:val="0"/>
              <w:spacing w:before="50" w:afterLines="50" w:after="156" w:line="360" w:lineRule="exact"/>
              <w:jc w:val="left"/>
              <w:rPr>
                <w:rFonts w:ascii="宋体" w:hAnsi="宋体" w:cs="宋体"/>
                <w:szCs w:val="21"/>
              </w:rPr>
            </w:pPr>
            <w:r>
              <w:rPr>
                <w:rFonts w:ascii="宋体" w:hAnsi="宋体" w:cs="宋体" w:hint="eastAsia"/>
                <w:szCs w:val="21"/>
              </w:rPr>
              <w:t>地址</w:t>
            </w:r>
          </w:p>
        </w:tc>
        <w:tc>
          <w:tcPr>
            <w:tcW w:w="5760" w:type="dxa"/>
            <w:gridSpan w:val="5"/>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0F7BE9" w:rsidRDefault="000F7BE9">
            <w:pPr>
              <w:widowControl/>
              <w:jc w:val="left"/>
              <w:rPr>
                <w:rFonts w:ascii="宋体" w:hAnsi="宋体" w:cs="宋体"/>
                <w:szCs w:val="21"/>
              </w:rPr>
            </w:pPr>
          </w:p>
        </w:tc>
      </w:tr>
      <w:tr w:rsidR="000F7BE9">
        <w:tc>
          <w:tcPr>
            <w:tcW w:w="2088" w:type="dxa"/>
            <w:tcBorders>
              <w:top w:val="single" w:sz="4" w:space="0" w:color="auto"/>
              <w:left w:val="single" w:sz="4" w:space="0" w:color="auto"/>
              <w:bottom w:val="single" w:sz="4" w:space="0" w:color="auto"/>
              <w:right w:val="single" w:sz="4" w:space="0" w:color="auto"/>
            </w:tcBorders>
          </w:tcPr>
          <w:p w:rsidR="000F7BE9" w:rsidRDefault="0090262A">
            <w:pPr>
              <w:snapToGrid w:val="0"/>
              <w:spacing w:before="50" w:afterLines="50" w:after="156" w:line="360" w:lineRule="exact"/>
              <w:jc w:val="left"/>
              <w:rPr>
                <w:rFonts w:ascii="宋体" w:hAnsi="宋体" w:cs="宋体"/>
                <w:szCs w:val="21"/>
              </w:rPr>
            </w:pPr>
            <w:r>
              <w:rPr>
                <w:rFonts w:ascii="宋体" w:hAnsi="宋体" w:cs="宋体" w:hint="eastAsia"/>
                <w:szCs w:val="21"/>
              </w:rPr>
              <w:t>注册资本金</w:t>
            </w:r>
          </w:p>
        </w:tc>
        <w:tc>
          <w:tcPr>
            <w:tcW w:w="1264"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3056" w:type="dxa"/>
            <w:gridSpan w:val="3"/>
            <w:tcBorders>
              <w:top w:val="single" w:sz="4" w:space="0" w:color="auto"/>
              <w:left w:val="single" w:sz="4" w:space="0" w:color="auto"/>
              <w:bottom w:val="single" w:sz="4" w:space="0" w:color="auto"/>
              <w:right w:val="single" w:sz="4" w:space="0" w:color="auto"/>
            </w:tcBorders>
          </w:tcPr>
          <w:p w:rsidR="000F7BE9" w:rsidRDefault="0090262A">
            <w:pPr>
              <w:snapToGrid w:val="0"/>
              <w:spacing w:before="50" w:afterLines="50" w:after="156" w:line="360" w:lineRule="exact"/>
              <w:jc w:val="left"/>
              <w:rPr>
                <w:rFonts w:ascii="宋体" w:hAnsi="宋体" w:cs="宋体"/>
                <w:szCs w:val="21"/>
              </w:rPr>
            </w:pPr>
            <w:r>
              <w:rPr>
                <w:rFonts w:ascii="宋体" w:hAnsi="宋体" w:cs="宋体" w:hint="eastAsia"/>
                <w:szCs w:val="21"/>
              </w:rPr>
              <w:t>其中：投标人出资比例</w:t>
            </w:r>
          </w:p>
        </w:tc>
        <w:tc>
          <w:tcPr>
            <w:tcW w:w="144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r>
      <w:tr w:rsidR="000F7BE9">
        <w:tc>
          <w:tcPr>
            <w:tcW w:w="2088" w:type="dxa"/>
            <w:tcBorders>
              <w:top w:val="single" w:sz="4" w:space="0" w:color="auto"/>
              <w:left w:val="single" w:sz="4" w:space="0" w:color="auto"/>
              <w:bottom w:val="single" w:sz="4" w:space="0" w:color="auto"/>
              <w:right w:val="single" w:sz="4" w:space="0" w:color="auto"/>
            </w:tcBorders>
          </w:tcPr>
          <w:p w:rsidR="000F7BE9" w:rsidRDefault="0090262A">
            <w:pPr>
              <w:snapToGrid w:val="0"/>
              <w:spacing w:before="50" w:afterLines="50" w:after="156" w:line="360" w:lineRule="exact"/>
              <w:jc w:val="left"/>
              <w:rPr>
                <w:rFonts w:ascii="宋体" w:hAnsi="宋体" w:cs="宋体"/>
                <w:szCs w:val="21"/>
              </w:rPr>
            </w:pPr>
            <w:r>
              <w:rPr>
                <w:rFonts w:ascii="宋体" w:hAnsi="宋体" w:cs="宋体" w:hint="eastAsia"/>
                <w:szCs w:val="21"/>
              </w:rPr>
              <w:t>员工总人数</w:t>
            </w:r>
          </w:p>
        </w:tc>
        <w:tc>
          <w:tcPr>
            <w:tcW w:w="1264"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3056" w:type="dxa"/>
            <w:gridSpan w:val="3"/>
            <w:tcBorders>
              <w:top w:val="single" w:sz="4" w:space="0" w:color="auto"/>
              <w:left w:val="single" w:sz="4" w:space="0" w:color="auto"/>
              <w:bottom w:val="single" w:sz="4" w:space="0" w:color="auto"/>
              <w:right w:val="single" w:sz="4" w:space="0" w:color="auto"/>
            </w:tcBorders>
          </w:tcPr>
          <w:p w:rsidR="000F7BE9" w:rsidRDefault="0090262A">
            <w:pPr>
              <w:snapToGrid w:val="0"/>
              <w:spacing w:before="50" w:afterLines="50" w:after="156" w:line="360" w:lineRule="exact"/>
              <w:ind w:left="240"/>
              <w:jc w:val="left"/>
              <w:rPr>
                <w:rFonts w:ascii="宋体" w:hAnsi="宋体" w:cs="宋体"/>
                <w:szCs w:val="21"/>
              </w:rPr>
            </w:pPr>
            <w:r>
              <w:rPr>
                <w:rFonts w:ascii="宋体" w:hAnsi="宋体" w:cs="宋体" w:hint="eastAsia"/>
                <w:szCs w:val="21"/>
              </w:rPr>
              <w:t>其中：技术人员数</w:t>
            </w:r>
          </w:p>
        </w:tc>
        <w:tc>
          <w:tcPr>
            <w:tcW w:w="144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r>
      <w:tr w:rsidR="000F7BE9">
        <w:tc>
          <w:tcPr>
            <w:tcW w:w="2088" w:type="dxa"/>
            <w:tcBorders>
              <w:top w:val="single" w:sz="4" w:space="0" w:color="auto"/>
              <w:left w:val="single" w:sz="4" w:space="0" w:color="auto"/>
              <w:bottom w:val="single" w:sz="4" w:space="0" w:color="auto"/>
              <w:right w:val="single" w:sz="4" w:space="0" w:color="auto"/>
            </w:tcBorders>
          </w:tcPr>
          <w:p w:rsidR="000F7BE9" w:rsidRDefault="0090262A">
            <w:pPr>
              <w:snapToGrid w:val="0"/>
              <w:spacing w:before="50" w:afterLines="50" w:after="156" w:line="360" w:lineRule="exact"/>
              <w:jc w:val="left"/>
              <w:rPr>
                <w:rFonts w:ascii="宋体" w:hAnsi="宋体" w:cs="宋体"/>
                <w:szCs w:val="21"/>
              </w:rPr>
            </w:pPr>
            <w:r>
              <w:rPr>
                <w:rFonts w:ascii="宋体" w:hAnsi="宋体" w:cs="宋体" w:hint="eastAsia"/>
                <w:szCs w:val="21"/>
              </w:rPr>
              <w:t>经营期限</w:t>
            </w:r>
          </w:p>
        </w:tc>
        <w:tc>
          <w:tcPr>
            <w:tcW w:w="5760" w:type="dxa"/>
            <w:gridSpan w:val="5"/>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r>
      <w:tr w:rsidR="000F7BE9">
        <w:tc>
          <w:tcPr>
            <w:tcW w:w="2088" w:type="dxa"/>
            <w:tcBorders>
              <w:top w:val="single" w:sz="4" w:space="0" w:color="auto"/>
              <w:left w:val="single" w:sz="4" w:space="0" w:color="auto"/>
              <w:bottom w:val="single" w:sz="4" w:space="0" w:color="auto"/>
              <w:right w:val="single" w:sz="4" w:space="0" w:color="auto"/>
            </w:tcBorders>
          </w:tcPr>
          <w:p w:rsidR="000F7BE9" w:rsidRDefault="0090262A">
            <w:pPr>
              <w:snapToGrid w:val="0"/>
              <w:spacing w:before="50" w:afterLines="50" w:after="156" w:line="360" w:lineRule="exact"/>
              <w:jc w:val="left"/>
              <w:rPr>
                <w:rFonts w:ascii="宋体" w:hAnsi="宋体" w:cs="宋体"/>
                <w:szCs w:val="21"/>
              </w:rPr>
            </w:pPr>
            <w:r>
              <w:rPr>
                <w:rFonts w:ascii="宋体" w:hAnsi="宋体" w:cs="宋体" w:hint="eastAsia"/>
                <w:szCs w:val="21"/>
              </w:rPr>
              <w:t>售后服务协议</w:t>
            </w:r>
          </w:p>
        </w:tc>
        <w:tc>
          <w:tcPr>
            <w:tcW w:w="5760" w:type="dxa"/>
            <w:gridSpan w:val="5"/>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r>
      <w:tr w:rsidR="000F7BE9">
        <w:tc>
          <w:tcPr>
            <w:tcW w:w="2088" w:type="dxa"/>
            <w:tcBorders>
              <w:top w:val="single" w:sz="4" w:space="0" w:color="auto"/>
              <w:left w:val="single" w:sz="4" w:space="0" w:color="auto"/>
              <w:bottom w:val="single" w:sz="4" w:space="0" w:color="auto"/>
              <w:right w:val="single" w:sz="4" w:space="0" w:color="auto"/>
            </w:tcBorders>
          </w:tcPr>
          <w:p w:rsidR="000F7BE9" w:rsidRDefault="0090262A">
            <w:pPr>
              <w:snapToGrid w:val="0"/>
              <w:spacing w:before="50" w:afterLines="50" w:after="156" w:line="360" w:lineRule="exact"/>
              <w:jc w:val="left"/>
              <w:rPr>
                <w:rFonts w:ascii="宋体" w:hAnsi="宋体" w:cs="宋体"/>
                <w:szCs w:val="21"/>
              </w:rPr>
            </w:pPr>
            <w:r>
              <w:rPr>
                <w:rFonts w:ascii="宋体" w:hAnsi="宋体" w:cs="宋体" w:hint="eastAsia"/>
                <w:szCs w:val="21"/>
              </w:rPr>
              <w:t>售后服务内容</w:t>
            </w:r>
          </w:p>
        </w:tc>
        <w:tc>
          <w:tcPr>
            <w:tcW w:w="5760" w:type="dxa"/>
            <w:gridSpan w:val="5"/>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r>
      <w:tr w:rsidR="000F7BE9">
        <w:tc>
          <w:tcPr>
            <w:tcW w:w="2088" w:type="dxa"/>
            <w:tcBorders>
              <w:top w:val="single" w:sz="4" w:space="0" w:color="auto"/>
              <w:left w:val="single" w:sz="4" w:space="0" w:color="auto"/>
              <w:bottom w:val="single" w:sz="4" w:space="0" w:color="auto"/>
              <w:right w:val="single" w:sz="4" w:space="0" w:color="auto"/>
            </w:tcBorders>
          </w:tcPr>
          <w:p w:rsidR="000F7BE9" w:rsidRDefault="0090262A">
            <w:pPr>
              <w:snapToGrid w:val="0"/>
              <w:spacing w:before="50" w:afterLines="50" w:after="156" w:line="360" w:lineRule="exact"/>
              <w:jc w:val="left"/>
              <w:rPr>
                <w:rFonts w:ascii="宋体" w:hAnsi="宋体" w:cs="宋体"/>
                <w:szCs w:val="21"/>
              </w:rPr>
            </w:pPr>
            <w:r>
              <w:rPr>
                <w:rFonts w:ascii="宋体" w:hAnsi="宋体" w:cs="宋体" w:hint="eastAsia"/>
                <w:szCs w:val="21"/>
              </w:rPr>
              <w:t>工作业绩</w:t>
            </w:r>
          </w:p>
        </w:tc>
        <w:tc>
          <w:tcPr>
            <w:tcW w:w="5760" w:type="dxa"/>
            <w:gridSpan w:val="5"/>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r>
      <w:tr w:rsidR="000F7BE9">
        <w:tc>
          <w:tcPr>
            <w:tcW w:w="2088" w:type="dxa"/>
            <w:tcBorders>
              <w:top w:val="single" w:sz="4" w:space="0" w:color="auto"/>
              <w:left w:val="single" w:sz="4" w:space="0" w:color="auto"/>
              <w:bottom w:val="single" w:sz="4" w:space="0" w:color="auto"/>
              <w:right w:val="single" w:sz="4" w:space="0" w:color="auto"/>
            </w:tcBorders>
          </w:tcPr>
          <w:p w:rsidR="000F7BE9" w:rsidRDefault="0090262A">
            <w:pPr>
              <w:snapToGrid w:val="0"/>
              <w:spacing w:before="50" w:afterLines="50" w:after="156" w:line="360" w:lineRule="exact"/>
              <w:jc w:val="left"/>
              <w:rPr>
                <w:rFonts w:ascii="宋体" w:hAnsi="宋体" w:cs="宋体"/>
                <w:szCs w:val="21"/>
              </w:rPr>
            </w:pPr>
            <w:r>
              <w:rPr>
                <w:rFonts w:ascii="宋体" w:hAnsi="宋体" w:cs="宋体" w:hint="eastAsia"/>
                <w:szCs w:val="21"/>
              </w:rPr>
              <w:t>服务承诺</w:t>
            </w:r>
          </w:p>
        </w:tc>
        <w:tc>
          <w:tcPr>
            <w:tcW w:w="5760" w:type="dxa"/>
            <w:gridSpan w:val="5"/>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r>
      <w:tr w:rsidR="000F7BE9">
        <w:tc>
          <w:tcPr>
            <w:tcW w:w="2088" w:type="dxa"/>
            <w:tcBorders>
              <w:top w:val="single" w:sz="4" w:space="0" w:color="auto"/>
              <w:left w:val="single" w:sz="4" w:space="0" w:color="auto"/>
              <w:bottom w:val="single" w:sz="4" w:space="0" w:color="auto"/>
              <w:right w:val="single" w:sz="4" w:space="0" w:color="auto"/>
            </w:tcBorders>
          </w:tcPr>
          <w:p w:rsidR="000F7BE9" w:rsidRDefault="0090262A">
            <w:pPr>
              <w:snapToGrid w:val="0"/>
              <w:spacing w:before="50" w:afterLines="50" w:after="156" w:line="360" w:lineRule="exact"/>
              <w:jc w:val="left"/>
              <w:rPr>
                <w:rFonts w:ascii="宋体" w:hAnsi="宋体" w:cs="宋体"/>
                <w:szCs w:val="21"/>
              </w:rPr>
            </w:pPr>
            <w:r>
              <w:rPr>
                <w:rFonts w:ascii="宋体" w:hAnsi="宋体" w:cs="宋体" w:hint="eastAsia"/>
                <w:szCs w:val="21"/>
              </w:rPr>
              <w:t>业务咨询电话</w:t>
            </w:r>
          </w:p>
        </w:tc>
        <w:tc>
          <w:tcPr>
            <w:tcW w:w="1455" w:type="dxa"/>
            <w:gridSpan w:val="2"/>
            <w:tcBorders>
              <w:top w:val="single" w:sz="4" w:space="0" w:color="auto"/>
              <w:left w:val="single" w:sz="4" w:space="0" w:color="auto"/>
              <w:bottom w:val="single" w:sz="4" w:space="0" w:color="auto"/>
              <w:right w:val="single" w:sz="2" w:space="0" w:color="auto"/>
            </w:tcBorders>
          </w:tcPr>
          <w:p w:rsidR="000F7BE9" w:rsidRDefault="000F7BE9">
            <w:pPr>
              <w:snapToGrid w:val="0"/>
              <w:spacing w:before="50" w:afterLines="50" w:after="156" w:line="360" w:lineRule="exact"/>
              <w:jc w:val="left"/>
              <w:rPr>
                <w:rFonts w:ascii="宋体" w:hAnsi="宋体" w:cs="宋体"/>
                <w:szCs w:val="21"/>
              </w:rPr>
            </w:pPr>
          </w:p>
        </w:tc>
        <w:tc>
          <w:tcPr>
            <w:tcW w:w="1440" w:type="dxa"/>
            <w:tcBorders>
              <w:top w:val="single" w:sz="4" w:space="0" w:color="auto"/>
              <w:left w:val="single" w:sz="2" w:space="0" w:color="auto"/>
              <w:bottom w:val="single" w:sz="4" w:space="0" w:color="auto"/>
              <w:right w:val="single" w:sz="2" w:space="0" w:color="auto"/>
            </w:tcBorders>
          </w:tcPr>
          <w:p w:rsidR="000F7BE9" w:rsidRDefault="0090262A">
            <w:pPr>
              <w:snapToGrid w:val="0"/>
              <w:spacing w:before="50" w:afterLines="50" w:after="156" w:line="360" w:lineRule="exact"/>
              <w:ind w:firstLineChars="100" w:firstLine="210"/>
              <w:jc w:val="left"/>
              <w:rPr>
                <w:rFonts w:ascii="宋体" w:hAnsi="宋体" w:cs="宋体"/>
                <w:szCs w:val="21"/>
              </w:rPr>
            </w:pPr>
            <w:r>
              <w:rPr>
                <w:rFonts w:ascii="宋体" w:hAnsi="宋体" w:cs="宋体" w:hint="eastAsia"/>
                <w:szCs w:val="21"/>
              </w:rPr>
              <w:t>传真</w:t>
            </w:r>
          </w:p>
        </w:tc>
        <w:tc>
          <w:tcPr>
            <w:tcW w:w="2865" w:type="dxa"/>
            <w:gridSpan w:val="2"/>
            <w:tcBorders>
              <w:top w:val="single" w:sz="4" w:space="0" w:color="auto"/>
              <w:left w:val="single" w:sz="2" w:space="0" w:color="auto"/>
              <w:bottom w:val="single" w:sz="4" w:space="0" w:color="auto"/>
              <w:right w:val="single" w:sz="2" w:space="0" w:color="auto"/>
            </w:tcBorders>
          </w:tcPr>
          <w:p w:rsidR="000F7BE9" w:rsidRDefault="000F7BE9">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2"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r>
      <w:tr w:rsidR="000F7BE9">
        <w:tc>
          <w:tcPr>
            <w:tcW w:w="2088" w:type="dxa"/>
            <w:tcBorders>
              <w:top w:val="single" w:sz="4" w:space="0" w:color="auto"/>
              <w:left w:val="single" w:sz="4" w:space="0" w:color="auto"/>
              <w:bottom w:val="single" w:sz="4" w:space="0" w:color="auto"/>
              <w:right w:val="single" w:sz="4" w:space="0" w:color="auto"/>
            </w:tcBorders>
          </w:tcPr>
          <w:p w:rsidR="000F7BE9" w:rsidRDefault="0090262A">
            <w:pPr>
              <w:snapToGrid w:val="0"/>
              <w:spacing w:before="50" w:afterLines="50" w:after="156" w:line="360" w:lineRule="exact"/>
              <w:jc w:val="left"/>
              <w:rPr>
                <w:rFonts w:ascii="宋体" w:hAnsi="宋体" w:cs="宋体"/>
                <w:szCs w:val="21"/>
              </w:rPr>
            </w:pPr>
            <w:r>
              <w:rPr>
                <w:rFonts w:ascii="宋体" w:hAnsi="宋体" w:cs="宋体" w:hint="eastAsia"/>
                <w:szCs w:val="21"/>
              </w:rPr>
              <w:t>负责人</w:t>
            </w:r>
          </w:p>
        </w:tc>
        <w:tc>
          <w:tcPr>
            <w:tcW w:w="1455" w:type="dxa"/>
            <w:gridSpan w:val="2"/>
            <w:tcBorders>
              <w:top w:val="single" w:sz="4" w:space="0" w:color="auto"/>
              <w:left w:val="single" w:sz="4" w:space="0" w:color="auto"/>
              <w:bottom w:val="single" w:sz="4" w:space="0" w:color="auto"/>
              <w:right w:val="single" w:sz="2" w:space="0" w:color="auto"/>
            </w:tcBorders>
          </w:tcPr>
          <w:p w:rsidR="000F7BE9" w:rsidRDefault="000F7BE9">
            <w:pPr>
              <w:snapToGrid w:val="0"/>
              <w:spacing w:before="50" w:afterLines="50" w:after="156" w:line="360" w:lineRule="exact"/>
              <w:jc w:val="left"/>
              <w:rPr>
                <w:rFonts w:ascii="宋体" w:hAnsi="宋体" w:cs="宋体"/>
                <w:szCs w:val="21"/>
              </w:rPr>
            </w:pPr>
          </w:p>
        </w:tc>
        <w:tc>
          <w:tcPr>
            <w:tcW w:w="1440" w:type="dxa"/>
            <w:tcBorders>
              <w:top w:val="single" w:sz="4" w:space="0" w:color="auto"/>
              <w:left w:val="single" w:sz="2" w:space="0" w:color="auto"/>
              <w:bottom w:val="single" w:sz="4" w:space="0" w:color="auto"/>
              <w:right w:val="single" w:sz="2" w:space="0" w:color="auto"/>
            </w:tcBorders>
          </w:tcPr>
          <w:p w:rsidR="000F7BE9" w:rsidRDefault="0090262A">
            <w:pPr>
              <w:snapToGrid w:val="0"/>
              <w:spacing w:before="50" w:afterLines="50" w:after="156" w:line="360" w:lineRule="exact"/>
              <w:jc w:val="left"/>
              <w:rPr>
                <w:rFonts w:ascii="宋体" w:hAnsi="宋体" w:cs="宋体"/>
                <w:szCs w:val="21"/>
              </w:rPr>
            </w:pPr>
            <w:r>
              <w:rPr>
                <w:rFonts w:ascii="宋体" w:hAnsi="宋体" w:cs="宋体" w:hint="eastAsia"/>
                <w:szCs w:val="21"/>
              </w:rPr>
              <w:t>联系电话</w:t>
            </w:r>
          </w:p>
        </w:tc>
        <w:tc>
          <w:tcPr>
            <w:tcW w:w="2865" w:type="dxa"/>
            <w:gridSpan w:val="2"/>
            <w:tcBorders>
              <w:top w:val="single" w:sz="4" w:space="0" w:color="auto"/>
              <w:left w:val="single" w:sz="2"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0F7BE9" w:rsidRDefault="000F7BE9">
            <w:pPr>
              <w:snapToGrid w:val="0"/>
              <w:spacing w:before="50" w:afterLines="50" w:after="156" w:line="360" w:lineRule="exact"/>
              <w:jc w:val="left"/>
              <w:rPr>
                <w:rFonts w:ascii="宋体" w:hAnsi="宋体" w:cs="宋体"/>
                <w:szCs w:val="21"/>
              </w:rPr>
            </w:pPr>
          </w:p>
        </w:tc>
      </w:tr>
    </w:tbl>
    <w:p w:rsidR="000F7BE9" w:rsidRDefault="0090262A">
      <w:pPr>
        <w:pStyle w:val="a5"/>
        <w:snapToGrid w:val="0"/>
        <w:spacing w:line="360" w:lineRule="exact"/>
        <w:rPr>
          <w:rFonts w:ascii="宋体" w:eastAsia="宋体" w:hAnsi="宋体" w:cs="宋体"/>
          <w:sz w:val="21"/>
          <w:szCs w:val="21"/>
          <w:u w:val="single"/>
        </w:rPr>
      </w:pPr>
      <w:r>
        <w:rPr>
          <w:rFonts w:ascii="宋体" w:eastAsia="宋体" w:hAnsi="宋体" w:cs="宋体" w:hint="eastAsia"/>
          <w:szCs w:val="21"/>
        </w:rPr>
        <w:t>法定代表人（负责人）或委托代理人签名</w:t>
      </w:r>
      <w:r>
        <w:rPr>
          <w:rFonts w:ascii="宋体" w:eastAsia="宋体" w:hAnsi="宋体" w:cs="宋体" w:hint="eastAsia"/>
          <w:sz w:val="21"/>
          <w:szCs w:val="21"/>
        </w:rPr>
        <w:t>：</w:t>
      </w:r>
      <w:r>
        <w:rPr>
          <w:rFonts w:ascii="宋体" w:eastAsia="宋体" w:hAnsi="宋体" w:cs="宋体" w:hint="eastAsia"/>
          <w:sz w:val="21"/>
          <w:szCs w:val="21"/>
          <w:u w:val="single"/>
        </w:rPr>
        <w:t xml:space="preserve">　　　　　</w:t>
      </w:r>
    </w:p>
    <w:p w:rsidR="000F7BE9" w:rsidRDefault="0090262A">
      <w:pPr>
        <w:pStyle w:val="aa"/>
        <w:snapToGrid w:val="0"/>
        <w:spacing w:line="360" w:lineRule="exact"/>
        <w:rPr>
          <w:rFonts w:ascii="宋体" w:hAnsi="宋体" w:cs="宋体"/>
          <w:sz w:val="21"/>
          <w:szCs w:val="21"/>
        </w:rPr>
      </w:pPr>
      <w:r>
        <w:rPr>
          <w:rFonts w:ascii="宋体" w:hAnsi="宋体" w:cs="宋体" w:hint="eastAsia"/>
          <w:sz w:val="21"/>
          <w:szCs w:val="21"/>
        </w:rPr>
        <w:t>投标人公章：　年月　日</w:t>
      </w:r>
    </w:p>
    <w:p w:rsidR="000F7BE9" w:rsidRDefault="000F7BE9">
      <w:pPr>
        <w:snapToGrid w:val="0"/>
        <w:spacing w:before="50" w:line="360" w:lineRule="exact"/>
        <w:jc w:val="left"/>
        <w:rPr>
          <w:rFonts w:ascii="宋体" w:hAnsi="宋体" w:cs="宋体"/>
          <w:b/>
          <w:szCs w:val="21"/>
        </w:rPr>
      </w:pPr>
    </w:p>
    <w:p w:rsidR="000F7BE9" w:rsidRDefault="0090262A">
      <w:pPr>
        <w:snapToGrid w:val="0"/>
        <w:spacing w:beforeLines="50" w:before="156" w:after="50" w:line="360" w:lineRule="exact"/>
        <w:outlineLvl w:val="1"/>
        <w:rPr>
          <w:rFonts w:ascii="宋体" w:hAnsi="宋体" w:cs="宋体"/>
          <w:b/>
          <w:szCs w:val="21"/>
        </w:rPr>
      </w:pPr>
      <w:r>
        <w:rPr>
          <w:rFonts w:ascii="宋体" w:hAnsi="宋体" w:cs="宋体" w:hint="eastAsia"/>
          <w:b/>
          <w:szCs w:val="21"/>
        </w:rPr>
        <w:t>四）报价文件部分（格式）</w:t>
      </w:r>
    </w:p>
    <w:p w:rsidR="000F7BE9" w:rsidRDefault="0090262A">
      <w:pPr>
        <w:snapToGrid w:val="0"/>
        <w:spacing w:beforeLines="50" w:before="156" w:after="50" w:line="360" w:lineRule="exact"/>
        <w:rPr>
          <w:rFonts w:ascii="宋体" w:hAnsi="宋体" w:cs="宋体"/>
          <w:b/>
          <w:szCs w:val="21"/>
        </w:rPr>
      </w:pPr>
      <w:r>
        <w:rPr>
          <w:rFonts w:ascii="宋体" w:hAnsi="宋体" w:cs="宋体" w:hint="eastAsia"/>
        </w:rPr>
        <w:t>▲</w:t>
      </w:r>
      <w:r>
        <w:rPr>
          <w:rFonts w:ascii="宋体" w:hAnsi="宋体" w:cs="宋体" w:hint="eastAsia"/>
          <w:b/>
          <w:szCs w:val="21"/>
        </w:rPr>
        <w:t>（1）</w:t>
      </w:r>
      <w:r>
        <w:rPr>
          <w:rFonts w:ascii="宋体" w:hAnsi="宋体" w:cs="宋体" w:hint="eastAsia"/>
          <w:szCs w:val="21"/>
        </w:rPr>
        <w:t>投标函格式：</w:t>
      </w:r>
      <w:r>
        <w:rPr>
          <w:rFonts w:ascii="宋体" w:hAnsi="宋体" w:cs="宋体" w:hint="eastAsia"/>
          <w:b/>
          <w:szCs w:val="21"/>
        </w:rPr>
        <w:t>（必须提供）</w:t>
      </w:r>
    </w:p>
    <w:p w:rsidR="000F7BE9" w:rsidRDefault="000F7BE9">
      <w:pPr>
        <w:snapToGrid w:val="0"/>
        <w:spacing w:beforeLines="50" w:before="156" w:after="50" w:line="360" w:lineRule="exact"/>
        <w:jc w:val="center"/>
        <w:rPr>
          <w:rFonts w:ascii="宋体" w:hAnsi="宋体" w:cs="宋体"/>
          <w:b/>
          <w:szCs w:val="21"/>
        </w:rPr>
      </w:pPr>
    </w:p>
    <w:p w:rsidR="000F7BE9" w:rsidRDefault="0090262A">
      <w:pPr>
        <w:snapToGrid w:val="0"/>
        <w:spacing w:beforeLines="50" w:before="156" w:after="50" w:line="360" w:lineRule="exact"/>
        <w:jc w:val="center"/>
        <w:rPr>
          <w:rFonts w:ascii="宋体" w:hAnsi="宋体" w:cs="宋体"/>
          <w:b/>
          <w:sz w:val="28"/>
          <w:szCs w:val="28"/>
        </w:rPr>
      </w:pPr>
      <w:r>
        <w:rPr>
          <w:rFonts w:ascii="宋体" w:hAnsi="宋体" w:cs="宋体" w:hint="eastAsia"/>
          <w:b/>
          <w:sz w:val="28"/>
          <w:szCs w:val="28"/>
        </w:rPr>
        <w:t>投标函</w:t>
      </w:r>
    </w:p>
    <w:p w:rsidR="000F7BE9" w:rsidRDefault="0090262A">
      <w:pPr>
        <w:snapToGrid w:val="0"/>
        <w:spacing w:line="360" w:lineRule="exact"/>
        <w:rPr>
          <w:rFonts w:ascii="宋体" w:hAnsi="宋体" w:cs="宋体"/>
          <w:szCs w:val="21"/>
        </w:rPr>
      </w:pPr>
      <w:r>
        <w:rPr>
          <w:rFonts w:ascii="宋体" w:hAnsi="宋体" w:cs="宋体" w:hint="eastAsia"/>
          <w:szCs w:val="21"/>
        </w:rPr>
        <w:t>致：</w:t>
      </w:r>
      <w:r>
        <w:rPr>
          <w:rFonts w:ascii="宋体" w:hAnsi="宋体" w:cs="宋体" w:hint="eastAsia"/>
          <w:u w:val="single"/>
        </w:rPr>
        <w:t>北海市政府采购中心</w:t>
      </w:r>
      <w:r>
        <w:rPr>
          <w:rFonts w:ascii="宋体" w:hAnsi="宋体" w:cs="宋体" w:hint="eastAsia"/>
          <w:szCs w:val="21"/>
        </w:rPr>
        <w:t>：</w:t>
      </w:r>
    </w:p>
    <w:p w:rsidR="000F7BE9" w:rsidRDefault="0090262A">
      <w:pPr>
        <w:snapToGrid w:val="0"/>
        <w:spacing w:line="360" w:lineRule="exact"/>
        <w:ind w:firstLine="480"/>
        <w:rPr>
          <w:rFonts w:ascii="宋体" w:hAnsi="宋体" w:cs="宋体"/>
          <w:szCs w:val="21"/>
        </w:rPr>
      </w:pPr>
      <w:r>
        <w:rPr>
          <w:rFonts w:ascii="宋体" w:hAnsi="宋体" w:cs="宋体" w:hint="eastAsia"/>
          <w:szCs w:val="21"/>
        </w:rPr>
        <w:t>根据贵方</w:t>
      </w:r>
      <w:r>
        <w:rPr>
          <w:rFonts w:ascii="宋体" w:hAnsi="宋体" w:cs="宋体" w:hint="eastAsia"/>
          <w:szCs w:val="21"/>
          <w:u w:val="single"/>
        </w:rPr>
        <w:t xml:space="preserve">           </w:t>
      </w:r>
      <w:r>
        <w:rPr>
          <w:rFonts w:ascii="宋体" w:hAnsi="宋体" w:cs="宋体" w:hint="eastAsia"/>
          <w:szCs w:val="21"/>
        </w:rPr>
        <w:t>项目的招标公告（项目编号：</w:t>
      </w:r>
      <w:r>
        <w:rPr>
          <w:rFonts w:ascii="宋体" w:hAnsi="宋体" w:cs="宋体" w:hint="eastAsia"/>
          <w:szCs w:val="21"/>
          <w:u w:val="single"/>
        </w:rPr>
        <w:t xml:space="preserve">        </w:t>
      </w:r>
      <w:r>
        <w:rPr>
          <w:rFonts w:ascii="宋体" w:hAnsi="宋体" w:cs="宋体" w:hint="eastAsia"/>
          <w:szCs w:val="21"/>
        </w:rPr>
        <w:t>），签字代表</w:t>
      </w:r>
      <w:r>
        <w:rPr>
          <w:rFonts w:ascii="宋体" w:hAnsi="宋体" w:cs="宋体" w:hint="eastAsia"/>
          <w:szCs w:val="21"/>
          <w:u w:val="single"/>
        </w:rPr>
        <w:t xml:space="preserve">        </w:t>
      </w:r>
      <w:r>
        <w:rPr>
          <w:rFonts w:ascii="宋体" w:hAnsi="宋体" w:cs="宋体" w:hint="eastAsia"/>
          <w:szCs w:val="21"/>
        </w:rPr>
        <w:t>（全名）经正式授权并代表投标人</w:t>
      </w:r>
      <w:r>
        <w:rPr>
          <w:rFonts w:ascii="宋体" w:hAnsi="宋体" w:cs="宋体" w:hint="eastAsia"/>
          <w:szCs w:val="21"/>
          <w:u w:val="single"/>
        </w:rPr>
        <w:t xml:space="preserve">        </w:t>
      </w:r>
      <w:r>
        <w:rPr>
          <w:rFonts w:ascii="宋体" w:hAnsi="宋体" w:cs="宋体" w:hint="eastAsia"/>
          <w:szCs w:val="21"/>
        </w:rPr>
        <w:t>（投标人名称）提交投标文件(</w:t>
      </w:r>
      <w:r>
        <w:rPr>
          <w:rFonts w:ascii="宋体" w:hAnsi="宋体" w:cs="宋体" w:hint="eastAsia"/>
          <w:b/>
          <w:szCs w:val="21"/>
        </w:rPr>
        <w:t>其中资格文件一份；资信及商务文件、技术文件、投标报价文件一份</w:t>
      </w:r>
      <w:r>
        <w:rPr>
          <w:rFonts w:ascii="宋体" w:hAnsi="宋体" w:cs="宋体" w:hint="eastAsia"/>
          <w:szCs w:val="21"/>
        </w:rPr>
        <w:t>)。</w:t>
      </w:r>
    </w:p>
    <w:p w:rsidR="000F7BE9" w:rsidRDefault="0090262A">
      <w:pPr>
        <w:snapToGrid w:val="0"/>
        <w:spacing w:line="360" w:lineRule="exact"/>
        <w:ind w:firstLineChars="200" w:firstLine="420"/>
        <w:rPr>
          <w:rFonts w:ascii="宋体" w:hAnsi="宋体" w:cs="宋体"/>
          <w:szCs w:val="21"/>
        </w:rPr>
      </w:pPr>
      <w:r>
        <w:rPr>
          <w:rFonts w:ascii="宋体" w:hAnsi="宋体" w:cs="宋体" w:hint="eastAsia"/>
          <w:szCs w:val="21"/>
        </w:rPr>
        <w:t>据此函，签字代表宣布同意如下：</w:t>
      </w:r>
    </w:p>
    <w:p w:rsidR="000F7BE9" w:rsidRDefault="0090262A">
      <w:pPr>
        <w:snapToGrid w:val="0"/>
        <w:spacing w:line="360" w:lineRule="exact"/>
        <w:ind w:firstLineChars="200" w:firstLine="420"/>
        <w:rPr>
          <w:rFonts w:ascii="宋体" w:hAnsi="宋体" w:cs="宋体"/>
          <w:szCs w:val="21"/>
        </w:rPr>
      </w:pPr>
      <w:r>
        <w:rPr>
          <w:rFonts w:ascii="宋体" w:hAnsi="宋体" w:cs="宋体" w:hint="eastAsia"/>
          <w:szCs w:val="21"/>
        </w:rPr>
        <w:t>1.投标人已详细审查全部“招标文件”，包括修改文件（如有的话）以及全部参考资料和有关附件，</w:t>
      </w:r>
      <w:r>
        <w:rPr>
          <w:rFonts w:ascii="宋体" w:hAnsi="宋体" w:cs="宋体" w:hint="eastAsia"/>
          <w:szCs w:val="21"/>
        </w:rPr>
        <w:lastRenderedPageBreak/>
        <w:t>已经了解我方对于招标文件、采购过程、采购结果有依法进行询问、质疑、投诉的权利及相关渠道和要求。</w:t>
      </w:r>
    </w:p>
    <w:p w:rsidR="000F7BE9" w:rsidRDefault="0090262A">
      <w:pPr>
        <w:snapToGrid w:val="0"/>
        <w:spacing w:line="360" w:lineRule="exact"/>
        <w:ind w:firstLineChars="200" w:firstLine="420"/>
        <w:rPr>
          <w:rFonts w:ascii="宋体" w:hAnsi="宋体" w:cs="宋体"/>
          <w:szCs w:val="21"/>
        </w:rPr>
      </w:pPr>
      <w:r>
        <w:rPr>
          <w:rFonts w:ascii="宋体" w:hAnsi="宋体" w:cs="宋体" w:hint="eastAsia"/>
          <w:szCs w:val="21"/>
        </w:rPr>
        <w:t>2.投标人在投标之前已经与贵方进行了充分的沟通，完全理解并接受招标文件的各项规定和要求，对招标文件的合理性、合法性不再有异议。</w:t>
      </w:r>
    </w:p>
    <w:p w:rsidR="000F7BE9" w:rsidRDefault="0090262A">
      <w:pPr>
        <w:snapToGrid w:val="0"/>
        <w:spacing w:line="360" w:lineRule="exact"/>
        <w:ind w:firstLineChars="200" w:firstLine="420"/>
        <w:rPr>
          <w:rFonts w:ascii="宋体" w:hAnsi="宋体" w:cs="宋体"/>
          <w:szCs w:val="21"/>
        </w:rPr>
      </w:pPr>
      <w:r>
        <w:rPr>
          <w:rFonts w:ascii="宋体" w:hAnsi="宋体" w:cs="宋体" w:hint="eastAsia"/>
          <w:szCs w:val="21"/>
        </w:rPr>
        <w:t>3.本投标有效期自开标日起______</w:t>
      </w:r>
      <w:proofErr w:type="gramStart"/>
      <w:r>
        <w:rPr>
          <w:rFonts w:ascii="宋体" w:hAnsi="宋体" w:cs="宋体" w:hint="eastAsia"/>
          <w:szCs w:val="21"/>
        </w:rPr>
        <w:t>个</w:t>
      </w:r>
      <w:proofErr w:type="gramEnd"/>
      <w:r>
        <w:rPr>
          <w:rFonts w:ascii="宋体" w:hAnsi="宋体" w:cs="宋体" w:hint="eastAsia"/>
          <w:szCs w:val="21"/>
        </w:rPr>
        <w:t>日（自然日）。</w:t>
      </w:r>
    </w:p>
    <w:p w:rsidR="000F7BE9" w:rsidRDefault="0090262A">
      <w:pPr>
        <w:snapToGrid w:val="0"/>
        <w:spacing w:line="360" w:lineRule="exact"/>
        <w:ind w:firstLineChars="200" w:firstLine="420"/>
        <w:rPr>
          <w:rFonts w:ascii="宋体" w:hAnsi="宋体" w:cs="宋体"/>
          <w:szCs w:val="21"/>
        </w:rPr>
      </w:pPr>
      <w:r>
        <w:rPr>
          <w:rFonts w:ascii="宋体" w:hAnsi="宋体" w:cs="宋体" w:hint="eastAsia"/>
          <w:szCs w:val="21"/>
        </w:rPr>
        <w:t>4.如中标，本投标文件至本项目合同履行</w:t>
      </w:r>
      <w:proofErr w:type="gramStart"/>
      <w:r>
        <w:rPr>
          <w:rFonts w:ascii="宋体" w:hAnsi="宋体" w:cs="宋体" w:hint="eastAsia"/>
          <w:szCs w:val="21"/>
        </w:rPr>
        <w:t>完毕止均保持</w:t>
      </w:r>
      <w:proofErr w:type="gramEnd"/>
      <w:r>
        <w:rPr>
          <w:rFonts w:ascii="宋体" w:hAnsi="宋体" w:cs="宋体" w:hint="eastAsia"/>
          <w:szCs w:val="21"/>
        </w:rPr>
        <w:t>有效，本投标人将按“招标文件”及政府采购法律、法规的规定履行合同责任和义务。</w:t>
      </w:r>
    </w:p>
    <w:p w:rsidR="000F7BE9" w:rsidRDefault="0090262A">
      <w:pPr>
        <w:snapToGrid w:val="0"/>
        <w:spacing w:line="360" w:lineRule="exact"/>
        <w:ind w:firstLineChars="200" w:firstLine="420"/>
        <w:rPr>
          <w:rFonts w:ascii="宋体" w:hAnsi="宋体" w:cs="宋体"/>
          <w:szCs w:val="21"/>
        </w:rPr>
      </w:pPr>
      <w:r>
        <w:rPr>
          <w:rFonts w:ascii="宋体" w:hAnsi="宋体" w:cs="宋体" w:hint="eastAsia"/>
          <w:szCs w:val="21"/>
        </w:rPr>
        <w:t>5.投标人同意按照贵方要求提供与投标有关的一切数据或资料。</w:t>
      </w:r>
    </w:p>
    <w:p w:rsidR="000F7BE9" w:rsidRDefault="0090262A">
      <w:pPr>
        <w:snapToGrid w:val="0"/>
        <w:spacing w:line="360" w:lineRule="exact"/>
        <w:ind w:firstLineChars="200" w:firstLine="420"/>
        <w:rPr>
          <w:rFonts w:ascii="宋体" w:hAnsi="宋体" w:cs="宋体"/>
          <w:szCs w:val="21"/>
        </w:rPr>
      </w:pPr>
      <w:r>
        <w:rPr>
          <w:rFonts w:ascii="宋体" w:hAnsi="宋体" w:cs="宋体" w:hint="eastAsia"/>
          <w:szCs w:val="21"/>
        </w:rPr>
        <w:t>6.与本投标有关的一切正式往来信函请寄：</w:t>
      </w:r>
    </w:p>
    <w:p w:rsidR="000F7BE9" w:rsidRDefault="0090262A">
      <w:pPr>
        <w:snapToGrid w:val="0"/>
        <w:spacing w:line="360" w:lineRule="exact"/>
        <w:rPr>
          <w:rFonts w:ascii="宋体" w:hAnsi="宋体" w:cs="宋体"/>
          <w:szCs w:val="21"/>
        </w:rPr>
      </w:pPr>
      <w:r>
        <w:rPr>
          <w:rFonts w:ascii="宋体" w:hAnsi="宋体" w:cs="宋体" w:hint="eastAsia"/>
          <w:szCs w:val="21"/>
        </w:rPr>
        <w:t>地址：邮编：__________电话：______________</w:t>
      </w:r>
    </w:p>
    <w:p w:rsidR="000F7BE9" w:rsidRDefault="0090262A">
      <w:pPr>
        <w:snapToGrid w:val="0"/>
        <w:spacing w:line="360" w:lineRule="exact"/>
        <w:rPr>
          <w:rFonts w:ascii="宋体" w:hAnsi="宋体" w:cs="宋体"/>
          <w:szCs w:val="21"/>
        </w:rPr>
      </w:pPr>
      <w:r>
        <w:rPr>
          <w:rFonts w:ascii="宋体" w:hAnsi="宋体" w:cs="宋体" w:hint="eastAsia"/>
          <w:szCs w:val="21"/>
        </w:rPr>
        <w:t>传真：______________投标人代表姓名：___________职务：</w:t>
      </w:r>
    </w:p>
    <w:p w:rsidR="000F7BE9" w:rsidRDefault="0090262A">
      <w:pPr>
        <w:snapToGrid w:val="0"/>
        <w:spacing w:line="360" w:lineRule="exact"/>
        <w:rPr>
          <w:rFonts w:ascii="宋体" w:hAnsi="宋体" w:cs="宋体"/>
          <w:szCs w:val="21"/>
        </w:rPr>
      </w:pPr>
      <w:r>
        <w:rPr>
          <w:rFonts w:ascii="宋体" w:hAnsi="宋体" w:cs="宋体" w:hint="eastAsia"/>
          <w:szCs w:val="21"/>
        </w:rPr>
        <w:t>投标人名称(公章):___________________</w:t>
      </w:r>
    </w:p>
    <w:p w:rsidR="000F7BE9" w:rsidRDefault="0090262A">
      <w:pPr>
        <w:snapToGrid w:val="0"/>
        <w:spacing w:line="360" w:lineRule="exact"/>
        <w:rPr>
          <w:rFonts w:ascii="宋体" w:hAnsi="宋体" w:cs="宋体"/>
          <w:szCs w:val="21"/>
        </w:rPr>
      </w:pPr>
      <w:r>
        <w:rPr>
          <w:rFonts w:ascii="宋体" w:hAnsi="宋体" w:cs="宋体" w:hint="eastAsia"/>
          <w:szCs w:val="21"/>
        </w:rPr>
        <w:t>开户银行：</w:t>
      </w:r>
      <w:r>
        <w:rPr>
          <w:rFonts w:ascii="宋体" w:hAnsi="宋体" w:cs="宋体" w:hint="eastAsia"/>
          <w:szCs w:val="21"/>
          <w:u w:val="single"/>
        </w:rPr>
        <w:t xml:space="preserve">        </w:t>
      </w:r>
      <w:r>
        <w:rPr>
          <w:rFonts w:ascii="宋体" w:hAnsi="宋体" w:cs="宋体" w:hint="eastAsia"/>
          <w:szCs w:val="21"/>
        </w:rPr>
        <w:t>银行帐号：</w:t>
      </w:r>
      <w:r>
        <w:rPr>
          <w:rFonts w:ascii="宋体" w:hAnsi="宋体" w:cs="宋体" w:hint="eastAsia"/>
          <w:szCs w:val="21"/>
          <w:u w:val="single"/>
        </w:rPr>
        <w:t xml:space="preserve">        </w:t>
      </w:r>
    </w:p>
    <w:p w:rsidR="000F7BE9" w:rsidRDefault="0090262A">
      <w:pPr>
        <w:snapToGrid w:val="0"/>
        <w:spacing w:line="360" w:lineRule="exact"/>
        <w:rPr>
          <w:rFonts w:ascii="宋体" w:hAnsi="宋体" w:cs="宋体"/>
          <w:szCs w:val="21"/>
        </w:rPr>
      </w:pPr>
      <w:r>
        <w:rPr>
          <w:rFonts w:ascii="宋体" w:hAnsi="宋体" w:cs="宋体" w:hint="eastAsia"/>
          <w:szCs w:val="21"/>
        </w:rPr>
        <w:t>法定代表人（负责人）或委托代理人签名:___________    日期:_____年___月___日</w:t>
      </w:r>
    </w:p>
    <w:p w:rsidR="000F7BE9" w:rsidRDefault="0090262A">
      <w:pPr>
        <w:pStyle w:val="ad"/>
        <w:snapToGrid w:val="0"/>
        <w:spacing w:before="295" w:after="295" w:line="360" w:lineRule="exact"/>
        <w:ind w:firstLineChars="2700" w:firstLine="5400"/>
        <w:rPr>
          <w:rFonts w:hAnsi="宋体" w:cs="宋体"/>
        </w:rPr>
      </w:pPr>
      <w:r>
        <w:rPr>
          <w:rFonts w:hAnsi="宋体" w:cs="宋体" w:hint="eastAsia"/>
        </w:rPr>
        <w:t>(公章)</w:t>
      </w:r>
    </w:p>
    <w:p w:rsidR="000F7BE9" w:rsidRDefault="0090262A">
      <w:pPr>
        <w:pStyle w:val="ad"/>
        <w:snapToGrid w:val="0"/>
        <w:spacing w:before="295" w:after="295" w:line="360" w:lineRule="exact"/>
        <w:ind w:firstLineChars="2650" w:firstLine="5300"/>
        <w:rPr>
          <w:rFonts w:hAnsi="宋体" w:cs="宋体"/>
        </w:rPr>
      </w:pPr>
      <w:r>
        <w:rPr>
          <w:rFonts w:hAnsi="宋体" w:cs="宋体" w:hint="eastAsia"/>
        </w:rPr>
        <w:t>年___月___日</w:t>
      </w:r>
    </w:p>
    <w:p w:rsidR="000F7BE9" w:rsidRDefault="000F7BE9">
      <w:pPr>
        <w:snapToGrid w:val="0"/>
        <w:spacing w:beforeLines="50" w:before="156" w:after="50" w:line="360" w:lineRule="exact"/>
        <w:rPr>
          <w:rFonts w:ascii="宋体" w:hAnsi="宋体" w:cs="宋体"/>
        </w:rPr>
      </w:pPr>
    </w:p>
    <w:p w:rsidR="000F7BE9" w:rsidRDefault="0090262A">
      <w:pPr>
        <w:snapToGrid w:val="0"/>
        <w:spacing w:beforeLines="50" w:before="156" w:after="50" w:line="360" w:lineRule="exact"/>
        <w:rPr>
          <w:rFonts w:ascii="宋体" w:hAnsi="宋体" w:cs="宋体"/>
          <w:b/>
          <w:szCs w:val="21"/>
        </w:rPr>
      </w:pPr>
      <w:r>
        <w:rPr>
          <w:rFonts w:ascii="宋体" w:hAnsi="宋体" w:cs="宋体" w:hint="eastAsia"/>
        </w:rPr>
        <w:t>▲</w:t>
      </w:r>
      <w:r>
        <w:rPr>
          <w:rFonts w:ascii="宋体" w:hAnsi="宋体" w:cs="宋体" w:hint="eastAsia"/>
          <w:b/>
          <w:szCs w:val="21"/>
        </w:rPr>
        <w:t>（2）</w:t>
      </w:r>
      <w:r>
        <w:rPr>
          <w:rFonts w:ascii="宋体" w:hAnsi="宋体" w:cs="宋体" w:hint="eastAsia"/>
          <w:szCs w:val="21"/>
        </w:rPr>
        <w:t>投标报价明细表格式</w:t>
      </w:r>
      <w:r>
        <w:rPr>
          <w:rFonts w:ascii="宋体" w:hAnsi="宋体" w:cs="宋体" w:hint="eastAsia"/>
          <w:b/>
          <w:szCs w:val="21"/>
        </w:rPr>
        <w:t>（必须提供）</w:t>
      </w:r>
    </w:p>
    <w:p w:rsidR="000F7BE9" w:rsidRDefault="0090262A">
      <w:pPr>
        <w:snapToGrid w:val="0"/>
        <w:spacing w:before="295" w:after="295" w:line="360" w:lineRule="exact"/>
        <w:ind w:firstLineChars="50" w:firstLine="100"/>
        <w:rPr>
          <w:rFonts w:ascii="宋体" w:hAnsi="宋体" w:cs="宋体"/>
          <w:kern w:val="0"/>
          <w:sz w:val="20"/>
          <w:szCs w:val="21"/>
        </w:rPr>
      </w:pPr>
      <w:r>
        <w:rPr>
          <w:rFonts w:ascii="宋体" w:hAnsi="宋体" w:cs="宋体" w:hint="eastAsia"/>
          <w:kern w:val="0"/>
          <w:sz w:val="20"/>
          <w:szCs w:val="21"/>
        </w:rPr>
        <w:t>金额单位：人民币（元）</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260"/>
        <w:gridCol w:w="1260"/>
        <w:gridCol w:w="1080"/>
        <w:gridCol w:w="1080"/>
        <w:gridCol w:w="1620"/>
        <w:gridCol w:w="900"/>
        <w:gridCol w:w="1620"/>
      </w:tblGrid>
      <w:tr w:rsidR="000F7BE9">
        <w:tc>
          <w:tcPr>
            <w:tcW w:w="900" w:type="dxa"/>
            <w:tcBorders>
              <w:top w:val="single" w:sz="4" w:space="0" w:color="auto"/>
              <w:left w:val="single" w:sz="4" w:space="0" w:color="auto"/>
              <w:bottom w:val="single" w:sz="4" w:space="0" w:color="auto"/>
              <w:right w:val="single" w:sz="4" w:space="0" w:color="auto"/>
            </w:tcBorders>
            <w:vAlign w:val="center"/>
          </w:tcPr>
          <w:p w:rsidR="000F7BE9" w:rsidRDefault="0090262A">
            <w:pPr>
              <w:tabs>
                <w:tab w:val="left" w:pos="1418"/>
              </w:tabs>
              <w:snapToGrid w:val="0"/>
              <w:spacing w:before="50" w:after="50" w:line="360" w:lineRule="exact"/>
              <w:jc w:val="center"/>
              <w:rPr>
                <w:rFonts w:ascii="宋体" w:hAnsi="宋体" w:cs="宋体"/>
                <w:spacing w:val="20"/>
                <w:szCs w:val="21"/>
              </w:rPr>
            </w:pPr>
            <w:r>
              <w:rPr>
                <w:rFonts w:ascii="宋体" w:hAnsi="宋体" w:cs="宋体" w:hint="eastAsia"/>
                <w:szCs w:val="21"/>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0F7BE9" w:rsidRDefault="0090262A">
            <w:pPr>
              <w:tabs>
                <w:tab w:val="left" w:pos="1418"/>
              </w:tabs>
              <w:snapToGrid w:val="0"/>
              <w:spacing w:before="50" w:after="50" w:line="360" w:lineRule="exact"/>
              <w:jc w:val="center"/>
              <w:rPr>
                <w:rFonts w:ascii="宋体" w:hAnsi="宋体" w:cs="宋体"/>
                <w:szCs w:val="21"/>
              </w:rPr>
            </w:pPr>
            <w:r>
              <w:rPr>
                <w:rFonts w:ascii="宋体" w:hAnsi="宋体" w:cs="宋体" w:hint="eastAsia"/>
                <w:szCs w:val="21"/>
              </w:rPr>
              <w:t>设备名称</w:t>
            </w:r>
          </w:p>
        </w:tc>
        <w:tc>
          <w:tcPr>
            <w:tcW w:w="1260"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line="320" w:lineRule="exact"/>
              <w:ind w:firstLineChars="150" w:firstLine="315"/>
              <w:rPr>
                <w:rFonts w:ascii="宋体" w:hAnsi="宋体" w:cs="宋体"/>
                <w:b/>
                <w:sz w:val="30"/>
                <w:szCs w:val="30"/>
              </w:rPr>
            </w:pPr>
            <w:r>
              <w:rPr>
                <w:rFonts w:ascii="宋体" w:hAnsi="宋体" w:cs="宋体" w:hint="eastAsia"/>
                <w:szCs w:val="21"/>
              </w:rPr>
              <w:t>品牌</w:t>
            </w:r>
          </w:p>
        </w:tc>
        <w:tc>
          <w:tcPr>
            <w:tcW w:w="1080" w:type="dxa"/>
            <w:tcBorders>
              <w:top w:val="single" w:sz="4" w:space="0" w:color="auto"/>
              <w:left w:val="single" w:sz="4" w:space="0" w:color="auto"/>
              <w:bottom w:val="single" w:sz="4" w:space="0" w:color="auto"/>
              <w:right w:val="single" w:sz="4" w:space="0" w:color="auto"/>
            </w:tcBorders>
            <w:vAlign w:val="center"/>
          </w:tcPr>
          <w:p w:rsidR="000F7BE9" w:rsidRDefault="0090262A">
            <w:pPr>
              <w:tabs>
                <w:tab w:val="left" w:pos="1418"/>
              </w:tabs>
              <w:snapToGrid w:val="0"/>
              <w:spacing w:before="50" w:after="50" w:line="260" w:lineRule="exact"/>
              <w:jc w:val="center"/>
              <w:rPr>
                <w:rFonts w:ascii="宋体" w:hAnsi="宋体" w:cs="宋体"/>
                <w:szCs w:val="21"/>
              </w:rPr>
            </w:pPr>
            <w:r>
              <w:rPr>
                <w:rFonts w:ascii="宋体" w:hAnsi="宋体" w:cs="宋体" w:hint="eastAsia"/>
                <w:szCs w:val="21"/>
              </w:rPr>
              <w:t>规格型号</w:t>
            </w:r>
          </w:p>
        </w:tc>
        <w:tc>
          <w:tcPr>
            <w:tcW w:w="1080" w:type="dxa"/>
            <w:tcBorders>
              <w:top w:val="single" w:sz="4" w:space="0" w:color="auto"/>
              <w:left w:val="single" w:sz="4" w:space="0" w:color="auto"/>
              <w:bottom w:val="single" w:sz="4" w:space="0" w:color="auto"/>
              <w:right w:val="single" w:sz="4" w:space="0" w:color="auto"/>
            </w:tcBorders>
            <w:vAlign w:val="center"/>
          </w:tcPr>
          <w:p w:rsidR="000F7BE9" w:rsidRDefault="0090262A">
            <w:pPr>
              <w:tabs>
                <w:tab w:val="left" w:pos="1418"/>
              </w:tabs>
              <w:snapToGrid w:val="0"/>
              <w:spacing w:before="50" w:after="50" w:line="260" w:lineRule="exact"/>
              <w:jc w:val="center"/>
              <w:rPr>
                <w:rFonts w:ascii="宋体" w:hAnsi="宋体" w:cs="宋体"/>
                <w:szCs w:val="21"/>
              </w:rPr>
            </w:pPr>
            <w:r>
              <w:rPr>
                <w:rFonts w:ascii="宋体" w:hAnsi="宋体" w:cs="宋体" w:hint="eastAsia"/>
                <w:szCs w:val="21"/>
              </w:rPr>
              <w:t>生产厂家</w:t>
            </w:r>
          </w:p>
        </w:tc>
        <w:tc>
          <w:tcPr>
            <w:tcW w:w="1620" w:type="dxa"/>
            <w:tcBorders>
              <w:top w:val="single" w:sz="4" w:space="0" w:color="auto"/>
              <w:left w:val="single" w:sz="4" w:space="0" w:color="auto"/>
              <w:bottom w:val="single" w:sz="4" w:space="0" w:color="auto"/>
              <w:right w:val="single" w:sz="4" w:space="0" w:color="auto"/>
            </w:tcBorders>
            <w:vAlign w:val="center"/>
          </w:tcPr>
          <w:p w:rsidR="000F7BE9" w:rsidRDefault="0090262A">
            <w:pPr>
              <w:tabs>
                <w:tab w:val="left" w:pos="1418"/>
              </w:tabs>
              <w:snapToGrid w:val="0"/>
              <w:spacing w:before="50" w:after="50" w:line="360" w:lineRule="exact"/>
              <w:jc w:val="center"/>
              <w:rPr>
                <w:rFonts w:ascii="宋体" w:hAnsi="宋体" w:cs="宋体"/>
                <w:szCs w:val="21"/>
              </w:rPr>
            </w:pPr>
            <w:r>
              <w:rPr>
                <w:rFonts w:ascii="宋体" w:hAnsi="宋体" w:cs="宋体" w:hint="eastAsia"/>
                <w:szCs w:val="21"/>
              </w:rPr>
              <w:t>单位及数量</w:t>
            </w:r>
          </w:p>
        </w:tc>
        <w:tc>
          <w:tcPr>
            <w:tcW w:w="900" w:type="dxa"/>
            <w:tcBorders>
              <w:top w:val="single" w:sz="4" w:space="0" w:color="auto"/>
              <w:left w:val="single" w:sz="4" w:space="0" w:color="auto"/>
              <w:bottom w:val="single" w:sz="4" w:space="0" w:color="auto"/>
              <w:right w:val="single" w:sz="4" w:space="0" w:color="auto"/>
            </w:tcBorders>
            <w:vAlign w:val="center"/>
          </w:tcPr>
          <w:p w:rsidR="000F7BE9" w:rsidRDefault="0090262A">
            <w:pPr>
              <w:tabs>
                <w:tab w:val="left" w:pos="1418"/>
              </w:tabs>
              <w:snapToGrid w:val="0"/>
              <w:spacing w:before="50" w:after="50" w:line="360" w:lineRule="exact"/>
              <w:jc w:val="center"/>
              <w:rPr>
                <w:rFonts w:ascii="宋体" w:hAnsi="宋体" w:cs="宋体"/>
                <w:szCs w:val="21"/>
              </w:rPr>
            </w:pPr>
            <w:r>
              <w:rPr>
                <w:rFonts w:ascii="宋体" w:hAnsi="宋体" w:cs="宋体" w:hint="eastAsia"/>
                <w:szCs w:val="21"/>
              </w:rPr>
              <w:t>单价</w:t>
            </w:r>
          </w:p>
        </w:tc>
        <w:tc>
          <w:tcPr>
            <w:tcW w:w="1620" w:type="dxa"/>
            <w:tcBorders>
              <w:top w:val="single" w:sz="4" w:space="0" w:color="auto"/>
              <w:left w:val="single" w:sz="4" w:space="0" w:color="auto"/>
              <w:bottom w:val="single" w:sz="4" w:space="0" w:color="auto"/>
              <w:right w:val="single" w:sz="4" w:space="0" w:color="auto"/>
            </w:tcBorders>
            <w:vAlign w:val="center"/>
          </w:tcPr>
          <w:p w:rsidR="000F7BE9" w:rsidRDefault="0090262A">
            <w:pPr>
              <w:tabs>
                <w:tab w:val="left" w:pos="1418"/>
              </w:tabs>
              <w:snapToGrid w:val="0"/>
              <w:spacing w:before="50" w:after="50" w:line="360" w:lineRule="exact"/>
              <w:jc w:val="center"/>
              <w:rPr>
                <w:rFonts w:ascii="宋体" w:hAnsi="宋体" w:cs="宋体"/>
                <w:szCs w:val="21"/>
              </w:rPr>
            </w:pPr>
            <w:r>
              <w:rPr>
                <w:rFonts w:ascii="宋体" w:hAnsi="宋体" w:cs="宋体" w:hint="eastAsia"/>
                <w:szCs w:val="21"/>
              </w:rPr>
              <w:t>金额</w:t>
            </w:r>
          </w:p>
        </w:tc>
      </w:tr>
      <w:tr w:rsidR="000F7BE9">
        <w:trPr>
          <w:trHeight w:val="405"/>
        </w:trPr>
        <w:tc>
          <w:tcPr>
            <w:tcW w:w="900" w:type="dxa"/>
            <w:tcBorders>
              <w:top w:val="single" w:sz="4" w:space="0" w:color="auto"/>
              <w:left w:val="single" w:sz="4" w:space="0" w:color="auto"/>
              <w:bottom w:val="single" w:sz="4" w:space="0" w:color="auto"/>
              <w:right w:val="single" w:sz="4" w:space="0" w:color="auto"/>
            </w:tcBorders>
          </w:tcPr>
          <w:p w:rsidR="000F7BE9" w:rsidRDefault="000F7BE9">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0F7BE9" w:rsidRDefault="000F7BE9">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0F7BE9" w:rsidRDefault="000F7BE9">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0F7BE9" w:rsidRDefault="000F7BE9">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0F7BE9" w:rsidRDefault="000F7BE9">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F7BE9" w:rsidRDefault="000F7BE9">
            <w:pPr>
              <w:tabs>
                <w:tab w:val="left" w:pos="1418"/>
              </w:tabs>
              <w:snapToGrid w:val="0"/>
              <w:spacing w:before="50" w:after="50" w:line="360" w:lineRule="exact"/>
              <w:jc w:val="center"/>
              <w:rPr>
                <w:rFonts w:ascii="宋体" w:hAnsi="宋体" w:cs="宋体"/>
                <w:spacing w:val="20"/>
                <w:szCs w:val="21"/>
              </w:rPr>
            </w:pPr>
          </w:p>
        </w:tc>
        <w:tc>
          <w:tcPr>
            <w:tcW w:w="900" w:type="dxa"/>
            <w:tcBorders>
              <w:top w:val="single" w:sz="4" w:space="0" w:color="auto"/>
              <w:left w:val="single" w:sz="4" w:space="0" w:color="auto"/>
              <w:bottom w:val="single" w:sz="4" w:space="0" w:color="auto"/>
              <w:right w:val="single" w:sz="4" w:space="0" w:color="auto"/>
            </w:tcBorders>
          </w:tcPr>
          <w:p w:rsidR="000F7BE9" w:rsidRDefault="000F7BE9">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F7BE9" w:rsidRDefault="000F7BE9">
            <w:pPr>
              <w:tabs>
                <w:tab w:val="left" w:pos="1418"/>
              </w:tabs>
              <w:snapToGrid w:val="0"/>
              <w:spacing w:before="50" w:after="50" w:line="360" w:lineRule="exact"/>
              <w:jc w:val="center"/>
              <w:rPr>
                <w:rFonts w:ascii="宋体" w:hAnsi="宋体" w:cs="宋体"/>
                <w:spacing w:val="20"/>
                <w:szCs w:val="21"/>
              </w:rPr>
            </w:pPr>
          </w:p>
        </w:tc>
      </w:tr>
      <w:tr w:rsidR="000F7BE9">
        <w:trPr>
          <w:trHeight w:val="369"/>
        </w:trPr>
        <w:tc>
          <w:tcPr>
            <w:tcW w:w="900" w:type="dxa"/>
            <w:tcBorders>
              <w:top w:val="single" w:sz="4" w:space="0" w:color="auto"/>
              <w:left w:val="single" w:sz="4" w:space="0" w:color="auto"/>
              <w:bottom w:val="single" w:sz="4" w:space="0" w:color="auto"/>
              <w:right w:val="single" w:sz="4" w:space="0" w:color="auto"/>
            </w:tcBorders>
          </w:tcPr>
          <w:p w:rsidR="000F7BE9" w:rsidRDefault="000F7BE9">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0F7BE9" w:rsidRDefault="000F7BE9">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0F7BE9" w:rsidRDefault="000F7BE9">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0F7BE9" w:rsidRDefault="000F7BE9">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0F7BE9" w:rsidRDefault="000F7BE9">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F7BE9" w:rsidRDefault="000F7BE9">
            <w:pPr>
              <w:tabs>
                <w:tab w:val="left" w:pos="1418"/>
              </w:tabs>
              <w:snapToGrid w:val="0"/>
              <w:spacing w:before="50" w:after="50" w:line="360" w:lineRule="exact"/>
              <w:jc w:val="center"/>
              <w:rPr>
                <w:rFonts w:ascii="宋体" w:hAnsi="宋体" w:cs="宋体"/>
                <w:spacing w:val="20"/>
                <w:szCs w:val="21"/>
              </w:rPr>
            </w:pPr>
          </w:p>
        </w:tc>
        <w:tc>
          <w:tcPr>
            <w:tcW w:w="900" w:type="dxa"/>
            <w:tcBorders>
              <w:top w:val="single" w:sz="4" w:space="0" w:color="auto"/>
              <w:left w:val="single" w:sz="4" w:space="0" w:color="auto"/>
              <w:bottom w:val="single" w:sz="4" w:space="0" w:color="auto"/>
              <w:right w:val="single" w:sz="4" w:space="0" w:color="auto"/>
            </w:tcBorders>
          </w:tcPr>
          <w:p w:rsidR="000F7BE9" w:rsidRDefault="000F7BE9">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F7BE9" w:rsidRDefault="000F7BE9">
            <w:pPr>
              <w:tabs>
                <w:tab w:val="left" w:pos="1418"/>
              </w:tabs>
              <w:snapToGrid w:val="0"/>
              <w:spacing w:before="50" w:after="50" w:line="360" w:lineRule="exact"/>
              <w:jc w:val="center"/>
              <w:rPr>
                <w:rFonts w:ascii="宋体" w:hAnsi="宋体" w:cs="宋体"/>
                <w:spacing w:val="20"/>
                <w:szCs w:val="21"/>
              </w:rPr>
            </w:pPr>
          </w:p>
        </w:tc>
      </w:tr>
      <w:tr w:rsidR="000F7BE9">
        <w:trPr>
          <w:trHeight w:val="351"/>
        </w:trPr>
        <w:tc>
          <w:tcPr>
            <w:tcW w:w="900" w:type="dxa"/>
            <w:tcBorders>
              <w:top w:val="single" w:sz="4" w:space="0" w:color="auto"/>
              <w:left w:val="single" w:sz="4" w:space="0" w:color="auto"/>
              <w:bottom w:val="single" w:sz="4" w:space="0" w:color="auto"/>
              <w:right w:val="single" w:sz="4" w:space="0" w:color="auto"/>
            </w:tcBorders>
          </w:tcPr>
          <w:p w:rsidR="000F7BE9" w:rsidRDefault="000F7BE9">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0F7BE9" w:rsidRDefault="0090262A">
            <w:pPr>
              <w:tabs>
                <w:tab w:val="left" w:pos="1418"/>
              </w:tabs>
              <w:snapToGrid w:val="0"/>
              <w:spacing w:before="50" w:after="50" w:line="360" w:lineRule="exact"/>
              <w:jc w:val="center"/>
              <w:rPr>
                <w:rFonts w:ascii="宋体" w:hAnsi="宋体" w:cs="宋体"/>
                <w:spacing w:val="20"/>
                <w:szCs w:val="21"/>
              </w:rPr>
            </w:pPr>
            <w:r>
              <w:rPr>
                <w:rFonts w:ascii="宋体" w:hAnsi="宋体" w:cs="宋体" w:hint="eastAsia"/>
                <w:spacing w:val="20"/>
                <w:szCs w:val="21"/>
              </w:rPr>
              <w:t>……</w:t>
            </w:r>
          </w:p>
        </w:tc>
        <w:tc>
          <w:tcPr>
            <w:tcW w:w="1260" w:type="dxa"/>
            <w:tcBorders>
              <w:top w:val="single" w:sz="4" w:space="0" w:color="auto"/>
              <w:left w:val="single" w:sz="4" w:space="0" w:color="auto"/>
              <w:bottom w:val="single" w:sz="4" w:space="0" w:color="auto"/>
              <w:right w:val="single" w:sz="4" w:space="0" w:color="auto"/>
            </w:tcBorders>
          </w:tcPr>
          <w:p w:rsidR="000F7BE9" w:rsidRDefault="000F7BE9">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0F7BE9" w:rsidRDefault="000F7BE9">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0F7BE9" w:rsidRDefault="000F7BE9">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F7BE9" w:rsidRDefault="000F7BE9">
            <w:pPr>
              <w:tabs>
                <w:tab w:val="left" w:pos="1418"/>
              </w:tabs>
              <w:snapToGrid w:val="0"/>
              <w:spacing w:before="50" w:after="50" w:line="360" w:lineRule="exact"/>
              <w:jc w:val="center"/>
              <w:rPr>
                <w:rFonts w:ascii="宋体" w:hAnsi="宋体" w:cs="宋体"/>
                <w:spacing w:val="20"/>
                <w:szCs w:val="21"/>
              </w:rPr>
            </w:pPr>
          </w:p>
        </w:tc>
        <w:tc>
          <w:tcPr>
            <w:tcW w:w="900" w:type="dxa"/>
            <w:tcBorders>
              <w:top w:val="single" w:sz="4" w:space="0" w:color="auto"/>
              <w:left w:val="single" w:sz="4" w:space="0" w:color="auto"/>
              <w:bottom w:val="single" w:sz="4" w:space="0" w:color="auto"/>
              <w:right w:val="single" w:sz="4" w:space="0" w:color="auto"/>
            </w:tcBorders>
          </w:tcPr>
          <w:p w:rsidR="000F7BE9" w:rsidRDefault="000F7BE9">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F7BE9" w:rsidRDefault="000F7BE9">
            <w:pPr>
              <w:tabs>
                <w:tab w:val="left" w:pos="1418"/>
              </w:tabs>
              <w:snapToGrid w:val="0"/>
              <w:spacing w:before="50" w:after="50" w:line="360" w:lineRule="exact"/>
              <w:jc w:val="center"/>
              <w:rPr>
                <w:rFonts w:ascii="宋体" w:hAnsi="宋体" w:cs="宋体"/>
                <w:spacing w:val="20"/>
                <w:szCs w:val="21"/>
              </w:rPr>
            </w:pPr>
          </w:p>
        </w:tc>
      </w:tr>
      <w:tr w:rsidR="000F7BE9">
        <w:tc>
          <w:tcPr>
            <w:tcW w:w="8100" w:type="dxa"/>
            <w:gridSpan w:val="7"/>
            <w:tcBorders>
              <w:top w:val="single" w:sz="4" w:space="0" w:color="auto"/>
              <w:left w:val="single" w:sz="4" w:space="0" w:color="auto"/>
              <w:bottom w:val="single" w:sz="4" w:space="0" w:color="auto"/>
              <w:right w:val="single" w:sz="4" w:space="0" w:color="auto"/>
            </w:tcBorders>
          </w:tcPr>
          <w:p w:rsidR="000F7BE9" w:rsidRDefault="0090262A">
            <w:pPr>
              <w:tabs>
                <w:tab w:val="left" w:pos="1418"/>
              </w:tabs>
              <w:snapToGrid w:val="0"/>
              <w:spacing w:before="50" w:after="50" w:line="360" w:lineRule="exact"/>
              <w:rPr>
                <w:rFonts w:ascii="宋体" w:hAnsi="宋体" w:cs="宋体"/>
                <w:spacing w:val="20"/>
                <w:szCs w:val="21"/>
              </w:rPr>
            </w:pPr>
            <w:r>
              <w:rPr>
                <w:rFonts w:ascii="宋体" w:hAnsi="宋体" w:cs="宋体" w:hint="eastAsia"/>
              </w:rPr>
              <w:t>分标号或本项目</w:t>
            </w:r>
            <w:r>
              <w:rPr>
                <w:rFonts w:ascii="宋体" w:hAnsi="宋体" w:cs="宋体" w:hint="eastAsia"/>
                <w:szCs w:val="21"/>
              </w:rPr>
              <w:t>合计金额大写：</w:t>
            </w:r>
          </w:p>
        </w:tc>
        <w:tc>
          <w:tcPr>
            <w:tcW w:w="1620" w:type="dxa"/>
            <w:tcBorders>
              <w:top w:val="single" w:sz="4" w:space="0" w:color="auto"/>
              <w:left w:val="single" w:sz="4" w:space="0" w:color="auto"/>
              <w:bottom w:val="single" w:sz="4" w:space="0" w:color="auto"/>
              <w:right w:val="single" w:sz="4" w:space="0" w:color="auto"/>
            </w:tcBorders>
          </w:tcPr>
          <w:p w:rsidR="000F7BE9" w:rsidRDefault="0090262A">
            <w:pPr>
              <w:tabs>
                <w:tab w:val="left" w:pos="1418"/>
              </w:tabs>
              <w:snapToGrid w:val="0"/>
              <w:spacing w:before="50" w:after="50" w:line="360" w:lineRule="exact"/>
              <w:rPr>
                <w:rFonts w:ascii="宋体" w:hAnsi="宋体" w:cs="宋体"/>
                <w:spacing w:val="20"/>
                <w:szCs w:val="21"/>
              </w:rPr>
            </w:pPr>
            <w:r>
              <w:rPr>
                <w:rFonts w:ascii="宋体" w:hAnsi="宋体" w:cs="宋体" w:hint="eastAsia"/>
                <w:szCs w:val="21"/>
              </w:rPr>
              <w:t>￥</w:t>
            </w:r>
          </w:p>
        </w:tc>
      </w:tr>
    </w:tbl>
    <w:p w:rsidR="000F7BE9" w:rsidRDefault="000F7BE9">
      <w:pPr>
        <w:tabs>
          <w:tab w:val="left" w:pos="1418"/>
        </w:tabs>
        <w:snapToGrid w:val="0"/>
        <w:spacing w:before="50" w:after="50" w:line="360" w:lineRule="exact"/>
        <w:ind w:left="1418" w:hanging="567"/>
        <w:jc w:val="center"/>
        <w:rPr>
          <w:rFonts w:ascii="宋体" w:hAnsi="宋体" w:cs="宋体"/>
          <w:spacing w:val="20"/>
          <w:szCs w:val="21"/>
          <w:u w:val="single"/>
        </w:rPr>
      </w:pPr>
    </w:p>
    <w:p w:rsidR="000F7BE9" w:rsidRDefault="0090262A">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0F7BE9" w:rsidRDefault="0090262A">
      <w:pPr>
        <w:snapToGrid w:val="0"/>
        <w:spacing w:before="50" w:after="50" w:line="360" w:lineRule="exact"/>
        <w:rPr>
          <w:rFonts w:ascii="宋体" w:hAnsi="宋体" w:cs="宋体"/>
          <w:szCs w:val="21"/>
        </w:rPr>
      </w:pPr>
      <w:r>
        <w:rPr>
          <w:rFonts w:ascii="宋体" w:hAnsi="宋体" w:cs="宋体" w:hint="eastAsia"/>
          <w:szCs w:val="21"/>
        </w:rPr>
        <w:t>投标人盖章：日期：</w:t>
      </w:r>
    </w:p>
    <w:p w:rsidR="000F7BE9" w:rsidRDefault="000F7BE9">
      <w:pPr>
        <w:snapToGrid w:val="0"/>
        <w:spacing w:beforeLines="50" w:before="156" w:after="50" w:line="360" w:lineRule="exact"/>
        <w:rPr>
          <w:rFonts w:ascii="宋体" w:hAnsi="宋体" w:cs="宋体"/>
          <w:szCs w:val="21"/>
        </w:rPr>
      </w:pPr>
    </w:p>
    <w:p w:rsidR="000F7BE9" w:rsidRDefault="0090262A">
      <w:pPr>
        <w:snapToGrid w:val="0"/>
        <w:spacing w:beforeLines="50" w:before="156" w:after="50" w:line="360" w:lineRule="exact"/>
        <w:rPr>
          <w:rFonts w:ascii="宋体" w:hAnsi="宋体" w:cs="宋体"/>
          <w:szCs w:val="21"/>
        </w:rPr>
      </w:pPr>
      <w:r>
        <w:rPr>
          <w:rFonts w:ascii="宋体" w:hAnsi="宋体" w:cs="宋体" w:hint="eastAsia"/>
          <w:szCs w:val="21"/>
        </w:rPr>
        <w:t>（3）投标人针对报价需要说明的其他文件和说明（格式自拟）</w:t>
      </w:r>
    </w:p>
    <w:p w:rsidR="000F7BE9" w:rsidRDefault="000F7BE9">
      <w:pPr>
        <w:snapToGrid w:val="0"/>
        <w:spacing w:beforeLines="50" w:before="156" w:after="50" w:line="360" w:lineRule="exact"/>
        <w:rPr>
          <w:rFonts w:ascii="宋体" w:hAnsi="宋体" w:cs="宋体"/>
          <w:szCs w:val="21"/>
        </w:rPr>
      </w:pPr>
    </w:p>
    <w:p w:rsidR="000F7BE9" w:rsidRDefault="000F7BE9">
      <w:pPr>
        <w:snapToGrid w:val="0"/>
        <w:spacing w:before="50" w:after="50" w:line="360" w:lineRule="exact"/>
        <w:ind w:firstLineChars="200" w:firstLine="420"/>
        <w:rPr>
          <w:rFonts w:ascii="宋体" w:hAnsi="宋体" w:cs="宋体"/>
          <w:szCs w:val="21"/>
        </w:rPr>
      </w:pPr>
    </w:p>
    <w:p w:rsidR="000F7BE9" w:rsidRDefault="000F7BE9">
      <w:pPr>
        <w:snapToGrid w:val="0"/>
        <w:spacing w:before="50" w:after="50" w:line="360" w:lineRule="exact"/>
        <w:rPr>
          <w:rFonts w:ascii="宋体" w:hAnsi="宋体" w:cs="宋体"/>
        </w:rPr>
      </w:pPr>
    </w:p>
    <w:p w:rsidR="000F7BE9" w:rsidRDefault="0090262A">
      <w:pPr>
        <w:snapToGrid w:val="0"/>
        <w:spacing w:before="50" w:after="50" w:line="360" w:lineRule="exact"/>
        <w:rPr>
          <w:rFonts w:ascii="宋体" w:hAnsi="宋体" w:cs="宋体"/>
          <w:b/>
          <w:szCs w:val="21"/>
        </w:rPr>
      </w:pPr>
      <w:r>
        <w:rPr>
          <w:rFonts w:ascii="宋体" w:hAnsi="宋体" w:cs="宋体" w:hint="eastAsia"/>
        </w:rPr>
        <w:t>▲</w:t>
      </w:r>
      <w:r>
        <w:rPr>
          <w:rFonts w:ascii="宋体" w:hAnsi="宋体" w:cs="宋体" w:hint="eastAsia"/>
          <w:b/>
          <w:szCs w:val="21"/>
        </w:rPr>
        <w:t>（4）</w:t>
      </w:r>
      <w:r>
        <w:rPr>
          <w:rFonts w:ascii="宋体" w:hAnsi="宋体" w:cs="宋体" w:hint="eastAsia"/>
          <w:szCs w:val="21"/>
        </w:rPr>
        <w:t>开标一览表</w:t>
      </w:r>
      <w:r>
        <w:rPr>
          <w:rFonts w:ascii="宋体" w:hAnsi="宋体" w:cs="宋体" w:hint="eastAsia"/>
          <w:b/>
          <w:szCs w:val="21"/>
        </w:rPr>
        <w:t>（必须提供）</w:t>
      </w:r>
    </w:p>
    <w:p w:rsidR="000F7BE9" w:rsidRDefault="0090262A">
      <w:pPr>
        <w:snapToGrid w:val="0"/>
        <w:spacing w:before="50" w:after="50" w:line="360" w:lineRule="exact"/>
        <w:jc w:val="center"/>
        <w:rPr>
          <w:rFonts w:ascii="宋体" w:hAnsi="宋体" w:cs="宋体"/>
          <w:b/>
          <w:szCs w:val="21"/>
        </w:rPr>
      </w:pPr>
      <w:r>
        <w:rPr>
          <w:rFonts w:ascii="宋体" w:hAnsi="宋体" w:cs="宋体" w:hint="eastAsia"/>
          <w:b/>
          <w:szCs w:val="21"/>
        </w:rPr>
        <w:t>开标一览表</w:t>
      </w:r>
    </w:p>
    <w:p w:rsidR="000F7BE9" w:rsidRDefault="0090262A">
      <w:pPr>
        <w:snapToGrid w:val="0"/>
        <w:spacing w:before="50" w:afterLines="50" w:after="156" w:line="360" w:lineRule="exact"/>
        <w:jc w:val="left"/>
        <w:rPr>
          <w:rFonts w:ascii="宋体" w:hAnsi="宋体" w:cs="宋体"/>
        </w:rPr>
      </w:pPr>
      <w:r>
        <w:rPr>
          <w:rFonts w:ascii="宋体" w:hAnsi="宋体" w:cs="宋体" w:hint="eastAsia"/>
        </w:rPr>
        <w:t>项目名称：</w:t>
      </w:r>
    </w:p>
    <w:p w:rsidR="000F7BE9" w:rsidRDefault="0090262A">
      <w:pPr>
        <w:snapToGrid w:val="0"/>
        <w:spacing w:before="50" w:afterLines="50" w:after="156" w:line="360" w:lineRule="exact"/>
        <w:jc w:val="left"/>
        <w:rPr>
          <w:rFonts w:ascii="宋体" w:hAnsi="宋体" w:cs="宋体"/>
          <w:b/>
          <w:szCs w:val="21"/>
        </w:rPr>
      </w:pPr>
      <w:r>
        <w:rPr>
          <w:rFonts w:ascii="宋体" w:hAnsi="宋体" w:cs="宋体" w:hint="eastAsia"/>
        </w:rPr>
        <w:t>项目编号：</w:t>
      </w:r>
    </w:p>
    <w:p w:rsidR="000F7BE9" w:rsidRDefault="0090262A">
      <w:pPr>
        <w:snapToGrid w:val="0"/>
        <w:spacing w:before="50" w:afterLines="50" w:after="156" w:line="360" w:lineRule="exact"/>
        <w:ind w:firstLineChars="49" w:firstLine="103"/>
        <w:jc w:val="left"/>
        <w:rPr>
          <w:rFonts w:ascii="宋体" w:hAnsi="宋体" w:cs="宋体"/>
          <w:b/>
          <w:szCs w:val="21"/>
        </w:rPr>
      </w:pPr>
      <w:r>
        <w:rPr>
          <w:rFonts w:ascii="宋体" w:hAnsi="宋体" w:cs="宋体" w:hint="eastAsia"/>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7"/>
        <w:gridCol w:w="1542"/>
        <w:gridCol w:w="850"/>
        <w:gridCol w:w="749"/>
        <w:gridCol w:w="1855"/>
        <w:gridCol w:w="1381"/>
        <w:gridCol w:w="751"/>
        <w:gridCol w:w="1725"/>
      </w:tblGrid>
      <w:tr w:rsidR="000F7BE9">
        <w:trPr>
          <w:trHeight w:val="566"/>
          <w:jc w:val="center"/>
        </w:trPr>
        <w:tc>
          <w:tcPr>
            <w:tcW w:w="847"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50" w:after="50" w:line="360" w:lineRule="exact"/>
              <w:rPr>
                <w:rFonts w:ascii="宋体" w:hAnsi="宋体" w:cs="宋体"/>
                <w:szCs w:val="21"/>
              </w:rPr>
            </w:pPr>
            <w:r>
              <w:rPr>
                <w:rFonts w:ascii="宋体" w:hAnsi="宋体" w:cs="宋体" w:hint="eastAsia"/>
                <w:szCs w:val="21"/>
              </w:rPr>
              <w:t>序号</w:t>
            </w:r>
          </w:p>
        </w:tc>
        <w:tc>
          <w:tcPr>
            <w:tcW w:w="1542"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50" w:after="50" w:line="360" w:lineRule="exact"/>
              <w:jc w:val="center"/>
              <w:rPr>
                <w:rFonts w:ascii="宋体" w:hAnsi="宋体" w:cs="宋体"/>
                <w:szCs w:val="21"/>
              </w:rPr>
            </w:pPr>
            <w:r>
              <w:rPr>
                <w:rFonts w:ascii="宋体" w:hAnsi="宋体" w:cs="宋体" w:hint="eastAsia"/>
                <w:szCs w:val="21"/>
              </w:rPr>
              <w:t>设备名称</w:t>
            </w:r>
          </w:p>
        </w:tc>
        <w:tc>
          <w:tcPr>
            <w:tcW w:w="850"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50" w:after="50" w:line="360" w:lineRule="exact"/>
              <w:jc w:val="center"/>
              <w:rPr>
                <w:rFonts w:ascii="宋体" w:hAnsi="宋体" w:cs="宋体"/>
                <w:szCs w:val="21"/>
              </w:rPr>
            </w:pPr>
            <w:r>
              <w:rPr>
                <w:rFonts w:ascii="宋体" w:hAnsi="宋体" w:cs="宋体" w:hint="eastAsia"/>
                <w:szCs w:val="21"/>
              </w:rPr>
              <w:t>数量</w:t>
            </w:r>
          </w:p>
        </w:tc>
        <w:tc>
          <w:tcPr>
            <w:tcW w:w="749"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50" w:after="50" w:line="360" w:lineRule="exact"/>
              <w:jc w:val="center"/>
              <w:rPr>
                <w:rFonts w:ascii="宋体" w:hAnsi="宋体" w:cs="宋体"/>
                <w:szCs w:val="21"/>
              </w:rPr>
            </w:pPr>
            <w:r>
              <w:rPr>
                <w:rFonts w:ascii="宋体" w:hAnsi="宋体" w:cs="宋体" w:hint="eastAsia"/>
                <w:szCs w:val="21"/>
              </w:rPr>
              <w:t>产地</w:t>
            </w:r>
          </w:p>
        </w:tc>
        <w:tc>
          <w:tcPr>
            <w:tcW w:w="1855"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50" w:after="50" w:line="360" w:lineRule="exact"/>
              <w:jc w:val="center"/>
              <w:rPr>
                <w:rFonts w:ascii="宋体" w:hAnsi="宋体" w:cs="宋体"/>
                <w:szCs w:val="21"/>
              </w:rPr>
            </w:pPr>
            <w:r>
              <w:rPr>
                <w:rFonts w:ascii="宋体" w:hAnsi="宋体" w:cs="宋体" w:hint="eastAsia"/>
                <w:szCs w:val="21"/>
              </w:rPr>
              <w:t>品牌及厂家</w:t>
            </w:r>
          </w:p>
        </w:tc>
        <w:tc>
          <w:tcPr>
            <w:tcW w:w="1381"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50" w:after="50" w:line="360" w:lineRule="exact"/>
              <w:jc w:val="center"/>
              <w:rPr>
                <w:rFonts w:ascii="宋体" w:hAnsi="宋体" w:cs="宋体"/>
                <w:szCs w:val="21"/>
              </w:rPr>
            </w:pPr>
            <w:r>
              <w:rPr>
                <w:rFonts w:ascii="宋体" w:hAnsi="宋体" w:cs="宋体" w:hint="eastAsia"/>
                <w:szCs w:val="21"/>
              </w:rPr>
              <w:t>规格型号</w:t>
            </w:r>
          </w:p>
        </w:tc>
        <w:tc>
          <w:tcPr>
            <w:tcW w:w="751"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50" w:after="50" w:line="360" w:lineRule="exact"/>
              <w:jc w:val="center"/>
              <w:rPr>
                <w:rFonts w:ascii="宋体" w:hAnsi="宋体" w:cs="宋体"/>
                <w:szCs w:val="21"/>
              </w:rPr>
            </w:pPr>
            <w:r>
              <w:rPr>
                <w:rFonts w:ascii="宋体" w:hAnsi="宋体" w:cs="宋体" w:hint="eastAsia"/>
                <w:szCs w:val="21"/>
              </w:rPr>
              <w:t>单价</w:t>
            </w:r>
          </w:p>
        </w:tc>
        <w:tc>
          <w:tcPr>
            <w:tcW w:w="1725" w:type="dxa"/>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50" w:after="50" w:line="360" w:lineRule="exact"/>
              <w:jc w:val="center"/>
              <w:rPr>
                <w:rFonts w:ascii="宋体" w:hAnsi="宋体" w:cs="宋体"/>
                <w:szCs w:val="21"/>
              </w:rPr>
            </w:pPr>
            <w:r>
              <w:rPr>
                <w:rFonts w:ascii="宋体" w:hAnsi="宋体" w:cs="宋体" w:hint="eastAsia"/>
                <w:szCs w:val="21"/>
              </w:rPr>
              <w:t>投标报价</w:t>
            </w:r>
          </w:p>
        </w:tc>
      </w:tr>
      <w:tr w:rsidR="000F7BE9">
        <w:trPr>
          <w:cantSplit/>
          <w:trHeight w:val="239"/>
          <w:jc w:val="center"/>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center"/>
              <w:rPr>
                <w:rFonts w:ascii="宋体" w:hAnsi="宋体" w:cs="宋体"/>
                <w:szCs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left"/>
              <w:rPr>
                <w:rFonts w:ascii="宋体" w:hAnsi="宋体" w:cs="宋体"/>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left"/>
              <w:rPr>
                <w:rFonts w:ascii="宋体" w:hAnsi="宋体" w:cs="宋体"/>
                <w:bCs/>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center"/>
              <w:rPr>
                <w:rFonts w:ascii="宋体" w:hAnsi="宋体" w:cs="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center"/>
              <w:rPr>
                <w:rFonts w:ascii="宋体" w:hAnsi="宋体" w:cs="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rPr>
                <w:rFonts w:ascii="宋体" w:hAnsi="宋体" w:cs="宋体"/>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rPr>
                <w:rFonts w:ascii="宋体" w:hAnsi="宋体" w:cs="宋体"/>
                <w:szCs w:val="21"/>
              </w:rPr>
            </w:pPr>
          </w:p>
        </w:tc>
      </w:tr>
      <w:tr w:rsidR="000F7BE9">
        <w:trPr>
          <w:cantSplit/>
          <w:trHeight w:val="402"/>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0F7BE9" w:rsidRDefault="000F7BE9">
            <w:pPr>
              <w:widowControl/>
              <w:jc w:val="left"/>
              <w:rPr>
                <w:rFonts w:ascii="宋体" w:hAnsi="宋体" w:cs="宋体"/>
                <w:szCs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left"/>
              <w:rPr>
                <w:rFonts w:ascii="宋体" w:hAnsi="宋体" w:cs="宋体"/>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left"/>
              <w:rPr>
                <w:rFonts w:ascii="宋体" w:hAnsi="宋体" w:cs="宋体"/>
                <w:bCs/>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center"/>
              <w:rPr>
                <w:rFonts w:ascii="宋体" w:hAnsi="宋体" w:cs="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center"/>
              <w:rPr>
                <w:rFonts w:ascii="宋体" w:hAnsi="宋体" w:cs="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rPr>
                <w:rFonts w:ascii="宋体" w:hAnsi="宋体" w:cs="宋体"/>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rPr>
                <w:rFonts w:ascii="宋体" w:hAnsi="宋体" w:cs="宋体"/>
                <w:szCs w:val="21"/>
              </w:rPr>
            </w:pPr>
          </w:p>
        </w:tc>
      </w:tr>
      <w:tr w:rsidR="000F7BE9">
        <w:trPr>
          <w:cantSplit/>
          <w:trHeight w:val="223"/>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0F7BE9" w:rsidRDefault="000F7BE9">
            <w:pPr>
              <w:widowControl/>
              <w:jc w:val="left"/>
              <w:rPr>
                <w:rFonts w:ascii="宋体" w:hAnsi="宋体" w:cs="宋体"/>
                <w:szCs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left"/>
              <w:rPr>
                <w:rFonts w:ascii="宋体" w:hAnsi="宋体" w:cs="宋体"/>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left"/>
              <w:rPr>
                <w:rFonts w:ascii="宋体" w:hAnsi="宋体" w:cs="宋体"/>
                <w:bCs/>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center"/>
              <w:rPr>
                <w:rFonts w:ascii="宋体" w:hAnsi="宋体" w:cs="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jc w:val="center"/>
              <w:rPr>
                <w:rFonts w:ascii="宋体" w:hAnsi="宋体" w:cs="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rPr>
                <w:rFonts w:ascii="宋体" w:hAnsi="宋体" w:cs="宋体"/>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0F7BE9" w:rsidRDefault="000F7BE9">
            <w:pPr>
              <w:snapToGrid w:val="0"/>
              <w:spacing w:before="50" w:after="50" w:line="360" w:lineRule="exact"/>
              <w:rPr>
                <w:rFonts w:ascii="宋体" w:hAnsi="宋体" w:cs="宋体"/>
                <w:szCs w:val="21"/>
              </w:rPr>
            </w:pPr>
          </w:p>
        </w:tc>
      </w:tr>
      <w:tr w:rsidR="000F7BE9">
        <w:trPr>
          <w:trHeight w:val="373"/>
          <w:jc w:val="center"/>
        </w:trPr>
        <w:tc>
          <w:tcPr>
            <w:tcW w:w="9700" w:type="dxa"/>
            <w:gridSpan w:val="8"/>
            <w:tcBorders>
              <w:top w:val="single" w:sz="4" w:space="0" w:color="auto"/>
              <w:left w:val="single" w:sz="4" w:space="0" w:color="auto"/>
              <w:bottom w:val="single" w:sz="4" w:space="0" w:color="auto"/>
              <w:right w:val="single" w:sz="4" w:space="0" w:color="auto"/>
            </w:tcBorders>
            <w:vAlign w:val="center"/>
          </w:tcPr>
          <w:p w:rsidR="000F7BE9" w:rsidRDefault="0090262A">
            <w:pPr>
              <w:snapToGrid w:val="0"/>
              <w:spacing w:before="50" w:after="50" w:line="360" w:lineRule="exact"/>
              <w:rPr>
                <w:rFonts w:ascii="宋体" w:hAnsi="宋体" w:cs="宋体"/>
                <w:szCs w:val="21"/>
                <w:u w:val="single"/>
              </w:rPr>
            </w:pPr>
            <w:r>
              <w:rPr>
                <w:rFonts w:ascii="宋体" w:hAnsi="宋体" w:cs="宋体" w:hint="eastAsia"/>
              </w:rPr>
              <w:t>分标号或本项目</w:t>
            </w:r>
            <w:r>
              <w:rPr>
                <w:rFonts w:ascii="宋体" w:hAnsi="宋体" w:cs="宋体" w:hint="eastAsia"/>
                <w:szCs w:val="21"/>
              </w:rPr>
              <w:t>合计金额大写：                                               ￥</w:t>
            </w:r>
            <w:r>
              <w:rPr>
                <w:rFonts w:ascii="宋体" w:hAnsi="宋体" w:cs="宋体" w:hint="eastAsia"/>
                <w:szCs w:val="21"/>
                <w:u w:val="single"/>
              </w:rPr>
              <w:t xml:space="preserve">           </w:t>
            </w:r>
          </w:p>
        </w:tc>
      </w:tr>
    </w:tbl>
    <w:p w:rsidR="000F7BE9" w:rsidRDefault="0090262A">
      <w:pPr>
        <w:snapToGrid w:val="0"/>
        <w:spacing w:before="50" w:after="50" w:line="360" w:lineRule="exact"/>
        <w:jc w:val="left"/>
        <w:rPr>
          <w:rFonts w:ascii="宋体" w:hAnsi="宋体" w:cs="宋体"/>
          <w:szCs w:val="21"/>
        </w:rPr>
      </w:pPr>
      <w:r>
        <w:rPr>
          <w:rFonts w:ascii="宋体" w:hAnsi="宋体" w:cs="宋体" w:hint="eastAsia"/>
          <w:szCs w:val="21"/>
        </w:rPr>
        <w:t>注:1、报价一经涂改，应在涂改处加盖单位公章或者由法定代表人（负责人）或授权委托人签字或盖章，否则其投标作无效标处理。</w:t>
      </w:r>
    </w:p>
    <w:p w:rsidR="000F7BE9" w:rsidRDefault="0090262A">
      <w:pPr>
        <w:snapToGrid w:val="0"/>
        <w:spacing w:before="50" w:after="50" w:line="360" w:lineRule="exact"/>
        <w:ind w:firstLineChars="200" w:firstLine="420"/>
        <w:jc w:val="left"/>
        <w:rPr>
          <w:rFonts w:ascii="宋体" w:hAnsi="宋体" w:cs="宋体"/>
          <w:szCs w:val="21"/>
        </w:rPr>
      </w:pPr>
      <w:r>
        <w:rPr>
          <w:rFonts w:ascii="宋体" w:hAnsi="宋体" w:cs="宋体" w:hint="eastAsia"/>
          <w:szCs w:val="21"/>
        </w:rPr>
        <w:t>2、凡需用专用耗材的专用设备类采购项目，应按招标文件规定的耗材量或按耗材的常规试用量提供报价。</w:t>
      </w:r>
    </w:p>
    <w:p w:rsidR="000F7BE9" w:rsidRDefault="0090262A">
      <w:pPr>
        <w:snapToGrid w:val="0"/>
        <w:spacing w:before="50" w:after="50" w:line="360" w:lineRule="exact"/>
        <w:ind w:firstLineChars="200" w:firstLine="420"/>
        <w:jc w:val="left"/>
        <w:rPr>
          <w:rFonts w:ascii="宋体" w:hAnsi="宋体" w:cs="宋体"/>
          <w:szCs w:val="21"/>
        </w:rPr>
      </w:pPr>
      <w:r>
        <w:rPr>
          <w:rFonts w:ascii="宋体" w:hAnsi="宋体" w:cs="宋体" w:hint="eastAsia"/>
          <w:szCs w:val="21"/>
        </w:rPr>
        <w:t>3、投标费用包括项目实施所需的人工费、运输费、安装调试费、税费及其他一切费用。采购人将以合同形式有偿取得货物，不接受投标人给予的赠品、回扣或者与采购无关的其他商品、服务，不得出现“0元”“免费赠送”等形式的无偿报价，否则视为投标文件含有采购人不能接受的附加条件的，投标无效。</w:t>
      </w:r>
    </w:p>
    <w:p w:rsidR="000F7BE9" w:rsidRDefault="0090262A">
      <w:pPr>
        <w:snapToGrid w:val="0"/>
        <w:spacing w:before="50" w:after="50" w:line="360" w:lineRule="exact"/>
        <w:ind w:firstLineChars="200" w:firstLine="420"/>
        <w:jc w:val="left"/>
        <w:rPr>
          <w:rFonts w:ascii="宋体" w:hAnsi="宋体" w:cs="宋体"/>
          <w:szCs w:val="21"/>
        </w:rPr>
      </w:pPr>
      <w:r>
        <w:rPr>
          <w:rFonts w:ascii="宋体" w:hAnsi="宋体" w:cs="宋体" w:hint="eastAsia"/>
          <w:szCs w:val="21"/>
        </w:rPr>
        <w:t>4、以上报价应与“投标设备报价明细表”中的“投标总价”相一致。</w:t>
      </w:r>
    </w:p>
    <w:p w:rsidR="000F7BE9" w:rsidRDefault="000F7BE9">
      <w:pPr>
        <w:snapToGrid w:val="0"/>
        <w:spacing w:before="50" w:after="50" w:line="360" w:lineRule="exact"/>
        <w:ind w:leftChars="-1" w:left="-2" w:rightChars="-389" w:right="-817" w:firstLineChars="200" w:firstLine="422"/>
        <w:rPr>
          <w:rFonts w:ascii="宋体" w:hAnsi="宋体" w:cs="宋体"/>
          <w:b/>
          <w:szCs w:val="21"/>
        </w:rPr>
      </w:pPr>
    </w:p>
    <w:p w:rsidR="000F7BE9" w:rsidRDefault="0090262A">
      <w:pPr>
        <w:snapToGrid w:val="0"/>
        <w:spacing w:before="50" w:after="50" w:line="360" w:lineRule="exact"/>
        <w:ind w:leftChars="-1" w:left="-2" w:rightChars="-389" w:right="-817" w:firstLineChars="200" w:firstLine="420"/>
        <w:rPr>
          <w:rFonts w:ascii="宋体" w:hAnsi="宋体" w:cs="宋体"/>
          <w:szCs w:val="21"/>
        </w:rPr>
      </w:pPr>
      <w:r>
        <w:rPr>
          <w:rFonts w:ascii="宋体" w:hAnsi="宋体" w:cs="宋体" w:hint="eastAsia"/>
          <w:szCs w:val="21"/>
        </w:rPr>
        <w:t>法定代表人（负责人）或委托代理人签名：</w:t>
      </w:r>
    </w:p>
    <w:p w:rsidR="000F7BE9" w:rsidRDefault="0090262A">
      <w:pPr>
        <w:snapToGrid w:val="0"/>
        <w:spacing w:before="50" w:after="50" w:line="360" w:lineRule="exact"/>
        <w:ind w:rightChars="-389" w:right="-817" w:firstLineChars="200" w:firstLine="420"/>
        <w:rPr>
          <w:rFonts w:ascii="宋体" w:hAnsi="宋体" w:cs="宋体"/>
          <w:szCs w:val="21"/>
        </w:rPr>
      </w:pPr>
      <w:r>
        <w:rPr>
          <w:rFonts w:ascii="宋体" w:hAnsi="宋体" w:cs="宋体" w:hint="eastAsia"/>
          <w:szCs w:val="21"/>
        </w:rPr>
        <w:t>投标人名称（盖章）：</w:t>
      </w:r>
    </w:p>
    <w:p w:rsidR="000F7BE9" w:rsidRDefault="0090262A">
      <w:pPr>
        <w:snapToGrid w:val="0"/>
        <w:spacing w:before="50" w:after="50" w:line="360" w:lineRule="exact"/>
        <w:ind w:rightChars="-389" w:right="-817" w:firstLineChars="200" w:firstLine="420"/>
        <w:rPr>
          <w:rFonts w:ascii="宋体" w:hAnsi="宋体" w:cs="宋体"/>
          <w:szCs w:val="21"/>
        </w:rPr>
      </w:pPr>
      <w:r>
        <w:rPr>
          <w:rFonts w:ascii="宋体" w:hAnsi="宋体" w:cs="宋体" w:hint="eastAsia"/>
          <w:szCs w:val="21"/>
        </w:rPr>
        <w:t>日期：    年    月    日</w:t>
      </w:r>
    </w:p>
    <w:p w:rsidR="000F7BE9" w:rsidRDefault="000F7BE9">
      <w:pPr>
        <w:pStyle w:val="afff3"/>
        <w:ind w:firstLineChars="0" w:firstLine="0"/>
        <w:jc w:val="center"/>
        <w:rPr>
          <w:rFonts w:cs="宋体"/>
        </w:rPr>
      </w:pPr>
    </w:p>
    <w:p w:rsidR="000F7BE9" w:rsidRDefault="000F7BE9">
      <w:pPr>
        <w:pStyle w:val="afff3"/>
        <w:ind w:firstLineChars="0" w:firstLine="0"/>
        <w:jc w:val="center"/>
        <w:rPr>
          <w:rFonts w:cs="宋体"/>
        </w:rPr>
      </w:pPr>
    </w:p>
    <w:p w:rsidR="000F7BE9" w:rsidRDefault="000F7BE9">
      <w:pPr>
        <w:pStyle w:val="afff3"/>
        <w:ind w:firstLineChars="0" w:firstLine="0"/>
        <w:jc w:val="center"/>
        <w:rPr>
          <w:rFonts w:cs="宋体"/>
        </w:rPr>
      </w:pPr>
    </w:p>
    <w:p w:rsidR="000F7BE9" w:rsidRDefault="000F7BE9">
      <w:pPr>
        <w:pStyle w:val="afff3"/>
        <w:ind w:firstLineChars="0" w:firstLine="0"/>
        <w:jc w:val="center"/>
        <w:rPr>
          <w:rFonts w:cs="宋体"/>
        </w:rPr>
      </w:pPr>
    </w:p>
    <w:p w:rsidR="000F7BE9" w:rsidRDefault="000F7BE9">
      <w:pPr>
        <w:pStyle w:val="afff3"/>
        <w:ind w:firstLineChars="0" w:firstLine="0"/>
        <w:jc w:val="center"/>
        <w:rPr>
          <w:rFonts w:cs="宋体"/>
        </w:rPr>
      </w:pPr>
    </w:p>
    <w:p w:rsidR="000F7BE9" w:rsidRDefault="000F7BE9">
      <w:pPr>
        <w:pStyle w:val="afff3"/>
        <w:ind w:firstLineChars="0" w:firstLine="0"/>
        <w:jc w:val="center"/>
        <w:rPr>
          <w:rFonts w:cs="宋体"/>
        </w:rPr>
      </w:pPr>
    </w:p>
    <w:p w:rsidR="000F7BE9" w:rsidRDefault="000F7BE9">
      <w:pPr>
        <w:pStyle w:val="afff3"/>
        <w:ind w:firstLineChars="0" w:firstLine="0"/>
        <w:jc w:val="center"/>
        <w:rPr>
          <w:rFonts w:cs="宋体"/>
        </w:rPr>
      </w:pPr>
    </w:p>
    <w:p w:rsidR="000F7BE9" w:rsidRDefault="000F7BE9">
      <w:pPr>
        <w:pStyle w:val="afff3"/>
        <w:ind w:firstLineChars="0" w:firstLine="0"/>
        <w:jc w:val="center"/>
        <w:rPr>
          <w:rFonts w:cs="宋体"/>
        </w:rPr>
      </w:pPr>
    </w:p>
    <w:p w:rsidR="000F7BE9" w:rsidRDefault="000F7BE9">
      <w:pPr>
        <w:pStyle w:val="afff3"/>
        <w:ind w:firstLineChars="0" w:firstLine="0"/>
        <w:jc w:val="center"/>
        <w:rPr>
          <w:rFonts w:cs="宋体"/>
        </w:rPr>
      </w:pPr>
    </w:p>
    <w:p w:rsidR="000F7BE9" w:rsidRDefault="000F7BE9">
      <w:pPr>
        <w:pStyle w:val="afff3"/>
        <w:ind w:firstLineChars="0" w:firstLine="0"/>
        <w:jc w:val="center"/>
        <w:rPr>
          <w:rFonts w:cs="宋体"/>
        </w:rPr>
      </w:pPr>
    </w:p>
    <w:p w:rsidR="000F7BE9" w:rsidRDefault="000F7BE9">
      <w:pPr>
        <w:pStyle w:val="afff3"/>
        <w:ind w:firstLineChars="0" w:firstLine="0"/>
        <w:rPr>
          <w:rFonts w:cs="宋体"/>
        </w:rPr>
      </w:pPr>
    </w:p>
    <w:p w:rsidR="000F7BE9" w:rsidRDefault="0090262A">
      <w:pPr>
        <w:pStyle w:val="afff3"/>
        <w:ind w:firstLineChars="0" w:firstLine="0"/>
        <w:jc w:val="center"/>
        <w:outlineLvl w:val="1"/>
        <w:rPr>
          <w:rFonts w:cs="宋体"/>
        </w:rPr>
      </w:pPr>
      <w:r>
        <w:rPr>
          <w:rFonts w:cs="宋体" w:hint="eastAsia"/>
        </w:rPr>
        <w:lastRenderedPageBreak/>
        <w:t>四、其他文书、文件格式</w:t>
      </w:r>
    </w:p>
    <w:p w:rsidR="000F7BE9" w:rsidRDefault="000F7BE9">
      <w:pPr>
        <w:pStyle w:val="afff3"/>
        <w:ind w:firstLineChars="0" w:firstLine="0"/>
        <w:jc w:val="center"/>
        <w:outlineLvl w:val="1"/>
        <w:rPr>
          <w:rFonts w:cs="宋体"/>
        </w:rPr>
      </w:pPr>
    </w:p>
    <w:p w:rsidR="000F7BE9" w:rsidRDefault="000F7BE9">
      <w:pPr>
        <w:pStyle w:val="afff3"/>
        <w:ind w:firstLineChars="0" w:firstLine="0"/>
        <w:jc w:val="center"/>
        <w:outlineLvl w:val="1"/>
        <w:rPr>
          <w:rFonts w:cs="宋体"/>
        </w:rPr>
      </w:pPr>
    </w:p>
    <w:p w:rsidR="000F7BE9" w:rsidRDefault="000F7BE9">
      <w:pPr>
        <w:pStyle w:val="a0"/>
        <w:overflowPunct w:val="0"/>
        <w:spacing w:line="360" w:lineRule="exact"/>
        <w:rPr>
          <w:rFonts w:ascii="宋体" w:hAnsi="宋体" w:cs="宋体"/>
          <w:spacing w:val="20"/>
          <w:sz w:val="21"/>
          <w:szCs w:val="21"/>
        </w:rPr>
      </w:pPr>
    </w:p>
    <w:p w:rsidR="000F7BE9" w:rsidRDefault="0090262A">
      <w:pPr>
        <w:snapToGrid w:val="0"/>
        <w:spacing w:line="360" w:lineRule="auto"/>
        <w:rPr>
          <w:rFonts w:ascii="宋体" w:hAnsi="宋体" w:cs="宋体"/>
          <w:kern w:val="0"/>
          <w:sz w:val="28"/>
          <w:szCs w:val="28"/>
        </w:rPr>
      </w:pPr>
      <w:bookmarkStart w:id="62" w:name="OLE_LINK14"/>
      <w:bookmarkStart w:id="63" w:name="OLE_LINK13"/>
      <w:r>
        <w:rPr>
          <w:rFonts w:ascii="宋体" w:hAnsi="宋体" w:cs="宋体" w:hint="eastAsia"/>
          <w:spacing w:val="20"/>
          <w:sz w:val="28"/>
          <w:szCs w:val="28"/>
        </w:rPr>
        <w:t>（一）分包意向协议格式：</w:t>
      </w:r>
    </w:p>
    <w:p w:rsidR="000F7BE9" w:rsidRDefault="0090262A">
      <w:pPr>
        <w:widowControl/>
        <w:spacing w:line="360" w:lineRule="auto"/>
        <w:ind w:firstLineChars="50" w:firstLine="125"/>
        <w:jc w:val="center"/>
        <w:rPr>
          <w:rFonts w:ascii="宋体" w:hAnsi="宋体" w:cs="宋体"/>
          <w:szCs w:val="21"/>
        </w:rPr>
      </w:pPr>
      <w:r>
        <w:rPr>
          <w:rFonts w:ascii="宋体" w:hAnsi="宋体" w:cs="宋体" w:hint="eastAsia"/>
          <w:spacing w:val="20"/>
          <w:szCs w:val="21"/>
        </w:rPr>
        <w:t>分包意向协议</w:t>
      </w:r>
    </w:p>
    <w:p w:rsidR="000F7BE9" w:rsidRDefault="000F7BE9">
      <w:pPr>
        <w:widowControl/>
        <w:spacing w:line="360" w:lineRule="auto"/>
        <w:ind w:firstLineChars="50" w:firstLine="105"/>
        <w:jc w:val="left"/>
        <w:rPr>
          <w:rFonts w:ascii="宋体" w:hAnsi="宋体" w:cs="宋体"/>
          <w:szCs w:val="21"/>
        </w:rPr>
      </w:pPr>
    </w:p>
    <w:p w:rsidR="000F7BE9" w:rsidRDefault="0090262A">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（投标人名称）</w:t>
      </w:r>
      <w:r>
        <w:rPr>
          <w:rFonts w:ascii="宋体" w:hAnsi="宋体" w:cs="宋体" w:hint="eastAsia"/>
          <w:kern w:val="0"/>
          <w:szCs w:val="21"/>
          <w:lang w:val="zh-CN"/>
        </w:rPr>
        <w:t>若成为</w:t>
      </w:r>
      <w:r>
        <w:rPr>
          <w:rFonts w:ascii="宋体" w:hAnsi="宋体" w:cs="宋体" w:hint="eastAsia"/>
          <w:szCs w:val="21"/>
        </w:rPr>
        <w:t>（项目名称）【招标编号：（采购编号）】</w:t>
      </w:r>
      <w:r>
        <w:rPr>
          <w:rFonts w:ascii="宋体" w:hAnsi="宋体" w:cs="宋体" w:hint="eastAsia"/>
          <w:kern w:val="0"/>
          <w:szCs w:val="21"/>
          <w:lang w:val="zh-CN"/>
        </w:rPr>
        <w:t>的中标供应商，将依法采取分包方式履行合同。</w:t>
      </w:r>
      <w:r>
        <w:rPr>
          <w:rFonts w:ascii="宋体" w:hAnsi="宋体" w:cs="宋体" w:hint="eastAsia"/>
          <w:kern w:val="0"/>
          <w:szCs w:val="21"/>
          <w:u w:val="single"/>
        </w:rPr>
        <w:t>（投标人名称）</w:t>
      </w:r>
      <w:r>
        <w:rPr>
          <w:rFonts w:ascii="宋体" w:hAnsi="宋体" w:cs="宋体" w:hint="eastAsia"/>
          <w:kern w:val="0"/>
          <w:szCs w:val="21"/>
        </w:rPr>
        <w:t>与</w:t>
      </w:r>
      <w:r>
        <w:rPr>
          <w:rFonts w:ascii="宋体" w:hAnsi="宋体" w:cs="宋体" w:hint="eastAsia"/>
          <w:kern w:val="0"/>
          <w:szCs w:val="21"/>
          <w:u w:val="single"/>
        </w:rPr>
        <w:t>（所有分包供应商名称）</w:t>
      </w:r>
      <w:r>
        <w:rPr>
          <w:rFonts w:ascii="宋体" w:hAnsi="宋体" w:cs="宋体" w:hint="eastAsia"/>
          <w:kern w:val="0"/>
          <w:szCs w:val="21"/>
        </w:rPr>
        <w:t>达成分包意向协议</w:t>
      </w:r>
      <w:r>
        <w:rPr>
          <w:rFonts w:ascii="宋体" w:hAnsi="宋体" w:cs="宋体" w:hint="eastAsia"/>
          <w:kern w:val="0"/>
          <w:szCs w:val="21"/>
          <w:lang w:val="zh-CN"/>
        </w:rPr>
        <w:t xml:space="preserve">。 </w:t>
      </w:r>
    </w:p>
    <w:p w:rsidR="000F7BE9" w:rsidRDefault="0090262A">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一、分包标的及数量</w:t>
      </w:r>
    </w:p>
    <w:p w:rsidR="000F7BE9" w:rsidRDefault="0090262A">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（投标人名称）</w:t>
      </w:r>
      <w:r>
        <w:rPr>
          <w:rFonts w:ascii="宋体" w:hAnsi="宋体" w:cs="宋体" w:hint="eastAsia"/>
          <w:kern w:val="0"/>
          <w:szCs w:val="21"/>
          <w:lang w:val="zh-CN"/>
        </w:rPr>
        <w:t>将</w:t>
      </w:r>
      <w:r>
        <w:rPr>
          <w:rFonts w:ascii="宋体" w:hAnsi="宋体" w:cs="宋体" w:hint="eastAsia"/>
          <w:szCs w:val="21"/>
          <w:u w:val="single"/>
        </w:rPr>
        <w:t xml:space="preserve">   XX工作内容   </w:t>
      </w:r>
      <w:r>
        <w:rPr>
          <w:rFonts w:ascii="宋体" w:hAnsi="宋体" w:cs="宋体" w:hint="eastAsia"/>
          <w:szCs w:val="21"/>
        </w:rPr>
        <w:t>分包给</w:t>
      </w:r>
      <w:r>
        <w:rPr>
          <w:rFonts w:ascii="宋体" w:hAnsi="宋体" w:cs="宋体" w:hint="eastAsia"/>
          <w:kern w:val="0"/>
          <w:szCs w:val="21"/>
          <w:u w:val="single"/>
        </w:rPr>
        <w:t>（某分包供应商名称）</w:t>
      </w:r>
      <w:r>
        <w:rPr>
          <w:rFonts w:ascii="宋体" w:hAnsi="宋体" w:cs="宋体" w:hint="eastAsia"/>
          <w:kern w:val="0"/>
          <w:szCs w:val="21"/>
          <w:lang w:val="zh-CN"/>
        </w:rPr>
        <w:t>，</w:t>
      </w:r>
      <w:r>
        <w:rPr>
          <w:rFonts w:ascii="宋体" w:hAnsi="宋体" w:cs="宋体" w:hint="eastAsia"/>
          <w:kern w:val="0"/>
          <w:szCs w:val="21"/>
          <w:u w:val="single"/>
        </w:rPr>
        <w:t>（某分包供应商名称），</w:t>
      </w:r>
      <w:r>
        <w:rPr>
          <w:rFonts w:ascii="宋体" w:hAnsi="宋体" w:cs="宋体" w:hint="eastAsia"/>
          <w:kern w:val="0"/>
          <w:szCs w:val="21"/>
          <w:lang w:val="zh-CN"/>
        </w:rPr>
        <w:t>具备承</w:t>
      </w:r>
      <w:r>
        <w:rPr>
          <w:rFonts w:ascii="宋体" w:hAnsi="宋体" w:cs="宋体" w:hint="eastAsia"/>
          <w:kern w:val="0"/>
          <w:szCs w:val="21"/>
        </w:rPr>
        <w:t>担</w:t>
      </w:r>
      <w:r>
        <w:rPr>
          <w:rFonts w:ascii="宋体" w:hAnsi="宋体" w:cs="宋体" w:hint="eastAsia"/>
          <w:kern w:val="0"/>
          <w:szCs w:val="21"/>
          <w:u w:val="single"/>
          <w:lang w:val="zh-CN"/>
        </w:rPr>
        <w:t>XX工作内容</w:t>
      </w:r>
      <w:r>
        <w:rPr>
          <w:rFonts w:ascii="宋体" w:hAnsi="宋体" w:cs="宋体" w:hint="eastAsia"/>
          <w:kern w:val="0"/>
          <w:szCs w:val="21"/>
          <w:lang w:val="zh-CN"/>
        </w:rPr>
        <w:t>相应资质条件且不得再次分包；</w:t>
      </w:r>
    </w:p>
    <w:p w:rsidR="000F7BE9" w:rsidRDefault="0090262A">
      <w:pPr>
        <w:pStyle w:val="2"/>
        <w:tabs>
          <w:tab w:val="left" w:pos="432"/>
        </w:tabs>
        <w:ind w:leftChars="316" w:left="664" w:firstLineChars="95" w:firstLine="199"/>
        <w:rPr>
          <w:rFonts w:ascii="宋体" w:eastAsia="宋体" w:hAnsi="宋体" w:cs="宋体"/>
          <w:b w:val="0"/>
          <w:bCs w:val="0"/>
          <w:sz w:val="21"/>
          <w:szCs w:val="21"/>
        </w:rPr>
      </w:pPr>
      <w:r>
        <w:rPr>
          <w:rFonts w:ascii="宋体" w:eastAsia="宋体" w:hAnsi="宋体" w:cs="宋体" w:hint="eastAsia"/>
          <w:b w:val="0"/>
          <w:bCs w:val="0"/>
          <w:sz w:val="21"/>
          <w:szCs w:val="21"/>
        </w:rPr>
        <w:t>……</w:t>
      </w:r>
    </w:p>
    <w:p w:rsidR="000F7BE9" w:rsidRDefault="0090262A">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二、分包工作履行期限、地点、方式</w:t>
      </w:r>
    </w:p>
    <w:p w:rsidR="000F7BE9" w:rsidRDefault="0090262A">
      <w:pPr>
        <w:snapToGrid w:val="0"/>
        <w:spacing w:line="360" w:lineRule="auto"/>
        <w:ind w:firstLine="576"/>
        <w:rPr>
          <w:rFonts w:ascii="宋体" w:hAnsi="宋体" w:cs="宋体"/>
          <w:szCs w:val="21"/>
          <w:u w:val="single"/>
        </w:rPr>
      </w:pPr>
      <w:r>
        <w:rPr>
          <w:rFonts w:ascii="宋体" w:hAnsi="宋体" w:cs="宋体" w:hint="eastAsia"/>
          <w:szCs w:val="21"/>
          <w:u w:val="single"/>
        </w:rPr>
        <w:t xml:space="preserve">                                                                                  </w:t>
      </w:r>
    </w:p>
    <w:p w:rsidR="000F7BE9" w:rsidRDefault="0090262A">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三、质量</w:t>
      </w:r>
    </w:p>
    <w:p w:rsidR="000F7BE9" w:rsidRDefault="0090262A">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0F7BE9" w:rsidRDefault="0090262A">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四、价款或者报酬</w:t>
      </w:r>
    </w:p>
    <w:p w:rsidR="000F7BE9" w:rsidRDefault="0090262A">
      <w:pPr>
        <w:snapToGrid w:val="0"/>
        <w:spacing w:line="360" w:lineRule="auto"/>
        <w:ind w:leftChars="273" w:left="573"/>
        <w:rPr>
          <w:rFonts w:ascii="宋体" w:hAnsi="宋体" w:cs="宋体"/>
          <w:kern w:val="0"/>
          <w:szCs w:val="21"/>
          <w:lang w:val="zh-CN"/>
        </w:rPr>
      </w:pPr>
      <w:r>
        <w:rPr>
          <w:rFonts w:ascii="宋体" w:hAnsi="宋体" w:cs="宋体" w:hint="eastAsia"/>
          <w:szCs w:val="21"/>
          <w:u w:val="single"/>
        </w:rPr>
        <w:t xml:space="preserve">                                                                                     </w:t>
      </w:r>
    </w:p>
    <w:p w:rsidR="000F7BE9" w:rsidRDefault="0090262A">
      <w:pPr>
        <w:snapToGrid w:val="0"/>
        <w:spacing w:line="360" w:lineRule="auto"/>
        <w:ind w:leftChars="273" w:left="573"/>
        <w:rPr>
          <w:rFonts w:ascii="宋体" w:hAnsi="宋体" w:cs="宋体"/>
          <w:kern w:val="0"/>
          <w:szCs w:val="21"/>
          <w:lang w:val="zh-CN"/>
        </w:rPr>
      </w:pPr>
      <w:r>
        <w:rPr>
          <w:rFonts w:ascii="宋体" w:hAnsi="宋体" w:cs="宋体" w:hint="eastAsia"/>
          <w:kern w:val="0"/>
          <w:szCs w:val="21"/>
          <w:lang w:val="zh-CN"/>
        </w:rPr>
        <w:t>五、违约责任</w:t>
      </w:r>
    </w:p>
    <w:p w:rsidR="000F7BE9" w:rsidRDefault="0090262A">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0F7BE9" w:rsidRDefault="0090262A">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六、争议解决的办法</w:t>
      </w:r>
    </w:p>
    <w:p w:rsidR="000F7BE9" w:rsidRDefault="0090262A">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0F7BE9" w:rsidRDefault="0090262A">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七、其他</w:t>
      </w:r>
    </w:p>
    <w:p w:rsidR="000F7BE9" w:rsidRDefault="0090262A">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（分包供应商名称）提供的货物全部由小</w:t>
      </w:r>
      <w:proofErr w:type="gramStart"/>
      <w:r>
        <w:rPr>
          <w:rFonts w:ascii="宋体" w:hAnsi="宋体" w:cs="宋体" w:hint="eastAsia"/>
          <w:kern w:val="0"/>
          <w:szCs w:val="21"/>
          <w:u w:val="single"/>
        </w:rPr>
        <w:t>微企业</w:t>
      </w:r>
      <w:proofErr w:type="gramEnd"/>
      <w:r>
        <w:rPr>
          <w:rFonts w:ascii="宋体" w:hAnsi="宋体" w:cs="宋体" w:hint="eastAsia"/>
          <w:kern w:val="0"/>
          <w:szCs w:val="21"/>
          <w:u w:val="single"/>
        </w:rPr>
        <w:t>制造，</w:t>
      </w:r>
      <w:r>
        <w:rPr>
          <w:rFonts w:ascii="宋体" w:hAnsi="宋体" w:cs="宋体" w:hint="eastAsia"/>
          <w:kern w:val="0"/>
          <w:szCs w:val="21"/>
        </w:rPr>
        <w:t>其合同份额占到合同总金额</w:t>
      </w:r>
      <w:r>
        <w:rPr>
          <w:rFonts w:ascii="宋体" w:hAnsi="宋体" w:cs="宋体" w:hint="eastAsia"/>
          <w:kern w:val="0"/>
          <w:szCs w:val="21"/>
          <w:u w:val="single"/>
        </w:rPr>
        <w:t xml:space="preserve">     </w:t>
      </w:r>
      <w:r>
        <w:rPr>
          <w:rFonts w:ascii="宋体" w:hAnsi="宋体" w:cs="宋体" w:hint="eastAsia"/>
          <w:kern w:val="0"/>
          <w:szCs w:val="21"/>
        </w:rPr>
        <w:t>%以上</w:t>
      </w:r>
      <w:r>
        <w:rPr>
          <w:rFonts w:ascii="宋体" w:hAnsi="宋体" w:cs="宋体" w:hint="eastAsia"/>
          <w:szCs w:val="21"/>
        </w:rPr>
        <w:t>。</w:t>
      </w:r>
      <w:r>
        <w:rPr>
          <w:rFonts w:ascii="宋体" w:hAnsi="宋体" w:cs="宋体" w:hint="eastAsia"/>
          <w:kern w:val="0"/>
          <w:szCs w:val="21"/>
          <w:lang w:val="zh-CN"/>
        </w:rPr>
        <w:t>（未预留份额专门面向中小企业采购的采购项目，以及预留份额中的非预留部分采购包，允许分包的，分包供应商提供的货物全部由小</w:t>
      </w:r>
      <w:proofErr w:type="gramStart"/>
      <w:r>
        <w:rPr>
          <w:rFonts w:ascii="宋体" w:hAnsi="宋体" w:cs="宋体" w:hint="eastAsia"/>
          <w:kern w:val="0"/>
          <w:szCs w:val="21"/>
          <w:lang w:val="zh-CN"/>
        </w:rPr>
        <w:t>微企业</w:t>
      </w:r>
      <w:proofErr w:type="gramEnd"/>
      <w:r>
        <w:rPr>
          <w:rFonts w:ascii="宋体" w:hAnsi="宋体" w:cs="宋体" w:hint="eastAsia"/>
          <w:kern w:val="0"/>
          <w:szCs w:val="21"/>
          <w:lang w:val="zh-CN"/>
        </w:rPr>
        <w:t>制造，且其合同份额占到合同总金额 30%以上的，对大中型企业的报价给予</w:t>
      </w:r>
      <w:r>
        <w:rPr>
          <w:rFonts w:ascii="宋体" w:hAnsi="宋体" w:cs="宋体" w:hint="eastAsia"/>
          <w:kern w:val="0"/>
          <w:szCs w:val="21"/>
        </w:rPr>
        <w:t>6</w:t>
      </w:r>
      <w:r>
        <w:rPr>
          <w:rFonts w:ascii="宋体" w:hAnsi="宋体" w:cs="宋体" w:hint="eastAsia"/>
          <w:kern w:val="0"/>
          <w:szCs w:val="21"/>
          <w:lang w:val="zh-CN"/>
        </w:rPr>
        <w:t>%的扣除）</w:t>
      </w:r>
    </w:p>
    <w:p w:rsidR="000F7BE9" w:rsidRDefault="0090262A">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投标人名称(电子签名)：</w:t>
      </w:r>
    </w:p>
    <w:p w:rsidR="000F7BE9" w:rsidRDefault="0090262A">
      <w:pPr>
        <w:snapToGrid w:val="0"/>
        <w:spacing w:line="360" w:lineRule="auto"/>
        <w:ind w:firstLineChars="2350" w:firstLine="4935"/>
        <w:rPr>
          <w:rFonts w:ascii="宋体" w:hAnsi="宋体" w:cs="宋体"/>
          <w:kern w:val="0"/>
          <w:szCs w:val="21"/>
          <w:lang w:val="zh-CN"/>
        </w:rPr>
      </w:pPr>
      <w:r>
        <w:rPr>
          <w:rFonts w:ascii="宋体" w:hAnsi="宋体" w:cs="宋体" w:hint="eastAsia"/>
          <w:kern w:val="0"/>
          <w:szCs w:val="21"/>
          <w:lang w:val="zh-CN"/>
        </w:rPr>
        <w:t>分包供应商名称：</w:t>
      </w:r>
    </w:p>
    <w:p w:rsidR="000F7BE9" w:rsidRDefault="0090262A">
      <w:pPr>
        <w:snapToGrid w:val="0"/>
        <w:spacing w:line="360" w:lineRule="auto"/>
        <w:ind w:firstLineChars="2400" w:firstLine="5040"/>
        <w:rPr>
          <w:rFonts w:ascii="宋体" w:hAnsi="宋体" w:cs="宋体"/>
          <w:szCs w:val="21"/>
        </w:rPr>
      </w:pPr>
      <w:r>
        <w:rPr>
          <w:rFonts w:ascii="宋体" w:hAnsi="宋体" w:cs="宋体" w:hint="eastAsia"/>
          <w:kern w:val="0"/>
          <w:szCs w:val="21"/>
          <w:lang w:val="zh-CN"/>
        </w:rPr>
        <w:t>……</w:t>
      </w:r>
    </w:p>
    <w:p w:rsidR="000F7BE9" w:rsidRDefault="0090262A">
      <w:pPr>
        <w:snapToGrid w:val="0"/>
        <w:spacing w:line="360" w:lineRule="auto"/>
        <w:rPr>
          <w:rFonts w:ascii="宋体" w:hAnsi="宋体" w:cs="宋体"/>
          <w:spacing w:val="20"/>
          <w:szCs w:val="21"/>
        </w:rPr>
      </w:pPr>
      <w:r>
        <w:rPr>
          <w:rFonts w:ascii="宋体" w:hAnsi="宋体" w:cs="宋体" w:hint="eastAsia"/>
          <w:kern w:val="0"/>
          <w:szCs w:val="21"/>
          <w:lang w:val="zh-CN"/>
        </w:rPr>
        <w:t xml:space="preserve">                                               日期：  年  月   日</w:t>
      </w:r>
    </w:p>
    <w:p w:rsidR="000F7BE9" w:rsidRDefault="000F7BE9">
      <w:pPr>
        <w:pStyle w:val="af2"/>
        <w:pBdr>
          <w:bottom w:val="none" w:sz="0" w:space="0" w:color="auto"/>
        </w:pBdr>
      </w:pPr>
    </w:p>
    <w:bookmarkEnd w:id="62"/>
    <w:bookmarkEnd w:id="63"/>
    <w:p w:rsidR="000F7BE9" w:rsidRDefault="000F7BE9">
      <w:pPr>
        <w:widowControl/>
        <w:spacing w:after="262" w:line="380" w:lineRule="exact"/>
        <w:jc w:val="center"/>
        <w:rPr>
          <w:rFonts w:ascii="宋体" w:hAnsi="宋体" w:cs="宋体"/>
          <w:b/>
          <w:szCs w:val="21"/>
        </w:rPr>
      </w:pPr>
    </w:p>
    <w:p w:rsidR="000F7BE9" w:rsidRDefault="0090262A">
      <w:pPr>
        <w:snapToGrid w:val="0"/>
        <w:spacing w:line="360" w:lineRule="auto"/>
        <w:rPr>
          <w:rFonts w:ascii="宋体" w:hAnsi="宋体" w:cs="宋体"/>
          <w:spacing w:val="20"/>
          <w:sz w:val="28"/>
          <w:szCs w:val="28"/>
        </w:rPr>
      </w:pPr>
      <w:r>
        <w:rPr>
          <w:rFonts w:ascii="宋体" w:hAnsi="宋体" w:cs="宋体" w:hint="eastAsia"/>
          <w:spacing w:val="20"/>
          <w:sz w:val="28"/>
          <w:szCs w:val="28"/>
        </w:rPr>
        <w:lastRenderedPageBreak/>
        <w:t>（二）中小企业声明函格式：</w:t>
      </w:r>
    </w:p>
    <w:p w:rsidR="000F7BE9" w:rsidRDefault="0090262A">
      <w:pPr>
        <w:widowControl/>
        <w:spacing w:after="262" w:line="380" w:lineRule="exact"/>
        <w:jc w:val="center"/>
        <w:rPr>
          <w:rFonts w:ascii="宋体" w:hAnsi="宋体" w:cs="宋体"/>
          <w:b/>
          <w:szCs w:val="21"/>
        </w:rPr>
      </w:pPr>
      <w:r>
        <w:rPr>
          <w:rFonts w:ascii="宋体" w:hAnsi="宋体" w:cs="宋体" w:hint="eastAsia"/>
          <w:b/>
          <w:szCs w:val="21"/>
        </w:rPr>
        <w:t>中小企业声明函（货物）</w:t>
      </w:r>
    </w:p>
    <w:p w:rsidR="000F7BE9" w:rsidRDefault="0090262A">
      <w:pPr>
        <w:widowControl/>
        <w:spacing w:line="360" w:lineRule="auto"/>
        <w:ind w:firstLineChars="200" w:firstLine="420"/>
        <w:rPr>
          <w:rFonts w:ascii="宋体" w:hAnsi="宋体" w:cs="宋体"/>
          <w:szCs w:val="21"/>
        </w:rPr>
      </w:pPr>
      <w:r>
        <w:rPr>
          <w:rFonts w:ascii="宋体" w:hAnsi="宋体" w:cs="宋体" w:hint="eastAsia"/>
          <w:szCs w:val="21"/>
        </w:rPr>
        <w:t>本公司（联合体）郑重声明，根据《政府采购促进中小企业发展管理办法》(财库〔2020〕46号)的规定，本公司（联合体）参加</w:t>
      </w:r>
      <w:r>
        <w:rPr>
          <w:rFonts w:ascii="宋体" w:hAnsi="宋体" w:cs="宋体" w:hint="eastAsia"/>
          <w:szCs w:val="21"/>
          <w:u w:val="single"/>
        </w:rPr>
        <w:t>（单位名称）</w:t>
      </w:r>
      <w:r>
        <w:rPr>
          <w:rFonts w:ascii="宋体" w:hAnsi="宋体" w:cs="宋体" w:hint="eastAsia"/>
          <w:szCs w:val="21"/>
        </w:rPr>
        <w:t>的</w:t>
      </w:r>
      <w:r>
        <w:rPr>
          <w:rFonts w:ascii="宋体" w:hAnsi="宋体" w:cs="宋体" w:hint="eastAsia"/>
          <w:szCs w:val="21"/>
          <w:u w:val="single"/>
        </w:rPr>
        <w:t>（项目名称）</w:t>
      </w:r>
      <w:r>
        <w:rPr>
          <w:rFonts w:ascii="宋体" w:hAnsi="宋体" w:cs="宋体" w:hint="eastAsia"/>
          <w:szCs w:val="21"/>
        </w:rPr>
        <w:t>采购活动，提供的货物全部由符合政策要求的中小企业制造。相关企业（含联合体中的中小企业、签订分包意向协议的中小企业）的具体情况如下：</w:t>
      </w:r>
    </w:p>
    <w:p w:rsidR="000F7BE9" w:rsidRDefault="0090262A">
      <w:pPr>
        <w:widowControl/>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u w:val="single"/>
        </w:rPr>
        <w:t>（标的名称）</w:t>
      </w:r>
      <w:r>
        <w:rPr>
          <w:rFonts w:ascii="宋体" w:hAnsi="宋体" w:cs="宋体" w:hint="eastAsia"/>
          <w:szCs w:val="21"/>
        </w:rPr>
        <w:t>，属于</w:t>
      </w:r>
      <w:r>
        <w:rPr>
          <w:rFonts w:ascii="宋体" w:hAnsi="宋体" w:cs="宋体" w:hint="eastAsia"/>
          <w:szCs w:val="21"/>
          <w:u w:val="single"/>
        </w:rPr>
        <w:t>（采购文件中明确的所属行业）</w:t>
      </w:r>
      <w:r>
        <w:rPr>
          <w:rFonts w:ascii="宋体" w:hAnsi="宋体" w:cs="宋体" w:hint="eastAsia"/>
          <w:szCs w:val="21"/>
        </w:rPr>
        <w:t>行业；制造商为</w:t>
      </w:r>
      <w:r>
        <w:rPr>
          <w:rFonts w:ascii="宋体" w:hAnsi="宋体" w:cs="宋体" w:hint="eastAsia"/>
          <w:szCs w:val="21"/>
          <w:u w:val="single"/>
        </w:rPr>
        <w:t>（企业名称）</w:t>
      </w:r>
      <w:r>
        <w:rPr>
          <w:rFonts w:ascii="宋体" w:hAnsi="宋体" w:cs="宋体" w:hint="eastAsia"/>
          <w:szCs w:val="21"/>
        </w:rPr>
        <w:t>，从业人员________人，营业收入为_________万元，资产总额为________万元，属于</w:t>
      </w:r>
      <w:r>
        <w:rPr>
          <w:rFonts w:ascii="宋体" w:hAnsi="宋体" w:cs="宋体" w:hint="eastAsia"/>
          <w:szCs w:val="21"/>
          <w:u w:val="single"/>
        </w:rPr>
        <w:t>(中型企业、小型企业、微型企业)</w:t>
      </w:r>
      <w:r>
        <w:rPr>
          <w:rFonts w:ascii="宋体" w:hAnsi="宋体" w:cs="宋体" w:hint="eastAsia"/>
          <w:szCs w:val="21"/>
        </w:rPr>
        <w:t>；</w:t>
      </w:r>
    </w:p>
    <w:p w:rsidR="000F7BE9" w:rsidRDefault="0090262A">
      <w:pPr>
        <w:widowControl/>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u w:val="single"/>
        </w:rPr>
        <w:t>（标的名称）</w:t>
      </w:r>
      <w:r>
        <w:rPr>
          <w:rFonts w:ascii="宋体" w:hAnsi="宋体" w:cs="宋体" w:hint="eastAsia"/>
          <w:szCs w:val="21"/>
        </w:rPr>
        <w:t>，属于</w:t>
      </w:r>
      <w:r>
        <w:rPr>
          <w:rFonts w:ascii="宋体" w:hAnsi="宋体" w:cs="宋体" w:hint="eastAsia"/>
          <w:szCs w:val="21"/>
          <w:u w:val="single"/>
        </w:rPr>
        <w:t>（采购文件中明确的所属行业）</w:t>
      </w:r>
      <w:r>
        <w:rPr>
          <w:rFonts w:ascii="宋体" w:hAnsi="宋体" w:cs="宋体" w:hint="eastAsia"/>
          <w:szCs w:val="21"/>
        </w:rPr>
        <w:t>行业；制造商为</w:t>
      </w:r>
      <w:r>
        <w:rPr>
          <w:rFonts w:ascii="宋体" w:hAnsi="宋体" w:cs="宋体" w:hint="eastAsia"/>
          <w:szCs w:val="21"/>
          <w:u w:val="single"/>
        </w:rPr>
        <w:t>（企业名称）</w:t>
      </w:r>
      <w:r>
        <w:rPr>
          <w:rFonts w:ascii="宋体" w:hAnsi="宋体" w:cs="宋体" w:hint="eastAsia"/>
          <w:szCs w:val="21"/>
        </w:rPr>
        <w:t>，从业人员________人，营业收入为_________万元，资产总额为________万元，属于</w:t>
      </w:r>
      <w:r>
        <w:rPr>
          <w:rFonts w:ascii="宋体" w:hAnsi="宋体" w:cs="宋体" w:hint="eastAsia"/>
          <w:szCs w:val="21"/>
          <w:u w:val="single"/>
        </w:rPr>
        <w:t>(中型企业、小型企业、微型企业)</w:t>
      </w:r>
      <w:r>
        <w:rPr>
          <w:rFonts w:ascii="宋体" w:hAnsi="宋体" w:cs="宋体" w:hint="eastAsia"/>
          <w:szCs w:val="21"/>
        </w:rPr>
        <w:t>；</w:t>
      </w:r>
    </w:p>
    <w:p w:rsidR="000F7BE9" w:rsidRDefault="0090262A">
      <w:pPr>
        <w:widowControl/>
        <w:spacing w:line="360" w:lineRule="auto"/>
        <w:ind w:firstLineChars="200" w:firstLine="420"/>
        <w:rPr>
          <w:rFonts w:ascii="宋体" w:hAnsi="宋体" w:cs="宋体"/>
          <w:szCs w:val="21"/>
        </w:rPr>
      </w:pPr>
      <w:r>
        <w:rPr>
          <w:rFonts w:ascii="宋体" w:hAnsi="宋体" w:cs="宋体" w:hint="eastAsia"/>
          <w:szCs w:val="21"/>
        </w:rPr>
        <w:t>……</w:t>
      </w:r>
    </w:p>
    <w:p w:rsidR="000F7BE9" w:rsidRDefault="0090262A">
      <w:pPr>
        <w:widowControl/>
        <w:spacing w:line="360" w:lineRule="auto"/>
        <w:ind w:firstLineChars="200" w:firstLine="420"/>
        <w:rPr>
          <w:rFonts w:ascii="宋体" w:hAnsi="宋体" w:cs="宋体"/>
          <w:szCs w:val="21"/>
        </w:rPr>
      </w:pPr>
      <w:r>
        <w:rPr>
          <w:rFonts w:ascii="宋体" w:hAnsi="宋体" w:cs="宋体" w:hint="eastAsia"/>
          <w:szCs w:val="21"/>
        </w:rPr>
        <w:t>以上企业，不属于大企业的分支机构，不存在控股股东为大企业的情形，也不存在与大企业的负责人为同一人的情形。</w:t>
      </w:r>
    </w:p>
    <w:p w:rsidR="000F7BE9" w:rsidRDefault="0090262A">
      <w:pPr>
        <w:widowControl/>
        <w:spacing w:line="360" w:lineRule="auto"/>
        <w:ind w:firstLineChars="200" w:firstLine="420"/>
        <w:rPr>
          <w:rFonts w:ascii="宋体" w:hAnsi="宋体" w:cs="宋体"/>
          <w:szCs w:val="21"/>
        </w:rPr>
      </w:pPr>
      <w:r>
        <w:rPr>
          <w:rFonts w:ascii="宋体" w:hAnsi="宋体" w:cs="宋体" w:hint="eastAsia"/>
          <w:szCs w:val="21"/>
        </w:rPr>
        <w:t>本企业对上述声明内容的真实性负责。如有虚假，将依法承担相应责任。</w:t>
      </w:r>
    </w:p>
    <w:p w:rsidR="000F7BE9" w:rsidRDefault="0090262A">
      <w:pPr>
        <w:widowControl/>
        <w:spacing w:line="360" w:lineRule="auto"/>
        <w:ind w:firstLineChars="200" w:firstLine="420"/>
        <w:rPr>
          <w:rFonts w:ascii="宋体" w:hAnsi="宋体" w:cs="宋体"/>
          <w:szCs w:val="21"/>
        </w:rPr>
      </w:pPr>
      <w:r>
        <w:rPr>
          <w:rFonts w:ascii="宋体" w:hAnsi="宋体" w:cs="宋体" w:hint="eastAsia"/>
          <w:szCs w:val="21"/>
        </w:rPr>
        <w:t xml:space="preserve">                                               </w:t>
      </w:r>
    </w:p>
    <w:p w:rsidR="000F7BE9" w:rsidRDefault="000F7BE9">
      <w:pPr>
        <w:widowControl/>
        <w:spacing w:line="360" w:lineRule="auto"/>
        <w:ind w:firstLineChars="200" w:firstLine="420"/>
        <w:rPr>
          <w:rFonts w:ascii="宋体" w:hAnsi="宋体" w:cs="宋体"/>
          <w:szCs w:val="21"/>
        </w:rPr>
      </w:pPr>
    </w:p>
    <w:p w:rsidR="000F7BE9" w:rsidRDefault="0090262A">
      <w:pPr>
        <w:widowControl/>
        <w:spacing w:line="360" w:lineRule="auto"/>
        <w:ind w:firstLineChars="200" w:firstLine="420"/>
        <w:rPr>
          <w:rFonts w:ascii="宋体" w:hAnsi="宋体" w:cs="宋体"/>
          <w:szCs w:val="21"/>
        </w:rPr>
      </w:pPr>
      <w:r>
        <w:rPr>
          <w:rFonts w:ascii="宋体" w:hAnsi="宋体" w:cs="宋体" w:hint="eastAsia"/>
          <w:szCs w:val="21"/>
        </w:rPr>
        <w:t xml:space="preserve">   企业名称（盖章）：</w:t>
      </w:r>
    </w:p>
    <w:p w:rsidR="000F7BE9" w:rsidRDefault="0090262A">
      <w:pPr>
        <w:widowControl/>
        <w:spacing w:line="360" w:lineRule="auto"/>
        <w:ind w:firstLineChars="200" w:firstLine="420"/>
        <w:rPr>
          <w:rFonts w:ascii="宋体" w:hAnsi="宋体" w:cs="宋体"/>
          <w:szCs w:val="21"/>
        </w:rPr>
      </w:pPr>
      <w:r>
        <w:rPr>
          <w:rFonts w:ascii="宋体" w:hAnsi="宋体" w:cs="宋体" w:hint="eastAsia"/>
          <w:szCs w:val="21"/>
        </w:rPr>
        <w:t xml:space="preserve">                                                  日    期：</w:t>
      </w:r>
    </w:p>
    <w:p w:rsidR="000F7BE9" w:rsidRDefault="000F7BE9">
      <w:pPr>
        <w:widowControl/>
        <w:spacing w:line="360" w:lineRule="auto"/>
        <w:ind w:firstLineChars="200" w:firstLine="420"/>
        <w:rPr>
          <w:rFonts w:ascii="宋体" w:hAnsi="宋体" w:cs="宋体"/>
          <w:szCs w:val="21"/>
        </w:rPr>
      </w:pPr>
    </w:p>
    <w:p w:rsidR="000F7BE9" w:rsidRDefault="0090262A">
      <w:pPr>
        <w:widowControl/>
        <w:spacing w:line="360" w:lineRule="auto"/>
        <w:ind w:firstLineChars="200" w:firstLine="420"/>
        <w:rPr>
          <w:rFonts w:ascii="宋体" w:hAnsi="宋体" w:cs="宋体"/>
          <w:szCs w:val="21"/>
        </w:rPr>
      </w:pPr>
      <w:r>
        <w:rPr>
          <w:rFonts w:ascii="宋体" w:hAnsi="宋体" w:cs="宋体" w:hint="eastAsia"/>
          <w:szCs w:val="21"/>
        </w:rPr>
        <w:t>填写注意事项：</w:t>
      </w:r>
    </w:p>
    <w:p w:rsidR="000F7BE9" w:rsidRDefault="0090262A">
      <w:pPr>
        <w:widowControl/>
        <w:spacing w:line="360" w:lineRule="auto"/>
        <w:ind w:firstLineChars="200" w:firstLine="420"/>
        <w:rPr>
          <w:rFonts w:ascii="宋体" w:hAnsi="宋体" w:cs="宋体"/>
          <w:szCs w:val="21"/>
        </w:rPr>
      </w:pPr>
      <w:r>
        <w:rPr>
          <w:rFonts w:ascii="宋体" w:hAnsi="宋体" w:cs="宋体" w:hint="eastAsia"/>
          <w:szCs w:val="21"/>
        </w:rPr>
        <w:t>（1）从业人员、营业收入、资产总额填报上一年度数据，无上</w:t>
      </w:r>
      <w:proofErr w:type="gramStart"/>
      <w:r>
        <w:rPr>
          <w:rFonts w:ascii="宋体" w:hAnsi="宋体" w:cs="宋体" w:hint="eastAsia"/>
          <w:szCs w:val="21"/>
        </w:rPr>
        <w:t>一</w:t>
      </w:r>
      <w:proofErr w:type="gramEnd"/>
      <w:r>
        <w:rPr>
          <w:rFonts w:ascii="宋体" w:hAnsi="宋体" w:cs="宋体" w:hint="eastAsia"/>
          <w:szCs w:val="21"/>
        </w:rPr>
        <w:t>年度数据的新成立企业可不填报。</w:t>
      </w:r>
    </w:p>
    <w:p w:rsidR="000F7BE9" w:rsidRDefault="0090262A">
      <w:pPr>
        <w:widowControl/>
        <w:spacing w:line="360" w:lineRule="auto"/>
        <w:ind w:firstLineChars="200" w:firstLine="420"/>
        <w:rPr>
          <w:rFonts w:ascii="宋体" w:hAnsi="宋体" w:cs="宋体"/>
          <w:szCs w:val="21"/>
        </w:rPr>
      </w:pPr>
      <w:r>
        <w:rPr>
          <w:rFonts w:ascii="宋体" w:hAnsi="宋体" w:cs="宋体" w:hint="eastAsia"/>
          <w:szCs w:val="21"/>
        </w:rPr>
        <w:t>（2）供应</w:t>
      </w:r>
      <w:proofErr w:type="gramStart"/>
      <w:r>
        <w:rPr>
          <w:rFonts w:ascii="宋体" w:hAnsi="宋体" w:cs="宋体" w:hint="eastAsia"/>
          <w:szCs w:val="21"/>
        </w:rPr>
        <w:t>商按照</w:t>
      </w:r>
      <w:proofErr w:type="gramEnd"/>
      <w:r>
        <w:rPr>
          <w:rFonts w:ascii="宋体" w:hAnsi="宋体" w:cs="宋体" w:hint="eastAsia"/>
          <w:szCs w:val="21"/>
        </w:rPr>
        <w:t>本办法规定提供声明</w:t>
      </w:r>
      <w:proofErr w:type="gramStart"/>
      <w:r>
        <w:rPr>
          <w:rFonts w:ascii="宋体" w:hAnsi="宋体" w:cs="宋体" w:hint="eastAsia"/>
          <w:szCs w:val="21"/>
        </w:rPr>
        <w:t>函内容</w:t>
      </w:r>
      <w:proofErr w:type="gramEnd"/>
      <w:r>
        <w:rPr>
          <w:rFonts w:ascii="宋体" w:hAnsi="宋体" w:cs="宋体" w:hint="eastAsia"/>
          <w:szCs w:val="21"/>
        </w:rPr>
        <w:t>不实的，属于提供虚假材料谋取中标、成交，依照《中华人民共和国政府采购法》等国家有关规定追究相应责任。</w:t>
      </w:r>
    </w:p>
    <w:p w:rsidR="000F7BE9" w:rsidRDefault="0090262A">
      <w:pPr>
        <w:tabs>
          <w:tab w:val="left" w:pos="8085"/>
        </w:tabs>
        <w:spacing w:line="360" w:lineRule="auto"/>
        <w:ind w:firstLineChars="200" w:firstLine="420"/>
        <w:jc w:val="left"/>
        <w:rPr>
          <w:rFonts w:ascii="宋体" w:hAnsi="宋体" w:cs="宋体"/>
          <w:szCs w:val="21"/>
        </w:rPr>
      </w:pPr>
      <w:r>
        <w:rPr>
          <w:rFonts w:ascii="宋体" w:hAnsi="宋体" w:cs="宋体" w:hint="eastAsia"/>
          <w:szCs w:val="21"/>
        </w:rPr>
        <w:t>（3）政府采购监督检查、投诉处理及政府采购行政处罚中对中小企业的认定，由货物制造商或者工程、服务供应</w:t>
      </w:r>
      <w:proofErr w:type="gramStart"/>
      <w:r>
        <w:rPr>
          <w:rFonts w:ascii="宋体" w:hAnsi="宋体" w:cs="宋体" w:hint="eastAsia"/>
          <w:szCs w:val="21"/>
        </w:rPr>
        <w:t>商注册</w:t>
      </w:r>
      <w:proofErr w:type="gramEnd"/>
      <w:r>
        <w:rPr>
          <w:rFonts w:ascii="宋体" w:hAnsi="宋体" w:cs="宋体" w:hint="eastAsia"/>
          <w:szCs w:val="21"/>
        </w:rPr>
        <w:t>登记所在地的县级以上人民政府中小企业主管部门负责。</w:t>
      </w:r>
    </w:p>
    <w:p w:rsidR="000F7BE9" w:rsidRDefault="000F7BE9">
      <w:pPr>
        <w:tabs>
          <w:tab w:val="left" w:pos="8085"/>
        </w:tabs>
        <w:spacing w:line="360" w:lineRule="auto"/>
        <w:ind w:firstLineChars="400" w:firstLine="840"/>
        <w:jc w:val="left"/>
        <w:rPr>
          <w:rFonts w:ascii="宋体" w:hAnsi="宋体" w:cs="宋体"/>
          <w:szCs w:val="21"/>
        </w:rPr>
      </w:pPr>
    </w:p>
    <w:p w:rsidR="000F7BE9" w:rsidRDefault="000F7BE9">
      <w:pPr>
        <w:pStyle w:val="af7"/>
        <w:spacing w:before="75" w:beforeAutospacing="0" w:after="75" w:afterAutospacing="0" w:line="460" w:lineRule="exact"/>
        <w:rPr>
          <w:rFonts w:cs="宋体"/>
          <w:spacing w:val="6"/>
          <w:kern w:val="2"/>
        </w:rPr>
      </w:pPr>
    </w:p>
    <w:p w:rsidR="000F7BE9" w:rsidRDefault="000F7BE9">
      <w:pPr>
        <w:pStyle w:val="af7"/>
        <w:spacing w:before="75" w:beforeAutospacing="0" w:after="75" w:afterAutospacing="0" w:line="460" w:lineRule="exact"/>
        <w:rPr>
          <w:rFonts w:cs="宋体"/>
          <w:spacing w:val="6"/>
          <w:kern w:val="2"/>
        </w:rPr>
      </w:pPr>
    </w:p>
    <w:p w:rsidR="000F7BE9" w:rsidRDefault="000F7BE9">
      <w:pPr>
        <w:pStyle w:val="af7"/>
        <w:spacing w:before="75" w:beforeAutospacing="0" w:after="75" w:afterAutospacing="0" w:line="460" w:lineRule="exact"/>
        <w:rPr>
          <w:rFonts w:cs="宋体"/>
          <w:spacing w:val="6"/>
          <w:kern w:val="2"/>
        </w:rPr>
      </w:pPr>
    </w:p>
    <w:p w:rsidR="000F7BE9" w:rsidRDefault="000F7BE9">
      <w:pPr>
        <w:pStyle w:val="a0"/>
        <w:overflowPunct w:val="0"/>
        <w:spacing w:line="360" w:lineRule="exact"/>
        <w:ind w:firstLine="0"/>
        <w:rPr>
          <w:rFonts w:ascii="宋体" w:hAnsi="宋体" w:cs="宋体"/>
          <w:sz w:val="28"/>
          <w:szCs w:val="28"/>
        </w:rPr>
      </w:pPr>
    </w:p>
    <w:p w:rsidR="000F7BE9" w:rsidRDefault="0090262A">
      <w:pPr>
        <w:pStyle w:val="a0"/>
        <w:overflowPunct w:val="0"/>
        <w:spacing w:line="360" w:lineRule="exact"/>
        <w:ind w:firstLine="0"/>
        <w:rPr>
          <w:rFonts w:ascii="宋体" w:hAnsi="宋体" w:cs="宋体"/>
          <w:sz w:val="28"/>
          <w:szCs w:val="28"/>
        </w:rPr>
      </w:pPr>
      <w:r>
        <w:rPr>
          <w:rFonts w:ascii="宋体" w:hAnsi="宋体" w:cs="宋体" w:hint="eastAsia"/>
          <w:sz w:val="28"/>
          <w:szCs w:val="28"/>
        </w:rPr>
        <w:t>（三）残疾人福利性单位声明函格式：</w:t>
      </w:r>
    </w:p>
    <w:p w:rsidR="000F7BE9" w:rsidRDefault="000F7BE9">
      <w:pPr>
        <w:spacing w:line="560" w:lineRule="exact"/>
        <w:jc w:val="center"/>
        <w:rPr>
          <w:rFonts w:ascii="宋体" w:hAnsi="宋体" w:cs="宋体"/>
          <w:szCs w:val="21"/>
        </w:rPr>
      </w:pPr>
    </w:p>
    <w:p w:rsidR="000F7BE9" w:rsidRDefault="0090262A">
      <w:pPr>
        <w:spacing w:line="560" w:lineRule="exact"/>
        <w:jc w:val="center"/>
        <w:rPr>
          <w:rFonts w:ascii="宋体" w:hAnsi="宋体" w:cs="宋体"/>
          <w:b/>
          <w:spacing w:val="6"/>
          <w:sz w:val="30"/>
          <w:szCs w:val="30"/>
        </w:rPr>
      </w:pPr>
      <w:r>
        <w:rPr>
          <w:rFonts w:ascii="宋体" w:hAnsi="宋体" w:cs="宋体" w:hint="eastAsia"/>
          <w:szCs w:val="21"/>
        </w:rPr>
        <w:t>残疾人福利性单位声明函</w:t>
      </w:r>
    </w:p>
    <w:p w:rsidR="000F7BE9" w:rsidRDefault="0090262A">
      <w:pPr>
        <w:spacing w:line="560"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F7BE9" w:rsidRDefault="0090262A">
      <w:pPr>
        <w:spacing w:line="560"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0F7BE9" w:rsidRDefault="000F7BE9">
      <w:pPr>
        <w:spacing w:line="560" w:lineRule="exact"/>
        <w:ind w:firstLineChars="200" w:firstLine="504"/>
        <w:rPr>
          <w:rFonts w:ascii="宋体" w:hAnsi="宋体" w:cs="宋体"/>
          <w:spacing w:val="6"/>
          <w:sz w:val="24"/>
        </w:rPr>
      </w:pPr>
    </w:p>
    <w:p w:rsidR="000F7BE9" w:rsidRDefault="000F7BE9">
      <w:pPr>
        <w:spacing w:line="560" w:lineRule="exact"/>
        <w:ind w:firstLineChars="200" w:firstLine="504"/>
        <w:rPr>
          <w:rFonts w:ascii="宋体" w:hAnsi="宋体" w:cs="宋体"/>
          <w:spacing w:val="6"/>
          <w:sz w:val="24"/>
        </w:rPr>
      </w:pPr>
    </w:p>
    <w:p w:rsidR="000F7BE9" w:rsidRDefault="0090262A">
      <w:pPr>
        <w:tabs>
          <w:tab w:val="left" w:pos="4860"/>
        </w:tabs>
        <w:spacing w:line="560"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0F7BE9" w:rsidRDefault="0090262A">
      <w:pPr>
        <w:widowControl/>
        <w:spacing w:before="100" w:beforeAutospacing="1" w:after="100" w:afterAutospacing="1" w:line="560" w:lineRule="exact"/>
        <w:jc w:val="left"/>
        <w:rPr>
          <w:rFonts w:ascii="宋体" w:hAnsi="宋体" w:cs="宋体"/>
          <w:spacing w:val="6"/>
          <w:sz w:val="30"/>
          <w:szCs w:val="30"/>
        </w:rPr>
      </w:pPr>
      <w:r>
        <w:rPr>
          <w:rFonts w:ascii="宋体" w:hAnsi="宋体" w:cs="宋体" w:hint="eastAsia"/>
          <w:spacing w:val="6"/>
          <w:sz w:val="24"/>
        </w:rPr>
        <w:t xml:space="preserve">                                 日  期：</w:t>
      </w:r>
    </w:p>
    <w:p w:rsidR="000F7BE9" w:rsidRDefault="0090262A">
      <w:pPr>
        <w:widowControl/>
        <w:spacing w:line="560" w:lineRule="exact"/>
        <w:ind w:firstLineChars="196" w:firstLine="413"/>
        <w:jc w:val="left"/>
        <w:rPr>
          <w:rFonts w:ascii="宋体" w:hAnsi="宋体" w:cs="宋体"/>
          <w:b/>
          <w:kern w:val="0"/>
          <w:szCs w:val="21"/>
        </w:rPr>
      </w:pPr>
      <w:r>
        <w:rPr>
          <w:rFonts w:ascii="宋体" w:hAnsi="宋体" w:cs="宋体" w:hint="eastAsia"/>
          <w:b/>
          <w:kern w:val="0"/>
          <w:szCs w:val="21"/>
        </w:rPr>
        <w:t>说明：符合条件的残疾人福利性单位在参加政府采购活动时，应当提供本通知规定的《残疾人福利性单位声明函》，并对声明的真实性负责。</w:t>
      </w:r>
    </w:p>
    <w:p w:rsidR="000F7BE9" w:rsidRDefault="0090262A">
      <w:pPr>
        <w:widowControl/>
        <w:spacing w:line="560" w:lineRule="exact"/>
        <w:ind w:firstLineChars="196" w:firstLine="413"/>
        <w:jc w:val="left"/>
        <w:rPr>
          <w:rFonts w:ascii="宋体" w:hAnsi="宋体" w:cs="宋体"/>
          <w:b/>
          <w:kern w:val="0"/>
          <w:szCs w:val="21"/>
        </w:rPr>
      </w:pPr>
      <w:r>
        <w:rPr>
          <w:rFonts w:ascii="宋体" w:hAnsi="宋体" w:cs="宋体" w:hint="eastAsia"/>
          <w:b/>
          <w:kern w:val="0"/>
          <w:szCs w:val="21"/>
        </w:rPr>
        <w:t>中标、成交供应商为残疾人福利性单位的，采购人或者其委托的采购代理机构应当随中标、成交结果同时公告其《残疾人福利性单位声明函》，接受社会监督。</w:t>
      </w:r>
    </w:p>
    <w:p w:rsidR="000F7BE9" w:rsidRDefault="0090262A">
      <w:pPr>
        <w:widowControl/>
        <w:spacing w:line="560" w:lineRule="exact"/>
        <w:ind w:firstLineChars="196" w:firstLine="413"/>
        <w:jc w:val="left"/>
        <w:rPr>
          <w:rFonts w:ascii="宋体" w:hAnsi="宋体" w:cs="宋体"/>
          <w:b/>
          <w:spacing w:val="6"/>
          <w:sz w:val="32"/>
          <w:szCs w:val="32"/>
        </w:rPr>
      </w:pPr>
      <w:r>
        <w:rPr>
          <w:rFonts w:ascii="宋体" w:hAnsi="宋体" w:cs="宋体" w:hint="eastAsia"/>
          <w:b/>
          <w:kern w:val="0"/>
          <w:szCs w:val="21"/>
        </w:rPr>
        <w:t>供应商提供的《残疾人福利性单位声明函》与事实不符的，依照《政府采购法》第七十七条第一款的规定追究法律责任。</w:t>
      </w:r>
    </w:p>
    <w:p w:rsidR="000F7BE9" w:rsidRDefault="000F7BE9">
      <w:pPr>
        <w:spacing w:line="360" w:lineRule="auto"/>
        <w:jc w:val="center"/>
        <w:rPr>
          <w:rFonts w:ascii="宋体" w:hAnsi="宋体" w:cs="宋体"/>
          <w:b/>
          <w:spacing w:val="6"/>
          <w:sz w:val="32"/>
          <w:szCs w:val="32"/>
        </w:rPr>
      </w:pPr>
    </w:p>
    <w:p w:rsidR="000F7BE9" w:rsidRDefault="000F7BE9">
      <w:pPr>
        <w:spacing w:line="360" w:lineRule="auto"/>
        <w:rPr>
          <w:rFonts w:ascii="宋体" w:hAnsi="宋体" w:cs="宋体"/>
          <w:b/>
          <w:spacing w:val="6"/>
          <w:sz w:val="32"/>
          <w:szCs w:val="32"/>
        </w:rPr>
      </w:pPr>
    </w:p>
    <w:p w:rsidR="000F7BE9" w:rsidRDefault="000F7BE9">
      <w:pPr>
        <w:spacing w:line="360" w:lineRule="auto"/>
        <w:rPr>
          <w:rFonts w:ascii="宋体" w:hAnsi="宋体" w:cs="宋体"/>
          <w:b/>
          <w:spacing w:val="6"/>
          <w:sz w:val="32"/>
          <w:szCs w:val="32"/>
        </w:rPr>
      </w:pPr>
    </w:p>
    <w:p w:rsidR="000F7BE9" w:rsidRDefault="000F7BE9">
      <w:pPr>
        <w:spacing w:line="360" w:lineRule="auto"/>
        <w:rPr>
          <w:rFonts w:ascii="宋体" w:hAnsi="宋体" w:cs="宋体"/>
          <w:b/>
          <w:spacing w:val="6"/>
          <w:sz w:val="32"/>
          <w:szCs w:val="32"/>
        </w:rPr>
      </w:pPr>
    </w:p>
    <w:p w:rsidR="000F7BE9" w:rsidRDefault="000F7BE9">
      <w:pPr>
        <w:spacing w:line="360" w:lineRule="auto"/>
        <w:rPr>
          <w:rFonts w:ascii="宋体" w:hAnsi="宋体" w:cs="宋体"/>
          <w:b/>
          <w:spacing w:val="6"/>
          <w:sz w:val="28"/>
          <w:szCs w:val="28"/>
        </w:rPr>
      </w:pPr>
    </w:p>
    <w:p w:rsidR="000F7BE9" w:rsidRDefault="0090262A">
      <w:pPr>
        <w:spacing w:line="360" w:lineRule="auto"/>
        <w:rPr>
          <w:rFonts w:ascii="宋体" w:hAnsi="宋体" w:cs="宋体"/>
          <w:b/>
          <w:spacing w:val="6"/>
          <w:sz w:val="28"/>
          <w:szCs w:val="28"/>
        </w:rPr>
      </w:pPr>
      <w:r>
        <w:rPr>
          <w:rFonts w:ascii="宋体" w:hAnsi="宋体" w:cs="宋体" w:hint="eastAsia"/>
          <w:b/>
          <w:spacing w:val="6"/>
          <w:sz w:val="28"/>
          <w:szCs w:val="28"/>
        </w:rPr>
        <w:t>（四）质疑函范本格式：</w:t>
      </w:r>
    </w:p>
    <w:p w:rsidR="000F7BE9" w:rsidRDefault="0090262A">
      <w:pPr>
        <w:spacing w:line="360" w:lineRule="auto"/>
        <w:jc w:val="center"/>
        <w:rPr>
          <w:rFonts w:ascii="宋体" w:hAnsi="宋体" w:cs="宋体"/>
          <w:b/>
          <w:spacing w:val="6"/>
          <w:szCs w:val="21"/>
        </w:rPr>
      </w:pPr>
      <w:r>
        <w:rPr>
          <w:rFonts w:ascii="宋体" w:hAnsi="宋体" w:cs="宋体" w:hint="eastAsia"/>
          <w:b/>
          <w:spacing w:val="6"/>
          <w:szCs w:val="21"/>
        </w:rPr>
        <w:t>质疑函范本</w:t>
      </w:r>
    </w:p>
    <w:p w:rsidR="000F7BE9" w:rsidRDefault="0090262A">
      <w:pPr>
        <w:snapToGrid w:val="0"/>
        <w:spacing w:beforeLines="100" w:before="312" w:line="360" w:lineRule="auto"/>
        <w:rPr>
          <w:rFonts w:ascii="宋体" w:hAnsi="宋体" w:cs="宋体"/>
          <w:bCs/>
          <w:szCs w:val="21"/>
        </w:rPr>
      </w:pPr>
      <w:r>
        <w:rPr>
          <w:rFonts w:ascii="宋体" w:hAnsi="宋体" w:cs="宋体" w:hint="eastAsia"/>
          <w:bCs/>
          <w:szCs w:val="21"/>
        </w:rPr>
        <w:t>一、质疑供应商基本信息</w:t>
      </w:r>
    </w:p>
    <w:p w:rsidR="000F7BE9" w:rsidRDefault="0090262A">
      <w:pPr>
        <w:snapToGrid w:val="0"/>
        <w:spacing w:line="360" w:lineRule="auto"/>
        <w:rPr>
          <w:rFonts w:ascii="宋体" w:hAnsi="宋体" w:cs="宋体"/>
          <w:szCs w:val="21"/>
          <w:u w:val="dotted"/>
        </w:rPr>
      </w:pPr>
      <w:r>
        <w:rPr>
          <w:rFonts w:ascii="宋体" w:hAnsi="宋体" w:cs="宋体" w:hint="eastAsia"/>
          <w:szCs w:val="21"/>
        </w:rPr>
        <w:t>质疑供应商：</w:t>
      </w:r>
      <w:r>
        <w:rPr>
          <w:rFonts w:ascii="宋体" w:hAnsi="宋体" w:cs="宋体" w:hint="eastAsia"/>
          <w:szCs w:val="21"/>
          <w:u w:val="dotted"/>
        </w:rPr>
        <w:t xml:space="preserve">                                        </w:t>
      </w:r>
    </w:p>
    <w:p w:rsidR="000F7BE9" w:rsidRDefault="0090262A">
      <w:pPr>
        <w:snapToGrid w:val="0"/>
        <w:spacing w:line="360" w:lineRule="auto"/>
        <w:rPr>
          <w:rFonts w:ascii="宋体" w:hAnsi="宋体" w:cs="宋体"/>
          <w:szCs w:val="21"/>
        </w:rPr>
      </w:pPr>
      <w:r>
        <w:rPr>
          <w:rFonts w:ascii="宋体" w:hAnsi="宋体" w:cs="宋体" w:hint="eastAsia"/>
          <w:szCs w:val="21"/>
        </w:rPr>
        <w:t>地址：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0F7BE9" w:rsidRDefault="0090262A">
      <w:pPr>
        <w:snapToGrid w:val="0"/>
        <w:spacing w:line="360" w:lineRule="auto"/>
        <w:rPr>
          <w:rFonts w:ascii="宋体" w:hAnsi="宋体" w:cs="宋体"/>
          <w:szCs w:val="21"/>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rsidR="000F7BE9" w:rsidRDefault="0090262A">
      <w:pPr>
        <w:snapToGrid w:val="0"/>
        <w:spacing w:line="360"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p>
    <w:p w:rsidR="000F7BE9" w:rsidRDefault="0090262A">
      <w:pPr>
        <w:snapToGrid w:val="0"/>
        <w:spacing w:line="360" w:lineRule="auto"/>
        <w:rPr>
          <w:rFonts w:ascii="宋体" w:hAnsi="宋体" w:cs="宋体"/>
          <w:szCs w:val="21"/>
        </w:rPr>
      </w:pP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rPr>
        <w:t xml:space="preserve"> </w:t>
      </w:r>
    </w:p>
    <w:p w:rsidR="000F7BE9" w:rsidRDefault="0090262A">
      <w:pPr>
        <w:snapToGrid w:val="0"/>
        <w:spacing w:line="360" w:lineRule="auto"/>
        <w:rPr>
          <w:rFonts w:ascii="宋体" w:hAnsi="宋体" w:cs="宋体"/>
          <w:szCs w:val="21"/>
        </w:rPr>
      </w:pPr>
      <w:r>
        <w:rPr>
          <w:rFonts w:ascii="宋体" w:hAnsi="宋体" w:cs="宋体" w:hint="eastAsia"/>
          <w:szCs w:val="21"/>
        </w:rPr>
        <w:t xml:space="preserve">地址： </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0F7BE9" w:rsidRDefault="0090262A">
      <w:pPr>
        <w:snapToGrid w:val="0"/>
        <w:spacing w:line="360" w:lineRule="auto"/>
        <w:rPr>
          <w:rFonts w:ascii="宋体" w:hAnsi="宋体" w:cs="宋体"/>
          <w:bCs/>
          <w:szCs w:val="21"/>
        </w:rPr>
      </w:pPr>
      <w:r>
        <w:rPr>
          <w:rFonts w:ascii="宋体" w:hAnsi="宋体" w:cs="宋体" w:hint="eastAsia"/>
          <w:bCs/>
          <w:szCs w:val="21"/>
        </w:rPr>
        <w:t>二、质疑项目基本情况</w:t>
      </w:r>
    </w:p>
    <w:p w:rsidR="000F7BE9" w:rsidRDefault="0090262A">
      <w:pPr>
        <w:snapToGrid w:val="0"/>
        <w:spacing w:line="360" w:lineRule="auto"/>
        <w:rPr>
          <w:rFonts w:ascii="宋体" w:hAnsi="宋体" w:cs="宋体"/>
          <w:szCs w:val="21"/>
        </w:rPr>
      </w:pPr>
      <w:r>
        <w:rPr>
          <w:rFonts w:ascii="宋体" w:hAnsi="宋体" w:cs="宋体" w:hint="eastAsia"/>
          <w:szCs w:val="21"/>
        </w:rPr>
        <w:t>质疑项目的名称：</w:t>
      </w:r>
      <w:r>
        <w:rPr>
          <w:rFonts w:ascii="宋体" w:hAnsi="宋体" w:cs="宋体" w:hint="eastAsia"/>
          <w:szCs w:val="21"/>
          <w:u w:val="dotted"/>
        </w:rPr>
        <w:t xml:space="preserve">                                      </w:t>
      </w:r>
    </w:p>
    <w:p w:rsidR="000F7BE9" w:rsidRDefault="0090262A">
      <w:pPr>
        <w:snapToGrid w:val="0"/>
        <w:spacing w:line="360" w:lineRule="auto"/>
        <w:rPr>
          <w:rFonts w:ascii="宋体" w:hAnsi="宋体" w:cs="宋体"/>
          <w:szCs w:val="21"/>
        </w:rPr>
      </w:pPr>
      <w:r>
        <w:rPr>
          <w:rFonts w:ascii="宋体" w:hAnsi="宋体" w:cs="宋体" w:hint="eastAsia"/>
          <w:szCs w:val="21"/>
        </w:rPr>
        <w:t>质疑项目的编号：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rsidR="000F7BE9" w:rsidRDefault="0090262A">
      <w:pPr>
        <w:snapToGrid w:val="0"/>
        <w:spacing w:line="360" w:lineRule="auto"/>
        <w:rPr>
          <w:rFonts w:ascii="宋体" w:hAnsi="宋体" w:cs="宋体"/>
          <w:szCs w:val="21"/>
          <w:u w:val="dotted"/>
        </w:rPr>
      </w:pPr>
      <w:r>
        <w:rPr>
          <w:rFonts w:ascii="宋体" w:hAnsi="宋体" w:cs="宋体" w:hint="eastAsia"/>
          <w:szCs w:val="21"/>
        </w:rPr>
        <w:t>采购人名称：</w:t>
      </w:r>
      <w:r>
        <w:rPr>
          <w:rFonts w:ascii="宋体" w:hAnsi="宋体" w:cs="宋体" w:hint="eastAsia"/>
          <w:szCs w:val="21"/>
          <w:u w:val="dotted"/>
        </w:rPr>
        <w:t xml:space="preserve">                                         </w:t>
      </w:r>
    </w:p>
    <w:p w:rsidR="000F7BE9" w:rsidRDefault="0090262A">
      <w:pPr>
        <w:snapToGrid w:val="0"/>
        <w:spacing w:line="360" w:lineRule="auto"/>
        <w:rPr>
          <w:rFonts w:ascii="宋体" w:hAnsi="宋体" w:cs="宋体"/>
          <w:szCs w:val="21"/>
        </w:rPr>
      </w:pPr>
      <w:r>
        <w:rPr>
          <w:rFonts w:ascii="宋体" w:hAnsi="宋体" w:cs="宋体" w:hint="eastAsia"/>
          <w:szCs w:val="21"/>
        </w:rPr>
        <w:t>采购文件获取日期：</w:t>
      </w:r>
      <w:r>
        <w:rPr>
          <w:rFonts w:ascii="宋体" w:hAnsi="宋体" w:cs="宋体" w:hint="eastAsia"/>
          <w:szCs w:val="21"/>
          <w:u w:val="dotted"/>
        </w:rPr>
        <w:t xml:space="preserve">                                           </w:t>
      </w:r>
    </w:p>
    <w:p w:rsidR="000F7BE9" w:rsidRDefault="0090262A">
      <w:pPr>
        <w:snapToGrid w:val="0"/>
        <w:spacing w:line="360" w:lineRule="auto"/>
        <w:rPr>
          <w:rFonts w:ascii="宋体" w:hAnsi="宋体" w:cs="宋体"/>
          <w:bCs/>
          <w:szCs w:val="21"/>
        </w:rPr>
      </w:pPr>
      <w:r>
        <w:rPr>
          <w:rFonts w:ascii="宋体" w:hAnsi="宋体" w:cs="宋体" w:hint="eastAsia"/>
          <w:bCs/>
          <w:szCs w:val="21"/>
        </w:rPr>
        <w:t>三、质疑事项具体内容</w:t>
      </w:r>
    </w:p>
    <w:p w:rsidR="000F7BE9" w:rsidRDefault="0090262A">
      <w:pPr>
        <w:snapToGrid w:val="0"/>
        <w:spacing w:line="360" w:lineRule="auto"/>
        <w:rPr>
          <w:rFonts w:ascii="宋体" w:hAnsi="宋体" w:cs="宋体"/>
          <w:szCs w:val="21"/>
          <w:u w:val="dotted"/>
        </w:rPr>
      </w:pPr>
      <w:r>
        <w:rPr>
          <w:rFonts w:ascii="宋体" w:hAnsi="宋体" w:cs="宋体" w:hint="eastAsia"/>
          <w:szCs w:val="21"/>
        </w:rPr>
        <w:t>质疑事项1：</w:t>
      </w:r>
      <w:r>
        <w:rPr>
          <w:rFonts w:ascii="宋体" w:hAnsi="宋体" w:cs="宋体" w:hint="eastAsia"/>
          <w:szCs w:val="21"/>
          <w:u w:val="dotted"/>
        </w:rPr>
        <w:t xml:space="preserve">                                         </w:t>
      </w:r>
    </w:p>
    <w:p w:rsidR="000F7BE9" w:rsidRDefault="0090262A">
      <w:pPr>
        <w:snapToGrid w:val="0"/>
        <w:spacing w:line="360" w:lineRule="auto"/>
        <w:rPr>
          <w:rFonts w:ascii="宋体" w:hAnsi="宋体" w:cs="宋体"/>
          <w:szCs w:val="21"/>
          <w:u w:val="dotted"/>
        </w:rPr>
      </w:pPr>
      <w:r>
        <w:rPr>
          <w:rFonts w:ascii="宋体" w:hAnsi="宋体" w:cs="宋体" w:hint="eastAsia"/>
          <w:szCs w:val="21"/>
        </w:rPr>
        <w:t>事实依据：</w:t>
      </w:r>
      <w:r>
        <w:rPr>
          <w:rFonts w:ascii="宋体" w:hAnsi="宋体" w:cs="宋体" w:hint="eastAsia"/>
          <w:szCs w:val="21"/>
          <w:u w:val="dotted"/>
        </w:rPr>
        <w:t xml:space="preserve">                                          </w:t>
      </w:r>
    </w:p>
    <w:p w:rsidR="000F7BE9" w:rsidRDefault="0090262A">
      <w:pPr>
        <w:snapToGrid w:val="0"/>
        <w:spacing w:line="360" w:lineRule="auto"/>
        <w:rPr>
          <w:rFonts w:ascii="宋体" w:hAnsi="宋体" w:cs="宋体"/>
          <w:szCs w:val="21"/>
        </w:rPr>
      </w:pPr>
      <w:r>
        <w:rPr>
          <w:rFonts w:ascii="宋体" w:hAnsi="宋体" w:cs="宋体" w:hint="eastAsia"/>
          <w:szCs w:val="21"/>
          <w:u w:val="dotted"/>
        </w:rPr>
        <w:t xml:space="preserve">                                                       </w:t>
      </w:r>
    </w:p>
    <w:p w:rsidR="000F7BE9" w:rsidRDefault="0090262A">
      <w:pPr>
        <w:snapToGrid w:val="0"/>
        <w:spacing w:line="360" w:lineRule="auto"/>
        <w:rPr>
          <w:rFonts w:ascii="宋体" w:hAnsi="宋体" w:cs="宋体"/>
          <w:szCs w:val="21"/>
          <w:u w:val="dotted"/>
        </w:rPr>
      </w:pPr>
      <w:r>
        <w:rPr>
          <w:rFonts w:ascii="宋体" w:hAnsi="宋体" w:cs="宋体" w:hint="eastAsia"/>
          <w:szCs w:val="21"/>
        </w:rPr>
        <w:t>法律依据：</w:t>
      </w:r>
      <w:r>
        <w:rPr>
          <w:rFonts w:ascii="宋体" w:hAnsi="宋体" w:cs="宋体" w:hint="eastAsia"/>
          <w:szCs w:val="21"/>
          <w:u w:val="dotted"/>
        </w:rPr>
        <w:t xml:space="preserve">                                          </w:t>
      </w:r>
    </w:p>
    <w:p w:rsidR="000F7BE9" w:rsidRDefault="0090262A">
      <w:pPr>
        <w:snapToGrid w:val="0"/>
        <w:spacing w:line="360" w:lineRule="auto"/>
        <w:rPr>
          <w:rFonts w:ascii="宋体" w:hAnsi="宋体" w:cs="宋体"/>
          <w:szCs w:val="21"/>
          <w:u w:val="dotted"/>
        </w:rPr>
      </w:pPr>
      <w:r>
        <w:rPr>
          <w:rFonts w:ascii="宋体" w:hAnsi="宋体" w:cs="宋体" w:hint="eastAsia"/>
          <w:szCs w:val="21"/>
          <w:u w:val="dotted"/>
        </w:rPr>
        <w:t xml:space="preserve">                                                     </w:t>
      </w:r>
    </w:p>
    <w:p w:rsidR="000F7BE9" w:rsidRDefault="0090262A">
      <w:pPr>
        <w:snapToGrid w:val="0"/>
        <w:spacing w:line="360" w:lineRule="auto"/>
        <w:rPr>
          <w:rFonts w:ascii="宋体" w:hAnsi="宋体" w:cs="宋体"/>
          <w:szCs w:val="21"/>
          <w:u w:val="dotted"/>
        </w:rPr>
      </w:pPr>
      <w:r>
        <w:rPr>
          <w:rFonts w:ascii="宋体" w:hAnsi="宋体" w:cs="宋体" w:hint="eastAsia"/>
          <w:szCs w:val="21"/>
        </w:rPr>
        <w:t>质疑事项2</w:t>
      </w:r>
    </w:p>
    <w:p w:rsidR="000F7BE9" w:rsidRDefault="0090262A">
      <w:pPr>
        <w:snapToGrid w:val="0"/>
        <w:spacing w:line="360" w:lineRule="auto"/>
        <w:rPr>
          <w:rFonts w:ascii="宋体" w:hAnsi="宋体" w:cs="宋体"/>
          <w:szCs w:val="21"/>
        </w:rPr>
      </w:pPr>
      <w:r>
        <w:rPr>
          <w:rFonts w:ascii="宋体" w:hAnsi="宋体" w:cs="宋体" w:hint="eastAsia"/>
          <w:szCs w:val="21"/>
        </w:rPr>
        <w:t>……</w:t>
      </w:r>
    </w:p>
    <w:p w:rsidR="000F7BE9" w:rsidRDefault="0090262A">
      <w:pPr>
        <w:snapToGrid w:val="0"/>
        <w:spacing w:line="360" w:lineRule="auto"/>
        <w:rPr>
          <w:rFonts w:ascii="宋体" w:hAnsi="宋体" w:cs="宋体"/>
          <w:bCs/>
          <w:szCs w:val="21"/>
        </w:rPr>
      </w:pPr>
      <w:r>
        <w:rPr>
          <w:rFonts w:ascii="宋体" w:hAnsi="宋体" w:cs="宋体" w:hint="eastAsia"/>
          <w:bCs/>
          <w:szCs w:val="21"/>
        </w:rPr>
        <w:t>四、与质疑事项相关的质疑请求</w:t>
      </w:r>
    </w:p>
    <w:p w:rsidR="000F7BE9" w:rsidRDefault="0090262A">
      <w:pPr>
        <w:snapToGrid w:val="0"/>
        <w:spacing w:line="360" w:lineRule="auto"/>
        <w:rPr>
          <w:rFonts w:ascii="宋体" w:hAnsi="宋体" w:cs="宋体"/>
          <w:szCs w:val="21"/>
          <w:u w:val="dotted"/>
        </w:rPr>
      </w:pPr>
      <w:r>
        <w:rPr>
          <w:rFonts w:ascii="宋体" w:hAnsi="宋体" w:cs="宋体" w:hint="eastAsia"/>
          <w:szCs w:val="21"/>
        </w:rPr>
        <w:t>请求：</w:t>
      </w:r>
      <w:r>
        <w:rPr>
          <w:rFonts w:ascii="宋体" w:hAnsi="宋体" w:cs="宋体" w:hint="eastAsia"/>
          <w:szCs w:val="21"/>
          <w:u w:val="dotted"/>
        </w:rPr>
        <w:t xml:space="preserve">                                               </w:t>
      </w:r>
    </w:p>
    <w:p w:rsidR="000F7BE9" w:rsidRDefault="0090262A">
      <w:pPr>
        <w:spacing w:line="360" w:lineRule="auto"/>
        <w:rPr>
          <w:rFonts w:ascii="宋体" w:hAnsi="宋体" w:cs="宋体"/>
          <w:szCs w:val="21"/>
        </w:rPr>
      </w:pPr>
      <w:r>
        <w:rPr>
          <w:rFonts w:ascii="宋体" w:hAnsi="宋体" w:cs="宋体" w:hint="eastAsia"/>
          <w:szCs w:val="21"/>
        </w:rPr>
        <w:t xml:space="preserve">签字(签章)：                   公章：                      </w:t>
      </w:r>
    </w:p>
    <w:p w:rsidR="000F7BE9" w:rsidRDefault="0090262A">
      <w:pPr>
        <w:spacing w:line="360" w:lineRule="auto"/>
        <w:rPr>
          <w:rFonts w:ascii="宋体" w:hAnsi="宋体" w:cs="宋体"/>
          <w:szCs w:val="21"/>
        </w:rPr>
      </w:pPr>
      <w:r>
        <w:rPr>
          <w:rFonts w:ascii="宋体" w:hAnsi="宋体" w:cs="宋体" w:hint="eastAsia"/>
          <w:szCs w:val="21"/>
        </w:rPr>
        <w:t xml:space="preserve">日期：    </w:t>
      </w:r>
    </w:p>
    <w:p w:rsidR="000F7BE9" w:rsidRDefault="000F7BE9">
      <w:pPr>
        <w:spacing w:line="360" w:lineRule="auto"/>
        <w:jc w:val="center"/>
        <w:rPr>
          <w:rFonts w:ascii="宋体" w:hAnsi="宋体" w:cs="宋体"/>
          <w:b/>
          <w:bCs/>
          <w:szCs w:val="21"/>
        </w:rPr>
      </w:pPr>
    </w:p>
    <w:p w:rsidR="000F7BE9" w:rsidRDefault="000F7BE9">
      <w:pPr>
        <w:spacing w:line="360" w:lineRule="auto"/>
        <w:rPr>
          <w:rFonts w:ascii="宋体" w:hAnsi="宋体" w:cs="宋体"/>
          <w:b/>
          <w:szCs w:val="21"/>
        </w:rPr>
      </w:pPr>
    </w:p>
    <w:p w:rsidR="000F7BE9" w:rsidRDefault="000F7BE9">
      <w:pPr>
        <w:spacing w:line="360" w:lineRule="auto"/>
        <w:rPr>
          <w:rFonts w:ascii="宋体" w:hAnsi="宋体" w:cs="宋体"/>
          <w:b/>
          <w:szCs w:val="21"/>
        </w:rPr>
      </w:pPr>
    </w:p>
    <w:p w:rsidR="000F7BE9" w:rsidRDefault="000F7BE9">
      <w:pPr>
        <w:spacing w:line="360" w:lineRule="auto"/>
        <w:rPr>
          <w:rFonts w:ascii="宋体" w:hAnsi="宋体" w:cs="宋体"/>
          <w:b/>
          <w:szCs w:val="21"/>
        </w:rPr>
      </w:pPr>
    </w:p>
    <w:p w:rsidR="000F7BE9" w:rsidRDefault="000F7BE9">
      <w:pPr>
        <w:spacing w:line="360" w:lineRule="auto"/>
        <w:rPr>
          <w:rFonts w:ascii="宋体" w:hAnsi="宋体" w:cs="宋体"/>
          <w:b/>
          <w:szCs w:val="21"/>
        </w:rPr>
      </w:pPr>
    </w:p>
    <w:p w:rsidR="000F7BE9" w:rsidRDefault="0090262A">
      <w:pPr>
        <w:spacing w:line="360" w:lineRule="auto"/>
        <w:rPr>
          <w:rFonts w:ascii="宋体" w:hAnsi="宋体" w:cs="宋体"/>
          <w:b/>
          <w:szCs w:val="21"/>
        </w:rPr>
      </w:pPr>
      <w:r>
        <w:rPr>
          <w:rFonts w:ascii="宋体" w:hAnsi="宋体" w:cs="宋体" w:hint="eastAsia"/>
          <w:b/>
          <w:szCs w:val="21"/>
        </w:rPr>
        <w:t>质疑函制作说明：</w:t>
      </w:r>
    </w:p>
    <w:p w:rsidR="000F7BE9" w:rsidRDefault="0090262A">
      <w:pPr>
        <w:widowControl/>
        <w:spacing w:line="360" w:lineRule="auto"/>
        <w:ind w:firstLineChars="200" w:firstLine="420"/>
        <w:jc w:val="left"/>
        <w:rPr>
          <w:rFonts w:ascii="宋体" w:hAnsi="宋体" w:cs="宋体"/>
          <w:szCs w:val="21"/>
        </w:rPr>
      </w:pPr>
      <w:r>
        <w:rPr>
          <w:rFonts w:ascii="宋体" w:hAnsi="宋体" w:cs="宋体" w:hint="eastAsia"/>
          <w:szCs w:val="21"/>
        </w:rPr>
        <w:t>1.供应商提出质疑时，应提交质疑函和必要的证明材料。</w:t>
      </w:r>
    </w:p>
    <w:p w:rsidR="000F7BE9" w:rsidRDefault="0090262A">
      <w:pPr>
        <w:widowControl/>
        <w:spacing w:line="360" w:lineRule="auto"/>
        <w:ind w:firstLineChars="200" w:firstLine="420"/>
        <w:jc w:val="left"/>
        <w:rPr>
          <w:rFonts w:ascii="宋体" w:hAnsi="宋体" w:cs="宋体"/>
          <w:szCs w:val="21"/>
        </w:rPr>
      </w:pPr>
      <w:r>
        <w:rPr>
          <w:rFonts w:ascii="宋体" w:hAnsi="宋体" w:cs="宋体" w:hint="eastAsia"/>
          <w:szCs w:val="21"/>
        </w:rPr>
        <w:t>2.质疑供应商若委托代理人进行质疑的，</w:t>
      </w:r>
      <w:proofErr w:type="gramStart"/>
      <w:r>
        <w:rPr>
          <w:rFonts w:ascii="宋体" w:hAnsi="宋体" w:cs="宋体" w:hint="eastAsia"/>
          <w:szCs w:val="21"/>
        </w:rPr>
        <w:t>质疑函应按</w:t>
      </w:r>
      <w:proofErr w:type="gramEnd"/>
      <w:r>
        <w:rPr>
          <w:rFonts w:ascii="宋体" w:hAnsi="宋体" w:cs="宋体" w:hint="eastAsia"/>
          <w:szCs w:val="21"/>
        </w:rPr>
        <w:t>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rsidR="000F7BE9" w:rsidRDefault="0090262A">
      <w:pPr>
        <w:widowControl/>
        <w:spacing w:line="360" w:lineRule="auto"/>
        <w:ind w:firstLineChars="200" w:firstLine="420"/>
        <w:jc w:val="left"/>
        <w:rPr>
          <w:rFonts w:ascii="宋体" w:hAnsi="宋体" w:cs="宋体"/>
          <w:szCs w:val="21"/>
        </w:rPr>
      </w:pPr>
      <w:r>
        <w:rPr>
          <w:rFonts w:ascii="宋体" w:hAnsi="宋体" w:cs="宋体" w:hint="eastAsia"/>
          <w:szCs w:val="21"/>
        </w:rPr>
        <w:t>3.质疑供应商若对项目的某一分包进行质疑，质疑函中应列明具体分包号。</w:t>
      </w:r>
    </w:p>
    <w:p w:rsidR="000F7BE9" w:rsidRDefault="0090262A">
      <w:pPr>
        <w:widowControl/>
        <w:spacing w:line="360" w:lineRule="auto"/>
        <w:ind w:firstLineChars="200" w:firstLine="420"/>
        <w:jc w:val="left"/>
        <w:rPr>
          <w:rFonts w:ascii="宋体" w:hAnsi="宋体" w:cs="宋体"/>
          <w:szCs w:val="21"/>
        </w:rPr>
      </w:pPr>
      <w:r>
        <w:rPr>
          <w:rFonts w:ascii="宋体" w:hAnsi="宋体" w:cs="宋体" w:hint="eastAsia"/>
          <w:szCs w:val="21"/>
        </w:rPr>
        <w:t>4.质疑函的质疑事项应具体、明确，并有必要的事实依据和法律依据。</w:t>
      </w:r>
    </w:p>
    <w:p w:rsidR="000F7BE9" w:rsidRDefault="0090262A">
      <w:pPr>
        <w:widowControl/>
        <w:spacing w:line="360" w:lineRule="auto"/>
        <w:ind w:firstLineChars="200" w:firstLine="420"/>
        <w:jc w:val="left"/>
        <w:rPr>
          <w:rFonts w:ascii="宋体" w:hAnsi="宋体" w:cs="宋体"/>
          <w:szCs w:val="21"/>
        </w:rPr>
      </w:pPr>
      <w:r>
        <w:rPr>
          <w:rFonts w:ascii="宋体" w:hAnsi="宋体" w:cs="宋体" w:hint="eastAsia"/>
          <w:szCs w:val="21"/>
        </w:rPr>
        <w:t>5.质疑函的质疑请求应与质疑事项相关。</w:t>
      </w:r>
    </w:p>
    <w:p w:rsidR="000F7BE9" w:rsidRDefault="0090262A">
      <w:pPr>
        <w:widowControl/>
        <w:spacing w:line="360" w:lineRule="auto"/>
        <w:ind w:firstLineChars="200" w:firstLine="420"/>
        <w:jc w:val="left"/>
        <w:rPr>
          <w:rFonts w:ascii="宋体" w:hAnsi="宋体" w:cs="宋体"/>
          <w:szCs w:val="21"/>
        </w:rPr>
      </w:pPr>
      <w:r>
        <w:rPr>
          <w:rFonts w:ascii="宋体" w:hAnsi="宋体" w:cs="宋体" w:hint="eastAsia"/>
          <w:szCs w:val="21"/>
        </w:rPr>
        <w:t>6.质疑供应商为自然人的，</w:t>
      </w:r>
      <w:proofErr w:type="gramStart"/>
      <w:r>
        <w:rPr>
          <w:rFonts w:ascii="宋体" w:hAnsi="宋体" w:cs="宋体" w:hint="eastAsia"/>
          <w:szCs w:val="21"/>
        </w:rPr>
        <w:t>质疑函应由</w:t>
      </w:r>
      <w:proofErr w:type="gramEnd"/>
      <w:r>
        <w:rPr>
          <w:rFonts w:ascii="宋体" w:hAnsi="宋体" w:cs="宋体" w:hint="eastAsia"/>
          <w:szCs w:val="21"/>
        </w:rPr>
        <w:t>本人签字；质疑供应商为法人或者其他组织的，</w:t>
      </w:r>
      <w:proofErr w:type="gramStart"/>
      <w:r>
        <w:rPr>
          <w:rFonts w:ascii="宋体" w:hAnsi="宋体" w:cs="宋体" w:hint="eastAsia"/>
          <w:szCs w:val="21"/>
        </w:rPr>
        <w:t>质疑函应由</w:t>
      </w:r>
      <w:proofErr w:type="gramEnd"/>
      <w:r>
        <w:rPr>
          <w:rFonts w:ascii="宋体" w:hAnsi="宋体" w:cs="宋体" w:hint="eastAsia"/>
          <w:szCs w:val="21"/>
        </w:rPr>
        <w:t>法定代表人、主要负责人，或者其授权代表签字或者盖章，并加盖公章。</w:t>
      </w:r>
    </w:p>
    <w:p w:rsidR="000F7BE9" w:rsidRDefault="000F7BE9">
      <w:pPr>
        <w:spacing w:line="360" w:lineRule="auto"/>
        <w:rPr>
          <w:rFonts w:ascii="宋体" w:hAnsi="宋体" w:cs="宋体"/>
          <w:b/>
          <w:spacing w:val="6"/>
          <w:sz w:val="28"/>
          <w:szCs w:val="28"/>
        </w:rPr>
      </w:pPr>
    </w:p>
    <w:p w:rsidR="000F7BE9" w:rsidRDefault="0090262A">
      <w:pPr>
        <w:spacing w:line="360" w:lineRule="auto"/>
        <w:rPr>
          <w:rFonts w:ascii="宋体" w:hAnsi="宋体" w:cs="宋体"/>
          <w:b/>
          <w:spacing w:val="6"/>
          <w:sz w:val="28"/>
          <w:szCs w:val="28"/>
        </w:rPr>
      </w:pPr>
      <w:r>
        <w:rPr>
          <w:rFonts w:ascii="宋体" w:hAnsi="宋体" w:cs="宋体" w:hint="eastAsia"/>
          <w:b/>
          <w:spacing w:val="6"/>
          <w:sz w:val="28"/>
          <w:szCs w:val="28"/>
        </w:rPr>
        <w:t>（五）投诉书范本格式：</w:t>
      </w:r>
    </w:p>
    <w:p w:rsidR="000F7BE9" w:rsidRDefault="0090262A">
      <w:pPr>
        <w:spacing w:line="360" w:lineRule="auto"/>
        <w:jc w:val="center"/>
        <w:rPr>
          <w:rFonts w:ascii="宋体" w:hAnsi="宋体" w:cs="宋体"/>
          <w:b/>
          <w:spacing w:val="6"/>
          <w:szCs w:val="21"/>
        </w:rPr>
      </w:pPr>
      <w:r>
        <w:rPr>
          <w:rFonts w:ascii="宋体" w:hAnsi="宋体" w:cs="宋体" w:hint="eastAsia"/>
          <w:b/>
          <w:spacing w:val="6"/>
          <w:szCs w:val="21"/>
        </w:rPr>
        <w:t>投诉书范本</w:t>
      </w:r>
    </w:p>
    <w:p w:rsidR="000F7BE9" w:rsidRDefault="000F7BE9">
      <w:pPr>
        <w:spacing w:line="588" w:lineRule="exact"/>
        <w:jc w:val="center"/>
        <w:rPr>
          <w:rFonts w:ascii="宋体" w:hAnsi="宋体" w:cs="宋体"/>
          <w:b/>
          <w:spacing w:val="6"/>
          <w:sz w:val="32"/>
          <w:szCs w:val="32"/>
        </w:rPr>
      </w:pPr>
    </w:p>
    <w:p w:rsidR="000F7BE9" w:rsidRDefault="0090262A">
      <w:pPr>
        <w:rPr>
          <w:rFonts w:ascii="宋体" w:hAnsi="宋体" w:cs="宋体"/>
        </w:rPr>
      </w:pPr>
      <w:r>
        <w:rPr>
          <w:rFonts w:ascii="宋体" w:hAnsi="宋体" w:cs="宋体" w:hint="eastAsia"/>
        </w:rPr>
        <w:t>一、投诉相关主体基本情况</w:t>
      </w:r>
    </w:p>
    <w:p w:rsidR="000F7BE9" w:rsidRDefault="000F7BE9">
      <w:pPr>
        <w:rPr>
          <w:rFonts w:ascii="宋体" w:hAnsi="宋体" w:cs="宋体"/>
        </w:rPr>
      </w:pPr>
    </w:p>
    <w:p w:rsidR="000F7BE9" w:rsidRDefault="0090262A">
      <w:pPr>
        <w:rPr>
          <w:rFonts w:ascii="宋体" w:hAnsi="宋体" w:cs="宋体"/>
        </w:rPr>
      </w:pPr>
      <w:r>
        <w:rPr>
          <w:rFonts w:ascii="宋体" w:hAnsi="宋体" w:cs="宋体" w:hint="eastAsia"/>
        </w:rPr>
        <w:t>投诉人：</w:t>
      </w:r>
      <w:r>
        <w:rPr>
          <w:rFonts w:ascii="宋体" w:hAnsi="宋体" w:cs="宋体" w:hint="eastAsia"/>
          <w:szCs w:val="21"/>
          <w:u w:val="dotted"/>
        </w:rPr>
        <w:t xml:space="preserve">                                        </w:t>
      </w:r>
    </w:p>
    <w:p w:rsidR="000F7BE9" w:rsidRDefault="0090262A">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rsidR="000F7BE9" w:rsidRDefault="0090262A">
      <w:pPr>
        <w:rPr>
          <w:rFonts w:ascii="宋体" w:hAnsi="宋体" w:cs="宋体"/>
        </w:rPr>
      </w:pPr>
      <w:r>
        <w:rPr>
          <w:rFonts w:ascii="宋体" w:hAnsi="宋体" w:cs="宋体" w:hint="eastAsia"/>
        </w:rPr>
        <w:t>法定代表人/主要负责人：</w:t>
      </w:r>
      <w:r>
        <w:rPr>
          <w:rFonts w:ascii="宋体" w:hAnsi="宋体" w:cs="宋体" w:hint="eastAsia"/>
          <w:szCs w:val="21"/>
          <w:u w:val="dotted"/>
        </w:rPr>
        <w:t xml:space="preserve">                                        </w:t>
      </w:r>
    </w:p>
    <w:p w:rsidR="000F7BE9" w:rsidRDefault="0090262A">
      <w:pPr>
        <w:rPr>
          <w:rFonts w:ascii="宋体" w:hAnsi="宋体" w:cs="宋体"/>
        </w:rPr>
      </w:pPr>
      <w:r>
        <w:rPr>
          <w:rFonts w:ascii="宋体" w:hAnsi="宋体" w:cs="宋体" w:hint="eastAsia"/>
        </w:rPr>
        <w:t>联系电话：</w:t>
      </w:r>
      <w:r>
        <w:rPr>
          <w:rFonts w:ascii="宋体" w:hAnsi="宋体" w:cs="宋体" w:hint="eastAsia"/>
          <w:szCs w:val="21"/>
          <w:u w:val="dotted"/>
        </w:rPr>
        <w:t xml:space="preserve">                                        </w:t>
      </w:r>
    </w:p>
    <w:p w:rsidR="000F7BE9" w:rsidRDefault="0090262A">
      <w:pPr>
        <w:rPr>
          <w:rFonts w:ascii="宋体" w:hAnsi="宋体" w:cs="宋体"/>
        </w:rPr>
      </w:pPr>
      <w:r>
        <w:rPr>
          <w:rFonts w:ascii="宋体" w:hAnsi="宋体" w:cs="宋体" w:hint="eastAsia"/>
        </w:rPr>
        <w:t>授权代表：</w:t>
      </w:r>
      <w:r>
        <w:rPr>
          <w:rFonts w:ascii="宋体" w:hAnsi="宋体" w:cs="宋体" w:hint="eastAsia"/>
          <w:szCs w:val="21"/>
          <w:u w:val="dotted"/>
        </w:rPr>
        <w:t xml:space="preserve">                                    </w:t>
      </w:r>
      <w:r>
        <w:rPr>
          <w:rFonts w:ascii="宋体" w:hAnsi="宋体" w:cs="宋体" w:hint="eastAsia"/>
        </w:rPr>
        <w:t>联系电话：</w:t>
      </w:r>
      <w:r>
        <w:rPr>
          <w:rFonts w:ascii="宋体" w:hAnsi="宋体" w:cs="宋体" w:hint="eastAsia"/>
          <w:szCs w:val="21"/>
          <w:u w:val="dotted"/>
        </w:rPr>
        <w:t xml:space="preserve">                                        </w:t>
      </w:r>
    </w:p>
    <w:p w:rsidR="000F7BE9" w:rsidRDefault="0090262A">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rsidR="000F7BE9" w:rsidRDefault="000F7BE9">
      <w:pPr>
        <w:rPr>
          <w:rFonts w:ascii="宋体" w:hAnsi="宋体" w:cs="宋体"/>
        </w:rPr>
      </w:pPr>
    </w:p>
    <w:p w:rsidR="000F7BE9" w:rsidRDefault="0090262A">
      <w:pPr>
        <w:rPr>
          <w:rFonts w:ascii="宋体" w:hAnsi="宋体" w:cs="宋体"/>
        </w:rPr>
      </w:pPr>
      <w:r>
        <w:rPr>
          <w:rFonts w:ascii="宋体" w:hAnsi="宋体" w:cs="宋体" w:hint="eastAsia"/>
        </w:rPr>
        <w:t>被投诉人1：</w:t>
      </w:r>
      <w:r>
        <w:rPr>
          <w:rFonts w:ascii="宋体" w:hAnsi="宋体" w:cs="宋体" w:hint="eastAsia"/>
          <w:szCs w:val="21"/>
          <w:u w:val="dotted"/>
        </w:rPr>
        <w:t xml:space="preserve">                                        </w:t>
      </w:r>
    </w:p>
    <w:p w:rsidR="000F7BE9" w:rsidRDefault="0090262A">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rsidR="000F7BE9" w:rsidRDefault="0090262A">
      <w:pPr>
        <w:rPr>
          <w:rFonts w:ascii="宋体" w:hAnsi="宋体" w:cs="宋体"/>
        </w:rPr>
      </w:pPr>
      <w:r>
        <w:rPr>
          <w:rFonts w:ascii="宋体" w:hAnsi="宋体" w:cs="宋体" w:hint="eastAsia"/>
        </w:rPr>
        <w:t>联系人：</w:t>
      </w:r>
      <w:r>
        <w:rPr>
          <w:rFonts w:ascii="宋体" w:hAnsi="宋体" w:cs="宋体" w:hint="eastAsia"/>
          <w:szCs w:val="21"/>
          <w:u w:val="dotted"/>
        </w:rPr>
        <w:t xml:space="preserve">                                      </w:t>
      </w:r>
      <w:r>
        <w:rPr>
          <w:rFonts w:ascii="宋体" w:hAnsi="宋体" w:cs="宋体" w:hint="eastAsia"/>
        </w:rPr>
        <w:t>联系电话：</w:t>
      </w:r>
      <w:r>
        <w:rPr>
          <w:rFonts w:ascii="宋体" w:hAnsi="宋体" w:cs="宋体" w:hint="eastAsia"/>
          <w:szCs w:val="21"/>
          <w:u w:val="dotted"/>
        </w:rPr>
        <w:t xml:space="preserve">                                        </w:t>
      </w:r>
    </w:p>
    <w:p w:rsidR="000F7BE9" w:rsidRDefault="000F7BE9">
      <w:pPr>
        <w:rPr>
          <w:rFonts w:ascii="宋体" w:hAnsi="宋体" w:cs="宋体"/>
        </w:rPr>
      </w:pPr>
    </w:p>
    <w:p w:rsidR="000F7BE9" w:rsidRDefault="0090262A">
      <w:pPr>
        <w:rPr>
          <w:rFonts w:ascii="宋体" w:hAnsi="宋体" w:cs="宋体"/>
        </w:rPr>
      </w:pPr>
      <w:r>
        <w:rPr>
          <w:rFonts w:ascii="宋体" w:hAnsi="宋体" w:cs="宋体" w:hint="eastAsia"/>
        </w:rPr>
        <w:t>被投诉人2：</w:t>
      </w:r>
      <w:r>
        <w:rPr>
          <w:rFonts w:ascii="宋体" w:hAnsi="宋体" w:cs="宋体" w:hint="eastAsia"/>
          <w:szCs w:val="21"/>
          <w:u w:val="dotted"/>
        </w:rPr>
        <w:t xml:space="preserve">                                        </w:t>
      </w:r>
    </w:p>
    <w:p w:rsidR="000F7BE9" w:rsidRDefault="0090262A">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rsidR="000F7BE9" w:rsidRDefault="0090262A">
      <w:pPr>
        <w:rPr>
          <w:rFonts w:ascii="宋体" w:hAnsi="宋体" w:cs="宋体"/>
        </w:rPr>
      </w:pPr>
      <w:r>
        <w:rPr>
          <w:rFonts w:ascii="宋体" w:hAnsi="宋体" w:cs="宋体" w:hint="eastAsia"/>
        </w:rPr>
        <w:t>联系人：</w:t>
      </w:r>
      <w:r>
        <w:rPr>
          <w:rFonts w:ascii="宋体" w:hAnsi="宋体" w:cs="宋体" w:hint="eastAsia"/>
          <w:szCs w:val="21"/>
          <w:u w:val="dotted"/>
        </w:rPr>
        <w:t xml:space="preserve">                                      </w:t>
      </w:r>
      <w:r>
        <w:rPr>
          <w:rFonts w:ascii="宋体" w:hAnsi="宋体" w:cs="宋体" w:hint="eastAsia"/>
        </w:rPr>
        <w:t>联系电话：</w:t>
      </w:r>
      <w:r>
        <w:rPr>
          <w:rFonts w:ascii="宋体" w:hAnsi="宋体" w:cs="宋体" w:hint="eastAsia"/>
          <w:szCs w:val="21"/>
          <w:u w:val="dotted"/>
        </w:rPr>
        <w:t xml:space="preserve">                                    </w:t>
      </w:r>
    </w:p>
    <w:p w:rsidR="000F7BE9" w:rsidRDefault="000F7BE9">
      <w:pPr>
        <w:rPr>
          <w:rFonts w:ascii="宋体" w:hAnsi="宋体" w:cs="宋体"/>
        </w:rPr>
      </w:pPr>
    </w:p>
    <w:p w:rsidR="000F7BE9" w:rsidRDefault="0090262A">
      <w:pPr>
        <w:rPr>
          <w:rFonts w:ascii="宋体" w:hAnsi="宋体" w:cs="宋体"/>
        </w:rPr>
      </w:pPr>
      <w:r>
        <w:rPr>
          <w:rFonts w:ascii="宋体" w:hAnsi="宋体" w:cs="宋体" w:hint="eastAsia"/>
        </w:rPr>
        <w:t>……</w:t>
      </w:r>
    </w:p>
    <w:p w:rsidR="000F7BE9" w:rsidRDefault="000F7BE9">
      <w:pPr>
        <w:rPr>
          <w:rFonts w:ascii="宋体" w:hAnsi="宋体" w:cs="宋体"/>
        </w:rPr>
      </w:pPr>
    </w:p>
    <w:p w:rsidR="000F7BE9" w:rsidRDefault="0090262A">
      <w:pPr>
        <w:rPr>
          <w:rFonts w:ascii="宋体" w:hAnsi="宋体" w:cs="宋体"/>
        </w:rPr>
      </w:pPr>
      <w:r>
        <w:rPr>
          <w:rFonts w:ascii="宋体" w:hAnsi="宋体" w:cs="宋体" w:hint="eastAsia"/>
        </w:rPr>
        <w:t>相关供应商：</w:t>
      </w:r>
      <w:r>
        <w:rPr>
          <w:rFonts w:ascii="宋体" w:hAnsi="宋体" w:cs="宋体" w:hint="eastAsia"/>
          <w:szCs w:val="21"/>
          <w:u w:val="dotted"/>
        </w:rPr>
        <w:t xml:space="preserve">                                        </w:t>
      </w:r>
    </w:p>
    <w:p w:rsidR="000F7BE9" w:rsidRDefault="0090262A">
      <w:pPr>
        <w:rPr>
          <w:rFonts w:ascii="宋体" w:hAnsi="宋体" w:cs="宋体"/>
        </w:rPr>
      </w:pPr>
      <w:r>
        <w:rPr>
          <w:rFonts w:ascii="宋体" w:hAnsi="宋体" w:cs="宋体" w:hint="eastAsia"/>
        </w:rPr>
        <w:lastRenderedPageBreak/>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rsidR="000F7BE9" w:rsidRDefault="0090262A">
      <w:pPr>
        <w:rPr>
          <w:rFonts w:ascii="宋体" w:hAnsi="宋体" w:cs="宋体"/>
        </w:rPr>
      </w:pPr>
      <w:r>
        <w:rPr>
          <w:rFonts w:ascii="宋体" w:hAnsi="宋体" w:cs="宋体" w:hint="eastAsia"/>
        </w:rPr>
        <w:t>联系人：</w:t>
      </w:r>
      <w:r>
        <w:rPr>
          <w:rFonts w:ascii="宋体" w:hAnsi="宋体" w:cs="宋体" w:hint="eastAsia"/>
          <w:szCs w:val="21"/>
          <w:u w:val="dotted"/>
        </w:rPr>
        <w:t xml:space="preserve">                                      </w:t>
      </w:r>
      <w:r>
        <w:rPr>
          <w:rFonts w:ascii="宋体" w:hAnsi="宋体" w:cs="宋体" w:hint="eastAsia"/>
        </w:rPr>
        <w:t>联系电话：</w:t>
      </w:r>
      <w:r>
        <w:rPr>
          <w:rFonts w:ascii="宋体" w:hAnsi="宋体" w:cs="宋体" w:hint="eastAsia"/>
          <w:szCs w:val="21"/>
          <w:u w:val="dotted"/>
        </w:rPr>
        <w:t xml:space="preserve">                                        </w:t>
      </w:r>
    </w:p>
    <w:p w:rsidR="000F7BE9" w:rsidRDefault="000F7BE9">
      <w:pPr>
        <w:rPr>
          <w:rFonts w:ascii="宋体" w:hAnsi="宋体" w:cs="宋体"/>
        </w:rPr>
      </w:pPr>
    </w:p>
    <w:p w:rsidR="000F7BE9" w:rsidRDefault="0090262A">
      <w:pPr>
        <w:rPr>
          <w:rFonts w:ascii="宋体" w:hAnsi="宋体" w:cs="宋体"/>
        </w:rPr>
      </w:pPr>
      <w:r>
        <w:rPr>
          <w:rFonts w:ascii="宋体" w:hAnsi="宋体" w:cs="宋体" w:hint="eastAsia"/>
        </w:rPr>
        <w:t>二、投诉项目基本情况</w:t>
      </w:r>
    </w:p>
    <w:p w:rsidR="000F7BE9" w:rsidRDefault="0090262A">
      <w:pPr>
        <w:rPr>
          <w:rFonts w:ascii="宋体" w:hAnsi="宋体" w:cs="宋体"/>
        </w:rPr>
      </w:pPr>
      <w:r>
        <w:rPr>
          <w:rFonts w:ascii="宋体" w:hAnsi="宋体" w:cs="宋体" w:hint="eastAsia"/>
        </w:rPr>
        <w:t>采购项目名称：</w:t>
      </w:r>
      <w:r>
        <w:rPr>
          <w:rFonts w:ascii="宋体" w:hAnsi="宋体" w:cs="宋体" w:hint="eastAsia"/>
          <w:szCs w:val="21"/>
          <w:u w:val="dotted"/>
        </w:rPr>
        <w:t xml:space="preserve">                                        </w:t>
      </w:r>
    </w:p>
    <w:p w:rsidR="000F7BE9" w:rsidRDefault="0090262A">
      <w:pPr>
        <w:rPr>
          <w:rFonts w:ascii="宋体" w:hAnsi="宋体" w:cs="宋体"/>
        </w:rPr>
      </w:pPr>
      <w:r>
        <w:rPr>
          <w:rFonts w:ascii="宋体" w:hAnsi="宋体" w:cs="宋体" w:hint="eastAsia"/>
        </w:rPr>
        <w:t>采购项目编号：</w:t>
      </w:r>
      <w:r>
        <w:rPr>
          <w:rFonts w:ascii="宋体" w:hAnsi="宋体" w:cs="宋体" w:hint="eastAsia"/>
          <w:szCs w:val="21"/>
          <w:u w:val="dotted"/>
        </w:rPr>
        <w:t xml:space="preserve">                                        </w:t>
      </w:r>
      <w:r>
        <w:rPr>
          <w:rFonts w:ascii="宋体" w:hAnsi="宋体" w:cs="宋体" w:hint="eastAsia"/>
        </w:rPr>
        <w:t>包号：</w:t>
      </w:r>
      <w:r>
        <w:rPr>
          <w:rFonts w:ascii="宋体" w:hAnsi="宋体" w:cs="宋体" w:hint="eastAsia"/>
          <w:szCs w:val="21"/>
          <w:u w:val="dotted"/>
        </w:rPr>
        <w:t xml:space="preserve">                                        </w:t>
      </w:r>
    </w:p>
    <w:p w:rsidR="000F7BE9" w:rsidRDefault="0090262A">
      <w:pPr>
        <w:rPr>
          <w:rFonts w:ascii="宋体" w:hAnsi="宋体" w:cs="宋体"/>
        </w:rPr>
      </w:pPr>
      <w:r>
        <w:rPr>
          <w:rFonts w:ascii="宋体" w:hAnsi="宋体" w:cs="宋体" w:hint="eastAsia"/>
        </w:rPr>
        <w:t>采购人名称：</w:t>
      </w:r>
      <w:r>
        <w:rPr>
          <w:rFonts w:ascii="宋体" w:hAnsi="宋体" w:cs="宋体" w:hint="eastAsia"/>
          <w:szCs w:val="21"/>
          <w:u w:val="dotted"/>
        </w:rPr>
        <w:t xml:space="preserve">                                        </w:t>
      </w:r>
    </w:p>
    <w:p w:rsidR="000F7BE9" w:rsidRDefault="0090262A">
      <w:pPr>
        <w:rPr>
          <w:rFonts w:ascii="宋体" w:hAnsi="宋体" w:cs="宋体"/>
        </w:rPr>
      </w:pPr>
      <w:r>
        <w:rPr>
          <w:rFonts w:ascii="宋体" w:hAnsi="宋体" w:cs="宋体" w:hint="eastAsia"/>
        </w:rPr>
        <w:t>代理机构名称：</w:t>
      </w:r>
      <w:r>
        <w:rPr>
          <w:rFonts w:ascii="宋体" w:hAnsi="宋体" w:cs="宋体" w:hint="eastAsia"/>
          <w:szCs w:val="21"/>
          <w:u w:val="dotted"/>
        </w:rPr>
        <w:t xml:space="preserve">                                        </w:t>
      </w:r>
    </w:p>
    <w:p w:rsidR="000F7BE9" w:rsidRDefault="0090262A">
      <w:pPr>
        <w:rPr>
          <w:rFonts w:ascii="宋体" w:hAnsi="宋体" w:cs="宋体"/>
        </w:rPr>
      </w:pPr>
      <w:r>
        <w:rPr>
          <w:rFonts w:ascii="宋体" w:hAnsi="宋体" w:cs="宋体" w:hint="eastAsia"/>
        </w:rPr>
        <w:t>采购文件公告:是/否 公告期限：</w:t>
      </w:r>
    </w:p>
    <w:p w:rsidR="000F7BE9" w:rsidRDefault="0090262A">
      <w:pPr>
        <w:rPr>
          <w:rFonts w:ascii="宋体" w:hAnsi="宋体" w:cs="宋体"/>
        </w:rPr>
      </w:pPr>
      <w:r>
        <w:rPr>
          <w:rFonts w:ascii="宋体" w:hAnsi="宋体" w:cs="宋体" w:hint="eastAsia"/>
        </w:rPr>
        <w:t>采购结果公告:是/否 公告期限：</w:t>
      </w:r>
    </w:p>
    <w:p w:rsidR="000F7BE9" w:rsidRDefault="0090262A">
      <w:pPr>
        <w:rPr>
          <w:rFonts w:ascii="宋体" w:hAnsi="宋体" w:cs="宋体"/>
        </w:rPr>
      </w:pPr>
      <w:r>
        <w:rPr>
          <w:rFonts w:ascii="宋体" w:hAnsi="宋体" w:cs="宋体" w:hint="eastAsia"/>
        </w:rPr>
        <w:t>三、质疑基本情况</w:t>
      </w:r>
    </w:p>
    <w:p w:rsidR="000F7BE9" w:rsidRDefault="0090262A">
      <w:pPr>
        <w:rPr>
          <w:rFonts w:ascii="宋体" w:hAnsi="宋体" w:cs="宋体"/>
        </w:rPr>
      </w:pPr>
      <w:r>
        <w:rPr>
          <w:rFonts w:ascii="宋体" w:hAnsi="宋体" w:cs="宋体" w:hint="eastAsia"/>
        </w:rPr>
        <w:t>投诉人于 年月 日,向提出质疑，质疑事项为：</w:t>
      </w:r>
      <w:r>
        <w:rPr>
          <w:rFonts w:ascii="宋体" w:hAnsi="宋体" w:cs="宋体" w:hint="eastAsia"/>
          <w:szCs w:val="21"/>
          <w:u w:val="dotted"/>
        </w:rPr>
        <w:t xml:space="preserve">                                        </w:t>
      </w:r>
    </w:p>
    <w:p w:rsidR="000F7BE9" w:rsidRDefault="000F7BE9">
      <w:pPr>
        <w:rPr>
          <w:rFonts w:ascii="宋体" w:hAnsi="宋体" w:cs="宋体"/>
        </w:rPr>
      </w:pPr>
    </w:p>
    <w:p w:rsidR="000F7BE9" w:rsidRDefault="0090262A">
      <w:pPr>
        <w:rPr>
          <w:rFonts w:ascii="宋体" w:hAnsi="宋体" w:cs="宋体"/>
        </w:rPr>
      </w:pPr>
      <w:r>
        <w:rPr>
          <w:rFonts w:ascii="宋体" w:hAnsi="宋体" w:cs="宋体" w:hint="eastAsia"/>
        </w:rPr>
        <w:t>采购人/代理机构于 年 月 日,就质疑事项</w:t>
      </w:r>
      <w:proofErr w:type="gramStart"/>
      <w:r>
        <w:rPr>
          <w:rFonts w:ascii="宋体" w:hAnsi="宋体" w:cs="宋体" w:hint="eastAsia"/>
        </w:rPr>
        <w:t>作出</w:t>
      </w:r>
      <w:proofErr w:type="gramEnd"/>
      <w:r>
        <w:rPr>
          <w:rFonts w:ascii="宋体" w:hAnsi="宋体" w:cs="宋体" w:hint="eastAsia"/>
        </w:rPr>
        <w:t>了答复/没有在法定期限内</w:t>
      </w:r>
      <w:proofErr w:type="gramStart"/>
      <w:r>
        <w:rPr>
          <w:rFonts w:ascii="宋体" w:hAnsi="宋体" w:cs="宋体" w:hint="eastAsia"/>
        </w:rPr>
        <w:t>作出</w:t>
      </w:r>
      <w:proofErr w:type="gramEnd"/>
      <w:r>
        <w:rPr>
          <w:rFonts w:ascii="宋体" w:hAnsi="宋体" w:cs="宋体" w:hint="eastAsia"/>
        </w:rPr>
        <w:t>答复。</w:t>
      </w:r>
    </w:p>
    <w:p w:rsidR="000F7BE9" w:rsidRDefault="0090262A">
      <w:pPr>
        <w:rPr>
          <w:rFonts w:ascii="宋体" w:hAnsi="宋体" w:cs="宋体"/>
        </w:rPr>
      </w:pPr>
      <w:r>
        <w:rPr>
          <w:rFonts w:ascii="宋体" w:hAnsi="宋体" w:cs="宋体" w:hint="eastAsia"/>
        </w:rPr>
        <w:t>四、投诉事项具体内容</w:t>
      </w:r>
    </w:p>
    <w:p w:rsidR="000F7BE9" w:rsidRDefault="0090262A">
      <w:pPr>
        <w:rPr>
          <w:rFonts w:ascii="宋体" w:hAnsi="宋体" w:cs="宋体"/>
        </w:rPr>
      </w:pPr>
      <w:r>
        <w:rPr>
          <w:rFonts w:ascii="宋体" w:hAnsi="宋体" w:cs="宋体" w:hint="eastAsia"/>
        </w:rPr>
        <w:t>投诉事项1：</w:t>
      </w:r>
      <w:r>
        <w:rPr>
          <w:rFonts w:ascii="宋体" w:hAnsi="宋体" w:cs="宋体" w:hint="eastAsia"/>
          <w:szCs w:val="21"/>
          <w:u w:val="dotted"/>
        </w:rPr>
        <w:t xml:space="preserve">                                        </w:t>
      </w:r>
    </w:p>
    <w:p w:rsidR="000F7BE9" w:rsidRDefault="0090262A">
      <w:pPr>
        <w:rPr>
          <w:rFonts w:ascii="宋体" w:hAnsi="宋体" w:cs="宋体"/>
        </w:rPr>
      </w:pPr>
      <w:r>
        <w:rPr>
          <w:rFonts w:ascii="宋体" w:hAnsi="宋体" w:cs="宋体" w:hint="eastAsia"/>
        </w:rPr>
        <w:t>事实依据：</w:t>
      </w:r>
      <w:r>
        <w:rPr>
          <w:rFonts w:ascii="宋体" w:hAnsi="宋体" w:cs="宋体" w:hint="eastAsia"/>
          <w:szCs w:val="21"/>
          <w:u w:val="dotted"/>
        </w:rPr>
        <w:t xml:space="preserve">                                        </w:t>
      </w:r>
    </w:p>
    <w:p w:rsidR="000F7BE9" w:rsidRDefault="0090262A">
      <w:pPr>
        <w:rPr>
          <w:rFonts w:ascii="宋体" w:hAnsi="宋体" w:cs="宋体"/>
        </w:rPr>
      </w:pPr>
      <w:r>
        <w:rPr>
          <w:rFonts w:ascii="宋体" w:hAnsi="宋体" w:cs="宋体" w:hint="eastAsia"/>
        </w:rPr>
        <w:t>法律依据：</w:t>
      </w:r>
      <w:r>
        <w:rPr>
          <w:rFonts w:ascii="宋体" w:hAnsi="宋体" w:cs="宋体" w:hint="eastAsia"/>
          <w:szCs w:val="21"/>
          <w:u w:val="dotted"/>
        </w:rPr>
        <w:t xml:space="preserve">                                        </w:t>
      </w:r>
    </w:p>
    <w:p w:rsidR="000F7BE9" w:rsidRDefault="000F7BE9">
      <w:pPr>
        <w:rPr>
          <w:rFonts w:ascii="宋体" w:hAnsi="宋体" w:cs="宋体"/>
        </w:rPr>
      </w:pPr>
    </w:p>
    <w:p w:rsidR="000F7BE9" w:rsidRDefault="0090262A">
      <w:pPr>
        <w:rPr>
          <w:rFonts w:ascii="宋体" w:hAnsi="宋体" w:cs="宋体"/>
        </w:rPr>
      </w:pPr>
      <w:r>
        <w:rPr>
          <w:rFonts w:ascii="宋体" w:hAnsi="宋体" w:cs="宋体" w:hint="eastAsia"/>
        </w:rPr>
        <w:t>投诉事项2</w:t>
      </w:r>
      <w:r>
        <w:rPr>
          <w:rFonts w:ascii="宋体" w:hAnsi="宋体" w:cs="宋体" w:hint="eastAsia"/>
          <w:szCs w:val="21"/>
          <w:u w:val="dotted"/>
        </w:rPr>
        <w:t xml:space="preserve">                                        </w:t>
      </w:r>
    </w:p>
    <w:p w:rsidR="000F7BE9" w:rsidRDefault="000F7BE9">
      <w:pPr>
        <w:rPr>
          <w:rFonts w:ascii="宋体" w:hAnsi="宋体" w:cs="宋体"/>
        </w:rPr>
      </w:pPr>
    </w:p>
    <w:p w:rsidR="000F7BE9" w:rsidRDefault="0090262A">
      <w:pPr>
        <w:rPr>
          <w:rFonts w:ascii="宋体" w:hAnsi="宋体" w:cs="宋体"/>
        </w:rPr>
      </w:pPr>
      <w:r>
        <w:rPr>
          <w:rFonts w:ascii="宋体" w:hAnsi="宋体" w:cs="宋体" w:hint="eastAsia"/>
        </w:rPr>
        <w:t>……</w:t>
      </w:r>
    </w:p>
    <w:p w:rsidR="000F7BE9" w:rsidRDefault="000F7BE9">
      <w:pPr>
        <w:rPr>
          <w:rFonts w:ascii="宋体" w:hAnsi="宋体" w:cs="宋体"/>
        </w:rPr>
      </w:pPr>
    </w:p>
    <w:p w:rsidR="000F7BE9" w:rsidRDefault="0090262A">
      <w:pPr>
        <w:rPr>
          <w:rFonts w:ascii="宋体" w:hAnsi="宋体" w:cs="宋体"/>
        </w:rPr>
      </w:pPr>
      <w:r>
        <w:rPr>
          <w:rFonts w:ascii="宋体" w:hAnsi="宋体" w:cs="宋体" w:hint="eastAsia"/>
        </w:rPr>
        <w:t>五、与投诉事项相关的投诉请求</w:t>
      </w:r>
    </w:p>
    <w:p w:rsidR="000F7BE9" w:rsidRDefault="000F7BE9">
      <w:pPr>
        <w:rPr>
          <w:rFonts w:ascii="宋体" w:hAnsi="宋体" w:cs="宋体"/>
        </w:rPr>
      </w:pPr>
    </w:p>
    <w:p w:rsidR="000F7BE9" w:rsidRDefault="0090262A">
      <w:pPr>
        <w:rPr>
          <w:rFonts w:ascii="宋体" w:hAnsi="宋体" w:cs="宋体"/>
        </w:rPr>
      </w:pPr>
      <w:r>
        <w:rPr>
          <w:rFonts w:ascii="宋体" w:hAnsi="宋体" w:cs="宋体" w:hint="eastAsia"/>
        </w:rPr>
        <w:t>请求：</w:t>
      </w:r>
      <w:r>
        <w:rPr>
          <w:rFonts w:ascii="宋体" w:hAnsi="宋体" w:cs="宋体" w:hint="eastAsia"/>
          <w:szCs w:val="21"/>
          <w:u w:val="dotted"/>
        </w:rPr>
        <w:t xml:space="preserve">                                        </w:t>
      </w:r>
    </w:p>
    <w:p w:rsidR="000F7BE9" w:rsidRDefault="000F7BE9">
      <w:pPr>
        <w:rPr>
          <w:rFonts w:ascii="宋体" w:hAnsi="宋体" w:cs="宋体"/>
        </w:rPr>
      </w:pPr>
    </w:p>
    <w:p w:rsidR="000F7BE9" w:rsidRDefault="0090262A">
      <w:pPr>
        <w:rPr>
          <w:rFonts w:ascii="宋体" w:hAnsi="宋体" w:cs="宋体"/>
        </w:rPr>
      </w:pPr>
      <w:r>
        <w:rPr>
          <w:rFonts w:ascii="宋体" w:hAnsi="宋体" w:cs="宋体" w:hint="eastAsia"/>
        </w:rPr>
        <w:t>签字(签章)：公章：</w:t>
      </w:r>
    </w:p>
    <w:p w:rsidR="000F7BE9" w:rsidRDefault="0090262A">
      <w:pPr>
        <w:rPr>
          <w:rFonts w:ascii="宋体" w:hAnsi="宋体" w:cs="宋体"/>
        </w:rPr>
      </w:pPr>
      <w:r>
        <w:rPr>
          <w:rFonts w:ascii="宋体" w:hAnsi="宋体" w:cs="宋体" w:hint="eastAsia"/>
        </w:rPr>
        <w:t>日期：</w:t>
      </w:r>
    </w:p>
    <w:p w:rsidR="000F7BE9" w:rsidRDefault="000F7BE9">
      <w:pPr>
        <w:rPr>
          <w:rFonts w:ascii="宋体" w:hAnsi="宋体" w:cs="宋体"/>
        </w:rPr>
      </w:pPr>
    </w:p>
    <w:p w:rsidR="000F7BE9" w:rsidRDefault="000F7BE9">
      <w:pPr>
        <w:rPr>
          <w:rFonts w:ascii="宋体" w:hAnsi="宋体" w:cs="宋体"/>
        </w:rPr>
      </w:pPr>
    </w:p>
    <w:p w:rsidR="000F7BE9" w:rsidRDefault="000F7BE9">
      <w:pPr>
        <w:rPr>
          <w:rFonts w:ascii="宋体" w:hAnsi="宋体" w:cs="宋体"/>
        </w:rPr>
      </w:pPr>
    </w:p>
    <w:p w:rsidR="000F7BE9" w:rsidRDefault="000F7BE9">
      <w:pPr>
        <w:rPr>
          <w:rFonts w:ascii="宋体" w:hAnsi="宋体" w:cs="宋体"/>
        </w:rPr>
      </w:pPr>
    </w:p>
    <w:p w:rsidR="000F7BE9" w:rsidRDefault="000F7BE9">
      <w:pPr>
        <w:rPr>
          <w:rFonts w:ascii="宋体" w:hAnsi="宋体" w:cs="宋体"/>
        </w:rPr>
      </w:pPr>
    </w:p>
    <w:p w:rsidR="000F7BE9" w:rsidRDefault="000F7BE9">
      <w:pPr>
        <w:rPr>
          <w:rFonts w:ascii="宋体" w:hAnsi="宋体" w:cs="宋体"/>
        </w:rPr>
      </w:pPr>
    </w:p>
    <w:p w:rsidR="000F7BE9" w:rsidRDefault="000F7BE9">
      <w:pPr>
        <w:rPr>
          <w:rFonts w:ascii="宋体" w:hAnsi="宋体" w:cs="宋体"/>
        </w:rPr>
      </w:pPr>
    </w:p>
    <w:p w:rsidR="000F7BE9" w:rsidRDefault="000F7BE9">
      <w:pPr>
        <w:rPr>
          <w:rFonts w:ascii="宋体" w:hAnsi="宋体" w:cs="宋体"/>
        </w:rPr>
      </w:pPr>
    </w:p>
    <w:p w:rsidR="000F7BE9" w:rsidRDefault="0090262A">
      <w:pPr>
        <w:rPr>
          <w:rFonts w:ascii="宋体" w:hAnsi="宋体" w:cs="宋体"/>
        </w:rPr>
      </w:pPr>
      <w:r>
        <w:rPr>
          <w:rFonts w:ascii="宋体" w:hAnsi="宋体" w:cs="宋体" w:hint="eastAsia"/>
        </w:rPr>
        <w:t>投诉</w:t>
      </w:r>
      <w:proofErr w:type="gramStart"/>
      <w:r>
        <w:rPr>
          <w:rFonts w:ascii="宋体" w:hAnsi="宋体" w:cs="宋体" w:hint="eastAsia"/>
        </w:rPr>
        <w:t>书制作</w:t>
      </w:r>
      <w:proofErr w:type="gramEnd"/>
      <w:r>
        <w:rPr>
          <w:rFonts w:ascii="宋体" w:hAnsi="宋体" w:cs="宋体" w:hint="eastAsia"/>
        </w:rPr>
        <w:t>说明：</w:t>
      </w:r>
    </w:p>
    <w:p w:rsidR="000F7BE9" w:rsidRDefault="0090262A">
      <w:pPr>
        <w:rPr>
          <w:rFonts w:ascii="宋体" w:hAnsi="宋体" w:cs="宋体"/>
        </w:rPr>
      </w:pPr>
      <w:r>
        <w:rPr>
          <w:rFonts w:ascii="宋体" w:hAnsi="宋体" w:cs="宋体" w:hint="eastAsia"/>
        </w:rPr>
        <w:t>1.投诉人提起投诉时，应当提交投诉书和必要的证明材料，并按照被投诉人和与投诉事项有关的供应商数量提供投诉书副本。</w:t>
      </w:r>
    </w:p>
    <w:p w:rsidR="000F7BE9" w:rsidRDefault="0090262A">
      <w:pPr>
        <w:rPr>
          <w:rFonts w:ascii="宋体" w:hAnsi="宋体" w:cs="宋体"/>
        </w:rPr>
      </w:pPr>
      <w:r>
        <w:rPr>
          <w:rFonts w:ascii="宋体" w:hAnsi="宋体" w:cs="宋体" w:hint="eastAsia"/>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rsidR="000F7BE9" w:rsidRDefault="0090262A">
      <w:pPr>
        <w:rPr>
          <w:rFonts w:ascii="宋体" w:hAnsi="宋体" w:cs="宋体"/>
        </w:rPr>
      </w:pPr>
      <w:r>
        <w:rPr>
          <w:rFonts w:ascii="宋体" w:hAnsi="宋体" w:cs="宋体" w:hint="eastAsia"/>
        </w:rPr>
        <w:t>3.投诉人若对项目的某一分包进行投诉，投诉书应列明具体分包号。</w:t>
      </w:r>
    </w:p>
    <w:p w:rsidR="000F7BE9" w:rsidRDefault="0090262A">
      <w:pPr>
        <w:rPr>
          <w:rFonts w:ascii="宋体" w:hAnsi="宋体" w:cs="宋体"/>
        </w:rPr>
      </w:pPr>
      <w:r>
        <w:rPr>
          <w:rFonts w:ascii="宋体" w:hAnsi="宋体" w:cs="宋体" w:hint="eastAsia"/>
        </w:rPr>
        <w:lastRenderedPageBreak/>
        <w:t>4.投诉书应简要列明质疑事项，质疑函、质疑答复等作为附件材料提供。</w:t>
      </w:r>
    </w:p>
    <w:p w:rsidR="000F7BE9" w:rsidRDefault="0090262A">
      <w:pPr>
        <w:rPr>
          <w:rFonts w:ascii="宋体" w:hAnsi="宋体" w:cs="宋体"/>
        </w:rPr>
      </w:pPr>
      <w:r>
        <w:rPr>
          <w:rFonts w:ascii="宋体" w:hAnsi="宋体" w:cs="宋体" w:hint="eastAsia"/>
        </w:rPr>
        <w:t>5.投诉书的投诉事项应具体、明确，并有必要的事实依据和法律依据。</w:t>
      </w:r>
    </w:p>
    <w:p w:rsidR="000F7BE9" w:rsidRDefault="0090262A">
      <w:pPr>
        <w:rPr>
          <w:rFonts w:ascii="宋体" w:hAnsi="宋体" w:cs="宋体"/>
        </w:rPr>
      </w:pPr>
      <w:r>
        <w:rPr>
          <w:rFonts w:ascii="宋体" w:hAnsi="宋体" w:cs="宋体" w:hint="eastAsia"/>
        </w:rPr>
        <w:t>6.投诉书的投诉请求应与投诉事项相关。</w:t>
      </w:r>
    </w:p>
    <w:p w:rsidR="000F7BE9" w:rsidRDefault="0090262A">
      <w:pPr>
        <w:rPr>
          <w:rFonts w:ascii="宋体" w:hAnsi="宋体" w:cs="宋体"/>
        </w:rPr>
      </w:pPr>
      <w:r>
        <w:rPr>
          <w:rFonts w:ascii="宋体" w:hAnsi="宋体" w:cs="宋体" w:hint="eastAsia"/>
        </w:rPr>
        <w:t>7.投诉人为自然人的，投诉书应当由本人签字；投诉人为法人或者其他组织的，投诉书应当由法定代表人、主要负责人，或者其授权代表签字或者盖章，并加盖公章。</w:t>
      </w:r>
    </w:p>
    <w:p w:rsidR="000F7BE9" w:rsidRDefault="000F7BE9">
      <w:pPr>
        <w:pStyle w:val="ad"/>
        <w:snapToGrid w:val="0"/>
        <w:spacing w:line="600" w:lineRule="exact"/>
        <w:rPr>
          <w:rFonts w:hAnsi="宋体" w:cs="宋体"/>
          <w:sz w:val="30"/>
          <w:szCs w:val="30"/>
        </w:rPr>
      </w:pPr>
    </w:p>
    <w:p w:rsidR="000F7BE9" w:rsidRDefault="000F7BE9">
      <w:pPr>
        <w:snapToGrid w:val="0"/>
        <w:spacing w:before="50" w:afterLines="50" w:after="156" w:line="360" w:lineRule="exact"/>
        <w:jc w:val="center"/>
        <w:outlineLvl w:val="1"/>
        <w:rPr>
          <w:rFonts w:ascii="宋体" w:hAnsi="宋体" w:cs="宋体"/>
        </w:rPr>
      </w:pPr>
    </w:p>
    <w:sectPr w:rsidR="000F7BE9">
      <w:headerReference w:type="default" r:id="rId13"/>
      <w:headerReference w:type="first" r:id="rId14"/>
      <w:footerReference w:type="first" r:id="rId15"/>
      <w:pgSz w:w="11906" w:h="16838"/>
      <w:pgMar w:top="1247" w:right="849" w:bottom="1247" w:left="1418"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923" w:rsidRDefault="008A5923">
      <w:r>
        <w:separator/>
      </w:r>
    </w:p>
  </w:endnote>
  <w:endnote w:type="continuationSeparator" w:id="0">
    <w:p w:rsidR="008A5923" w:rsidRDefault="008A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altName w:val="Wingdings"/>
    <w:panose1 w:val="05020102010507070707"/>
    <w:charset w:val="02"/>
    <w:family w:val="roman"/>
    <w:pitch w:val="variable"/>
    <w:sig w:usb0="00000000" w:usb1="10000000" w:usb2="00000000" w:usb3="00000000" w:csb0="80000000" w:csb1="00000000"/>
  </w:font>
  <w:font w:name="方正书宋简体">
    <w:altName w:val="宋体"/>
    <w:charset w:val="86"/>
    <w:family w:val="script"/>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_GB2312">
    <w:panose1 w:val="02010609030101010101"/>
    <w:charset w:val="86"/>
    <w:family w:val="modern"/>
    <w:pitch w:val="fixed"/>
    <w:sig w:usb0="00000001" w:usb1="080E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0AC" w:rsidRDefault="006620AC">
    <w:pPr>
      <w:pStyle w:val="af1"/>
      <w:jc w:val="center"/>
    </w:pPr>
    <w:r>
      <w:fldChar w:fldCharType="begin"/>
    </w:r>
    <w:r>
      <w:instrText xml:space="preserve"> PAGE   \* MERGEFORMAT </w:instrText>
    </w:r>
    <w:r>
      <w:fldChar w:fldCharType="separate"/>
    </w:r>
    <w:r w:rsidR="0089532C" w:rsidRPr="0089532C">
      <w:rPr>
        <w:noProof/>
        <w:lang w:val="zh-CN"/>
      </w:rPr>
      <w:t>9</w:t>
    </w:r>
    <w:r>
      <w:fldChar w:fldCharType="end"/>
    </w:r>
  </w:p>
  <w:p w:rsidR="006620AC" w:rsidRDefault="006620A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0AC" w:rsidRDefault="006620AC">
    <w:pPr>
      <w:pStyle w:val="af1"/>
      <w:jc w:val="center"/>
    </w:pPr>
    <w:r>
      <w:fldChar w:fldCharType="begin"/>
    </w:r>
    <w:r>
      <w:instrText>PAGE   \* MERGEFORMAT</w:instrText>
    </w:r>
    <w:r>
      <w:fldChar w:fldCharType="separate"/>
    </w:r>
    <w:r w:rsidR="0089532C" w:rsidRPr="0089532C">
      <w:rPr>
        <w:noProof/>
        <w:lang w:val="zh-CN"/>
      </w:rPr>
      <w:t>16</w:t>
    </w:r>
    <w:r>
      <w:fldChar w:fldCharType="end"/>
    </w:r>
  </w:p>
  <w:p w:rsidR="006620AC" w:rsidRDefault="006620AC">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0AC" w:rsidRDefault="006620AC">
    <w:pPr>
      <w:pStyle w:val="af1"/>
      <w:jc w:val="center"/>
    </w:pPr>
    <w:r>
      <w:fldChar w:fldCharType="begin"/>
    </w:r>
    <w:r>
      <w:instrText>PAGE   \* MERGEFORMAT</w:instrText>
    </w:r>
    <w:r>
      <w:fldChar w:fldCharType="separate"/>
    </w:r>
    <w:r w:rsidR="00C226AE" w:rsidRPr="00C226AE">
      <w:rPr>
        <w:noProof/>
        <w:lang w:val="zh-CN"/>
      </w:rPr>
      <w:t>41</w:t>
    </w:r>
    <w:r>
      <w:fldChar w:fldCharType="end"/>
    </w:r>
  </w:p>
  <w:p w:rsidR="006620AC" w:rsidRDefault="006620AC">
    <w:pPr>
      <w:rPr>
        <w:rFonts w:ascii="仿宋_GB2312" w:eastAsia="仿宋_GB2312"/>
      </w:rPr>
    </w:pPr>
  </w:p>
  <w:p w:rsidR="006620AC" w:rsidRDefault="006620AC">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923" w:rsidRDefault="008A5923">
      <w:r>
        <w:separator/>
      </w:r>
    </w:p>
  </w:footnote>
  <w:footnote w:type="continuationSeparator" w:id="0">
    <w:p w:rsidR="008A5923" w:rsidRDefault="008A5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0AC" w:rsidRDefault="006620AC">
    <w:pPr>
      <w:pStyle w:val="af2"/>
      <w:jc w:val="both"/>
    </w:pPr>
    <w:r>
      <w:rPr>
        <w:rFonts w:hint="eastAsia"/>
      </w:rPr>
      <w:t>北海市大气环境执法监管能力建设（挥发性有机物检测设备采购项目）公开招标采购项目招标文件</w:t>
    </w:r>
    <w:r>
      <w:rPr>
        <w:rFonts w:hint="eastAsia"/>
      </w:rPr>
      <w:t>(</w:t>
    </w:r>
    <w:r>
      <w:rPr>
        <w:rFonts w:hint="eastAsia"/>
      </w:rPr>
      <w:t>项目编号：</w:t>
    </w:r>
    <w:r>
      <w:rPr>
        <w:rFonts w:hint="eastAsia"/>
      </w:rPr>
      <w:t>BHZC2024-G1-000019-CGZX)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0AC" w:rsidRDefault="006620AC">
    <w:pPr>
      <w:pStyle w:val="af2"/>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0AC" w:rsidRDefault="006620AC">
    <w:pPr>
      <w:pStyle w:val="af2"/>
      <w:jc w:val="both"/>
    </w:pPr>
    <w:r>
      <w:rPr>
        <w:rFonts w:hint="eastAsia"/>
      </w:rPr>
      <w:t>北海市大气环境执法监管能力建设（挥发性有机物检测设备采购项目）项目招标文件</w:t>
    </w:r>
    <w:r>
      <w:rPr>
        <w:rFonts w:hint="eastAsia"/>
      </w:rPr>
      <w:t>(</w:t>
    </w:r>
    <w:r>
      <w:rPr>
        <w:rFonts w:hint="eastAsia"/>
      </w:rPr>
      <w:t>项目编号：</w:t>
    </w:r>
    <w:r>
      <w:rPr>
        <w:rFonts w:hint="eastAsia"/>
      </w:rPr>
      <w:t>BHZC2024-G1-000019-CGZX)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0AC" w:rsidRDefault="006620AC">
    <w:pPr>
      <w:pStyle w:val="af2"/>
      <w:jc w:val="both"/>
    </w:pPr>
    <w:r>
      <w:rPr>
        <w:rFonts w:hint="eastAsia"/>
      </w:rPr>
      <w:t>合浦县第六人民医院医疗服务综合大楼诊疗配套设施（家具、用具）采购公开招标采购项目招标文件</w:t>
    </w:r>
    <w:r>
      <w:rPr>
        <w:rFonts w:hint="eastAsia"/>
      </w:rPr>
      <w:t>(</w:t>
    </w:r>
    <w:r>
      <w:rPr>
        <w:rFonts w:hint="eastAsia"/>
      </w:rPr>
      <w:t>项目编号：</w:t>
    </w:r>
    <w:r>
      <w:rPr>
        <w:rFonts w:hint="eastAsia"/>
      </w:rPr>
      <w:t>BHZC2024-G1-000018-CGZX)</w:t>
    </w:r>
  </w:p>
  <w:p w:rsidR="006620AC" w:rsidRDefault="006620A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0AC" w:rsidRDefault="006620AC">
    <w:pPr>
      <w:pStyle w:val="af2"/>
      <w:jc w:val="both"/>
    </w:pPr>
    <w:r>
      <w:rPr>
        <w:rFonts w:hint="eastAsia"/>
      </w:rPr>
      <w:t>合浦县第六人民医院医疗服务综合大楼诊疗配套设施（家具、用具）采购公开招标采购项目招标文件</w:t>
    </w:r>
    <w:r>
      <w:rPr>
        <w:rFonts w:hint="eastAsia"/>
      </w:rPr>
      <w:t>(</w:t>
    </w:r>
    <w:r>
      <w:rPr>
        <w:rFonts w:hint="eastAsia"/>
      </w:rPr>
      <w:t>项目编号：</w:t>
    </w:r>
    <w:r>
      <w:rPr>
        <w:rFonts w:hint="eastAsia"/>
      </w:rPr>
      <w:t>BHZC2024-G1-000018-CGZX)</w:t>
    </w:r>
  </w:p>
  <w:p w:rsidR="006620AC" w:rsidRDefault="006620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F6C32E6"/>
    <w:multiLevelType w:val="singleLevel"/>
    <w:tmpl w:val="DF6C32E6"/>
    <w:lvl w:ilvl="0">
      <w:start w:val="1"/>
      <w:numFmt w:val="decimal"/>
      <w:suff w:val="nothing"/>
      <w:lvlText w:val="%1、"/>
      <w:lvlJc w:val="left"/>
    </w:lvl>
  </w:abstractNum>
  <w:abstractNum w:abstractNumId="1">
    <w:nsid w:val="143E500C"/>
    <w:multiLevelType w:val="singleLevel"/>
    <w:tmpl w:val="143E500C"/>
    <w:lvl w:ilvl="0">
      <w:start w:val="15"/>
      <w:numFmt w:val="decimal"/>
      <w:suff w:val="nothing"/>
      <w:lvlText w:val="（%1）"/>
      <w:lvlJc w:val="left"/>
    </w:lvl>
  </w:abstractNum>
  <w:abstractNum w:abstractNumId="2">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YWJiYTM5NmNjODkzMGNhYWJhY2NmYmVjOWI1YzgifQ=="/>
  </w:docVars>
  <w:rsids>
    <w:rsidRoot w:val="00AB5D97"/>
    <w:rsid w:val="0000025F"/>
    <w:rsid w:val="000007E4"/>
    <w:rsid w:val="000009C0"/>
    <w:rsid w:val="00001280"/>
    <w:rsid w:val="000016DE"/>
    <w:rsid w:val="00001C9F"/>
    <w:rsid w:val="00002154"/>
    <w:rsid w:val="00002AD6"/>
    <w:rsid w:val="00002CE2"/>
    <w:rsid w:val="00002F7C"/>
    <w:rsid w:val="00003586"/>
    <w:rsid w:val="00003FE7"/>
    <w:rsid w:val="000049FE"/>
    <w:rsid w:val="00004A62"/>
    <w:rsid w:val="00005B52"/>
    <w:rsid w:val="000061A9"/>
    <w:rsid w:val="000062CB"/>
    <w:rsid w:val="000066FB"/>
    <w:rsid w:val="000067F4"/>
    <w:rsid w:val="0000693B"/>
    <w:rsid w:val="00006943"/>
    <w:rsid w:val="00006D05"/>
    <w:rsid w:val="000074EE"/>
    <w:rsid w:val="0000751B"/>
    <w:rsid w:val="00007628"/>
    <w:rsid w:val="00007997"/>
    <w:rsid w:val="00007C06"/>
    <w:rsid w:val="00007CA1"/>
    <w:rsid w:val="000103E6"/>
    <w:rsid w:val="00010667"/>
    <w:rsid w:val="000108F4"/>
    <w:rsid w:val="00010D0E"/>
    <w:rsid w:val="0001298F"/>
    <w:rsid w:val="00012A0E"/>
    <w:rsid w:val="00012A62"/>
    <w:rsid w:val="00012C86"/>
    <w:rsid w:val="000131DF"/>
    <w:rsid w:val="000135C7"/>
    <w:rsid w:val="000136BB"/>
    <w:rsid w:val="00014596"/>
    <w:rsid w:val="00014BDE"/>
    <w:rsid w:val="00015062"/>
    <w:rsid w:val="00015115"/>
    <w:rsid w:val="0001516F"/>
    <w:rsid w:val="00015422"/>
    <w:rsid w:val="00015E69"/>
    <w:rsid w:val="0001602B"/>
    <w:rsid w:val="00016406"/>
    <w:rsid w:val="00016690"/>
    <w:rsid w:val="000168BB"/>
    <w:rsid w:val="000168BC"/>
    <w:rsid w:val="000169BB"/>
    <w:rsid w:val="00016B9D"/>
    <w:rsid w:val="00016CFF"/>
    <w:rsid w:val="00016FB6"/>
    <w:rsid w:val="000173E2"/>
    <w:rsid w:val="0001792A"/>
    <w:rsid w:val="00017C55"/>
    <w:rsid w:val="00020044"/>
    <w:rsid w:val="0002017F"/>
    <w:rsid w:val="000201E9"/>
    <w:rsid w:val="000202A0"/>
    <w:rsid w:val="000205F7"/>
    <w:rsid w:val="00020855"/>
    <w:rsid w:val="000209B5"/>
    <w:rsid w:val="000212A4"/>
    <w:rsid w:val="00021367"/>
    <w:rsid w:val="000219F6"/>
    <w:rsid w:val="00021B2D"/>
    <w:rsid w:val="00021D4B"/>
    <w:rsid w:val="00022610"/>
    <w:rsid w:val="00022981"/>
    <w:rsid w:val="00022BA0"/>
    <w:rsid w:val="00023A01"/>
    <w:rsid w:val="00023C03"/>
    <w:rsid w:val="00023D05"/>
    <w:rsid w:val="00023E3A"/>
    <w:rsid w:val="00024169"/>
    <w:rsid w:val="0002431B"/>
    <w:rsid w:val="0002491C"/>
    <w:rsid w:val="00024971"/>
    <w:rsid w:val="00025202"/>
    <w:rsid w:val="000252F1"/>
    <w:rsid w:val="00025E0B"/>
    <w:rsid w:val="00025FEA"/>
    <w:rsid w:val="0002609F"/>
    <w:rsid w:val="00026261"/>
    <w:rsid w:val="00026704"/>
    <w:rsid w:val="00026982"/>
    <w:rsid w:val="000269F3"/>
    <w:rsid w:val="00026D59"/>
    <w:rsid w:val="0002712A"/>
    <w:rsid w:val="00027162"/>
    <w:rsid w:val="0002722D"/>
    <w:rsid w:val="00027958"/>
    <w:rsid w:val="00027BE0"/>
    <w:rsid w:val="00027CD2"/>
    <w:rsid w:val="000306BA"/>
    <w:rsid w:val="00030930"/>
    <w:rsid w:val="00030A33"/>
    <w:rsid w:val="00030C51"/>
    <w:rsid w:val="00030E14"/>
    <w:rsid w:val="0003106E"/>
    <w:rsid w:val="0003107F"/>
    <w:rsid w:val="000310F9"/>
    <w:rsid w:val="00031229"/>
    <w:rsid w:val="0003126B"/>
    <w:rsid w:val="00031AE0"/>
    <w:rsid w:val="00031BC9"/>
    <w:rsid w:val="00031CFE"/>
    <w:rsid w:val="00032D13"/>
    <w:rsid w:val="0003306F"/>
    <w:rsid w:val="0003348F"/>
    <w:rsid w:val="00033BA2"/>
    <w:rsid w:val="00033C75"/>
    <w:rsid w:val="000341B6"/>
    <w:rsid w:val="00034BBB"/>
    <w:rsid w:val="000351C8"/>
    <w:rsid w:val="000355A3"/>
    <w:rsid w:val="000358A6"/>
    <w:rsid w:val="00035A40"/>
    <w:rsid w:val="00035E02"/>
    <w:rsid w:val="00036220"/>
    <w:rsid w:val="00036481"/>
    <w:rsid w:val="00037579"/>
    <w:rsid w:val="00037E1C"/>
    <w:rsid w:val="00040516"/>
    <w:rsid w:val="00040822"/>
    <w:rsid w:val="00040827"/>
    <w:rsid w:val="000410EE"/>
    <w:rsid w:val="00041408"/>
    <w:rsid w:val="00041DC1"/>
    <w:rsid w:val="000422A3"/>
    <w:rsid w:val="00042843"/>
    <w:rsid w:val="00042A2A"/>
    <w:rsid w:val="00042EDF"/>
    <w:rsid w:val="000439A7"/>
    <w:rsid w:val="000439FC"/>
    <w:rsid w:val="00043D71"/>
    <w:rsid w:val="000447F1"/>
    <w:rsid w:val="00044BE6"/>
    <w:rsid w:val="00045F1E"/>
    <w:rsid w:val="00046120"/>
    <w:rsid w:val="00046142"/>
    <w:rsid w:val="000463F5"/>
    <w:rsid w:val="0004646C"/>
    <w:rsid w:val="00046487"/>
    <w:rsid w:val="000464E9"/>
    <w:rsid w:val="00046643"/>
    <w:rsid w:val="000467CD"/>
    <w:rsid w:val="00046E51"/>
    <w:rsid w:val="00046F99"/>
    <w:rsid w:val="00047331"/>
    <w:rsid w:val="000473AB"/>
    <w:rsid w:val="0004778E"/>
    <w:rsid w:val="00047A17"/>
    <w:rsid w:val="00047A48"/>
    <w:rsid w:val="000501C5"/>
    <w:rsid w:val="00050895"/>
    <w:rsid w:val="00050FD5"/>
    <w:rsid w:val="00051092"/>
    <w:rsid w:val="000512C2"/>
    <w:rsid w:val="0005164F"/>
    <w:rsid w:val="000519AE"/>
    <w:rsid w:val="00051BEF"/>
    <w:rsid w:val="00051E4D"/>
    <w:rsid w:val="00052142"/>
    <w:rsid w:val="000523DF"/>
    <w:rsid w:val="000526B9"/>
    <w:rsid w:val="000528C5"/>
    <w:rsid w:val="0005291E"/>
    <w:rsid w:val="00052CE1"/>
    <w:rsid w:val="00052D5A"/>
    <w:rsid w:val="0005309B"/>
    <w:rsid w:val="000530BB"/>
    <w:rsid w:val="00053120"/>
    <w:rsid w:val="00053B6C"/>
    <w:rsid w:val="00054111"/>
    <w:rsid w:val="000541D3"/>
    <w:rsid w:val="00054865"/>
    <w:rsid w:val="00054B4A"/>
    <w:rsid w:val="00054BCF"/>
    <w:rsid w:val="00054F36"/>
    <w:rsid w:val="000554B5"/>
    <w:rsid w:val="000557CD"/>
    <w:rsid w:val="00055850"/>
    <w:rsid w:val="000558DE"/>
    <w:rsid w:val="00055B14"/>
    <w:rsid w:val="00055CD1"/>
    <w:rsid w:val="00055D1D"/>
    <w:rsid w:val="0005606B"/>
    <w:rsid w:val="000562BF"/>
    <w:rsid w:val="000564DB"/>
    <w:rsid w:val="00056536"/>
    <w:rsid w:val="00056857"/>
    <w:rsid w:val="00056BCE"/>
    <w:rsid w:val="00057118"/>
    <w:rsid w:val="000579F0"/>
    <w:rsid w:val="00057A96"/>
    <w:rsid w:val="000606E2"/>
    <w:rsid w:val="00060A9D"/>
    <w:rsid w:val="00060D6A"/>
    <w:rsid w:val="000611B1"/>
    <w:rsid w:val="000611E3"/>
    <w:rsid w:val="0006126F"/>
    <w:rsid w:val="0006150F"/>
    <w:rsid w:val="00061F4E"/>
    <w:rsid w:val="0006217E"/>
    <w:rsid w:val="000628EE"/>
    <w:rsid w:val="00062A56"/>
    <w:rsid w:val="00062A88"/>
    <w:rsid w:val="00062B25"/>
    <w:rsid w:val="00062C7E"/>
    <w:rsid w:val="0006315A"/>
    <w:rsid w:val="000632E7"/>
    <w:rsid w:val="0006330B"/>
    <w:rsid w:val="00063517"/>
    <w:rsid w:val="00063FD7"/>
    <w:rsid w:val="0006411E"/>
    <w:rsid w:val="000641F2"/>
    <w:rsid w:val="000642B6"/>
    <w:rsid w:val="00064750"/>
    <w:rsid w:val="00064A8C"/>
    <w:rsid w:val="00064AAB"/>
    <w:rsid w:val="00064ACF"/>
    <w:rsid w:val="00064CAA"/>
    <w:rsid w:val="00064E53"/>
    <w:rsid w:val="00064F2C"/>
    <w:rsid w:val="00064FF3"/>
    <w:rsid w:val="000654D8"/>
    <w:rsid w:val="00065528"/>
    <w:rsid w:val="00065A26"/>
    <w:rsid w:val="00065BA4"/>
    <w:rsid w:val="00066764"/>
    <w:rsid w:val="00066AC5"/>
    <w:rsid w:val="00066BF7"/>
    <w:rsid w:val="00067294"/>
    <w:rsid w:val="00067607"/>
    <w:rsid w:val="0006789F"/>
    <w:rsid w:val="00067C15"/>
    <w:rsid w:val="00067C3A"/>
    <w:rsid w:val="000700CC"/>
    <w:rsid w:val="00070131"/>
    <w:rsid w:val="00070171"/>
    <w:rsid w:val="0007025B"/>
    <w:rsid w:val="00070559"/>
    <w:rsid w:val="0007096D"/>
    <w:rsid w:val="00070BD0"/>
    <w:rsid w:val="00070EDE"/>
    <w:rsid w:val="00072235"/>
    <w:rsid w:val="00072400"/>
    <w:rsid w:val="000724C1"/>
    <w:rsid w:val="00072A3B"/>
    <w:rsid w:val="00073717"/>
    <w:rsid w:val="00073FEF"/>
    <w:rsid w:val="000746ED"/>
    <w:rsid w:val="00074C84"/>
    <w:rsid w:val="00074DCB"/>
    <w:rsid w:val="00074E4A"/>
    <w:rsid w:val="00074F87"/>
    <w:rsid w:val="0007570D"/>
    <w:rsid w:val="00075D31"/>
    <w:rsid w:val="0007631E"/>
    <w:rsid w:val="000766AF"/>
    <w:rsid w:val="00077360"/>
    <w:rsid w:val="0007753F"/>
    <w:rsid w:val="0007760A"/>
    <w:rsid w:val="000779D0"/>
    <w:rsid w:val="00077A5F"/>
    <w:rsid w:val="00077AF2"/>
    <w:rsid w:val="00077D96"/>
    <w:rsid w:val="00080318"/>
    <w:rsid w:val="00080361"/>
    <w:rsid w:val="00080634"/>
    <w:rsid w:val="000806A1"/>
    <w:rsid w:val="000807D4"/>
    <w:rsid w:val="00080957"/>
    <w:rsid w:val="0008157C"/>
    <w:rsid w:val="00081824"/>
    <w:rsid w:val="00081BEC"/>
    <w:rsid w:val="00082014"/>
    <w:rsid w:val="000822F4"/>
    <w:rsid w:val="000834DA"/>
    <w:rsid w:val="00083871"/>
    <w:rsid w:val="00083981"/>
    <w:rsid w:val="0008447F"/>
    <w:rsid w:val="0008451A"/>
    <w:rsid w:val="00084DB4"/>
    <w:rsid w:val="00084E98"/>
    <w:rsid w:val="0008552C"/>
    <w:rsid w:val="00085949"/>
    <w:rsid w:val="00086A64"/>
    <w:rsid w:val="00086A6D"/>
    <w:rsid w:val="000874F9"/>
    <w:rsid w:val="000879C3"/>
    <w:rsid w:val="00087B12"/>
    <w:rsid w:val="00087EFA"/>
    <w:rsid w:val="00090281"/>
    <w:rsid w:val="00090290"/>
    <w:rsid w:val="000907D6"/>
    <w:rsid w:val="0009174D"/>
    <w:rsid w:val="00091A15"/>
    <w:rsid w:val="00091EE2"/>
    <w:rsid w:val="000925C5"/>
    <w:rsid w:val="000939E6"/>
    <w:rsid w:val="00093D4A"/>
    <w:rsid w:val="00093F6F"/>
    <w:rsid w:val="000940EB"/>
    <w:rsid w:val="00094739"/>
    <w:rsid w:val="00094BA7"/>
    <w:rsid w:val="00094E9C"/>
    <w:rsid w:val="000951D8"/>
    <w:rsid w:val="000959D2"/>
    <w:rsid w:val="00095B5E"/>
    <w:rsid w:val="00095C56"/>
    <w:rsid w:val="00095D3E"/>
    <w:rsid w:val="00095EB4"/>
    <w:rsid w:val="00095ED6"/>
    <w:rsid w:val="0009637A"/>
    <w:rsid w:val="000963BA"/>
    <w:rsid w:val="00096A85"/>
    <w:rsid w:val="00096F23"/>
    <w:rsid w:val="000A06BF"/>
    <w:rsid w:val="000A0B28"/>
    <w:rsid w:val="000A0D22"/>
    <w:rsid w:val="000A0FFD"/>
    <w:rsid w:val="000A1498"/>
    <w:rsid w:val="000A1957"/>
    <w:rsid w:val="000A1A1A"/>
    <w:rsid w:val="000A1B91"/>
    <w:rsid w:val="000A1C80"/>
    <w:rsid w:val="000A2104"/>
    <w:rsid w:val="000A215B"/>
    <w:rsid w:val="000A2168"/>
    <w:rsid w:val="000A244A"/>
    <w:rsid w:val="000A27DA"/>
    <w:rsid w:val="000A28E9"/>
    <w:rsid w:val="000A2B4E"/>
    <w:rsid w:val="000A2C84"/>
    <w:rsid w:val="000A2D31"/>
    <w:rsid w:val="000A33D8"/>
    <w:rsid w:val="000A34CC"/>
    <w:rsid w:val="000A3E46"/>
    <w:rsid w:val="000A40CB"/>
    <w:rsid w:val="000A44B3"/>
    <w:rsid w:val="000A563C"/>
    <w:rsid w:val="000A5BF5"/>
    <w:rsid w:val="000A5E9F"/>
    <w:rsid w:val="000A6188"/>
    <w:rsid w:val="000A64D9"/>
    <w:rsid w:val="000A7287"/>
    <w:rsid w:val="000A758A"/>
    <w:rsid w:val="000A7E03"/>
    <w:rsid w:val="000B005A"/>
    <w:rsid w:val="000B0625"/>
    <w:rsid w:val="000B0DC1"/>
    <w:rsid w:val="000B1110"/>
    <w:rsid w:val="000B1D9F"/>
    <w:rsid w:val="000B2275"/>
    <w:rsid w:val="000B24BF"/>
    <w:rsid w:val="000B2586"/>
    <w:rsid w:val="000B2A69"/>
    <w:rsid w:val="000B31FD"/>
    <w:rsid w:val="000B3404"/>
    <w:rsid w:val="000B3C0B"/>
    <w:rsid w:val="000B3E12"/>
    <w:rsid w:val="000B4312"/>
    <w:rsid w:val="000B45B0"/>
    <w:rsid w:val="000B4A87"/>
    <w:rsid w:val="000B4CDD"/>
    <w:rsid w:val="000B5079"/>
    <w:rsid w:val="000B507B"/>
    <w:rsid w:val="000B52D8"/>
    <w:rsid w:val="000B5C4F"/>
    <w:rsid w:val="000B5C8E"/>
    <w:rsid w:val="000B61C8"/>
    <w:rsid w:val="000B6357"/>
    <w:rsid w:val="000B667E"/>
    <w:rsid w:val="000B6DBB"/>
    <w:rsid w:val="000B7389"/>
    <w:rsid w:val="000B7E4E"/>
    <w:rsid w:val="000C0C07"/>
    <w:rsid w:val="000C0EE9"/>
    <w:rsid w:val="000C1416"/>
    <w:rsid w:val="000C1530"/>
    <w:rsid w:val="000C3BC0"/>
    <w:rsid w:val="000C407B"/>
    <w:rsid w:val="000C4330"/>
    <w:rsid w:val="000C468D"/>
    <w:rsid w:val="000C4AA1"/>
    <w:rsid w:val="000C5048"/>
    <w:rsid w:val="000C5246"/>
    <w:rsid w:val="000C5393"/>
    <w:rsid w:val="000C595E"/>
    <w:rsid w:val="000C59E9"/>
    <w:rsid w:val="000C5B76"/>
    <w:rsid w:val="000C605C"/>
    <w:rsid w:val="000C6B10"/>
    <w:rsid w:val="000C73A1"/>
    <w:rsid w:val="000C78AB"/>
    <w:rsid w:val="000C7AA6"/>
    <w:rsid w:val="000C7B88"/>
    <w:rsid w:val="000C7C99"/>
    <w:rsid w:val="000C7D20"/>
    <w:rsid w:val="000C7DC7"/>
    <w:rsid w:val="000C7F08"/>
    <w:rsid w:val="000D02D2"/>
    <w:rsid w:val="000D035F"/>
    <w:rsid w:val="000D05EA"/>
    <w:rsid w:val="000D06DD"/>
    <w:rsid w:val="000D0790"/>
    <w:rsid w:val="000D098E"/>
    <w:rsid w:val="000D1356"/>
    <w:rsid w:val="000D1575"/>
    <w:rsid w:val="000D1F66"/>
    <w:rsid w:val="000D1FA5"/>
    <w:rsid w:val="000D21BD"/>
    <w:rsid w:val="000D2576"/>
    <w:rsid w:val="000D2D5F"/>
    <w:rsid w:val="000D3C65"/>
    <w:rsid w:val="000D3D8B"/>
    <w:rsid w:val="000D404C"/>
    <w:rsid w:val="000D4474"/>
    <w:rsid w:val="000D492A"/>
    <w:rsid w:val="000D4A68"/>
    <w:rsid w:val="000D4F7D"/>
    <w:rsid w:val="000D53C1"/>
    <w:rsid w:val="000D5AF4"/>
    <w:rsid w:val="000D5B78"/>
    <w:rsid w:val="000D5BFE"/>
    <w:rsid w:val="000D5CD8"/>
    <w:rsid w:val="000D657B"/>
    <w:rsid w:val="000D67DF"/>
    <w:rsid w:val="000D6B6D"/>
    <w:rsid w:val="000D6C5E"/>
    <w:rsid w:val="000D6C6A"/>
    <w:rsid w:val="000D708C"/>
    <w:rsid w:val="000D7602"/>
    <w:rsid w:val="000D79D7"/>
    <w:rsid w:val="000E04F2"/>
    <w:rsid w:val="000E06F2"/>
    <w:rsid w:val="000E087E"/>
    <w:rsid w:val="000E0A79"/>
    <w:rsid w:val="000E0B1D"/>
    <w:rsid w:val="000E0EA0"/>
    <w:rsid w:val="000E1355"/>
    <w:rsid w:val="000E1588"/>
    <w:rsid w:val="000E164F"/>
    <w:rsid w:val="000E18B7"/>
    <w:rsid w:val="000E1E61"/>
    <w:rsid w:val="000E20A5"/>
    <w:rsid w:val="000E22BF"/>
    <w:rsid w:val="000E2617"/>
    <w:rsid w:val="000E362D"/>
    <w:rsid w:val="000E3EA4"/>
    <w:rsid w:val="000E443C"/>
    <w:rsid w:val="000E4A98"/>
    <w:rsid w:val="000E4BBB"/>
    <w:rsid w:val="000E5515"/>
    <w:rsid w:val="000E56AA"/>
    <w:rsid w:val="000E5722"/>
    <w:rsid w:val="000E5A20"/>
    <w:rsid w:val="000E5AC8"/>
    <w:rsid w:val="000E5BF0"/>
    <w:rsid w:val="000E63D9"/>
    <w:rsid w:val="000E6614"/>
    <w:rsid w:val="000E68AE"/>
    <w:rsid w:val="000E7185"/>
    <w:rsid w:val="000E730B"/>
    <w:rsid w:val="000E7924"/>
    <w:rsid w:val="000E7A00"/>
    <w:rsid w:val="000E7D7A"/>
    <w:rsid w:val="000F03A3"/>
    <w:rsid w:val="000F04FB"/>
    <w:rsid w:val="000F0D3E"/>
    <w:rsid w:val="000F0DE4"/>
    <w:rsid w:val="000F0F15"/>
    <w:rsid w:val="000F17C0"/>
    <w:rsid w:val="000F1A0B"/>
    <w:rsid w:val="000F1D65"/>
    <w:rsid w:val="000F1E9D"/>
    <w:rsid w:val="000F22C5"/>
    <w:rsid w:val="000F2410"/>
    <w:rsid w:val="000F293C"/>
    <w:rsid w:val="000F29D7"/>
    <w:rsid w:val="000F2CA2"/>
    <w:rsid w:val="000F2DA3"/>
    <w:rsid w:val="000F3242"/>
    <w:rsid w:val="000F3262"/>
    <w:rsid w:val="000F4B96"/>
    <w:rsid w:val="000F4D24"/>
    <w:rsid w:val="000F5075"/>
    <w:rsid w:val="000F513C"/>
    <w:rsid w:val="000F5589"/>
    <w:rsid w:val="000F5BA2"/>
    <w:rsid w:val="000F6199"/>
    <w:rsid w:val="000F6263"/>
    <w:rsid w:val="000F6454"/>
    <w:rsid w:val="000F6BDD"/>
    <w:rsid w:val="000F6BF7"/>
    <w:rsid w:val="000F6D7D"/>
    <w:rsid w:val="000F721B"/>
    <w:rsid w:val="000F7228"/>
    <w:rsid w:val="000F7BE9"/>
    <w:rsid w:val="00100289"/>
    <w:rsid w:val="0010043E"/>
    <w:rsid w:val="001004E5"/>
    <w:rsid w:val="00100ECC"/>
    <w:rsid w:val="00100F0A"/>
    <w:rsid w:val="001010E0"/>
    <w:rsid w:val="00101332"/>
    <w:rsid w:val="001014A6"/>
    <w:rsid w:val="00101F80"/>
    <w:rsid w:val="00102516"/>
    <w:rsid w:val="00103830"/>
    <w:rsid w:val="00103CF1"/>
    <w:rsid w:val="00104740"/>
    <w:rsid w:val="0010477F"/>
    <w:rsid w:val="0010528B"/>
    <w:rsid w:val="00105336"/>
    <w:rsid w:val="0010589F"/>
    <w:rsid w:val="001060CF"/>
    <w:rsid w:val="001067A2"/>
    <w:rsid w:val="00106A10"/>
    <w:rsid w:val="00106D89"/>
    <w:rsid w:val="00107020"/>
    <w:rsid w:val="001070A3"/>
    <w:rsid w:val="00107988"/>
    <w:rsid w:val="00107DFE"/>
    <w:rsid w:val="00107FD0"/>
    <w:rsid w:val="00110145"/>
    <w:rsid w:val="001105B6"/>
    <w:rsid w:val="00110F2D"/>
    <w:rsid w:val="00111120"/>
    <w:rsid w:val="00111188"/>
    <w:rsid w:val="00111A61"/>
    <w:rsid w:val="00111BE3"/>
    <w:rsid w:val="00111D21"/>
    <w:rsid w:val="00111F4C"/>
    <w:rsid w:val="0011207E"/>
    <w:rsid w:val="00112E23"/>
    <w:rsid w:val="00112F79"/>
    <w:rsid w:val="00113333"/>
    <w:rsid w:val="0011336D"/>
    <w:rsid w:val="0011340A"/>
    <w:rsid w:val="0011349D"/>
    <w:rsid w:val="001134B4"/>
    <w:rsid w:val="00113629"/>
    <w:rsid w:val="0011381F"/>
    <w:rsid w:val="00113B33"/>
    <w:rsid w:val="001140BE"/>
    <w:rsid w:val="0011416F"/>
    <w:rsid w:val="00114FBB"/>
    <w:rsid w:val="00114FC8"/>
    <w:rsid w:val="001152EE"/>
    <w:rsid w:val="001155F6"/>
    <w:rsid w:val="00115BDE"/>
    <w:rsid w:val="00115F44"/>
    <w:rsid w:val="00116207"/>
    <w:rsid w:val="0011646F"/>
    <w:rsid w:val="0011650E"/>
    <w:rsid w:val="00116651"/>
    <w:rsid w:val="00116A63"/>
    <w:rsid w:val="00116EEA"/>
    <w:rsid w:val="00116EF3"/>
    <w:rsid w:val="00117088"/>
    <w:rsid w:val="001173D4"/>
    <w:rsid w:val="001179EE"/>
    <w:rsid w:val="00117B3D"/>
    <w:rsid w:val="00117B49"/>
    <w:rsid w:val="00117C46"/>
    <w:rsid w:val="00117E8A"/>
    <w:rsid w:val="001200A1"/>
    <w:rsid w:val="00120152"/>
    <w:rsid w:val="00120B75"/>
    <w:rsid w:val="00120F41"/>
    <w:rsid w:val="001213E8"/>
    <w:rsid w:val="00121472"/>
    <w:rsid w:val="0012163C"/>
    <w:rsid w:val="00121E32"/>
    <w:rsid w:val="0012237A"/>
    <w:rsid w:val="00122E62"/>
    <w:rsid w:val="0012325E"/>
    <w:rsid w:val="0012328D"/>
    <w:rsid w:val="00123CDB"/>
    <w:rsid w:val="00123D15"/>
    <w:rsid w:val="00123FAE"/>
    <w:rsid w:val="0012434B"/>
    <w:rsid w:val="0012457B"/>
    <w:rsid w:val="00124AC9"/>
    <w:rsid w:val="00124E10"/>
    <w:rsid w:val="00124F8C"/>
    <w:rsid w:val="00125375"/>
    <w:rsid w:val="00125A1F"/>
    <w:rsid w:val="001261D6"/>
    <w:rsid w:val="001262EA"/>
    <w:rsid w:val="001267A1"/>
    <w:rsid w:val="00126995"/>
    <w:rsid w:val="00126F03"/>
    <w:rsid w:val="00127373"/>
    <w:rsid w:val="0012768B"/>
    <w:rsid w:val="00127A90"/>
    <w:rsid w:val="00127AF1"/>
    <w:rsid w:val="00127E1C"/>
    <w:rsid w:val="00130168"/>
    <w:rsid w:val="00130333"/>
    <w:rsid w:val="001304F9"/>
    <w:rsid w:val="001308DB"/>
    <w:rsid w:val="00130E42"/>
    <w:rsid w:val="001310DE"/>
    <w:rsid w:val="001319C9"/>
    <w:rsid w:val="00131F55"/>
    <w:rsid w:val="00132334"/>
    <w:rsid w:val="00132565"/>
    <w:rsid w:val="00132710"/>
    <w:rsid w:val="00132894"/>
    <w:rsid w:val="00132D11"/>
    <w:rsid w:val="00132F1B"/>
    <w:rsid w:val="00132F79"/>
    <w:rsid w:val="001332FB"/>
    <w:rsid w:val="0013349D"/>
    <w:rsid w:val="001337C9"/>
    <w:rsid w:val="001341DF"/>
    <w:rsid w:val="00134299"/>
    <w:rsid w:val="0013473F"/>
    <w:rsid w:val="00134816"/>
    <w:rsid w:val="001348B9"/>
    <w:rsid w:val="00134BC2"/>
    <w:rsid w:val="00134E9B"/>
    <w:rsid w:val="0013532A"/>
    <w:rsid w:val="00135412"/>
    <w:rsid w:val="00135475"/>
    <w:rsid w:val="00135533"/>
    <w:rsid w:val="001355EA"/>
    <w:rsid w:val="00135F2F"/>
    <w:rsid w:val="001365B4"/>
    <w:rsid w:val="001401B6"/>
    <w:rsid w:val="001404D2"/>
    <w:rsid w:val="00140A0E"/>
    <w:rsid w:val="00140C1E"/>
    <w:rsid w:val="00140C3C"/>
    <w:rsid w:val="00140F50"/>
    <w:rsid w:val="00141502"/>
    <w:rsid w:val="001416F6"/>
    <w:rsid w:val="001419DA"/>
    <w:rsid w:val="00141AFB"/>
    <w:rsid w:val="00141B80"/>
    <w:rsid w:val="00141CEF"/>
    <w:rsid w:val="00141CFB"/>
    <w:rsid w:val="00141D40"/>
    <w:rsid w:val="0014244C"/>
    <w:rsid w:val="001424B7"/>
    <w:rsid w:val="0014260B"/>
    <w:rsid w:val="00142782"/>
    <w:rsid w:val="00142980"/>
    <w:rsid w:val="00142994"/>
    <w:rsid w:val="00142CF5"/>
    <w:rsid w:val="0014367D"/>
    <w:rsid w:val="00143881"/>
    <w:rsid w:val="00143AAB"/>
    <w:rsid w:val="00143C81"/>
    <w:rsid w:val="00143ED5"/>
    <w:rsid w:val="00143EF4"/>
    <w:rsid w:val="001441FC"/>
    <w:rsid w:val="00144305"/>
    <w:rsid w:val="001443D7"/>
    <w:rsid w:val="001444F1"/>
    <w:rsid w:val="001445E1"/>
    <w:rsid w:val="00144957"/>
    <w:rsid w:val="00144C17"/>
    <w:rsid w:val="00144E94"/>
    <w:rsid w:val="0014505B"/>
    <w:rsid w:val="00145AD5"/>
    <w:rsid w:val="00145E27"/>
    <w:rsid w:val="00145E92"/>
    <w:rsid w:val="00145F29"/>
    <w:rsid w:val="00146863"/>
    <w:rsid w:val="00146E42"/>
    <w:rsid w:val="00146ECB"/>
    <w:rsid w:val="00147200"/>
    <w:rsid w:val="001473FA"/>
    <w:rsid w:val="00147400"/>
    <w:rsid w:val="001477D4"/>
    <w:rsid w:val="00147927"/>
    <w:rsid w:val="00147A80"/>
    <w:rsid w:val="00147B94"/>
    <w:rsid w:val="0015023F"/>
    <w:rsid w:val="00150794"/>
    <w:rsid w:val="001508A3"/>
    <w:rsid w:val="00150ABC"/>
    <w:rsid w:val="00150B67"/>
    <w:rsid w:val="00150BD4"/>
    <w:rsid w:val="00150E79"/>
    <w:rsid w:val="001512C7"/>
    <w:rsid w:val="00151492"/>
    <w:rsid w:val="0015218E"/>
    <w:rsid w:val="001521CB"/>
    <w:rsid w:val="00152656"/>
    <w:rsid w:val="00152966"/>
    <w:rsid w:val="00152B62"/>
    <w:rsid w:val="00152C6F"/>
    <w:rsid w:val="001530C3"/>
    <w:rsid w:val="001531A9"/>
    <w:rsid w:val="00153259"/>
    <w:rsid w:val="00153321"/>
    <w:rsid w:val="001537AB"/>
    <w:rsid w:val="00153BAE"/>
    <w:rsid w:val="00153C66"/>
    <w:rsid w:val="00153EC2"/>
    <w:rsid w:val="00154192"/>
    <w:rsid w:val="00154397"/>
    <w:rsid w:val="0015454F"/>
    <w:rsid w:val="001548D1"/>
    <w:rsid w:val="00154E4C"/>
    <w:rsid w:val="00155029"/>
    <w:rsid w:val="001550F9"/>
    <w:rsid w:val="0015535C"/>
    <w:rsid w:val="001555E4"/>
    <w:rsid w:val="001557E1"/>
    <w:rsid w:val="00155B12"/>
    <w:rsid w:val="00155D31"/>
    <w:rsid w:val="00156402"/>
    <w:rsid w:val="00156FD9"/>
    <w:rsid w:val="00157256"/>
    <w:rsid w:val="001574A5"/>
    <w:rsid w:val="00157ACA"/>
    <w:rsid w:val="00157B42"/>
    <w:rsid w:val="00157C3B"/>
    <w:rsid w:val="00157C50"/>
    <w:rsid w:val="00157EF1"/>
    <w:rsid w:val="0016045D"/>
    <w:rsid w:val="00160EA1"/>
    <w:rsid w:val="001611F3"/>
    <w:rsid w:val="001613C7"/>
    <w:rsid w:val="001616ED"/>
    <w:rsid w:val="00161741"/>
    <w:rsid w:val="00161BDC"/>
    <w:rsid w:val="00161C28"/>
    <w:rsid w:val="00161EA0"/>
    <w:rsid w:val="00162241"/>
    <w:rsid w:val="00162368"/>
    <w:rsid w:val="001634FE"/>
    <w:rsid w:val="001637F8"/>
    <w:rsid w:val="00163C7C"/>
    <w:rsid w:val="00163FCF"/>
    <w:rsid w:val="001642B3"/>
    <w:rsid w:val="00164875"/>
    <w:rsid w:val="001648EA"/>
    <w:rsid w:val="00164AA9"/>
    <w:rsid w:val="00164BDB"/>
    <w:rsid w:val="00164CF0"/>
    <w:rsid w:val="00164FD6"/>
    <w:rsid w:val="001651DC"/>
    <w:rsid w:val="001652D0"/>
    <w:rsid w:val="0016534D"/>
    <w:rsid w:val="001655C2"/>
    <w:rsid w:val="00165A7C"/>
    <w:rsid w:val="00166359"/>
    <w:rsid w:val="001669BC"/>
    <w:rsid w:val="00166B06"/>
    <w:rsid w:val="00166E97"/>
    <w:rsid w:val="00167155"/>
    <w:rsid w:val="0016757F"/>
    <w:rsid w:val="0016761C"/>
    <w:rsid w:val="0016799F"/>
    <w:rsid w:val="00167FD7"/>
    <w:rsid w:val="001704C8"/>
    <w:rsid w:val="0017057D"/>
    <w:rsid w:val="0017069A"/>
    <w:rsid w:val="00170B79"/>
    <w:rsid w:val="0017150A"/>
    <w:rsid w:val="001716E0"/>
    <w:rsid w:val="00171833"/>
    <w:rsid w:val="00171893"/>
    <w:rsid w:val="00172F04"/>
    <w:rsid w:val="001733B1"/>
    <w:rsid w:val="00174154"/>
    <w:rsid w:val="0017417D"/>
    <w:rsid w:val="0017431A"/>
    <w:rsid w:val="001749C8"/>
    <w:rsid w:val="00174D82"/>
    <w:rsid w:val="00174FBF"/>
    <w:rsid w:val="00175034"/>
    <w:rsid w:val="00175621"/>
    <w:rsid w:val="00175640"/>
    <w:rsid w:val="0017565B"/>
    <w:rsid w:val="00176634"/>
    <w:rsid w:val="00176A83"/>
    <w:rsid w:val="00177112"/>
    <w:rsid w:val="0017720C"/>
    <w:rsid w:val="001772F7"/>
    <w:rsid w:val="001772FE"/>
    <w:rsid w:val="00177428"/>
    <w:rsid w:val="00177731"/>
    <w:rsid w:val="00177C0E"/>
    <w:rsid w:val="00177D20"/>
    <w:rsid w:val="00180611"/>
    <w:rsid w:val="001806C2"/>
    <w:rsid w:val="00180D95"/>
    <w:rsid w:val="00180E5C"/>
    <w:rsid w:val="00180FDA"/>
    <w:rsid w:val="00181535"/>
    <w:rsid w:val="001818FF"/>
    <w:rsid w:val="00181917"/>
    <w:rsid w:val="00181C7B"/>
    <w:rsid w:val="00181CDA"/>
    <w:rsid w:val="00182265"/>
    <w:rsid w:val="001822AB"/>
    <w:rsid w:val="0018232E"/>
    <w:rsid w:val="00182514"/>
    <w:rsid w:val="001826FE"/>
    <w:rsid w:val="00182FA9"/>
    <w:rsid w:val="00183109"/>
    <w:rsid w:val="0018328B"/>
    <w:rsid w:val="0018402F"/>
    <w:rsid w:val="00184060"/>
    <w:rsid w:val="00184221"/>
    <w:rsid w:val="00184559"/>
    <w:rsid w:val="001845E7"/>
    <w:rsid w:val="001849BE"/>
    <w:rsid w:val="0018544E"/>
    <w:rsid w:val="001858C7"/>
    <w:rsid w:val="001858DD"/>
    <w:rsid w:val="001859C2"/>
    <w:rsid w:val="00185AA5"/>
    <w:rsid w:val="00185B7D"/>
    <w:rsid w:val="00186CBA"/>
    <w:rsid w:val="00187065"/>
    <w:rsid w:val="00187541"/>
    <w:rsid w:val="001878D1"/>
    <w:rsid w:val="00187AC4"/>
    <w:rsid w:val="00187B50"/>
    <w:rsid w:val="00187EBC"/>
    <w:rsid w:val="00190237"/>
    <w:rsid w:val="001903E2"/>
    <w:rsid w:val="00190CB9"/>
    <w:rsid w:val="001910E5"/>
    <w:rsid w:val="001913F9"/>
    <w:rsid w:val="00191712"/>
    <w:rsid w:val="00191860"/>
    <w:rsid w:val="00191872"/>
    <w:rsid w:val="00191F25"/>
    <w:rsid w:val="0019224F"/>
    <w:rsid w:val="00192801"/>
    <w:rsid w:val="00192ABF"/>
    <w:rsid w:val="001955C9"/>
    <w:rsid w:val="00195827"/>
    <w:rsid w:val="001959CF"/>
    <w:rsid w:val="00195AB5"/>
    <w:rsid w:val="00195BFA"/>
    <w:rsid w:val="00195C25"/>
    <w:rsid w:val="00195D46"/>
    <w:rsid w:val="00196235"/>
    <w:rsid w:val="00196294"/>
    <w:rsid w:val="001962D0"/>
    <w:rsid w:val="001968DE"/>
    <w:rsid w:val="00197179"/>
    <w:rsid w:val="00197275"/>
    <w:rsid w:val="001972CB"/>
    <w:rsid w:val="00197C97"/>
    <w:rsid w:val="00197EE5"/>
    <w:rsid w:val="001A04FC"/>
    <w:rsid w:val="001A09DD"/>
    <w:rsid w:val="001A0A99"/>
    <w:rsid w:val="001A0DDD"/>
    <w:rsid w:val="001A0E34"/>
    <w:rsid w:val="001A0F22"/>
    <w:rsid w:val="001A15C1"/>
    <w:rsid w:val="001A1771"/>
    <w:rsid w:val="001A1BF7"/>
    <w:rsid w:val="001A1ECE"/>
    <w:rsid w:val="001A202A"/>
    <w:rsid w:val="001A2153"/>
    <w:rsid w:val="001A24CC"/>
    <w:rsid w:val="001A28D3"/>
    <w:rsid w:val="001A316C"/>
    <w:rsid w:val="001A32DD"/>
    <w:rsid w:val="001A349F"/>
    <w:rsid w:val="001A37E7"/>
    <w:rsid w:val="001A3E7B"/>
    <w:rsid w:val="001A3F33"/>
    <w:rsid w:val="001A42F6"/>
    <w:rsid w:val="001A4358"/>
    <w:rsid w:val="001A44FA"/>
    <w:rsid w:val="001A4528"/>
    <w:rsid w:val="001A4AB7"/>
    <w:rsid w:val="001A4B0A"/>
    <w:rsid w:val="001A4B74"/>
    <w:rsid w:val="001A4D0A"/>
    <w:rsid w:val="001A4FFC"/>
    <w:rsid w:val="001A5306"/>
    <w:rsid w:val="001A5701"/>
    <w:rsid w:val="001A58F9"/>
    <w:rsid w:val="001A5988"/>
    <w:rsid w:val="001A5B28"/>
    <w:rsid w:val="001A5FEC"/>
    <w:rsid w:val="001A66FA"/>
    <w:rsid w:val="001A6B9D"/>
    <w:rsid w:val="001A74DB"/>
    <w:rsid w:val="001A7BDE"/>
    <w:rsid w:val="001A7C9C"/>
    <w:rsid w:val="001B063D"/>
    <w:rsid w:val="001B0E6F"/>
    <w:rsid w:val="001B1941"/>
    <w:rsid w:val="001B2114"/>
    <w:rsid w:val="001B2434"/>
    <w:rsid w:val="001B24EC"/>
    <w:rsid w:val="001B2C91"/>
    <w:rsid w:val="001B2E59"/>
    <w:rsid w:val="001B2F1F"/>
    <w:rsid w:val="001B30C2"/>
    <w:rsid w:val="001B3C83"/>
    <w:rsid w:val="001B45D5"/>
    <w:rsid w:val="001B48A5"/>
    <w:rsid w:val="001B6063"/>
    <w:rsid w:val="001B6111"/>
    <w:rsid w:val="001B6744"/>
    <w:rsid w:val="001C0453"/>
    <w:rsid w:val="001C0455"/>
    <w:rsid w:val="001C0505"/>
    <w:rsid w:val="001C060B"/>
    <w:rsid w:val="001C0C69"/>
    <w:rsid w:val="001C109D"/>
    <w:rsid w:val="001C1511"/>
    <w:rsid w:val="001C161E"/>
    <w:rsid w:val="001C181D"/>
    <w:rsid w:val="001C1E4D"/>
    <w:rsid w:val="001C2021"/>
    <w:rsid w:val="001C207A"/>
    <w:rsid w:val="001C2377"/>
    <w:rsid w:val="001C23A6"/>
    <w:rsid w:val="001C257A"/>
    <w:rsid w:val="001C2D73"/>
    <w:rsid w:val="001C2DC4"/>
    <w:rsid w:val="001C2E13"/>
    <w:rsid w:val="001C2F72"/>
    <w:rsid w:val="001C35DD"/>
    <w:rsid w:val="001C386C"/>
    <w:rsid w:val="001C41A3"/>
    <w:rsid w:val="001C4807"/>
    <w:rsid w:val="001C4D94"/>
    <w:rsid w:val="001C4E6C"/>
    <w:rsid w:val="001C5060"/>
    <w:rsid w:val="001C513D"/>
    <w:rsid w:val="001C521B"/>
    <w:rsid w:val="001C54C9"/>
    <w:rsid w:val="001C54E4"/>
    <w:rsid w:val="001C594D"/>
    <w:rsid w:val="001C605A"/>
    <w:rsid w:val="001C6091"/>
    <w:rsid w:val="001C632E"/>
    <w:rsid w:val="001C67EF"/>
    <w:rsid w:val="001C6D1B"/>
    <w:rsid w:val="001C6E52"/>
    <w:rsid w:val="001C6E93"/>
    <w:rsid w:val="001C7515"/>
    <w:rsid w:val="001C7E77"/>
    <w:rsid w:val="001D00E4"/>
    <w:rsid w:val="001D1BB6"/>
    <w:rsid w:val="001D1D5C"/>
    <w:rsid w:val="001D1D7C"/>
    <w:rsid w:val="001D1DDA"/>
    <w:rsid w:val="001D1F0E"/>
    <w:rsid w:val="001D28F4"/>
    <w:rsid w:val="001D2AB4"/>
    <w:rsid w:val="001D2CB6"/>
    <w:rsid w:val="001D3ADE"/>
    <w:rsid w:val="001D423D"/>
    <w:rsid w:val="001D44C9"/>
    <w:rsid w:val="001D4A70"/>
    <w:rsid w:val="001D4BC0"/>
    <w:rsid w:val="001D4D45"/>
    <w:rsid w:val="001D4FF6"/>
    <w:rsid w:val="001D50AE"/>
    <w:rsid w:val="001D52CA"/>
    <w:rsid w:val="001D57CF"/>
    <w:rsid w:val="001D6131"/>
    <w:rsid w:val="001D631E"/>
    <w:rsid w:val="001D6D5E"/>
    <w:rsid w:val="001D70FB"/>
    <w:rsid w:val="001D787F"/>
    <w:rsid w:val="001D78E3"/>
    <w:rsid w:val="001D7CB2"/>
    <w:rsid w:val="001D7F19"/>
    <w:rsid w:val="001E024C"/>
    <w:rsid w:val="001E03BE"/>
    <w:rsid w:val="001E03DF"/>
    <w:rsid w:val="001E0726"/>
    <w:rsid w:val="001E10A7"/>
    <w:rsid w:val="001E147D"/>
    <w:rsid w:val="001E1AF0"/>
    <w:rsid w:val="001E1C6A"/>
    <w:rsid w:val="001E22C2"/>
    <w:rsid w:val="001E2C48"/>
    <w:rsid w:val="001E2DDD"/>
    <w:rsid w:val="001E33CF"/>
    <w:rsid w:val="001E3AA6"/>
    <w:rsid w:val="001E3EA8"/>
    <w:rsid w:val="001E3EB6"/>
    <w:rsid w:val="001E4247"/>
    <w:rsid w:val="001E49AA"/>
    <w:rsid w:val="001E4A67"/>
    <w:rsid w:val="001E4AF4"/>
    <w:rsid w:val="001E5BBB"/>
    <w:rsid w:val="001E5E7C"/>
    <w:rsid w:val="001E6ACF"/>
    <w:rsid w:val="001E6B03"/>
    <w:rsid w:val="001E7020"/>
    <w:rsid w:val="001E77AE"/>
    <w:rsid w:val="001E790C"/>
    <w:rsid w:val="001F008F"/>
    <w:rsid w:val="001F04AC"/>
    <w:rsid w:val="001F088A"/>
    <w:rsid w:val="001F0A58"/>
    <w:rsid w:val="001F0ACC"/>
    <w:rsid w:val="001F0E8E"/>
    <w:rsid w:val="001F12C2"/>
    <w:rsid w:val="001F1F6F"/>
    <w:rsid w:val="001F22C5"/>
    <w:rsid w:val="001F26B1"/>
    <w:rsid w:val="001F26B5"/>
    <w:rsid w:val="001F2E85"/>
    <w:rsid w:val="001F311A"/>
    <w:rsid w:val="001F3FAF"/>
    <w:rsid w:val="001F4252"/>
    <w:rsid w:val="001F4455"/>
    <w:rsid w:val="001F4569"/>
    <w:rsid w:val="001F45DB"/>
    <w:rsid w:val="001F4744"/>
    <w:rsid w:val="001F4902"/>
    <w:rsid w:val="001F4B78"/>
    <w:rsid w:val="001F4E0C"/>
    <w:rsid w:val="001F5029"/>
    <w:rsid w:val="001F513A"/>
    <w:rsid w:val="001F53A0"/>
    <w:rsid w:val="001F5E34"/>
    <w:rsid w:val="001F5E88"/>
    <w:rsid w:val="001F6011"/>
    <w:rsid w:val="001F61B8"/>
    <w:rsid w:val="001F6248"/>
    <w:rsid w:val="001F6372"/>
    <w:rsid w:val="001F63D7"/>
    <w:rsid w:val="001F6A41"/>
    <w:rsid w:val="001F6C11"/>
    <w:rsid w:val="001F76BA"/>
    <w:rsid w:val="001F77E6"/>
    <w:rsid w:val="001F793E"/>
    <w:rsid w:val="001F7C86"/>
    <w:rsid w:val="00200011"/>
    <w:rsid w:val="00200C63"/>
    <w:rsid w:val="00200D83"/>
    <w:rsid w:val="002015D6"/>
    <w:rsid w:val="002017FA"/>
    <w:rsid w:val="00201A66"/>
    <w:rsid w:val="00201BD6"/>
    <w:rsid w:val="00201FBC"/>
    <w:rsid w:val="002022DD"/>
    <w:rsid w:val="00203074"/>
    <w:rsid w:val="002032C8"/>
    <w:rsid w:val="00203612"/>
    <w:rsid w:val="002038E3"/>
    <w:rsid w:val="00203952"/>
    <w:rsid w:val="00203D5E"/>
    <w:rsid w:val="00204208"/>
    <w:rsid w:val="002045AF"/>
    <w:rsid w:val="002049EC"/>
    <w:rsid w:val="00204D2D"/>
    <w:rsid w:val="00205B30"/>
    <w:rsid w:val="00206703"/>
    <w:rsid w:val="00206C31"/>
    <w:rsid w:val="00206FE0"/>
    <w:rsid w:val="0020700D"/>
    <w:rsid w:val="00207013"/>
    <w:rsid w:val="0020754D"/>
    <w:rsid w:val="0020790C"/>
    <w:rsid w:val="00211946"/>
    <w:rsid w:val="00211F35"/>
    <w:rsid w:val="0021332E"/>
    <w:rsid w:val="0021347D"/>
    <w:rsid w:val="00213B1A"/>
    <w:rsid w:val="00213C16"/>
    <w:rsid w:val="00213C55"/>
    <w:rsid w:val="0021416F"/>
    <w:rsid w:val="00214182"/>
    <w:rsid w:val="002143FF"/>
    <w:rsid w:val="002145A4"/>
    <w:rsid w:val="00214764"/>
    <w:rsid w:val="00214C03"/>
    <w:rsid w:val="00214C5D"/>
    <w:rsid w:val="002156F3"/>
    <w:rsid w:val="00215B59"/>
    <w:rsid w:val="00215B8B"/>
    <w:rsid w:val="00215F68"/>
    <w:rsid w:val="00216412"/>
    <w:rsid w:val="002167E7"/>
    <w:rsid w:val="002168B3"/>
    <w:rsid w:val="002169C3"/>
    <w:rsid w:val="00216A2D"/>
    <w:rsid w:val="002175F6"/>
    <w:rsid w:val="00217D8C"/>
    <w:rsid w:val="002203C6"/>
    <w:rsid w:val="0022087F"/>
    <w:rsid w:val="00220A4F"/>
    <w:rsid w:val="00220AE9"/>
    <w:rsid w:val="00220D85"/>
    <w:rsid w:val="002214B7"/>
    <w:rsid w:val="002222AF"/>
    <w:rsid w:val="00223755"/>
    <w:rsid w:val="002239E5"/>
    <w:rsid w:val="00223BDF"/>
    <w:rsid w:val="00223FFB"/>
    <w:rsid w:val="002240AD"/>
    <w:rsid w:val="00224325"/>
    <w:rsid w:val="0022462C"/>
    <w:rsid w:val="002247CE"/>
    <w:rsid w:val="00224C80"/>
    <w:rsid w:val="00224CA1"/>
    <w:rsid w:val="0022520E"/>
    <w:rsid w:val="0022524E"/>
    <w:rsid w:val="002252C8"/>
    <w:rsid w:val="0022546D"/>
    <w:rsid w:val="002254A4"/>
    <w:rsid w:val="00225735"/>
    <w:rsid w:val="00225A55"/>
    <w:rsid w:val="00226FDB"/>
    <w:rsid w:val="00227367"/>
    <w:rsid w:val="0022797E"/>
    <w:rsid w:val="00227E42"/>
    <w:rsid w:val="002303B4"/>
    <w:rsid w:val="0023040F"/>
    <w:rsid w:val="002304A6"/>
    <w:rsid w:val="00230997"/>
    <w:rsid w:val="00231A5F"/>
    <w:rsid w:val="002323D6"/>
    <w:rsid w:val="00232458"/>
    <w:rsid w:val="00232476"/>
    <w:rsid w:val="002328E0"/>
    <w:rsid w:val="00233024"/>
    <w:rsid w:val="002337AD"/>
    <w:rsid w:val="00233E19"/>
    <w:rsid w:val="00233E90"/>
    <w:rsid w:val="002340F9"/>
    <w:rsid w:val="00234114"/>
    <w:rsid w:val="00234A47"/>
    <w:rsid w:val="00234EFF"/>
    <w:rsid w:val="0023525F"/>
    <w:rsid w:val="002354C2"/>
    <w:rsid w:val="00235602"/>
    <w:rsid w:val="00235A63"/>
    <w:rsid w:val="00235CF3"/>
    <w:rsid w:val="002363CB"/>
    <w:rsid w:val="00236416"/>
    <w:rsid w:val="002364DD"/>
    <w:rsid w:val="002371F0"/>
    <w:rsid w:val="0023724E"/>
    <w:rsid w:val="002373C5"/>
    <w:rsid w:val="00237786"/>
    <w:rsid w:val="00237EBA"/>
    <w:rsid w:val="00240038"/>
    <w:rsid w:val="0024027D"/>
    <w:rsid w:val="0024080E"/>
    <w:rsid w:val="0024090B"/>
    <w:rsid w:val="00240980"/>
    <w:rsid w:val="00240D5B"/>
    <w:rsid w:val="00240E9A"/>
    <w:rsid w:val="002411C7"/>
    <w:rsid w:val="002413AC"/>
    <w:rsid w:val="002413DF"/>
    <w:rsid w:val="002417F9"/>
    <w:rsid w:val="00241B18"/>
    <w:rsid w:val="00241B21"/>
    <w:rsid w:val="00241BD0"/>
    <w:rsid w:val="00242284"/>
    <w:rsid w:val="00242373"/>
    <w:rsid w:val="002424D5"/>
    <w:rsid w:val="00242A96"/>
    <w:rsid w:val="00242C85"/>
    <w:rsid w:val="00243065"/>
    <w:rsid w:val="0024339F"/>
    <w:rsid w:val="00243591"/>
    <w:rsid w:val="0024362A"/>
    <w:rsid w:val="00243AFD"/>
    <w:rsid w:val="00243CED"/>
    <w:rsid w:val="00244484"/>
    <w:rsid w:val="00244C0D"/>
    <w:rsid w:val="00244F38"/>
    <w:rsid w:val="00245977"/>
    <w:rsid w:val="00245ECF"/>
    <w:rsid w:val="002460A5"/>
    <w:rsid w:val="00246658"/>
    <w:rsid w:val="00246CB7"/>
    <w:rsid w:val="00247489"/>
    <w:rsid w:val="00247827"/>
    <w:rsid w:val="00247CD7"/>
    <w:rsid w:val="00250137"/>
    <w:rsid w:val="00250B7C"/>
    <w:rsid w:val="00250E79"/>
    <w:rsid w:val="00250FF9"/>
    <w:rsid w:val="002510E1"/>
    <w:rsid w:val="00251320"/>
    <w:rsid w:val="0025142D"/>
    <w:rsid w:val="002517CB"/>
    <w:rsid w:val="00252134"/>
    <w:rsid w:val="002523FE"/>
    <w:rsid w:val="00252706"/>
    <w:rsid w:val="00252752"/>
    <w:rsid w:val="0025305B"/>
    <w:rsid w:val="00253354"/>
    <w:rsid w:val="00253421"/>
    <w:rsid w:val="00253430"/>
    <w:rsid w:val="002537EE"/>
    <w:rsid w:val="00253D88"/>
    <w:rsid w:val="00254A36"/>
    <w:rsid w:val="00255074"/>
    <w:rsid w:val="0025516B"/>
    <w:rsid w:val="002553B9"/>
    <w:rsid w:val="0025545C"/>
    <w:rsid w:val="002554B6"/>
    <w:rsid w:val="00255984"/>
    <w:rsid w:val="002559D1"/>
    <w:rsid w:val="00255A79"/>
    <w:rsid w:val="00255B93"/>
    <w:rsid w:val="00256227"/>
    <w:rsid w:val="00256464"/>
    <w:rsid w:val="00256529"/>
    <w:rsid w:val="00256729"/>
    <w:rsid w:val="00256B30"/>
    <w:rsid w:val="00256B3A"/>
    <w:rsid w:val="00256F04"/>
    <w:rsid w:val="002571CC"/>
    <w:rsid w:val="00260041"/>
    <w:rsid w:val="0026076F"/>
    <w:rsid w:val="00260AAF"/>
    <w:rsid w:val="00260F12"/>
    <w:rsid w:val="00260F1A"/>
    <w:rsid w:val="00261482"/>
    <w:rsid w:val="002619E3"/>
    <w:rsid w:val="00261F9B"/>
    <w:rsid w:val="0026210A"/>
    <w:rsid w:val="0026211A"/>
    <w:rsid w:val="002623AF"/>
    <w:rsid w:val="002625D8"/>
    <w:rsid w:val="00262737"/>
    <w:rsid w:val="00262E65"/>
    <w:rsid w:val="00262E91"/>
    <w:rsid w:val="00263ECC"/>
    <w:rsid w:val="002647B7"/>
    <w:rsid w:val="00264CF7"/>
    <w:rsid w:val="00265801"/>
    <w:rsid w:val="002658E2"/>
    <w:rsid w:val="002661AC"/>
    <w:rsid w:val="002667DF"/>
    <w:rsid w:val="00266AB7"/>
    <w:rsid w:val="002675F9"/>
    <w:rsid w:val="0026769C"/>
    <w:rsid w:val="002678A9"/>
    <w:rsid w:val="002679A8"/>
    <w:rsid w:val="002679FD"/>
    <w:rsid w:val="002705E1"/>
    <w:rsid w:val="00271261"/>
    <w:rsid w:val="00271581"/>
    <w:rsid w:val="00271655"/>
    <w:rsid w:val="00271823"/>
    <w:rsid w:val="00272390"/>
    <w:rsid w:val="0027272D"/>
    <w:rsid w:val="002729B8"/>
    <w:rsid w:val="00272CDC"/>
    <w:rsid w:val="0027392E"/>
    <w:rsid w:val="00274021"/>
    <w:rsid w:val="002743D2"/>
    <w:rsid w:val="0027467E"/>
    <w:rsid w:val="0027469D"/>
    <w:rsid w:val="002747D1"/>
    <w:rsid w:val="00274D0D"/>
    <w:rsid w:val="0027541C"/>
    <w:rsid w:val="00275941"/>
    <w:rsid w:val="0027652B"/>
    <w:rsid w:val="002766A3"/>
    <w:rsid w:val="002766C1"/>
    <w:rsid w:val="00276759"/>
    <w:rsid w:val="002767D2"/>
    <w:rsid w:val="0027699A"/>
    <w:rsid w:val="002769F8"/>
    <w:rsid w:val="00276C48"/>
    <w:rsid w:val="00277054"/>
    <w:rsid w:val="00277108"/>
    <w:rsid w:val="00277144"/>
    <w:rsid w:val="00277291"/>
    <w:rsid w:val="002772E9"/>
    <w:rsid w:val="002802BB"/>
    <w:rsid w:val="00280385"/>
    <w:rsid w:val="0028041D"/>
    <w:rsid w:val="0028090C"/>
    <w:rsid w:val="00280A3A"/>
    <w:rsid w:val="00280BB2"/>
    <w:rsid w:val="00281432"/>
    <w:rsid w:val="00281A7C"/>
    <w:rsid w:val="00281DF7"/>
    <w:rsid w:val="00282037"/>
    <w:rsid w:val="00282C39"/>
    <w:rsid w:val="002846D9"/>
    <w:rsid w:val="00284D41"/>
    <w:rsid w:val="00284DE0"/>
    <w:rsid w:val="00284F20"/>
    <w:rsid w:val="00285460"/>
    <w:rsid w:val="00285A3B"/>
    <w:rsid w:val="00285A91"/>
    <w:rsid w:val="00285B89"/>
    <w:rsid w:val="00286170"/>
    <w:rsid w:val="00286321"/>
    <w:rsid w:val="00286355"/>
    <w:rsid w:val="002871BD"/>
    <w:rsid w:val="0028724F"/>
    <w:rsid w:val="002874B4"/>
    <w:rsid w:val="002877B8"/>
    <w:rsid w:val="00287A3F"/>
    <w:rsid w:val="00290290"/>
    <w:rsid w:val="00290E36"/>
    <w:rsid w:val="0029143D"/>
    <w:rsid w:val="00291A3A"/>
    <w:rsid w:val="00291F48"/>
    <w:rsid w:val="0029227D"/>
    <w:rsid w:val="00292C61"/>
    <w:rsid w:val="00292EDF"/>
    <w:rsid w:val="002938C0"/>
    <w:rsid w:val="002941BB"/>
    <w:rsid w:val="002941D9"/>
    <w:rsid w:val="002946A6"/>
    <w:rsid w:val="00294DE3"/>
    <w:rsid w:val="002952EF"/>
    <w:rsid w:val="0029574E"/>
    <w:rsid w:val="00295B63"/>
    <w:rsid w:val="00295FE2"/>
    <w:rsid w:val="0029656C"/>
    <w:rsid w:val="0029680D"/>
    <w:rsid w:val="00296E52"/>
    <w:rsid w:val="00296E77"/>
    <w:rsid w:val="0029788A"/>
    <w:rsid w:val="00297C80"/>
    <w:rsid w:val="00297C84"/>
    <w:rsid w:val="002A0058"/>
    <w:rsid w:val="002A00BA"/>
    <w:rsid w:val="002A03C5"/>
    <w:rsid w:val="002A0D16"/>
    <w:rsid w:val="002A1596"/>
    <w:rsid w:val="002A18DF"/>
    <w:rsid w:val="002A1B10"/>
    <w:rsid w:val="002A1D59"/>
    <w:rsid w:val="002A1F09"/>
    <w:rsid w:val="002A230C"/>
    <w:rsid w:val="002A23F1"/>
    <w:rsid w:val="002A2B99"/>
    <w:rsid w:val="002A2E79"/>
    <w:rsid w:val="002A2FEE"/>
    <w:rsid w:val="002A3354"/>
    <w:rsid w:val="002A386C"/>
    <w:rsid w:val="002A393C"/>
    <w:rsid w:val="002A3D44"/>
    <w:rsid w:val="002A3D6B"/>
    <w:rsid w:val="002A3EE3"/>
    <w:rsid w:val="002A415F"/>
    <w:rsid w:val="002A45F6"/>
    <w:rsid w:val="002A4B96"/>
    <w:rsid w:val="002A4BC4"/>
    <w:rsid w:val="002A4E06"/>
    <w:rsid w:val="002A52E9"/>
    <w:rsid w:val="002A557A"/>
    <w:rsid w:val="002A566A"/>
    <w:rsid w:val="002A5986"/>
    <w:rsid w:val="002A5BD4"/>
    <w:rsid w:val="002A664E"/>
    <w:rsid w:val="002A6F09"/>
    <w:rsid w:val="002A6FEB"/>
    <w:rsid w:val="002A7DA0"/>
    <w:rsid w:val="002A7EDF"/>
    <w:rsid w:val="002B0806"/>
    <w:rsid w:val="002B08DF"/>
    <w:rsid w:val="002B0E14"/>
    <w:rsid w:val="002B0F6D"/>
    <w:rsid w:val="002B1094"/>
    <w:rsid w:val="002B16C3"/>
    <w:rsid w:val="002B18D5"/>
    <w:rsid w:val="002B1CBE"/>
    <w:rsid w:val="002B1DEA"/>
    <w:rsid w:val="002B2055"/>
    <w:rsid w:val="002B2300"/>
    <w:rsid w:val="002B23F4"/>
    <w:rsid w:val="002B27BC"/>
    <w:rsid w:val="002B2A60"/>
    <w:rsid w:val="002B2F85"/>
    <w:rsid w:val="002B3218"/>
    <w:rsid w:val="002B3238"/>
    <w:rsid w:val="002B37CB"/>
    <w:rsid w:val="002B3CB2"/>
    <w:rsid w:val="002B418D"/>
    <w:rsid w:val="002B4AED"/>
    <w:rsid w:val="002B52DC"/>
    <w:rsid w:val="002B52FF"/>
    <w:rsid w:val="002B5336"/>
    <w:rsid w:val="002B6B60"/>
    <w:rsid w:val="002B7462"/>
    <w:rsid w:val="002B7AED"/>
    <w:rsid w:val="002B7F9F"/>
    <w:rsid w:val="002C06B9"/>
    <w:rsid w:val="002C08DD"/>
    <w:rsid w:val="002C0BA9"/>
    <w:rsid w:val="002C1329"/>
    <w:rsid w:val="002C175D"/>
    <w:rsid w:val="002C1AE2"/>
    <w:rsid w:val="002C1DC2"/>
    <w:rsid w:val="002C1FDF"/>
    <w:rsid w:val="002C22D2"/>
    <w:rsid w:val="002C2B3D"/>
    <w:rsid w:val="002C2B7E"/>
    <w:rsid w:val="002C3795"/>
    <w:rsid w:val="002C3C01"/>
    <w:rsid w:val="002C3D77"/>
    <w:rsid w:val="002C4117"/>
    <w:rsid w:val="002C4AB1"/>
    <w:rsid w:val="002C5129"/>
    <w:rsid w:val="002C52C0"/>
    <w:rsid w:val="002C5855"/>
    <w:rsid w:val="002C5A2C"/>
    <w:rsid w:val="002C5F43"/>
    <w:rsid w:val="002C6373"/>
    <w:rsid w:val="002C6BE8"/>
    <w:rsid w:val="002C6C6D"/>
    <w:rsid w:val="002C6F0F"/>
    <w:rsid w:val="002C6F1D"/>
    <w:rsid w:val="002C7321"/>
    <w:rsid w:val="002C74C0"/>
    <w:rsid w:val="002C7572"/>
    <w:rsid w:val="002C76BE"/>
    <w:rsid w:val="002C77A1"/>
    <w:rsid w:val="002D0737"/>
    <w:rsid w:val="002D0BAD"/>
    <w:rsid w:val="002D155E"/>
    <w:rsid w:val="002D1D19"/>
    <w:rsid w:val="002D1E69"/>
    <w:rsid w:val="002D2B38"/>
    <w:rsid w:val="002D2C16"/>
    <w:rsid w:val="002D307C"/>
    <w:rsid w:val="002D30FB"/>
    <w:rsid w:val="002D335A"/>
    <w:rsid w:val="002D3387"/>
    <w:rsid w:val="002D34AC"/>
    <w:rsid w:val="002D3772"/>
    <w:rsid w:val="002D3CC3"/>
    <w:rsid w:val="002D468C"/>
    <w:rsid w:val="002D4CD3"/>
    <w:rsid w:val="002D5AEE"/>
    <w:rsid w:val="002D6033"/>
    <w:rsid w:val="002D6056"/>
    <w:rsid w:val="002D610B"/>
    <w:rsid w:val="002D6276"/>
    <w:rsid w:val="002D68F7"/>
    <w:rsid w:val="002D698D"/>
    <w:rsid w:val="002D6EB4"/>
    <w:rsid w:val="002D7BC3"/>
    <w:rsid w:val="002D7C4D"/>
    <w:rsid w:val="002E0312"/>
    <w:rsid w:val="002E0490"/>
    <w:rsid w:val="002E0971"/>
    <w:rsid w:val="002E0A3E"/>
    <w:rsid w:val="002E0E9F"/>
    <w:rsid w:val="002E1404"/>
    <w:rsid w:val="002E14D0"/>
    <w:rsid w:val="002E1E3F"/>
    <w:rsid w:val="002E25FF"/>
    <w:rsid w:val="002E3355"/>
    <w:rsid w:val="002E33B8"/>
    <w:rsid w:val="002E452C"/>
    <w:rsid w:val="002E45E9"/>
    <w:rsid w:val="002E4737"/>
    <w:rsid w:val="002E495C"/>
    <w:rsid w:val="002E4AE0"/>
    <w:rsid w:val="002E4B71"/>
    <w:rsid w:val="002E4E92"/>
    <w:rsid w:val="002E5509"/>
    <w:rsid w:val="002E57B9"/>
    <w:rsid w:val="002E59D5"/>
    <w:rsid w:val="002E5E20"/>
    <w:rsid w:val="002E6012"/>
    <w:rsid w:val="002E6AB8"/>
    <w:rsid w:val="002E6B64"/>
    <w:rsid w:val="002E73AD"/>
    <w:rsid w:val="002E7872"/>
    <w:rsid w:val="002E78B5"/>
    <w:rsid w:val="002E78C2"/>
    <w:rsid w:val="002F0353"/>
    <w:rsid w:val="002F0428"/>
    <w:rsid w:val="002F0EBD"/>
    <w:rsid w:val="002F0F74"/>
    <w:rsid w:val="002F1266"/>
    <w:rsid w:val="002F1A1F"/>
    <w:rsid w:val="002F1CF6"/>
    <w:rsid w:val="002F1F8A"/>
    <w:rsid w:val="002F2AD5"/>
    <w:rsid w:val="002F2CA8"/>
    <w:rsid w:val="002F3107"/>
    <w:rsid w:val="002F31D5"/>
    <w:rsid w:val="002F42BE"/>
    <w:rsid w:val="002F4427"/>
    <w:rsid w:val="002F455C"/>
    <w:rsid w:val="002F483D"/>
    <w:rsid w:val="002F486E"/>
    <w:rsid w:val="002F589D"/>
    <w:rsid w:val="002F59F8"/>
    <w:rsid w:val="002F5E61"/>
    <w:rsid w:val="002F61A8"/>
    <w:rsid w:val="002F61CD"/>
    <w:rsid w:val="002F67A3"/>
    <w:rsid w:val="002F67C7"/>
    <w:rsid w:val="002F72BB"/>
    <w:rsid w:val="002F754B"/>
    <w:rsid w:val="002F7B0E"/>
    <w:rsid w:val="002F7B70"/>
    <w:rsid w:val="002F7D47"/>
    <w:rsid w:val="002F7EB1"/>
    <w:rsid w:val="002F7F92"/>
    <w:rsid w:val="002F7FB4"/>
    <w:rsid w:val="002F7FC5"/>
    <w:rsid w:val="00300119"/>
    <w:rsid w:val="00300321"/>
    <w:rsid w:val="00300586"/>
    <w:rsid w:val="0030059C"/>
    <w:rsid w:val="00300A6B"/>
    <w:rsid w:val="00300EEA"/>
    <w:rsid w:val="003013B0"/>
    <w:rsid w:val="003015C6"/>
    <w:rsid w:val="0030174F"/>
    <w:rsid w:val="00301E27"/>
    <w:rsid w:val="00301FE4"/>
    <w:rsid w:val="00302184"/>
    <w:rsid w:val="00302D14"/>
    <w:rsid w:val="00302DEA"/>
    <w:rsid w:val="00302EE3"/>
    <w:rsid w:val="003034D4"/>
    <w:rsid w:val="003036D9"/>
    <w:rsid w:val="00303AFC"/>
    <w:rsid w:val="00303FAB"/>
    <w:rsid w:val="0030423C"/>
    <w:rsid w:val="003044A4"/>
    <w:rsid w:val="0030453D"/>
    <w:rsid w:val="003049FB"/>
    <w:rsid w:val="00304A14"/>
    <w:rsid w:val="00304E1B"/>
    <w:rsid w:val="00305485"/>
    <w:rsid w:val="003064A2"/>
    <w:rsid w:val="00306534"/>
    <w:rsid w:val="0030657D"/>
    <w:rsid w:val="00306E4F"/>
    <w:rsid w:val="00306F47"/>
    <w:rsid w:val="00307151"/>
    <w:rsid w:val="0030719F"/>
    <w:rsid w:val="003073CB"/>
    <w:rsid w:val="00307AE4"/>
    <w:rsid w:val="003105C9"/>
    <w:rsid w:val="00310B99"/>
    <w:rsid w:val="0031109E"/>
    <w:rsid w:val="003112C1"/>
    <w:rsid w:val="0031161D"/>
    <w:rsid w:val="00311E25"/>
    <w:rsid w:val="003125DB"/>
    <w:rsid w:val="00312B9A"/>
    <w:rsid w:val="00313730"/>
    <w:rsid w:val="00313988"/>
    <w:rsid w:val="003139A9"/>
    <w:rsid w:val="00313C3F"/>
    <w:rsid w:val="00313FDB"/>
    <w:rsid w:val="003145F8"/>
    <w:rsid w:val="00314673"/>
    <w:rsid w:val="003147B2"/>
    <w:rsid w:val="00314CAF"/>
    <w:rsid w:val="00315361"/>
    <w:rsid w:val="00315AAC"/>
    <w:rsid w:val="00315AE4"/>
    <w:rsid w:val="003161B7"/>
    <w:rsid w:val="0031662A"/>
    <w:rsid w:val="003169F1"/>
    <w:rsid w:val="0031798C"/>
    <w:rsid w:val="00317D5D"/>
    <w:rsid w:val="0032001E"/>
    <w:rsid w:val="0032002F"/>
    <w:rsid w:val="00320112"/>
    <w:rsid w:val="003203A1"/>
    <w:rsid w:val="00320EAA"/>
    <w:rsid w:val="003211BB"/>
    <w:rsid w:val="003212CB"/>
    <w:rsid w:val="0032156E"/>
    <w:rsid w:val="003217ED"/>
    <w:rsid w:val="00321B2F"/>
    <w:rsid w:val="00321F39"/>
    <w:rsid w:val="00322068"/>
    <w:rsid w:val="003222DB"/>
    <w:rsid w:val="00322538"/>
    <w:rsid w:val="00322A1C"/>
    <w:rsid w:val="00322B14"/>
    <w:rsid w:val="0032332B"/>
    <w:rsid w:val="00323465"/>
    <w:rsid w:val="00323479"/>
    <w:rsid w:val="00323904"/>
    <w:rsid w:val="00323C6E"/>
    <w:rsid w:val="00323F91"/>
    <w:rsid w:val="00324384"/>
    <w:rsid w:val="00324637"/>
    <w:rsid w:val="0032494B"/>
    <w:rsid w:val="00324AE6"/>
    <w:rsid w:val="00325A96"/>
    <w:rsid w:val="00325AC4"/>
    <w:rsid w:val="00326182"/>
    <w:rsid w:val="003266DC"/>
    <w:rsid w:val="00326AD8"/>
    <w:rsid w:val="00326FAF"/>
    <w:rsid w:val="00327104"/>
    <w:rsid w:val="003279C3"/>
    <w:rsid w:val="0033078E"/>
    <w:rsid w:val="00330C6C"/>
    <w:rsid w:val="00330DB4"/>
    <w:rsid w:val="00330FFC"/>
    <w:rsid w:val="003314C3"/>
    <w:rsid w:val="0033158F"/>
    <w:rsid w:val="003319F4"/>
    <w:rsid w:val="00331C47"/>
    <w:rsid w:val="00332042"/>
    <w:rsid w:val="00332A13"/>
    <w:rsid w:val="00332D08"/>
    <w:rsid w:val="00332DD6"/>
    <w:rsid w:val="0033349A"/>
    <w:rsid w:val="0033349B"/>
    <w:rsid w:val="00333AFC"/>
    <w:rsid w:val="00333E99"/>
    <w:rsid w:val="00334947"/>
    <w:rsid w:val="00334A89"/>
    <w:rsid w:val="00334ACB"/>
    <w:rsid w:val="00334FFA"/>
    <w:rsid w:val="00335879"/>
    <w:rsid w:val="003358F4"/>
    <w:rsid w:val="0033621A"/>
    <w:rsid w:val="00336D99"/>
    <w:rsid w:val="003371F7"/>
    <w:rsid w:val="00337279"/>
    <w:rsid w:val="0033739E"/>
    <w:rsid w:val="0033759A"/>
    <w:rsid w:val="0033780E"/>
    <w:rsid w:val="00337836"/>
    <w:rsid w:val="00337AC7"/>
    <w:rsid w:val="00337EA2"/>
    <w:rsid w:val="00340196"/>
    <w:rsid w:val="00340274"/>
    <w:rsid w:val="003407F4"/>
    <w:rsid w:val="00340A2D"/>
    <w:rsid w:val="0034162D"/>
    <w:rsid w:val="003416AD"/>
    <w:rsid w:val="00341877"/>
    <w:rsid w:val="003418A9"/>
    <w:rsid w:val="00341AF8"/>
    <w:rsid w:val="003423D1"/>
    <w:rsid w:val="00342522"/>
    <w:rsid w:val="003425F9"/>
    <w:rsid w:val="003427CC"/>
    <w:rsid w:val="003429D9"/>
    <w:rsid w:val="00342D4F"/>
    <w:rsid w:val="003435C5"/>
    <w:rsid w:val="00343787"/>
    <w:rsid w:val="0034456E"/>
    <w:rsid w:val="0034457A"/>
    <w:rsid w:val="003446A7"/>
    <w:rsid w:val="00344D65"/>
    <w:rsid w:val="00346307"/>
    <w:rsid w:val="00346837"/>
    <w:rsid w:val="00347297"/>
    <w:rsid w:val="0034729E"/>
    <w:rsid w:val="003478B0"/>
    <w:rsid w:val="00347F18"/>
    <w:rsid w:val="00347F3C"/>
    <w:rsid w:val="00347FB8"/>
    <w:rsid w:val="00350148"/>
    <w:rsid w:val="00350200"/>
    <w:rsid w:val="00350540"/>
    <w:rsid w:val="003508FD"/>
    <w:rsid w:val="00350A25"/>
    <w:rsid w:val="003510E5"/>
    <w:rsid w:val="0035185D"/>
    <w:rsid w:val="00351875"/>
    <w:rsid w:val="00351A25"/>
    <w:rsid w:val="00352060"/>
    <w:rsid w:val="003526FB"/>
    <w:rsid w:val="003528E7"/>
    <w:rsid w:val="00352B95"/>
    <w:rsid w:val="00352CB6"/>
    <w:rsid w:val="00352D71"/>
    <w:rsid w:val="0035322A"/>
    <w:rsid w:val="003533F8"/>
    <w:rsid w:val="003537EB"/>
    <w:rsid w:val="00353BD0"/>
    <w:rsid w:val="003541EF"/>
    <w:rsid w:val="003544C3"/>
    <w:rsid w:val="0035471B"/>
    <w:rsid w:val="00354B06"/>
    <w:rsid w:val="00354E00"/>
    <w:rsid w:val="003550DD"/>
    <w:rsid w:val="0035514C"/>
    <w:rsid w:val="00355182"/>
    <w:rsid w:val="0035540B"/>
    <w:rsid w:val="0035581F"/>
    <w:rsid w:val="0035593B"/>
    <w:rsid w:val="00355964"/>
    <w:rsid w:val="00356004"/>
    <w:rsid w:val="00356009"/>
    <w:rsid w:val="0035671D"/>
    <w:rsid w:val="003569B2"/>
    <w:rsid w:val="00356A0C"/>
    <w:rsid w:val="00356D0E"/>
    <w:rsid w:val="00356EC8"/>
    <w:rsid w:val="0035704E"/>
    <w:rsid w:val="0035735E"/>
    <w:rsid w:val="00357817"/>
    <w:rsid w:val="003600CD"/>
    <w:rsid w:val="003603B7"/>
    <w:rsid w:val="003609D0"/>
    <w:rsid w:val="0036130B"/>
    <w:rsid w:val="003615D5"/>
    <w:rsid w:val="00361727"/>
    <w:rsid w:val="0036174D"/>
    <w:rsid w:val="00361AB0"/>
    <w:rsid w:val="00361E60"/>
    <w:rsid w:val="00361FD7"/>
    <w:rsid w:val="00362211"/>
    <w:rsid w:val="00362218"/>
    <w:rsid w:val="00362B71"/>
    <w:rsid w:val="003643DD"/>
    <w:rsid w:val="0036457E"/>
    <w:rsid w:val="00364A24"/>
    <w:rsid w:val="00365186"/>
    <w:rsid w:val="0036542D"/>
    <w:rsid w:val="0036544E"/>
    <w:rsid w:val="00365742"/>
    <w:rsid w:val="00365AB6"/>
    <w:rsid w:val="003661C8"/>
    <w:rsid w:val="00366956"/>
    <w:rsid w:val="003670B8"/>
    <w:rsid w:val="003675F6"/>
    <w:rsid w:val="00367825"/>
    <w:rsid w:val="0037013F"/>
    <w:rsid w:val="003703B4"/>
    <w:rsid w:val="003703C5"/>
    <w:rsid w:val="00370434"/>
    <w:rsid w:val="00370956"/>
    <w:rsid w:val="00370B38"/>
    <w:rsid w:val="00371161"/>
    <w:rsid w:val="003718F3"/>
    <w:rsid w:val="003719F7"/>
    <w:rsid w:val="00371A7A"/>
    <w:rsid w:val="00371F36"/>
    <w:rsid w:val="0037215B"/>
    <w:rsid w:val="003726D1"/>
    <w:rsid w:val="00372B28"/>
    <w:rsid w:val="00372E5A"/>
    <w:rsid w:val="003730EA"/>
    <w:rsid w:val="00373331"/>
    <w:rsid w:val="00373B38"/>
    <w:rsid w:val="00373B4B"/>
    <w:rsid w:val="0037481E"/>
    <w:rsid w:val="0037487B"/>
    <w:rsid w:val="00374B7A"/>
    <w:rsid w:val="003750DC"/>
    <w:rsid w:val="003750F4"/>
    <w:rsid w:val="00375188"/>
    <w:rsid w:val="00375270"/>
    <w:rsid w:val="0037552F"/>
    <w:rsid w:val="00375597"/>
    <w:rsid w:val="00375A9B"/>
    <w:rsid w:val="00375F1E"/>
    <w:rsid w:val="00375F4A"/>
    <w:rsid w:val="003763B0"/>
    <w:rsid w:val="00376502"/>
    <w:rsid w:val="003768A4"/>
    <w:rsid w:val="00376E36"/>
    <w:rsid w:val="00376EBB"/>
    <w:rsid w:val="00376F69"/>
    <w:rsid w:val="0037711D"/>
    <w:rsid w:val="003773AB"/>
    <w:rsid w:val="003774BD"/>
    <w:rsid w:val="0037757C"/>
    <w:rsid w:val="00380020"/>
    <w:rsid w:val="00380500"/>
    <w:rsid w:val="003805B9"/>
    <w:rsid w:val="003805C4"/>
    <w:rsid w:val="00381ADB"/>
    <w:rsid w:val="00381E43"/>
    <w:rsid w:val="00382092"/>
    <w:rsid w:val="0038213B"/>
    <w:rsid w:val="003821CF"/>
    <w:rsid w:val="00382F4B"/>
    <w:rsid w:val="00383EEE"/>
    <w:rsid w:val="00383F80"/>
    <w:rsid w:val="00384264"/>
    <w:rsid w:val="003848E0"/>
    <w:rsid w:val="00384C25"/>
    <w:rsid w:val="003853AF"/>
    <w:rsid w:val="0038573D"/>
    <w:rsid w:val="0038582C"/>
    <w:rsid w:val="00385B31"/>
    <w:rsid w:val="00385DA5"/>
    <w:rsid w:val="003864F1"/>
    <w:rsid w:val="00386556"/>
    <w:rsid w:val="003866E9"/>
    <w:rsid w:val="0038741E"/>
    <w:rsid w:val="003875C5"/>
    <w:rsid w:val="00387EE8"/>
    <w:rsid w:val="00390113"/>
    <w:rsid w:val="003902A9"/>
    <w:rsid w:val="00390775"/>
    <w:rsid w:val="00390BD7"/>
    <w:rsid w:val="003914A5"/>
    <w:rsid w:val="00391544"/>
    <w:rsid w:val="00391787"/>
    <w:rsid w:val="003918CB"/>
    <w:rsid w:val="00391AEB"/>
    <w:rsid w:val="00391CB0"/>
    <w:rsid w:val="003920D2"/>
    <w:rsid w:val="00392221"/>
    <w:rsid w:val="00392251"/>
    <w:rsid w:val="00392338"/>
    <w:rsid w:val="00392689"/>
    <w:rsid w:val="003928E3"/>
    <w:rsid w:val="0039295C"/>
    <w:rsid w:val="0039296D"/>
    <w:rsid w:val="00392EED"/>
    <w:rsid w:val="0039306C"/>
    <w:rsid w:val="00393160"/>
    <w:rsid w:val="003946BF"/>
    <w:rsid w:val="0039489D"/>
    <w:rsid w:val="00394BC1"/>
    <w:rsid w:val="00394E63"/>
    <w:rsid w:val="00394E8A"/>
    <w:rsid w:val="003954E8"/>
    <w:rsid w:val="00395B9E"/>
    <w:rsid w:val="00395CD7"/>
    <w:rsid w:val="00395DC8"/>
    <w:rsid w:val="00395DD6"/>
    <w:rsid w:val="00395FE0"/>
    <w:rsid w:val="00396455"/>
    <w:rsid w:val="00396C9E"/>
    <w:rsid w:val="00396E25"/>
    <w:rsid w:val="00397211"/>
    <w:rsid w:val="003973D4"/>
    <w:rsid w:val="00397621"/>
    <w:rsid w:val="00397752"/>
    <w:rsid w:val="003978A8"/>
    <w:rsid w:val="003A06AC"/>
    <w:rsid w:val="003A0C53"/>
    <w:rsid w:val="003A1190"/>
    <w:rsid w:val="003A11D1"/>
    <w:rsid w:val="003A13E3"/>
    <w:rsid w:val="003A1888"/>
    <w:rsid w:val="003A1BCE"/>
    <w:rsid w:val="003A1C37"/>
    <w:rsid w:val="003A1D84"/>
    <w:rsid w:val="003A1EBB"/>
    <w:rsid w:val="003A2278"/>
    <w:rsid w:val="003A22CE"/>
    <w:rsid w:val="003A2359"/>
    <w:rsid w:val="003A3091"/>
    <w:rsid w:val="003A310B"/>
    <w:rsid w:val="003A323D"/>
    <w:rsid w:val="003A3586"/>
    <w:rsid w:val="003A3598"/>
    <w:rsid w:val="003A36D3"/>
    <w:rsid w:val="003A37E0"/>
    <w:rsid w:val="003A3BEB"/>
    <w:rsid w:val="003A3DBF"/>
    <w:rsid w:val="003A3E95"/>
    <w:rsid w:val="003A41DA"/>
    <w:rsid w:val="003A4366"/>
    <w:rsid w:val="003A4372"/>
    <w:rsid w:val="003A47B0"/>
    <w:rsid w:val="003A49AB"/>
    <w:rsid w:val="003A4D2D"/>
    <w:rsid w:val="003A51AE"/>
    <w:rsid w:val="003A5344"/>
    <w:rsid w:val="003A5675"/>
    <w:rsid w:val="003A574B"/>
    <w:rsid w:val="003A58D0"/>
    <w:rsid w:val="003A68E6"/>
    <w:rsid w:val="003A710A"/>
    <w:rsid w:val="003A738D"/>
    <w:rsid w:val="003A7C8D"/>
    <w:rsid w:val="003B049D"/>
    <w:rsid w:val="003B05D6"/>
    <w:rsid w:val="003B09EB"/>
    <w:rsid w:val="003B0DDC"/>
    <w:rsid w:val="003B0E15"/>
    <w:rsid w:val="003B1381"/>
    <w:rsid w:val="003B1B31"/>
    <w:rsid w:val="003B1DF9"/>
    <w:rsid w:val="003B23A9"/>
    <w:rsid w:val="003B2DCC"/>
    <w:rsid w:val="003B2FB1"/>
    <w:rsid w:val="003B3F00"/>
    <w:rsid w:val="003B4471"/>
    <w:rsid w:val="003B4D17"/>
    <w:rsid w:val="003B4DA3"/>
    <w:rsid w:val="003B5419"/>
    <w:rsid w:val="003B5462"/>
    <w:rsid w:val="003B5724"/>
    <w:rsid w:val="003B5B38"/>
    <w:rsid w:val="003B5E8B"/>
    <w:rsid w:val="003B67D2"/>
    <w:rsid w:val="003B6DF5"/>
    <w:rsid w:val="003B721A"/>
    <w:rsid w:val="003B7273"/>
    <w:rsid w:val="003B75C9"/>
    <w:rsid w:val="003B7E53"/>
    <w:rsid w:val="003C008C"/>
    <w:rsid w:val="003C0605"/>
    <w:rsid w:val="003C0652"/>
    <w:rsid w:val="003C0B96"/>
    <w:rsid w:val="003C176D"/>
    <w:rsid w:val="003C1A95"/>
    <w:rsid w:val="003C1AA5"/>
    <w:rsid w:val="003C1EB0"/>
    <w:rsid w:val="003C20DD"/>
    <w:rsid w:val="003C2401"/>
    <w:rsid w:val="003C24AD"/>
    <w:rsid w:val="003C251B"/>
    <w:rsid w:val="003C295A"/>
    <w:rsid w:val="003C2E66"/>
    <w:rsid w:val="003C2F15"/>
    <w:rsid w:val="003C2F7F"/>
    <w:rsid w:val="003C3555"/>
    <w:rsid w:val="003C3D24"/>
    <w:rsid w:val="003C3F09"/>
    <w:rsid w:val="003C5C43"/>
    <w:rsid w:val="003C65C1"/>
    <w:rsid w:val="003C69D4"/>
    <w:rsid w:val="003C6A82"/>
    <w:rsid w:val="003C6BEB"/>
    <w:rsid w:val="003C79C1"/>
    <w:rsid w:val="003C79F7"/>
    <w:rsid w:val="003C7C49"/>
    <w:rsid w:val="003C7E63"/>
    <w:rsid w:val="003D01A3"/>
    <w:rsid w:val="003D048E"/>
    <w:rsid w:val="003D060F"/>
    <w:rsid w:val="003D093C"/>
    <w:rsid w:val="003D09B2"/>
    <w:rsid w:val="003D0EBD"/>
    <w:rsid w:val="003D1860"/>
    <w:rsid w:val="003D205A"/>
    <w:rsid w:val="003D236A"/>
    <w:rsid w:val="003D2875"/>
    <w:rsid w:val="003D338C"/>
    <w:rsid w:val="003D3510"/>
    <w:rsid w:val="003D37F7"/>
    <w:rsid w:val="003D3E10"/>
    <w:rsid w:val="003D45A3"/>
    <w:rsid w:val="003D508E"/>
    <w:rsid w:val="003D5367"/>
    <w:rsid w:val="003D5875"/>
    <w:rsid w:val="003D58BC"/>
    <w:rsid w:val="003D5C1A"/>
    <w:rsid w:val="003D5D64"/>
    <w:rsid w:val="003D5F6C"/>
    <w:rsid w:val="003D5FB4"/>
    <w:rsid w:val="003D6606"/>
    <w:rsid w:val="003D692A"/>
    <w:rsid w:val="003D6A74"/>
    <w:rsid w:val="003D6FC9"/>
    <w:rsid w:val="003D7250"/>
    <w:rsid w:val="003D7458"/>
    <w:rsid w:val="003D7621"/>
    <w:rsid w:val="003D7997"/>
    <w:rsid w:val="003D7AA0"/>
    <w:rsid w:val="003E01FE"/>
    <w:rsid w:val="003E024D"/>
    <w:rsid w:val="003E0312"/>
    <w:rsid w:val="003E0C87"/>
    <w:rsid w:val="003E1169"/>
    <w:rsid w:val="003E1815"/>
    <w:rsid w:val="003E1A85"/>
    <w:rsid w:val="003E1BCF"/>
    <w:rsid w:val="003E1C61"/>
    <w:rsid w:val="003E21B8"/>
    <w:rsid w:val="003E320B"/>
    <w:rsid w:val="003E333D"/>
    <w:rsid w:val="003E3828"/>
    <w:rsid w:val="003E454A"/>
    <w:rsid w:val="003E4694"/>
    <w:rsid w:val="003E4EB0"/>
    <w:rsid w:val="003E505B"/>
    <w:rsid w:val="003E5B5D"/>
    <w:rsid w:val="003E6156"/>
    <w:rsid w:val="003E6334"/>
    <w:rsid w:val="003E6860"/>
    <w:rsid w:val="003E7A8D"/>
    <w:rsid w:val="003F0054"/>
    <w:rsid w:val="003F0787"/>
    <w:rsid w:val="003F07EC"/>
    <w:rsid w:val="003F1763"/>
    <w:rsid w:val="003F17B1"/>
    <w:rsid w:val="003F259B"/>
    <w:rsid w:val="003F27B8"/>
    <w:rsid w:val="003F2B33"/>
    <w:rsid w:val="003F2CEE"/>
    <w:rsid w:val="003F2E34"/>
    <w:rsid w:val="003F494F"/>
    <w:rsid w:val="003F4ABD"/>
    <w:rsid w:val="003F4B72"/>
    <w:rsid w:val="003F4C9C"/>
    <w:rsid w:val="003F4DAA"/>
    <w:rsid w:val="003F4DDF"/>
    <w:rsid w:val="003F52DE"/>
    <w:rsid w:val="003F5407"/>
    <w:rsid w:val="003F552C"/>
    <w:rsid w:val="003F62EE"/>
    <w:rsid w:val="003F65E3"/>
    <w:rsid w:val="003F6C15"/>
    <w:rsid w:val="003F71E0"/>
    <w:rsid w:val="003F72E9"/>
    <w:rsid w:val="003F7371"/>
    <w:rsid w:val="003F73DD"/>
    <w:rsid w:val="003F79A7"/>
    <w:rsid w:val="00400163"/>
    <w:rsid w:val="004002DD"/>
    <w:rsid w:val="004005AC"/>
    <w:rsid w:val="00400972"/>
    <w:rsid w:val="00400D93"/>
    <w:rsid w:val="00401228"/>
    <w:rsid w:val="004012E3"/>
    <w:rsid w:val="004013DA"/>
    <w:rsid w:val="00401B80"/>
    <w:rsid w:val="00401CE8"/>
    <w:rsid w:val="0040256A"/>
    <w:rsid w:val="0040266F"/>
    <w:rsid w:val="0040283F"/>
    <w:rsid w:val="00402C1E"/>
    <w:rsid w:val="004030A2"/>
    <w:rsid w:val="00403F20"/>
    <w:rsid w:val="0040435C"/>
    <w:rsid w:val="00404567"/>
    <w:rsid w:val="0040492C"/>
    <w:rsid w:val="00404BEE"/>
    <w:rsid w:val="0040574E"/>
    <w:rsid w:val="004059E2"/>
    <w:rsid w:val="00405D90"/>
    <w:rsid w:val="004068E8"/>
    <w:rsid w:val="00406B67"/>
    <w:rsid w:val="00406E53"/>
    <w:rsid w:val="00406EF9"/>
    <w:rsid w:val="004072EE"/>
    <w:rsid w:val="0040778A"/>
    <w:rsid w:val="004101E8"/>
    <w:rsid w:val="004104AD"/>
    <w:rsid w:val="004108F7"/>
    <w:rsid w:val="00410C27"/>
    <w:rsid w:val="00410FF9"/>
    <w:rsid w:val="004111FF"/>
    <w:rsid w:val="0041124C"/>
    <w:rsid w:val="00411A39"/>
    <w:rsid w:val="00411B06"/>
    <w:rsid w:val="00412652"/>
    <w:rsid w:val="00412776"/>
    <w:rsid w:val="00412E43"/>
    <w:rsid w:val="00412F24"/>
    <w:rsid w:val="0041327C"/>
    <w:rsid w:val="0041332D"/>
    <w:rsid w:val="00413956"/>
    <w:rsid w:val="00413F72"/>
    <w:rsid w:val="004141A5"/>
    <w:rsid w:val="00414378"/>
    <w:rsid w:val="004147D5"/>
    <w:rsid w:val="00414FAE"/>
    <w:rsid w:val="00415382"/>
    <w:rsid w:val="00416419"/>
    <w:rsid w:val="004167C0"/>
    <w:rsid w:val="0041713F"/>
    <w:rsid w:val="00417B10"/>
    <w:rsid w:val="00417F41"/>
    <w:rsid w:val="00420039"/>
    <w:rsid w:val="004202CE"/>
    <w:rsid w:val="0042031F"/>
    <w:rsid w:val="0042051F"/>
    <w:rsid w:val="00421AA3"/>
    <w:rsid w:val="00421BE1"/>
    <w:rsid w:val="00421D2F"/>
    <w:rsid w:val="0042364E"/>
    <w:rsid w:val="004239D7"/>
    <w:rsid w:val="00424366"/>
    <w:rsid w:val="00424491"/>
    <w:rsid w:val="004245EE"/>
    <w:rsid w:val="00424725"/>
    <w:rsid w:val="004247E7"/>
    <w:rsid w:val="00424B8F"/>
    <w:rsid w:val="00424C0A"/>
    <w:rsid w:val="00424C40"/>
    <w:rsid w:val="00424CCF"/>
    <w:rsid w:val="00424E14"/>
    <w:rsid w:val="00425267"/>
    <w:rsid w:val="00425375"/>
    <w:rsid w:val="00425E3F"/>
    <w:rsid w:val="0042628E"/>
    <w:rsid w:val="004264E9"/>
    <w:rsid w:val="00426AB7"/>
    <w:rsid w:val="00426D8E"/>
    <w:rsid w:val="0042726A"/>
    <w:rsid w:val="00427547"/>
    <w:rsid w:val="00427852"/>
    <w:rsid w:val="00427E25"/>
    <w:rsid w:val="00427F47"/>
    <w:rsid w:val="004300C1"/>
    <w:rsid w:val="00430457"/>
    <w:rsid w:val="004304A5"/>
    <w:rsid w:val="00430E47"/>
    <w:rsid w:val="00431201"/>
    <w:rsid w:val="0043152E"/>
    <w:rsid w:val="00431D28"/>
    <w:rsid w:val="0043267D"/>
    <w:rsid w:val="00433066"/>
    <w:rsid w:val="0043332D"/>
    <w:rsid w:val="004336B3"/>
    <w:rsid w:val="00433B0A"/>
    <w:rsid w:val="00433D60"/>
    <w:rsid w:val="00434016"/>
    <w:rsid w:val="0043414E"/>
    <w:rsid w:val="004350ED"/>
    <w:rsid w:val="00435BC7"/>
    <w:rsid w:val="004368CA"/>
    <w:rsid w:val="00436CA4"/>
    <w:rsid w:val="00436DB0"/>
    <w:rsid w:val="00436F3C"/>
    <w:rsid w:val="00437364"/>
    <w:rsid w:val="004378C1"/>
    <w:rsid w:val="00437A47"/>
    <w:rsid w:val="00437D2E"/>
    <w:rsid w:val="004400F9"/>
    <w:rsid w:val="00440189"/>
    <w:rsid w:val="00440364"/>
    <w:rsid w:val="00440B90"/>
    <w:rsid w:val="004417B3"/>
    <w:rsid w:val="00441A1C"/>
    <w:rsid w:val="00441BFB"/>
    <w:rsid w:val="00442362"/>
    <w:rsid w:val="0044240C"/>
    <w:rsid w:val="0044271E"/>
    <w:rsid w:val="00442A9D"/>
    <w:rsid w:val="004433BB"/>
    <w:rsid w:val="004435A0"/>
    <w:rsid w:val="00443CC3"/>
    <w:rsid w:val="004445EA"/>
    <w:rsid w:val="00444675"/>
    <w:rsid w:val="004447C0"/>
    <w:rsid w:val="00444C23"/>
    <w:rsid w:val="0044505F"/>
    <w:rsid w:val="00445065"/>
    <w:rsid w:val="0044557B"/>
    <w:rsid w:val="0044584C"/>
    <w:rsid w:val="0044599C"/>
    <w:rsid w:val="00445A8C"/>
    <w:rsid w:val="004466CF"/>
    <w:rsid w:val="004469EE"/>
    <w:rsid w:val="00446B78"/>
    <w:rsid w:val="00446F7B"/>
    <w:rsid w:val="004474DC"/>
    <w:rsid w:val="0044757C"/>
    <w:rsid w:val="00447C6E"/>
    <w:rsid w:val="00447E0B"/>
    <w:rsid w:val="004509B6"/>
    <w:rsid w:val="00450A6E"/>
    <w:rsid w:val="00450D0C"/>
    <w:rsid w:val="0045115B"/>
    <w:rsid w:val="004518A2"/>
    <w:rsid w:val="0045193D"/>
    <w:rsid w:val="00451E3C"/>
    <w:rsid w:val="0045200A"/>
    <w:rsid w:val="00452331"/>
    <w:rsid w:val="00452B45"/>
    <w:rsid w:val="00452EEE"/>
    <w:rsid w:val="00452FB7"/>
    <w:rsid w:val="004532B6"/>
    <w:rsid w:val="004537E9"/>
    <w:rsid w:val="004538DB"/>
    <w:rsid w:val="00453E1C"/>
    <w:rsid w:val="00453EF0"/>
    <w:rsid w:val="00454250"/>
    <w:rsid w:val="0045455D"/>
    <w:rsid w:val="00454653"/>
    <w:rsid w:val="004553F7"/>
    <w:rsid w:val="00455D07"/>
    <w:rsid w:val="00455D9A"/>
    <w:rsid w:val="00455EC4"/>
    <w:rsid w:val="004563D7"/>
    <w:rsid w:val="00456429"/>
    <w:rsid w:val="004565D2"/>
    <w:rsid w:val="00456E33"/>
    <w:rsid w:val="00456EAF"/>
    <w:rsid w:val="00456FAA"/>
    <w:rsid w:val="004574B3"/>
    <w:rsid w:val="00457C65"/>
    <w:rsid w:val="00457C71"/>
    <w:rsid w:val="004607AA"/>
    <w:rsid w:val="00460AA5"/>
    <w:rsid w:val="004613E0"/>
    <w:rsid w:val="00461675"/>
    <w:rsid w:val="00461B59"/>
    <w:rsid w:val="00461D61"/>
    <w:rsid w:val="00461D87"/>
    <w:rsid w:val="00461EB8"/>
    <w:rsid w:val="00462548"/>
    <w:rsid w:val="00462CDC"/>
    <w:rsid w:val="0046304E"/>
    <w:rsid w:val="0046392E"/>
    <w:rsid w:val="00464418"/>
    <w:rsid w:val="0046446E"/>
    <w:rsid w:val="00464A60"/>
    <w:rsid w:val="00464B7A"/>
    <w:rsid w:val="00464EDB"/>
    <w:rsid w:val="004651D3"/>
    <w:rsid w:val="004668B0"/>
    <w:rsid w:val="00466C30"/>
    <w:rsid w:val="00466CBC"/>
    <w:rsid w:val="00467ABF"/>
    <w:rsid w:val="00467D22"/>
    <w:rsid w:val="00467F82"/>
    <w:rsid w:val="00470547"/>
    <w:rsid w:val="004707B1"/>
    <w:rsid w:val="004716AB"/>
    <w:rsid w:val="00471BE1"/>
    <w:rsid w:val="00471FDD"/>
    <w:rsid w:val="004727F2"/>
    <w:rsid w:val="00472D7B"/>
    <w:rsid w:val="00472EBA"/>
    <w:rsid w:val="00473484"/>
    <w:rsid w:val="0047348A"/>
    <w:rsid w:val="00473A11"/>
    <w:rsid w:val="00473BC1"/>
    <w:rsid w:val="00473BFA"/>
    <w:rsid w:val="00473CE6"/>
    <w:rsid w:val="00473DF0"/>
    <w:rsid w:val="00473E94"/>
    <w:rsid w:val="00474512"/>
    <w:rsid w:val="004746CF"/>
    <w:rsid w:val="00474DFF"/>
    <w:rsid w:val="00474F23"/>
    <w:rsid w:val="00475490"/>
    <w:rsid w:val="0047551E"/>
    <w:rsid w:val="004755E3"/>
    <w:rsid w:val="00475DA4"/>
    <w:rsid w:val="004765DD"/>
    <w:rsid w:val="00476947"/>
    <w:rsid w:val="00476D20"/>
    <w:rsid w:val="00476EBB"/>
    <w:rsid w:val="004770DD"/>
    <w:rsid w:val="00477258"/>
    <w:rsid w:val="00477296"/>
    <w:rsid w:val="00477794"/>
    <w:rsid w:val="00477B9D"/>
    <w:rsid w:val="00477E5B"/>
    <w:rsid w:val="004800BF"/>
    <w:rsid w:val="004808D7"/>
    <w:rsid w:val="00480901"/>
    <w:rsid w:val="00480D7B"/>
    <w:rsid w:val="0048144D"/>
    <w:rsid w:val="004819A4"/>
    <w:rsid w:val="00481AF1"/>
    <w:rsid w:val="00481C93"/>
    <w:rsid w:val="00481DC4"/>
    <w:rsid w:val="00482274"/>
    <w:rsid w:val="0048237D"/>
    <w:rsid w:val="004825B8"/>
    <w:rsid w:val="0048294E"/>
    <w:rsid w:val="004829BE"/>
    <w:rsid w:val="00482B9B"/>
    <w:rsid w:val="00482D81"/>
    <w:rsid w:val="004833D5"/>
    <w:rsid w:val="004838D9"/>
    <w:rsid w:val="00484055"/>
    <w:rsid w:val="0048428E"/>
    <w:rsid w:val="004846C1"/>
    <w:rsid w:val="0048507B"/>
    <w:rsid w:val="004853CA"/>
    <w:rsid w:val="004855F6"/>
    <w:rsid w:val="0048565D"/>
    <w:rsid w:val="00485C84"/>
    <w:rsid w:val="00486092"/>
    <w:rsid w:val="004865CE"/>
    <w:rsid w:val="00486685"/>
    <w:rsid w:val="00487D05"/>
    <w:rsid w:val="00490465"/>
    <w:rsid w:val="00490646"/>
    <w:rsid w:val="00490B50"/>
    <w:rsid w:val="00490C8F"/>
    <w:rsid w:val="0049151E"/>
    <w:rsid w:val="00491CEE"/>
    <w:rsid w:val="00491D5A"/>
    <w:rsid w:val="00491F23"/>
    <w:rsid w:val="004933AE"/>
    <w:rsid w:val="004935A1"/>
    <w:rsid w:val="00493B57"/>
    <w:rsid w:val="00493DD9"/>
    <w:rsid w:val="0049446F"/>
    <w:rsid w:val="00494968"/>
    <w:rsid w:val="00494C0D"/>
    <w:rsid w:val="00494C99"/>
    <w:rsid w:val="0049530E"/>
    <w:rsid w:val="00495CE3"/>
    <w:rsid w:val="00495ECB"/>
    <w:rsid w:val="0049608E"/>
    <w:rsid w:val="004962C4"/>
    <w:rsid w:val="004966A3"/>
    <w:rsid w:val="00496983"/>
    <w:rsid w:val="00496C4E"/>
    <w:rsid w:val="004974C1"/>
    <w:rsid w:val="0049786B"/>
    <w:rsid w:val="004979C2"/>
    <w:rsid w:val="00497A6A"/>
    <w:rsid w:val="004A0948"/>
    <w:rsid w:val="004A0E06"/>
    <w:rsid w:val="004A127A"/>
    <w:rsid w:val="004A1430"/>
    <w:rsid w:val="004A15B9"/>
    <w:rsid w:val="004A1E21"/>
    <w:rsid w:val="004A2195"/>
    <w:rsid w:val="004A2D31"/>
    <w:rsid w:val="004A3382"/>
    <w:rsid w:val="004A33AA"/>
    <w:rsid w:val="004A3F57"/>
    <w:rsid w:val="004A4CB1"/>
    <w:rsid w:val="004A4F57"/>
    <w:rsid w:val="004A54DC"/>
    <w:rsid w:val="004A5972"/>
    <w:rsid w:val="004A5BD6"/>
    <w:rsid w:val="004A5D74"/>
    <w:rsid w:val="004A5F85"/>
    <w:rsid w:val="004A668B"/>
    <w:rsid w:val="004A6703"/>
    <w:rsid w:val="004A728F"/>
    <w:rsid w:val="004A7473"/>
    <w:rsid w:val="004A77B8"/>
    <w:rsid w:val="004A7923"/>
    <w:rsid w:val="004A7B0C"/>
    <w:rsid w:val="004A7F73"/>
    <w:rsid w:val="004B039A"/>
    <w:rsid w:val="004B0563"/>
    <w:rsid w:val="004B0687"/>
    <w:rsid w:val="004B06B7"/>
    <w:rsid w:val="004B07FC"/>
    <w:rsid w:val="004B086C"/>
    <w:rsid w:val="004B0CE0"/>
    <w:rsid w:val="004B0D74"/>
    <w:rsid w:val="004B102C"/>
    <w:rsid w:val="004B1238"/>
    <w:rsid w:val="004B1968"/>
    <w:rsid w:val="004B1C53"/>
    <w:rsid w:val="004B2457"/>
    <w:rsid w:val="004B29B6"/>
    <w:rsid w:val="004B2A5C"/>
    <w:rsid w:val="004B2B71"/>
    <w:rsid w:val="004B2E08"/>
    <w:rsid w:val="004B32CF"/>
    <w:rsid w:val="004B3C0B"/>
    <w:rsid w:val="004B3C5A"/>
    <w:rsid w:val="004B46C4"/>
    <w:rsid w:val="004B4A77"/>
    <w:rsid w:val="004B4D63"/>
    <w:rsid w:val="004B5B43"/>
    <w:rsid w:val="004B65BB"/>
    <w:rsid w:val="004B713D"/>
    <w:rsid w:val="004B7637"/>
    <w:rsid w:val="004B78F5"/>
    <w:rsid w:val="004C00E5"/>
    <w:rsid w:val="004C088A"/>
    <w:rsid w:val="004C0C5D"/>
    <w:rsid w:val="004C0D20"/>
    <w:rsid w:val="004C0DC9"/>
    <w:rsid w:val="004C1740"/>
    <w:rsid w:val="004C1CEF"/>
    <w:rsid w:val="004C1F8A"/>
    <w:rsid w:val="004C249E"/>
    <w:rsid w:val="004C25F0"/>
    <w:rsid w:val="004C2663"/>
    <w:rsid w:val="004C2990"/>
    <w:rsid w:val="004C2A53"/>
    <w:rsid w:val="004C2D70"/>
    <w:rsid w:val="004C2E4A"/>
    <w:rsid w:val="004C2FA0"/>
    <w:rsid w:val="004C311C"/>
    <w:rsid w:val="004C3B92"/>
    <w:rsid w:val="004C419C"/>
    <w:rsid w:val="004C4BD5"/>
    <w:rsid w:val="004C52D0"/>
    <w:rsid w:val="004C5395"/>
    <w:rsid w:val="004C5595"/>
    <w:rsid w:val="004C5852"/>
    <w:rsid w:val="004C5C51"/>
    <w:rsid w:val="004C65BA"/>
    <w:rsid w:val="004C682A"/>
    <w:rsid w:val="004C692A"/>
    <w:rsid w:val="004C6C3D"/>
    <w:rsid w:val="004C6C86"/>
    <w:rsid w:val="004C6E5B"/>
    <w:rsid w:val="004C703C"/>
    <w:rsid w:val="004C7374"/>
    <w:rsid w:val="004C73E4"/>
    <w:rsid w:val="004C7683"/>
    <w:rsid w:val="004C7C17"/>
    <w:rsid w:val="004C7E46"/>
    <w:rsid w:val="004C7E69"/>
    <w:rsid w:val="004C7F26"/>
    <w:rsid w:val="004D022A"/>
    <w:rsid w:val="004D0507"/>
    <w:rsid w:val="004D065A"/>
    <w:rsid w:val="004D0724"/>
    <w:rsid w:val="004D0A70"/>
    <w:rsid w:val="004D0B20"/>
    <w:rsid w:val="004D0EBA"/>
    <w:rsid w:val="004D10D2"/>
    <w:rsid w:val="004D10F2"/>
    <w:rsid w:val="004D1554"/>
    <w:rsid w:val="004D1707"/>
    <w:rsid w:val="004D1DA2"/>
    <w:rsid w:val="004D1FC2"/>
    <w:rsid w:val="004D2067"/>
    <w:rsid w:val="004D327F"/>
    <w:rsid w:val="004D3735"/>
    <w:rsid w:val="004D3E5E"/>
    <w:rsid w:val="004D3FFD"/>
    <w:rsid w:val="004D498D"/>
    <w:rsid w:val="004D49C6"/>
    <w:rsid w:val="004D4DE4"/>
    <w:rsid w:val="004D541A"/>
    <w:rsid w:val="004D5486"/>
    <w:rsid w:val="004D5A98"/>
    <w:rsid w:val="004D68A8"/>
    <w:rsid w:val="004D758E"/>
    <w:rsid w:val="004D77F6"/>
    <w:rsid w:val="004D78AA"/>
    <w:rsid w:val="004D7A25"/>
    <w:rsid w:val="004E00F8"/>
    <w:rsid w:val="004E0401"/>
    <w:rsid w:val="004E0974"/>
    <w:rsid w:val="004E0D65"/>
    <w:rsid w:val="004E0D86"/>
    <w:rsid w:val="004E147A"/>
    <w:rsid w:val="004E14C8"/>
    <w:rsid w:val="004E174E"/>
    <w:rsid w:val="004E1EB6"/>
    <w:rsid w:val="004E3446"/>
    <w:rsid w:val="004E430E"/>
    <w:rsid w:val="004E4AAF"/>
    <w:rsid w:val="004E4E8B"/>
    <w:rsid w:val="004E4EC4"/>
    <w:rsid w:val="004E51AF"/>
    <w:rsid w:val="004E5707"/>
    <w:rsid w:val="004E5898"/>
    <w:rsid w:val="004E5A4B"/>
    <w:rsid w:val="004E5BA0"/>
    <w:rsid w:val="004E5DA2"/>
    <w:rsid w:val="004E61F3"/>
    <w:rsid w:val="004E64F3"/>
    <w:rsid w:val="004E6D15"/>
    <w:rsid w:val="004E6D44"/>
    <w:rsid w:val="004E791E"/>
    <w:rsid w:val="004E7F81"/>
    <w:rsid w:val="004E7FDF"/>
    <w:rsid w:val="004F000F"/>
    <w:rsid w:val="004F0097"/>
    <w:rsid w:val="004F02FA"/>
    <w:rsid w:val="004F03D9"/>
    <w:rsid w:val="004F0E53"/>
    <w:rsid w:val="004F1554"/>
    <w:rsid w:val="004F1687"/>
    <w:rsid w:val="004F17CD"/>
    <w:rsid w:val="004F18E9"/>
    <w:rsid w:val="004F1D53"/>
    <w:rsid w:val="004F2070"/>
    <w:rsid w:val="004F27C1"/>
    <w:rsid w:val="004F2E3F"/>
    <w:rsid w:val="004F37DB"/>
    <w:rsid w:val="004F3844"/>
    <w:rsid w:val="004F440D"/>
    <w:rsid w:val="004F4B4F"/>
    <w:rsid w:val="004F4C20"/>
    <w:rsid w:val="004F52BA"/>
    <w:rsid w:val="004F56D4"/>
    <w:rsid w:val="004F66A8"/>
    <w:rsid w:val="004F70E7"/>
    <w:rsid w:val="004F713F"/>
    <w:rsid w:val="004F72BB"/>
    <w:rsid w:val="004F75CA"/>
    <w:rsid w:val="004F769F"/>
    <w:rsid w:val="004F78F2"/>
    <w:rsid w:val="004F79C2"/>
    <w:rsid w:val="004F7A47"/>
    <w:rsid w:val="004F7BC4"/>
    <w:rsid w:val="004F7D85"/>
    <w:rsid w:val="004F7E55"/>
    <w:rsid w:val="00500CFA"/>
    <w:rsid w:val="0050131D"/>
    <w:rsid w:val="005017D7"/>
    <w:rsid w:val="00502254"/>
    <w:rsid w:val="0050227E"/>
    <w:rsid w:val="00502821"/>
    <w:rsid w:val="00502889"/>
    <w:rsid w:val="00502A89"/>
    <w:rsid w:val="005032C7"/>
    <w:rsid w:val="005034BB"/>
    <w:rsid w:val="00503675"/>
    <w:rsid w:val="00503867"/>
    <w:rsid w:val="00503A58"/>
    <w:rsid w:val="00503B49"/>
    <w:rsid w:val="00504229"/>
    <w:rsid w:val="0050442F"/>
    <w:rsid w:val="005049B1"/>
    <w:rsid w:val="00504DAB"/>
    <w:rsid w:val="005053BE"/>
    <w:rsid w:val="0050553C"/>
    <w:rsid w:val="00505B2B"/>
    <w:rsid w:val="00505E42"/>
    <w:rsid w:val="0050641C"/>
    <w:rsid w:val="00506788"/>
    <w:rsid w:val="00506DF1"/>
    <w:rsid w:val="00510260"/>
    <w:rsid w:val="0051043E"/>
    <w:rsid w:val="00510466"/>
    <w:rsid w:val="005105F4"/>
    <w:rsid w:val="00510989"/>
    <w:rsid w:val="00510999"/>
    <w:rsid w:val="00510E15"/>
    <w:rsid w:val="0051110F"/>
    <w:rsid w:val="0051189B"/>
    <w:rsid w:val="0051198F"/>
    <w:rsid w:val="00512139"/>
    <w:rsid w:val="00512372"/>
    <w:rsid w:val="0051325E"/>
    <w:rsid w:val="005137CA"/>
    <w:rsid w:val="00513D09"/>
    <w:rsid w:val="005148D4"/>
    <w:rsid w:val="00514AB3"/>
    <w:rsid w:val="00514E9A"/>
    <w:rsid w:val="005151AA"/>
    <w:rsid w:val="005151BD"/>
    <w:rsid w:val="00515BFB"/>
    <w:rsid w:val="00515E24"/>
    <w:rsid w:val="00516558"/>
    <w:rsid w:val="005168D8"/>
    <w:rsid w:val="00516A51"/>
    <w:rsid w:val="00516B27"/>
    <w:rsid w:val="00516C5E"/>
    <w:rsid w:val="00516C9C"/>
    <w:rsid w:val="00517A3F"/>
    <w:rsid w:val="00517D54"/>
    <w:rsid w:val="00520A8A"/>
    <w:rsid w:val="005210E9"/>
    <w:rsid w:val="005211DE"/>
    <w:rsid w:val="0052135C"/>
    <w:rsid w:val="00521EB2"/>
    <w:rsid w:val="00521EC8"/>
    <w:rsid w:val="00521F30"/>
    <w:rsid w:val="005226DB"/>
    <w:rsid w:val="00522B6E"/>
    <w:rsid w:val="00522BF9"/>
    <w:rsid w:val="00522D32"/>
    <w:rsid w:val="00523251"/>
    <w:rsid w:val="005233CB"/>
    <w:rsid w:val="005236EB"/>
    <w:rsid w:val="00523C4F"/>
    <w:rsid w:val="00523FF3"/>
    <w:rsid w:val="00524215"/>
    <w:rsid w:val="00524BD8"/>
    <w:rsid w:val="005255EF"/>
    <w:rsid w:val="00525759"/>
    <w:rsid w:val="00525B9E"/>
    <w:rsid w:val="00527031"/>
    <w:rsid w:val="005276E1"/>
    <w:rsid w:val="00527C94"/>
    <w:rsid w:val="005300AD"/>
    <w:rsid w:val="0053040E"/>
    <w:rsid w:val="00530793"/>
    <w:rsid w:val="00531106"/>
    <w:rsid w:val="00531305"/>
    <w:rsid w:val="005315C1"/>
    <w:rsid w:val="005318D7"/>
    <w:rsid w:val="00531BA4"/>
    <w:rsid w:val="00531F49"/>
    <w:rsid w:val="0053225C"/>
    <w:rsid w:val="00532631"/>
    <w:rsid w:val="00532F44"/>
    <w:rsid w:val="0053333F"/>
    <w:rsid w:val="005333F0"/>
    <w:rsid w:val="0053385E"/>
    <w:rsid w:val="00533DAA"/>
    <w:rsid w:val="00534106"/>
    <w:rsid w:val="00534870"/>
    <w:rsid w:val="00534878"/>
    <w:rsid w:val="00534A2D"/>
    <w:rsid w:val="00535542"/>
    <w:rsid w:val="00535606"/>
    <w:rsid w:val="00535675"/>
    <w:rsid w:val="005356ED"/>
    <w:rsid w:val="0053570B"/>
    <w:rsid w:val="00535A2E"/>
    <w:rsid w:val="005362D8"/>
    <w:rsid w:val="00536308"/>
    <w:rsid w:val="0053636D"/>
    <w:rsid w:val="0053664A"/>
    <w:rsid w:val="0053679B"/>
    <w:rsid w:val="00536806"/>
    <w:rsid w:val="0053715C"/>
    <w:rsid w:val="0053761F"/>
    <w:rsid w:val="00537A35"/>
    <w:rsid w:val="00537C15"/>
    <w:rsid w:val="00537F36"/>
    <w:rsid w:val="00540A33"/>
    <w:rsid w:val="00540B47"/>
    <w:rsid w:val="00540E2C"/>
    <w:rsid w:val="00540E47"/>
    <w:rsid w:val="005418F7"/>
    <w:rsid w:val="00541938"/>
    <w:rsid w:val="00541977"/>
    <w:rsid w:val="00541F2E"/>
    <w:rsid w:val="0054231C"/>
    <w:rsid w:val="005427C7"/>
    <w:rsid w:val="00542910"/>
    <w:rsid w:val="00542C2F"/>
    <w:rsid w:val="005437C2"/>
    <w:rsid w:val="00544496"/>
    <w:rsid w:val="00544B67"/>
    <w:rsid w:val="00544DA4"/>
    <w:rsid w:val="005450AC"/>
    <w:rsid w:val="005459D6"/>
    <w:rsid w:val="00545B6E"/>
    <w:rsid w:val="00545D1A"/>
    <w:rsid w:val="00545DF0"/>
    <w:rsid w:val="00545E99"/>
    <w:rsid w:val="005460F7"/>
    <w:rsid w:val="005461D3"/>
    <w:rsid w:val="00546209"/>
    <w:rsid w:val="005462F2"/>
    <w:rsid w:val="0054651F"/>
    <w:rsid w:val="00546848"/>
    <w:rsid w:val="005476B3"/>
    <w:rsid w:val="00547C72"/>
    <w:rsid w:val="00550652"/>
    <w:rsid w:val="005506DD"/>
    <w:rsid w:val="00550ED2"/>
    <w:rsid w:val="00551046"/>
    <w:rsid w:val="005513D8"/>
    <w:rsid w:val="00551AE3"/>
    <w:rsid w:val="00552305"/>
    <w:rsid w:val="0055284D"/>
    <w:rsid w:val="0055368B"/>
    <w:rsid w:val="005540CA"/>
    <w:rsid w:val="00554204"/>
    <w:rsid w:val="0055437E"/>
    <w:rsid w:val="005545E5"/>
    <w:rsid w:val="00554CF8"/>
    <w:rsid w:val="00555100"/>
    <w:rsid w:val="00555508"/>
    <w:rsid w:val="005556F4"/>
    <w:rsid w:val="00555877"/>
    <w:rsid w:val="00555F2F"/>
    <w:rsid w:val="005566A6"/>
    <w:rsid w:val="005569AB"/>
    <w:rsid w:val="00556FA6"/>
    <w:rsid w:val="0055723D"/>
    <w:rsid w:val="005576A0"/>
    <w:rsid w:val="0055795C"/>
    <w:rsid w:val="00557D39"/>
    <w:rsid w:val="00560043"/>
    <w:rsid w:val="00560159"/>
    <w:rsid w:val="0056033C"/>
    <w:rsid w:val="0056033F"/>
    <w:rsid w:val="00560474"/>
    <w:rsid w:val="00560A15"/>
    <w:rsid w:val="00560D9E"/>
    <w:rsid w:val="0056176F"/>
    <w:rsid w:val="00561B8B"/>
    <w:rsid w:val="00562285"/>
    <w:rsid w:val="005629F4"/>
    <w:rsid w:val="00562C56"/>
    <w:rsid w:val="00562DED"/>
    <w:rsid w:val="00562EEF"/>
    <w:rsid w:val="00563119"/>
    <w:rsid w:val="00563B2F"/>
    <w:rsid w:val="00563C6D"/>
    <w:rsid w:val="00563CD8"/>
    <w:rsid w:val="00563CE1"/>
    <w:rsid w:val="0056423D"/>
    <w:rsid w:val="00564390"/>
    <w:rsid w:val="00564C9D"/>
    <w:rsid w:val="00564F22"/>
    <w:rsid w:val="005653CA"/>
    <w:rsid w:val="005654E1"/>
    <w:rsid w:val="00565C23"/>
    <w:rsid w:val="00565E07"/>
    <w:rsid w:val="00565FAD"/>
    <w:rsid w:val="00565FB4"/>
    <w:rsid w:val="0056630F"/>
    <w:rsid w:val="00566909"/>
    <w:rsid w:val="00566C3E"/>
    <w:rsid w:val="005672B5"/>
    <w:rsid w:val="005677FD"/>
    <w:rsid w:val="0056793D"/>
    <w:rsid w:val="0057040A"/>
    <w:rsid w:val="00571622"/>
    <w:rsid w:val="0057162B"/>
    <w:rsid w:val="005716EB"/>
    <w:rsid w:val="00571AAF"/>
    <w:rsid w:val="00571DBD"/>
    <w:rsid w:val="00571EC2"/>
    <w:rsid w:val="00571FB6"/>
    <w:rsid w:val="0057217F"/>
    <w:rsid w:val="00572789"/>
    <w:rsid w:val="00572D0B"/>
    <w:rsid w:val="00572D85"/>
    <w:rsid w:val="00572F05"/>
    <w:rsid w:val="00572F6C"/>
    <w:rsid w:val="0057318A"/>
    <w:rsid w:val="0057327D"/>
    <w:rsid w:val="005738DD"/>
    <w:rsid w:val="0057444E"/>
    <w:rsid w:val="005749C4"/>
    <w:rsid w:val="00574BE5"/>
    <w:rsid w:val="00574F2A"/>
    <w:rsid w:val="00574FE5"/>
    <w:rsid w:val="0057551A"/>
    <w:rsid w:val="00575E85"/>
    <w:rsid w:val="00575E99"/>
    <w:rsid w:val="005760DE"/>
    <w:rsid w:val="005763EC"/>
    <w:rsid w:val="00576C61"/>
    <w:rsid w:val="00577379"/>
    <w:rsid w:val="005773A8"/>
    <w:rsid w:val="0057781D"/>
    <w:rsid w:val="00577FCC"/>
    <w:rsid w:val="00580254"/>
    <w:rsid w:val="0058088C"/>
    <w:rsid w:val="00580AAC"/>
    <w:rsid w:val="00580BE4"/>
    <w:rsid w:val="005815EB"/>
    <w:rsid w:val="005818F3"/>
    <w:rsid w:val="005819E0"/>
    <w:rsid w:val="00581A65"/>
    <w:rsid w:val="00581F06"/>
    <w:rsid w:val="00581F49"/>
    <w:rsid w:val="0058281E"/>
    <w:rsid w:val="00582883"/>
    <w:rsid w:val="0058296E"/>
    <w:rsid w:val="00582B30"/>
    <w:rsid w:val="005838BE"/>
    <w:rsid w:val="00583EFC"/>
    <w:rsid w:val="005843D6"/>
    <w:rsid w:val="005846E4"/>
    <w:rsid w:val="005846FD"/>
    <w:rsid w:val="005849A1"/>
    <w:rsid w:val="00584AFA"/>
    <w:rsid w:val="005852CB"/>
    <w:rsid w:val="00585550"/>
    <w:rsid w:val="00586183"/>
    <w:rsid w:val="005863CF"/>
    <w:rsid w:val="00587340"/>
    <w:rsid w:val="005873D7"/>
    <w:rsid w:val="005874FF"/>
    <w:rsid w:val="00587707"/>
    <w:rsid w:val="00587B89"/>
    <w:rsid w:val="00587C4B"/>
    <w:rsid w:val="00587C50"/>
    <w:rsid w:val="00587C61"/>
    <w:rsid w:val="005900B1"/>
    <w:rsid w:val="00590605"/>
    <w:rsid w:val="00590654"/>
    <w:rsid w:val="00590A07"/>
    <w:rsid w:val="00590A17"/>
    <w:rsid w:val="00590AA7"/>
    <w:rsid w:val="00590FC0"/>
    <w:rsid w:val="00591250"/>
    <w:rsid w:val="0059140C"/>
    <w:rsid w:val="00591A2C"/>
    <w:rsid w:val="00591B5D"/>
    <w:rsid w:val="00592175"/>
    <w:rsid w:val="005926B2"/>
    <w:rsid w:val="005927BF"/>
    <w:rsid w:val="0059317F"/>
    <w:rsid w:val="00593490"/>
    <w:rsid w:val="0059400F"/>
    <w:rsid w:val="005947EF"/>
    <w:rsid w:val="005948C4"/>
    <w:rsid w:val="00594A08"/>
    <w:rsid w:val="00594A4B"/>
    <w:rsid w:val="00594F4A"/>
    <w:rsid w:val="00594FD1"/>
    <w:rsid w:val="005953E0"/>
    <w:rsid w:val="00595776"/>
    <w:rsid w:val="00595F06"/>
    <w:rsid w:val="00596038"/>
    <w:rsid w:val="00596125"/>
    <w:rsid w:val="00596375"/>
    <w:rsid w:val="00596A9F"/>
    <w:rsid w:val="00596B4D"/>
    <w:rsid w:val="00596DB0"/>
    <w:rsid w:val="00596DC5"/>
    <w:rsid w:val="00596E04"/>
    <w:rsid w:val="00597502"/>
    <w:rsid w:val="00597555"/>
    <w:rsid w:val="005975D2"/>
    <w:rsid w:val="00597989"/>
    <w:rsid w:val="00597B32"/>
    <w:rsid w:val="005A06B4"/>
    <w:rsid w:val="005A0940"/>
    <w:rsid w:val="005A0A03"/>
    <w:rsid w:val="005A0B3E"/>
    <w:rsid w:val="005A0CD1"/>
    <w:rsid w:val="005A0E99"/>
    <w:rsid w:val="005A1476"/>
    <w:rsid w:val="005A17AA"/>
    <w:rsid w:val="005A17FA"/>
    <w:rsid w:val="005A1969"/>
    <w:rsid w:val="005A1AA6"/>
    <w:rsid w:val="005A1D2C"/>
    <w:rsid w:val="005A30FE"/>
    <w:rsid w:val="005A31D9"/>
    <w:rsid w:val="005A3421"/>
    <w:rsid w:val="005A358E"/>
    <w:rsid w:val="005A3A60"/>
    <w:rsid w:val="005A4276"/>
    <w:rsid w:val="005A4BB1"/>
    <w:rsid w:val="005A501C"/>
    <w:rsid w:val="005A52DB"/>
    <w:rsid w:val="005A59A1"/>
    <w:rsid w:val="005A5DD9"/>
    <w:rsid w:val="005A6223"/>
    <w:rsid w:val="005A623C"/>
    <w:rsid w:val="005A6613"/>
    <w:rsid w:val="005A6F0D"/>
    <w:rsid w:val="005A6F5E"/>
    <w:rsid w:val="005A7679"/>
    <w:rsid w:val="005A7764"/>
    <w:rsid w:val="005A7999"/>
    <w:rsid w:val="005A7BD1"/>
    <w:rsid w:val="005A7E27"/>
    <w:rsid w:val="005A7F90"/>
    <w:rsid w:val="005B0199"/>
    <w:rsid w:val="005B0315"/>
    <w:rsid w:val="005B067B"/>
    <w:rsid w:val="005B07FA"/>
    <w:rsid w:val="005B0890"/>
    <w:rsid w:val="005B097F"/>
    <w:rsid w:val="005B18E7"/>
    <w:rsid w:val="005B1943"/>
    <w:rsid w:val="005B24E3"/>
    <w:rsid w:val="005B2624"/>
    <w:rsid w:val="005B29F2"/>
    <w:rsid w:val="005B2B72"/>
    <w:rsid w:val="005B2B79"/>
    <w:rsid w:val="005B3638"/>
    <w:rsid w:val="005B38DB"/>
    <w:rsid w:val="005B3A88"/>
    <w:rsid w:val="005B3DDC"/>
    <w:rsid w:val="005B42EE"/>
    <w:rsid w:val="005B4E4B"/>
    <w:rsid w:val="005B5098"/>
    <w:rsid w:val="005B56C2"/>
    <w:rsid w:val="005B5830"/>
    <w:rsid w:val="005B586F"/>
    <w:rsid w:val="005B6174"/>
    <w:rsid w:val="005B6411"/>
    <w:rsid w:val="005B6752"/>
    <w:rsid w:val="005B6802"/>
    <w:rsid w:val="005B7140"/>
    <w:rsid w:val="005B7178"/>
    <w:rsid w:val="005B756D"/>
    <w:rsid w:val="005B7644"/>
    <w:rsid w:val="005B7CC7"/>
    <w:rsid w:val="005C0241"/>
    <w:rsid w:val="005C040D"/>
    <w:rsid w:val="005C0E2E"/>
    <w:rsid w:val="005C1752"/>
    <w:rsid w:val="005C23CC"/>
    <w:rsid w:val="005C2AFB"/>
    <w:rsid w:val="005C314F"/>
    <w:rsid w:val="005C331E"/>
    <w:rsid w:val="005C340C"/>
    <w:rsid w:val="005C3525"/>
    <w:rsid w:val="005C3578"/>
    <w:rsid w:val="005C35E4"/>
    <w:rsid w:val="005C3AD5"/>
    <w:rsid w:val="005C3B90"/>
    <w:rsid w:val="005C3DF7"/>
    <w:rsid w:val="005C40E4"/>
    <w:rsid w:val="005C4173"/>
    <w:rsid w:val="005C444A"/>
    <w:rsid w:val="005C4BCA"/>
    <w:rsid w:val="005C4CCD"/>
    <w:rsid w:val="005C4E68"/>
    <w:rsid w:val="005C4FB4"/>
    <w:rsid w:val="005C51CC"/>
    <w:rsid w:val="005C5B82"/>
    <w:rsid w:val="005C5C86"/>
    <w:rsid w:val="005C5ECA"/>
    <w:rsid w:val="005C5FA6"/>
    <w:rsid w:val="005C66C6"/>
    <w:rsid w:val="005C6BB8"/>
    <w:rsid w:val="005C7011"/>
    <w:rsid w:val="005C7227"/>
    <w:rsid w:val="005C723E"/>
    <w:rsid w:val="005C7269"/>
    <w:rsid w:val="005C7938"/>
    <w:rsid w:val="005C7A31"/>
    <w:rsid w:val="005C7A4A"/>
    <w:rsid w:val="005D03C7"/>
    <w:rsid w:val="005D04FE"/>
    <w:rsid w:val="005D0601"/>
    <w:rsid w:val="005D08F4"/>
    <w:rsid w:val="005D0E67"/>
    <w:rsid w:val="005D0E7D"/>
    <w:rsid w:val="005D1D34"/>
    <w:rsid w:val="005D1DEA"/>
    <w:rsid w:val="005D1FC3"/>
    <w:rsid w:val="005D2A8D"/>
    <w:rsid w:val="005D2D77"/>
    <w:rsid w:val="005D2DE8"/>
    <w:rsid w:val="005D2FC0"/>
    <w:rsid w:val="005D3205"/>
    <w:rsid w:val="005D35E9"/>
    <w:rsid w:val="005D36C9"/>
    <w:rsid w:val="005D3EAB"/>
    <w:rsid w:val="005D4176"/>
    <w:rsid w:val="005D41A6"/>
    <w:rsid w:val="005D5581"/>
    <w:rsid w:val="005D563D"/>
    <w:rsid w:val="005D5992"/>
    <w:rsid w:val="005D5E2F"/>
    <w:rsid w:val="005D626C"/>
    <w:rsid w:val="005D640F"/>
    <w:rsid w:val="005D6789"/>
    <w:rsid w:val="005D6BA1"/>
    <w:rsid w:val="005D79EB"/>
    <w:rsid w:val="005D7D73"/>
    <w:rsid w:val="005D7E70"/>
    <w:rsid w:val="005D7F66"/>
    <w:rsid w:val="005E0955"/>
    <w:rsid w:val="005E113D"/>
    <w:rsid w:val="005E1266"/>
    <w:rsid w:val="005E144F"/>
    <w:rsid w:val="005E1BC1"/>
    <w:rsid w:val="005E1CDC"/>
    <w:rsid w:val="005E1F3F"/>
    <w:rsid w:val="005E2B5E"/>
    <w:rsid w:val="005E2B6B"/>
    <w:rsid w:val="005E2D4C"/>
    <w:rsid w:val="005E2DB1"/>
    <w:rsid w:val="005E2E1F"/>
    <w:rsid w:val="005E30F2"/>
    <w:rsid w:val="005E33B6"/>
    <w:rsid w:val="005E36A3"/>
    <w:rsid w:val="005E36CD"/>
    <w:rsid w:val="005E3861"/>
    <w:rsid w:val="005E3CF6"/>
    <w:rsid w:val="005E3E15"/>
    <w:rsid w:val="005E4569"/>
    <w:rsid w:val="005E4822"/>
    <w:rsid w:val="005E49F3"/>
    <w:rsid w:val="005E4A81"/>
    <w:rsid w:val="005E4D42"/>
    <w:rsid w:val="005E5114"/>
    <w:rsid w:val="005E5291"/>
    <w:rsid w:val="005E561F"/>
    <w:rsid w:val="005E58FA"/>
    <w:rsid w:val="005E607F"/>
    <w:rsid w:val="005E68F5"/>
    <w:rsid w:val="005E6B08"/>
    <w:rsid w:val="005E6F18"/>
    <w:rsid w:val="005E7A1E"/>
    <w:rsid w:val="005E7A76"/>
    <w:rsid w:val="005E7ACF"/>
    <w:rsid w:val="005F0C50"/>
    <w:rsid w:val="005F0E76"/>
    <w:rsid w:val="005F156B"/>
    <w:rsid w:val="005F161F"/>
    <w:rsid w:val="005F16E7"/>
    <w:rsid w:val="005F17E6"/>
    <w:rsid w:val="005F2744"/>
    <w:rsid w:val="005F2B54"/>
    <w:rsid w:val="005F2C7A"/>
    <w:rsid w:val="005F314B"/>
    <w:rsid w:val="005F32AE"/>
    <w:rsid w:val="005F3A12"/>
    <w:rsid w:val="005F4210"/>
    <w:rsid w:val="005F4231"/>
    <w:rsid w:val="005F4B28"/>
    <w:rsid w:val="005F4E50"/>
    <w:rsid w:val="005F4FB0"/>
    <w:rsid w:val="005F5005"/>
    <w:rsid w:val="005F5016"/>
    <w:rsid w:val="005F54CC"/>
    <w:rsid w:val="005F5640"/>
    <w:rsid w:val="005F5D3B"/>
    <w:rsid w:val="005F5F2B"/>
    <w:rsid w:val="005F6182"/>
    <w:rsid w:val="005F68B5"/>
    <w:rsid w:val="005F6FA8"/>
    <w:rsid w:val="005F7050"/>
    <w:rsid w:val="005F71F3"/>
    <w:rsid w:val="005F720C"/>
    <w:rsid w:val="005F7251"/>
    <w:rsid w:val="005F75E9"/>
    <w:rsid w:val="005F7D60"/>
    <w:rsid w:val="006003A1"/>
    <w:rsid w:val="006009D1"/>
    <w:rsid w:val="00601250"/>
    <w:rsid w:val="006017C1"/>
    <w:rsid w:val="006018AF"/>
    <w:rsid w:val="00601942"/>
    <w:rsid w:val="00601991"/>
    <w:rsid w:val="00601CEC"/>
    <w:rsid w:val="006027CA"/>
    <w:rsid w:val="00602EF3"/>
    <w:rsid w:val="006032FF"/>
    <w:rsid w:val="0060350B"/>
    <w:rsid w:val="00604013"/>
    <w:rsid w:val="006042DC"/>
    <w:rsid w:val="006049AC"/>
    <w:rsid w:val="00604A5F"/>
    <w:rsid w:val="00604F25"/>
    <w:rsid w:val="00604FCE"/>
    <w:rsid w:val="00605254"/>
    <w:rsid w:val="0060553C"/>
    <w:rsid w:val="00605981"/>
    <w:rsid w:val="006067C8"/>
    <w:rsid w:val="00606981"/>
    <w:rsid w:val="006069D9"/>
    <w:rsid w:val="00606A4F"/>
    <w:rsid w:val="00606ADF"/>
    <w:rsid w:val="0060733D"/>
    <w:rsid w:val="006075FB"/>
    <w:rsid w:val="00607C89"/>
    <w:rsid w:val="006107CB"/>
    <w:rsid w:val="00610DA2"/>
    <w:rsid w:val="0061103D"/>
    <w:rsid w:val="0061127F"/>
    <w:rsid w:val="00611780"/>
    <w:rsid w:val="006125F1"/>
    <w:rsid w:val="0061294D"/>
    <w:rsid w:val="00612B2A"/>
    <w:rsid w:val="00612FDE"/>
    <w:rsid w:val="006131B5"/>
    <w:rsid w:val="0061331B"/>
    <w:rsid w:val="00613323"/>
    <w:rsid w:val="006134FE"/>
    <w:rsid w:val="00613541"/>
    <w:rsid w:val="00613664"/>
    <w:rsid w:val="00613EA5"/>
    <w:rsid w:val="00613F7D"/>
    <w:rsid w:val="00614332"/>
    <w:rsid w:val="0061434E"/>
    <w:rsid w:val="0061480D"/>
    <w:rsid w:val="006149F1"/>
    <w:rsid w:val="00615240"/>
    <w:rsid w:val="0061549B"/>
    <w:rsid w:val="00615518"/>
    <w:rsid w:val="00615B5E"/>
    <w:rsid w:val="0061609F"/>
    <w:rsid w:val="00616DFA"/>
    <w:rsid w:val="00616E1A"/>
    <w:rsid w:val="00617145"/>
    <w:rsid w:val="00617851"/>
    <w:rsid w:val="00617A3D"/>
    <w:rsid w:val="0062097E"/>
    <w:rsid w:val="00620AA7"/>
    <w:rsid w:val="00620BAC"/>
    <w:rsid w:val="00620BEF"/>
    <w:rsid w:val="00620D24"/>
    <w:rsid w:val="00621107"/>
    <w:rsid w:val="00621C34"/>
    <w:rsid w:val="00621CA0"/>
    <w:rsid w:val="006223D3"/>
    <w:rsid w:val="006226DB"/>
    <w:rsid w:val="0062295A"/>
    <w:rsid w:val="00622F9F"/>
    <w:rsid w:val="006233F2"/>
    <w:rsid w:val="0062348B"/>
    <w:rsid w:val="0062348C"/>
    <w:rsid w:val="006238A4"/>
    <w:rsid w:val="00623C79"/>
    <w:rsid w:val="00624476"/>
    <w:rsid w:val="006245B7"/>
    <w:rsid w:val="006249BA"/>
    <w:rsid w:val="006249CB"/>
    <w:rsid w:val="00625F24"/>
    <w:rsid w:val="0062689D"/>
    <w:rsid w:val="00627163"/>
    <w:rsid w:val="0062728B"/>
    <w:rsid w:val="006276A1"/>
    <w:rsid w:val="006276F0"/>
    <w:rsid w:val="00627AEE"/>
    <w:rsid w:val="00627EC0"/>
    <w:rsid w:val="00630453"/>
    <w:rsid w:val="00630D70"/>
    <w:rsid w:val="00630E32"/>
    <w:rsid w:val="006310BD"/>
    <w:rsid w:val="006328DE"/>
    <w:rsid w:val="00632FD7"/>
    <w:rsid w:val="0063315A"/>
    <w:rsid w:val="00633A24"/>
    <w:rsid w:val="00633BE4"/>
    <w:rsid w:val="00633DB0"/>
    <w:rsid w:val="00634430"/>
    <w:rsid w:val="00634487"/>
    <w:rsid w:val="0063473A"/>
    <w:rsid w:val="006349ED"/>
    <w:rsid w:val="00634C40"/>
    <w:rsid w:val="00634EFB"/>
    <w:rsid w:val="0063550D"/>
    <w:rsid w:val="00635A5A"/>
    <w:rsid w:val="0063605F"/>
    <w:rsid w:val="006361D9"/>
    <w:rsid w:val="00636D75"/>
    <w:rsid w:val="00637A15"/>
    <w:rsid w:val="00637C90"/>
    <w:rsid w:val="00637ED0"/>
    <w:rsid w:val="00640368"/>
    <w:rsid w:val="006406D7"/>
    <w:rsid w:val="00640907"/>
    <w:rsid w:val="00641691"/>
    <w:rsid w:val="006418E3"/>
    <w:rsid w:val="00641999"/>
    <w:rsid w:val="00641CD3"/>
    <w:rsid w:val="006427EB"/>
    <w:rsid w:val="006428AD"/>
    <w:rsid w:val="00643375"/>
    <w:rsid w:val="0064392A"/>
    <w:rsid w:val="00643A58"/>
    <w:rsid w:val="00643F43"/>
    <w:rsid w:val="00643FC3"/>
    <w:rsid w:val="006441B8"/>
    <w:rsid w:val="006445D4"/>
    <w:rsid w:val="00644992"/>
    <w:rsid w:val="00644B5A"/>
    <w:rsid w:val="006450D4"/>
    <w:rsid w:val="006450F4"/>
    <w:rsid w:val="006453D4"/>
    <w:rsid w:val="00645F4B"/>
    <w:rsid w:val="00645F5A"/>
    <w:rsid w:val="0064615B"/>
    <w:rsid w:val="0064643F"/>
    <w:rsid w:val="006464E7"/>
    <w:rsid w:val="00646843"/>
    <w:rsid w:val="006470C7"/>
    <w:rsid w:val="006470D1"/>
    <w:rsid w:val="006471EC"/>
    <w:rsid w:val="006472BF"/>
    <w:rsid w:val="00647371"/>
    <w:rsid w:val="00647389"/>
    <w:rsid w:val="00647512"/>
    <w:rsid w:val="006504EE"/>
    <w:rsid w:val="00650593"/>
    <w:rsid w:val="00650A8E"/>
    <w:rsid w:val="00650B07"/>
    <w:rsid w:val="0065114C"/>
    <w:rsid w:val="00651253"/>
    <w:rsid w:val="0065134F"/>
    <w:rsid w:val="00651705"/>
    <w:rsid w:val="0065199F"/>
    <w:rsid w:val="006519DA"/>
    <w:rsid w:val="00651AEE"/>
    <w:rsid w:val="00651EAE"/>
    <w:rsid w:val="0065228A"/>
    <w:rsid w:val="00652608"/>
    <w:rsid w:val="006529B0"/>
    <w:rsid w:val="00652F17"/>
    <w:rsid w:val="00652F7A"/>
    <w:rsid w:val="00653D86"/>
    <w:rsid w:val="00653E7A"/>
    <w:rsid w:val="00653FCF"/>
    <w:rsid w:val="00654395"/>
    <w:rsid w:val="00654EBF"/>
    <w:rsid w:val="00655F3F"/>
    <w:rsid w:val="00656494"/>
    <w:rsid w:val="00656747"/>
    <w:rsid w:val="0065675B"/>
    <w:rsid w:val="00656977"/>
    <w:rsid w:val="00656E85"/>
    <w:rsid w:val="0065718C"/>
    <w:rsid w:val="00657508"/>
    <w:rsid w:val="0065769B"/>
    <w:rsid w:val="006579E9"/>
    <w:rsid w:val="006603AF"/>
    <w:rsid w:val="00660FEF"/>
    <w:rsid w:val="00661981"/>
    <w:rsid w:val="00661A17"/>
    <w:rsid w:val="00661F7C"/>
    <w:rsid w:val="006620AC"/>
    <w:rsid w:val="00662279"/>
    <w:rsid w:val="00662664"/>
    <w:rsid w:val="00662DA2"/>
    <w:rsid w:val="0066388B"/>
    <w:rsid w:val="00663B65"/>
    <w:rsid w:val="00663FDF"/>
    <w:rsid w:val="00664048"/>
    <w:rsid w:val="00664281"/>
    <w:rsid w:val="00664A19"/>
    <w:rsid w:val="00664DC5"/>
    <w:rsid w:val="00665180"/>
    <w:rsid w:val="0066521D"/>
    <w:rsid w:val="0066522D"/>
    <w:rsid w:val="00665EB7"/>
    <w:rsid w:val="00666402"/>
    <w:rsid w:val="006665C9"/>
    <w:rsid w:val="0066738F"/>
    <w:rsid w:val="006674EA"/>
    <w:rsid w:val="00667AC5"/>
    <w:rsid w:val="00667D01"/>
    <w:rsid w:val="00667E88"/>
    <w:rsid w:val="00670F33"/>
    <w:rsid w:val="00671331"/>
    <w:rsid w:val="006724FB"/>
    <w:rsid w:val="006728D5"/>
    <w:rsid w:val="00672D9E"/>
    <w:rsid w:val="006732DB"/>
    <w:rsid w:val="006734F6"/>
    <w:rsid w:val="00673E99"/>
    <w:rsid w:val="00673EAC"/>
    <w:rsid w:val="0067441A"/>
    <w:rsid w:val="006744D8"/>
    <w:rsid w:val="006748D7"/>
    <w:rsid w:val="00674A34"/>
    <w:rsid w:val="00674AE6"/>
    <w:rsid w:val="00675072"/>
    <w:rsid w:val="00675362"/>
    <w:rsid w:val="00675568"/>
    <w:rsid w:val="0067567F"/>
    <w:rsid w:val="006757B4"/>
    <w:rsid w:val="00675944"/>
    <w:rsid w:val="00675992"/>
    <w:rsid w:val="00675C58"/>
    <w:rsid w:val="00675ECE"/>
    <w:rsid w:val="00675F82"/>
    <w:rsid w:val="006767F2"/>
    <w:rsid w:val="0067680A"/>
    <w:rsid w:val="00676C0A"/>
    <w:rsid w:val="00676E6D"/>
    <w:rsid w:val="00676EB2"/>
    <w:rsid w:val="006777D1"/>
    <w:rsid w:val="00677878"/>
    <w:rsid w:val="00677DA6"/>
    <w:rsid w:val="00677EB9"/>
    <w:rsid w:val="00677F94"/>
    <w:rsid w:val="006803FD"/>
    <w:rsid w:val="0068058F"/>
    <w:rsid w:val="0068086E"/>
    <w:rsid w:val="00680A82"/>
    <w:rsid w:val="00680BF3"/>
    <w:rsid w:val="00681790"/>
    <w:rsid w:val="006817F2"/>
    <w:rsid w:val="00681883"/>
    <w:rsid w:val="00681C7D"/>
    <w:rsid w:val="006820DE"/>
    <w:rsid w:val="00682406"/>
    <w:rsid w:val="006826D6"/>
    <w:rsid w:val="006829DC"/>
    <w:rsid w:val="00682CC0"/>
    <w:rsid w:val="006833FB"/>
    <w:rsid w:val="0068393B"/>
    <w:rsid w:val="00683FE1"/>
    <w:rsid w:val="00684AE5"/>
    <w:rsid w:val="00684D2A"/>
    <w:rsid w:val="00684D36"/>
    <w:rsid w:val="00684F4E"/>
    <w:rsid w:val="00685445"/>
    <w:rsid w:val="00685537"/>
    <w:rsid w:val="00685617"/>
    <w:rsid w:val="00686026"/>
    <w:rsid w:val="0068603A"/>
    <w:rsid w:val="00686261"/>
    <w:rsid w:val="006863B1"/>
    <w:rsid w:val="006870A8"/>
    <w:rsid w:val="006872FA"/>
    <w:rsid w:val="00687581"/>
    <w:rsid w:val="00687783"/>
    <w:rsid w:val="006878B2"/>
    <w:rsid w:val="00687B36"/>
    <w:rsid w:val="00687C82"/>
    <w:rsid w:val="0069012B"/>
    <w:rsid w:val="0069030B"/>
    <w:rsid w:val="0069058A"/>
    <w:rsid w:val="006905BE"/>
    <w:rsid w:val="00690FE7"/>
    <w:rsid w:val="006916B9"/>
    <w:rsid w:val="006919E1"/>
    <w:rsid w:val="00692046"/>
    <w:rsid w:val="006922E6"/>
    <w:rsid w:val="00692349"/>
    <w:rsid w:val="00692E28"/>
    <w:rsid w:val="00693669"/>
    <w:rsid w:val="0069377F"/>
    <w:rsid w:val="0069383F"/>
    <w:rsid w:val="00693A25"/>
    <w:rsid w:val="00693B2B"/>
    <w:rsid w:val="00693B70"/>
    <w:rsid w:val="00693B72"/>
    <w:rsid w:val="00693DA9"/>
    <w:rsid w:val="00693EF8"/>
    <w:rsid w:val="0069406B"/>
    <w:rsid w:val="00694537"/>
    <w:rsid w:val="00694DF9"/>
    <w:rsid w:val="00696240"/>
    <w:rsid w:val="00696536"/>
    <w:rsid w:val="0069677F"/>
    <w:rsid w:val="00697174"/>
    <w:rsid w:val="006972AA"/>
    <w:rsid w:val="0069797D"/>
    <w:rsid w:val="00697D8F"/>
    <w:rsid w:val="00697EA4"/>
    <w:rsid w:val="006A03A7"/>
    <w:rsid w:val="006A097E"/>
    <w:rsid w:val="006A0A86"/>
    <w:rsid w:val="006A0C84"/>
    <w:rsid w:val="006A11A6"/>
    <w:rsid w:val="006A15FA"/>
    <w:rsid w:val="006A172C"/>
    <w:rsid w:val="006A1FED"/>
    <w:rsid w:val="006A3037"/>
    <w:rsid w:val="006A3D30"/>
    <w:rsid w:val="006A40F5"/>
    <w:rsid w:val="006A46C7"/>
    <w:rsid w:val="006A4715"/>
    <w:rsid w:val="006A4936"/>
    <w:rsid w:val="006A4AAF"/>
    <w:rsid w:val="006A4D13"/>
    <w:rsid w:val="006A5143"/>
    <w:rsid w:val="006A5612"/>
    <w:rsid w:val="006A565C"/>
    <w:rsid w:val="006A5A24"/>
    <w:rsid w:val="006A5E64"/>
    <w:rsid w:val="006A5E96"/>
    <w:rsid w:val="006A6145"/>
    <w:rsid w:val="006A62CE"/>
    <w:rsid w:val="006A65AA"/>
    <w:rsid w:val="006A67D6"/>
    <w:rsid w:val="006A6C3D"/>
    <w:rsid w:val="006A7068"/>
    <w:rsid w:val="006A708A"/>
    <w:rsid w:val="006A7151"/>
    <w:rsid w:val="006A7969"/>
    <w:rsid w:val="006A7AE3"/>
    <w:rsid w:val="006A7EAF"/>
    <w:rsid w:val="006B0B61"/>
    <w:rsid w:val="006B0F0A"/>
    <w:rsid w:val="006B132A"/>
    <w:rsid w:val="006B17F5"/>
    <w:rsid w:val="006B2387"/>
    <w:rsid w:val="006B2609"/>
    <w:rsid w:val="006B2FFD"/>
    <w:rsid w:val="006B3122"/>
    <w:rsid w:val="006B3A91"/>
    <w:rsid w:val="006B3BCE"/>
    <w:rsid w:val="006B40D1"/>
    <w:rsid w:val="006B4550"/>
    <w:rsid w:val="006B51B8"/>
    <w:rsid w:val="006B5449"/>
    <w:rsid w:val="006B5679"/>
    <w:rsid w:val="006B572D"/>
    <w:rsid w:val="006B599F"/>
    <w:rsid w:val="006B5DF8"/>
    <w:rsid w:val="006B6502"/>
    <w:rsid w:val="006B6995"/>
    <w:rsid w:val="006B699A"/>
    <w:rsid w:val="006B6CC9"/>
    <w:rsid w:val="006B6FCD"/>
    <w:rsid w:val="006B7160"/>
    <w:rsid w:val="006B726C"/>
    <w:rsid w:val="006B798C"/>
    <w:rsid w:val="006B7E8F"/>
    <w:rsid w:val="006C0046"/>
    <w:rsid w:val="006C0217"/>
    <w:rsid w:val="006C03CA"/>
    <w:rsid w:val="006C1473"/>
    <w:rsid w:val="006C1CD9"/>
    <w:rsid w:val="006C21DA"/>
    <w:rsid w:val="006C2364"/>
    <w:rsid w:val="006C28E7"/>
    <w:rsid w:val="006C36D5"/>
    <w:rsid w:val="006C3C97"/>
    <w:rsid w:val="006C3D05"/>
    <w:rsid w:val="006C3F57"/>
    <w:rsid w:val="006C5606"/>
    <w:rsid w:val="006C5641"/>
    <w:rsid w:val="006C5748"/>
    <w:rsid w:val="006C582B"/>
    <w:rsid w:val="006C58BB"/>
    <w:rsid w:val="006C60A7"/>
    <w:rsid w:val="006C6794"/>
    <w:rsid w:val="006C7E84"/>
    <w:rsid w:val="006C7FAA"/>
    <w:rsid w:val="006D038B"/>
    <w:rsid w:val="006D0923"/>
    <w:rsid w:val="006D0F0D"/>
    <w:rsid w:val="006D14D8"/>
    <w:rsid w:val="006D1686"/>
    <w:rsid w:val="006D1B01"/>
    <w:rsid w:val="006D1B18"/>
    <w:rsid w:val="006D22D5"/>
    <w:rsid w:val="006D24EA"/>
    <w:rsid w:val="006D2F50"/>
    <w:rsid w:val="006D32C2"/>
    <w:rsid w:val="006D3535"/>
    <w:rsid w:val="006D3B0B"/>
    <w:rsid w:val="006D41BD"/>
    <w:rsid w:val="006D4469"/>
    <w:rsid w:val="006D4647"/>
    <w:rsid w:val="006D474B"/>
    <w:rsid w:val="006D4753"/>
    <w:rsid w:val="006D494B"/>
    <w:rsid w:val="006D505E"/>
    <w:rsid w:val="006D5FD2"/>
    <w:rsid w:val="006D60EC"/>
    <w:rsid w:val="006D6155"/>
    <w:rsid w:val="006D6468"/>
    <w:rsid w:val="006D73EB"/>
    <w:rsid w:val="006D78A9"/>
    <w:rsid w:val="006D7A98"/>
    <w:rsid w:val="006E05EC"/>
    <w:rsid w:val="006E061D"/>
    <w:rsid w:val="006E06B6"/>
    <w:rsid w:val="006E0704"/>
    <w:rsid w:val="006E0929"/>
    <w:rsid w:val="006E09F8"/>
    <w:rsid w:val="006E0E86"/>
    <w:rsid w:val="006E12B4"/>
    <w:rsid w:val="006E16BC"/>
    <w:rsid w:val="006E1754"/>
    <w:rsid w:val="006E192C"/>
    <w:rsid w:val="006E1A7B"/>
    <w:rsid w:val="006E1EDA"/>
    <w:rsid w:val="006E1FC4"/>
    <w:rsid w:val="006E2BA8"/>
    <w:rsid w:val="006E2CB7"/>
    <w:rsid w:val="006E2DF1"/>
    <w:rsid w:val="006E2F3C"/>
    <w:rsid w:val="006E34BB"/>
    <w:rsid w:val="006E35EE"/>
    <w:rsid w:val="006E39A6"/>
    <w:rsid w:val="006E3DC9"/>
    <w:rsid w:val="006E4766"/>
    <w:rsid w:val="006E4FBF"/>
    <w:rsid w:val="006E5764"/>
    <w:rsid w:val="006E58E7"/>
    <w:rsid w:val="006E5987"/>
    <w:rsid w:val="006E60CE"/>
    <w:rsid w:val="006E64F9"/>
    <w:rsid w:val="006E6777"/>
    <w:rsid w:val="006E6B5F"/>
    <w:rsid w:val="006E6F57"/>
    <w:rsid w:val="006E75C7"/>
    <w:rsid w:val="006E75D0"/>
    <w:rsid w:val="006E791D"/>
    <w:rsid w:val="006E7ACD"/>
    <w:rsid w:val="006E7E0D"/>
    <w:rsid w:val="006E7EDF"/>
    <w:rsid w:val="006F0131"/>
    <w:rsid w:val="006F0F4E"/>
    <w:rsid w:val="006F175C"/>
    <w:rsid w:val="006F195F"/>
    <w:rsid w:val="006F1BCD"/>
    <w:rsid w:val="006F1D62"/>
    <w:rsid w:val="006F240A"/>
    <w:rsid w:val="006F251B"/>
    <w:rsid w:val="006F28DD"/>
    <w:rsid w:val="006F3161"/>
    <w:rsid w:val="006F354C"/>
    <w:rsid w:val="006F38AE"/>
    <w:rsid w:val="006F4C9C"/>
    <w:rsid w:val="006F51B6"/>
    <w:rsid w:val="006F51D0"/>
    <w:rsid w:val="006F5294"/>
    <w:rsid w:val="006F660B"/>
    <w:rsid w:val="006F674D"/>
    <w:rsid w:val="006F692B"/>
    <w:rsid w:val="006F69A7"/>
    <w:rsid w:val="006F6F85"/>
    <w:rsid w:val="006F78EC"/>
    <w:rsid w:val="006F795A"/>
    <w:rsid w:val="006F7A35"/>
    <w:rsid w:val="006F7DB3"/>
    <w:rsid w:val="006F7F81"/>
    <w:rsid w:val="00700249"/>
    <w:rsid w:val="0070039E"/>
    <w:rsid w:val="00700889"/>
    <w:rsid w:val="00700DA1"/>
    <w:rsid w:val="00700DDD"/>
    <w:rsid w:val="00701506"/>
    <w:rsid w:val="00701BDE"/>
    <w:rsid w:val="00702629"/>
    <w:rsid w:val="007029F3"/>
    <w:rsid w:val="00702C63"/>
    <w:rsid w:val="00703087"/>
    <w:rsid w:val="00703751"/>
    <w:rsid w:val="007037B5"/>
    <w:rsid w:val="00703BE4"/>
    <w:rsid w:val="00704199"/>
    <w:rsid w:val="00704352"/>
    <w:rsid w:val="007044ED"/>
    <w:rsid w:val="00704539"/>
    <w:rsid w:val="007049BE"/>
    <w:rsid w:val="007052A9"/>
    <w:rsid w:val="007054C4"/>
    <w:rsid w:val="007059B7"/>
    <w:rsid w:val="00705E4C"/>
    <w:rsid w:val="00705F73"/>
    <w:rsid w:val="00706061"/>
    <w:rsid w:val="007060F9"/>
    <w:rsid w:val="00706A46"/>
    <w:rsid w:val="00707370"/>
    <w:rsid w:val="00707C27"/>
    <w:rsid w:val="00707D9C"/>
    <w:rsid w:val="00707DA6"/>
    <w:rsid w:val="0071010B"/>
    <w:rsid w:val="00710152"/>
    <w:rsid w:val="0071034C"/>
    <w:rsid w:val="007108B3"/>
    <w:rsid w:val="00711028"/>
    <w:rsid w:val="0071137D"/>
    <w:rsid w:val="00711686"/>
    <w:rsid w:val="00711716"/>
    <w:rsid w:val="0071208A"/>
    <w:rsid w:val="00712448"/>
    <w:rsid w:val="007125F3"/>
    <w:rsid w:val="007127EC"/>
    <w:rsid w:val="0071284B"/>
    <w:rsid w:val="00712C39"/>
    <w:rsid w:val="007134EE"/>
    <w:rsid w:val="00713C20"/>
    <w:rsid w:val="00713FE8"/>
    <w:rsid w:val="007146C5"/>
    <w:rsid w:val="00714864"/>
    <w:rsid w:val="007148A5"/>
    <w:rsid w:val="00714D90"/>
    <w:rsid w:val="00714E35"/>
    <w:rsid w:val="00715487"/>
    <w:rsid w:val="00715D39"/>
    <w:rsid w:val="007163E5"/>
    <w:rsid w:val="0071644A"/>
    <w:rsid w:val="007164D7"/>
    <w:rsid w:val="007168CE"/>
    <w:rsid w:val="00716953"/>
    <w:rsid w:val="007169EB"/>
    <w:rsid w:val="007173E2"/>
    <w:rsid w:val="00717552"/>
    <w:rsid w:val="00717839"/>
    <w:rsid w:val="0071785B"/>
    <w:rsid w:val="007179D4"/>
    <w:rsid w:val="00717CA7"/>
    <w:rsid w:val="007202CF"/>
    <w:rsid w:val="0072071F"/>
    <w:rsid w:val="007210CD"/>
    <w:rsid w:val="00721676"/>
    <w:rsid w:val="00721A20"/>
    <w:rsid w:val="00721FB9"/>
    <w:rsid w:val="00722025"/>
    <w:rsid w:val="00722097"/>
    <w:rsid w:val="00722138"/>
    <w:rsid w:val="0072242F"/>
    <w:rsid w:val="0072285B"/>
    <w:rsid w:val="00722A4C"/>
    <w:rsid w:val="00722B1F"/>
    <w:rsid w:val="00722D7F"/>
    <w:rsid w:val="00723232"/>
    <w:rsid w:val="00723260"/>
    <w:rsid w:val="0072333F"/>
    <w:rsid w:val="007235CF"/>
    <w:rsid w:val="00723630"/>
    <w:rsid w:val="00723A0A"/>
    <w:rsid w:val="007243AF"/>
    <w:rsid w:val="00724485"/>
    <w:rsid w:val="00724BC7"/>
    <w:rsid w:val="00724CA6"/>
    <w:rsid w:val="00724F16"/>
    <w:rsid w:val="00726160"/>
    <w:rsid w:val="007263E6"/>
    <w:rsid w:val="0072642D"/>
    <w:rsid w:val="007267A8"/>
    <w:rsid w:val="00726BD1"/>
    <w:rsid w:val="00726E4B"/>
    <w:rsid w:val="00726E8E"/>
    <w:rsid w:val="0072705B"/>
    <w:rsid w:val="007271B3"/>
    <w:rsid w:val="00727883"/>
    <w:rsid w:val="00727D3A"/>
    <w:rsid w:val="00727FA7"/>
    <w:rsid w:val="007303D9"/>
    <w:rsid w:val="007303E3"/>
    <w:rsid w:val="00730658"/>
    <w:rsid w:val="00730901"/>
    <w:rsid w:val="007309F1"/>
    <w:rsid w:val="00730EAB"/>
    <w:rsid w:val="00731623"/>
    <w:rsid w:val="00731AA1"/>
    <w:rsid w:val="00731E10"/>
    <w:rsid w:val="007323DC"/>
    <w:rsid w:val="007324CF"/>
    <w:rsid w:val="00732F9B"/>
    <w:rsid w:val="0073338C"/>
    <w:rsid w:val="007336C9"/>
    <w:rsid w:val="007341E6"/>
    <w:rsid w:val="0073448E"/>
    <w:rsid w:val="00734910"/>
    <w:rsid w:val="00734C11"/>
    <w:rsid w:val="00734FC9"/>
    <w:rsid w:val="0073581F"/>
    <w:rsid w:val="00735BAD"/>
    <w:rsid w:val="0073610D"/>
    <w:rsid w:val="00736769"/>
    <w:rsid w:val="00736B71"/>
    <w:rsid w:val="00737B87"/>
    <w:rsid w:val="0074012F"/>
    <w:rsid w:val="00740241"/>
    <w:rsid w:val="00740301"/>
    <w:rsid w:val="007409DA"/>
    <w:rsid w:val="00740AD0"/>
    <w:rsid w:val="00740CF3"/>
    <w:rsid w:val="007410C4"/>
    <w:rsid w:val="00741527"/>
    <w:rsid w:val="007417D0"/>
    <w:rsid w:val="007418A9"/>
    <w:rsid w:val="00741B1F"/>
    <w:rsid w:val="00741CA5"/>
    <w:rsid w:val="0074204E"/>
    <w:rsid w:val="007422A5"/>
    <w:rsid w:val="0074245D"/>
    <w:rsid w:val="0074275E"/>
    <w:rsid w:val="007429C7"/>
    <w:rsid w:val="007429D3"/>
    <w:rsid w:val="00742AD0"/>
    <w:rsid w:val="00742B97"/>
    <w:rsid w:val="00742DFA"/>
    <w:rsid w:val="00742F8E"/>
    <w:rsid w:val="007430E1"/>
    <w:rsid w:val="00743102"/>
    <w:rsid w:val="00743271"/>
    <w:rsid w:val="00743448"/>
    <w:rsid w:val="007435EC"/>
    <w:rsid w:val="007439F2"/>
    <w:rsid w:val="00743FB5"/>
    <w:rsid w:val="00743FF5"/>
    <w:rsid w:val="0074482A"/>
    <w:rsid w:val="007449E7"/>
    <w:rsid w:val="007453F0"/>
    <w:rsid w:val="0074568F"/>
    <w:rsid w:val="007456B1"/>
    <w:rsid w:val="0074595A"/>
    <w:rsid w:val="00745A72"/>
    <w:rsid w:val="00746162"/>
    <w:rsid w:val="00746177"/>
    <w:rsid w:val="007462AE"/>
    <w:rsid w:val="00746813"/>
    <w:rsid w:val="00746B86"/>
    <w:rsid w:val="00746D91"/>
    <w:rsid w:val="0074705D"/>
    <w:rsid w:val="0074730A"/>
    <w:rsid w:val="00747A11"/>
    <w:rsid w:val="00747E00"/>
    <w:rsid w:val="00747F31"/>
    <w:rsid w:val="00750EC3"/>
    <w:rsid w:val="00751071"/>
    <w:rsid w:val="00751351"/>
    <w:rsid w:val="00751A4E"/>
    <w:rsid w:val="00751AB6"/>
    <w:rsid w:val="00751E80"/>
    <w:rsid w:val="007527E9"/>
    <w:rsid w:val="007528E1"/>
    <w:rsid w:val="00752C9E"/>
    <w:rsid w:val="0075334A"/>
    <w:rsid w:val="007537F3"/>
    <w:rsid w:val="00753D9D"/>
    <w:rsid w:val="007543E0"/>
    <w:rsid w:val="00754624"/>
    <w:rsid w:val="00754A8E"/>
    <w:rsid w:val="00754BD1"/>
    <w:rsid w:val="00754E0F"/>
    <w:rsid w:val="00754E61"/>
    <w:rsid w:val="00754F15"/>
    <w:rsid w:val="007552B4"/>
    <w:rsid w:val="007553F5"/>
    <w:rsid w:val="00755BA3"/>
    <w:rsid w:val="00755EFF"/>
    <w:rsid w:val="00756387"/>
    <w:rsid w:val="007565BE"/>
    <w:rsid w:val="00756A63"/>
    <w:rsid w:val="00756CEF"/>
    <w:rsid w:val="00756E7E"/>
    <w:rsid w:val="00757165"/>
    <w:rsid w:val="007573F2"/>
    <w:rsid w:val="0075748D"/>
    <w:rsid w:val="00757B43"/>
    <w:rsid w:val="00757F94"/>
    <w:rsid w:val="00757FEB"/>
    <w:rsid w:val="007605C8"/>
    <w:rsid w:val="00760813"/>
    <w:rsid w:val="00760E94"/>
    <w:rsid w:val="00760F4E"/>
    <w:rsid w:val="0076108A"/>
    <w:rsid w:val="007613AE"/>
    <w:rsid w:val="007613BF"/>
    <w:rsid w:val="007616D6"/>
    <w:rsid w:val="00761AA6"/>
    <w:rsid w:val="00762236"/>
    <w:rsid w:val="00762BBB"/>
    <w:rsid w:val="00762D89"/>
    <w:rsid w:val="0076418F"/>
    <w:rsid w:val="0076477C"/>
    <w:rsid w:val="00764D3E"/>
    <w:rsid w:val="0076513B"/>
    <w:rsid w:val="007658FA"/>
    <w:rsid w:val="00765AA1"/>
    <w:rsid w:val="0076628C"/>
    <w:rsid w:val="007667D5"/>
    <w:rsid w:val="007669AE"/>
    <w:rsid w:val="00766CF7"/>
    <w:rsid w:val="00766D4A"/>
    <w:rsid w:val="00766E5F"/>
    <w:rsid w:val="00767176"/>
    <w:rsid w:val="00767361"/>
    <w:rsid w:val="00767931"/>
    <w:rsid w:val="007679A3"/>
    <w:rsid w:val="00767CBE"/>
    <w:rsid w:val="00770683"/>
    <w:rsid w:val="007707CC"/>
    <w:rsid w:val="00770D09"/>
    <w:rsid w:val="00771101"/>
    <w:rsid w:val="0077127D"/>
    <w:rsid w:val="00771304"/>
    <w:rsid w:val="007713F0"/>
    <w:rsid w:val="00772144"/>
    <w:rsid w:val="00772178"/>
    <w:rsid w:val="00772518"/>
    <w:rsid w:val="007731DB"/>
    <w:rsid w:val="00773244"/>
    <w:rsid w:val="00773882"/>
    <w:rsid w:val="00773FF0"/>
    <w:rsid w:val="0077565E"/>
    <w:rsid w:val="0077576D"/>
    <w:rsid w:val="007757C4"/>
    <w:rsid w:val="007757FD"/>
    <w:rsid w:val="007761AB"/>
    <w:rsid w:val="007761EA"/>
    <w:rsid w:val="0077726B"/>
    <w:rsid w:val="00777574"/>
    <w:rsid w:val="007777EB"/>
    <w:rsid w:val="00777865"/>
    <w:rsid w:val="00777E71"/>
    <w:rsid w:val="007807C8"/>
    <w:rsid w:val="00780AA9"/>
    <w:rsid w:val="00780EFE"/>
    <w:rsid w:val="00781B58"/>
    <w:rsid w:val="007826EA"/>
    <w:rsid w:val="0078343E"/>
    <w:rsid w:val="007836DE"/>
    <w:rsid w:val="007842B3"/>
    <w:rsid w:val="00784379"/>
    <w:rsid w:val="007843DA"/>
    <w:rsid w:val="00784AA8"/>
    <w:rsid w:val="00784CF7"/>
    <w:rsid w:val="00784E96"/>
    <w:rsid w:val="00785017"/>
    <w:rsid w:val="0078596C"/>
    <w:rsid w:val="00785BE2"/>
    <w:rsid w:val="007869BC"/>
    <w:rsid w:val="0078704A"/>
    <w:rsid w:val="00787370"/>
    <w:rsid w:val="007878EA"/>
    <w:rsid w:val="00787DEC"/>
    <w:rsid w:val="00790168"/>
    <w:rsid w:val="0079033D"/>
    <w:rsid w:val="00790610"/>
    <w:rsid w:val="0079103B"/>
    <w:rsid w:val="007912B0"/>
    <w:rsid w:val="007914E7"/>
    <w:rsid w:val="007920DE"/>
    <w:rsid w:val="00792718"/>
    <w:rsid w:val="00792A71"/>
    <w:rsid w:val="00792A91"/>
    <w:rsid w:val="0079330A"/>
    <w:rsid w:val="0079345C"/>
    <w:rsid w:val="0079397F"/>
    <w:rsid w:val="00793D59"/>
    <w:rsid w:val="00794174"/>
    <w:rsid w:val="00794263"/>
    <w:rsid w:val="00794AF4"/>
    <w:rsid w:val="00794B03"/>
    <w:rsid w:val="00794CB5"/>
    <w:rsid w:val="00794F19"/>
    <w:rsid w:val="0079523D"/>
    <w:rsid w:val="0079541C"/>
    <w:rsid w:val="00795A0B"/>
    <w:rsid w:val="00796010"/>
    <w:rsid w:val="0079689F"/>
    <w:rsid w:val="00796902"/>
    <w:rsid w:val="00796AD9"/>
    <w:rsid w:val="00796B4D"/>
    <w:rsid w:val="00796EEA"/>
    <w:rsid w:val="007971B7"/>
    <w:rsid w:val="00797417"/>
    <w:rsid w:val="00797E35"/>
    <w:rsid w:val="007A064E"/>
    <w:rsid w:val="007A0748"/>
    <w:rsid w:val="007A09C6"/>
    <w:rsid w:val="007A14D2"/>
    <w:rsid w:val="007A159B"/>
    <w:rsid w:val="007A15AD"/>
    <w:rsid w:val="007A1B9E"/>
    <w:rsid w:val="007A2533"/>
    <w:rsid w:val="007A2D8D"/>
    <w:rsid w:val="007A2EA2"/>
    <w:rsid w:val="007A2EBF"/>
    <w:rsid w:val="007A3A35"/>
    <w:rsid w:val="007A40F4"/>
    <w:rsid w:val="007A4620"/>
    <w:rsid w:val="007A4A2B"/>
    <w:rsid w:val="007A4EC3"/>
    <w:rsid w:val="007A5408"/>
    <w:rsid w:val="007A5488"/>
    <w:rsid w:val="007A550F"/>
    <w:rsid w:val="007A56EC"/>
    <w:rsid w:val="007A57F9"/>
    <w:rsid w:val="007A5ECE"/>
    <w:rsid w:val="007A6343"/>
    <w:rsid w:val="007A684A"/>
    <w:rsid w:val="007A68BB"/>
    <w:rsid w:val="007A6F8E"/>
    <w:rsid w:val="007A7155"/>
    <w:rsid w:val="007A7BB7"/>
    <w:rsid w:val="007A7DA0"/>
    <w:rsid w:val="007B01B7"/>
    <w:rsid w:val="007B0394"/>
    <w:rsid w:val="007B04CB"/>
    <w:rsid w:val="007B09F9"/>
    <w:rsid w:val="007B11DA"/>
    <w:rsid w:val="007B1495"/>
    <w:rsid w:val="007B153C"/>
    <w:rsid w:val="007B1F69"/>
    <w:rsid w:val="007B2670"/>
    <w:rsid w:val="007B27C2"/>
    <w:rsid w:val="007B27E3"/>
    <w:rsid w:val="007B2F57"/>
    <w:rsid w:val="007B3287"/>
    <w:rsid w:val="007B37D7"/>
    <w:rsid w:val="007B3ED1"/>
    <w:rsid w:val="007B44A3"/>
    <w:rsid w:val="007B4578"/>
    <w:rsid w:val="007B462F"/>
    <w:rsid w:val="007B4B53"/>
    <w:rsid w:val="007B51E4"/>
    <w:rsid w:val="007B5EE7"/>
    <w:rsid w:val="007B6109"/>
    <w:rsid w:val="007B6179"/>
    <w:rsid w:val="007B716D"/>
    <w:rsid w:val="007B73F8"/>
    <w:rsid w:val="007B7E14"/>
    <w:rsid w:val="007C0042"/>
    <w:rsid w:val="007C01E2"/>
    <w:rsid w:val="007C0D87"/>
    <w:rsid w:val="007C0D91"/>
    <w:rsid w:val="007C1509"/>
    <w:rsid w:val="007C1693"/>
    <w:rsid w:val="007C1E41"/>
    <w:rsid w:val="007C1F96"/>
    <w:rsid w:val="007C2254"/>
    <w:rsid w:val="007C252E"/>
    <w:rsid w:val="007C2ECC"/>
    <w:rsid w:val="007C31E5"/>
    <w:rsid w:val="007C330B"/>
    <w:rsid w:val="007C3A55"/>
    <w:rsid w:val="007C3FBE"/>
    <w:rsid w:val="007C4ED7"/>
    <w:rsid w:val="007C6370"/>
    <w:rsid w:val="007C6568"/>
    <w:rsid w:val="007C727E"/>
    <w:rsid w:val="007C795A"/>
    <w:rsid w:val="007C7C7D"/>
    <w:rsid w:val="007C7E3F"/>
    <w:rsid w:val="007D0579"/>
    <w:rsid w:val="007D05AE"/>
    <w:rsid w:val="007D05B8"/>
    <w:rsid w:val="007D06B6"/>
    <w:rsid w:val="007D0D27"/>
    <w:rsid w:val="007D0F7B"/>
    <w:rsid w:val="007D127D"/>
    <w:rsid w:val="007D1353"/>
    <w:rsid w:val="007D1D0F"/>
    <w:rsid w:val="007D24B6"/>
    <w:rsid w:val="007D2C1D"/>
    <w:rsid w:val="007D2E10"/>
    <w:rsid w:val="007D2E19"/>
    <w:rsid w:val="007D30BA"/>
    <w:rsid w:val="007D3125"/>
    <w:rsid w:val="007D3F6C"/>
    <w:rsid w:val="007D4424"/>
    <w:rsid w:val="007D466E"/>
    <w:rsid w:val="007D467E"/>
    <w:rsid w:val="007D46C5"/>
    <w:rsid w:val="007D478F"/>
    <w:rsid w:val="007D47CF"/>
    <w:rsid w:val="007D483E"/>
    <w:rsid w:val="007D49C1"/>
    <w:rsid w:val="007D4B10"/>
    <w:rsid w:val="007D4B9F"/>
    <w:rsid w:val="007D53C7"/>
    <w:rsid w:val="007D5932"/>
    <w:rsid w:val="007D5B76"/>
    <w:rsid w:val="007D5CF0"/>
    <w:rsid w:val="007D6024"/>
    <w:rsid w:val="007D609D"/>
    <w:rsid w:val="007D61BA"/>
    <w:rsid w:val="007D6B95"/>
    <w:rsid w:val="007D6CD7"/>
    <w:rsid w:val="007D6E77"/>
    <w:rsid w:val="007D7091"/>
    <w:rsid w:val="007D73D6"/>
    <w:rsid w:val="007D786B"/>
    <w:rsid w:val="007D78EA"/>
    <w:rsid w:val="007D7CD4"/>
    <w:rsid w:val="007E0004"/>
    <w:rsid w:val="007E02C4"/>
    <w:rsid w:val="007E0F24"/>
    <w:rsid w:val="007E1087"/>
    <w:rsid w:val="007E116F"/>
    <w:rsid w:val="007E14AD"/>
    <w:rsid w:val="007E1676"/>
    <w:rsid w:val="007E1741"/>
    <w:rsid w:val="007E1E2B"/>
    <w:rsid w:val="007E2193"/>
    <w:rsid w:val="007E22B8"/>
    <w:rsid w:val="007E22DD"/>
    <w:rsid w:val="007E22E7"/>
    <w:rsid w:val="007E2421"/>
    <w:rsid w:val="007E2422"/>
    <w:rsid w:val="007E2532"/>
    <w:rsid w:val="007E25AF"/>
    <w:rsid w:val="007E2933"/>
    <w:rsid w:val="007E30D6"/>
    <w:rsid w:val="007E3122"/>
    <w:rsid w:val="007E3C4F"/>
    <w:rsid w:val="007E3DD3"/>
    <w:rsid w:val="007E43BD"/>
    <w:rsid w:val="007E446F"/>
    <w:rsid w:val="007E4F94"/>
    <w:rsid w:val="007E527C"/>
    <w:rsid w:val="007E5893"/>
    <w:rsid w:val="007E5D92"/>
    <w:rsid w:val="007E5E2B"/>
    <w:rsid w:val="007E5F68"/>
    <w:rsid w:val="007E6135"/>
    <w:rsid w:val="007E6389"/>
    <w:rsid w:val="007E63AE"/>
    <w:rsid w:val="007E699E"/>
    <w:rsid w:val="007E6CB3"/>
    <w:rsid w:val="007E72FB"/>
    <w:rsid w:val="007E7806"/>
    <w:rsid w:val="007F035B"/>
    <w:rsid w:val="007F03FF"/>
    <w:rsid w:val="007F0819"/>
    <w:rsid w:val="007F12B8"/>
    <w:rsid w:val="007F1CF6"/>
    <w:rsid w:val="007F1E36"/>
    <w:rsid w:val="007F1F87"/>
    <w:rsid w:val="007F2076"/>
    <w:rsid w:val="007F2366"/>
    <w:rsid w:val="007F281D"/>
    <w:rsid w:val="007F2F2D"/>
    <w:rsid w:val="007F3296"/>
    <w:rsid w:val="007F415D"/>
    <w:rsid w:val="007F4AC8"/>
    <w:rsid w:val="007F4B71"/>
    <w:rsid w:val="007F4D3E"/>
    <w:rsid w:val="007F51EC"/>
    <w:rsid w:val="007F5732"/>
    <w:rsid w:val="007F5EE4"/>
    <w:rsid w:val="007F6157"/>
    <w:rsid w:val="007F62BD"/>
    <w:rsid w:val="007F6AA3"/>
    <w:rsid w:val="007F717D"/>
    <w:rsid w:val="007F7C88"/>
    <w:rsid w:val="007F7F8D"/>
    <w:rsid w:val="008002A7"/>
    <w:rsid w:val="00800333"/>
    <w:rsid w:val="008006B3"/>
    <w:rsid w:val="00800D56"/>
    <w:rsid w:val="00801190"/>
    <w:rsid w:val="00801862"/>
    <w:rsid w:val="00801FA5"/>
    <w:rsid w:val="008028E9"/>
    <w:rsid w:val="0080306B"/>
    <w:rsid w:val="008030BD"/>
    <w:rsid w:val="008034CB"/>
    <w:rsid w:val="0080365C"/>
    <w:rsid w:val="00803699"/>
    <w:rsid w:val="00803ED3"/>
    <w:rsid w:val="00803FBF"/>
    <w:rsid w:val="00804087"/>
    <w:rsid w:val="0080473D"/>
    <w:rsid w:val="00804FEC"/>
    <w:rsid w:val="00805B1C"/>
    <w:rsid w:val="00805D8E"/>
    <w:rsid w:val="00805F1F"/>
    <w:rsid w:val="00805FD2"/>
    <w:rsid w:val="00806370"/>
    <w:rsid w:val="00806527"/>
    <w:rsid w:val="008066D3"/>
    <w:rsid w:val="008069A0"/>
    <w:rsid w:val="00806DE9"/>
    <w:rsid w:val="00806EF4"/>
    <w:rsid w:val="00807BF2"/>
    <w:rsid w:val="00807D1F"/>
    <w:rsid w:val="008108F8"/>
    <w:rsid w:val="00810A8C"/>
    <w:rsid w:val="008117F5"/>
    <w:rsid w:val="00811F85"/>
    <w:rsid w:val="00813687"/>
    <w:rsid w:val="00813745"/>
    <w:rsid w:val="00813EDF"/>
    <w:rsid w:val="0081448A"/>
    <w:rsid w:val="00815A5B"/>
    <w:rsid w:val="00815C08"/>
    <w:rsid w:val="008161F7"/>
    <w:rsid w:val="00816840"/>
    <w:rsid w:val="00817554"/>
    <w:rsid w:val="00817E6B"/>
    <w:rsid w:val="00817EB4"/>
    <w:rsid w:val="00820148"/>
    <w:rsid w:val="00820247"/>
    <w:rsid w:val="0082025A"/>
    <w:rsid w:val="008205AE"/>
    <w:rsid w:val="00820C84"/>
    <w:rsid w:val="00821507"/>
    <w:rsid w:val="008219FB"/>
    <w:rsid w:val="00822248"/>
    <w:rsid w:val="00822D5F"/>
    <w:rsid w:val="00823001"/>
    <w:rsid w:val="00823483"/>
    <w:rsid w:val="0082352A"/>
    <w:rsid w:val="008246EE"/>
    <w:rsid w:val="00824849"/>
    <w:rsid w:val="00824AC4"/>
    <w:rsid w:val="00824AE6"/>
    <w:rsid w:val="00825B99"/>
    <w:rsid w:val="00826B4C"/>
    <w:rsid w:val="00827614"/>
    <w:rsid w:val="00827A7C"/>
    <w:rsid w:val="00827F60"/>
    <w:rsid w:val="00830B92"/>
    <w:rsid w:val="00830F4F"/>
    <w:rsid w:val="0083173D"/>
    <w:rsid w:val="008318F4"/>
    <w:rsid w:val="00831DD0"/>
    <w:rsid w:val="00831F94"/>
    <w:rsid w:val="00832002"/>
    <w:rsid w:val="00832657"/>
    <w:rsid w:val="00832860"/>
    <w:rsid w:val="00832EA4"/>
    <w:rsid w:val="00833862"/>
    <w:rsid w:val="0083399B"/>
    <w:rsid w:val="0083404B"/>
    <w:rsid w:val="00834994"/>
    <w:rsid w:val="00834A91"/>
    <w:rsid w:val="0083507D"/>
    <w:rsid w:val="0083559C"/>
    <w:rsid w:val="00835927"/>
    <w:rsid w:val="00835ABD"/>
    <w:rsid w:val="00835AD5"/>
    <w:rsid w:val="00835CD2"/>
    <w:rsid w:val="00835E5B"/>
    <w:rsid w:val="00835E6E"/>
    <w:rsid w:val="0083650C"/>
    <w:rsid w:val="00836A77"/>
    <w:rsid w:val="00837726"/>
    <w:rsid w:val="00837AB4"/>
    <w:rsid w:val="00837BAF"/>
    <w:rsid w:val="0084011B"/>
    <w:rsid w:val="00840653"/>
    <w:rsid w:val="00840A6F"/>
    <w:rsid w:val="008414AA"/>
    <w:rsid w:val="00841913"/>
    <w:rsid w:val="00841F9C"/>
    <w:rsid w:val="0084213C"/>
    <w:rsid w:val="008425C0"/>
    <w:rsid w:val="00842C35"/>
    <w:rsid w:val="00843550"/>
    <w:rsid w:val="00843C0B"/>
    <w:rsid w:val="00843C39"/>
    <w:rsid w:val="00843CF5"/>
    <w:rsid w:val="00844A18"/>
    <w:rsid w:val="008451EE"/>
    <w:rsid w:val="008452C8"/>
    <w:rsid w:val="00845740"/>
    <w:rsid w:val="00845A6B"/>
    <w:rsid w:val="00845AC6"/>
    <w:rsid w:val="00845C83"/>
    <w:rsid w:val="00846263"/>
    <w:rsid w:val="008462E1"/>
    <w:rsid w:val="00846B65"/>
    <w:rsid w:val="00846EAD"/>
    <w:rsid w:val="00846FB0"/>
    <w:rsid w:val="00847808"/>
    <w:rsid w:val="00847A28"/>
    <w:rsid w:val="00850195"/>
    <w:rsid w:val="00850306"/>
    <w:rsid w:val="008505B6"/>
    <w:rsid w:val="0085077B"/>
    <w:rsid w:val="0085115C"/>
    <w:rsid w:val="008513A2"/>
    <w:rsid w:val="00851851"/>
    <w:rsid w:val="00851A9D"/>
    <w:rsid w:val="00851C80"/>
    <w:rsid w:val="00851D58"/>
    <w:rsid w:val="008520ED"/>
    <w:rsid w:val="008527CA"/>
    <w:rsid w:val="008529E8"/>
    <w:rsid w:val="00852C30"/>
    <w:rsid w:val="00852CED"/>
    <w:rsid w:val="00852DDA"/>
    <w:rsid w:val="00853746"/>
    <w:rsid w:val="008537CD"/>
    <w:rsid w:val="00853DB2"/>
    <w:rsid w:val="00854363"/>
    <w:rsid w:val="008548CD"/>
    <w:rsid w:val="00854B22"/>
    <w:rsid w:val="00854EA7"/>
    <w:rsid w:val="00854FA4"/>
    <w:rsid w:val="008554B7"/>
    <w:rsid w:val="008556C1"/>
    <w:rsid w:val="008558B3"/>
    <w:rsid w:val="00855A1F"/>
    <w:rsid w:val="00855AC1"/>
    <w:rsid w:val="008561A5"/>
    <w:rsid w:val="00856A1B"/>
    <w:rsid w:val="008571B3"/>
    <w:rsid w:val="00857980"/>
    <w:rsid w:val="00857A2B"/>
    <w:rsid w:val="00860001"/>
    <w:rsid w:val="008600F1"/>
    <w:rsid w:val="008600F7"/>
    <w:rsid w:val="008604FF"/>
    <w:rsid w:val="008606C7"/>
    <w:rsid w:val="00860BE3"/>
    <w:rsid w:val="008614BE"/>
    <w:rsid w:val="00861E5B"/>
    <w:rsid w:val="008621B8"/>
    <w:rsid w:val="0086260F"/>
    <w:rsid w:val="008629CD"/>
    <w:rsid w:val="00862D91"/>
    <w:rsid w:val="00862DF3"/>
    <w:rsid w:val="00863330"/>
    <w:rsid w:val="00864CB8"/>
    <w:rsid w:val="008650E1"/>
    <w:rsid w:val="00865428"/>
    <w:rsid w:val="00865442"/>
    <w:rsid w:val="008662EC"/>
    <w:rsid w:val="0086666F"/>
    <w:rsid w:val="008667CC"/>
    <w:rsid w:val="0086683D"/>
    <w:rsid w:val="00866B2A"/>
    <w:rsid w:val="00867780"/>
    <w:rsid w:val="0087017B"/>
    <w:rsid w:val="00870B9A"/>
    <w:rsid w:val="00870E04"/>
    <w:rsid w:val="00871191"/>
    <w:rsid w:val="008720F0"/>
    <w:rsid w:val="00872744"/>
    <w:rsid w:val="00872BBA"/>
    <w:rsid w:val="00872D18"/>
    <w:rsid w:val="0087342C"/>
    <w:rsid w:val="00873E01"/>
    <w:rsid w:val="008749F7"/>
    <w:rsid w:val="00874A2E"/>
    <w:rsid w:val="00874CDA"/>
    <w:rsid w:val="008753F2"/>
    <w:rsid w:val="008759F9"/>
    <w:rsid w:val="00875D8E"/>
    <w:rsid w:val="008764E5"/>
    <w:rsid w:val="0087654E"/>
    <w:rsid w:val="00876CF3"/>
    <w:rsid w:val="00877041"/>
    <w:rsid w:val="008773B7"/>
    <w:rsid w:val="00877D70"/>
    <w:rsid w:val="00877FA1"/>
    <w:rsid w:val="008802D3"/>
    <w:rsid w:val="0088092B"/>
    <w:rsid w:val="008809E8"/>
    <w:rsid w:val="00880CC1"/>
    <w:rsid w:val="00880DAE"/>
    <w:rsid w:val="00881991"/>
    <w:rsid w:val="008822F5"/>
    <w:rsid w:val="008827FE"/>
    <w:rsid w:val="00882B94"/>
    <w:rsid w:val="00882EC1"/>
    <w:rsid w:val="00882EEE"/>
    <w:rsid w:val="008836E9"/>
    <w:rsid w:val="00883819"/>
    <w:rsid w:val="008842FD"/>
    <w:rsid w:val="00884872"/>
    <w:rsid w:val="00884B92"/>
    <w:rsid w:val="00884F85"/>
    <w:rsid w:val="008851E5"/>
    <w:rsid w:val="00885A6D"/>
    <w:rsid w:val="00885A98"/>
    <w:rsid w:val="00885C98"/>
    <w:rsid w:val="00886265"/>
    <w:rsid w:val="008865DF"/>
    <w:rsid w:val="00887542"/>
    <w:rsid w:val="008876FC"/>
    <w:rsid w:val="00887AAB"/>
    <w:rsid w:val="008902C7"/>
    <w:rsid w:val="00890694"/>
    <w:rsid w:val="008907B2"/>
    <w:rsid w:val="00890DC2"/>
    <w:rsid w:val="00891000"/>
    <w:rsid w:val="008912D0"/>
    <w:rsid w:val="0089134B"/>
    <w:rsid w:val="008913CB"/>
    <w:rsid w:val="00891C35"/>
    <w:rsid w:val="00891E14"/>
    <w:rsid w:val="00891E67"/>
    <w:rsid w:val="008923C2"/>
    <w:rsid w:val="00892C67"/>
    <w:rsid w:val="00892EB7"/>
    <w:rsid w:val="008934FE"/>
    <w:rsid w:val="00893540"/>
    <w:rsid w:val="0089377E"/>
    <w:rsid w:val="00893B7E"/>
    <w:rsid w:val="00893D7F"/>
    <w:rsid w:val="00894841"/>
    <w:rsid w:val="00894922"/>
    <w:rsid w:val="00894AB1"/>
    <w:rsid w:val="00894E1F"/>
    <w:rsid w:val="00894E9E"/>
    <w:rsid w:val="0089532C"/>
    <w:rsid w:val="008953A0"/>
    <w:rsid w:val="00895D3D"/>
    <w:rsid w:val="00896244"/>
    <w:rsid w:val="008962AC"/>
    <w:rsid w:val="008963AC"/>
    <w:rsid w:val="00896591"/>
    <w:rsid w:val="00896D1B"/>
    <w:rsid w:val="00896DBA"/>
    <w:rsid w:val="008970DA"/>
    <w:rsid w:val="00897301"/>
    <w:rsid w:val="0089782D"/>
    <w:rsid w:val="00897E78"/>
    <w:rsid w:val="008A0036"/>
    <w:rsid w:val="008A08E2"/>
    <w:rsid w:val="008A0A96"/>
    <w:rsid w:val="008A1400"/>
    <w:rsid w:val="008A1A21"/>
    <w:rsid w:val="008A2235"/>
    <w:rsid w:val="008A2546"/>
    <w:rsid w:val="008A29B4"/>
    <w:rsid w:val="008A2EF6"/>
    <w:rsid w:val="008A3679"/>
    <w:rsid w:val="008A39F5"/>
    <w:rsid w:val="008A3CF7"/>
    <w:rsid w:val="008A3D37"/>
    <w:rsid w:val="008A3E14"/>
    <w:rsid w:val="008A3F8F"/>
    <w:rsid w:val="008A4176"/>
    <w:rsid w:val="008A485C"/>
    <w:rsid w:val="008A4A61"/>
    <w:rsid w:val="008A4D24"/>
    <w:rsid w:val="008A4E21"/>
    <w:rsid w:val="008A4E88"/>
    <w:rsid w:val="008A501B"/>
    <w:rsid w:val="008A57E0"/>
    <w:rsid w:val="008A5923"/>
    <w:rsid w:val="008A5C89"/>
    <w:rsid w:val="008A5FA1"/>
    <w:rsid w:val="008A6153"/>
    <w:rsid w:val="008A615A"/>
    <w:rsid w:val="008A6E1D"/>
    <w:rsid w:val="008A6FD8"/>
    <w:rsid w:val="008A7046"/>
    <w:rsid w:val="008A7D24"/>
    <w:rsid w:val="008A7D29"/>
    <w:rsid w:val="008A7DBA"/>
    <w:rsid w:val="008B0191"/>
    <w:rsid w:val="008B0B46"/>
    <w:rsid w:val="008B0B7A"/>
    <w:rsid w:val="008B12AF"/>
    <w:rsid w:val="008B130E"/>
    <w:rsid w:val="008B1BA7"/>
    <w:rsid w:val="008B1C9E"/>
    <w:rsid w:val="008B1DDA"/>
    <w:rsid w:val="008B2421"/>
    <w:rsid w:val="008B2BD3"/>
    <w:rsid w:val="008B2D56"/>
    <w:rsid w:val="008B2DA2"/>
    <w:rsid w:val="008B3349"/>
    <w:rsid w:val="008B33FA"/>
    <w:rsid w:val="008B392A"/>
    <w:rsid w:val="008B3A92"/>
    <w:rsid w:val="008B3B55"/>
    <w:rsid w:val="008B3C25"/>
    <w:rsid w:val="008B44EA"/>
    <w:rsid w:val="008B4AB7"/>
    <w:rsid w:val="008B5538"/>
    <w:rsid w:val="008B5658"/>
    <w:rsid w:val="008B5A67"/>
    <w:rsid w:val="008B65BD"/>
    <w:rsid w:val="008B7259"/>
    <w:rsid w:val="008B739A"/>
    <w:rsid w:val="008B7512"/>
    <w:rsid w:val="008B75AD"/>
    <w:rsid w:val="008B7811"/>
    <w:rsid w:val="008B794D"/>
    <w:rsid w:val="008B7F54"/>
    <w:rsid w:val="008C01F1"/>
    <w:rsid w:val="008C069F"/>
    <w:rsid w:val="008C0B36"/>
    <w:rsid w:val="008C0CCD"/>
    <w:rsid w:val="008C1342"/>
    <w:rsid w:val="008C15C0"/>
    <w:rsid w:val="008C167D"/>
    <w:rsid w:val="008C1BB7"/>
    <w:rsid w:val="008C1FC6"/>
    <w:rsid w:val="008C25E6"/>
    <w:rsid w:val="008C26F5"/>
    <w:rsid w:val="008C2DF7"/>
    <w:rsid w:val="008C3045"/>
    <w:rsid w:val="008C3667"/>
    <w:rsid w:val="008C37DE"/>
    <w:rsid w:val="008C3B47"/>
    <w:rsid w:val="008C413D"/>
    <w:rsid w:val="008C41BC"/>
    <w:rsid w:val="008C43A1"/>
    <w:rsid w:val="008C4853"/>
    <w:rsid w:val="008C4976"/>
    <w:rsid w:val="008C4D6F"/>
    <w:rsid w:val="008C4DF2"/>
    <w:rsid w:val="008C51D2"/>
    <w:rsid w:val="008C592B"/>
    <w:rsid w:val="008C5BE5"/>
    <w:rsid w:val="008C5C1E"/>
    <w:rsid w:val="008C5DC6"/>
    <w:rsid w:val="008C6176"/>
    <w:rsid w:val="008C6199"/>
    <w:rsid w:val="008C6498"/>
    <w:rsid w:val="008C654A"/>
    <w:rsid w:val="008C67CD"/>
    <w:rsid w:val="008C756D"/>
    <w:rsid w:val="008D028D"/>
    <w:rsid w:val="008D02AB"/>
    <w:rsid w:val="008D03F1"/>
    <w:rsid w:val="008D1300"/>
    <w:rsid w:val="008D1811"/>
    <w:rsid w:val="008D1C0B"/>
    <w:rsid w:val="008D1C8A"/>
    <w:rsid w:val="008D1D43"/>
    <w:rsid w:val="008D23FD"/>
    <w:rsid w:val="008D26A5"/>
    <w:rsid w:val="008D27A9"/>
    <w:rsid w:val="008D2A2D"/>
    <w:rsid w:val="008D2DA7"/>
    <w:rsid w:val="008D30A6"/>
    <w:rsid w:val="008D321C"/>
    <w:rsid w:val="008D34C1"/>
    <w:rsid w:val="008D3678"/>
    <w:rsid w:val="008D39BF"/>
    <w:rsid w:val="008D3DBF"/>
    <w:rsid w:val="008D3DFC"/>
    <w:rsid w:val="008D421B"/>
    <w:rsid w:val="008D4253"/>
    <w:rsid w:val="008D4776"/>
    <w:rsid w:val="008D48F7"/>
    <w:rsid w:val="008D4AE8"/>
    <w:rsid w:val="008D4D15"/>
    <w:rsid w:val="008D5057"/>
    <w:rsid w:val="008D540D"/>
    <w:rsid w:val="008D5430"/>
    <w:rsid w:val="008D5595"/>
    <w:rsid w:val="008D5665"/>
    <w:rsid w:val="008D57E5"/>
    <w:rsid w:val="008D5811"/>
    <w:rsid w:val="008D60DE"/>
    <w:rsid w:val="008D6432"/>
    <w:rsid w:val="008D6E2B"/>
    <w:rsid w:val="008D766E"/>
    <w:rsid w:val="008D7863"/>
    <w:rsid w:val="008D79ED"/>
    <w:rsid w:val="008E0270"/>
    <w:rsid w:val="008E054E"/>
    <w:rsid w:val="008E0B9E"/>
    <w:rsid w:val="008E10AC"/>
    <w:rsid w:val="008E1681"/>
    <w:rsid w:val="008E170F"/>
    <w:rsid w:val="008E1BA1"/>
    <w:rsid w:val="008E24DC"/>
    <w:rsid w:val="008E2A72"/>
    <w:rsid w:val="008E3B41"/>
    <w:rsid w:val="008E3B4B"/>
    <w:rsid w:val="008E4120"/>
    <w:rsid w:val="008E48D8"/>
    <w:rsid w:val="008E4AA6"/>
    <w:rsid w:val="008E5A77"/>
    <w:rsid w:val="008E5A7A"/>
    <w:rsid w:val="008E6283"/>
    <w:rsid w:val="008E6873"/>
    <w:rsid w:val="008E6C82"/>
    <w:rsid w:val="008E7D92"/>
    <w:rsid w:val="008E7FBB"/>
    <w:rsid w:val="008F0002"/>
    <w:rsid w:val="008F01C9"/>
    <w:rsid w:val="008F07FA"/>
    <w:rsid w:val="008F0889"/>
    <w:rsid w:val="008F0FC4"/>
    <w:rsid w:val="008F1214"/>
    <w:rsid w:val="008F15EB"/>
    <w:rsid w:val="008F16AA"/>
    <w:rsid w:val="008F1A32"/>
    <w:rsid w:val="008F21C4"/>
    <w:rsid w:val="008F233B"/>
    <w:rsid w:val="008F2700"/>
    <w:rsid w:val="008F2A68"/>
    <w:rsid w:val="008F2BB0"/>
    <w:rsid w:val="008F2C13"/>
    <w:rsid w:val="008F2EC3"/>
    <w:rsid w:val="008F3175"/>
    <w:rsid w:val="008F31C0"/>
    <w:rsid w:val="008F342E"/>
    <w:rsid w:val="008F389D"/>
    <w:rsid w:val="008F38A4"/>
    <w:rsid w:val="008F3B05"/>
    <w:rsid w:val="008F42AA"/>
    <w:rsid w:val="008F4342"/>
    <w:rsid w:val="008F4428"/>
    <w:rsid w:val="008F4703"/>
    <w:rsid w:val="008F475B"/>
    <w:rsid w:val="008F4772"/>
    <w:rsid w:val="008F4B28"/>
    <w:rsid w:val="008F4B37"/>
    <w:rsid w:val="008F545E"/>
    <w:rsid w:val="008F55F5"/>
    <w:rsid w:val="008F57FE"/>
    <w:rsid w:val="008F581F"/>
    <w:rsid w:val="008F5823"/>
    <w:rsid w:val="008F6236"/>
    <w:rsid w:val="008F62A0"/>
    <w:rsid w:val="008F6799"/>
    <w:rsid w:val="008F6880"/>
    <w:rsid w:val="008F6B7F"/>
    <w:rsid w:val="008F749A"/>
    <w:rsid w:val="008F769B"/>
    <w:rsid w:val="008F7A83"/>
    <w:rsid w:val="00900BFC"/>
    <w:rsid w:val="00900F70"/>
    <w:rsid w:val="00901042"/>
    <w:rsid w:val="00901082"/>
    <w:rsid w:val="00901767"/>
    <w:rsid w:val="00901DCF"/>
    <w:rsid w:val="009020EA"/>
    <w:rsid w:val="0090262A"/>
    <w:rsid w:val="00902C8C"/>
    <w:rsid w:val="0090332A"/>
    <w:rsid w:val="009035AA"/>
    <w:rsid w:val="009036E4"/>
    <w:rsid w:val="00903750"/>
    <w:rsid w:val="00903912"/>
    <w:rsid w:val="00903C8F"/>
    <w:rsid w:val="00904001"/>
    <w:rsid w:val="0090494E"/>
    <w:rsid w:val="00904EA4"/>
    <w:rsid w:val="00905013"/>
    <w:rsid w:val="009050DD"/>
    <w:rsid w:val="0090598C"/>
    <w:rsid w:val="0090608A"/>
    <w:rsid w:val="0090612D"/>
    <w:rsid w:val="009066CF"/>
    <w:rsid w:val="009072BA"/>
    <w:rsid w:val="00907387"/>
    <w:rsid w:val="009079BA"/>
    <w:rsid w:val="0091051E"/>
    <w:rsid w:val="00911662"/>
    <w:rsid w:val="00911A53"/>
    <w:rsid w:val="00911A5A"/>
    <w:rsid w:val="00911C0F"/>
    <w:rsid w:val="0091210B"/>
    <w:rsid w:val="0091361B"/>
    <w:rsid w:val="00913B7A"/>
    <w:rsid w:val="009148CE"/>
    <w:rsid w:val="00914F6C"/>
    <w:rsid w:val="00914FF7"/>
    <w:rsid w:val="009158F6"/>
    <w:rsid w:val="00915AD8"/>
    <w:rsid w:val="00915C5D"/>
    <w:rsid w:val="00915D69"/>
    <w:rsid w:val="00915ED2"/>
    <w:rsid w:val="00916495"/>
    <w:rsid w:val="0091682B"/>
    <w:rsid w:val="00916A2E"/>
    <w:rsid w:val="00917158"/>
    <w:rsid w:val="00917509"/>
    <w:rsid w:val="00917789"/>
    <w:rsid w:val="0092007D"/>
    <w:rsid w:val="00920CD4"/>
    <w:rsid w:val="00920D3F"/>
    <w:rsid w:val="009210B3"/>
    <w:rsid w:val="00921424"/>
    <w:rsid w:val="00922033"/>
    <w:rsid w:val="00922095"/>
    <w:rsid w:val="009221C5"/>
    <w:rsid w:val="00923202"/>
    <w:rsid w:val="009235BF"/>
    <w:rsid w:val="009243DE"/>
    <w:rsid w:val="00924C67"/>
    <w:rsid w:val="00925251"/>
    <w:rsid w:val="00925BEF"/>
    <w:rsid w:val="00925D01"/>
    <w:rsid w:val="00926B27"/>
    <w:rsid w:val="00926DAF"/>
    <w:rsid w:val="00927052"/>
    <w:rsid w:val="00927666"/>
    <w:rsid w:val="00927902"/>
    <w:rsid w:val="00927F77"/>
    <w:rsid w:val="00930310"/>
    <w:rsid w:val="009303E2"/>
    <w:rsid w:val="009309C0"/>
    <w:rsid w:val="00930BF2"/>
    <w:rsid w:val="00930F06"/>
    <w:rsid w:val="00930FEB"/>
    <w:rsid w:val="00931A2F"/>
    <w:rsid w:val="00931AD9"/>
    <w:rsid w:val="00931B12"/>
    <w:rsid w:val="00931ECA"/>
    <w:rsid w:val="0093215B"/>
    <w:rsid w:val="009326BF"/>
    <w:rsid w:val="0093273E"/>
    <w:rsid w:val="00932CC5"/>
    <w:rsid w:val="00932E55"/>
    <w:rsid w:val="00933072"/>
    <w:rsid w:val="009331AE"/>
    <w:rsid w:val="0093355E"/>
    <w:rsid w:val="0093362C"/>
    <w:rsid w:val="00933722"/>
    <w:rsid w:val="00933B49"/>
    <w:rsid w:val="00933EFF"/>
    <w:rsid w:val="00933F48"/>
    <w:rsid w:val="00934189"/>
    <w:rsid w:val="009344FB"/>
    <w:rsid w:val="009346EF"/>
    <w:rsid w:val="0093481E"/>
    <w:rsid w:val="009348DB"/>
    <w:rsid w:val="00935603"/>
    <w:rsid w:val="0093562A"/>
    <w:rsid w:val="009357FD"/>
    <w:rsid w:val="00935A98"/>
    <w:rsid w:val="00935FCD"/>
    <w:rsid w:val="009360E9"/>
    <w:rsid w:val="0093648D"/>
    <w:rsid w:val="00936729"/>
    <w:rsid w:val="00937094"/>
    <w:rsid w:val="00937800"/>
    <w:rsid w:val="0093794D"/>
    <w:rsid w:val="00940011"/>
    <w:rsid w:val="009400AB"/>
    <w:rsid w:val="00940429"/>
    <w:rsid w:val="009415B3"/>
    <w:rsid w:val="009415BB"/>
    <w:rsid w:val="00941861"/>
    <w:rsid w:val="00941CD7"/>
    <w:rsid w:val="009421BB"/>
    <w:rsid w:val="00942816"/>
    <w:rsid w:val="00942B78"/>
    <w:rsid w:val="00942B97"/>
    <w:rsid w:val="00942D89"/>
    <w:rsid w:val="00943316"/>
    <w:rsid w:val="00944014"/>
    <w:rsid w:val="00944995"/>
    <w:rsid w:val="00945797"/>
    <w:rsid w:val="00945C39"/>
    <w:rsid w:val="00945CBC"/>
    <w:rsid w:val="00945CD9"/>
    <w:rsid w:val="00946BC3"/>
    <w:rsid w:val="00946F60"/>
    <w:rsid w:val="009475C2"/>
    <w:rsid w:val="00947AAA"/>
    <w:rsid w:val="00947F96"/>
    <w:rsid w:val="00947FD1"/>
    <w:rsid w:val="00950090"/>
    <w:rsid w:val="009501B9"/>
    <w:rsid w:val="0095021D"/>
    <w:rsid w:val="0095063C"/>
    <w:rsid w:val="00950890"/>
    <w:rsid w:val="009508F5"/>
    <w:rsid w:val="009533CE"/>
    <w:rsid w:val="0095356E"/>
    <w:rsid w:val="00953A99"/>
    <w:rsid w:val="00953F18"/>
    <w:rsid w:val="00953FEE"/>
    <w:rsid w:val="00954990"/>
    <w:rsid w:val="00954AC2"/>
    <w:rsid w:val="0095509F"/>
    <w:rsid w:val="00955194"/>
    <w:rsid w:val="00955309"/>
    <w:rsid w:val="0095552E"/>
    <w:rsid w:val="009555F4"/>
    <w:rsid w:val="00955655"/>
    <w:rsid w:val="00955798"/>
    <w:rsid w:val="009561E1"/>
    <w:rsid w:val="009562FD"/>
    <w:rsid w:val="009565BF"/>
    <w:rsid w:val="00956799"/>
    <w:rsid w:val="009567A5"/>
    <w:rsid w:val="00956913"/>
    <w:rsid w:val="0095691F"/>
    <w:rsid w:val="0095733B"/>
    <w:rsid w:val="009575CF"/>
    <w:rsid w:val="00957981"/>
    <w:rsid w:val="00957AC3"/>
    <w:rsid w:val="00957D01"/>
    <w:rsid w:val="00957D76"/>
    <w:rsid w:val="00960D11"/>
    <w:rsid w:val="00962643"/>
    <w:rsid w:val="00962678"/>
    <w:rsid w:val="0096271B"/>
    <w:rsid w:val="009629B1"/>
    <w:rsid w:val="00962BF0"/>
    <w:rsid w:val="00962FF4"/>
    <w:rsid w:val="00963DB7"/>
    <w:rsid w:val="00963F1B"/>
    <w:rsid w:val="009646C7"/>
    <w:rsid w:val="00964744"/>
    <w:rsid w:val="00964C7D"/>
    <w:rsid w:val="00964DF5"/>
    <w:rsid w:val="009650EF"/>
    <w:rsid w:val="0096516B"/>
    <w:rsid w:val="00965903"/>
    <w:rsid w:val="00965959"/>
    <w:rsid w:val="00965B4C"/>
    <w:rsid w:val="009667A0"/>
    <w:rsid w:val="009668CE"/>
    <w:rsid w:val="009668E5"/>
    <w:rsid w:val="0096708B"/>
    <w:rsid w:val="00967224"/>
    <w:rsid w:val="0096797F"/>
    <w:rsid w:val="00967F7A"/>
    <w:rsid w:val="009708F4"/>
    <w:rsid w:val="00970DAE"/>
    <w:rsid w:val="00971CCB"/>
    <w:rsid w:val="0097259D"/>
    <w:rsid w:val="00972656"/>
    <w:rsid w:val="00972686"/>
    <w:rsid w:val="00973174"/>
    <w:rsid w:val="009731BD"/>
    <w:rsid w:val="0097362A"/>
    <w:rsid w:val="009738F1"/>
    <w:rsid w:val="0097477E"/>
    <w:rsid w:val="00975701"/>
    <w:rsid w:val="009757A2"/>
    <w:rsid w:val="00975A07"/>
    <w:rsid w:val="00975B2F"/>
    <w:rsid w:val="00975EBF"/>
    <w:rsid w:val="0097604C"/>
    <w:rsid w:val="00976384"/>
    <w:rsid w:val="00976763"/>
    <w:rsid w:val="009767D3"/>
    <w:rsid w:val="009767EC"/>
    <w:rsid w:val="00976B3D"/>
    <w:rsid w:val="00976FA7"/>
    <w:rsid w:val="00977A9E"/>
    <w:rsid w:val="0098004E"/>
    <w:rsid w:val="0098047C"/>
    <w:rsid w:val="00980B5F"/>
    <w:rsid w:val="00980D68"/>
    <w:rsid w:val="0098142E"/>
    <w:rsid w:val="009818F5"/>
    <w:rsid w:val="0098203E"/>
    <w:rsid w:val="00982BB8"/>
    <w:rsid w:val="00983152"/>
    <w:rsid w:val="00983296"/>
    <w:rsid w:val="00983337"/>
    <w:rsid w:val="009837A7"/>
    <w:rsid w:val="009849F2"/>
    <w:rsid w:val="00984A7F"/>
    <w:rsid w:val="00984EB2"/>
    <w:rsid w:val="00984EB3"/>
    <w:rsid w:val="009851D0"/>
    <w:rsid w:val="00985B26"/>
    <w:rsid w:val="00985CDC"/>
    <w:rsid w:val="0098628D"/>
    <w:rsid w:val="00986296"/>
    <w:rsid w:val="009866CC"/>
    <w:rsid w:val="0098676B"/>
    <w:rsid w:val="00986810"/>
    <w:rsid w:val="00986A1B"/>
    <w:rsid w:val="00986BD5"/>
    <w:rsid w:val="00987ACE"/>
    <w:rsid w:val="00987D5A"/>
    <w:rsid w:val="00987ED9"/>
    <w:rsid w:val="009901C0"/>
    <w:rsid w:val="009902F3"/>
    <w:rsid w:val="0099121F"/>
    <w:rsid w:val="00991872"/>
    <w:rsid w:val="00992622"/>
    <w:rsid w:val="00992C77"/>
    <w:rsid w:val="00993732"/>
    <w:rsid w:val="00993877"/>
    <w:rsid w:val="00993B32"/>
    <w:rsid w:val="00993CDD"/>
    <w:rsid w:val="00993F83"/>
    <w:rsid w:val="009942DC"/>
    <w:rsid w:val="00994512"/>
    <w:rsid w:val="0099481C"/>
    <w:rsid w:val="00994830"/>
    <w:rsid w:val="00994A6D"/>
    <w:rsid w:val="00994E93"/>
    <w:rsid w:val="009952B6"/>
    <w:rsid w:val="009953F6"/>
    <w:rsid w:val="0099541B"/>
    <w:rsid w:val="009962C2"/>
    <w:rsid w:val="00996437"/>
    <w:rsid w:val="00996550"/>
    <w:rsid w:val="00996B1D"/>
    <w:rsid w:val="00996D34"/>
    <w:rsid w:val="00996DE9"/>
    <w:rsid w:val="0099712B"/>
    <w:rsid w:val="009971FB"/>
    <w:rsid w:val="009975A1"/>
    <w:rsid w:val="00997964"/>
    <w:rsid w:val="00997B9F"/>
    <w:rsid w:val="009A081B"/>
    <w:rsid w:val="009A0C6E"/>
    <w:rsid w:val="009A119B"/>
    <w:rsid w:val="009A183C"/>
    <w:rsid w:val="009A1AED"/>
    <w:rsid w:val="009A1FE4"/>
    <w:rsid w:val="009A2654"/>
    <w:rsid w:val="009A2FCA"/>
    <w:rsid w:val="009A3273"/>
    <w:rsid w:val="009A3BF9"/>
    <w:rsid w:val="009A3ECA"/>
    <w:rsid w:val="009A4F5E"/>
    <w:rsid w:val="009A55D3"/>
    <w:rsid w:val="009A5621"/>
    <w:rsid w:val="009A56E1"/>
    <w:rsid w:val="009A5808"/>
    <w:rsid w:val="009A5857"/>
    <w:rsid w:val="009A58A3"/>
    <w:rsid w:val="009A5B3E"/>
    <w:rsid w:val="009A5C50"/>
    <w:rsid w:val="009A5E27"/>
    <w:rsid w:val="009A64FA"/>
    <w:rsid w:val="009A7654"/>
    <w:rsid w:val="009A7DBD"/>
    <w:rsid w:val="009B0687"/>
    <w:rsid w:val="009B0726"/>
    <w:rsid w:val="009B0F00"/>
    <w:rsid w:val="009B1301"/>
    <w:rsid w:val="009B1C46"/>
    <w:rsid w:val="009B1E00"/>
    <w:rsid w:val="009B1ED6"/>
    <w:rsid w:val="009B20CB"/>
    <w:rsid w:val="009B2209"/>
    <w:rsid w:val="009B25B3"/>
    <w:rsid w:val="009B271D"/>
    <w:rsid w:val="009B3518"/>
    <w:rsid w:val="009B356F"/>
    <w:rsid w:val="009B3ECC"/>
    <w:rsid w:val="009B3F7E"/>
    <w:rsid w:val="009B43AD"/>
    <w:rsid w:val="009B43FD"/>
    <w:rsid w:val="009B4BDD"/>
    <w:rsid w:val="009B4EEC"/>
    <w:rsid w:val="009B52CA"/>
    <w:rsid w:val="009B57EE"/>
    <w:rsid w:val="009B5818"/>
    <w:rsid w:val="009B58CA"/>
    <w:rsid w:val="009B5926"/>
    <w:rsid w:val="009B59CC"/>
    <w:rsid w:val="009B5B93"/>
    <w:rsid w:val="009B5DDB"/>
    <w:rsid w:val="009B5EE6"/>
    <w:rsid w:val="009B5FFE"/>
    <w:rsid w:val="009B63CE"/>
    <w:rsid w:val="009B6464"/>
    <w:rsid w:val="009B65D0"/>
    <w:rsid w:val="009B66A0"/>
    <w:rsid w:val="009B6786"/>
    <w:rsid w:val="009B72B2"/>
    <w:rsid w:val="009B78BE"/>
    <w:rsid w:val="009B7AF5"/>
    <w:rsid w:val="009B7FBA"/>
    <w:rsid w:val="009C0373"/>
    <w:rsid w:val="009C04B6"/>
    <w:rsid w:val="009C05BD"/>
    <w:rsid w:val="009C07EF"/>
    <w:rsid w:val="009C0D0C"/>
    <w:rsid w:val="009C0FA3"/>
    <w:rsid w:val="009C13DA"/>
    <w:rsid w:val="009C13FF"/>
    <w:rsid w:val="009C14F8"/>
    <w:rsid w:val="009C15EC"/>
    <w:rsid w:val="009C1670"/>
    <w:rsid w:val="009C1933"/>
    <w:rsid w:val="009C1BB0"/>
    <w:rsid w:val="009C1F14"/>
    <w:rsid w:val="009C202E"/>
    <w:rsid w:val="009C235A"/>
    <w:rsid w:val="009C2584"/>
    <w:rsid w:val="009C25B5"/>
    <w:rsid w:val="009C2D3A"/>
    <w:rsid w:val="009C2D56"/>
    <w:rsid w:val="009C2ED4"/>
    <w:rsid w:val="009C340E"/>
    <w:rsid w:val="009C367C"/>
    <w:rsid w:val="009C3798"/>
    <w:rsid w:val="009C379A"/>
    <w:rsid w:val="009C37EF"/>
    <w:rsid w:val="009C39A6"/>
    <w:rsid w:val="009C3ED2"/>
    <w:rsid w:val="009C3FCA"/>
    <w:rsid w:val="009C40E3"/>
    <w:rsid w:val="009C4170"/>
    <w:rsid w:val="009C45BC"/>
    <w:rsid w:val="009C45E7"/>
    <w:rsid w:val="009C49C0"/>
    <w:rsid w:val="009C544A"/>
    <w:rsid w:val="009C5482"/>
    <w:rsid w:val="009C553D"/>
    <w:rsid w:val="009C558C"/>
    <w:rsid w:val="009C5D06"/>
    <w:rsid w:val="009C5D97"/>
    <w:rsid w:val="009C5E71"/>
    <w:rsid w:val="009C6472"/>
    <w:rsid w:val="009C6497"/>
    <w:rsid w:val="009C68BB"/>
    <w:rsid w:val="009C6959"/>
    <w:rsid w:val="009C6B77"/>
    <w:rsid w:val="009C7558"/>
    <w:rsid w:val="009C7799"/>
    <w:rsid w:val="009C7884"/>
    <w:rsid w:val="009C7C12"/>
    <w:rsid w:val="009C7CC8"/>
    <w:rsid w:val="009C7D08"/>
    <w:rsid w:val="009C7DF8"/>
    <w:rsid w:val="009D076B"/>
    <w:rsid w:val="009D07AA"/>
    <w:rsid w:val="009D0AD8"/>
    <w:rsid w:val="009D0E2A"/>
    <w:rsid w:val="009D1154"/>
    <w:rsid w:val="009D14B5"/>
    <w:rsid w:val="009D17B3"/>
    <w:rsid w:val="009D1E81"/>
    <w:rsid w:val="009D1F8E"/>
    <w:rsid w:val="009D27E1"/>
    <w:rsid w:val="009D28CA"/>
    <w:rsid w:val="009D2D9F"/>
    <w:rsid w:val="009D33AC"/>
    <w:rsid w:val="009D34F8"/>
    <w:rsid w:val="009D35A1"/>
    <w:rsid w:val="009D36F6"/>
    <w:rsid w:val="009D380F"/>
    <w:rsid w:val="009D3996"/>
    <w:rsid w:val="009D3C45"/>
    <w:rsid w:val="009D3D5D"/>
    <w:rsid w:val="009D432D"/>
    <w:rsid w:val="009D4447"/>
    <w:rsid w:val="009D45A8"/>
    <w:rsid w:val="009D46FE"/>
    <w:rsid w:val="009D492D"/>
    <w:rsid w:val="009D53A2"/>
    <w:rsid w:val="009D53B5"/>
    <w:rsid w:val="009D577C"/>
    <w:rsid w:val="009D57D7"/>
    <w:rsid w:val="009D587E"/>
    <w:rsid w:val="009D58C7"/>
    <w:rsid w:val="009D58EE"/>
    <w:rsid w:val="009D5C1E"/>
    <w:rsid w:val="009D5EB9"/>
    <w:rsid w:val="009D6242"/>
    <w:rsid w:val="009D6FFC"/>
    <w:rsid w:val="009D7656"/>
    <w:rsid w:val="009D7868"/>
    <w:rsid w:val="009D7AA2"/>
    <w:rsid w:val="009D7BE4"/>
    <w:rsid w:val="009D7C4E"/>
    <w:rsid w:val="009E0261"/>
    <w:rsid w:val="009E0A93"/>
    <w:rsid w:val="009E1522"/>
    <w:rsid w:val="009E16CC"/>
    <w:rsid w:val="009E1F9E"/>
    <w:rsid w:val="009E26C6"/>
    <w:rsid w:val="009E26E4"/>
    <w:rsid w:val="009E42C3"/>
    <w:rsid w:val="009E43F9"/>
    <w:rsid w:val="009E4BEB"/>
    <w:rsid w:val="009E4E91"/>
    <w:rsid w:val="009E52C5"/>
    <w:rsid w:val="009E52F5"/>
    <w:rsid w:val="009E55E0"/>
    <w:rsid w:val="009E56A8"/>
    <w:rsid w:val="009E5971"/>
    <w:rsid w:val="009E5E21"/>
    <w:rsid w:val="009E5FFB"/>
    <w:rsid w:val="009E658C"/>
    <w:rsid w:val="009E72D4"/>
    <w:rsid w:val="009E7432"/>
    <w:rsid w:val="009E76C2"/>
    <w:rsid w:val="009E78B7"/>
    <w:rsid w:val="009E78F4"/>
    <w:rsid w:val="009E795D"/>
    <w:rsid w:val="009E7B48"/>
    <w:rsid w:val="009E7D57"/>
    <w:rsid w:val="009E7EA5"/>
    <w:rsid w:val="009F0067"/>
    <w:rsid w:val="009F0069"/>
    <w:rsid w:val="009F0286"/>
    <w:rsid w:val="009F0B5F"/>
    <w:rsid w:val="009F0B7B"/>
    <w:rsid w:val="009F1126"/>
    <w:rsid w:val="009F1214"/>
    <w:rsid w:val="009F1C3E"/>
    <w:rsid w:val="009F1EEA"/>
    <w:rsid w:val="009F1F85"/>
    <w:rsid w:val="009F295F"/>
    <w:rsid w:val="009F3008"/>
    <w:rsid w:val="009F3229"/>
    <w:rsid w:val="009F32A4"/>
    <w:rsid w:val="009F3615"/>
    <w:rsid w:val="009F3F2C"/>
    <w:rsid w:val="009F3F9B"/>
    <w:rsid w:val="009F4AE8"/>
    <w:rsid w:val="009F4F19"/>
    <w:rsid w:val="009F528C"/>
    <w:rsid w:val="009F52C8"/>
    <w:rsid w:val="009F5371"/>
    <w:rsid w:val="009F55FA"/>
    <w:rsid w:val="009F5699"/>
    <w:rsid w:val="009F5710"/>
    <w:rsid w:val="009F5937"/>
    <w:rsid w:val="009F5C17"/>
    <w:rsid w:val="009F5F9F"/>
    <w:rsid w:val="009F6614"/>
    <w:rsid w:val="009F6D96"/>
    <w:rsid w:val="009F7024"/>
    <w:rsid w:val="009F70BF"/>
    <w:rsid w:val="009F73F0"/>
    <w:rsid w:val="00A000D5"/>
    <w:rsid w:val="00A00356"/>
    <w:rsid w:val="00A00458"/>
    <w:rsid w:val="00A006C7"/>
    <w:rsid w:val="00A007C8"/>
    <w:rsid w:val="00A00988"/>
    <w:rsid w:val="00A00BD2"/>
    <w:rsid w:val="00A00FD1"/>
    <w:rsid w:val="00A010B2"/>
    <w:rsid w:val="00A010EF"/>
    <w:rsid w:val="00A011AC"/>
    <w:rsid w:val="00A016A7"/>
    <w:rsid w:val="00A01B50"/>
    <w:rsid w:val="00A01C11"/>
    <w:rsid w:val="00A02057"/>
    <w:rsid w:val="00A0210E"/>
    <w:rsid w:val="00A02386"/>
    <w:rsid w:val="00A023C4"/>
    <w:rsid w:val="00A02596"/>
    <w:rsid w:val="00A025E8"/>
    <w:rsid w:val="00A02A73"/>
    <w:rsid w:val="00A02CF9"/>
    <w:rsid w:val="00A02EE2"/>
    <w:rsid w:val="00A02FD8"/>
    <w:rsid w:val="00A036D5"/>
    <w:rsid w:val="00A037BB"/>
    <w:rsid w:val="00A03C87"/>
    <w:rsid w:val="00A03E64"/>
    <w:rsid w:val="00A040A1"/>
    <w:rsid w:val="00A0452D"/>
    <w:rsid w:val="00A045BB"/>
    <w:rsid w:val="00A04C8E"/>
    <w:rsid w:val="00A04DF2"/>
    <w:rsid w:val="00A0500A"/>
    <w:rsid w:val="00A0548B"/>
    <w:rsid w:val="00A055A2"/>
    <w:rsid w:val="00A05FB9"/>
    <w:rsid w:val="00A06081"/>
    <w:rsid w:val="00A07000"/>
    <w:rsid w:val="00A07C77"/>
    <w:rsid w:val="00A1044F"/>
    <w:rsid w:val="00A10502"/>
    <w:rsid w:val="00A10648"/>
    <w:rsid w:val="00A10859"/>
    <w:rsid w:val="00A10D52"/>
    <w:rsid w:val="00A1163E"/>
    <w:rsid w:val="00A11851"/>
    <w:rsid w:val="00A11F89"/>
    <w:rsid w:val="00A12553"/>
    <w:rsid w:val="00A12F40"/>
    <w:rsid w:val="00A12F8F"/>
    <w:rsid w:val="00A13332"/>
    <w:rsid w:val="00A135F9"/>
    <w:rsid w:val="00A13FBB"/>
    <w:rsid w:val="00A14210"/>
    <w:rsid w:val="00A14826"/>
    <w:rsid w:val="00A14B89"/>
    <w:rsid w:val="00A14C9E"/>
    <w:rsid w:val="00A1544C"/>
    <w:rsid w:val="00A1565F"/>
    <w:rsid w:val="00A15923"/>
    <w:rsid w:val="00A160A8"/>
    <w:rsid w:val="00A16481"/>
    <w:rsid w:val="00A16EAD"/>
    <w:rsid w:val="00A16F6F"/>
    <w:rsid w:val="00A1720C"/>
    <w:rsid w:val="00A17B12"/>
    <w:rsid w:val="00A17B85"/>
    <w:rsid w:val="00A17E63"/>
    <w:rsid w:val="00A17F1C"/>
    <w:rsid w:val="00A20190"/>
    <w:rsid w:val="00A20315"/>
    <w:rsid w:val="00A20828"/>
    <w:rsid w:val="00A2099C"/>
    <w:rsid w:val="00A20CA4"/>
    <w:rsid w:val="00A20D0D"/>
    <w:rsid w:val="00A21419"/>
    <w:rsid w:val="00A2210A"/>
    <w:rsid w:val="00A221F5"/>
    <w:rsid w:val="00A22254"/>
    <w:rsid w:val="00A2225C"/>
    <w:rsid w:val="00A223B8"/>
    <w:rsid w:val="00A225C5"/>
    <w:rsid w:val="00A22654"/>
    <w:rsid w:val="00A22BDC"/>
    <w:rsid w:val="00A22DBE"/>
    <w:rsid w:val="00A231A2"/>
    <w:rsid w:val="00A231FF"/>
    <w:rsid w:val="00A23935"/>
    <w:rsid w:val="00A23AC9"/>
    <w:rsid w:val="00A23BDC"/>
    <w:rsid w:val="00A2451E"/>
    <w:rsid w:val="00A24D11"/>
    <w:rsid w:val="00A266A5"/>
    <w:rsid w:val="00A267D4"/>
    <w:rsid w:val="00A26B0D"/>
    <w:rsid w:val="00A26BEF"/>
    <w:rsid w:val="00A26ECA"/>
    <w:rsid w:val="00A30011"/>
    <w:rsid w:val="00A30205"/>
    <w:rsid w:val="00A3028B"/>
    <w:rsid w:val="00A302FC"/>
    <w:rsid w:val="00A30437"/>
    <w:rsid w:val="00A304DF"/>
    <w:rsid w:val="00A3058F"/>
    <w:rsid w:val="00A3087F"/>
    <w:rsid w:val="00A30994"/>
    <w:rsid w:val="00A309DB"/>
    <w:rsid w:val="00A30B9A"/>
    <w:rsid w:val="00A31157"/>
    <w:rsid w:val="00A31453"/>
    <w:rsid w:val="00A31B79"/>
    <w:rsid w:val="00A31EA1"/>
    <w:rsid w:val="00A3287A"/>
    <w:rsid w:val="00A32C42"/>
    <w:rsid w:val="00A33F80"/>
    <w:rsid w:val="00A34401"/>
    <w:rsid w:val="00A34DC5"/>
    <w:rsid w:val="00A351C7"/>
    <w:rsid w:val="00A35689"/>
    <w:rsid w:val="00A357E5"/>
    <w:rsid w:val="00A35807"/>
    <w:rsid w:val="00A35D18"/>
    <w:rsid w:val="00A36878"/>
    <w:rsid w:val="00A36B0D"/>
    <w:rsid w:val="00A375CE"/>
    <w:rsid w:val="00A401BD"/>
    <w:rsid w:val="00A407C1"/>
    <w:rsid w:val="00A40C1A"/>
    <w:rsid w:val="00A40DDA"/>
    <w:rsid w:val="00A40FE8"/>
    <w:rsid w:val="00A41098"/>
    <w:rsid w:val="00A41CBB"/>
    <w:rsid w:val="00A41F94"/>
    <w:rsid w:val="00A42210"/>
    <w:rsid w:val="00A426CE"/>
    <w:rsid w:val="00A4271D"/>
    <w:rsid w:val="00A42DE6"/>
    <w:rsid w:val="00A42E69"/>
    <w:rsid w:val="00A4344A"/>
    <w:rsid w:val="00A43B06"/>
    <w:rsid w:val="00A43B0E"/>
    <w:rsid w:val="00A440CC"/>
    <w:rsid w:val="00A443B5"/>
    <w:rsid w:val="00A44881"/>
    <w:rsid w:val="00A449CD"/>
    <w:rsid w:val="00A44B9A"/>
    <w:rsid w:val="00A44CA8"/>
    <w:rsid w:val="00A44DF5"/>
    <w:rsid w:val="00A454CD"/>
    <w:rsid w:val="00A45B35"/>
    <w:rsid w:val="00A46316"/>
    <w:rsid w:val="00A46419"/>
    <w:rsid w:val="00A466EF"/>
    <w:rsid w:val="00A46767"/>
    <w:rsid w:val="00A46837"/>
    <w:rsid w:val="00A47103"/>
    <w:rsid w:val="00A47239"/>
    <w:rsid w:val="00A47D40"/>
    <w:rsid w:val="00A50179"/>
    <w:rsid w:val="00A50646"/>
    <w:rsid w:val="00A50C9B"/>
    <w:rsid w:val="00A5113C"/>
    <w:rsid w:val="00A5194D"/>
    <w:rsid w:val="00A5205A"/>
    <w:rsid w:val="00A5209E"/>
    <w:rsid w:val="00A52272"/>
    <w:rsid w:val="00A522D9"/>
    <w:rsid w:val="00A525EA"/>
    <w:rsid w:val="00A52767"/>
    <w:rsid w:val="00A52CA8"/>
    <w:rsid w:val="00A52CE5"/>
    <w:rsid w:val="00A52DD2"/>
    <w:rsid w:val="00A52FF9"/>
    <w:rsid w:val="00A5361F"/>
    <w:rsid w:val="00A536C2"/>
    <w:rsid w:val="00A5396F"/>
    <w:rsid w:val="00A53A58"/>
    <w:rsid w:val="00A5403D"/>
    <w:rsid w:val="00A542A6"/>
    <w:rsid w:val="00A547BC"/>
    <w:rsid w:val="00A55339"/>
    <w:rsid w:val="00A55532"/>
    <w:rsid w:val="00A5560C"/>
    <w:rsid w:val="00A55977"/>
    <w:rsid w:val="00A55A7D"/>
    <w:rsid w:val="00A55FA0"/>
    <w:rsid w:val="00A56191"/>
    <w:rsid w:val="00A56534"/>
    <w:rsid w:val="00A56B9D"/>
    <w:rsid w:val="00A56D48"/>
    <w:rsid w:val="00A575C7"/>
    <w:rsid w:val="00A576BD"/>
    <w:rsid w:val="00A5786D"/>
    <w:rsid w:val="00A579DE"/>
    <w:rsid w:val="00A6004D"/>
    <w:rsid w:val="00A600BB"/>
    <w:rsid w:val="00A600C7"/>
    <w:rsid w:val="00A600D6"/>
    <w:rsid w:val="00A601AA"/>
    <w:rsid w:val="00A60489"/>
    <w:rsid w:val="00A6063E"/>
    <w:rsid w:val="00A608F8"/>
    <w:rsid w:val="00A60AA0"/>
    <w:rsid w:val="00A60C15"/>
    <w:rsid w:val="00A60EF7"/>
    <w:rsid w:val="00A6146E"/>
    <w:rsid w:val="00A615DD"/>
    <w:rsid w:val="00A61650"/>
    <w:rsid w:val="00A61E6B"/>
    <w:rsid w:val="00A61E93"/>
    <w:rsid w:val="00A61EEA"/>
    <w:rsid w:val="00A625D7"/>
    <w:rsid w:val="00A62702"/>
    <w:rsid w:val="00A62CBA"/>
    <w:rsid w:val="00A62DC4"/>
    <w:rsid w:val="00A631AB"/>
    <w:rsid w:val="00A632CE"/>
    <w:rsid w:val="00A63326"/>
    <w:rsid w:val="00A6336D"/>
    <w:rsid w:val="00A63407"/>
    <w:rsid w:val="00A63AD3"/>
    <w:rsid w:val="00A63E8B"/>
    <w:rsid w:val="00A645C1"/>
    <w:rsid w:val="00A64B30"/>
    <w:rsid w:val="00A64C9E"/>
    <w:rsid w:val="00A64CFF"/>
    <w:rsid w:val="00A65767"/>
    <w:rsid w:val="00A65F4D"/>
    <w:rsid w:val="00A665D0"/>
    <w:rsid w:val="00A667F3"/>
    <w:rsid w:val="00A66AFA"/>
    <w:rsid w:val="00A66FA0"/>
    <w:rsid w:val="00A6715F"/>
    <w:rsid w:val="00A67264"/>
    <w:rsid w:val="00A675F4"/>
    <w:rsid w:val="00A702CE"/>
    <w:rsid w:val="00A703E4"/>
    <w:rsid w:val="00A70889"/>
    <w:rsid w:val="00A70DF3"/>
    <w:rsid w:val="00A71014"/>
    <w:rsid w:val="00A712F7"/>
    <w:rsid w:val="00A71379"/>
    <w:rsid w:val="00A717A2"/>
    <w:rsid w:val="00A71B30"/>
    <w:rsid w:val="00A71C0E"/>
    <w:rsid w:val="00A71DB2"/>
    <w:rsid w:val="00A71F69"/>
    <w:rsid w:val="00A724CE"/>
    <w:rsid w:val="00A7306D"/>
    <w:rsid w:val="00A733F1"/>
    <w:rsid w:val="00A737F6"/>
    <w:rsid w:val="00A73801"/>
    <w:rsid w:val="00A73933"/>
    <w:rsid w:val="00A73A85"/>
    <w:rsid w:val="00A73EDA"/>
    <w:rsid w:val="00A7407A"/>
    <w:rsid w:val="00A740F6"/>
    <w:rsid w:val="00A74297"/>
    <w:rsid w:val="00A74772"/>
    <w:rsid w:val="00A74EF7"/>
    <w:rsid w:val="00A7542E"/>
    <w:rsid w:val="00A7561B"/>
    <w:rsid w:val="00A757BC"/>
    <w:rsid w:val="00A75C5E"/>
    <w:rsid w:val="00A76634"/>
    <w:rsid w:val="00A76FEC"/>
    <w:rsid w:val="00A770A2"/>
    <w:rsid w:val="00A778D6"/>
    <w:rsid w:val="00A77AF7"/>
    <w:rsid w:val="00A77C7B"/>
    <w:rsid w:val="00A77F21"/>
    <w:rsid w:val="00A80013"/>
    <w:rsid w:val="00A80188"/>
    <w:rsid w:val="00A8048A"/>
    <w:rsid w:val="00A806CD"/>
    <w:rsid w:val="00A806F9"/>
    <w:rsid w:val="00A80836"/>
    <w:rsid w:val="00A8093E"/>
    <w:rsid w:val="00A80C94"/>
    <w:rsid w:val="00A812C1"/>
    <w:rsid w:val="00A81FBC"/>
    <w:rsid w:val="00A823CB"/>
    <w:rsid w:val="00A82820"/>
    <w:rsid w:val="00A830C7"/>
    <w:rsid w:val="00A83252"/>
    <w:rsid w:val="00A83A29"/>
    <w:rsid w:val="00A83D93"/>
    <w:rsid w:val="00A83F45"/>
    <w:rsid w:val="00A83FA4"/>
    <w:rsid w:val="00A8465C"/>
    <w:rsid w:val="00A8486B"/>
    <w:rsid w:val="00A84B60"/>
    <w:rsid w:val="00A84D98"/>
    <w:rsid w:val="00A85156"/>
    <w:rsid w:val="00A85229"/>
    <w:rsid w:val="00A852C2"/>
    <w:rsid w:val="00A854E9"/>
    <w:rsid w:val="00A8569C"/>
    <w:rsid w:val="00A85FAB"/>
    <w:rsid w:val="00A8633F"/>
    <w:rsid w:val="00A86392"/>
    <w:rsid w:val="00A863A8"/>
    <w:rsid w:val="00A86432"/>
    <w:rsid w:val="00A86AA8"/>
    <w:rsid w:val="00A86F79"/>
    <w:rsid w:val="00A870B8"/>
    <w:rsid w:val="00A87482"/>
    <w:rsid w:val="00A87A82"/>
    <w:rsid w:val="00A87BD4"/>
    <w:rsid w:val="00A87DCB"/>
    <w:rsid w:val="00A904B2"/>
    <w:rsid w:val="00A90973"/>
    <w:rsid w:val="00A90A76"/>
    <w:rsid w:val="00A90DD5"/>
    <w:rsid w:val="00A90E35"/>
    <w:rsid w:val="00A90FCD"/>
    <w:rsid w:val="00A91152"/>
    <w:rsid w:val="00A9123C"/>
    <w:rsid w:val="00A915DE"/>
    <w:rsid w:val="00A91EC3"/>
    <w:rsid w:val="00A920B5"/>
    <w:rsid w:val="00A924F3"/>
    <w:rsid w:val="00A92924"/>
    <w:rsid w:val="00A92962"/>
    <w:rsid w:val="00A929C8"/>
    <w:rsid w:val="00A930CA"/>
    <w:rsid w:val="00A9347A"/>
    <w:rsid w:val="00A9375B"/>
    <w:rsid w:val="00A93E9D"/>
    <w:rsid w:val="00A9420C"/>
    <w:rsid w:val="00A947E6"/>
    <w:rsid w:val="00A94BC9"/>
    <w:rsid w:val="00A95886"/>
    <w:rsid w:val="00A960AC"/>
    <w:rsid w:val="00A961FD"/>
    <w:rsid w:val="00A971E8"/>
    <w:rsid w:val="00A9795F"/>
    <w:rsid w:val="00AA0004"/>
    <w:rsid w:val="00AA0896"/>
    <w:rsid w:val="00AA0FDD"/>
    <w:rsid w:val="00AA1C71"/>
    <w:rsid w:val="00AA1E56"/>
    <w:rsid w:val="00AA1E60"/>
    <w:rsid w:val="00AA221A"/>
    <w:rsid w:val="00AA239C"/>
    <w:rsid w:val="00AA2725"/>
    <w:rsid w:val="00AA2790"/>
    <w:rsid w:val="00AA2AB0"/>
    <w:rsid w:val="00AA37BD"/>
    <w:rsid w:val="00AA40B4"/>
    <w:rsid w:val="00AA4700"/>
    <w:rsid w:val="00AA47C0"/>
    <w:rsid w:val="00AA4A1D"/>
    <w:rsid w:val="00AA4C87"/>
    <w:rsid w:val="00AA5247"/>
    <w:rsid w:val="00AA55D7"/>
    <w:rsid w:val="00AA624B"/>
    <w:rsid w:val="00AA625B"/>
    <w:rsid w:val="00AA674A"/>
    <w:rsid w:val="00AA6CA2"/>
    <w:rsid w:val="00AA76FC"/>
    <w:rsid w:val="00AA79D2"/>
    <w:rsid w:val="00AA7EA7"/>
    <w:rsid w:val="00AB013F"/>
    <w:rsid w:val="00AB0276"/>
    <w:rsid w:val="00AB03B0"/>
    <w:rsid w:val="00AB13CB"/>
    <w:rsid w:val="00AB1594"/>
    <w:rsid w:val="00AB1B07"/>
    <w:rsid w:val="00AB1E0D"/>
    <w:rsid w:val="00AB1EE5"/>
    <w:rsid w:val="00AB1F19"/>
    <w:rsid w:val="00AB290A"/>
    <w:rsid w:val="00AB2F26"/>
    <w:rsid w:val="00AB35D0"/>
    <w:rsid w:val="00AB3944"/>
    <w:rsid w:val="00AB3A09"/>
    <w:rsid w:val="00AB470B"/>
    <w:rsid w:val="00AB4856"/>
    <w:rsid w:val="00AB50E5"/>
    <w:rsid w:val="00AB5D97"/>
    <w:rsid w:val="00AB5EA7"/>
    <w:rsid w:val="00AB61D3"/>
    <w:rsid w:val="00AB6925"/>
    <w:rsid w:val="00AB7198"/>
    <w:rsid w:val="00AB7E13"/>
    <w:rsid w:val="00AC0119"/>
    <w:rsid w:val="00AC039E"/>
    <w:rsid w:val="00AC0520"/>
    <w:rsid w:val="00AC05F3"/>
    <w:rsid w:val="00AC0BEB"/>
    <w:rsid w:val="00AC235F"/>
    <w:rsid w:val="00AC2904"/>
    <w:rsid w:val="00AC29CD"/>
    <w:rsid w:val="00AC3299"/>
    <w:rsid w:val="00AC34D2"/>
    <w:rsid w:val="00AC34DF"/>
    <w:rsid w:val="00AC366F"/>
    <w:rsid w:val="00AC39BF"/>
    <w:rsid w:val="00AC3A9C"/>
    <w:rsid w:val="00AC3CEC"/>
    <w:rsid w:val="00AC3F46"/>
    <w:rsid w:val="00AC41E4"/>
    <w:rsid w:val="00AC4432"/>
    <w:rsid w:val="00AC530F"/>
    <w:rsid w:val="00AC559A"/>
    <w:rsid w:val="00AC55B4"/>
    <w:rsid w:val="00AC5AC2"/>
    <w:rsid w:val="00AC5E3A"/>
    <w:rsid w:val="00AC6058"/>
    <w:rsid w:val="00AC613F"/>
    <w:rsid w:val="00AC643F"/>
    <w:rsid w:val="00AC658A"/>
    <w:rsid w:val="00AC6B36"/>
    <w:rsid w:val="00AC6D9B"/>
    <w:rsid w:val="00AC6E08"/>
    <w:rsid w:val="00AC7B6F"/>
    <w:rsid w:val="00AC7E20"/>
    <w:rsid w:val="00AD0E09"/>
    <w:rsid w:val="00AD136D"/>
    <w:rsid w:val="00AD1493"/>
    <w:rsid w:val="00AD20E9"/>
    <w:rsid w:val="00AD215E"/>
    <w:rsid w:val="00AD3070"/>
    <w:rsid w:val="00AD4239"/>
    <w:rsid w:val="00AD4AFE"/>
    <w:rsid w:val="00AD4D1D"/>
    <w:rsid w:val="00AD55FB"/>
    <w:rsid w:val="00AD5754"/>
    <w:rsid w:val="00AD5F58"/>
    <w:rsid w:val="00AD5F8F"/>
    <w:rsid w:val="00AD6242"/>
    <w:rsid w:val="00AD6247"/>
    <w:rsid w:val="00AD646E"/>
    <w:rsid w:val="00AD6F7E"/>
    <w:rsid w:val="00AD72E9"/>
    <w:rsid w:val="00AD7322"/>
    <w:rsid w:val="00AD77EF"/>
    <w:rsid w:val="00AD7D09"/>
    <w:rsid w:val="00AE027C"/>
    <w:rsid w:val="00AE03E8"/>
    <w:rsid w:val="00AE0738"/>
    <w:rsid w:val="00AE0C5C"/>
    <w:rsid w:val="00AE0E8C"/>
    <w:rsid w:val="00AE1341"/>
    <w:rsid w:val="00AE1C01"/>
    <w:rsid w:val="00AE21D6"/>
    <w:rsid w:val="00AE289C"/>
    <w:rsid w:val="00AE2E54"/>
    <w:rsid w:val="00AE33D1"/>
    <w:rsid w:val="00AE36E5"/>
    <w:rsid w:val="00AE378E"/>
    <w:rsid w:val="00AE39E4"/>
    <w:rsid w:val="00AE3AB4"/>
    <w:rsid w:val="00AE3DEA"/>
    <w:rsid w:val="00AE3E99"/>
    <w:rsid w:val="00AE467A"/>
    <w:rsid w:val="00AE4AD6"/>
    <w:rsid w:val="00AE4CBF"/>
    <w:rsid w:val="00AE4DEF"/>
    <w:rsid w:val="00AE4F8F"/>
    <w:rsid w:val="00AE51E8"/>
    <w:rsid w:val="00AE5763"/>
    <w:rsid w:val="00AE590C"/>
    <w:rsid w:val="00AE597E"/>
    <w:rsid w:val="00AE5E15"/>
    <w:rsid w:val="00AE63FA"/>
    <w:rsid w:val="00AE6F6B"/>
    <w:rsid w:val="00AE6F7C"/>
    <w:rsid w:val="00AE706E"/>
    <w:rsid w:val="00AE71D9"/>
    <w:rsid w:val="00AE77C0"/>
    <w:rsid w:val="00AE7970"/>
    <w:rsid w:val="00AF0687"/>
    <w:rsid w:val="00AF079C"/>
    <w:rsid w:val="00AF07AE"/>
    <w:rsid w:val="00AF0844"/>
    <w:rsid w:val="00AF0A1A"/>
    <w:rsid w:val="00AF1183"/>
    <w:rsid w:val="00AF15EB"/>
    <w:rsid w:val="00AF177C"/>
    <w:rsid w:val="00AF178A"/>
    <w:rsid w:val="00AF180F"/>
    <w:rsid w:val="00AF2168"/>
    <w:rsid w:val="00AF2611"/>
    <w:rsid w:val="00AF2D51"/>
    <w:rsid w:val="00AF2E3B"/>
    <w:rsid w:val="00AF2F97"/>
    <w:rsid w:val="00AF32BD"/>
    <w:rsid w:val="00AF3F2C"/>
    <w:rsid w:val="00AF45DD"/>
    <w:rsid w:val="00AF47A3"/>
    <w:rsid w:val="00AF480C"/>
    <w:rsid w:val="00AF4C0C"/>
    <w:rsid w:val="00AF4E17"/>
    <w:rsid w:val="00AF5752"/>
    <w:rsid w:val="00AF58B6"/>
    <w:rsid w:val="00AF5C0C"/>
    <w:rsid w:val="00AF6074"/>
    <w:rsid w:val="00AF615D"/>
    <w:rsid w:val="00AF61B5"/>
    <w:rsid w:val="00AF647D"/>
    <w:rsid w:val="00AF6702"/>
    <w:rsid w:val="00AF6A4F"/>
    <w:rsid w:val="00AF6BAC"/>
    <w:rsid w:val="00AF6F27"/>
    <w:rsid w:val="00AF71B0"/>
    <w:rsid w:val="00AF722F"/>
    <w:rsid w:val="00AF73E4"/>
    <w:rsid w:val="00AF7518"/>
    <w:rsid w:val="00AF764D"/>
    <w:rsid w:val="00AF7735"/>
    <w:rsid w:val="00AF7A04"/>
    <w:rsid w:val="00AF7BA2"/>
    <w:rsid w:val="00AF7C1D"/>
    <w:rsid w:val="00AF7D2E"/>
    <w:rsid w:val="00B00983"/>
    <w:rsid w:val="00B010F3"/>
    <w:rsid w:val="00B01214"/>
    <w:rsid w:val="00B0130B"/>
    <w:rsid w:val="00B0178A"/>
    <w:rsid w:val="00B01A76"/>
    <w:rsid w:val="00B01E59"/>
    <w:rsid w:val="00B020F1"/>
    <w:rsid w:val="00B02812"/>
    <w:rsid w:val="00B02E19"/>
    <w:rsid w:val="00B02E3F"/>
    <w:rsid w:val="00B02E8C"/>
    <w:rsid w:val="00B03E1E"/>
    <w:rsid w:val="00B0484A"/>
    <w:rsid w:val="00B0528B"/>
    <w:rsid w:val="00B059BC"/>
    <w:rsid w:val="00B05CAC"/>
    <w:rsid w:val="00B05DB6"/>
    <w:rsid w:val="00B06772"/>
    <w:rsid w:val="00B0723B"/>
    <w:rsid w:val="00B072EF"/>
    <w:rsid w:val="00B0780D"/>
    <w:rsid w:val="00B078F9"/>
    <w:rsid w:val="00B07DA7"/>
    <w:rsid w:val="00B10812"/>
    <w:rsid w:val="00B108F0"/>
    <w:rsid w:val="00B10D74"/>
    <w:rsid w:val="00B110EE"/>
    <w:rsid w:val="00B1189B"/>
    <w:rsid w:val="00B11CD2"/>
    <w:rsid w:val="00B12CF2"/>
    <w:rsid w:val="00B12F67"/>
    <w:rsid w:val="00B132B3"/>
    <w:rsid w:val="00B137DE"/>
    <w:rsid w:val="00B13A4D"/>
    <w:rsid w:val="00B14674"/>
    <w:rsid w:val="00B14F33"/>
    <w:rsid w:val="00B156AF"/>
    <w:rsid w:val="00B156F3"/>
    <w:rsid w:val="00B1579E"/>
    <w:rsid w:val="00B157C1"/>
    <w:rsid w:val="00B157DA"/>
    <w:rsid w:val="00B15971"/>
    <w:rsid w:val="00B15D53"/>
    <w:rsid w:val="00B165B1"/>
    <w:rsid w:val="00B16BAA"/>
    <w:rsid w:val="00B16F83"/>
    <w:rsid w:val="00B17523"/>
    <w:rsid w:val="00B1777D"/>
    <w:rsid w:val="00B207D6"/>
    <w:rsid w:val="00B20A95"/>
    <w:rsid w:val="00B20CA2"/>
    <w:rsid w:val="00B21533"/>
    <w:rsid w:val="00B217CE"/>
    <w:rsid w:val="00B21BE4"/>
    <w:rsid w:val="00B22145"/>
    <w:rsid w:val="00B2219F"/>
    <w:rsid w:val="00B22631"/>
    <w:rsid w:val="00B22A08"/>
    <w:rsid w:val="00B22B80"/>
    <w:rsid w:val="00B2309D"/>
    <w:rsid w:val="00B231D8"/>
    <w:rsid w:val="00B232F7"/>
    <w:rsid w:val="00B23E06"/>
    <w:rsid w:val="00B23F41"/>
    <w:rsid w:val="00B2454A"/>
    <w:rsid w:val="00B245D7"/>
    <w:rsid w:val="00B247E9"/>
    <w:rsid w:val="00B24A7C"/>
    <w:rsid w:val="00B24B4B"/>
    <w:rsid w:val="00B24D2E"/>
    <w:rsid w:val="00B258FD"/>
    <w:rsid w:val="00B2591C"/>
    <w:rsid w:val="00B259A5"/>
    <w:rsid w:val="00B25B9D"/>
    <w:rsid w:val="00B271DB"/>
    <w:rsid w:val="00B272CB"/>
    <w:rsid w:val="00B27369"/>
    <w:rsid w:val="00B27A01"/>
    <w:rsid w:val="00B27ED1"/>
    <w:rsid w:val="00B3003E"/>
    <w:rsid w:val="00B3028B"/>
    <w:rsid w:val="00B30400"/>
    <w:rsid w:val="00B3043B"/>
    <w:rsid w:val="00B3067B"/>
    <w:rsid w:val="00B30838"/>
    <w:rsid w:val="00B31286"/>
    <w:rsid w:val="00B312B8"/>
    <w:rsid w:val="00B316A0"/>
    <w:rsid w:val="00B31A43"/>
    <w:rsid w:val="00B31C0C"/>
    <w:rsid w:val="00B31FB6"/>
    <w:rsid w:val="00B32096"/>
    <w:rsid w:val="00B32CB5"/>
    <w:rsid w:val="00B32E24"/>
    <w:rsid w:val="00B32E25"/>
    <w:rsid w:val="00B330BB"/>
    <w:rsid w:val="00B33374"/>
    <w:rsid w:val="00B33859"/>
    <w:rsid w:val="00B33CC1"/>
    <w:rsid w:val="00B33D14"/>
    <w:rsid w:val="00B33D30"/>
    <w:rsid w:val="00B33F15"/>
    <w:rsid w:val="00B35436"/>
    <w:rsid w:val="00B35826"/>
    <w:rsid w:val="00B362F8"/>
    <w:rsid w:val="00B364C2"/>
    <w:rsid w:val="00B3664A"/>
    <w:rsid w:val="00B36C27"/>
    <w:rsid w:val="00B36D3C"/>
    <w:rsid w:val="00B3701A"/>
    <w:rsid w:val="00B37213"/>
    <w:rsid w:val="00B3742D"/>
    <w:rsid w:val="00B377EB"/>
    <w:rsid w:val="00B405BB"/>
    <w:rsid w:val="00B40728"/>
    <w:rsid w:val="00B41A08"/>
    <w:rsid w:val="00B41B31"/>
    <w:rsid w:val="00B41B58"/>
    <w:rsid w:val="00B41E7A"/>
    <w:rsid w:val="00B42115"/>
    <w:rsid w:val="00B421AA"/>
    <w:rsid w:val="00B4229F"/>
    <w:rsid w:val="00B42A82"/>
    <w:rsid w:val="00B42D65"/>
    <w:rsid w:val="00B42E36"/>
    <w:rsid w:val="00B43160"/>
    <w:rsid w:val="00B434DB"/>
    <w:rsid w:val="00B4358C"/>
    <w:rsid w:val="00B44448"/>
    <w:rsid w:val="00B444E7"/>
    <w:rsid w:val="00B446B9"/>
    <w:rsid w:val="00B447AF"/>
    <w:rsid w:val="00B448DB"/>
    <w:rsid w:val="00B44A82"/>
    <w:rsid w:val="00B44C13"/>
    <w:rsid w:val="00B44CEE"/>
    <w:rsid w:val="00B44EFD"/>
    <w:rsid w:val="00B4502D"/>
    <w:rsid w:val="00B45050"/>
    <w:rsid w:val="00B45067"/>
    <w:rsid w:val="00B4509F"/>
    <w:rsid w:val="00B4519B"/>
    <w:rsid w:val="00B45395"/>
    <w:rsid w:val="00B453DD"/>
    <w:rsid w:val="00B45648"/>
    <w:rsid w:val="00B45770"/>
    <w:rsid w:val="00B465B1"/>
    <w:rsid w:val="00B46705"/>
    <w:rsid w:val="00B46C8F"/>
    <w:rsid w:val="00B46EFF"/>
    <w:rsid w:val="00B471F8"/>
    <w:rsid w:val="00B473C9"/>
    <w:rsid w:val="00B4753D"/>
    <w:rsid w:val="00B477DC"/>
    <w:rsid w:val="00B47B3E"/>
    <w:rsid w:val="00B47BA8"/>
    <w:rsid w:val="00B47C0E"/>
    <w:rsid w:val="00B50462"/>
    <w:rsid w:val="00B50D54"/>
    <w:rsid w:val="00B518EB"/>
    <w:rsid w:val="00B525C6"/>
    <w:rsid w:val="00B52696"/>
    <w:rsid w:val="00B52F92"/>
    <w:rsid w:val="00B532D4"/>
    <w:rsid w:val="00B53336"/>
    <w:rsid w:val="00B53850"/>
    <w:rsid w:val="00B54592"/>
    <w:rsid w:val="00B5492C"/>
    <w:rsid w:val="00B54966"/>
    <w:rsid w:val="00B54F98"/>
    <w:rsid w:val="00B55900"/>
    <w:rsid w:val="00B55F12"/>
    <w:rsid w:val="00B560F0"/>
    <w:rsid w:val="00B561D0"/>
    <w:rsid w:val="00B56291"/>
    <w:rsid w:val="00B562D7"/>
    <w:rsid w:val="00B56A34"/>
    <w:rsid w:val="00B570F9"/>
    <w:rsid w:val="00B5763F"/>
    <w:rsid w:val="00B57A2D"/>
    <w:rsid w:val="00B6019E"/>
    <w:rsid w:val="00B6050A"/>
    <w:rsid w:val="00B60734"/>
    <w:rsid w:val="00B60821"/>
    <w:rsid w:val="00B60DCF"/>
    <w:rsid w:val="00B6116D"/>
    <w:rsid w:val="00B61A20"/>
    <w:rsid w:val="00B62249"/>
    <w:rsid w:val="00B62325"/>
    <w:rsid w:val="00B62832"/>
    <w:rsid w:val="00B62BAB"/>
    <w:rsid w:val="00B63004"/>
    <w:rsid w:val="00B632C5"/>
    <w:rsid w:val="00B63375"/>
    <w:rsid w:val="00B63DBA"/>
    <w:rsid w:val="00B6410A"/>
    <w:rsid w:val="00B645E4"/>
    <w:rsid w:val="00B64660"/>
    <w:rsid w:val="00B64770"/>
    <w:rsid w:val="00B64A64"/>
    <w:rsid w:val="00B64B0C"/>
    <w:rsid w:val="00B64F1B"/>
    <w:rsid w:val="00B653C8"/>
    <w:rsid w:val="00B66004"/>
    <w:rsid w:val="00B66349"/>
    <w:rsid w:val="00B6634B"/>
    <w:rsid w:val="00B66AE4"/>
    <w:rsid w:val="00B66E40"/>
    <w:rsid w:val="00B70369"/>
    <w:rsid w:val="00B710A3"/>
    <w:rsid w:val="00B71485"/>
    <w:rsid w:val="00B714A5"/>
    <w:rsid w:val="00B715B1"/>
    <w:rsid w:val="00B71760"/>
    <w:rsid w:val="00B71F3D"/>
    <w:rsid w:val="00B72017"/>
    <w:rsid w:val="00B724C1"/>
    <w:rsid w:val="00B729D1"/>
    <w:rsid w:val="00B732E1"/>
    <w:rsid w:val="00B73A9A"/>
    <w:rsid w:val="00B73AE0"/>
    <w:rsid w:val="00B73ED4"/>
    <w:rsid w:val="00B7424E"/>
    <w:rsid w:val="00B74272"/>
    <w:rsid w:val="00B74FF0"/>
    <w:rsid w:val="00B75E74"/>
    <w:rsid w:val="00B769BD"/>
    <w:rsid w:val="00B76E63"/>
    <w:rsid w:val="00B76F86"/>
    <w:rsid w:val="00B771E6"/>
    <w:rsid w:val="00B77969"/>
    <w:rsid w:val="00B779EF"/>
    <w:rsid w:val="00B77D4E"/>
    <w:rsid w:val="00B77DB1"/>
    <w:rsid w:val="00B77E61"/>
    <w:rsid w:val="00B77F99"/>
    <w:rsid w:val="00B800F4"/>
    <w:rsid w:val="00B8024F"/>
    <w:rsid w:val="00B80452"/>
    <w:rsid w:val="00B807BF"/>
    <w:rsid w:val="00B80B76"/>
    <w:rsid w:val="00B80D11"/>
    <w:rsid w:val="00B8129D"/>
    <w:rsid w:val="00B8133C"/>
    <w:rsid w:val="00B8147C"/>
    <w:rsid w:val="00B8163A"/>
    <w:rsid w:val="00B81777"/>
    <w:rsid w:val="00B81924"/>
    <w:rsid w:val="00B82095"/>
    <w:rsid w:val="00B8268E"/>
    <w:rsid w:val="00B82732"/>
    <w:rsid w:val="00B828BA"/>
    <w:rsid w:val="00B82D2F"/>
    <w:rsid w:val="00B82FDB"/>
    <w:rsid w:val="00B83099"/>
    <w:rsid w:val="00B832CD"/>
    <w:rsid w:val="00B838ED"/>
    <w:rsid w:val="00B83BC4"/>
    <w:rsid w:val="00B8420B"/>
    <w:rsid w:val="00B84250"/>
    <w:rsid w:val="00B84424"/>
    <w:rsid w:val="00B849C6"/>
    <w:rsid w:val="00B84AFB"/>
    <w:rsid w:val="00B85953"/>
    <w:rsid w:val="00B85A85"/>
    <w:rsid w:val="00B85EF9"/>
    <w:rsid w:val="00B86282"/>
    <w:rsid w:val="00B86837"/>
    <w:rsid w:val="00B8691C"/>
    <w:rsid w:val="00B86A68"/>
    <w:rsid w:val="00B871AC"/>
    <w:rsid w:val="00B872D0"/>
    <w:rsid w:val="00B8736D"/>
    <w:rsid w:val="00B876BE"/>
    <w:rsid w:val="00B877EE"/>
    <w:rsid w:val="00B87872"/>
    <w:rsid w:val="00B879C9"/>
    <w:rsid w:val="00B9076C"/>
    <w:rsid w:val="00B909AC"/>
    <w:rsid w:val="00B90B6D"/>
    <w:rsid w:val="00B90B8C"/>
    <w:rsid w:val="00B91120"/>
    <w:rsid w:val="00B9178C"/>
    <w:rsid w:val="00B922C8"/>
    <w:rsid w:val="00B92408"/>
    <w:rsid w:val="00B9243A"/>
    <w:rsid w:val="00B92A9A"/>
    <w:rsid w:val="00B92EE2"/>
    <w:rsid w:val="00B92FC8"/>
    <w:rsid w:val="00B9332E"/>
    <w:rsid w:val="00B9336F"/>
    <w:rsid w:val="00B9354C"/>
    <w:rsid w:val="00B935EC"/>
    <w:rsid w:val="00B936D8"/>
    <w:rsid w:val="00B945D3"/>
    <w:rsid w:val="00B94B73"/>
    <w:rsid w:val="00B94C72"/>
    <w:rsid w:val="00B9549F"/>
    <w:rsid w:val="00B9582C"/>
    <w:rsid w:val="00B959AD"/>
    <w:rsid w:val="00B959BB"/>
    <w:rsid w:val="00B95D04"/>
    <w:rsid w:val="00B95D7E"/>
    <w:rsid w:val="00B96B86"/>
    <w:rsid w:val="00B972E6"/>
    <w:rsid w:val="00B97343"/>
    <w:rsid w:val="00B973AF"/>
    <w:rsid w:val="00BA000B"/>
    <w:rsid w:val="00BA0137"/>
    <w:rsid w:val="00BA04A8"/>
    <w:rsid w:val="00BA0E42"/>
    <w:rsid w:val="00BA13DC"/>
    <w:rsid w:val="00BA15DB"/>
    <w:rsid w:val="00BA1962"/>
    <w:rsid w:val="00BA1C88"/>
    <w:rsid w:val="00BA2072"/>
    <w:rsid w:val="00BA2EC5"/>
    <w:rsid w:val="00BA4A8D"/>
    <w:rsid w:val="00BA4C5D"/>
    <w:rsid w:val="00BA5529"/>
    <w:rsid w:val="00BA558E"/>
    <w:rsid w:val="00BA5D20"/>
    <w:rsid w:val="00BA631A"/>
    <w:rsid w:val="00BA688E"/>
    <w:rsid w:val="00BA68E9"/>
    <w:rsid w:val="00BA6B4E"/>
    <w:rsid w:val="00BA6BB2"/>
    <w:rsid w:val="00BA6DF6"/>
    <w:rsid w:val="00BA7432"/>
    <w:rsid w:val="00BA7640"/>
    <w:rsid w:val="00BA77A0"/>
    <w:rsid w:val="00BB001C"/>
    <w:rsid w:val="00BB002C"/>
    <w:rsid w:val="00BB019C"/>
    <w:rsid w:val="00BB0420"/>
    <w:rsid w:val="00BB0572"/>
    <w:rsid w:val="00BB0706"/>
    <w:rsid w:val="00BB085E"/>
    <w:rsid w:val="00BB0A71"/>
    <w:rsid w:val="00BB0E1C"/>
    <w:rsid w:val="00BB11F9"/>
    <w:rsid w:val="00BB140C"/>
    <w:rsid w:val="00BB1486"/>
    <w:rsid w:val="00BB150E"/>
    <w:rsid w:val="00BB1CB7"/>
    <w:rsid w:val="00BB1ED8"/>
    <w:rsid w:val="00BB2261"/>
    <w:rsid w:val="00BB2DD7"/>
    <w:rsid w:val="00BB3256"/>
    <w:rsid w:val="00BB344F"/>
    <w:rsid w:val="00BB37BB"/>
    <w:rsid w:val="00BB38F1"/>
    <w:rsid w:val="00BB3C1F"/>
    <w:rsid w:val="00BB45D7"/>
    <w:rsid w:val="00BB4D3D"/>
    <w:rsid w:val="00BB52C8"/>
    <w:rsid w:val="00BB5761"/>
    <w:rsid w:val="00BB57E9"/>
    <w:rsid w:val="00BB5BE5"/>
    <w:rsid w:val="00BB60E2"/>
    <w:rsid w:val="00BB66F7"/>
    <w:rsid w:val="00BB70AA"/>
    <w:rsid w:val="00BB7272"/>
    <w:rsid w:val="00BB78CF"/>
    <w:rsid w:val="00BB7D9E"/>
    <w:rsid w:val="00BC026A"/>
    <w:rsid w:val="00BC03A1"/>
    <w:rsid w:val="00BC03A3"/>
    <w:rsid w:val="00BC0E37"/>
    <w:rsid w:val="00BC10B3"/>
    <w:rsid w:val="00BC113A"/>
    <w:rsid w:val="00BC1244"/>
    <w:rsid w:val="00BC133E"/>
    <w:rsid w:val="00BC195E"/>
    <w:rsid w:val="00BC2158"/>
    <w:rsid w:val="00BC2232"/>
    <w:rsid w:val="00BC25CE"/>
    <w:rsid w:val="00BC266B"/>
    <w:rsid w:val="00BC2EE9"/>
    <w:rsid w:val="00BC33CA"/>
    <w:rsid w:val="00BC38A9"/>
    <w:rsid w:val="00BC39AA"/>
    <w:rsid w:val="00BC40B9"/>
    <w:rsid w:val="00BC4350"/>
    <w:rsid w:val="00BC43FC"/>
    <w:rsid w:val="00BC44D3"/>
    <w:rsid w:val="00BC4BA9"/>
    <w:rsid w:val="00BC5472"/>
    <w:rsid w:val="00BC59BB"/>
    <w:rsid w:val="00BC5A5D"/>
    <w:rsid w:val="00BC5B78"/>
    <w:rsid w:val="00BC62ED"/>
    <w:rsid w:val="00BC6552"/>
    <w:rsid w:val="00BC6559"/>
    <w:rsid w:val="00BC6904"/>
    <w:rsid w:val="00BC69DF"/>
    <w:rsid w:val="00BC6BB2"/>
    <w:rsid w:val="00BC6C6B"/>
    <w:rsid w:val="00BC6E20"/>
    <w:rsid w:val="00BC6E2B"/>
    <w:rsid w:val="00BC6E36"/>
    <w:rsid w:val="00BC6E78"/>
    <w:rsid w:val="00BC73FD"/>
    <w:rsid w:val="00BC7428"/>
    <w:rsid w:val="00BC77EB"/>
    <w:rsid w:val="00BC7A8E"/>
    <w:rsid w:val="00BC7B45"/>
    <w:rsid w:val="00BD05F4"/>
    <w:rsid w:val="00BD0F34"/>
    <w:rsid w:val="00BD121A"/>
    <w:rsid w:val="00BD1987"/>
    <w:rsid w:val="00BD261B"/>
    <w:rsid w:val="00BD32C7"/>
    <w:rsid w:val="00BD33D8"/>
    <w:rsid w:val="00BD33E2"/>
    <w:rsid w:val="00BD341B"/>
    <w:rsid w:val="00BD35FF"/>
    <w:rsid w:val="00BD3835"/>
    <w:rsid w:val="00BD3AF4"/>
    <w:rsid w:val="00BD3DA9"/>
    <w:rsid w:val="00BD3FDA"/>
    <w:rsid w:val="00BD4022"/>
    <w:rsid w:val="00BD43B3"/>
    <w:rsid w:val="00BD456E"/>
    <w:rsid w:val="00BD4DA0"/>
    <w:rsid w:val="00BD549B"/>
    <w:rsid w:val="00BD54E4"/>
    <w:rsid w:val="00BD5A05"/>
    <w:rsid w:val="00BD6BBF"/>
    <w:rsid w:val="00BD6D3A"/>
    <w:rsid w:val="00BD6F90"/>
    <w:rsid w:val="00BD7437"/>
    <w:rsid w:val="00BD7784"/>
    <w:rsid w:val="00BD79A2"/>
    <w:rsid w:val="00BD7B32"/>
    <w:rsid w:val="00BD7C42"/>
    <w:rsid w:val="00BE019F"/>
    <w:rsid w:val="00BE05B7"/>
    <w:rsid w:val="00BE1360"/>
    <w:rsid w:val="00BE14DA"/>
    <w:rsid w:val="00BE1B8F"/>
    <w:rsid w:val="00BE2275"/>
    <w:rsid w:val="00BE235B"/>
    <w:rsid w:val="00BE293C"/>
    <w:rsid w:val="00BE2B8D"/>
    <w:rsid w:val="00BE3174"/>
    <w:rsid w:val="00BE37C9"/>
    <w:rsid w:val="00BE389A"/>
    <w:rsid w:val="00BE3971"/>
    <w:rsid w:val="00BE39CE"/>
    <w:rsid w:val="00BE4214"/>
    <w:rsid w:val="00BE44F1"/>
    <w:rsid w:val="00BE463C"/>
    <w:rsid w:val="00BE4761"/>
    <w:rsid w:val="00BE50A7"/>
    <w:rsid w:val="00BE5272"/>
    <w:rsid w:val="00BE5BAF"/>
    <w:rsid w:val="00BE67AF"/>
    <w:rsid w:val="00BE68A1"/>
    <w:rsid w:val="00BE77F5"/>
    <w:rsid w:val="00BE7CD4"/>
    <w:rsid w:val="00BE7F07"/>
    <w:rsid w:val="00BF0433"/>
    <w:rsid w:val="00BF052F"/>
    <w:rsid w:val="00BF05A9"/>
    <w:rsid w:val="00BF072C"/>
    <w:rsid w:val="00BF11F0"/>
    <w:rsid w:val="00BF145F"/>
    <w:rsid w:val="00BF150C"/>
    <w:rsid w:val="00BF16B9"/>
    <w:rsid w:val="00BF1A0D"/>
    <w:rsid w:val="00BF1BDC"/>
    <w:rsid w:val="00BF1C27"/>
    <w:rsid w:val="00BF22A1"/>
    <w:rsid w:val="00BF2591"/>
    <w:rsid w:val="00BF2A4C"/>
    <w:rsid w:val="00BF2C4C"/>
    <w:rsid w:val="00BF3014"/>
    <w:rsid w:val="00BF3470"/>
    <w:rsid w:val="00BF35DD"/>
    <w:rsid w:val="00BF475B"/>
    <w:rsid w:val="00BF4E1A"/>
    <w:rsid w:val="00BF4EC7"/>
    <w:rsid w:val="00BF4EDC"/>
    <w:rsid w:val="00BF5150"/>
    <w:rsid w:val="00BF55F1"/>
    <w:rsid w:val="00BF5C06"/>
    <w:rsid w:val="00BF5C85"/>
    <w:rsid w:val="00BF6736"/>
    <w:rsid w:val="00BF68E3"/>
    <w:rsid w:val="00BF6A0F"/>
    <w:rsid w:val="00BF6ADD"/>
    <w:rsid w:val="00BF6B68"/>
    <w:rsid w:val="00BF74E0"/>
    <w:rsid w:val="00BF7558"/>
    <w:rsid w:val="00BF7E6F"/>
    <w:rsid w:val="00C00069"/>
    <w:rsid w:val="00C000D8"/>
    <w:rsid w:val="00C00953"/>
    <w:rsid w:val="00C00FCB"/>
    <w:rsid w:val="00C012A7"/>
    <w:rsid w:val="00C0180B"/>
    <w:rsid w:val="00C01A9C"/>
    <w:rsid w:val="00C01D02"/>
    <w:rsid w:val="00C01D5E"/>
    <w:rsid w:val="00C02B06"/>
    <w:rsid w:val="00C02DEA"/>
    <w:rsid w:val="00C03285"/>
    <w:rsid w:val="00C032D9"/>
    <w:rsid w:val="00C037BA"/>
    <w:rsid w:val="00C038B4"/>
    <w:rsid w:val="00C039DC"/>
    <w:rsid w:val="00C04236"/>
    <w:rsid w:val="00C04B0B"/>
    <w:rsid w:val="00C058FC"/>
    <w:rsid w:val="00C05A3A"/>
    <w:rsid w:val="00C05BAA"/>
    <w:rsid w:val="00C05C64"/>
    <w:rsid w:val="00C0620F"/>
    <w:rsid w:val="00C06EAB"/>
    <w:rsid w:val="00C06EB6"/>
    <w:rsid w:val="00C07044"/>
    <w:rsid w:val="00C0714E"/>
    <w:rsid w:val="00C07178"/>
    <w:rsid w:val="00C078B2"/>
    <w:rsid w:val="00C078BB"/>
    <w:rsid w:val="00C07A1A"/>
    <w:rsid w:val="00C07A38"/>
    <w:rsid w:val="00C109FC"/>
    <w:rsid w:val="00C11552"/>
    <w:rsid w:val="00C117B3"/>
    <w:rsid w:val="00C11C99"/>
    <w:rsid w:val="00C11CAC"/>
    <w:rsid w:val="00C11EE2"/>
    <w:rsid w:val="00C12336"/>
    <w:rsid w:val="00C12FE9"/>
    <w:rsid w:val="00C134AE"/>
    <w:rsid w:val="00C1361B"/>
    <w:rsid w:val="00C1397E"/>
    <w:rsid w:val="00C139D1"/>
    <w:rsid w:val="00C13E59"/>
    <w:rsid w:val="00C13F08"/>
    <w:rsid w:val="00C13F70"/>
    <w:rsid w:val="00C14453"/>
    <w:rsid w:val="00C14AD5"/>
    <w:rsid w:val="00C15514"/>
    <w:rsid w:val="00C15720"/>
    <w:rsid w:val="00C163C3"/>
    <w:rsid w:val="00C164EB"/>
    <w:rsid w:val="00C16B70"/>
    <w:rsid w:val="00C16E48"/>
    <w:rsid w:val="00C170D0"/>
    <w:rsid w:val="00C171DB"/>
    <w:rsid w:val="00C17549"/>
    <w:rsid w:val="00C17558"/>
    <w:rsid w:val="00C1769B"/>
    <w:rsid w:val="00C17D4D"/>
    <w:rsid w:val="00C17D6F"/>
    <w:rsid w:val="00C17F5C"/>
    <w:rsid w:val="00C20916"/>
    <w:rsid w:val="00C20A19"/>
    <w:rsid w:val="00C20C4F"/>
    <w:rsid w:val="00C20C9F"/>
    <w:rsid w:val="00C20FAF"/>
    <w:rsid w:val="00C21851"/>
    <w:rsid w:val="00C21905"/>
    <w:rsid w:val="00C21962"/>
    <w:rsid w:val="00C21B71"/>
    <w:rsid w:val="00C21C95"/>
    <w:rsid w:val="00C223A0"/>
    <w:rsid w:val="00C2249F"/>
    <w:rsid w:val="00C225AF"/>
    <w:rsid w:val="00C226AE"/>
    <w:rsid w:val="00C22838"/>
    <w:rsid w:val="00C22839"/>
    <w:rsid w:val="00C22D46"/>
    <w:rsid w:val="00C22EFA"/>
    <w:rsid w:val="00C23159"/>
    <w:rsid w:val="00C2369C"/>
    <w:rsid w:val="00C239C4"/>
    <w:rsid w:val="00C23DDE"/>
    <w:rsid w:val="00C23E81"/>
    <w:rsid w:val="00C2403F"/>
    <w:rsid w:val="00C240A8"/>
    <w:rsid w:val="00C245D4"/>
    <w:rsid w:val="00C24602"/>
    <w:rsid w:val="00C24E4D"/>
    <w:rsid w:val="00C24E54"/>
    <w:rsid w:val="00C250A4"/>
    <w:rsid w:val="00C25246"/>
    <w:rsid w:val="00C252CD"/>
    <w:rsid w:val="00C252D0"/>
    <w:rsid w:val="00C257FC"/>
    <w:rsid w:val="00C25988"/>
    <w:rsid w:val="00C2677F"/>
    <w:rsid w:val="00C26881"/>
    <w:rsid w:val="00C26A70"/>
    <w:rsid w:val="00C27372"/>
    <w:rsid w:val="00C273C2"/>
    <w:rsid w:val="00C27462"/>
    <w:rsid w:val="00C2767C"/>
    <w:rsid w:val="00C27DAD"/>
    <w:rsid w:val="00C304B2"/>
    <w:rsid w:val="00C30FEE"/>
    <w:rsid w:val="00C31091"/>
    <w:rsid w:val="00C31541"/>
    <w:rsid w:val="00C31E88"/>
    <w:rsid w:val="00C32069"/>
    <w:rsid w:val="00C32272"/>
    <w:rsid w:val="00C32BDC"/>
    <w:rsid w:val="00C32E0D"/>
    <w:rsid w:val="00C333AD"/>
    <w:rsid w:val="00C333DB"/>
    <w:rsid w:val="00C33439"/>
    <w:rsid w:val="00C338E1"/>
    <w:rsid w:val="00C33E4D"/>
    <w:rsid w:val="00C33F46"/>
    <w:rsid w:val="00C34943"/>
    <w:rsid w:val="00C34AFE"/>
    <w:rsid w:val="00C34FB0"/>
    <w:rsid w:val="00C35003"/>
    <w:rsid w:val="00C35172"/>
    <w:rsid w:val="00C353B5"/>
    <w:rsid w:val="00C357AF"/>
    <w:rsid w:val="00C3608E"/>
    <w:rsid w:val="00C365B3"/>
    <w:rsid w:val="00C366A9"/>
    <w:rsid w:val="00C36AB1"/>
    <w:rsid w:val="00C36E31"/>
    <w:rsid w:val="00C37ED3"/>
    <w:rsid w:val="00C4047D"/>
    <w:rsid w:val="00C404FF"/>
    <w:rsid w:val="00C406D6"/>
    <w:rsid w:val="00C4096D"/>
    <w:rsid w:val="00C40A4D"/>
    <w:rsid w:val="00C41019"/>
    <w:rsid w:val="00C412AD"/>
    <w:rsid w:val="00C415A8"/>
    <w:rsid w:val="00C417FB"/>
    <w:rsid w:val="00C4187F"/>
    <w:rsid w:val="00C41AB9"/>
    <w:rsid w:val="00C41EEC"/>
    <w:rsid w:val="00C4208A"/>
    <w:rsid w:val="00C422E2"/>
    <w:rsid w:val="00C42415"/>
    <w:rsid w:val="00C42802"/>
    <w:rsid w:val="00C4286C"/>
    <w:rsid w:val="00C42A3F"/>
    <w:rsid w:val="00C42B2E"/>
    <w:rsid w:val="00C430DC"/>
    <w:rsid w:val="00C43364"/>
    <w:rsid w:val="00C434FB"/>
    <w:rsid w:val="00C4391E"/>
    <w:rsid w:val="00C43DB7"/>
    <w:rsid w:val="00C44207"/>
    <w:rsid w:val="00C445F3"/>
    <w:rsid w:val="00C44728"/>
    <w:rsid w:val="00C458EB"/>
    <w:rsid w:val="00C45995"/>
    <w:rsid w:val="00C45FCE"/>
    <w:rsid w:val="00C462FD"/>
    <w:rsid w:val="00C463B0"/>
    <w:rsid w:val="00C46760"/>
    <w:rsid w:val="00C46EC3"/>
    <w:rsid w:val="00C47182"/>
    <w:rsid w:val="00C47297"/>
    <w:rsid w:val="00C479CE"/>
    <w:rsid w:val="00C5020C"/>
    <w:rsid w:val="00C5040C"/>
    <w:rsid w:val="00C50418"/>
    <w:rsid w:val="00C50562"/>
    <w:rsid w:val="00C50B3E"/>
    <w:rsid w:val="00C50D57"/>
    <w:rsid w:val="00C51051"/>
    <w:rsid w:val="00C5120E"/>
    <w:rsid w:val="00C51507"/>
    <w:rsid w:val="00C51D49"/>
    <w:rsid w:val="00C51DAA"/>
    <w:rsid w:val="00C5260E"/>
    <w:rsid w:val="00C527C4"/>
    <w:rsid w:val="00C52B10"/>
    <w:rsid w:val="00C531A6"/>
    <w:rsid w:val="00C53482"/>
    <w:rsid w:val="00C53AF6"/>
    <w:rsid w:val="00C541FB"/>
    <w:rsid w:val="00C5458C"/>
    <w:rsid w:val="00C54ACA"/>
    <w:rsid w:val="00C55547"/>
    <w:rsid w:val="00C55A23"/>
    <w:rsid w:val="00C55ED5"/>
    <w:rsid w:val="00C560FD"/>
    <w:rsid w:val="00C5649A"/>
    <w:rsid w:val="00C5725C"/>
    <w:rsid w:val="00C576F0"/>
    <w:rsid w:val="00C57751"/>
    <w:rsid w:val="00C57DEB"/>
    <w:rsid w:val="00C57E4D"/>
    <w:rsid w:val="00C57E95"/>
    <w:rsid w:val="00C611BC"/>
    <w:rsid w:val="00C6159C"/>
    <w:rsid w:val="00C61921"/>
    <w:rsid w:val="00C61E73"/>
    <w:rsid w:val="00C6244F"/>
    <w:rsid w:val="00C62524"/>
    <w:rsid w:val="00C62A0A"/>
    <w:rsid w:val="00C62E93"/>
    <w:rsid w:val="00C62EAC"/>
    <w:rsid w:val="00C632FB"/>
    <w:rsid w:val="00C636D1"/>
    <w:rsid w:val="00C638CA"/>
    <w:rsid w:val="00C64474"/>
    <w:rsid w:val="00C64A72"/>
    <w:rsid w:val="00C64D45"/>
    <w:rsid w:val="00C653A5"/>
    <w:rsid w:val="00C65D22"/>
    <w:rsid w:val="00C6619A"/>
    <w:rsid w:val="00C6624D"/>
    <w:rsid w:val="00C664C5"/>
    <w:rsid w:val="00C665BB"/>
    <w:rsid w:val="00C66A2D"/>
    <w:rsid w:val="00C6757A"/>
    <w:rsid w:val="00C67722"/>
    <w:rsid w:val="00C67F10"/>
    <w:rsid w:val="00C70293"/>
    <w:rsid w:val="00C7058B"/>
    <w:rsid w:val="00C705DB"/>
    <w:rsid w:val="00C707BD"/>
    <w:rsid w:val="00C70BF7"/>
    <w:rsid w:val="00C70D53"/>
    <w:rsid w:val="00C7199E"/>
    <w:rsid w:val="00C71A45"/>
    <w:rsid w:val="00C71DA8"/>
    <w:rsid w:val="00C71ED7"/>
    <w:rsid w:val="00C72604"/>
    <w:rsid w:val="00C72632"/>
    <w:rsid w:val="00C726E3"/>
    <w:rsid w:val="00C72E39"/>
    <w:rsid w:val="00C7324E"/>
    <w:rsid w:val="00C74035"/>
    <w:rsid w:val="00C74A01"/>
    <w:rsid w:val="00C74BD8"/>
    <w:rsid w:val="00C74CB5"/>
    <w:rsid w:val="00C74CC9"/>
    <w:rsid w:val="00C75009"/>
    <w:rsid w:val="00C751DF"/>
    <w:rsid w:val="00C757FC"/>
    <w:rsid w:val="00C75864"/>
    <w:rsid w:val="00C764D6"/>
    <w:rsid w:val="00C765F6"/>
    <w:rsid w:val="00C7723D"/>
    <w:rsid w:val="00C77307"/>
    <w:rsid w:val="00C777C8"/>
    <w:rsid w:val="00C77835"/>
    <w:rsid w:val="00C7788D"/>
    <w:rsid w:val="00C77CC9"/>
    <w:rsid w:val="00C77D9C"/>
    <w:rsid w:val="00C800D8"/>
    <w:rsid w:val="00C80163"/>
    <w:rsid w:val="00C8040A"/>
    <w:rsid w:val="00C80977"/>
    <w:rsid w:val="00C80C4D"/>
    <w:rsid w:val="00C80C5D"/>
    <w:rsid w:val="00C80DB1"/>
    <w:rsid w:val="00C81068"/>
    <w:rsid w:val="00C81085"/>
    <w:rsid w:val="00C81198"/>
    <w:rsid w:val="00C813CE"/>
    <w:rsid w:val="00C8142B"/>
    <w:rsid w:val="00C814F4"/>
    <w:rsid w:val="00C8181B"/>
    <w:rsid w:val="00C818E6"/>
    <w:rsid w:val="00C818EC"/>
    <w:rsid w:val="00C81985"/>
    <w:rsid w:val="00C81F41"/>
    <w:rsid w:val="00C82A4E"/>
    <w:rsid w:val="00C82D61"/>
    <w:rsid w:val="00C82EB2"/>
    <w:rsid w:val="00C83EFC"/>
    <w:rsid w:val="00C84358"/>
    <w:rsid w:val="00C8566A"/>
    <w:rsid w:val="00C85B24"/>
    <w:rsid w:val="00C85B94"/>
    <w:rsid w:val="00C85D1E"/>
    <w:rsid w:val="00C85E16"/>
    <w:rsid w:val="00C85FFB"/>
    <w:rsid w:val="00C861EA"/>
    <w:rsid w:val="00C8657E"/>
    <w:rsid w:val="00C866A1"/>
    <w:rsid w:val="00C8676D"/>
    <w:rsid w:val="00C867C7"/>
    <w:rsid w:val="00C86AA2"/>
    <w:rsid w:val="00C86BAE"/>
    <w:rsid w:val="00C86E58"/>
    <w:rsid w:val="00C871A8"/>
    <w:rsid w:val="00C8750E"/>
    <w:rsid w:val="00C87B92"/>
    <w:rsid w:val="00C9003C"/>
    <w:rsid w:val="00C903A1"/>
    <w:rsid w:val="00C90406"/>
    <w:rsid w:val="00C90500"/>
    <w:rsid w:val="00C90524"/>
    <w:rsid w:val="00C90884"/>
    <w:rsid w:val="00C90C6C"/>
    <w:rsid w:val="00C91849"/>
    <w:rsid w:val="00C91D77"/>
    <w:rsid w:val="00C91E47"/>
    <w:rsid w:val="00C92305"/>
    <w:rsid w:val="00C923F5"/>
    <w:rsid w:val="00C924AF"/>
    <w:rsid w:val="00C929E1"/>
    <w:rsid w:val="00C930FC"/>
    <w:rsid w:val="00C93154"/>
    <w:rsid w:val="00C931C7"/>
    <w:rsid w:val="00C932D0"/>
    <w:rsid w:val="00C93AA7"/>
    <w:rsid w:val="00C93E10"/>
    <w:rsid w:val="00C93EF5"/>
    <w:rsid w:val="00C94A83"/>
    <w:rsid w:val="00C94BAC"/>
    <w:rsid w:val="00C950EF"/>
    <w:rsid w:val="00C95802"/>
    <w:rsid w:val="00C95947"/>
    <w:rsid w:val="00C9607A"/>
    <w:rsid w:val="00C960F8"/>
    <w:rsid w:val="00C961D7"/>
    <w:rsid w:val="00C962F2"/>
    <w:rsid w:val="00C9640E"/>
    <w:rsid w:val="00C96C31"/>
    <w:rsid w:val="00C96ECD"/>
    <w:rsid w:val="00C9779E"/>
    <w:rsid w:val="00C977A4"/>
    <w:rsid w:val="00C97F26"/>
    <w:rsid w:val="00C97FEB"/>
    <w:rsid w:val="00CA0101"/>
    <w:rsid w:val="00CA03DA"/>
    <w:rsid w:val="00CA0714"/>
    <w:rsid w:val="00CA078E"/>
    <w:rsid w:val="00CA0990"/>
    <w:rsid w:val="00CA0B67"/>
    <w:rsid w:val="00CA0D72"/>
    <w:rsid w:val="00CA0FA6"/>
    <w:rsid w:val="00CA128B"/>
    <w:rsid w:val="00CA1602"/>
    <w:rsid w:val="00CA16CA"/>
    <w:rsid w:val="00CA2368"/>
    <w:rsid w:val="00CA295C"/>
    <w:rsid w:val="00CA2A2D"/>
    <w:rsid w:val="00CA2C0C"/>
    <w:rsid w:val="00CA3252"/>
    <w:rsid w:val="00CA331A"/>
    <w:rsid w:val="00CA3452"/>
    <w:rsid w:val="00CA34AE"/>
    <w:rsid w:val="00CA459A"/>
    <w:rsid w:val="00CA5391"/>
    <w:rsid w:val="00CA5C7B"/>
    <w:rsid w:val="00CA5D5D"/>
    <w:rsid w:val="00CA5DAD"/>
    <w:rsid w:val="00CA60A5"/>
    <w:rsid w:val="00CA610E"/>
    <w:rsid w:val="00CA62E6"/>
    <w:rsid w:val="00CA63AB"/>
    <w:rsid w:val="00CA64F6"/>
    <w:rsid w:val="00CA67AF"/>
    <w:rsid w:val="00CA69EA"/>
    <w:rsid w:val="00CB0064"/>
    <w:rsid w:val="00CB01D6"/>
    <w:rsid w:val="00CB09C9"/>
    <w:rsid w:val="00CB103A"/>
    <w:rsid w:val="00CB1851"/>
    <w:rsid w:val="00CB20CD"/>
    <w:rsid w:val="00CB235F"/>
    <w:rsid w:val="00CB23D2"/>
    <w:rsid w:val="00CB2672"/>
    <w:rsid w:val="00CB28E4"/>
    <w:rsid w:val="00CB2B0A"/>
    <w:rsid w:val="00CB2B2C"/>
    <w:rsid w:val="00CB2B63"/>
    <w:rsid w:val="00CB2C8D"/>
    <w:rsid w:val="00CB30D1"/>
    <w:rsid w:val="00CB322C"/>
    <w:rsid w:val="00CB33EA"/>
    <w:rsid w:val="00CB382E"/>
    <w:rsid w:val="00CB38ED"/>
    <w:rsid w:val="00CB459A"/>
    <w:rsid w:val="00CB52DE"/>
    <w:rsid w:val="00CB5860"/>
    <w:rsid w:val="00CB5AD4"/>
    <w:rsid w:val="00CB5D20"/>
    <w:rsid w:val="00CB5F70"/>
    <w:rsid w:val="00CB5FE5"/>
    <w:rsid w:val="00CB6239"/>
    <w:rsid w:val="00CB6AC0"/>
    <w:rsid w:val="00CB6CD9"/>
    <w:rsid w:val="00CB6F17"/>
    <w:rsid w:val="00CB71A6"/>
    <w:rsid w:val="00CB71E3"/>
    <w:rsid w:val="00CB7724"/>
    <w:rsid w:val="00CB797E"/>
    <w:rsid w:val="00CB7CC2"/>
    <w:rsid w:val="00CB7E29"/>
    <w:rsid w:val="00CC017D"/>
    <w:rsid w:val="00CC0677"/>
    <w:rsid w:val="00CC0921"/>
    <w:rsid w:val="00CC0961"/>
    <w:rsid w:val="00CC0A31"/>
    <w:rsid w:val="00CC0ED8"/>
    <w:rsid w:val="00CC1329"/>
    <w:rsid w:val="00CC1365"/>
    <w:rsid w:val="00CC1631"/>
    <w:rsid w:val="00CC176E"/>
    <w:rsid w:val="00CC18C2"/>
    <w:rsid w:val="00CC1A32"/>
    <w:rsid w:val="00CC1E97"/>
    <w:rsid w:val="00CC20DC"/>
    <w:rsid w:val="00CC24BE"/>
    <w:rsid w:val="00CC252A"/>
    <w:rsid w:val="00CC2962"/>
    <w:rsid w:val="00CC2B07"/>
    <w:rsid w:val="00CC2FFD"/>
    <w:rsid w:val="00CC3109"/>
    <w:rsid w:val="00CC3341"/>
    <w:rsid w:val="00CC34E0"/>
    <w:rsid w:val="00CC39A2"/>
    <w:rsid w:val="00CC3B18"/>
    <w:rsid w:val="00CC3B20"/>
    <w:rsid w:val="00CC41D5"/>
    <w:rsid w:val="00CC4454"/>
    <w:rsid w:val="00CC46AA"/>
    <w:rsid w:val="00CC4CD3"/>
    <w:rsid w:val="00CC50F5"/>
    <w:rsid w:val="00CC530C"/>
    <w:rsid w:val="00CC5D3D"/>
    <w:rsid w:val="00CC6577"/>
    <w:rsid w:val="00CC65A2"/>
    <w:rsid w:val="00CC6BE3"/>
    <w:rsid w:val="00CC6C53"/>
    <w:rsid w:val="00CC7882"/>
    <w:rsid w:val="00CC7B52"/>
    <w:rsid w:val="00CC7FDA"/>
    <w:rsid w:val="00CD0B29"/>
    <w:rsid w:val="00CD0BC1"/>
    <w:rsid w:val="00CD0C00"/>
    <w:rsid w:val="00CD1084"/>
    <w:rsid w:val="00CD1814"/>
    <w:rsid w:val="00CD18FC"/>
    <w:rsid w:val="00CD19A9"/>
    <w:rsid w:val="00CD1B47"/>
    <w:rsid w:val="00CD1E15"/>
    <w:rsid w:val="00CD2B7D"/>
    <w:rsid w:val="00CD2EF2"/>
    <w:rsid w:val="00CD30C1"/>
    <w:rsid w:val="00CD3107"/>
    <w:rsid w:val="00CD3130"/>
    <w:rsid w:val="00CD33DE"/>
    <w:rsid w:val="00CD446F"/>
    <w:rsid w:val="00CD45BC"/>
    <w:rsid w:val="00CD4894"/>
    <w:rsid w:val="00CD4C00"/>
    <w:rsid w:val="00CD51E8"/>
    <w:rsid w:val="00CD5300"/>
    <w:rsid w:val="00CD564B"/>
    <w:rsid w:val="00CD6106"/>
    <w:rsid w:val="00CD6321"/>
    <w:rsid w:val="00CD6477"/>
    <w:rsid w:val="00CD65A1"/>
    <w:rsid w:val="00CD6681"/>
    <w:rsid w:val="00CD6D35"/>
    <w:rsid w:val="00CD6D76"/>
    <w:rsid w:val="00CD6FDE"/>
    <w:rsid w:val="00CD70D1"/>
    <w:rsid w:val="00CD713F"/>
    <w:rsid w:val="00CD71DA"/>
    <w:rsid w:val="00CD7245"/>
    <w:rsid w:val="00CD729B"/>
    <w:rsid w:val="00CD749F"/>
    <w:rsid w:val="00CD7BD8"/>
    <w:rsid w:val="00CE05D2"/>
    <w:rsid w:val="00CE0811"/>
    <w:rsid w:val="00CE0872"/>
    <w:rsid w:val="00CE1732"/>
    <w:rsid w:val="00CE1E94"/>
    <w:rsid w:val="00CE205D"/>
    <w:rsid w:val="00CE2CD3"/>
    <w:rsid w:val="00CE2DFB"/>
    <w:rsid w:val="00CE2FD6"/>
    <w:rsid w:val="00CE30BA"/>
    <w:rsid w:val="00CE31BC"/>
    <w:rsid w:val="00CE328B"/>
    <w:rsid w:val="00CE3766"/>
    <w:rsid w:val="00CE405E"/>
    <w:rsid w:val="00CE41AE"/>
    <w:rsid w:val="00CE42AB"/>
    <w:rsid w:val="00CE49A5"/>
    <w:rsid w:val="00CE5123"/>
    <w:rsid w:val="00CE513C"/>
    <w:rsid w:val="00CE5858"/>
    <w:rsid w:val="00CE5C25"/>
    <w:rsid w:val="00CE66C5"/>
    <w:rsid w:val="00CE67DB"/>
    <w:rsid w:val="00CE6B35"/>
    <w:rsid w:val="00CE73A7"/>
    <w:rsid w:val="00CE771C"/>
    <w:rsid w:val="00CE7E89"/>
    <w:rsid w:val="00CE7F0B"/>
    <w:rsid w:val="00CF0053"/>
    <w:rsid w:val="00CF0545"/>
    <w:rsid w:val="00CF0777"/>
    <w:rsid w:val="00CF07DE"/>
    <w:rsid w:val="00CF0839"/>
    <w:rsid w:val="00CF09B9"/>
    <w:rsid w:val="00CF0B1E"/>
    <w:rsid w:val="00CF1381"/>
    <w:rsid w:val="00CF15A3"/>
    <w:rsid w:val="00CF18A8"/>
    <w:rsid w:val="00CF1FA5"/>
    <w:rsid w:val="00CF1FAC"/>
    <w:rsid w:val="00CF2215"/>
    <w:rsid w:val="00CF2526"/>
    <w:rsid w:val="00CF2659"/>
    <w:rsid w:val="00CF2B83"/>
    <w:rsid w:val="00CF2F7E"/>
    <w:rsid w:val="00CF3022"/>
    <w:rsid w:val="00CF3263"/>
    <w:rsid w:val="00CF3600"/>
    <w:rsid w:val="00CF3677"/>
    <w:rsid w:val="00CF3686"/>
    <w:rsid w:val="00CF3818"/>
    <w:rsid w:val="00CF3A17"/>
    <w:rsid w:val="00CF4224"/>
    <w:rsid w:val="00CF4333"/>
    <w:rsid w:val="00CF4734"/>
    <w:rsid w:val="00CF4D1E"/>
    <w:rsid w:val="00CF5A22"/>
    <w:rsid w:val="00CF5BC6"/>
    <w:rsid w:val="00CF5E77"/>
    <w:rsid w:val="00CF5E87"/>
    <w:rsid w:val="00CF5F51"/>
    <w:rsid w:val="00CF644A"/>
    <w:rsid w:val="00CF6865"/>
    <w:rsid w:val="00CF6BDF"/>
    <w:rsid w:val="00CF6DA3"/>
    <w:rsid w:val="00CF7637"/>
    <w:rsid w:val="00D002B2"/>
    <w:rsid w:val="00D00F08"/>
    <w:rsid w:val="00D01473"/>
    <w:rsid w:val="00D01538"/>
    <w:rsid w:val="00D01567"/>
    <w:rsid w:val="00D01745"/>
    <w:rsid w:val="00D01856"/>
    <w:rsid w:val="00D0192A"/>
    <w:rsid w:val="00D019DC"/>
    <w:rsid w:val="00D02063"/>
    <w:rsid w:val="00D02175"/>
    <w:rsid w:val="00D022B4"/>
    <w:rsid w:val="00D02424"/>
    <w:rsid w:val="00D024B8"/>
    <w:rsid w:val="00D025C9"/>
    <w:rsid w:val="00D0284A"/>
    <w:rsid w:val="00D02F9A"/>
    <w:rsid w:val="00D033D0"/>
    <w:rsid w:val="00D033DB"/>
    <w:rsid w:val="00D037EE"/>
    <w:rsid w:val="00D03B4B"/>
    <w:rsid w:val="00D03B77"/>
    <w:rsid w:val="00D04A3A"/>
    <w:rsid w:val="00D05353"/>
    <w:rsid w:val="00D063AD"/>
    <w:rsid w:val="00D0696F"/>
    <w:rsid w:val="00D06F13"/>
    <w:rsid w:val="00D07350"/>
    <w:rsid w:val="00D076E9"/>
    <w:rsid w:val="00D10421"/>
    <w:rsid w:val="00D10550"/>
    <w:rsid w:val="00D10792"/>
    <w:rsid w:val="00D10A7A"/>
    <w:rsid w:val="00D10FA6"/>
    <w:rsid w:val="00D11090"/>
    <w:rsid w:val="00D1128F"/>
    <w:rsid w:val="00D11752"/>
    <w:rsid w:val="00D11C22"/>
    <w:rsid w:val="00D127E7"/>
    <w:rsid w:val="00D127FD"/>
    <w:rsid w:val="00D129C5"/>
    <w:rsid w:val="00D1344A"/>
    <w:rsid w:val="00D136C5"/>
    <w:rsid w:val="00D13A9B"/>
    <w:rsid w:val="00D13DC0"/>
    <w:rsid w:val="00D1422A"/>
    <w:rsid w:val="00D143AC"/>
    <w:rsid w:val="00D144C2"/>
    <w:rsid w:val="00D149C4"/>
    <w:rsid w:val="00D14A51"/>
    <w:rsid w:val="00D14AF0"/>
    <w:rsid w:val="00D1500F"/>
    <w:rsid w:val="00D15738"/>
    <w:rsid w:val="00D15C18"/>
    <w:rsid w:val="00D15DA1"/>
    <w:rsid w:val="00D16207"/>
    <w:rsid w:val="00D164F9"/>
    <w:rsid w:val="00D164FC"/>
    <w:rsid w:val="00D1652B"/>
    <w:rsid w:val="00D16583"/>
    <w:rsid w:val="00D1680B"/>
    <w:rsid w:val="00D16FD4"/>
    <w:rsid w:val="00D1710C"/>
    <w:rsid w:val="00D17165"/>
    <w:rsid w:val="00D17964"/>
    <w:rsid w:val="00D17C6D"/>
    <w:rsid w:val="00D208EA"/>
    <w:rsid w:val="00D213E4"/>
    <w:rsid w:val="00D21515"/>
    <w:rsid w:val="00D215E5"/>
    <w:rsid w:val="00D21824"/>
    <w:rsid w:val="00D21883"/>
    <w:rsid w:val="00D21956"/>
    <w:rsid w:val="00D21963"/>
    <w:rsid w:val="00D21AEF"/>
    <w:rsid w:val="00D21B8B"/>
    <w:rsid w:val="00D21D19"/>
    <w:rsid w:val="00D21DDF"/>
    <w:rsid w:val="00D223D6"/>
    <w:rsid w:val="00D22DAF"/>
    <w:rsid w:val="00D22EB7"/>
    <w:rsid w:val="00D23E32"/>
    <w:rsid w:val="00D24016"/>
    <w:rsid w:val="00D241A4"/>
    <w:rsid w:val="00D24581"/>
    <w:rsid w:val="00D248B7"/>
    <w:rsid w:val="00D24B01"/>
    <w:rsid w:val="00D251C4"/>
    <w:rsid w:val="00D252B4"/>
    <w:rsid w:val="00D25984"/>
    <w:rsid w:val="00D25A97"/>
    <w:rsid w:val="00D25BA7"/>
    <w:rsid w:val="00D260CF"/>
    <w:rsid w:val="00D266BA"/>
    <w:rsid w:val="00D269C8"/>
    <w:rsid w:val="00D26EAC"/>
    <w:rsid w:val="00D2734C"/>
    <w:rsid w:val="00D2748E"/>
    <w:rsid w:val="00D301CB"/>
    <w:rsid w:val="00D30CB7"/>
    <w:rsid w:val="00D31749"/>
    <w:rsid w:val="00D31B31"/>
    <w:rsid w:val="00D31C70"/>
    <w:rsid w:val="00D32247"/>
    <w:rsid w:val="00D32603"/>
    <w:rsid w:val="00D330B7"/>
    <w:rsid w:val="00D33230"/>
    <w:rsid w:val="00D3386F"/>
    <w:rsid w:val="00D339AD"/>
    <w:rsid w:val="00D34045"/>
    <w:rsid w:val="00D34700"/>
    <w:rsid w:val="00D34BBA"/>
    <w:rsid w:val="00D34C72"/>
    <w:rsid w:val="00D34F1D"/>
    <w:rsid w:val="00D350AD"/>
    <w:rsid w:val="00D355DD"/>
    <w:rsid w:val="00D3574E"/>
    <w:rsid w:val="00D35CBE"/>
    <w:rsid w:val="00D361ED"/>
    <w:rsid w:val="00D3625F"/>
    <w:rsid w:val="00D36980"/>
    <w:rsid w:val="00D36B28"/>
    <w:rsid w:val="00D36E1E"/>
    <w:rsid w:val="00D372C0"/>
    <w:rsid w:val="00D37901"/>
    <w:rsid w:val="00D37E00"/>
    <w:rsid w:val="00D404D8"/>
    <w:rsid w:val="00D40600"/>
    <w:rsid w:val="00D408C9"/>
    <w:rsid w:val="00D40D62"/>
    <w:rsid w:val="00D41266"/>
    <w:rsid w:val="00D412B9"/>
    <w:rsid w:val="00D41F83"/>
    <w:rsid w:val="00D42192"/>
    <w:rsid w:val="00D426E4"/>
    <w:rsid w:val="00D42BF8"/>
    <w:rsid w:val="00D43006"/>
    <w:rsid w:val="00D43367"/>
    <w:rsid w:val="00D43952"/>
    <w:rsid w:val="00D43D05"/>
    <w:rsid w:val="00D43E70"/>
    <w:rsid w:val="00D44702"/>
    <w:rsid w:val="00D4470E"/>
    <w:rsid w:val="00D447C5"/>
    <w:rsid w:val="00D44815"/>
    <w:rsid w:val="00D44965"/>
    <w:rsid w:val="00D44EB5"/>
    <w:rsid w:val="00D45174"/>
    <w:rsid w:val="00D454DE"/>
    <w:rsid w:val="00D45556"/>
    <w:rsid w:val="00D457BE"/>
    <w:rsid w:val="00D45BA0"/>
    <w:rsid w:val="00D4605F"/>
    <w:rsid w:val="00D462B9"/>
    <w:rsid w:val="00D46A42"/>
    <w:rsid w:val="00D4780D"/>
    <w:rsid w:val="00D47BCE"/>
    <w:rsid w:val="00D5022F"/>
    <w:rsid w:val="00D507A9"/>
    <w:rsid w:val="00D50A23"/>
    <w:rsid w:val="00D50BC5"/>
    <w:rsid w:val="00D51534"/>
    <w:rsid w:val="00D520B0"/>
    <w:rsid w:val="00D523E9"/>
    <w:rsid w:val="00D52749"/>
    <w:rsid w:val="00D53939"/>
    <w:rsid w:val="00D53AA3"/>
    <w:rsid w:val="00D53AD1"/>
    <w:rsid w:val="00D53DFC"/>
    <w:rsid w:val="00D53F7E"/>
    <w:rsid w:val="00D54286"/>
    <w:rsid w:val="00D5482A"/>
    <w:rsid w:val="00D54F52"/>
    <w:rsid w:val="00D55007"/>
    <w:rsid w:val="00D5609F"/>
    <w:rsid w:val="00D566EF"/>
    <w:rsid w:val="00D570B7"/>
    <w:rsid w:val="00D57236"/>
    <w:rsid w:val="00D574C4"/>
    <w:rsid w:val="00D5791E"/>
    <w:rsid w:val="00D5793A"/>
    <w:rsid w:val="00D57C9E"/>
    <w:rsid w:val="00D57FC5"/>
    <w:rsid w:val="00D600DF"/>
    <w:rsid w:val="00D60696"/>
    <w:rsid w:val="00D60787"/>
    <w:rsid w:val="00D60A41"/>
    <w:rsid w:val="00D60C84"/>
    <w:rsid w:val="00D613E2"/>
    <w:rsid w:val="00D618B6"/>
    <w:rsid w:val="00D61B89"/>
    <w:rsid w:val="00D61F32"/>
    <w:rsid w:val="00D61F5C"/>
    <w:rsid w:val="00D6231B"/>
    <w:rsid w:val="00D628A3"/>
    <w:rsid w:val="00D628B6"/>
    <w:rsid w:val="00D62966"/>
    <w:rsid w:val="00D62D5E"/>
    <w:rsid w:val="00D62DF3"/>
    <w:rsid w:val="00D63484"/>
    <w:rsid w:val="00D6450C"/>
    <w:rsid w:val="00D6469D"/>
    <w:rsid w:val="00D64B2E"/>
    <w:rsid w:val="00D65002"/>
    <w:rsid w:val="00D65751"/>
    <w:rsid w:val="00D65F90"/>
    <w:rsid w:val="00D66372"/>
    <w:rsid w:val="00D663DC"/>
    <w:rsid w:val="00D6671D"/>
    <w:rsid w:val="00D66BBF"/>
    <w:rsid w:val="00D67ABC"/>
    <w:rsid w:val="00D67F98"/>
    <w:rsid w:val="00D700E5"/>
    <w:rsid w:val="00D70833"/>
    <w:rsid w:val="00D70A9A"/>
    <w:rsid w:val="00D70B15"/>
    <w:rsid w:val="00D713DE"/>
    <w:rsid w:val="00D716D6"/>
    <w:rsid w:val="00D7178A"/>
    <w:rsid w:val="00D71AD9"/>
    <w:rsid w:val="00D71C49"/>
    <w:rsid w:val="00D71F0A"/>
    <w:rsid w:val="00D722E9"/>
    <w:rsid w:val="00D72577"/>
    <w:rsid w:val="00D72829"/>
    <w:rsid w:val="00D72AF9"/>
    <w:rsid w:val="00D73494"/>
    <w:rsid w:val="00D738EC"/>
    <w:rsid w:val="00D73A48"/>
    <w:rsid w:val="00D73C86"/>
    <w:rsid w:val="00D740E6"/>
    <w:rsid w:val="00D740EE"/>
    <w:rsid w:val="00D7447E"/>
    <w:rsid w:val="00D745E6"/>
    <w:rsid w:val="00D747A8"/>
    <w:rsid w:val="00D747AA"/>
    <w:rsid w:val="00D749FC"/>
    <w:rsid w:val="00D757CA"/>
    <w:rsid w:val="00D76054"/>
    <w:rsid w:val="00D766EC"/>
    <w:rsid w:val="00D76D39"/>
    <w:rsid w:val="00D77307"/>
    <w:rsid w:val="00D77310"/>
    <w:rsid w:val="00D7743A"/>
    <w:rsid w:val="00D778AA"/>
    <w:rsid w:val="00D77EE4"/>
    <w:rsid w:val="00D80202"/>
    <w:rsid w:val="00D803FD"/>
    <w:rsid w:val="00D804C8"/>
    <w:rsid w:val="00D80516"/>
    <w:rsid w:val="00D80AD2"/>
    <w:rsid w:val="00D8144D"/>
    <w:rsid w:val="00D81C8B"/>
    <w:rsid w:val="00D82B2F"/>
    <w:rsid w:val="00D832FA"/>
    <w:rsid w:val="00D83379"/>
    <w:rsid w:val="00D83514"/>
    <w:rsid w:val="00D8375A"/>
    <w:rsid w:val="00D8393D"/>
    <w:rsid w:val="00D84753"/>
    <w:rsid w:val="00D8514D"/>
    <w:rsid w:val="00D860AE"/>
    <w:rsid w:val="00D863E3"/>
    <w:rsid w:val="00D86DB8"/>
    <w:rsid w:val="00D870EB"/>
    <w:rsid w:val="00D871CD"/>
    <w:rsid w:val="00D87787"/>
    <w:rsid w:val="00D87E4B"/>
    <w:rsid w:val="00D87EE2"/>
    <w:rsid w:val="00D90367"/>
    <w:rsid w:val="00D905BF"/>
    <w:rsid w:val="00D90A5A"/>
    <w:rsid w:val="00D90ABE"/>
    <w:rsid w:val="00D90ACE"/>
    <w:rsid w:val="00D910F0"/>
    <w:rsid w:val="00D91582"/>
    <w:rsid w:val="00D91677"/>
    <w:rsid w:val="00D9191B"/>
    <w:rsid w:val="00D91968"/>
    <w:rsid w:val="00D91D10"/>
    <w:rsid w:val="00D91F03"/>
    <w:rsid w:val="00D921F0"/>
    <w:rsid w:val="00D92929"/>
    <w:rsid w:val="00D930D6"/>
    <w:rsid w:val="00D9406E"/>
    <w:rsid w:val="00D94339"/>
    <w:rsid w:val="00D94351"/>
    <w:rsid w:val="00D944FB"/>
    <w:rsid w:val="00D94A69"/>
    <w:rsid w:val="00D94A6F"/>
    <w:rsid w:val="00D95915"/>
    <w:rsid w:val="00D95A47"/>
    <w:rsid w:val="00D96117"/>
    <w:rsid w:val="00D96382"/>
    <w:rsid w:val="00D9668C"/>
    <w:rsid w:val="00D96CAC"/>
    <w:rsid w:val="00D9794D"/>
    <w:rsid w:val="00D97A9E"/>
    <w:rsid w:val="00D97AFE"/>
    <w:rsid w:val="00D97E37"/>
    <w:rsid w:val="00DA12D1"/>
    <w:rsid w:val="00DA18FB"/>
    <w:rsid w:val="00DA1AF9"/>
    <w:rsid w:val="00DA1C8E"/>
    <w:rsid w:val="00DA1E15"/>
    <w:rsid w:val="00DA216F"/>
    <w:rsid w:val="00DA25AA"/>
    <w:rsid w:val="00DA2B15"/>
    <w:rsid w:val="00DA2C2D"/>
    <w:rsid w:val="00DA3071"/>
    <w:rsid w:val="00DA341D"/>
    <w:rsid w:val="00DA3775"/>
    <w:rsid w:val="00DA37CA"/>
    <w:rsid w:val="00DA380C"/>
    <w:rsid w:val="00DA387D"/>
    <w:rsid w:val="00DA3D3F"/>
    <w:rsid w:val="00DA3F5C"/>
    <w:rsid w:val="00DA4F06"/>
    <w:rsid w:val="00DA5040"/>
    <w:rsid w:val="00DA5A3E"/>
    <w:rsid w:val="00DA5CEB"/>
    <w:rsid w:val="00DA658C"/>
    <w:rsid w:val="00DA6912"/>
    <w:rsid w:val="00DA6B7D"/>
    <w:rsid w:val="00DA72D9"/>
    <w:rsid w:val="00DA797D"/>
    <w:rsid w:val="00DA7D60"/>
    <w:rsid w:val="00DB0D01"/>
    <w:rsid w:val="00DB1083"/>
    <w:rsid w:val="00DB10C0"/>
    <w:rsid w:val="00DB1AF9"/>
    <w:rsid w:val="00DB219F"/>
    <w:rsid w:val="00DB25FF"/>
    <w:rsid w:val="00DB2C75"/>
    <w:rsid w:val="00DB333E"/>
    <w:rsid w:val="00DB33D8"/>
    <w:rsid w:val="00DB35AA"/>
    <w:rsid w:val="00DB3651"/>
    <w:rsid w:val="00DB3AA3"/>
    <w:rsid w:val="00DB3DAA"/>
    <w:rsid w:val="00DB4212"/>
    <w:rsid w:val="00DB44E0"/>
    <w:rsid w:val="00DB4513"/>
    <w:rsid w:val="00DB45E9"/>
    <w:rsid w:val="00DB4B52"/>
    <w:rsid w:val="00DB4C5B"/>
    <w:rsid w:val="00DB5695"/>
    <w:rsid w:val="00DB5D28"/>
    <w:rsid w:val="00DB61BE"/>
    <w:rsid w:val="00DB664A"/>
    <w:rsid w:val="00DB66B8"/>
    <w:rsid w:val="00DB6ADD"/>
    <w:rsid w:val="00DB6B12"/>
    <w:rsid w:val="00DB6F8A"/>
    <w:rsid w:val="00DB7315"/>
    <w:rsid w:val="00DB75E2"/>
    <w:rsid w:val="00DB7A0B"/>
    <w:rsid w:val="00DB7E4C"/>
    <w:rsid w:val="00DC0583"/>
    <w:rsid w:val="00DC14F0"/>
    <w:rsid w:val="00DC174C"/>
    <w:rsid w:val="00DC217A"/>
    <w:rsid w:val="00DC23D4"/>
    <w:rsid w:val="00DC24F6"/>
    <w:rsid w:val="00DC2703"/>
    <w:rsid w:val="00DC2B15"/>
    <w:rsid w:val="00DC3408"/>
    <w:rsid w:val="00DC37FA"/>
    <w:rsid w:val="00DC3893"/>
    <w:rsid w:val="00DC38D7"/>
    <w:rsid w:val="00DC3DB0"/>
    <w:rsid w:val="00DC4D5C"/>
    <w:rsid w:val="00DC53E3"/>
    <w:rsid w:val="00DC5C67"/>
    <w:rsid w:val="00DC5E24"/>
    <w:rsid w:val="00DC6004"/>
    <w:rsid w:val="00DC6050"/>
    <w:rsid w:val="00DC65CB"/>
    <w:rsid w:val="00DC670F"/>
    <w:rsid w:val="00DC6E39"/>
    <w:rsid w:val="00DC6E78"/>
    <w:rsid w:val="00DC7005"/>
    <w:rsid w:val="00DC7E0A"/>
    <w:rsid w:val="00DD0113"/>
    <w:rsid w:val="00DD04DE"/>
    <w:rsid w:val="00DD0665"/>
    <w:rsid w:val="00DD0897"/>
    <w:rsid w:val="00DD0DA8"/>
    <w:rsid w:val="00DD1457"/>
    <w:rsid w:val="00DD1511"/>
    <w:rsid w:val="00DD1625"/>
    <w:rsid w:val="00DD1A8C"/>
    <w:rsid w:val="00DD2380"/>
    <w:rsid w:val="00DD2903"/>
    <w:rsid w:val="00DD2C7F"/>
    <w:rsid w:val="00DD2F36"/>
    <w:rsid w:val="00DD3270"/>
    <w:rsid w:val="00DD3354"/>
    <w:rsid w:val="00DD425F"/>
    <w:rsid w:val="00DD45D8"/>
    <w:rsid w:val="00DD4B36"/>
    <w:rsid w:val="00DD558C"/>
    <w:rsid w:val="00DD595A"/>
    <w:rsid w:val="00DD5C4D"/>
    <w:rsid w:val="00DD5C6C"/>
    <w:rsid w:val="00DD5E38"/>
    <w:rsid w:val="00DD6175"/>
    <w:rsid w:val="00DD676F"/>
    <w:rsid w:val="00DD6ECF"/>
    <w:rsid w:val="00DD729B"/>
    <w:rsid w:val="00DD72A7"/>
    <w:rsid w:val="00DD77F9"/>
    <w:rsid w:val="00DE06CC"/>
    <w:rsid w:val="00DE135E"/>
    <w:rsid w:val="00DE170D"/>
    <w:rsid w:val="00DE17A6"/>
    <w:rsid w:val="00DE186E"/>
    <w:rsid w:val="00DE1951"/>
    <w:rsid w:val="00DE1ECB"/>
    <w:rsid w:val="00DE2057"/>
    <w:rsid w:val="00DE231A"/>
    <w:rsid w:val="00DE2EE0"/>
    <w:rsid w:val="00DE3CD4"/>
    <w:rsid w:val="00DE44DE"/>
    <w:rsid w:val="00DE4DE6"/>
    <w:rsid w:val="00DE5067"/>
    <w:rsid w:val="00DE550E"/>
    <w:rsid w:val="00DE56F4"/>
    <w:rsid w:val="00DE5AD4"/>
    <w:rsid w:val="00DE5ADA"/>
    <w:rsid w:val="00DE5CE4"/>
    <w:rsid w:val="00DE5E8C"/>
    <w:rsid w:val="00DE601F"/>
    <w:rsid w:val="00DE6122"/>
    <w:rsid w:val="00DE629D"/>
    <w:rsid w:val="00DE6408"/>
    <w:rsid w:val="00DE691D"/>
    <w:rsid w:val="00DE7563"/>
    <w:rsid w:val="00DE76D1"/>
    <w:rsid w:val="00DE7890"/>
    <w:rsid w:val="00DF0616"/>
    <w:rsid w:val="00DF0D60"/>
    <w:rsid w:val="00DF108D"/>
    <w:rsid w:val="00DF127F"/>
    <w:rsid w:val="00DF1723"/>
    <w:rsid w:val="00DF1C0C"/>
    <w:rsid w:val="00DF1C12"/>
    <w:rsid w:val="00DF23B0"/>
    <w:rsid w:val="00DF41F0"/>
    <w:rsid w:val="00DF48C8"/>
    <w:rsid w:val="00DF49D1"/>
    <w:rsid w:val="00DF4D03"/>
    <w:rsid w:val="00DF5152"/>
    <w:rsid w:val="00DF5239"/>
    <w:rsid w:val="00DF5666"/>
    <w:rsid w:val="00DF56C2"/>
    <w:rsid w:val="00DF5783"/>
    <w:rsid w:val="00DF5E48"/>
    <w:rsid w:val="00DF6234"/>
    <w:rsid w:val="00DF627B"/>
    <w:rsid w:val="00DF6D95"/>
    <w:rsid w:val="00DF7AFF"/>
    <w:rsid w:val="00E000DB"/>
    <w:rsid w:val="00E0013D"/>
    <w:rsid w:val="00E005A0"/>
    <w:rsid w:val="00E00B69"/>
    <w:rsid w:val="00E00C27"/>
    <w:rsid w:val="00E00D17"/>
    <w:rsid w:val="00E0137B"/>
    <w:rsid w:val="00E015BF"/>
    <w:rsid w:val="00E0171D"/>
    <w:rsid w:val="00E0250A"/>
    <w:rsid w:val="00E02BAE"/>
    <w:rsid w:val="00E02BED"/>
    <w:rsid w:val="00E0324B"/>
    <w:rsid w:val="00E03642"/>
    <w:rsid w:val="00E03703"/>
    <w:rsid w:val="00E0386B"/>
    <w:rsid w:val="00E03BFC"/>
    <w:rsid w:val="00E03D9B"/>
    <w:rsid w:val="00E03FF9"/>
    <w:rsid w:val="00E041A7"/>
    <w:rsid w:val="00E0480B"/>
    <w:rsid w:val="00E04811"/>
    <w:rsid w:val="00E048BC"/>
    <w:rsid w:val="00E04CC8"/>
    <w:rsid w:val="00E04E07"/>
    <w:rsid w:val="00E04FC4"/>
    <w:rsid w:val="00E05150"/>
    <w:rsid w:val="00E05B04"/>
    <w:rsid w:val="00E05B9B"/>
    <w:rsid w:val="00E05E31"/>
    <w:rsid w:val="00E06003"/>
    <w:rsid w:val="00E0682F"/>
    <w:rsid w:val="00E068A7"/>
    <w:rsid w:val="00E06C27"/>
    <w:rsid w:val="00E07620"/>
    <w:rsid w:val="00E076E4"/>
    <w:rsid w:val="00E07A03"/>
    <w:rsid w:val="00E07F9A"/>
    <w:rsid w:val="00E10C50"/>
    <w:rsid w:val="00E10C94"/>
    <w:rsid w:val="00E11023"/>
    <w:rsid w:val="00E11282"/>
    <w:rsid w:val="00E11424"/>
    <w:rsid w:val="00E11A38"/>
    <w:rsid w:val="00E1265C"/>
    <w:rsid w:val="00E12D85"/>
    <w:rsid w:val="00E12F1D"/>
    <w:rsid w:val="00E130EE"/>
    <w:rsid w:val="00E137DE"/>
    <w:rsid w:val="00E13F2C"/>
    <w:rsid w:val="00E143E1"/>
    <w:rsid w:val="00E146B2"/>
    <w:rsid w:val="00E14742"/>
    <w:rsid w:val="00E147B7"/>
    <w:rsid w:val="00E14951"/>
    <w:rsid w:val="00E149C1"/>
    <w:rsid w:val="00E14A3A"/>
    <w:rsid w:val="00E14A5C"/>
    <w:rsid w:val="00E14DB6"/>
    <w:rsid w:val="00E14ED4"/>
    <w:rsid w:val="00E15323"/>
    <w:rsid w:val="00E15663"/>
    <w:rsid w:val="00E1568B"/>
    <w:rsid w:val="00E157E8"/>
    <w:rsid w:val="00E1599D"/>
    <w:rsid w:val="00E15B7B"/>
    <w:rsid w:val="00E15EB5"/>
    <w:rsid w:val="00E16042"/>
    <w:rsid w:val="00E164D5"/>
    <w:rsid w:val="00E16530"/>
    <w:rsid w:val="00E16539"/>
    <w:rsid w:val="00E167EE"/>
    <w:rsid w:val="00E16A9C"/>
    <w:rsid w:val="00E16E79"/>
    <w:rsid w:val="00E16F4B"/>
    <w:rsid w:val="00E170B5"/>
    <w:rsid w:val="00E17159"/>
    <w:rsid w:val="00E17847"/>
    <w:rsid w:val="00E17DB8"/>
    <w:rsid w:val="00E17F76"/>
    <w:rsid w:val="00E2025A"/>
    <w:rsid w:val="00E2037E"/>
    <w:rsid w:val="00E20792"/>
    <w:rsid w:val="00E207B5"/>
    <w:rsid w:val="00E20A81"/>
    <w:rsid w:val="00E20AF8"/>
    <w:rsid w:val="00E20CF5"/>
    <w:rsid w:val="00E21724"/>
    <w:rsid w:val="00E2175B"/>
    <w:rsid w:val="00E21837"/>
    <w:rsid w:val="00E21FEB"/>
    <w:rsid w:val="00E22503"/>
    <w:rsid w:val="00E23C8F"/>
    <w:rsid w:val="00E24524"/>
    <w:rsid w:val="00E246E4"/>
    <w:rsid w:val="00E24EC2"/>
    <w:rsid w:val="00E25493"/>
    <w:rsid w:val="00E255B3"/>
    <w:rsid w:val="00E256EC"/>
    <w:rsid w:val="00E25CFE"/>
    <w:rsid w:val="00E25D71"/>
    <w:rsid w:val="00E2701C"/>
    <w:rsid w:val="00E2724B"/>
    <w:rsid w:val="00E2784E"/>
    <w:rsid w:val="00E27A3B"/>
    <w:rsid w:val="00E27D9A"/>
    <w:rsid w:val="00E27FBE"/>
    <w:rsid w:val="00E30701"/>
    <w:rsid w:val="00E30908"/>
    <w:rsid w:val="00E30F7C"/>
    <w:rsid w:val="00E31A6C"/>
    <w:rsid w:val="00E322FC"/>
    <w:rsid w:val="00E326FF"/>
    <w:rsid w:val="00E33383"/>
    <w:rsid w:val="00E335B1"/>
    <w:rsid w:val="00E336D9"/>
    <w:rsid w:val="00E33805"/>
    <w:rsid w:val="00E33AE2"/>
    <w:rsid w:val="00E344FE"/>
    <w:rsid w:val="00E3460C"/>
    <w:rsid w:val="00E348AC"/>
    <w:rsid w:val="00E34BE8"/>
    <w:rsid w:val="00E3575D"/>
    <w:rsid w:val="00E36301"/>
    <w:rsid w:val="00E36641"/>
    <w:rsid w:val="00E370B7"/>
    <w:rsid w:val="00E37130"/>
    <w:rsid w:val="00E3748F"/>
    <w:rsid w:val="00E37738"/>
    <w:rsid w:val="00E37756"/>
    <w:rsid w:val="00E377A6"/>
    <w:rsid w:val="00E37889"/>
    <w:rsid w:val="00E3796F"/>
    <w:rsid w:val="00E407DB"/>
    <w:rsid w:val="00E40D45"/>
    <w:rsid w:val="00E4120A"/>
    <w:rsid w:val="00E4147E"/>
    <w:rsid w:val="00E4167D"/>
    <w:rsid w:val="00E419C8"/>
    <w:rsid w:val="00E41FD7"/>
    <w:rsid w:val="00E427C7"/>
    <w:rsid w:val="00E4293F"/>
    <w:rsid w:val="00E42B49"/>
    <w:rsid w:val="00E43177"/>
    <w:rsid w:val="00E432B4"/>
    <w:rsid w:val="00E43C1C"/>
    <w:rsid w:val="00E44DF6"/>
    <w:rsid w:val="00E44EDD"/>
    <w:rsid w:val="00E451E5"/>
    <w:rsid w:val="00E4548D"/>
    <w:rsid w:val="00E454D2"/>
    <w:rsid w:val="00E45DF6"/>
    <w:rsid w:val="00E46239"/>
    <w:rsid w:val="00E46D78"/>
    <w:rsid w:val="00E47931"/>
    <w:rsid w:val="00E47E42"/>
    <w:rsid w:val="00E50972"/>
    <w:rsid w:val="00E50A51"/>
    <w:rsid w:val="00E50BF1"/>
    <w:rsid w:val="00E50C32"/>
    <w:rsid w:val="00E50E2D"/>
    <w:rsid w:val="00E50F68"/>
    <w:rsid w:val="00E510D5"/>
    <w:rsid w:val="00E510E4"/>
    <w:rsid w:val="00E515B1"/>
    <w:rsid w:val="00E515F3"/>
    <w:rsid w:val="00E51A96"/>
    <w:rsid w:val="00E51B75"/>
    <w:rsid w:val="00E529E2"/>
    <w:rsid w:val="00E52CE5"/>
    <w:rsid w:val="00E52D53"/>
    <w:rsid w:val="00E52F7D"/>
    <w:rsid w:val="00E531E7"/>
    <w:rsid w:val="00E538AC"/>
    <w:rsid w:val="00E53914"/>
    <w:rsid w:val="00E53D80"/>
    <w:rsid w:val="00E541FD"/>
    <w:rsid w:val="00E5434F"/>
    <w:rsid w:val="00E54787"/>
    <w:rsid w:val="00E54B6D"/>
    <w:rsid w:val="00E55030"/>
    <w:rsid w:val="00E55481"/>
    <w:rsid w:val="00E55A77"/>
    <w:rsid w:val="00E55B26"/>
    <w:rsid w:val="00E55C66"/>
    <w:rsid w:val="00E5635B"/>
    <w:rsid w:val="00E56463"/>
    <w:rsid w:val="00E56749"/>
    <w:rsid w:val="00E56BAF"/>
    <w:rsid w:val="00E57033"/>
    <w:rsid w:val="00E57054"/>
    <w:rsid w:val="00E57CBB"/>
    <w:rsid w:val="00E6006D"/>
    <w:rsid w:val="00E6049D"/>
    <w:rsid w:val="00E60816"/>
    <w:rsid w:val="00E608D3"/>
    <w:rsid w:val="00E60BAB"/>
    <w:rsid w:val="00E6132D"/>
    <w:rsid w:val="00E613D3"/>
    <w:rsid w:val="00E614CF"/>
    <w:rsid w:val="00E619C8"/>
    <w:rsid w:val="00E61A6B"/>
    <w:rsid w:val="00E61D76"/>
    <w:rsid w:val="00E61F03"/>
    <w:rsid w:val="00E61F48"/>
    <w:rsid w:val="00E62109"/>
    <w:rsid w:val="00E62474"/>
    <w:rsid w:val="00E62839"/>
    <w:rsid w:val="00E6347B"/>
    <w:rsid w:val="00E6362E"/>
    <w:rsid w:val="00E63815"/>
    <w:rsid w:val="00E6382C"/>
    <w:rsid w:val="00E639DA"/>
    <w:rsid w:val="00E63B1B"/>
    <w:rsid w:val="00E63DB5"/>
    <w:rsid w:val="00E63E8B"/>
    <w:rsid w:val="00E64488"/>
    <w:rsid w:val="00E64966"/>
    <w:rsid w:val="00E65321"/>
    <w:rsid w:val="00E6549B"/>
    <w:rsid w:val="00E66BA1"/>
    <w:rsid w:val="00E66F5F"/>
    <w:rsid w:val="00E671BA"/>
    <w:rsid w:val="00E675F8"/>
    <w:rsid w:val="00E677C7"/>
    <w:rsid w:val="00E67915"/>
    <w:rsid w:val="00E67FD4"/>
    <w:rsid w:val="00E70445"/>
    <w:rsid w:val="00E70588"/>
    <w:rsid w:val="00E70667"/>
    <w:rsid w:val="00E70704"/>
    <w:rsid w:val="00E70F95"/>
    <w:rsid w:val="00E7104B"/>
    <w:rsid w:val="00E71500"/>
    <w:rsid w:val="00E71ADA"/>
    <w:rsid w:val="00E71D14"/>
    <w:rsid w:val="00E71D59"/>
    <w:rsid w:val="00E72139"/>
    <w:rsid w:val="00E723A5"/>
    <w:rsid w:val="00E72A1F"/>
    <w:rsid w:val="00E72F9A"/>
    <w:rsid w:val="00E73388"/>
    <w:rsid w:val="00E73B12"/>
    <w:rsid w:val="00E73D3E"/>
    <w:rsid w:val="00E74371"/>
    <w:rsid w:val="00E749FC"/>
    <w:rsid w:val="00E74B17"/>
    <w:rsid w:val="00E75363"/>
    <w:rsid w:val="00E75515"/>
    <w:rsid w:val="00E757E4"/>
    <w:rsid w:val="00E75C3B"/>
    <w:rsid w:val="00E75C69"/>
    <w:rsid w:val="00E75EA1"/>
    <w:rsid w:val="00E76177"/>
    <w:rsid w:val="00E76517"/>
    <w:rsid w:val="00E7673F"/>
    <w:rsid w:val="00E769BA"/>
    <w:rsid w:val="00E76D8D"/>
    <w:rsid w:val="00E7783F"/>
    <w:rsid w:val="00E80294"/>
    <w:rsid w:val="00E80518"/>
    <w:rsid w:val="00E80A71"/>
    <w:rsid w:val="00E80AEF"/>
    <w:rsid w:val="00E80C4B"/>
    <w:rsid w:val="00E80E48"/>
    <w:rsid w:val="00E81877"/>
    <w:rsid w:val="00E81938"/>
    <w:rsid w:val="00E81D0F"/>
    <w:rsid w:val="00E81DC5"/>
    <w:rsid w:val="00E81DD0"/>
    <w:rsid w:val="00E81F51"/>
    <w:rsid w:val="00E823AF"/>
    <w:rsid w:val="00E82F96"/>
    <w:rsid w:val="00E82FDE"/>
    <w:rsid w:val="00E83053"/>
    <w:rsid w:val="00E83320"/>
    <w:rsid w:val="00E8357E"/>
    <w:rsid w:val="00E83636"/>
    <w:rsid w:val="00E83B77"/>
    <w:rsid w:val="00E83CBA"/>
    <w:rsid w:val="00E83E5B"/>
    <w:rsid w:val="00E84008"/>
    <w:rsid w:val="00E841E1"/>
    <w:rsid w:val="00E8458C"/>
    <w:rsid w:val="00E84DCD"/>
    <w:rsid w:val="00E85940"/>
    <w:rsid w:val="00E85945"/>
    <w:rsid w:val="00E85B84"/>
    <w:rsid w:val="00E85CE3"/>
    <w:rsid w:val="00E864AA"/>
    <w:rsid w:val="00E866C5"/>
    <w:rsid w:val="00E868D2"/>
    <w:rsid w:val="00E87C11"/>
    <w:rsid w:val="00E87E63"/>
    <w:rsid w:val="00E90925"/>
    <w:rsid w:val="00E90D0A"/>
    <w:rsid w:val="00E9148D"/>
    <w:rsid w:val="00E92AA7"/>
    <w:rsid w:val="00E931D3"/>
    <w:rsid w:val="00E93501"/>
    <w:rsid w:val="00E93774"/>
    <w:rsid w:val="00E93E44"/>
    <w:rsid w:val="00E9457B"/>
    <w:rsid w:val="00E9473A"/>
    <w:rsid w:val="00E948CC"/>
    <w:rsid w:val="00E94A81"/>
    <w:rsid w:val="00E94A8E"/>
    <w:rsid w:val="00E94ACF"/>
    <w:rsid w:val="00E94AF0"/>
    <w:rsid w:val="00E95445"/>
    <w:rsid w:val="00E95646"/>
    <w:rsid w:val="00E9575C"/>
    <w:rsid w:val="00E957AE"/>
    <w:rsid w:val="00E962DD"/>
    <w:rsid w:val="00E96739"/>
    <w:rsid w:val="00E967BC"/>
    <w:rsid w:val="00E96C84"/>
    <w:rsid w:val="00E96D81"/>
    <w:rsid w:val="00E96EB5"/>
    <w:rsid w:val="00E9702C"/>
    <w:rsid w:val="00E9707B"/>
    <w:rsid w:val="00E970DB"/>
    <w:rsid w:val="00E97469"/>
    <w:rsid w:val="00E9778C"/>
    <w:rsid w:val="00E9788E"/>
    <w:rsid w:val="00E97F11"/>
    <w:rsid w:val="00EA0129"/>
    <w:rsid w:val="00EA054F"/>
    <w:rsid w:val="00EA0F44"/>
    <w:rsid w:val="00EA0F7C"/>
    <w:rsid w:val="00EA149C"/>
    <w:rsid w:val="00EA14E3"/>
    <w:rsid w:val="00EA1B2F"/>
    <w:rsid w:val="00EA1BF7"/>
    <w:rsid w:val="00EA1E18"/>
    <w:rsid w:val="00EA2417"/>
    <w:rsid w:val="00EA2936"/>
    <w:rsid w:val="00EA2CB0"/>
    <w:rsid w:val="00EA2EC7"/>
    <w:rsid w:val="00EA3170"/>
    <w:rsid w:val="00EA36BE"/>
    <w:rsid w:val="00EA3BAB"/>
    <w:rsid w:val="00EA3FEC"/>
    <w:rsid w:val="00EA4065"/>
    <w:rsid w:val="00EA4B62"/>
    <w:rsid w:val="00EA4FAD"/>
    <w:rsid w:val="00EA570A"/>
    <w:rsid w:val="00EA5A14"/>
    <w:rsid w:val="00EA61DC"/>
    <w:rsid w:val="00EA6AC6"/>
    <w:rsid w:val="00EA6D60"/>
    <w:rsid w:val="00EA7888"/>
    <w:rsid w:val="00EA78FC"/>
    <w:rsid w:val="00EA795C"/>
    <w:rsid w:val="00EB01D8"/>
    <w:rsid w:val="00EB0A15"/>
    <w:rsid w:val="00EB0CBC"/>
    <w:rsid w:val="00EB1705"/>
    <w:rsid w:val="00EB17DE"/>
    <w:rsid w:val="00EB1FA9"/>
    <w:rsid w:val="00EB28E0"/>
    <w:rsid w:val="00EB2A85"/>
    <w:rsid w:val="00EB2A94"/>
    <w:rsid w:val="00EB2B31"/>
    <w:rsid w:val="00EB2D8D"/>
    <w:rsid w:val="00EB3148"/>
    <w:rsid w:val="00EB3179"/>
    <w:rsid w:val="00EB32BF"/>
    <w:rsid w:val="00EB39DB"/>
    <w:rsid w:val="00EB431A"/>
    <w:rsid w:val="00EB45E1"/>
    <w:rsid w:val="00EB4659"/>
    <w:rsid w:val="00EB4B92"/>
    <w:rsid w:val="00EB4DE8"/>
    <w:rsid w:val="00EB52F8"/>
    <w:rsid w:val="00EB5930"/>
    <w:rsid w:val="00EB5A5D"/>
    <w:rsid w:val="00EB5BCE"/>
    <w:rsid w:val="00EB5DE1"/>
    <w:rsid w:val="00EB5FA4"/>
    <w:rsid w:val="00EB65CB"/>
    <w:rsid w:val="00EB665E"/>
    <w:rsid w:val="00EB6A9E"/>
    <w:rsid w:val="00EB6B25"/>
    <w:rsid w:val="00EB6F68"/>
    <w:rsid w:val="00EB769D"/>
    <w:rsid w:val="00EB79EC"/>
    <w:rsid w:val="00EC0439"/>
    <w:rsid w:val="00EC0BDF"/>
    <w:rsid w:val="00EC0E33"/>
    <w:rsid w:val="00EC0EA6"/>
    <w:rsid w:val="00EC0F2A"/>
    <w:rsid w:val="00EC1013"/>
    <w:rsid w:val="00EC10A9"/>
    <w:rsid w:val="00EC11CE"/>
    <w:rsid w:val="00EC1AFF"/>
    <w:rsid w:val="00EC1CC1"/>
    <w:rsid w:val="00EC211F"/>
    <w:rsid w:val="00EC2A0A"/>
    <w:rsid w:val="00EC2B02"/>
    <w:rsid w:val="00EC317A"/>
    <w:rsid w:val="00EC332B"/>
    <w:rsid w:val="00EC36C0"/>
    <w:rsid w:val="00EC37FA"/>
    <w:rsid w:val="00EC3903"/>
    <w:rsid w:val="00EC4595"/>
    <w:rsid w:val="00EC4641"/>
    <w:rsid w:val="00EC4DAA"/>
    <w:rsid w:val="00EC50E4"/>
    <w:rsid w:val="00EC57CB"/>
    <w:rsid w:val="00EC5872"/>
    <w:rsid w:val="00EC5A24"/>
    <w:rsid w:val="00EC5A64"/>
    <w:rsid w:val="00EC5D80"/>
    <w:rsid w:val="00EC607A"/>
    <w:rsid w:val="00EC61A8"/>
    <w:rsid w:val="00EC61F2"/>
    <w:rsid w:val="00EC6612"/>
    <w:rsid w:val="00EC7195"/>
    <w:rsid w:val="00EC7E28"/>
    <w:rsid w:val="00ED03BD"/>
    <w:rsid w:val="00ED0427"/>
    <w:rsid w:val="00ED0509"/>
    <w:rsid w:val="00ED066E"/>
    <w:rsid w:val="00ED0BE9"/>
    <w:rsid w:val="00ED111E"/>
    <w:rsid w:val="00ED1494"/>
    <w:rsid w:val="00ED1721"/>
    <w:rsid w:val="00ED17BB"/>
    <w:rsid w:val="00ED19C3"/>
    <w:rsid w:val="00ED19EF"/>
    <w:rsid w:val="00ED1DE3"/>
    <w:rsid w:val="00ED1DEB"/>
    <w:rsid w:val="00ED2710"/>
    <w:rsid w:val="00ED29EE"/>
    <w:rsid w:val="00ED2F66"/>
    <w:rsid w:val="00ED2FB8"/>
    <w:rsid w:val="00ED30F0"/>
    <w:rsid w:val="00ED3509"/>
    <w:rsid w:val="00ED3BEF"/>
    <w:rsid w:val="00ED4255"/>
    <w:rsid w:val="00ED4688"/>
    <w:rsid w:val="00ED52C3"/>
    <w:rsid w:val="00ED55A6"/>
    <w:rsid w:val="00ED5934"/>
    <w:rsid w:val="00ED5A0B"/>
    <w:rsid w:val="00ED5F8E"/>
    <w:rsid w:val="00ED6017"/>
    <w:rsid w:val="00ED60E2"/>
    <w:rsid w:val="00ED6808"/>
    <w:rsid w:val="00ED69B6"/>
    <w:rsid w:val="00ED6A49"/>
    <w:rsid w:val="00ED6AC3"/>
    <w:rsid w:val="00ED7A73"/>
    <w:rsid w:val="00ED7B11"/>
    <w:rsid w:val="00ED7EF5"/>
    <w:rsid w:val="00ED7FB5"/>
    <w:rsid w:val="00ED7FD0"/>
    <w:rsid w:val="00EE025D"/>
    <w:rsid w:val="00EE026C"/>
    <w:rsid w:val="00EE0559"/>
    <w:rsid w:val="00EE070B"/>
    <w:rsid w:val="00EE0718"/>
    <w:rsid w:val="00EE07BB"/>
    <w:rsid w:val="00EE0854"/>
    <w:rsid w:val="00EE0C40"/>
    <w:rsid w:val="00EE0F74"/>
    <w:rsid w:val="00EE104C"/>
    <w:rsid w:val="00EE1068"/>
    <w:rsid w:val="00EE1955"/>
    <w:rsid w:val="00EE1B64"/>
    <w:rsid w:val="00EE22DE"/>
    <w:rsid w:val="00EE28ED"/>
    <w:rsid w:val="00EE2FCB"/>
    <w:rsid w:val="00EE301B"/>
    <w:rsid w:val="00EE3724"/>
    <w:rsid w:val="00EE3A59"/>
    <w:rsid w:val="00EE42BA"/>
    <w:rsid w:val="00EE43B8"/>
    <w:rsid w:val="00EE43EE"/>
    <w:rsid w:val="00EE4B0E"/>
    <w:rsid w:val="00EE5111"/>
    <w:rsid w:val="00EE52F2"/>
    <w:rsid w:val="00EE56A8"/>
    <w:rsid w:val="00EE5E08"/>
    <w:rsid w:val="00EE5F52"/>
    <w:rsid w:val="00EE62FB"/>
    <w:rsid w:val="00EE638E"/>
    <w:rsid w:val="00EE6786"/>
    <w:rsid w:val="00EE76DF"/>
    <w:rsid w:val="00EE78B6"/>
    <w:rsid w:val="00EE79F1"/>
    <w:rsid w:val="00EE7A3B"/>
    <w:rsid w:val="00EE7CC2"/>
    <w:rsid w:val="00EF043A"/>
    <w:rsid w:val="00EF064D"/>
    <w:rsid w:val="00EF0671"/>
    <w:rsid w:val="00EF0A38"/>
    <w:rsid w:val="00EF17C0"/>
    <w:rsid w:val="00EF2DDE"/>
    <w:rsid w:val="00EF33A9"/>
    <w:rsid w:val="00EF351E"/>
    <w:rsid w:val="00EF3541"/>
    <w:rsid w:val="00EF3694"/>
    <w:rsid w:val="00EF3D0B"/>
    <w:rsid w:val="00EF3DEB"/>
    <w:rsid w:val="00EF407D"/>
    <w:rsid w:val="00EF4366"/>
    <w:rsid w:val="00EF5310"/>
    <w:rsid w:val="00EF5834"/>
    <w:rsid w:val="00EF5BBC"/>
    <w:rsid w:val="00EF5D47"/>
    <w:rsid w:val="00EF6402"/>
    <w:rsid w:val="00EF6A64"/>
    <w:rsid w:val="00EF6D52"/>
    <w:rsid w:val="00EF7367"/>
    <w:rsid w:val="00EF736B"/>
    <w:rsid w:val="00EF73E0"/>
    <w:rsid w:val="00EF73F9"/>
    <w:rsid w:val="00EF7795"/>
    <w:rsid w:val="00EF7A74"/>
    <w:rsid w:val="00F00455"/>
    <w:rsid w:val="00F01537"/>
    <w:rsid w:val="00F01AAD"/>
    <w:rsid w:val="00F01E2D"/>
    <w:rsid w:val="00F0202E"/>
    <w:rsid w:val="00F02173"/>
    <w:rsid w:val="00F022C4"/>
    <w:rsid w:val="00F02542"/>
    <w:rsid w:val="00F026F8"/>
    <w:rsid w:val="00F027E9"/>
    <w:rsid w:val="00F0282F"/>
    <w:rsid w:val="00F03136"/>
    <w:rsid w:val="00F0338E"/>
    <w:rsid w:val="00F0362F"/>
    <w:rsid w:val="00F03909"/>
    <w:rsid w:val="00F03CF3"/>
    <w:rsid w:val="00F03D9F"/>
    <w:rsid w:val="00F03ED7"/>
    <w:rsid w:val="00F045A4"/>
    <w:rsid w:val="00F0493D"/>
    <w:rsid w:val="00F04A44"/>
    <w:rsid w:val="00F04AE9"/>
    <w:rsid w:val="00F04B72"/>
    <w:rsid w:val="00F04CA4"/>
    <w:rsid w:val="00F05505"/>
    <w:rsid w:val="00F05748"/>
    <w:rsid w:val="00F05B1B"/>
    <w:rsid w:val="00F05F86"/>
    <w:rsid w:val="00F06018"/>
    <w:rsid w:val="00F061D0"/>
    <w:rsid w:val="00F0648B"/>
    <w:rsid w:val="00F06EFF"/>
    <w:rsid w:val="00F07033"/>
    <w:rsid w:val="00F07D46"/>
    <w:rsid w:val="00F10944"/>
    <w:rsid w:val="00F109DF"/>
    <w:rsid w:val="00F10D7D"/>
    <w:rsid w:val="00F11381"/>
    <w:rsid w:val="00F11ADF"/>
    <w:rsid w:val="00F11F27"/>
    <w:rsid w:val="00F12C48"/>
    <w:rsid w:val="00F12ECD"/>
    <w:rsid w:val="00F133BE"/>
    <w:rsid w:val="00F137C9"/>
    <w:rsid w:val="00F13E4E"/>
    <w:rsid w:val="00F141FB"/>
    <w:rsid w:val="00F14A2F"/>
    <w:rsid w:val="00F14F9C"/>
    <w:rsid w:val="00F151BE"/>
    <w:rsid w:val="00F15622"/>
    <w:rsid w:val="00F15723"/>
    <w:rsid w:val="00F15B18"/>
    <w:rsid w:val="00F15EBF"/>
    <w:rsid w:val="00F1620E"/>
    <w:rsid w:val="00F16708"/>
    <w:rsid w:val="00F16C27"/>
    <w:rsid w:val="00F16E43"/>
    <w:rsid w:val="00F1722A"/>
    <w:rsid w:val="00F17322"/>
    <w:rsid w:val="00F176C6"/>
    <w:rsid w:val="00F1775D"/>
    <w:rsid w:val="00F2081D"/>
    <w:rsid w:val="00F20961"/>
    <w:rsid w:val="00F20973"/>
    <w:rsid w:val="00F20C12"/>
    <w:rsid w:val="00F21026"/>
    <w:rsid w:val="00F21336"/>
    <w:rsid w:val="00F2135B"/>
    <w:rsid w:val="00F21DC2"/>
    <w:rsid w:val="00F22061"/>
    <w:rsid w:val="00F2232C"/>
    <w:rsid w:val="00F22423"/>
    <w:rsid w:val="00F22485"/>
    <w:rsid w:val="00F224EF"/>
    <w:rsid w:val="00F227A2"/>
    <w:rsid w:val="00F228FF"/>
    <w:rsid w:val="00F229A8"/>
    <w:rsid w:val="00F22B61"/>
    <w:rsid w:val="00F22BD3"/>
    <w:rsid w:val="00F22C6A"/>
    <w:rsid w:val="00F22E2E"/>
    <w:rsid w:val="00F23322"/>
    <w:rsid w:val="00F235F7"/>
    <w:rsid w:val="00F23D9E"/>
    <w:rsid w:val="00F2459E"/>
    <w:rsid w:val="00F2496A"/>
    <w:rsid w:val="00F24DB1"/>
    <w:rsid w:val="00F2510E"/>
    <w:rsid w:val="00F25382"/>
    <w:rsid w:val="00F256EF"/>
    <w:rsid w:val="00F258B0"/>
    <w:rsid w:val="00F25908"/>
    <w:rsid w:val="00F25997"/>
    <w:rsid w:val="00F25E18"/>
    <w:rsid w:val="00F2655E"/>
    <w:rsid w:val="00F268C2"/>
    <w:rsid w:val="00F26C4E"/>
    <w:rsid w:val="00F26C75"/>
    <w:rsid w:val="00F271D1"/>
    <w:rsid w:val="00F2723D"/>
    <w:rsid w:val="00F27253"/>
    <w:rsid w:val="00F273EC"/>
    <w:rsid w:val="00F274FD"/>
    <w:rsid w:val="00F276AC"/>
    <w:rsid w:val="00F276F0"/>
    <w:rsid w:val="00F27C9E"/>
    <w:rsid w:val="00F27CCB"/>
    <w:rsid w:val="00F27D8C"/>
    <w:rsid w:val="00F30E42"/>
    <w:rsid w:val="00F31006"/>
    <w:rsid w:val="00F31203"/>
    <w:rsid w:val="00F31853"/>
    <w:rsid w:val="00F31A84"/>
    <w:rsid w:val="00F322BE"/>
    <w:rsid w:val="00F32565"/>
    <w:rsid w:val="00F32834"/>
    <w:rsid w:val="00F32877"/>
    <w:rsid w:val="00F32CA9"/>
    <w:rsid w:val="00F32E06"/>
    <w:rsid w:val="00F33258"/>
    <w:rsid w:val="00F3325F"/>
    <w:rsid w:val="00F3374F"/>
    <w:rsid w:val="00F346DF"/>
    <w:rsid w:val="00F34AEE"/>
    <w:rsid w:val="00F34BFF"/>
    <w:rsid w:val="00F352C3"/>
    <w:rsid w:val="00F35521"/>
    <w:rsid w:val="00F35A0C"/>
    <w:rsid w:val="00F367AA"/>
    <w:rsid w:val="00F368AC"/>
    <w:rsid w:val="00F369BB"/>
    <w:rsid w:val="00F36B85"/>
    <w:rsid w:val="00F36EEB"/>
    <w:rsid w:val="00F37053"/>
    <w:rsid w:val="00F376CA"/>
    <w:rsid w:val="00F40659"/>
    <w:rsid w:val="00F40BF7"/>
    <w:rsid w:val="00F40C53"/>
    <w:rsid w:val="00F40CF2"/>
    <w:rsid w:val="00F4112F"/>
    <w:rsid w:val="00F41E48"/>
    <w:rsid w:val="00F42541"/>
    <w:rsid w:val="00F42D91"/>
    <w:rsid w:val="00F42E13"/>
    <w:rsid w:val="00F43231"/>
    <w:rsid w:val="00F43634"/>
    <w:rsid w:val="00F43EDE"/>
    <w:rsid w:val="00F442E7"/>
    <w:rsid w:val="00F44E2D"/>
    <w:rsid w:val="00F4501A"/>
    <w:rsid w:val="00F451F5"/>
    <w:rsid w:val="00F45A40"/>
    <w:rsid w:val="00F45A6D"/>
    <w:rsid w:val="00F460CF"/>
    <w:rsid w:val="00F462FE"/>
    <w:rsid w:val="00F46372"/>
    <w:rsid w:val="00F46B4C"/>
    <w:rsid w:val="00F46B84"/>
    <w:rsid w:val="00F47085"/>
    <w:rsid w:val="00F47544"/>
    <w:rsid w:val="00F476B0"/>
    <w:rsid w:val="00F478A7"/>
    <w:rsid w:val="00F47C57"/>
    <w:rsid w:val="00F50073"/>
    <w:rsid w:val="00F5082F"/>
    <w:rsid w:val="00F509E2"/>
    <w:rsid w:val="00F50AC0"/>
    <w:rsid w:val="00F50BDE"/>
    <w:rsid w:val="00F50DDA"/>
    <w:rsid w:val="00F50E05"/>
    <w:rsid w:val="00F50EBD"/>
    <w:rsid w:val="00F50ECC"/>
    <w:rsid w:val="00F51BC1"/>
    <w:rsid w:val="00F51D7D"/>
    <w:rsid w:val="00F51F1F"/>
    <w:rsid w:val="00F5218A"/>
    <w:rsid w:val="00F525DC"/>
    <w:rsid w:val="00F52E82"/>
    <w:rsid w:val="00F532AE"/>
    <w:rsid w:val="00F5344C"/>
    <w:rsid w:val="00F53729"/>
    <w:rsid w:val="00F53E3A"/>
    <w:rsid w:val="00F5466B"/>
    <w:rsid w:val="00F5471F"/>
    <w:rsid w:val="00F5475F"/>
    <w:rsid w:val="00F547B1"/>
    <w:rsid w:val="00F548FD"/>
    <w:rsid w:val="00F54A97"/>
    <w:rsid w:val="00F54F81"/>
    <w:rsid w:val="00F5538F"/>
    <w:rsid w:val="00F55783"/>
    <w:rsid w:val="00F557D5"/>
    <w:rsid w:val="00F559C1"/>
    <w:rsid w:val="00F56637"/>
    <w:rsid w:val="00F56E2C"/>
    <w:rsid w:val="00F56E5B"/>
    <w:rsid w:val="00F573E7"/>
    <w:rsid w:val="00F5765E"/>
    <w:rsid w:val="00F5769D"/>
    <w:rsid w:val="00F57C8F"/>
    <w:rsid w:val="00F6040D"/>
    <w:rsid w:val="00F607C4"/>
    <w:rsid w:val="00F6086F"/>
    <w:rsid w:val="00F60C87"/>
    <w:rsid w:val="00F60D7F"/>
    <w:rsid w:val="00F6122D"/>
    <w:rsid w:val="00F61797"/>
    <w:rsid w:val="00F617C4"/>
    <w:rsid w:val="00F61E5E"/>
    <w:rsid w:val="00F61E97"/>
    <w:rsid w:val="00F61F52"/>
    <w:rsid w:val="00F62177"/>
    <w:rsid w:val="00F62A78"/>
    <w:rsid w:val="00F6316B"/>
    <w:rsid w:val="00F63C40"/>
    <w:rsid w:val="00F63D55"/>
    <w:rsid w:val="00F63FD9"/>
    <w:rsid w:val="00F640B0"/>
    <w:rsid w:val="00F6471B"/>
    <w:rsid w:val="00F647E4"/>
    <w:rsid w:val="00F648DF"/>
    <w:rsid w:val="00F651C6"/>
    <w:rsid w:val="00F655D5"/>
    <w:rsid w:val="00F65694"/>
    <w:rsid w:val="00F6579E"/>
    <w:rsid w:val="00F661A9"/>
    <w:rsid w:val="00F661C9"/>
    <w:rsid w:val="00F662DC"/>
    <w:rsid w:val="00F6660E"/>
    <w:rsid w:val="00F66869"/>
    <w:rsid w:val="00F668F0"/>
    <w:rsid w:val="00F66C82"/>
    <w:rsid w:val="00F67489"/>
    <w:rsid w:val="00F700F8"/>
    <w:rsid w:val="00F70386"/>
    <w:rsid w:val="00F703A7"/>
    <w:rsid w:val="00F703FF"/>
    <w:rsid w:val="00F70443"/>
    <w:rsid w:val="00F7058D"/>
    <w:rsid w:val="00F708CE"/>
    <w:rsid w:val="00F70BD5"/>
    <w:rsid w:val="00F70F0D"/>
    <w:rsid w:val="00F7112F"/>
    <w:rsid w:val="00F71264"/>
    <w:rsid w:val="00F71779"/>
    <w:rsid w:val="00F71BC1"/>
    <w:rsid w:val="00F71DB7"/>
    <w:rsid w:val="00F72217"/>
    <w:rsid w:val="00F7248A"/>
    <w:rsid w:val="00F7289F"/>
    <w:rsid w:val="00F72F14"/>
    <w:rsid w:val="00F7306E"/>
    <w:rsid w:val="00F7320E"/>
    <w:rsid w:val="00F7361A"/>
    <w:rsid w:val="00F737B3"/>
    <w:rsid w:val="00F737E7"/>
    <w:rsid w:val="00F73CCA"/>
    <w:rsid w:val="00F74BC1"/>
    <w:rsid w:val="00F750BB"/>
    <w:rsid w:val="00F7519E"/>
    <w:rsid w:val="00F75D8C"/>
    <w:rsid w:val="00F76144"/>
    <w:rsid w:val="00F76591"/>
    <w:rsid w:val="00F766A4"/>
    <w:rsid w:val="00F76D07"/>
    <w:rsid w:val="00F773E0"/>
    <w:rsid w:val="00F777CE"/>
    <w:rsid w:val="00F8079F"/>
    <w:rsid w:val="00F8104D"/>
    <w:rsid w:val="00F8146E"/>
    <w:rsid w:val="00F814AA"/>
    <w:rsid w:val="00F814E6"/>
    <w:rsid w:val="00F81BEC"/>
    <w:rsid w:val="00F81F0A"/>
    <w:rsid w:val="00F8205C"/>
    <w:rsid w:val="00F82E87"/>
    <w:rsid w:val="00F82F4E"/>
    <w:rsid w:val="00F840EA"/>
    <w:rsid w:val="00F853B8"/>
    <w:rsid w:val="00F855EB"/>
    <w:rsid w:val="00F85920"/>
    <w:rsid w:val="00F8613B"/>
    <w:rsid w:val="00F869A2"/>
    <w:rsid w:val="00F86F36"/>
    <w:rsid w:val="00F87052"/>
    <w:rsid w:val="00F87081"/>
    <w:rsid w:val="00F90047"/>
    <w:rsid w:val="00F9041A"/>
    <w:rsid w:val="00F90437"/>
    <w:rsid w:val="00F907AA"/>
    <w:rsid w:val="00F90BFE"/>
    <w:rsid w:val="00F90D04"/>
    <w:rsid w:val="00F90E1C"/>
    <w:rsid w:val="00F91036"/>
    <w:rsid w:val="00F92762"/>
    <w:rsid w:val="00F92C19"/>
    <w:rsid w:val="00F92CB3"/>
    <w:rsid w:val="00F92E84"/>
    <w:rsid w:val="00F9319B"/>
    <w:rsid w:val="00F93538"/>
    <w:rsid w:val="00F93892"/>
    <w:rsid w:val="00F93919"/>
    <w:rsid w:val="00F94137"/>
    <w:rsid w:val="00F94177"/>
    <w:rsid w:val="00F94292"/>
    <w:rsid w:val="00F94546"/>
    <w:rsid w:val="00F94D76"/>
    <w:rsid w:val="00F95053"/>
    <w:rsid w:val="00F9510D"/>
    <w:rsid w:val="00F951ED"/>
    <w:rsid w:val="00F953DA"/>
    <w:rsid w:val="00F95400"/>
    <w:rsid w:val="00F95615"/>
    <w:rsid w:val="00F95628"/>
    <w:rsid w:val="00F95848"/>
    <w:rsid w:val="00F95A57"/>
    <w:rsid w:val="00F95DA9"/>
    <w:rsid w:val="00F95EAD"/>
    <w:rsid w:val="00F9649F"/>
    <w:rsid w:val="00F965A0"/>
    <w:rsid w:val="00F96922"/>
    <w:rsid w:val="00F96EF3"/>
    <w:rsid w:val="00F97096"/>
    <w:rsid w:val="00F9735B"/>
    <w:rsid w:val="00F97756"/>
    <w:rsid w:val="00F977C6"/>
    <w:rsid w:val="00F97B1C"/>
    <w:rsid w:val="00F97FA1"/>
    <w:rsid w:val="00FA0286"/>
    <w:rsid w:val="00FA0583"/>
    <w:rsid w:val="00FA0822"/>
    <w:rsid w:val="00FA0862"/>
    <w:rsid w:val="00FA0A1E"/>
    <w:rsid w:val="00FA0AEE"/>
    <w:rsid w:val="00FA0D20"/>
    <w:rsid w:val="00FA0F74"/>
    <w:rsid w:val="00FA1078"/>
    <w:rsid w:val="00FA14FB"/>
    <w:rsid w:val="00FA1E15"/>
    <w:rsid w:val="00FA1E91"/>
    <w:rsid w:val="00FA1EB9"/>
    <w:rsid w:val="00FA1F4C"/>
    <w:rsid w:val="00FA24FA"/>
    <w:rsid w:val="00FA2F8E"/>
    <w:rsid w:val="00FA34F3"/>
    <w:rsid w:val="00FA3A9F"/>
    <w:rsid w:val="00FA3AD9"/>
    <w:rsid w:val="00FA3E5A"/>
    <w:rsid w:val="00FA4483"/>
    <w:rsid w:val="00FA4D75"/>
    <w:rsid w:val="00FA4F7F"/>
    <w:rsid w:val="00FA4FDD"/>
    <w:rsid w:val="00FA547D"/>
    <w:rsid w:val="00FA573B"/>
    <w:rsid w:val="00FA5D2C"/>
    <w:rsid w:val="00FA61C9"/>
    <w:rsid w:val="00FA61F3"/>
    <w:rsid w:val="00FA649F"/>
    <w:rsid w:val="00FA6D3B"/>
    <w:rsid w:val="00FA6DB9"/>
    <w:rsid w:val="00FA751C"/>
    <w:rsid w:val="00FA777C"/>
    <w:rsid w:val="00FA7827"/>
    <w:rsid w:val="00FB00F9"/>
    <w:rsid w:val="00FB02AE"/>
    <w:rsid w:val="00FB085E"/>
    <w:rsid w:val="00FB0A2E"/>
    <w:rsid w:val="00FB0B67"/>
    <w:rsid w:val="00FB0D12"/>
    <w:rsid w:val="00FB0DE4"/>
    <w:rsid w:val="00FB0EC3"/>
    <w:rsid w:val="00FB15EA"/>
    <w:rsid w:val="00FB1D81"/>
    <w:rsid w:val="00FB2058"/>
    <w:rsid w:val="00FB2BE6"/>
    <w:rsid w:val="00FB2BF6"/>
    <w:rsid w:val="00FB2EA5"/>
    <w:rsid w:val="00FB32E1"/>
    <w:rsid w:val="00FB3591"/>
    <w:rsid w:val="00FB3AF1"/>
    <w:rsid w:val="00FB3B8D"/>
    <w:rsid w:val="00FB3F35"/>
    <w:rsid w:val="00FB418C"/>
    <w:rsid w:val="00FB433D"/>
    <w:rsid w:val="00FB438E"/>
    <w:rsid w:val="00FB43AD"/>
    <w:rsid w:val="00FB4599"/>
    <w:rsid w:val="00FB46AC"/>
    <w:rsid w:val="00FB48D3"/>
    <w:rsid w:val="00FB4A20"/>
    <w:rsid w:val="00FB4ACA"/>
    <w:rsid w:val="00FB4C54"/>
    <w:rsid w:val="00FB4FFF"/>
    <w:rsid w:val="00FB5C17"/>
    <w:rsid w:val="00FB621B"/>
    <w:rsid w:val="00FB633A"/>
    <w:rsid w:val="00FB6524"/>
    <w:rsid w:val="00FB66AC"/>
    <w:rsid w:val="00FB674B"/>
    <w:rsid w:val="00FB6B64"/>
    <w:rsid w:val="00FC09D1"/>
    <w:rsid w:val="00FC12B4"/>
    <w:rsid w:val="00FC1740"/>
    <w:rsid w:val="00FC1A31"/>
    <w:rsid w:val="00FC1F19"/>
    <w:rsid w:val="00FC2751"/>
    <w:rsid w:val="00FC2763"/>
    <w:rsid w:val="00FC296A"/>
    <w:rsid w:val="00FC2A7E"/>
    <w:rsid w:val="00FC2CE3"/>
    <w:rsid w:val="00FC32F3"/>
    <w:rsid w:val="00FC349D"/>
    <w:rsid w:val="00FC391D"/>
    <w:rsid w:val="00FC40E2"/>
    <w:rsid w:val="00FC4123"/>
    <w:rsid w:val="00FC45AF"/>
    <w:rsid w:val="00FC4AF8"/>
    <w:rsid w:val="00FC52E3"/>
    <w:rsid w:val="00FC5437"/>
    <w:rsid w:val="00FC57ED"/>
    <w:rsid w:val="00FC596B"/>
    <w:rsid w:val="00FC5AA8"/>
    <w:rsid w:val="00FC5C3C"/>
    <w:rsid w:val="00FC5CE9"/>
    <w:rsid w:val="00FC6D42"/>
    <w:rsid w:val="00FC70BF"/>
    <w:rsid w:val="00FC70E8"/>
    <w:rsid w:val="00FC7C72"/>
    <w:rsid w:val="00FD00B5"/>
    <w:rsid w:val="00FD02B2"/>
    <w:rsid w:val="00FD0A81"/>
    <w:rsid w:val="00FD0B0B"/>
    <w:rsid w:val="00FD0BD4"/>
    <w:rsid w:val="00FD0CC6"/>
    <w:rsid w:val="00FD1909"/>
    <w:rsid w:val="00FD1D10"/>
    <w:rsid w:val="00FD1E57"/>
    <w:rsid w:val="00FD1EAD"/>
    <w:rsid w:val="00FD23C4"/>
    <w:rsid w:val="00FD2A5E"/>
    <w:rsid w:val="00FD2B01"/>
    <w:rsid w:val="00FD2CDF"/>
    <w:rsid w:val="00FD3288"/>
    <w:rsid w:val="00FD32A0"/>
    <w:rsid w:val="00FD35D4"/>
    <w:rsid w:val="00FD3C9A"/>
    <w:rsid w:val="00FD401D"/>
    <w:rsid w:val="00FD420C"/>
    <w:rsid w:val="00FD4612"/>
    <w:rsid w:val="00FD46E7"/>
    <w:rsid w:val="00FD4741"/>
    <w:rsid w:val="00FD48E5"/>
    <w:rsid w:val="00FD4986"/>
    <w:rsid w:val="00FD522F"/>
    <w:rsid w:val="00FD5941"/>
    <w:rsid w:val="00FD6045"/>
    <w:rsid w:val="00FD624F"/>
    <w:rsid w:val="00FD6407"/>
    <w:rsid w:val="00FD65E6"/>
    <w:rsid w:val="00FD6A2A"/>
    <w:rsid w:val="00FD6B82"/>
    <w:rsid w:val="00FD7273"/>
    <w:rsid w:val="00FD72D8"/>
    <w:rsid w:val="00FD788E"/>
    <w:rsid w:val="00FD7949"/>
    <w:rsid w:val="00FD7E03"/>
    <w:rsid w:val="00FE0997"/>
    <w:rsid w:val="00FE0AE4"/>
    <w:rsid w:val="00FE0C94"/>
    <w:rsid w:val="00FE0DEB"/>
    <w:rsid w:val="00FE0F07"/>
    <w:rsid w:val="00FE1843"/>
    <w:rsid w:val="00FE1B29"/>
    <w:rsid w:val="00FE1BFF"/>
    <w:rsid w:val="00FE2633"/>
    <w:rsid w:val="00FE277A"/>
    <w:rsid w:val="00FE341B"/>
    <w:rsid w:val="00FE39A3"/>
    <w:rsid w:val="00FE3C31"/>
    <w:rsid w:val="00FE3C47"/>
    <w:rsid w:val="00FE470C"/>
    <w:rsid w:val="00FE4D47"/>
    <w:rsid w:val="00FE4FD0"/>
    <w:rsid w:val="00FE54CB"/>
    <w:rsid w:val="00FE5A30"/>
    <w:rsid w:val="00FE61EE"/>
    <w:rsid w:val="00FE63A7"/>
    <w:rsid w:val="00FE6A95"/>
    <w:rsid w:val="00FE6F07"/>
    <w:rsid w:val="00FE71A7"/>
    <w:rsid w:val="00FE784A"/>
    <w:rsid w:val="00FE7BF0"/>
    <w:rsid w:val="00FE7C68"/>
    <w:rsid w:val="00FE7FB4"/>
    <w:rsid w:val="00FF0186"/>
    <w:rsid w:val="00FF0488"/>
    <w:rsid w:val="00FF0BE0"/>
    <w:rsid w:val="00FF0D6D"/>
    <w:rsid w:val="00FF0EAA"/>
    <w:rsid w:val="00FF1757"/>
    <w:rsid w:val="00FF21B6"/>
    <w:rsid w:val="00FF2499"/>
    <w:rsid w:val="00FF2A9E"/>
    <w:rsid w:val="00FF3724"/>
    <w:rsid w:val="00FF3817"/>
    <w:rsid w:val="00FF3B82"/>
    <w:rsid w:val="00FF3B8C"/>
    <w:rsid w:val="00FF4E14"/>
    <w:rsid w:val="00FF5D02"/>
    <w:rsid w:val="00FF5DF1"/>
    <w:rsid w:val="00FF6480"/>
    <w:rsid w:val="00FF65F3"/>
    <w:rsid w:val="00FF6A07"/>
    <w:rsid w:val="00FF6C1E"/>
    <w:rsid w:val="00FF7435"/>
    <w:rsid w:val="00FF75A4"/>
    <w:rsid w:val="00FF796E"/>
    <w:rsid w:val="00FF7FE0"/>
    <w:rsid w:val="013435B5"/>
    <w:rsid w:val="0141260C"/>
    <w:rsid w:val="014B4189"/>
    <w:rsid w:val="01CA0051"/>
    <w:rsid w:val="01E21124"/>
    <w:rsid w:val="027B06EB"/>
    <w:rsid w:val="027D280C"/>
    <w:rsid w:val="02971F07"/>
    <w:rsid w:val="02FB1E51"/>
    <w:rsid w:val="03340204"/>
    <w:rsid w:val="038A2C9F"/>
    <w:rsid w:val="03BE6A23"/>
    <w:rsid w:val="03E404A0"/>
    <w:rsid w:val="03E60B93"/>
    <w:rsid w:val="03E81CE5"/>
    <w:rsid w:val="03EE1F8E"/>
    <w:rsid w:val="04156E1B"/>
    <w:rsid w:val="04422046"/>
    <w:rsid w:val="0448506B"/>
    <w:rsid w:val="046E0B2F"/>
    <w:rsid w:val="047076D1"/>
    <w:rsid w:val="04D72FD3"/>
    <w:rsid w:val="04E87616"/>
    <w:rsid w:val="053F7BF3"/>
    <w:rsid w:val="054E66A5"/>
    <w:rsid w:val="055C4F54"/>
    <w:rsid w:val="05992529"/>
    <w:rsid w:val="05BC6DAC"/>
    <w:rsid w:val="05D3715B"/>
    <w:rsid w:val="06115D36"/>
    <w:rsid w:val="06593AED"/>
    <w:rsid w:val="06814669"/>
    <w:rsid w:val="06884A54"/>
    <w:rsid w:val="068A4286"/>
    <w:rsid w:val="06B50198"/>
    <w:rsid w:val="06C17106"/>
    <w:rsid w:val="06D66ACC"/>
    <w:rsid w:val="07153FE1"/>
    <w:rsid w:val="07435E13"/>
    <w:rsid w:val="07C662B2"/>
    <w:rsid w:val="07C7376C"/>
    <w:rsid w:val="07D739D0"/>
    <w:rsid w:val="07F258AA"/>
    <w:rsid w:val="08764C2B"/>
    <w:rsid w:val="08A30705"/>
    <w:rsid w:val="08A81915"/>
    <w:rsid w:val="08F8266B"/>
    <w:rsid w:val="08F91214"/>
    <w:rsid w:val="08FE6E05"/>
    <w:rsid w:val="091510FC"/>
    <w:rsid w:val="091F0856"/>
    <w:rsid w:val="09255B5F"/>
    <w:rsid w:val="092C7EED"/>
    <w:rsid w:val="093A4248"/>
    <w:rsid w:val="09580622"/>
    <w:rsid w:val="09684FA9"/>
    <w:rsid w:val="09770269"/>
    <w:rsid w:val="098C640D"/>
    <w:rsid w:val="09F72D3A"/>
    <w:rsid w:val="0A373E2E"/>
    <w:rsid w:val="0A5D434F"/>
    <w:rsid w:val="0A6843EF"/>
    <w:rsid w:val="0A8269E5"/>
    <w:rsid w:val="0ABB4E7D"/>
    <w:rsid w:val="0AF04FDB"/>
    <w:rsid w:val="0B026716"/>
    <w:rsid w:val="0B0B2455"/>
    <w:rsid w:val="0B2C5D7E"/>
    <w:rsid w:val="0B490751"/>
    <w:rsid w:val="0B532434"/>
    <w:rsid w:val="0B88509C"/>
    <w:rsid w:val="0B9D1D6C"/>
    <w:rsid w:val="0BE90467"/>
    <w:rsid w:val="0C0836D0"/>
    <w:rsid w:val="0C2A5F64"/>
    <w:rsid w:val="0C5467F8"/>
    <w:rsid w:val="0C5B27F2"/>
    <w:rsid w:val="0C653409"/>
    <w:rsid w:val="0CA559B3"/>
    <w:rsid w:val="0CF32F5D"/>
    <w:rsid w:val="0D074494"/>
    <w:rsid w:val="0D345EAE"/>
    <w:rsid w:val="0D3C69D9"/>
    <w:rsid w:val="0D8458C1"/>
    <w:rsid w:val="0D8F4688"/>
    <w:rsid w:val="0D986BD7"/>
    <w:rsid w:val="0DB621E2"/>
    <w:rsid w:val="0DE111F0"/>
    <w:rsid w:val="0E05169A"/>
    <w:rsid w:val="0E1E2125"/>
    <w:rsid w:val="0E4B48E9"/>
    <w:rsid w:val="0E706E38"/>
    <w:rsid w:val="0E83412B"/>
    <w:rsid w:val="0E8F6A24"/>
    <w:rsid w:val="0EAB0FD9"/>
    <w:rsid w:val="0F011A8C"/>
    <w:rsid w:val="0F0129AD"/>
    <w:rsid w:val="0F85759A"/>
    <w:rsid w:val="0FDD68F7"/>
    <w:rsid w:val="0FF0755C"/>
    <w:rsid w:val="0FFC0D26"/>
    <w:rsid w:val="102C7752"/>
    <w:rsid w:val="104A3AC4"/>
    <w:rsid w:val="1061670F"/>
    <w:rsid w:val="10643D9D"/>
    <w:rsid w:val="107228FB"/>
    <w:rsid w:val="10B11E18"/>
    <w:rsid w:val="10B32D2F"/>
    <w:rsid w:val="10FC1BF5"/>
    <w:rsid w:val="112932F4"/>
    <w:rsid w:val="117C7A68"/>
    <w:rsid w:val="11CA6D66"/>
    <w:rsid w:val="11F272A1"/>
    <w:rsid w:val="12034ADB"/>
    <w:rsid w:val="120806FB"/>
    <w:rsid w:val="12194130"/>
    <w:rsid w:val="12477A8D"/>
    <w:rsid w:val="12C32562"/>
    <w:rsid w:val="12D21F40"/>
    <w:rsid w:val="13051E53"/>
    <w:rsid w:val="13142254"/>
    <w:rsid w:val="13163C98"/>
    <w:rsid w:val="13305842"/>
    <w:rsid w:val="134C781A"/>
    <w:rsid w:val="138F7B26"/>
    <w:rsid w:val="1399669D"/>
    <w:rsid w:val="13A73A0D"/>
    <w:rsid w:val="13E81CF4"/>
    <w:rsid w:val="14192099"/>
    <w:rsid w:val="14196AC8"/>
    <w:rsid w:val="14413646"/>
    <w:rsid w:val="147E3C62"/>
    <w:rsid w:val="14BB2DA7"/>
    <w:rsid w:val="15095F69"/>
    <w:rsid w:val="1543259B"/>
    <w:rsid w:val="15495671"/>
    <w:rsid w:val="15852429"/>
    <w:rsid w:val="158E44A3"/>
    <w:rsid w:val="159B6966"/>
    <w:rsid w:val="15DF0F76"/>
    <w:rsid w:val="15F10C2B"/>
    <w:rsid w:val="160E6A31"/>
    <w:rsid w:val="161F128E"/>
    <w:rsid w:val="16225E7B"/>
    <w:rsid w:val="16B0291F"/>
    <w:rsid w:val="16E91D95"/>
    <w:rsid w:val="16EC1A59"/>
    <w:rsid w:val="1740285C"/>
    <w:rsid w:val="17EF6D73"/>
    <w:rsid w:val="18CB677F"/>
    <w:rsid w:val="190A3122"/>
    <w:rsid w:val="19250C48"/>
    <w:rsid w:val="194E0DA1"/>
    <w:rsid w:val="19D9457F"/>
    <w:rsid w:val="1A093C33"/>
    <w:rsid w:val="1A426A3E"/>
    <w:rsid w:val="1A6467CD"/>
    <w:rsid w:val="1A7843EF"/>
    <w:rsid w:val="1A86054B"/>
    <w:rsid w:val="1A9C0473"/>
    <w:rsid w:val="1AE35F10"/>
    <w:rsid w:val="1B0D0755"/>
    <w:rsid w:val="1B1D0AE8"/>
    <w:rsid w:val="1B1E62F4"/>
    <w:rsid w:val="1B20065B"/>
    <w:rsid w:val="1B234FF4"/>
    <w:rsid w:val="1B2A3050"/>
    <w:rsid w:val="1B3432FF"/>
    <w:rsid w:val="1B4E5755"/>
    <w:rsid w:val="1B6B770A"/>
    <w:rsid w:val="1B8849C8"/>
    <w:rsid w:val="1B885FA1"/>
    <w:rsid w:val="1BCF7B5D"/>
    <w:rsid w:val="1C336FAD"/>
    <w:rsid w:val="1CB23151"/>
    <w:rsid w:val="1CE44B05"/>
    <w:rsid w:val="1CE87BAD"/>
    <w:rsid w:val="1D0E7E58"/>
    <w:rsid w:val="1D3D373B"/>
    <w:rsid w:val="1D5012BE"/>
    <w:rsid w:val="1D5B1FD4"/>
    <w:rsid w:val="1D8E1E1C"/>
    <w:rsid w:val="1DA17E5B"/>
    <w:rsid w:val="1DC6667B"/>
    <w:rsid w:val="1DE6685E"/>
    <w:rsid w:val="1DF662AF"/>
    <w:rsid w:val="1E2D23BB"/>
    <w:rsid w:val="1E346777"/>
    <w:rsid w:val="1E562DC5"/>
    <w:rsid w:val="1E7F6AF9"/>
    <w:rsid w:val="1EC43CA4"/>
    <w:rsid w:val="1ECF4669"/>
    <w:rsid w:val="1F106FB8"/>
    <w:rsid w:val="1F2C38BD"/>
    <w:rsid w:val="1F74425E"/>
    <w:rsid w:val="1FB71844"/>
    <w:rsid w:val="1FCA3C35"/>
    <w:rsid w:val="1FE20FC1"/>
    <w:rsid w:val="202D73EF"/>
    <w:rsid w:val="203B00A0"/>
    <w:rsid w:val="20AC0B6E"/>
    <w:rsid w:val="210D5D91"/>
    <w:rsid w:val="21306EA4"/>
    <w:rsid w:val="216E1A6E"/>
    <w:rsid w:val="224746E2"/>
    <w:rsid w:val="22AE1DE0"/>
    <w:rsid w:val="22BD5EF0"/>
    <w:rsid w:val="230610D6"/>
    <w:rsid w:val="23842A0A"/>
    <w:rsid w:val="23D72AD8"/>
    <w:rsid w:val="23DD4B71"/>
    <w:rsid w:val="23EE6873"/>
    <w:rsid w:val="240A65E4"/>
    <w:rsid w:val="240F50BD"/>
    <w:rsid w:val="244A36E4"/>
    <w:rsid w:val="244F2331"/>
    <w:rsid w:val="245A261A"/>
    <w:rsid w:val="24D03DB9"/>
    <w:rsid w:val="250234DF"/>
    <w:rsid w:val="25407828"/>
    <w:rsid w:val="255167B3"/>
    <w:rsid w:val="25562D35"/>
    <w:rsid w:val="258D66AC"/>
    <w:rsid w:val="25C73461"/>
    <w:rsid w:val="25C867F3"/>
    <w:rsid w:val="25E330C5"/>
    <w:rsid w:val="261B1094"/>
    <w:rsid w:val="26B37986"/>
    <w:rsid w:val="26BD5C77"/>
    <w:rsid w:val="26CC2D61"/>
    <w:rsid w:val="26DB2D68"/>
    <w:rsid w:val="27043F59"/>
    <w:rsid w:val="27585021"/>
    <w:rsid w:val="276C6B17"/>
    <w:rsid w:val="27811004"/>
    <w:rsid w:val="27A21D15"/>
    <w:rsid w:val="27C77343"/>
    <w:rsid w:val="283C227C"/>
    <w:rsid w:val="287A722F"/>
    <w:rsid w:val="28C108B1"/>
    <w:rsid w:val="28C46A1B"/>
    <w:rsid w:val="28D1765D"/>
    <w:rsid w:val="2973706E"/>
    <w:rsid w:val="29890311"/>
    <w:rsid w:val="299D595A"/>
    <w:rsid w:val="29C35B09"/>
    <w:rsid w:val="2A0D0E7F"/>
    <w:rsid w:val="2A4868D8"/>
    <w:rsid w:val="2A652D23"/>
    <w:rsid w:val="2A8775D4"/>
    <w:rsid w:val="2A9F4AAD"/>
    <w:rsid w:val="2AA44FBC"/>
    <w:rsid w:val="2B2218B0"/>
    <w:rsid w:val="2B343ECC"/>
    <w:rsid w:val="2B4C75CA"/>
    <w:rsid w:val="2B5C2B9C"/>
    <w:rsid w:val="2B730039"/>
    <w:rsid w:val="2BB0461E"/>
    <w:rsid w:val="2BEB139E"/>
    <w:rsid w:val="2C1D3AF0"/>
    <w:rsid w:val="2C2D168A"/>
    <w:rsid w:val="2C3C748E"/>
    <w:rsid w:val="2C4D7D3C"/>
    <w:rsid w:val="2C5059DA"/>
    <w:rsid w:val="2C5E4774"/>
    <w:rsid w:val="2C5E6EBA"/>
    <w:rsid w:val="2C8E2972"/>
    <w:rsid w:val="2C913A5F"/>
    <w:rsid w:val="2C944132"/>
    <w:rsid w:val="2CB847EB"/>
    <w:rsid w:val="2CC81B6F"/>
    <w:rsid w:val="2CF32326"/>
    <w:rsid w:val="2D401482"/>
    <w:rsid w:val="2D6B4049"/>
    <w:rsid w:val="2E060B47"/>
    <w:rsid w:val="2E675CB6"/>
    <w:rsid w:val="2E97662E"/>
    <w:rsid w:val="2EAA4635"/>
    <w:rsid w:val="2EC34221"/>
    <w:rsid w:val="2ED67FE4"/>
    <w:rsid w:val="2F2A0BB8"/>
    <w:rsid w:val="2F326A92"/>
    <w:rsid w:val="2F952EB1"/>
    <w:rsid w:val="2FC65301"/>
    <w:rsid w:val="301B203D"/>
    <w:rsid w:val="30225048"/>
    <w:rsid w:val="302F5D7D"/>
    <w:rsid w:val="307034AB"/>
    <w:rsid w:val="308F751E"/>
    <w:rsid w:val="30A02C68"/>
    <w:rsid w:val="30EF6AE6"/>
    <w:rsid w:val="30F0631C"/>
    <w:rsid w:val="31117382"/>
    <w:rsid w:val="31282E77"/>
    <w:rsid w:val="3128472F"/>
    <w:rsid w:val="317C17F7"/>
    <w:rsid w:val="31BD0A69"/>
    <w:rsid w:val="31D0139D"/>
    <w:rsid w:val="31EF5519"/>
    <w:rsid w:val="31F61910"/>
    <w:rsid w:val="322E06A4"/>
    <w:rsid w:val="32321AB9"/>
    <w:rsid w:val="32333150"/>
    <w:rsid w:val="32427031"/>
    <w:rsid w:val="324B7619"/>
    <w:rsid w:val="32540E0E"/>
    <w:rsid w:val="32A62C41"/>
    <w:rsid w:val="32B466AC"/>
    <w:rsid w:val="32E809F5"/>
    <w:rsid w:val="32F22EDD"/>
    <w:rsid w:val="32F42B33"/>
    <w:rsid w:val="333D436A"/>
    <w:rsid w:val="33740DD2"/>
    <w:rsid w:val="337629C2"/>
    <w:rsid w:val="33836629"/>
    <w:rsid w:val="33CB4AB8"/>
    <w:rsid w:val="34402732"/>
    <w:rsid w:val="34A8376D"/>
    <w:rsid w:val="357356CD"/>
    <w:rsid w:val="3595390E"/>
    <w:rsid w:val="35CE37DB"/>
    <w:rsid w:val="35F15E12"/>
    <w:rsid w:val="3623408C"/>
    <w:rsid w:val="368657FE"/>
    <w:rsid w:val="369A2019"/>
    <w:rsid w:val="369A4EA6"/>
    <w:rsid w:val="36AA5BC6"/>
    <w:rsid w:val="36C319E6"/>
    <w:rsid w:val="371640F9"/>
    <w:rsid w:val="37765B89"/>
    <w:rsid w:val="380713C4"/>
    <w:rsid w:val="381A2644"/>
    <w:rsid w:val="38303BA2"/>
    <w:rsid w:val="38360931"/>
    <w:rsid w:val="383D6B0A"/>
    <w:rsid w:val="385A3FC5"/>
    <w:rsid w:val="3871422B"/>
    <w:rsid w:val="38BE3AFE"/>
    <w:rsid w:val="392B1DC5"/>
    <w:rsid w:val="39A20341"/>
    <w:rsid w:val="39A60397"/>
    <w:rsid w:val="39D038E2"/>
    <w:rsid w:val="3A1C391E"/>
    <w:rsid w:val="3A223197"/>
    <w:rsid w:val="3A623D5C"/>
    <w:rsid w:val="3A910196"/>
    <w:rsid w:val="3AAB09E1"/>
    <w:rsid w:val="3AB071B2"/>
    <w:rsid w:val="3AE034D3"/>
    <w:rsid w:val="3B021A6B"/>
    <w:rsid w:val="3B041427"/>
    <w:rsid w:val="3B1F059D"/>
    <w:rsid w:val="3B2D612D"/>
    <w:rsid w:val="3B376954"/>
    <w:rsid w:val="3B3B50FA"/>
    <w:rsid w:val="3B6F15F6"/>
    <w:rsid w:val="3B871DEE"/>
    <w:rsid w:val="3BFB4B8C"/>
    <w:rsid w:val="3C0F7E93"/>
    <w:rsid w:val="3C1F1CCD"/>
    <w:rsid w:val="3C4E0FF5"/>
    <w:rsid w:val="3C545A23"/>
    <w:rsid w:val="3C6E26F4"/>
    <w:rsid w:val="3C730AAF"/>
    <w:rsid w:val="3C9764A7"/>
    <w:rsid w:val="3CF576C7"/>
    <w:rsid w:val="3CF578AF"/>
    <w:rsid w:val="3D0B63DF"/>
    <w:rsid w:val="3D2422AA"/>
    <w:rsid w:val="3D2B3CA1"/>
    <w:rsid w:val="3D3408DF"/>
    <w:rsid w:val="3D6312F3"/>
    <w:rsid w:val="3D63681A"/>
    <w:rsid w:val="3D725AE4"/>
    <w:rsid w:val="3D823F5C"/>
    <w:rsid w:val="3D84372B"/>
    <w:rsid w:val="3DD03784"/>
    <w:rsid w:val="3DE44A24"/>
    <w:rsid w:val="3DEB6749"/>
    <w:rsid w:val="3E0A4767"/>
    <w:rsid w:val="3E181764"/>
    <w:rsid w:val="3E1A3266"/>
    <w:rsid w:val="3E3A0F7B"/>
    <w:rsid w:val="3E3D2C9F"/>
    <w:rsid w:val="3E416D58"/>
    <w:rsid w:val="3E9A0817"/>
    <w:rsid w:val="3E9C4FEB"/>
    <w:rsid w:val="3EC51C48"/>
    <w:rsid w:val="3EF035F0"/>
    <w:rsid w:val="3F3F1C7B"/>
    <w:rsid w:val="3F7E258B"/>
    <w:rsid w:val="3F8B5733"/>
    <w:rsid w:val="3FCF74C7"/>
    <w:rsid w:val="40385F17"/>
    <w:rsid w:val="40422B4D"/>
    <w:rsid w:val="40913CF0"/>
    <w:rsid w:val="40CF68EE"/>
    <w:rsid w:val="40D51A4D"/>
    <w:rsid w:val="40F92AEB"/>
    <w:rsid w:val="411F7AC0"/>
    <w:rsid w:val="412B3317"/>
    <w:rsid w:val="41380617"/>
    <w:rsid w:val="413B49B3"/>
    <w:rsid w:val="416E5004"/>
    <w:rsid w:val="41863430"/>
    <w:rsid w:val="420C5EA8"/>
    <w:rsid w:val="422E33BF"/>
    <w:rsid w:val="42640DB4"/>
    <w:rsid w:val="42AA4FB7"/>
    <w:rsid w:val="42DF0E14"/>
    <w:rsid w:val="43320C92"/>
    <w:rsid w:val="43821F94"/>
    <w:rsid w:val="43953C9F"/>
    <w:rsid w:val="43991E2B"/>
    <w:rsid w:val="43B13FCC"/>
    <w:rsid w:val="43C442BF"/>
    <w:rsid w:val="43E40D93"/>
    <w:rsid w:val="4422224D"/>
    <w:rsid w:val="44400397"/>
    <w:rsid w:val="445F603C"/>
    <w:rsid w:val="449C39BD"/>
    <w:rsid w:val="44DB37D7"/>
    <w:rsid w:val="45013C32"/>
    <w:rsid w:val="450A7497"/>
    <w:rsid w:val="451775D7"/>
    <w:rsid w:val="45412757"/>
    <w:rsid w:val="454C754D"/>
    <w:rsid w:val="461C75E6"/>
    <w:rsid w:val="464A2374"/>
    <w:rsid w:val="467E0039"/>
    <w:rsid w:val="470F4F38"/>
    <w:rsid w:val="4743461B"/>
    <w:rsid w:val="47747257"/>
    <w:rsid w:val="47766798"/>
    <w:rsid w:val="477D5A01"/>
    <w:rsid w:val="47804960"/>
    <w:rsid w:val="4792492B"/>
    <w:rsid w:val="47986729"/>
    <w:rsid w:val="47D137A5"/>
    <w:rsid w:val="47E54532"/>
    <w:rsid w:val="48276F53"/>
    <w:rsid w:val="48546022"/>
    <w:rsid w:val="48793A17"/>
    <w:rsid w:val="48A811B2"/>
    <w:rsid w:val="48C87725"/>
    <w:rsid w:val="48EC444D"/>
    <w:rsid w:val="48F72B06"/>
    <w:rsid w:val="4920770E"/>
    <w:rsid w:val="492A22B5"/>
    <w:rsid w:val="496A3C15"/>
    <w:rsid w:val="497C6B0E"/>
    <w:rsid w:val="49825EAF"/>
    <w:rsid w:val="49933AB3"/>
    <w:rsid w:val="4A483B90"/>
    <w:rsid w:val="4A4F06B0"/>
    <w:rsid w:val="4A506F20"/>
    <w:rsid w:val="4A874CBD"/>
    <w:rsid w:val="4AA47CEF"/>
    <w:rsid w:val="4AE90790"/>
    <w:rsid w:val="4B150276"/>
    <w:rsid w:val="4B1E2899"/>
    <w:rsid w:val="4B210E8A"/>
    <w:rsid w:val="4B517CEF"/>
    <w:rsid w:val="4B620D12"/>
    <w:rsid w:val="4B7F5EA7"/>
    <w:rsid w:val="4B976D48"/>
    <w:rsid w:val="4BAC418D"/>
    <w:rsid w:val="4BBC7ADE"/>
    <w:rsid w:val="4C4D4A97"/>
    <w:rsid w:val="4C7059F4"/>
    <w:rsid w:val="4C8B6D4F"/>
    <w:rsid w:val="4CD36DC8"/>
    <w:rsid w:val="4CD70849"/>
    <w:rsid w:val="4D2C78F8"/>
    <w:rsid w:val="4D5536C5"/>
    <w:rsid w:val="4D8134F9"/>
    <w:rsid w:val="4D9B2AFA"/>
    <w:rsid w:val="4DE4359B"/>
    <w:rsid w:val="4DF430BF"/>
    <w:rsid w:val="4DFD2848"/>
    <w:rsid w:val="4E0823CB"/>
    <w:rsid w:val="4E11154A"/>
    <w:rsid w:val="4E1C3279"/>
    <w:rsid w:val="4E404B20"/>
    <w:rsid w:val="4E890D29"/>
    <w:rsid w:val="4EA6738E"/>
    <w:rsid w:val="4ED55CF0"/>
    <w:rsid w:val="4F090633"/>
    <w:rsid w:val="4F1249D0"/>
    <w:rsid w:val="4F162507"/>
    <w:rsid w:val="4F2B5B1C"/>
    <w:rsid w:val="4F6F61CB"/>
    <w:rsid w:val="4F7E3917"/>
    <w:rsid w:val="4F8C1667"/>
    <w:rsid w:val="4F8C4CD5"/>
    <w:rsid w:val="4FF9325D"/>
    <w:rsid w:val="50726824"/>
    <w:rsid w:val="509739EF"/>
    <w:rsid w:val="510137EB"/>
    <w:rsid w:val="511150E9"/>
    <w:rsid w:val="511A6966"/>
    <w:rsid w:val="51536AA5"/>
    <w:rsid w:val="51E70702"/>
    <w:rsid w:val="51FF2A45"/>
    <w:rsid w:val="52173FBA"/>
    <w:rsid w:val="5255651D"/>
    <w:rsid w:val="529458CE"/>
    <w:rsid w:val="52990BF7"/>
    <w:rsid w:val="529A0A1E"/>
    <w:rsid w:val="52AE2277"/>
    <w:rsid w:val="52B03DC0"/>
    <w:rsid w:val="52B94A03"/>
    <w:rsid w:val="52DB152B"/>
    <w:rsid w:val="531707EC"/>
    <w:rsid w:val="53335530"/>
    <w:rsid w:val="533A3D69"/>
    <w:rsid w:val="53500C19"/>
    <w:rsid w:val="53D71141"/>
    <w:rsid w:val="540F3590"/>
    <w:rsid w:val="54320703"/>
    <w:rsid w:val="543E4715"/>
    <w:rsid w:val="5451004C"/>
    <w:rsid w:val="5522484B"/>
    <w:rsid w:val="558A22AC"/>
    <w:rsid w:val="558E6ABB"/>
    <w:rsid w:val="55A355F9"/>
    <w:rsid w:val="55E82A81"/>
    <w:rsid w:val="56302D26"/>
    <w:rsid w:val="56331170"/>
    <w:rsid w:val="563A6413"/>
    <w:rsid w:val="564911C2"/>
    <w:rsid w:val="56AB7E7B"/>
    <w:rsid w:val="57123B2E"/>
    <w:rsid w:val="57552B9B"/>
    <w:rsid w:val="575E21DA"/>
    <w:rsid w:val="57631A68"/>
    <w:rsid w:val="57795016"/>
    <w:rsid w:val="57887785"/>
    <w:rsid w:val="578E7BD3"/>
    <w:rsid w:val="57BB7307"/>
    <w:rsid w:val="57CB3ED8"/>
    <w:rsid w:val="57EA0264"/>
    <w:rsid w:val="5812458E"/>
    <w:rsid w:val="581E7071"/>
    <w:rsid w:val="582F5586"/>
    <w:rsid w:val="58442023"/>
    <w:rsid w:val="587A5997"/>
    <w:rsid w:val="588F4F06"/>
    <w:rsid w:val="58EF51E1"/>
    <w:rsid w:val="58F87317"/>
    <w:rsid w:val="590C70E6"/>
    <w:rsid w:val="59BD00B7"/>
    <w:rsid w:val="5A44100C"/>
    <w:rsid w:val="5A4630A9"/>
    <w:rsid w:val="5A4B58AF"/>
    <w:rsid w:val="5A765831"/>
    <w:rsid w:val="5A7E678F"/>
    <w:rsid w:val="5AAB2FC1"/>
    <w:rsid w:val="5AD54702"/>
    <w:rsid w:val="5AFC0D72"/>
    <w:rsid w:val="5B0B08EB"/>
    <w:rsid w:val="5B255345"/>
    <w:rsid w:val="5B2A53E5"/>
    <w:rsid w:val="5B773FA4"/>
    <w:rsid w:val="5BD40309"/>
    <w:rsid w:val="5BD64942"/>
    <w:rsid w:val="5C0B7082"/>
    <w:rsid w:val="5C2B4A66"/>
    <w:rsid w:val="5C322AFD"/>
    <w:rsid w:val="5C446B7B"/>
    <w:rsid w:val="5C530B22"/>
    <w:rsid w:val="5C585369"/>
    <w:rsid w:val="5C5B037B"/>
    <w:rsid w:val="5CFB41A1"/>
    <w:rsid w:val="5D102374"/>
    <w:rsid w:val="5D3021F2"/>
    <w:rsid w:val="5D3530B4"/>
    <w:rsid w:val="5D672797"/>
    <w:rsid w:val="5DA0223F"/>
    <w:rsid w:val="5DC0637E"/>
    <w:rsid w:val="5DCC7928"/>
    <w:rsid w:val="5E2F137A"/>
    <w:rsid w:val="5E461F43"/>
    <w:rsid w:val="5E5E5545"/>
    <w:rsid w:val="5E6F35AF"/>
    <w:rsid w:val="5E8E3F66"/>
    <w:rsid w:val="5EBB50C7"/>
    <w:rsid w:val="5EDE1B19"/>
    <w:rsid w:val="5F0E251D"/>
    <w:rsid w:val="5F2343C8"/>
    <w:rsid w:val="5F2C7FA2"/>
    <w:rsid w:val="5F302399"/>
    <w:rsid w:val="5F481876"/>
    <w:rsid w:val="5F4929A6"/>
    <w:rsid w:val="5F63756F"/>
    <w:rsid w:val="5F6A7E1E"/>
    <w:rsid w:val="5F70255B"/>
    <w:rsid w:val="5F72040A"/>
    <w:rsid w:val="5F873308"/>
    <w:rsid w:val="5FA016B7"/>
    <w:rsid w:val="6005239A"/>
    <w:rsid w:val="602142BA"/>
    <w:rsid w:val="60261C49"/>
    <w:rsid w:val="605D7CD4"/>
    <w:rsid w:val="60952502"/>
    <w:rsid w:val="60AB5358"/>
    <w:rsid w:val="60AD60D5"/>
    <w:rsid w:val="60AE78E6"/>
    <w:rsid w:val="60DC6EB3"/>
    <w:rsid w:val="60FC1A14"/>
    <w:rsid w:val="61477354"/>
    <w:rsid w:val="61690CDF"/>
    <w:rsid w:val="61E52C2B"/>
    <w:rsid w:val="61EE7ABE"/>
    <w:rsid w:val="62284B17"/>
    <w:rsid w:val="62AA4627"/>
    <w:rsid w:val="62C64CAB"/>
    <w:rsid w:val="62C87364"/>
    <w:rsid w:val="6347415F"/>
    <w:rsid w:val="635A292F"/>
    <w:rsid w:val="63A04A4A"/>
    <w:rsid w:val="63C86F53"/>
    <w:rsid w:val="63EC64DE"/>
    <w:rsid w:val="63F66130"/>
    <w:rsid w:val="64160AED"/>
    <w:rsid w:val="641A1978"/>
    <w:rsid w:val="64236907"/>
    <w:rsid w:val="643979E4"/>
    <w:rsid w:val="644B4B7C"/>
    <w:rsid w:val="64A06D7E"/>
    <w:rsid w:val="64AA3C02"/>
    <w:rsid w:val="64FA7EF1"/>
    <w:rsid w:val="64FF1530"/>
    <w:rsid w:val="653553E4"/>
    <w:rsid w:val="6540672C"/>
    <w:rsid w:val="655807AC"/>
    <w:rsid w:val="663040C8"/>
    <w:rsid w:val="66CE76AA"/>
    <w:rsid w:val="66DB2DEC"/>
    <w:rsid w:val="673C3B20"/>
    <w:rsid w:val="676D1C85"/>
    <w:rsid w:val="678E43D7"/>
    <w:rsid w:val="67C97B76"/>
    <w:rsid w:val="67D743F6"/>
    <w:rsid w:val="67F851A0"/>
    <w:rsid w:val="68154B28"/>
    <w:rsid w:val="681F3395"/>
    <w:rsid w:val="68436C40"/>
    <w:rsid w:val="68A70B9F"/>
    <w:rsid w:val="68F2617C"/>
    <w:rsid w:val="69125294"/>
    <w:rsid w:val="691F576F"/>
    <w:rsid w:val="69393F40"/>
    <w:rsid w:val="69463BD4"/>
    <w:rsid w:val="69601D71"/>
    <w:rsid w:val="69737906"/>
    <w:rsid w:val="697C2493"/>
    <w:rsid w:val="698860B8"/>
    <w:rsid w:val="69AC3539"/>
    <w:rsid w:val="69D06BAD"/>
    <w:rsid w:val="6A147AC8"/>
    <w:rsid w:val="6A272F10"/>
    <w:rsid w:val="6A2C6D24"/>
    <w:rsid w:val="6A3C00A1"/>
    <w:rsid w:val="6A3F268B"/>
    <w:rsid w:val="6A6B73C3"/>
    <w:rsid w:val="6A78794D"/>
    <w:rsid w:val="6AF70951"/>
    <w:rsid w:val="6B0F70AC"/>
    <w:rsid w:val="6B31457B"/>
    <w:rsid w:val="6BA501B5"/>
    <w:rsid w:val="6BBA01E1"/>
    <w:rsid w:val="6BCA4759"/>
    <w:rsid w:val="6BF04A9C"/>
    <w:rsid w:val="6C0F3D11"/>
    <w:rsid w:val="6C201AF0"/>
    <w:rsid w:val="6C2A34FC"/>
    <w:rsid w:val="6C2B29D4"/>
    <w:rsid w:val="6C2F1B9C"/>
    <w:rsid w:val="6C3727C2"/>
    <w:rsid w:val="6C727114"/>
    <w:rsid w:val="6C8175EB"/>
    <w:rsid w:val="6CA6349E"/>
    <w:rsid w:val="6D3D5201"/>
    <w:rsid w:val="6D8D05FA"/>
    <w:rsid w:val="6D9335A3"/>
    <w:rsid w:val="6DE02B00"/>
    <w:rsid w:val="6DE75FE9"/>
    <w:rsid w:val="6E11072D"/>
    <w:rsid w:val="6E4858CF"/>
    <w:rsid w:val="6E8C764F"/>
    <w:rsid w:val="6EC56427"/>
    <w:rsid w:val="6EF572A8"/>
    <w:rsid w:val="6F227D11"/>
    <w:rsid w:val="6F3203A1"/>
    <w:rsid w:val="6F545F0B"/>
    <w:rsid w:val="6F8952E6"/>
    <w:rsid w:val="6FA327D2"/>
    <w:rsid w:val="6FE40F11"/>
    <w:rsid w:val="7010148B"/>
    <w:rsid w:val="70271E38"/>
    <w:rsid w:val="702D43C9"/>
    <w:rsid w:val="70632937"/>
    <w:rsid w:val="7078073D"/>
    <w:rsid w:val="71065F09"/>
    <w:rsid w:val="712A435C"/>
    <w:rsid w:val="712E1021"/>
    <w:rsid w:val="71324127"/>
    <w:rsid w:val="7134285C"/>
    <w:rsid w:val="716B34BC"/>
    <w:rsid w:val="717808D4"/>
    <w:rsid w:val="71AF6028"/>
    <w:rsid w:val="71D97F52"/>
    <w:rsid w:val="71F62C58"/>
    <w:rsid w:val="71F91F19"/>
    <w:rsid w:val="720211C8"/>
    <w:rsid w:val="724F582C"/>
    <w:rsid w:val="7253166C"/>
    <w:rsid w:val="72647B46"/>
    <w:rsid w:val="72AC0816"/>
    <w:rsid w:val="72D42670"/>
    <w:rsid w:val="731A2D19"/>
    <w:rsid w:val="731D5DA3"/>
    <w:rsid w:val="735469B1"/>
    <w:rsid w:val="73657015"/>
    <w:rsid w:val="738344D6"/>
    <w:rsid w:val="73C76C0F"/>
    <w:rsid w:val="74234FA4"/>
    <w:rsid w:val="74D15131"/>
    <w:rsid w:val="74E925F3"/>
    <w:rsid w:val="750217DB"/>
    <w:rsid w:val="7515366C"/>
    <w:rsid w:val="755A14C0"/>
    <w:rsid w:val="75895C34"/>
    <w:rsid w:val="759A3867"/>
    <w:rsid w:val="75C66DE4"/>
    <w:rsid w:val="7642621F"/>
    <w:rsid w:val="7698562C"/>
    <w:rsid w:val="769B26AD"/>
    <w:rsid w:val="76C9109B"/>
    <w:rsid w:val="770A266F"/>
    <w:rsid w:val="772124BC"/>
    <w:rsid w:val="77411964"/>
    <w:rsid w:val="776B6BBF"/>
    <w:rsid w:val="7772531A"/>
    <w:rsid w:val="77842945"/>
    <w:rsid w:val="77AD476B"/>
    <w:rsid w:val="77B7581D"/>
    <w:rsid w:val="77D9206F"/>
    <w:rsid w:val="77DC1B06"/>
    <w:rsid w:val="78187E7A"/>
    <w:rsid w:val="781C169F"/>
    <w:rsid w:val="78345E13"/>
    <w:rsid w:val="7876440E"/>
    <w:rsid w:val="789372C0"/>
    <w:rsid w:val="78A5634E"/>
    <w:rsid w:val="78D51031"/>
    <w:rsid w:val="79561463"/>
    <w:rsid w:val="795C5A04"/>
    <w:rsid w:val="798E06BC"/>
    <w:rsid w:val="79D95C3C"/>
    <w:rsid w:val="7A2D5E35"/>
    <w:rsid w:val="7A343008"/>
    <w:rsid w:val="7A652575"/>
    <w:rsid w:val="7A711B09"/>
    <w:rsid w:val="7A9E089B"/>
    <w:rsid w:val="7AAB0A4C"/>
    <w:rsid w:val="7ABE4771"/>
    <w:rsid w:val="7AC44622"/>
    <w:rsid w:val="7AD7404E"/>
    <w:rsid w:val="7AFF621C"/>
    <w:rsid w:val="7B03411C"/>
    <w:rsid w:val="7B1C3ABE"/>
    <w:rsid w:val="7B496D47"/>
    <w:rsid w:val="7B5A23DF"/>
    <w:rsid w:val="7B7E3DDE"/>
    <w:rsid w:val="7C2049B9"/>
    <w:rsid w:val="7C300C1D"/>
    <w:rsid w:val="7C3A1460"/>
    <w:rsid w:val="7C5B3806"/>
    <w:rsid w:val="7C910A76"/>
    <w:rsid w:val="7C9B7D23"/>
    <w:rsid w:val="7D06121F"/>
    <w:rsid w:val="7D1B5A7A"/>
    <w:rsid w:val="7D5F7950"/>
    <w:rsid w:val="7D8A509E"/>
    <w:rsid w:val="7D8D4E59"/>
    <w:rsid w:val="7DA912DF"/>
    <w:rsid w:val="7DCA37F5"/>
    <w:rsid w:val="7DD40070"/>
    <w:rsid w:val="7E063AC9"/>
    <w:rsid w:val="7E252092"/>
    <w:rsid w:val="7E80056C"/>
    <w:rsid w:val="7EB24E86"/>
    <w:rsid w:val="7EBD3909"/>
    <w:rsid w:val="7EC765B2"/>
    <w:rsid w:val="7F2001D7"/>
    <w:rsid w:val="7F3C24B7"/>
    <w:rsid w:val="7F4967B5"/>
    <w:rsid w:val="7F582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5:docId w15:val="{4B6FBF0E-51FF-41C0-A105-F6A9E397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unhideWhenUsed="1" w:qFormat="1"/>
    <w:lsdException w:name="table of authorities" w:semiHidden="1" w:unhideWhenUsed="1"/>
    <w:lsdException w:name="macro" w:semiHidden="1" w:unhideWhenUsed="1"/>
    <w:lsdException w:name="toa heading" w:uiPriority="0" w:unhideWhenUsed="1" w:qFormat="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pPr>
      <w:keepNext/>
      <w:keepLines/>
      <w:spacing w:before="60" w:after="60" w:line="413" w:lineRule="auto"/>
      <w:outlineLvl w:val="1"/>
    </w:pPr>
    <w:rPr>
      <w:rFonts w:ascii="Arial" w:eastAsia="黑体" w:hAnsi="Arial"/>
      <w:b/>
      <w:bCs/>
      <w:kern w:val="0"/>
      <w:sz w:val="20"/>
      <w:szCs w:val="32"/>
    </w:rPr>
  </w:style>
  <w:style w:type="paragraph" w:styleId="3">
    <w:name w:val="heading 3"/>
    <w:basedOn w:val="a"/>
    <w:next w:val="a"/>
    <w:link w:val="3Char1"/>
    <w:qFormat/>
    <w:pPr>
      <w:keepNext/>
      <w:keepLines/>
      <w:spacing w:line="360" w:lineRule="auto"/>
      <w:outlineLvl w:val="2"/>
    </w:pPr>
    <w:rPr>
      <w:rFonts w:ascii="Times New Roman" w:eastAsia="黑体" w:hAnsi="Times New Roman"/>
      <w:b/>
      <w:bCs/>
      <w:kern w:val="0"/>
      <w:sz w:val="20"/>
      <w:szCs w:val="32"/>
    </w:rPr>
  </w:style>
  <w:style w:type="paragraph" w:styleId="4">
    <w:name w:val="heading 4"/>
    <w:basedOn w:val="a"/>
    <w:next w:val="a"/>
    <w:link w:val="4Char"/>
    <w:qFormat/>
    <w:pPr>
      <w:keepNext/>
      <w:keepLines/>
      <w:spacing w:line="360" w:lineRule="auto"/>
      <w:outlineLvl w:val="3"/>
    </w:pPr>
    <w:rPr>
      <w:rFonts w:ascii="Arial" w:hAnsi="Arial"/>
      <w:b/>
      <w:bCs/>
      <w:kern w:val="0"/>
      <w:sz w:val="20"/>
      <w:szCs w:val="28"/>
    </w:rPr>
  </w:style>
  <w:style w:type="paragraph" w:styleId="5">
    <w:name w:val="heading 5"/>
    <w:basedOn w:val="a"/>
    <w:next w:val="a0"/>
    <w:link w:val="5Char"/>
    <w:qFormat/>
    <w:pPr>
      <w:keepNext/>
      <w:keepLines/>
      <w:numPr>
        <w:ilvl w:val="4"/>
        <w:numId w:val="1"/>
      </w:numPr>
      <w:spacing w:before="280" w:after="290" w:line="376" w:lineRule="auto"/>
      <w:outlineLvl w:val="4"/>
    </w:pPr>
    <w:rPr>
      <w:b/>
      <w:kern w:val="0"/>
      <w:sz w:val="28"/>
    </w:rPr>
  </w:style>
  <w:style w:type="paragraph" w:styleId="6">
    <w:name w:val="heading 6"/>
    <w:basedOn w:val="a"/>
    <w:next w:val="a0"/>
    <w:link w:val="6Char"/>
    <w:qFormat/>
    <w:pPr>
      <w:keepNext/>
      <w:keepLines/>
      <w:numPr>
        <w:ilvl w:val="5"/>
        <w:numId w:val="1"/>
      </w:numPr>
      <w:spacing w:before="240" w:after="64" w:line="320" w:lineRule="auto"/>
      <w:outlineLvl w:val="5"/>
    </w:pPr>
    <w:rPr>
      <w:rFonts w:ascii="Arial" w:eastAsia="黑体" w:hAnsi="Arial"/>
      <w:b/>
      <w:kern w:val="0"/>
      <w:sz w:val="24"/>
    </w:rPr>
  </w:style>
  <w:style w:type="paragraph" w:styleId="7">
    <w:name w:val="heading 7"/>
    <w:basedOn w:val="a"/>
    <w:next w:val="a0"/>
    <w:link w:val="7Char"/>
    <w:qFormat/>
    <w:pPr>
      <w:keepNext/>
      <w:keepLines/>
      <w:numPr>
        <w:ilvl w:val="6"/>
        <w:numId w:val="1"/>
      </w:numPr>
      <w:spacing w:before="240" w:after="64" w:line="320" w:lineRule="auto"/>
      <w:outlineLvl w:val="6"/>
    </w:pPr>
    <w:rPr>
      <w:b/>
      <w:kern w:val="0"/>
      <w:sz w:val="24"/>
    </w:rPr>
  </w:style>
  <w:style w:type="paragraph" w:styleId="8">
    <w:name w:val="heading 8"/>
    <w:basedOn w:val="a"/>
    <w:next w:val="a0"/>
    <w:link w:val="8Char"/>
    <w:qFormat/>
    <w:pPr>
      <w:keepNext/>
      <w:keepLines/>
      <w:numPr>
        <w:ilvl w:val="7"/>
        <w:numId w:val="1"/>
      </w:numPr>
      <w:spacing w:before="240" w:after="64" w:line="320" w:lineRule="auto"/>
      <w:outlineLvl w:val="7"/>
    </w:pPr>
    <w:rPr>
      <w:rFonts w:ascii="Arial" w:eastAsia="黑体" w:hAnsi="Arial"/>
      <w:kern w:val="0"/>
      <w:sz w:val="24"/>
    </w:rPr>
  </w:style>
  <w:style w:type="paragraph" w:styleId="9">
    <w:name w:val="heading 9"/>
    <w:basedOn w:val="a"/>
    <w:next w:val="a0"/>
    <w:link w:val="9Char"/>
    <w:qFormat/>
    <w:pPr>
      <w:keepNext/>
      <w:keepLines/>
      <w:numPr>
        <w:ilvl w:val="8"/>
        <w:numId w:val="1"/>
      </w:numPr>
      <w:spacing w:before="240" w:after="64" w:line="320" w:lineRule="auto"/>
      <w:outlineLvl w:val="8"/>
    </w:pPr>
    <w:rPr>
      <w:rFonts w:ascii="Arial" w:eastAsia="黑体" w:hAnsi="Arial"/>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rFonts w:ascii="Times New Roman" w:hAnsi="Times New Roman"/>
      <w:kern w:val="0"/>
      <w:sz w:val="20"/>
      <w:szCs w:val="20"/>
    </w:rPr>
  </w:style>
  <w:style w:type="paragraph" w:styleId="30">
    <w:name w:val="List 3"/>
    <w:basedOn w:val="a"/>
    <w:qFormat/>
    <w:pPr>
      <w:ind w:leftChars="400" w:left="100" w:hangingChars="200" w:hanging="200"/>
    </w:pPr>
  </w:style>
  <w:style w:type="paragraph" w:styleId="70">
    <w:name w:val="toc 7"/>
    <w:basedOn w:val="a"/>
    <w:next w:val="a"/>
    <w:uiPriority w:val="39"/>
    <w:qFormat/>
    <w:pPr>
      <w:ind w:leftChars="1200" w:left="2520"/>
    </w:pPr>
    <w:rPr>
      <w:szCs w:val="22"/>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Char0"/>
    <w:semiHidden/>
    <w:qFormat/>
    <w:pPr>
      <w:shd w:val="clear" w:color="auto" w:fill="000080"/>
    </w:pPr>
    <w:rPr>
      <w:rFonts w:ascii="Times New Roman" w:hAnsi="Times New Roman"/>
      <w:kern w:val="0"/>
      <w:sz w:val="20"/>
    </w:rPr>
  </w:style>
  <w:style w:type="paragraph" w:styleId="a7">
    <w:name w:val="toa heading"/>
    <w:basedOn w:val="a"/>
    <w:next w:val="a"/>
    <w:unhideWhenUsed/>
    <w:qFormat/>
    <w:pPr>
      <w:widowControl/>
    </w:pPr>
    <w:rPr>
      <w:rFonts w:ascii="Arial" w:hAnsi="Arial"/>
      <w:sz w:val="24"/>
      <w:szCs w:val="20"/>
    </w:rPr>
  </w:style>
  <w:style w:type="paragraph" w:styleId="a8">
    <w:name w:val="annotation text"/>
    <w:basedOn w:val="a"/>
    <w:link w:val="Char4"/>
    <w:unhideWhenUsed/>
    <w:qFormat/>
    <w:pPr>
      <w:jc w:val="left"/>
    </w:pPr>
    <w:rPr>
      <w:rFonts w:ascii="Times New Roman" w:hAnsi="Times New Roman"/>
      <w:kern w:val="0"/>
      <w:sz w:val="20"/>
    </w:rPr>
  </w:style>
  <w:style w:type="paragraph" w:styleId="a9">
    <w:name w:val="Salutation"/>
    <w:basedOn w:val="a"/>
    <w:next w:val="a"/>
    <w:link w:val="Char1"/>
    <w:qFormat/>
    <w:rPr>
      <w:rFonts w:ascii="Times New Roman" w:hAnsi="Times New Roman"/>
      <w:kern w:val="0"/>
      <w:sz w:val="28"/>
    </w:rPr>
  </w:style>
  <w:style w:type="paragraph" w:styleId="31">
    <w:name w:val="Body Text 3"/>
    <w:basedOn w:val="a"/>
    <w:link w:val="3Char"/>
    <w:qFormat/>
    <w:pPr>
      <w:spacing w:line="500" w:lineRule="exact"/>
    </w:pPr>
    <w:rPr>
      <w:rFonts w:ascii="Times New Roman" w:hAnsi="Times New Roman"/>
      <w:b/>
      <w:bCs/>
      <w:kern w:val="0"/>
      <w:sz w:val="24"/>
    </w:rPr>
  </w:style>
  <w:style w:type="paragraph" w:styleId="aa">
    <w:name w:val="Body Text"/>
    <w:basedOn w:val="a"/>
    <w:next w:val="a"/>
    <w:link w:val="Char2"/>
    <w:qFormat/>
    <w:pPr>
      <w:spacing w:line="380" w:lineRule="exact"/>
    </w:pPr>
    <w:rPr>
      <w:rFonts w:ascii="Times New Roman" w:hAnsi="Times New Roman"/>
      <w:kern w:val="0"/>
      <w:sz w:val="24"/>
    </w:rPr>
  </w:style>
  <w:style w:type="paragraph" w:styleId="ab">
    <w:name w:val="Body Text Indent"/>
    <w:basedOn w:val="a"/>
    <w:link w:val="Char3"/>
    <w:qFormat/>
    <w:pPr>
      <w:ind w:firstLineChars="352" w:firstLine="830"/>
    </w:pPr>
    <w:rPr>
      <w:rFonts w:ascii="仿宋_GB2312" w:eastAsia="仿宋_GB2312" w:hAnsi="Times New Roman"/>
      <w:kern w:val="0"/>
      <w:sz w:val="32"/>
      <w:szCs w:val="20"/>
    </w:rPr>
  </w:style>
  <w:style w:type="paragraph" w:styleId="32">
    <w:name w:val="List Number 3"/>
    <w:basedOn w:val="a"/>
    <w:qFormat/>
    <w:pPr>
      <w:tabs>
        <w:tab w:val="left" w:pos="1200"/>
      </w:tabs>
      <w:ind w:leftChars="400" w:left="1200" w:hangingChars="200" w:hanging="360"/>
    </w:pPr>
  </w:style>
  <w:style w:type="paragraph" w:styleId="20">
    <w:name w:val="List 2"/>
    <w:basedOn w:val="a"/>
    <w:qFormat/>
    <w:pPr>
      <w:ind w:leftChars="200" w:left="100" w:hangingChars="200" w:hanging="200"/>
    </w:pPr>
    <w:rPr>
      <w:sz w:val="28"/>
    </w:rPr>
  </w:style>
  <w:style w:type="paragraph" w:styleId="ac">
    <w:name w:val="Block Text"/>
    <w:basedOn w:val="a"/>
    <w:qFormat/>
    <w:pPr>
      <w:adjustRightInd w:val="0"/>
      <w:ind w:left="420" w:right="33"/>
      <w:jc w:val="left"/>
      <w:textAlignment w:val="baseline"/>
    </w:pPr>
    <w:rPr>
      <w:kern w:val="0"/>
      <w:sz w:val="24"/>
      <w:szCs w:val="20"/>
    </w:rPr>
  </w:style>
  <w:style w:type="paragraph" w:styleId="40">
    <w:name w:val="index 4"/>
    <w:basedOn w:val="a"/>
    <w:next w:val="a"/>
    <w:qFormat/>
    <w:pPr>
      <w:ind w:leftChars="600" w:left="600"/>
    </w:pPr>
  </w:style>
  <w:style w:type="paragraph" w:styleId="50">
    <w:name w:val="toc 5"/>
    <w:basedOn w:val="a"/>
    <w:next w:val="a"/>
    <w:uiPriority w:val="39"/>
    <w:qFormat/>
    <w:pPr>
      <w:ind w:leftChars="800" w:left="1680"/>
    </w:pPr>
    <w:rPr>
      <w:szCs w:val="22"/>
    </w:rPr>
  </w:style>
  <w:style w:type="paragraph" w:styleId="33">
    <w:name w:val="toc 3"/>
    <w:basedOn w:val="a"/>
    <w:next w:val="a"/>
    <w:uiPriority w:val="39"/>
    <w:qFormat/>
    <w:pPr>
      <w:ind w:leftChars="400" w:left="840"/>
    </w:pPr>
  </w:style>
  <w:style w:type="paragraph" w:styleId="ad">
    <w:name w:val="Plain Text"/>
    <w:basedOn w:val="a"/>
    <w:link w:val="Char10"/>
    <w:qFormat/>
    <w:rPr>
      <w:rFonts w:ascii="宋体" w:hAnsi="Courier New"/>
      <w:kern w:val="0"/>
      <w:sz w:val="20"/>
      <w:szCs w:val="21"/>
    </w:rPr>
  </w:style>
  <w:style w:type="paragraph" w:styleId="80">
    <w:name w:val="toc 8"/>
    <w:basedOn w:val="a"/>
    <w:next w:val="a"/>
    <w:uiPriority w:val="39"/>
    <w:qFormat/>
    <w:pPr>
      <w:ind w:leftChars="1400" w:left="2940"/>
    </w:pPr>
    <w:rPr>
      <w:szCs w:val="22"/>
    </w:rPr>
  </w:style>
  <w:style w:type="paragraph" w:styleId="ae">
    <w:name w:val="Date"/>
    <w:basedOn w:val="a"/>
    <w:next w:val="a"/>
    <w:link w:val="Char5"/>
    <w:qFormat/>
    <w:pPr>
      <w:ind w:leftChars="2500" w:left="100"/>
    </w:pPr>
    <w:rPr>
      <w:rFonts w:ascii="宋体" w:hAnsi="Courier New"/>
      <w:kern w:val="0"/>
      <w:sz w:val="20"/>
      <w:szCs w:val="21"/>
    </w:rPr>
  </w:style>
  <w:style w:type="paragraph" w:styleId="21">
    <w:name w:val="Body Text Indent 2"/>
    <w:basedOn w:val="a"/>
    <w:link w:val="2Char0"/>
    <w:qFormat/>
    <w:pPr>
      <w:ind w:firstLine="630"/>
    </w:pPr>
    <w:rPr>
      <w:rFonts w:ascii="Times New Roman" w:hAnsi="Times New Roman"/>
      <w:kern w:val="0"/>
      <w:sz w:val="32"/>
      <w:szCs w:val="20"/>
    </w:rPr>
  </w:style>
  <w:style w:type="paragraph" w:styleId="af">
    <w:name w:val="endnote text"/>
    <w:basedOn w:val="a"/>
    <w:link w:val="Char6"/>
    <w:unhideWhenUsed/>
    <w:qFormat/>
    <w:pPr>
      <w:snapToGrid w:val="0"/>
      <w:jc w:val="left"/>
    </w:pPr>
    <w:rPr>
      <w:kern w:val="0"/>
      <w:sz w:val="20"/>
      <w:szCs w:val="20"/>
    </w:rPr>
  </w:style>
  <w:style w:type="paragraph" w:styleId="af0">
    <w:name w:val="Balloon Text"/>
    <w:basedOn w:val="a"/>
    <w:link w:val="Char7"/>
    <w:qFormat/>
    <w:rPr>
      <w:rFonts w:ascii="Times New Roman" w:hAnsi="Times New Roman"/>
      <w:kern w:val="0"/>
      <w:sz w:val="18"/>
      <w:szCs w:val="18"/>
    </w:rPr>
  </w:style>
  <w:style w:type="paragraph" w:styleId="af1">
    <w:name w:val="footer"/>
    <w:basedOn w:val="a"/>
    <w:link w:val="Char8"/>
    <w:qFormat/>
    <w:pPr>
      <w:tabs>
        <w:tab w:val="center" w:pos="4153"/>
        <w:tab w:val="right" w:pos="8306"/>
      </w:tabs>
      <w:snapToGrid w:val="0"/>
      <w:jc w:val="left"/>
    </w:pPr>
    <w:rPr>
      <w:rFonts w:ascii="Times New Roman" w:hAnsi="Times New Roman"/>
      <w:kern w:val="0"/>
      <w:sz w:val="18"/>
      <w:szCs w:val="18"/>
    </w:rPr>
  </w:style>
  <w:style w:type="paragraph" w:styleId="af2">
    <w:name w:val="header"/>
    <w:basedOn w:val="a"/>
    <w:link w:val="Char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uiPriority w:val="39"/>
    <w:qFormat/>
    <w:pPr>
      <w:tabs>
        <w:tab w:val="right" w:leader="dot" w:pos="9360"/>
      </w:tabs>
      <w:spacing w:line="600" w:lineRule="exact"/>
    </w:pPr>
    <w:rPr>
      <w:rFonts w:ascii="宋体" w:hAnsi="宋体"/>
      <w:b/>
      <w:szCs w:val="21"/>
    </w:rPr>
  </w:style>
  <w:style w:type="paragraph" w:styleId="41">
    <w:name w:val="toc 4"/>
    <w:basedOn w:val="a"/>
    <w:next w:val="a"/>
    <w:uiPriority w:val="39"/>
    <w:qFormat/>
    <w:pPr>
      <w:ind w:leftChars="600" w:left="1260"/>
    </w:pPr>
    <w:rPr>
      <w:szCs w:val="22"/>
    </w:rPr>
  </w:style>
  <w:style w:type="paragraph" w:styleId="af3">
    <w:name w:val="Subtitle"/>
    <w:basedOn w:val="a"/>
    <w:next w:val="a"/>
    <w:link w:val="Chara"/>
    <w:qFormat/>
    <w:pPr>
      <w:spacing w:before="240" w:after="60" w:line="312" w:lineRule="auto"/>
      <w:jc w:val="center"/>
      <w:outlineLvl w:val="1"/>
    </w:pPr>
    <w:rPr>
      <w:rFonts w:ascii="Cambria" w:hAnsi="Cambria"/>
      <w:b/>
      <w:bCs/>
      <w:kern w:val="28"/>
      <w:sz w:val="32"/>
      <w:szCs w:val="32"/>
    </w:rPr>
  </w:style>
  <w:style w:type="paragraph" w:styleId="af4">
    <w:name w:val="List"/>
    <w:basedOn w:val="a"/>
    <w:qFormat/>
    <w:pPr>
      <w:ind w:left="200" w:hangingChars="200" w:hanging="200"/>
    </w:pPr>
    <w:rPr>
      <w:sz w:val="28"/>
    </w:rPr>
  </w:style>
  <w:style w:type="paragraph" w:styleId="af5">
    <w:name w:val="footnote text"/>
    <w:basedOn w:val="a"/>
    <w:link w:val="Charb"/>
    <w:qFormat/>
    <w:pPr>
      <w:adjustRightInd w:val="0"/>
      <w:spacing w:line="312" w:lineRule="atLeast"/>
      <w:jc w:val="left"/>
      <w:textAlignment w:val="baseline"/>
    </w:pPr>
    <w:rPr>
      <w:kern w:val="0"/>
      <w:sz w:val="18"/>
      <w:szCs w:val="20"/>
    </w:rPr>
  </w:style>
  <w:style w:type="paragraph" w:styleId="60">
    <w:name w:val="toc 6"/>
    <w:basedOn w:val="a"/>
    <w:next w:val="a"/>
    <w:uiPriority w:val="39"/>
    <w:qFormat/>
    <w:pPr>
      <w:ind w:leftChars="1000" w:left="2100"/>
    </w:pPr>
    <w:rPr>
      <w:szCs w:val="22"/>
    </w:rPr>
  </w:style>
  <w:style w:type="paragraph" w:styleId="51">
    <w:name w:val="List 5"/>
    <w:basedOn w:val="a"/>
    <w:qFormat/>
    <w:pPr>
      <w:ind w:left="2100" w:hanging="420"/>
    </w:pPr>
    <w:rPr>
      <w:szCs w:val="20"/>
    </w:rPr>
  </w:style>
  <w:style w:type="paragraph" w:styleId="34">
    <w:name w:val="Body Text Indent 3"/>
    <w:basedOn w:val="a"/>
    <w:link w:val="3Char0"/>
    <w:qFormat/>
    <w:pPr>
      <w:spacing w:after="120"/>
      <w:ind w:leftChars="200" w:left="420"/>
    </w:pPr>
    <w:rPr>
      <w:rFonts w:ascii="Times New Roman" w:hAnsi="Times New Roman"/>
      <w:kern w:val="0"/>
      <w:sz w:val="16"/>
      <w:szCs w:val="16"/>
    </w:rPr>
  </w:style>
  <w:style w:type="paragraph" w:styleId="af6">
    <w:name w:val="table of figures"/>
    <w:basedOn w:val="a"/>
    <w:next w:val="a"/>
    <w:semiHidden/>
    <w:qFormat/>
    <w:pPr>
      <w:ind w:left="420" w:hanging="420"/>
      <w:jc w:val="left"/>
    </w:pPr>
    <w:rPr>
      <w:smallCaps/>
      <w:sz w:val="20"/>
      <w:szCs w:val="20"/>
    </w:rPr>
  </w:style>
  <w:style w:type="paragraph" w:styleId="22">
    <w:name w:val="toc 2"/>
    <w:basedOn w:val="a"/>
    <w:next w:val="a"/>
    <w:uiPriority w:val="39"/>
    <w:qFormat/>
    <w:pPr>
      <w:tabs>
        <w:tab w:val="right" w:leader="dot" w:pos="9360"/>
      </w:tabs>
      <w:ind w:leftChars="200" w:left="420"/>
    </w:pPr>
  </w:style>
  <w:style w:type="paragraph" w:styleId="90">
    <w:name w:val="toc 9"/>
    <w:basedOn w:val="a"/>
    <w:next w:val="a"/>
    <w:uiPriority w:val="39"/>
    <w:qFormat/>
    <w:pPr>
      <w:ind w:leftChars="1600" w:left="3360"/>
    </w:pPr>
    <w:rPr>
      <w:szCs w:val="22"/>
    </w:rPr>
  </w:style>
  <w:style w:type="paragraph" w:styleId="23">
    <w:name w:val="Body Text 2"/>
    <w:basedOn w:val="a"/>
    <w:link w:val="2Char1"/>
    <w:qFormat/>
    <w:pPr>
      <w:spacing w:after="120" w:line="480" w:lineRule="auto"/>
    </w:pPr>
    <w:rPr>
      <w:rFonts w:ascii="Times New Roman" w:hAnsi="Times New Roman"/>
      <w:kern w:val="0"/>
      <w:sz w:val="20"/>
    </w:rPr>
  </w:style>
  <w:style w:type="paragraph" w:styleId="42">
    <w:name w:val="List 4"/>
    <w:basedOn w:val="a"/>
    <w:qFormat/>
    <w:pPr>
      <w:ind w:leftChars="600" w:left="100" w:hangingChars="200" w:hanging="200"/>
    </w:pPr>
  </w:style>
  <w:style w:type="paragraph" w:styleId="24">
    <w:name w:val="List Continue 2"/>
    <w:basedOn w:val="a"/>
    <w:qFormat/>
    <w:pPr>
      <w:spacing w:after="120"/>
      <w:ind w:leftChars="400" w:left="84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spacing w:line="400" w:lineRule="exact"/>
      <w:ind w:firstLineChars="200" w:firstLine="420"/>
    </w:pPr>
    <w:rPr>
      <w:rFonts w:ascii="宋体" w:hAnsi="Courier New"/>
      <w:b/>
      <w:szCs w:val="20"/>
    </w:rPr>
  </w:style>
  <w:style w:type="paragraph" w:styleId="af8">
    <w:name w:val="Title"/>
    <w:basedOn w:val="a"/>
    <w:next w:val="a"/>
    <w:link w:val="Charc"/>
    <w:qFormat/>
    <w:pPr>
      <w:spacing w:before="240" w:after="60"/>
      <w:jc w:val="center"/>
      <w:outlineLvl w:val="0"/>
    </w:pPr>
    <w:rPr>
      <w:rFonts w:ascii="Cambria" w:hAnsi="Cambria"/>
      <w:b/>
      <w:bCs/>
      <w:kern w:val="0"/>
      <w:sz w:val="32"/>
      <w:szCs w:val="32"/>
    </w:rPr>
  </w:style>
  <w:style w:type="paragraph" w:styleId="af9">
    <w:name w:val="annotation subject"/>
    <w:basedOn w:val="a8"/>
    <w:next w:val="a8"/>
    <w:link w:val="Chard"/>
    <w:qFormat/>
    <w:rPr>
      <w:rFonts w:ascii="Calibri" w:hAnsi="Calibri"/>
      <w:b/>
      <w:bCs/>
    </w:rPr>
  </w:style>
  <w:style w:type="paragraph" w:styleId="afa">
    <w:name w:val="Body Text First Indent"/>
    <w:basedOn w:val="aa"/>
    <w:link w:val="Chare"/>
    <w:qFormat/>
    <w:pPr>
      <w:spacing w:after="120" w:line="240" w:lineRule="auto"/>
      <w:ind w:firstLineChars="100" w:firstLine="420"/>
    </w:pPr>
    <w:rPr>
      <w:sz w:val="21"/>
    </w:rPr>
  </w:style>
  <w:style w:type="paragraph" w:styleId="25">
    <w:name w:val="Body Text First Indent 2"/>
    <w:basedOn w:val="ab"/>
    <w:link w:val="2Char2"/>
    <w:qFormat/>
    <w:pPr>
      <w:spacing w:after="120"/>
      <w:ind w:leftChars="200" w:left="420" w:firstLineChars="200" w:firstLine="420"/>
    </w:pPr>
    <w:rPr>
      <w:rFonts w:ascii="Times New Roman" w:eastAsia="宋体"/>
      <w:szCs w:val="24"/>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Pr>
      <w:b/>
      <w:bCs/>
    </w:rPr>
  </w:style>
  <w:style w:type="character" w:styleId="afd">
    <w:name w:val="page number"/>
    <w:qFormat/>
  </w:style>
  <w:style w:type="character" w:styleId="afe">
    <w:name w:val="FollowedHyperlink"/>
    <w:uiPriority w:val="99"/>
    <w:qFormat/>
    <w:rPr>
      <w:color w:val="000000"/>
      <w:sz w:val="24"/>
      <w:szCs w:val="24"/>
      <w:u w:val="none"/>
    </w:rPr>
  </w:style>
  <w:style w:type="character" w:styleId="aff">
    <w:name w:val="Emphasis"/>
    <w:uiPriority w:val="20"/>
    <w:qFormat/>
    <w:rPr>
      <w:i/>
      <w:iCs/>
    </w:rPr>
  </w:style>
  <w:style w:type="character" w:styleId="aff0">
    <w:name w:val="Hyperlink"/>
    <w:uiPriority w:val="99"/>
    <w:qFormat/>
    <w:rPr>
      <w:color w:val="000000"/>
      <w:sz w:val="24"/>
      <w:szCs w:val="24"/>
      <w:u w:val="none"/>
    </w:rPr>
  </w:style>
  <w:style w:type="character" w:styleId="HTML0">
    <w:name w:val="HTML Code"/>
    <w:qFormat/>
    <w:rPr>
      <w:rFonts w:ascii="宋体" w:eastAsia="宋体" w:hAnsi="宋体" w:cs="宋体"/>
      <w:sz w:val="24"/>
      <w:szCs w:val="24"/>
    </w:rPr>
  </w:style>
  <w:style w:type="character" w:styleId="aff1">
    <w:name w:val="annotation reference"/>
    <w:qFormat/>
    <w:rPr>
      <w:sz w:val="21"/>
      <w:szCs w:val="21"/>
    </w:rPr>
  </w:style>
  <w:style w:type="character" w:customStyle="1" w:styleId="Char20">
    <w:name w:val="纯文本 Char2"/>
    <w:qFormat/>
    <w:rPr>
      <w:rFonts w:ascii="宋体" w:eastAsia="宋体" w:hAnsi="Courier New" w:cs="Courier New"/>
      <w:szCs w:val="21"/>
    </w:rPr>
  </w:style>
  <w:style w:type="character" w:customStyle="1" w:styleId="Char11">
    <w:name w:val="正文首行缩进 Char1"/>
    <w:uiPriority w:val="99"/>
    <w:semiHidden/>
    <w:qFormat/>
    <w:rPr>
      <w:rFonts w:ascii="Times New Roman" w:eastAsia="宋体" w:hAnsi="Times New Roman" w:cs="Times New Roman"/>
      <w:kern w:val="2"/>
      <w:sz w:val="21"/>
      <w:szCs w:val="24"/>
    </w:rPr>
  </w:style>
  <w:style w:type="character" w:customStyle="1" w:styleId="CharChar21">
    <w:name w:val="Char Char21"/>
    <w:qFormat/>
    <w:rPr>
      <w:rFonts w:ascii="Arial" w:eastAsia="黑体" w:hAnsi="Arial" w:cs="Times New Roman"/>
      <w:b/>
      <w:bCs/>
      <w:sz w:val="32"/>
      <w:szCs w:val="32"/>
    </w:rPr>
  </w:style>
  <w:style w:type="character" w:customStyle="1" w:styleId="font91">
    <w:name w:val="font91"/>
    <w:qFormat/>
    <w:rPr>
      <w:rFonts w:ascii="宋体" w:eastAsia="宋体" w:hAnsi="宋体" w:cs="宋体" w:hint="eastAsia"/>
      <w:color w:val="000000"/>
      <w:sz w:val="20"/>
      <w:szCs w:val="20"/>
      <w:u w:val="none"/>
      <w:vertAlign w:val="superscript"/>
    </w:rPr>
  </w:style>
  <w:style w:type="character" w:customStyle="1" w:styleId="4CharChar">
    <w:name w:val="标题4 Char Char"/>
    <w:qFormat/>
    <w:rPr>
      <w:rFonts w:ascii="Arial" w:hAnsi="Arial"/>
      <w:b/>
      <w:bCs/>
      <w:sz w:val="24"/>
      <w:szCs w:val="32"/>
      <w:lang w:bidi="ar-SA"/>
    </w:rPr>
  </w:style>
  <w:style w:type="character" w:customStyle="1" w:styleId="CharChar23">
    <w:name w:val="Char Char23"/>
    <w:qFormat/>
    <w:rPr>
      <w:rFonts w:ascii="Times New Roman" w:eastAsia="宋体" w:hAnsi="Times New Roman" w:cs="Times New Roman"/>
      <w:b/>
      <w:bCs/>
      <w:kern w:val="44"/>
      <w:sz w:val="44"/>
      <w:szCs w:val="44"/>
    </w:rPr>
  </w:style>
  <w:style w:type="character" w:customStyle="1" w:styleId="Char12">
    <w:name w:val="尾注文本 Char1"/>
    <w:uiPriority w:val="99"/>
    <w:semiHidden/>
    <w:qFormat/>
    <w:rPr>
      <w:rFonts w:ascii="Times New Roman" w:eastAsia="宋体" w:hAnsi="Times New Roman" w:cs="Times New Roman"/>
      <w:szCs w:val="24"/>
    </w:rPr>
  </w:style>
  <w:style w:type="character" w:customStyle="1" w:styleId="CharChar25">
    <w:name w:val="Char Char25"/>
    <w:qFormat/>
    <w:rPr>
      <w:rFonts w:eastAsia="宋体"/>
      <w:b/>
      <w:bCs/>
      <w:sz w:val="32"/>
      <w:szCs w:val="32"/>
      <w:lang w:bidi="ar-SA"/>
    </w:rPr>
  </w:style>
  <w:style w:type="character" w:customStyle="1" w:styleId="2Char0">
    <w:name w:val="正文文本缩进 2 Char"/>
    <w:link w:val="21"/>
    <w:qFormat/>
    <w:rPr>
      <w:rFonts w:ascii="Times New Roman" w:eastAsia="宋体" w:hAnsi="Times New Roman" w:cs="Times New Roman"/>
      <w:sz w:val="32"/>
      <w:szCs w:val="20"/>
    </w:rPr>
  </w:style>
  <w:style w:type="character" w:customStyle="1" w:styleId="CharChar20">
    <w:name w:val="Char Char20"/>
    <w:qFormat/>
    <w:rPr>
      <w:rFonts w:ascii="Times New Roman" w:eastAsia="宋体" w:hAnsi="Times New Roman" w:cs="Times New Roman"/>
      <w:b/>
      <w:bCs/>
      <w:sz w:val="24"/>
      <w:szCs w:val="32"/>
    </w:rPr>
  </w:style>
  <w:style w:type="character" w:customStyle="1" w:styleId="font101">
    <w:name w:val="font101"/>
    <w:qFormat/>
    <w:rPr>
      <w:rFonts w:ascii="Times New Roman" w:hAnsi="Times New Roman" w:cs="Times New Roman" w:hint="default"/>
      <w:color w:val="000000"/>
      <w:sz w:val="20"/>
      <w:szCs w:val="20"/>
      <w:u w:val="none"/>
    </w:rPr>
  </w:style>
  <w:style w:type="character" w:customStyle="1" w:styleId="CharChar28">
    <w:name w:val="Char Char28"/>
    <w:qFormat/>
    <w:rPr>
      <w:rFonts w:eastAsia="宋体"/>
      <w:kern w:val="2"/>
      <w:sz w:val="16"/>
      <w:szCs w:val="16"/>
      <w:lang w:val="en-US" w:eastAsia="zh-CN" w:bidi="ar-SA"/>
    </w:rPr>
  </w:style>
  <w:style w:type="character" w:customStyle="1" w:styleId="param-name">
    <w:name w:val="param-name"/>
    <w:qFormat/>
  </w:style>
  <w:style w:type="character" w:customStyle="1" w:styleId="HTMLChar1">
    <w:name w:val="HTML 预设格式 Char1"/>
    <w:uiPriority w:val="99"/>
    <w:semiHidden/>
    <w:qFormat/>
    <w:rPr>
      <w:rFonts w:ascii="Courier New" w:eastAsia="宋体" w:hAnsi="Courier New" w:cs="Courier New"/>
      <w:sz w:val="20"/>
      <w:szCs w:val="20"/>
    </w:rPr>
  </w:style>
  <w:style w:type="character" w:customStyle="1" w:styleId="Char1">
    <w:name w:val="称呼 Char"/>
    <w:link w:val="a9"/>
    <w:qFormat/>
    <w:rPr>
      <w:rFonts w:ascii="Times New Roman" w:eastAsia="宋体" w:hAnsi="Times New Roman" w:cs="Times New Roman"/>
      <w:sz w:val="28"/>
      <w:szCs w:val="24"/>
    </w:rPr>
  </w:style>
  <w:style w:type="character" w:customStyle="1" w:styleId="12">
    <w:name w:val="纯文本 字符1"/>
    <w:qFormat/>
    <w:rPr>
      <w:rFonts w:ascii="宋体" w:eastAsia="宋体" w:hAnsi="Courier New" w:cs="Courier New"/>
      <w:szCs w:val="21"/>
    </w:rPr>
  </w:style>
  <w:style w:type="character" w:customStyle="1" w:styleId="content2">
    <w:name w:val="content2"/>
    <w:qFormat/>
  </w:style>
  <w:style w:type="character" w:customStyle="1" w:styleId="Title3Char1">
    <w:name w:val="Title3 Char1"/>
    <w:qFormat/>
    <w:rPr>
      <w:rFonts w:eastAsia="宋体"/>
      <w:b/>
      <w:bCs/>
      <w:kern w:val="2"/>
      <w:sz w:val="32"/>
      <w:szCs w:val="32"/>
      <w:lang w:val="en-US" w:eastAsia="zh-CN" w:bidi="ar-SA"/>
    </w:rPr>
  </w:style>
  <w:style w:type="character" w:customStyle="1" w:styleId="CharChar18">
    <w:name w:val="Char Char18"/>
    <w:qFormat/>
    <w:rPr>
      <w:rFonts w:ascii="Times New Roman" w:eastAsia="宋体" w:hAnsi="Times New Roman" w:cs="Times New Roman"/>
      <w:b/>
      <w:bCs/>
      <w:sz w:val="28"/>
      <w:szCs w:val="28"/>
    </w:rPr>
  </w:style>
  <w:style w:type="character" w:customStyle="1" w:styleId="3Char10">
    <w:name w:val="正文文本缩进 3 Char1"/>
    <w:uiPriority w:val="99"/>
    <w:semiHidden/>
    <w:qFormat/>
    <w:rPr>
      <w:rFonts w:ascii="Times New Roman" w:eastAsia="宋体" w:hAnsi="Times New Roman" w:cs="Times New Roman"/>
      <w:sz w:val="16"/>
      <w:szCs w:val="16"/>
    </w:rPr>
  </w:style>
  <w:style w:type="character" w:customStyle="1" w:styleId="CommentTextChar1">
    <w:name w:val="Comment Text Char1"/>
    <w:qFormat/>
    <w:rPr>
      <w:sz w:val="24"/>
      <w:lang w:bidi="ar-SA"/>
    </w:rPr>
  </w:style>
  <w:style w:type="character" w:customStyle="1" w:styleId="2Char3">
    <w:name w:val="仿宋缩进2字符 Char"/>
    <w:link w:val="26"/>
    <w:qFormat/>
    <w:rPr>
      <w:rFonts w:ascii="仿宋" w:eastAsia="仿宋" w:hAnsi="仿宋"/>
      <w:kern w:val="2"/>
      <w:sz w:val="28"/>
      <w:szCs w:val="28"/>
    </w:rPr>
  </w:style>
  <w:style w:type="paragraph" w:customStyle="1" w:styleId="26">
    <w:name w:val="仿宋缩进2字符"/>
    <w:basedOn w:val="a"/>
    <w:link w:val="2Char3"/>
    <w:qFormat/>
    <w:pPr>
      <w:spacing w:line="360" w:lineRule="auto"/>
      <w:ind w:firstLineChars="200" w:firstLine="200"/>
    </w:pPr>
    <w:rPr>
      <w:rFonts w:ascii="仿宋" w:eastAsia="仿宋" w:hAnsi="仿宋"/>
      <w:sz w:val="28"/>
      <w:szCs w:val="28"/>
    </w:rPr>
  </w:style>
  <w:style w:type="character" w:customStyle="1" w:styleId="unnamed3">
    <w:name w:val="unnamed3"/>
    <w:qFormat/>
  </w:style>
  <w:style w:type="character" w:customStyle="1" w:styleId="font21">
    <w:name w:val="font21"/>
    <w:qFormat/>
    <w:rPr>
      <w:rFonts w:ascii="宋体" w:eastAsia="宋体" w:hAnsi="宋体" w:cs="宋体" w:hint="eastAsia"/>
      <w:color w:val="000000"/>
      <w:sz w:val="20"/>
      <w:szCs w:val="20"/>
      <w:u w:val="none"/>
    </w:rPr>
  </w:style>
  <w:style w:type="character" w:customStyle="1" w:styleId="CharChar4">
    <w:name w:val="普通文字 Char Char4"/>
    <w:qFormat/>
    <w:rPr>
      <w:rFonts w:ascii="宋体" w:eastAsia="宋体" w:hAnsi="Courier New" w:cs="Courier New"/>
      <w:kern w:val="2"/>
      <w:sz w:val="21"/>
      <w:szCs w:val="21"/>
      <w:lang w:val="en-US" w:eastAsia="zh-CN" w:bidi="ar-SA"/>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211">
    <w:name w:val="Char Char211"/>
    <w:qFormat/>
    <w:rPr>
      <w:rFonts w:ascii="Arial" w:eastAsia="黑体" w:hAnsi="Arial"/>
      <w:b/>
      <w:kern w:val="2"/>
      <w:sz w:val="24"/>
      <w:szCs w:val="24"/>
      <w:lang w:val="en-US" w:eastAsia="zh-CN" w:bidi="ar-SA"/>
    </w:rPr>
  </w:style>
  <w:style w:type="character" w:customStyle="1" w:styleId="mark">
    <w:name w:val="mark"/>
    <w:qFormat/>
  </w:style>
  <w:style w:type="character" w:customStyle="1" w:styleId="Charf">
    <w:name w:val="引用 Char"/>
    <w:link w:val="aff2"/>
    <w:qFormat/>
    <w:rPr>
      <w:i/>
      <w:iCs/>
      <w:color w:val="000000"/>
    </w:rPr>
  </w:style>
  <w:style w:type="paragraph" w:styleId="aff2">
    <w:name w:val="Quote"/>
    <w:basedOn w:val="a"/>
    <w:next w:val="a"/>
    <w:link w:val="Charf"/>
    <w:qFormat/>
    <w:rPr>
      <w:i/>
      <w:iCs/>
      <w:color w:val="000000"/>
      <w:kern w:val="0"/>
      <w:sz w:val="20"/>
      <w:szCs w:val="20"/>
    </w:rPr>
  </w:style>
  <w:style w:type="character" w:customStyle="1" w:styleId="style54">
    <w:name w:val="style54"/>
    <w:qFormat/>
  </w:style>
  <w:style w:type="character" w:customStyle="1" w:styleId="Heading3Char">
    <w:name w:val="Heading 3 Char"/>
    <w:qFormat/>
    <w:rPr>
      <w:rFonts w:cs="Times New Roman"/>
      <w:b/>
      <w:bCs/>
      <w:kern w:val="2"/>
      <w:sz w:val="32"/>
      <w:szCs w:val="32"/>
    </w:rPr>
  </w:style>
  <w:style w:type="character" w:customStyle="1" w:styleId="case31">
    <w:name w:val="case31"/>
    <w:qFormat/>
    <w:rPr>
      <w:rFonts w:hint="default"/>
      <w:spacing w:val="390"/>
      <w:sz w:val="21"/>
      <w:szCs w:val="21"/>
    </w:rPr>
  </w:style>
  <w:style w:type="character" w:customStyle="1" w:styleId="font51">
    <w:name w:val="font51"/>
    <w:qFormat/>
    <w:rPr>
      <w:rFonts w:ascii="宋体" w:eastAsia="宋体" w:hAnsi="宋体" w:cs="宋体" w:hint="eastAsia"/>
      <w:color w:val="000000"/>
      <w:sz w:val="20"/>
      <w:szCs w:val="20"/>
      <w:u w:val="none"/>
      <w:vertAlign w:val="superscript"/>
    </w:rPr>
  </w:style>
  <w:style w:type="character" w:customStyle="1" w:styleId="Char13">
    <w:name w:val="日期 Char1"/>
    <w:qFormat/>
    <w:rPr>
      <w:rFonts w:ascii="Times New Roman" w:eastAsia="宋体" w:hAnsi="Times New Roman" w:cs="Times New Roman"/>
      <w:szCs w:val="24"/>
    </w:rPr>
  </w:style>
  <w:style w:type="character" w:customStyle="1" w:styleId="3Char0">
    <w:name w:val="正文文本缩进 3 Char"/>
    <w:link w:val="34"/>
    <w:qFormat/>
    <w:rPr>
      <w:rFonts w:ascii="Times New Roman" w:eastAsia="宋体" w:hAnsi="Times New Roman" w:cs="Times New Roman"/>
      <w:sz w:val="16"/>
      <w:szCs w:val="16"/>
    </w:rPr>
  </w:style>
  <w:style w:type="character" w:customStyle="1" w:styleId="font71">
    <w:name w:val="font71"/>
    <w:qFormat/>
    <w:rPr>
      <w:rFonts w:ascii="宋体" w:eastAsia="宋体" w:hAnsi="宋体" w:cs="宋体" w:hint="eastAsia"/>
      <w:color w:val="000000"/>
      <w:sz w:val="20"/>
      <w:szCs w:val="20"/>
      <w:u w:val="none"/>
    </w:rPr>
  </w:style>
  <w:style w:type="character" w:customStyle="1" w:styleId="CharChar44">
    <w:name w:val="Char Char44"/>
    <w:qFormat/>
    <w:rPr>
      <w:rFonts w:ascii="Arial" w:eastAsia="黑体" w:hAnsi="Arial" w:cs="Times New Roman"/>
      <w:b/>
      <w:bCs/>
      <w:szCs w:val="32"/>
    </w:rPr>
  </w:style>
  <w:style w:type="character" w:customStyle="1" w:styleId="Char14">
    <w:name w:val="明显引用 Char1"/>
    <w:qFormat/>
    <w:rPr>
      <w:rFonts w:ascii="Times New Roman" w:eastAsia="宋体" w:hAnsi="Times New Roman" w:cs="Times New Roman"/>
      <w:b/>
      <w:bCs/>
      <w:i/>
      <w:iCs/>
      <w:color w:val="4F81BD"/>
      <w:szCs w:val="24"/>
    </w:rPr>
  </w:style>
  <w:style w:type="character" w:customStyle="1" w:styleId="CharChar24">
    <w:name w:val="Char Char24"/>
    <w:qFormat/>
    <w:rPr>
      <w:rFonts w:ascii="Arial" w:eastAsia="黑体" w:hAnsi="Arial"/>
      <w:sz w:val="28"/>
      <w:lang w:bidi="ar-SA"/>
    </w:rPr>
  </w:style>
  <w:style w:type="character" w:customStyle="1" w:styleId="2Char">
    <w:name w:val="标题 2 Char"/>
    <w:link w:val="2"/>
    <w:qFormat/>
    <w:rPr>
      <w:rFonts w:ascii="Arial" w:eastAsia="黑体" w:hAnsi="Arial" w:cs="Times New Roman"/>
      <w:b/>
      <w:bCs/>
      <w:szCs w:val="32"/>
    </w:rPr>
  </w:style>
  <w:style w:type="character" w:customStyle="1" w:styleId="cubanehilight1">
    <w:name w:val="cubane_hilight1"/>
    <w:qFormat/>
    <w:rPr>
      <w:color w:val="CC0000"/>
    </w:rPr>
  </w:style>
  <w:style w:type="character" w:customStyle="1" w:styleId="Char9">
    <w:name w:val="页眉 Char"/>
    <w:link w:val="af2"/>
    <w:qFormat/>
    <w:rPr>
      <w:rFonts w:ascii="Times New Roman" w:eastAsia="宋体" w:hAnsi="Times New Roman" w:cs="Times New Roman"/>
      <w:sz w:val="18"/>
      <w:szCs w:val="18"/>
    </w:rPr>
  </w:style>
  <w:style w:type="character" w:customStyle="1" w:styleId="CharChar9">
    <w:name w:val="Char Char9"/>
    <w:qFormat/>
    <w:rPr>
      <w:rFonts w:eastAsia="宋体"/>
      <w:b/>
      <w:bCs/>
      <w:kern w:val="44"/>
      <w:sz w:val="32"/>
      <w:szCs w:val="44"/>
      <w:lang w:val="en-US" w:eastAsia="zh-CN" w:bidi="ar-SA"/>
    </w:rPr>
  </w:style>
  <w:style w:type="character" w:customStyle="1" w:styleId="foChar">
    <w:name w:val="fo Char"/>
    <w:qFormat/>
    <w:rPr>
      <w:rFonts w:eastAsia="宋体"/>
      <w:kern w:val="2"/>
      <w:sz w:val="18"/>
      <w:szCs w:val="18"/>
      <w:lang w:val="en-US" w:eastAsia="zh-CN" w:bidi="ar-SA"/>
    </w:rPr>
  </w:style>
  <w:style w:type="character" w:customStyle="1" w:styleId="Char5">
    <w:name w:val="日期 Char"/>
    <w:link w:val="ae"/>
    <w:qFormat/>
    <w:rPr>
      <w:rFonts w:ascii="宋体" w:eastAsia="宋体" w:hAnsi="Courier New" w:cs="Courier New"/>
      <w:szCs w:val="21"/>
    </w:rPr>
  </w:style>
  <w:style w:type="character" w:customStyle="1" w:styleId="3CharCharChar">
    <w:name w:val="标题 3 Char Char Char"/>
    <w:qFormat/>
    <w:locked/>
    <w:rPr>
      <w:rFonts w:ascii="宋体" w:eastAsia="宋体" w:hAnsi="宋体"/>
      <w:b/>
      <w:bCs/>
      <w:sz w:val="24"/>
      <w:szCs w:val="32"/>
      <w:lang w:val="en-US" w:eastAsia="zh-CN" w:bidi="ar-SA"/>
    </w:rPr>
  </w:style>
  <w:style w:type="character" w:customStyle="1" w:styleId="Char4">
    <w:name w:val="批注文字 Char4"/>
    <w:link w:val="a8"/>
    <w:qFormat/>
    <w:rPr>
      <w:rFonts w:ascii="Times New Roman" w:eastAsia="宋体" w:hAnsi="Times New Roman" w:cs="Times New Roman"/>
      <w:szCs w:val="24"/>
    </w:rPr>
  </w:style>
  <w:style w:type="character" w:customStyle="1" w:styleId="13">
    <w:name w:val="明显参考1"/>
    <w:qFormat/>
    <w:rPr>
      <w:b/>
      <w:bCs/>
      <w:smallCaps/>
      <w:color w:val="C0504D"/>
      <w:spacing w:val="5"/>
      <w:u w:val="single"/>
    </w:rPr>
  </w:style>
  <w:style w:type="character" w:customStyle="1" w:styleId="Char6">
    <w:name w:val="尾注文本 Char"/>
    <w:link w:val="af"/>
    <w:qFormat/>
    <w:rPr>
      <w:rFonts w:ascii="Calibri" w:eastAsia="宋体" w:hAnsi="Calibri" w:cs="Times New Roman"/>
    </w:rPr>
  </w:style>
  <w:style w:type="character" w:customStyle="1" w:styleId="CharChar30">
    <w:name w:val="Char Char30"/>
    <w:qFormat/>
    <w:rPr>
      <w:rFonts w:ascii="Times New Roman" w:eastAsia="宋体" w:hAnsi="Times New Roman" w:cs="Times New Roman"/>
      <w:szCs w:val="24"/>
    </w:rPr>
  </w:style>
  <w:style w:type="character" w:customStyle="1" w:styleId="font31">
    <w:name w:val="font31"/>
    <w:qFormat/>
    <w:rPr>
      <w:rFonts w:ascii="宋体" w:eastAsia="宋体" w:hAnsi="宋体" w:cs="宋体" w:hint="eastAsia"/>
      <w:b/>
      <w:color w:val="000000"/>
      <w:sz w:val="24"/>
      <w:szCs w:val="24"/>
      <w:u w:val="none"/>
    </w:rPr>
  </w:style>
  <w:style w:type="character" w:customStyle="1" w:styleId="Char15">
    <w:name w:val="批注文字 Char1"/>
    <w:qFormat/>
    <w:rPr>
      <w:rFonts w:ascii="Times New Roman" w:eastAsia="宋体" w:hAnsi="Times New Roman" w:cs="Times New Roman"/>
      <w:szCs w:val="24"/>
    </w:rPr>
  </w:style>
  <w:style w:type="character" w:customStyle="1" w:styleId="text11">
    <w:name w:val="text11"/>
    <w:qFormat/>
    <w:rPr>
      <w:rFonts w:ascii="Verdana" w:hAnsi="Verdana" w:hint="default"/>
      <w:color w:val="4E4E4E"/>
      <w:sz w:val="18"/>
      <w:szCs w:val="18"/>
    </w:rPr>
  </w:style>
  <w:style w:type="character" w:customStyle="1" w:styleId="aff3">
    <w:name w:val="正文文本 字符"/>
    <w:uiPriority w:val="99"/>
    <w:qFormat/>
    <w:rPr>
      <w:rFonts w:ascii="Times New Roman" w:eastAsia="宋体" w:hAnsi="Times New Roman" w:cs="Times New Roman"/>
      <w:sz w:val="24"/>
      <w:szCs w:val="24"/>
    </w:rPr>
  </w:style>
  <w:style w:type="character" w:customStyle="1" w:styleId="Heading3Char1">
    <w:name w:val="Heading 3 Char1"/>
    <w:qFormat/>
    <w:rPr>
      <w:rFonts w:eastAsia="宋体"/>
      <w:b/>
      <w:bCs/>
      <w:kern w:val="2"/>
      <w:sz w:val="24"/>
      <w:szCs w:val="32"/>
      <w:lang w:val="en-US" w:eastAsia="zh-CN" w:bidi="ar-SA"/>
    </w:rPr>
  </w:style>
  <w:style w:type="character" w:customStyle="1" w:styleId="CharChar">
    <w:name w:val="无间隔 Char Char"/>
    <w:qFormat/>
    <w:rPr>
      <w:rFonts w:ascii="Calibri" w:eastAsia="宋体" w:hAnsi="Calibri"/>
      <w:sz w:val="22"/>
      <w:szCs w:val="22"/>
      <w:lang w:val="en-US" w:eastAsia="zh-CN" w:bidi="ar-SA"/>
    </w:rPr>
  </w:style>
  <w:style w:type="character" w:customStyle="1" w:styleId="CharChar14">
    <w:name w:val="Char Char14"/>
    <w:qFormat/>
    <w:rPr>
      <w:sz w:val="18"/>
      <w:szCs w:val="18"/>
    </w:rPr>
  </w:style>
  <w:style w:type="character" w:customStyle="1" w:styleId="Chard">
    <w:name w:val="批注主题 Char"/>
    <w:link w:val="af9"/>
    <w:qFormat/>
    <w:rPr>
      <w:b/>
      <w:bCs/>
      <w:szCs w:val="24"/>
    </w:rPr>
  </w:style>
  <w:style w:type="character" w:customStyle="1" w:styleId="Char16">
    <w:name w:val="标题 Char1"/>
    <w:qFormat/>
    <w:rPr>
      <w:rFonts w:ascii="Cambria" w:eastAsia="宋体" w:hAnsi="Cambria" w:cs="Times New Roman"/>
      <w:b/>
      <w:bCs/>
      <w:sz w:val="32"/>
      <w:szCs w:val="32"/>
    </w:rPr>
  </w:style>
  <w:style w:type="character" w:customStyle="1" w:styleId="Char30">
    <w:name w:val="批注文字 Char3"/>
    <w:qFormat/>
    <w:rPr>
      <w:rFonts w:eastAsia="宋体"/>
      <w:kern w:val="2"/>
      <w:sz w:val="21"/>
      <w:szCs w:val="24"/>
      <w:lang w:val="en-US" w:eastAsia="zh-CN" w:bidi="ar-SA"/>
    </w:rPr>
  </w:style>
  <w:style w:type="character" w:customStyle="1" w:styleId="Char7">
    <w:name w:val="批注框文本 Char"/>
    <w:link w:val="af0"/>
    <w:qFormat/>
    <w:rPr>
      <w:rFonts w:ascii="Times New Roman" w:eastAsia="宋体" w:hAnsi="Times New Roman" w:cs="Times New Roman"/>
      <w:sz w:val="18"/>
      <w:szCs w:val="18"/>
    </w:rPr>
  </w:style>
  <w:style w:type="character" w:customStyle="1" w:styleId="white">
    <w:name w:val="white"/>
    <w:qFormat/>
  </w:style>
  <w:style w:type="character" w:customStyle="1" w:styleId="Char17">
    <w:name w:val="正文文本缩进 Char1"/>
    <w:uiPriority w:val="99"/>
    <w:semiHidden/>
    <w:qFormat/>
    <w:rPr>
      <w:rFonts w:ascii="Times New Roman" w:eastAsia="宋体" w:hAnsi="Times New Roman" w:cs="Times New Roman"/>
      <w:szCs w:val="24"/>
    </w:rPr>
  </w:style>
  <w:style w:type="character" w:customStyle="1" w:styleId="CharChar33">
    <w:name w:val="Char Char33"/>
    <w:qFormat/>
    <w:rPr>
      <w:rFonts w:ascii="宋体" w:eastAsia="宋体" w:hAnsi="Courier New" w:cs="Courier New"/>
      <w:szCs w:val="21"/>
    </w:rPr>
  </w:style>
  <w:style w:type="character" w:customStyle="1" w:styleId="3Char">
    <w:name w:val="正文文本 3 Char"/>
    <w:link w:val="31"/>
    <w:qFormat/>
    <w:rPr>
      <w:rFonts w:ascii="Times New Roman" w:eastAsia="宋体" w:hAnsi="Times New Roman" w:cs="Times New Roman"/>
      <w:b/>
      <w:bCs/>
      <w:sz w:val="24"/>
      <w:szCs w:val="24"/>
    </w:rPr>
  </w:style>
  <w:style w:type="character" w:customStyle="1" w:styleId="Charf0">
    <w:name w:val="列出段落 Char"/>
    <w:link w:val="27"/>
    <w:qFormat/>
    <w:rPr>
      <w:rFonts w:ascii="Calibri" w:eastAsia="宋体" w:hAnsi="Calibri" w:cs="Times New Roman"/>
    </w:rPr>
  </w:style>
  <w:style w:type="paragraph" w:customStyle="1" w:styleId="27">
    <w:name w:val="列出段落2"/>
    <w:basedOn w:val="a"/>
    <w:link w:val="Charf0"/>
    <w:qFormat/>
    <w:pPr>
      <w:ind w:firstLineChars="200" w:firstLine="420"/>
    </w:pPr>
    <w:rPr>
      <w:kern w:val="0"/>
      <w:sz w:val="20"/>
      <w:szCs w:val="20"/>
    </w:rPr>
  </w:style>
  <w:style w:type="character" w:customStyle="1" w:styleId="14">
    <w:name w:val="不明显参考1"/>
    <w:qFormat/>
    <w:rPr>
      <w:smallCaps/>
      <w:color w:val="C0504D"/>
      <w:u w:val="single"/>
    </w:rPr>
  </w:style>
  <w:style w:type="character" w:customStyle="1" w:styleId="p1">
    <w:name w:val="p1"/>
    <w:qFormat/>
  </w:style>
  <w:style w:type="character" w:customStyle="1" w:styleId="CharChar6">
    <w:name w:val="Char Char6"/>
    <w:qFormat/>
    <w:rPr>
      <w:rFonts w:eastAsia="宋体"/>
      <w:b/>
      <w:bCs/>
      <w:kern w:val="44"/>
      <w:sz w:val="32"/>
      <w:szCs w:val="44"/>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Charf1">
    <w:name w:val="纯文本 Char"/>
    <w:qFormat/>
    <w:rPr>
      <w:rFonts w:ascii="宋体" w:eastAsia="宋体" w:hAnsi="Courier New" w:cs="Courier New"/>
      <w:szCs w:val="21"/>
    </w:rPr>
  </w:style>
  <w:style w:type="character" w:customStyle="1" w:styleId="DateChar">
    <w:name w:val="Date Char"/>
    <w:qFormat/>
    <w:rPr>
      <w:rFonts w:eastAsia="宋体"/>
      <w:kern w:val="2"/>
      <w:sz w:val="21"/>
      <w:szCs w:val="24"/>
      <w:lang w:val="en-US" w:eastAsia="zh-CN" w:bidi="ar-SA"/>
    </w:rPr>
  </w:style>
  <w:style w:type="character" w:customStyle="1" w:styleId="headeroddCharChar">
    <w:name w:val="header odd Char Char"/>
    <w:qFormat/>
    <w:rPr>
      <w:rFonts w:ascii="宋体" w:eastAsia="宋体" w:hAnsi="Courier New"/>
      <w:kern w:val="2"/>
      <w:sz w:val="18"/>
      <w:lang w:val="en-US" w:eastAsia="zh-CN" w:bidi="ar-SA"/>
    </w:rPr>
  </w:style>
  <w:style w:type="character" w:customStyle="1" w:styleId="H2Char">
    <w:name w:val="H2 Char"/>
    <w:qFormat/>
    <w:rPr>
      <w:rFonts w:ascii="Arial" w:eastAsia="黑体" w:hAnsi="Arial" w:cs="Times New Roman"/>
      <w:b/>
      <w:bCs/>
      <w:sz w:val="32"/>
      <w:szCs w:val="32"/>
    </w:rPr>
  </w:style>
  <w:style w:type="character" w:customStyle="1" w:styleId="2Char1">
    <w:name w:val="正文文本 2 Char"/>
    <w:link w:val="23"/>
    <w:qFormat/>
    <w:rPr>
      <w:rFonts w:ascii="Times New Roman" w:eastAsia="宋体" w:hAnsi="Times New Roman" w:cs="Times New Roman"/>
      <w:szCs w:val="24"/>
    </w:rPr>
  </w:style>
  <w:style w:type="character" w:customStyle="1" w:styleId="CharChar26">
    <w:name w:val="Char Char26"/>
    <w:qFormat/>
    <w:rPr>
      <w:rFonts w:ascii="Arial" w:eastAsia="黑体" w:hAnsi="Arial"/>
      <w:b/>
      <w:bCs/>
      <w:sz w:val="32"/>
      <w:szCs w:val="32"/>
      <w:lang w:bidi="ar-SA"/>
    </w:rPr>
  </w:style>
  <w:style w:type="character" w:customStyle="1" w:styleId="2Char11">
    <w:name w:val="正文首行缩进 2 Char1"/>
    <w:uiPriority w:val="99"/>
    <w:semiHidden/>
    <w:qFormat/>
  </w:style>
  <w:style w:type="character" w:customStyle="1" w:styleId="gray12">
    <w:name w:val="gray12"/>
    <w:qFormat/>
  </w:style>
  <w:style w:type="character" w:customStyle="1" w:styleId="BodyTextIndent2Char">
    <w:name w:val="Body Text Indent 2 Char"/>
    <w:qFormat/>
    <w:rPr>
      <w:rFonts w:eastAsia="宋体"/>
      <w:kern w:val="2"/>
      <w:sz w:val="21"/>
      <w:szCs w:val="24"/>
      <w:lang w:val="en-US" w:eastAsia="zh-CN" w:bidi="ar-SA"/>
    </w:rPr>
  </w:style>
  <w:style w:type="character" w:customStyle="1" w:styleId="CharCharCharCharChar">
    <w:name w:val="Char Char Char Char Char"/>
    <w:qFormat/>
    <w:rPr>
      <w:rFonts w:eastAsia="宋体"/>
      <w:b/>
      <w:bCs/>
      <w:kern w:val="44"/>
      <w:sz w:val="44"/>
      <w:szCs w:val="44"/>
      <w:lang w:val="en-US" w:eastAsia="zh-CN" w:bidi="ar-SA"/>
    </w:rPr>
  </w:style>
  <w:style w:type="character" w:customStyle="1" w:styleId="Charf2">
    <w:name w:val="目录文字 Char"/>
    <w:link w:val="aff4"/>
    <w:qFormat/>
    <w:locked/>
    <w:rPr>
      <w:rFonts w:ascii="宋体" w:eastAsia="宋体" w:hAnsi="宋体" w:cs="Times New Roman"/>
      <w:kern w:val="0"/>
      <w:sz w:val="24"/>
      <w:szCs w:val="20"/>
    </w:rPr>
  </w:style>
  <w:style w:type="paragraph" w:customStyle="1" w:styleId="aff4">
    <w:name w:val="目录文字"/>
    <w:basedOn w:val="a"/>
    <w:link w:val="Charf2"/>
    <w:qFormat/>
    <w:pPr>
      <w:widowControl/>
      <w:spacing w:line="480" w:lineRule="auto"/>
      <w:jc w:val="left"/>
    </w:pPr>
    <w:rPr>
      <w:rFonts w:ascii="宋体" w:hAnsi="宋体"/>
      <w:kern w:val="0"/>
      <w:sz w:val="24"/>
      <w:szCs w:val="20"/>
    </w:rPr>
  </w:style>
  <w:style w:type="character" w:customStyle="1" w:styleId="CharChar12">
    <w:name w:val="Char Char12"/>
    <w:qFormat/>
    <w:rPr>
      <w:sz w:val="18"/>
    </w:rPr>
  </w:style>
  <w:style w:type="character" w:customStyle="1" w:styleId="CharChar212">
    <w:name w:val="Char Char212"/>
    <w:qFormat/>
    <w:rPr>
      <w:rFonts w:ascii="Arial" w:eastAsia="黑体" w:hAnsi="Arial"/>
      <w:b/>
      <w:kern w:val="2"/>
      <w:sz w:val="24"/>
      <w:szCs w:val="24"/>
      <w:lang w:val="en-US" w:eastAsia="zh-CN" w:bidi="ar-SA"/>
    </w:rPr>
  </w:style>
  <w:style w:type="character" w:customStyle="1" w:styleId="CharChar27">
    <w:name w:val="Char Char27"/>
    <w:qFormat/>
    <w:rPr>
      <w:rFonts w:eastAsia="宋体"/>
      <w:b/>
      <w:bCs/>
      <w:kern w:val="44"/>
      <w:sz w:val="44"/>
      <w:szCs w:val="44"/>
      <w:lang w:val="en-US" w:eastAsia="zh-CN" w:bidi="ar-SA"/>
    </w:rPr>
  </w:style>
  <w:style w:type="character" w:customStyle="1" w:styleId="CharChar241">
    <w:name w:val="Char Char241"/>
    <w:qFormat/>
    <w:rPr>
      <w:rFonts w:ascii="Arial" w:eastAsia="黑体" w:hAnsi="Arial"/>
      <w:sz w:val="28"/>
      <w:lang w:bidi="ar-SA"/>
    </w:rPr>
  </w:style>
  <w:style w:type="character" w:customStyle="1" w:styleId="Char18">
    <w:name w:val="脚注文本 Char1"/>
    <w:uiPriority w:val="99"/>
    <w:semiHidden/>
    <w:qFormat/>
    <w:rPr>
      <w:rFonts w:ascii="Times New Roman" w:eastAsia="宋体" w:hAnsi="Times New Roman" w:cs="Times New Roman"/>
      <w:sz w:val="18"/>
      <w:szCs w:val="18"/>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before="260" w:after="260" w:line="413" w:lineRule="auto"/>
    </w:pPr>
    <w:rPr>
      <w:rFonts w:ascii="Arial" w:eastAsia="宋体" w:hAnsi="Arial"/>
      <w:sz w:val="24"/>
    </w:rPr>
  </w:style>
  <w:style w:type="character" w:customStyle="1" w:styleId="ReportTextChar">
    <w:name w:val="Report Text Char"/>
    <w:link w:val="ReportText"/>
    <w:qFormat/>
    <w:rPr>
      <w:rFonts w:ascii="Arial" w:eastAsia="宋体" w:hAnsi="Arial" w:cs="Tahoma"/>
      <w:kern w:val="28"/>
      <w:sz w:val="22"/>
      <w:szCs w:val="20"/>
    </w:rPr>
  </w:style>
  <w:style w:type="paragraph" w:customStyle="1" w:styleId="ReportText">
    <w:name w:val="Report Text"/>
    <w:basedOn w:val="a"/>
    <w:link w:val="ReportTextChar"/>
    <w:qFormat/>
    <w:pPr>
      <w:widowControl/>
      <w:spacing w:before="240" w:after="120"/>
      <w:ind w:left="1080"/>
    </w:pPr>
    <w:rPr>
      <w:rFonts w:ascii="Arial" w:hAnsi="Arial"/>
      <w:kern w:val="28"/>
      <w:sz w:val="22"/>
      <w:szCs w:val="20"/>
    </w:rPr>
  </w:style>
  <w:style w:type="character" w:customStyle="1" w:styleId="f151">
    <w:name w:val="f151"/>
    <w:qFormat/>
    <w:rPr>
      <w:sz w:val="23"/>
      <w:szCs w:val="23"/>
    </w:rPr>
  </w:style>
  <w:style w:type="character" w:customStyle="1" w:styleId="15">
    <w:name w:val="书籍标题1"/>
    <w:qFormat/>
    <w:rPr>
      <w:b/>
      <w:bCs/>
      <w:smallCaps/>
      <w:spacing w:val="5"/>
    </w:rPr>
  </w:style>
  <w:style w:type="character" w:customStyle="1" w:styleId="CharChar3">
    <w:name w:val="普通文字 Char Char3"/>
    <w:qFormat/>
    <w:rPr>
      <w:rFonts w:ascii="宋体" w:eastAsia="宋体" w:hAnsi="Courier New"/>
      <w:szCs w:val="21"/>
      <w:lang w:bidi="ar-SA"/>
    </w:rPr>
  </w:style>
  <w:style w:type="character" w:customStyle="1" w:styleId="apple-style-span">
    <w:name w:val="apple-style-span"/>
    <w:qFormat/>
  </w:style>
  <w:style w:type="character" w:customStyle="1" w:styleId="BalloonTextChar">
    <w:name w:val="Balloon Text Char"/>
    <w:qFormat/>
    <w:rPr>
      <w:sz w:val="18"/>
      <w:lang w:bidi="ar-SA"/>
    </w:rPr>
  </w:style>
  <w:style w:type="character" w:customStyle="1" w:styleId="CharChar0">
    <w:name w:val="批注文字 Char Char"/>
    <w:qFormat/>
    <w:rPr>
      <w:rFonts w:ascii="宋体" w:eastAsia="宋体" w:hAnsi="Times New Roman" w:cs="Times New Roman"/>
      <w:sz w:val="28"/>
      <w:szCs w:val="20"/>
    </w:rPr>
  </w:style>
  <w:style w:type="character" w:customStyle="1" w:styleId="Char19">
    <w:name w:val="引用 Char1"/>
    <w:qFormat/>
    <w:rPr>
      <w:rFonts w:ascii="Times New Roman" w:eastAsia="宋体" w:hAnsi="Times New Roman" w:cs="Times New Roman"/>
      <w:i/>
      <w:iCs/>
      <w:color w:val="000000"/>
      <w:szCs w:val="24"/>
    </w:rPr>
  </w:style>
  <w:style w:type="character" w:customStyle="1" w:styleId="PlainTextChar">
    <w:name w:val="Plain Text Char"/>
    <w:link w:val="110"/>
    <w:qFormat/>
    <w:rPr>
      <w:rFonts w:ascii="宋体" w:eastAsia="宋体" w:hAnsi="Courier New"/>
      <w:sz w:val="24"/>
    </w:rPr>
  </w:style>
  <w:style w:type="paragraph" w:customStyle="1" w:styleId="110">
    <w:name w:val="纯文本11"/>
    <w:basedOn w:val="a"/>
    <w:link w:val="PlainTextChar"/>
    <w:qFormat/>
    <w:rPr>
      <w:rFonts w:ascii="宋体" w:hAnsi="Courier New"/>
      <w:kern w:val="0"/>
      <w:sz w:val="24"/>
      <w:szCs w:val="20"/>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CharChar29">
    <w:name w:val="Char Char29"/>
    <w:qFormat/>
    <w:rPr>
      <w:rFonts w:ascii="宋体" w:eastAsia="宋体" w:hAnsi="Courier New" w:cs="Courier New"/>
      <w:kern w:val="2"/>
      <w:sz w:val="21"/>
      <w:szCs w:val="21"/>
      <w:lang w:val="en-US" w:eastAsia="zh-CN" w:bidi="ar-SA"/>
    </w:rPr>
  </w:style>
  <w:style w:type="character" w:customStyle="1" w:styleId="H1Char1">
    <w:name w:val="H1 Char1"/>
    <w:qFormat/>
    <w:rPr>
      <w:rFonts w:eastAsia="宋体"/>
      <w:b/>
      <w:bCs/>
      <w:kern w:val="2"/>
      <w:sz w:val="21"/>
      <w:szCs w:val="24"/>
      <w:lang w:val="en-US" w:eastAsia="zh-CN" w:bidi="ar-SA"/>
    </w:rPr>
  </w:style>
  <w:style w:type="character" w:customStyle="1" w:styleId="2Char12">
    <w:name w:val="正文文本 2 Char1"/>
    <w:uiPriority w:val="99"/>
    <w:semiHidden/>
    <w:qFormat/>
    <w:rPr>
      <w:rFonts w:ascii="Times New Roman" w:eastAsia="宋体" w:hAnsi="Times New Roman" w:cs="Times New Roman"/>
      <w:szCs w:val="24"/>
    </w:rPr>
  </w:style>
  <w:style w:type="character" w:customStyle="1" w:styleId="CharChar291">
    <w:name w:val="Char Char291"/>
    <w:qFormat/>
    <w:rPr>
      <w:rFonts w:ascii="宋体" w:eastAsia="宋体" w:hAnsi="Courier New" w:cs="Courier New"/>
      <w:kern w:val="2"/>
      <w:sz w:val="21"/>
      <w:szCs w:val="21"/>
      <w:lang w:val="en-US" w:eastAsia="zh-CN" w:bidi="ar-SA"/>
    </w:rPr>
  </w:style>
  <w:style w:type="character" w:customStyle="1" w:styleId="Char21">
    <w:name w:val="标题 Char2"/>
    <w:qFormat/>
    <w:rPr>
      <w:rFonts w:ascii="Cambria" w:eastAsia="宋体" w:hAnsi="Cambria" w:cs="Times New Roman"/>
      <w:b/>
      <w:bCs/>
      <w:sz w:val="32"/>
      <w:szCs w:val="32"/>
    </w:rPr>
  </w:style>
  <w:style w:type="character" w:customStyle="1" w:styleId="CharChar11">
    <w:name w:val="Char Char11"/>
    <w:qFormat/>
    <w:rPr>
      <w:rFonts w:ascii="Times New Roman" w:eastAsia="宋体" w:hAnsi="Times New Roman" w:cs="Times New Roman"/>
      <w:sz w:val="30"/>
      <w:szCs w:val="24"/>
    </w:rPr>
  </w:style>
  <w:style w:type="character" w:customStyle="1" w:styleId="CharChar231">
    <w:name w:val="Char Char231"/>
    <w:qFormat/>
    <w:rPr>
      <w:rFonts w:ascii="Times New Roman" w:eastAsia="宋体" w:hAnsi="Times New Roman" w:cs="Times New Roman"/>
      <w:b/>
      <w:bCs/>
      <w:kern w:val="44"/>
      <w:sz w:val="44"/>
      <w:szCs w:val="44"/>
    </w:rPr>
  </w:style>
  <w:style w:type="character" w:customStyle="1" w:styleId="CharChar15">
    <w:name w:val="Char Char15"/>
    <w:qFormat/>
    <w:rPr>
      <w:sz w:val="18"/>
      <w:szCs w:val="18"/>
    </w:rPr>
  </w:style>
  <w:style w:type="character" w:customStyle="1" w:styleId="9Char">
    <w:name w:val="标题 9 Char"/>
    <w:link w:val="9"/>
    <w:qFormat/>
    <w:rPr>
      <w:rFonts w:ascii="Arial" w:eastAsia="黑体" w:hAnsi="Arial"/>
      <w:szCs w:val="24"/>
      <w:lang w:bidi="ar-SA"/>
    </w:rPr>
  </w:style>
  <w:style w:type="character" w:customStyle="1" w:styleId="HTMLChar">
    <w:name w:val="HTML 预设格式 Char"/>
    <w:link w:val="HTML"/>
    <w:qFormat/>
    <w:rPr>
      <w:rFonts w:ascii="黑体" w:eastAsia="黑体" w:hAnsi="Courier New" w:cs="Courier New"/>
      <w:kern w:val="0"/>
      <w:sz w:val="20"/>
      <w:szCs w:val="20"/>
    </w:rPr>
  </w:style>
  <w:style w:type="character" w:customStyle="1" w:styleId="6Char">
    <w:name w:val="标题 6 Char"/>
    <w:link w:val="6"/>
    <w:qFormat/>
    <w:rPr>
      <w:rFonts w:ascii="Arial" w:eastAsia="黑体" w:hAnsi="Arial"/>
      <w:b/>
      <w:sz w:val="24"/>
      <w:szCs w:val="24"/>
      <w:lang w:bidi="ar-SA"/>
    </w:rPr>
  </w:style>
  <w:style w:type="character" w:customStyle="1" w:styleId="CharChar331">
    <w:name w:val="Char Char331"/>
    <w:qFormat/>
    <w:rPr>
      <w:rFonts w:ascii="宋体" w:eastAsia="宋体" w:hAnsi="Courier New" w:cs="Courier New"/>
      <w:szCs w:val="21"/>
    </w:rPr>
  </w:style>
  <w:style w:type="character" w:customStyle="1" w:styleId="style11">
    <w:name w:val="style11"/>
    <w:qFormat/>
    <w:rPr>
      <w:rFonts w:ascii="Arial" w:hAnsi="Arial" w:cs="Arial" w:hint="default"/>
    </w:rPr>
  </w:style>
  <w:style w:type="character" w:customStyle="1" w:styleId="Charc">
    <w:name w:val="标题 Char"/>
    <w:link w:val="af8"/>
    <w:qFormat/>
    <w:rPr>
      <w:rFonts w:ascii="Cambria" w:hAnsi="Cambria"/>
      <w:b/>
      <w:bCs/>
      <w:sz w:val="32"/>
      <w:szCs w:val="32"/>
    </w:rPr>
  </w:style>
  <w:style w:type="character" w:customStyle="1" w:styleId="H1Char">
    <w:name w:val="H1 Char"/>
    <w:qFormat/>
    <w:rPr>
      <w:rFonts w:eastAsia="宋体"/>
      <w:b/>
      <w:bCs/>
      <w:kern w:val="44"/>
      <w:sz w:val="44"/>
      <w:szCs w:val="44"/>
      <w:lang w:val="en-US" w:eastAsia="zh-CN" w:bidi="ar-SA"/>
    </w:rPr>
  </w:style>
  <w:style w:type="character" w:customStyle="1" w:styleId="Char22">
    <w:name w:val="批注主题 Char2"/>
    <w:uiPriority w:val="99"/>
    <w:semiHidden/>
    <w:qFormat/>
    <w:rPr>
      <w:rFonts w:ascii="Times New Roman" w:eastAsia="宋体" w:hAnsi="Times New Roman" w:cs="Times New Roman"/>
      <w:b/>
      <w:bCs/>
      <w:szCs w:val="24"/>
    </w:rPr>
  </w:style>
  <w:style w:type="character" w:customStyle="1" w:styleId="textcontents">
    <w:name w:val="textcontents"/>
    <w:qFormat/>
    <w:rPr>
      <w:rFonts w:cs="Times New Roman"/>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style21">
    <w:name w:val="style21"/>
    <w:qFormat/>
    <w:rPr>
      <w:sz w:val="17"/>
      <w:szCs w:val="17"/>
    </w:rPr>
  </w:style>
  <w:style w:type="character" w:customStyle="1" w:styleId="CharChar19">
    <w:name w:val="Char Char19"/>
    <w:qFormat/>
    <w:rPr>
      <w:rFonts w:ascii="Arial" w:eastAsia="宋体" w:hAnsi="Arial" w:cs="Times New Roman"/>
      <w:b/>
      <w:bCs/>
      <w:szCs w:val="28"/>
    </w:rPr>
  </w:style>
  <w:style w:type="character" w:customStyle="1" w:styleId="llyf92">
    <w:name w:val="llyf92"/>
    <w:qFormat/>
    <w:rPr>
      <w:sz w:val="18"/>
      <w:szCs w:val="18"/>
    </w:rPr>
  </w:style>
  <w:style w:type="character" w:customStyle="1" w:styleId="Charf3">
    <w:name w:val="小标题 Char"/>
    <w:qFormat/>
    <w:rPr>
      <w:rFonts w:eastAsia="宋体"/>
      <w:b/>
      <w:bCs/>
      <w:kern w:val="2"/>
      <w:sz w:val="32"/>
      <w:szCs w:val="32"/>
      <w:lang w:val="en-US" w:eastAsia="zh-CN" w:bidi="ar-SA"/>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font41">
    <w:name w:val="font41"/>
    <w:qFormat/>
    <w:rPr>
      <w:rFonts w:ascii="宋体" w:eastAsia="宋体" w:hAnsi="宋体" w:cs="宋体" w:hint="eastAsia"/>
      <w:color w:val="000000"/>
      <w:sz w:val="20"/>
      <w:szCs w:val="20"/>
      <w:u w:val="none"/>
    </w:rPr>
  </w:style>
  <w:style w:type="character" w:customStyle="1" w:styleId="Charf4">
    <w:name w:val="批注文字 Char"/>
    <w:qFormat/>
    <w:rPr>
      <w:kern w:val="2"/>
      <w:sz w:val="21"/>
      <w:szCs w:val="24"/>
    </w:rPr>
  </w:style>
  <w:style w:type="character" w:customStyle="1" w:styleId="param-nameparam-explain">
    <w:name w:val="param-name param-explain"/>
    <w:qFormat/>
  </w:style>
  <w:style w:type="character" w:customStyle="1" w:styleId="FooterChar">
    <w:name w:val="Footer Char"/>
    <w:qFormat/>
    <w:rPr>
      <w:rFonts w:eastAsia="宋体"/>
      <w:kern w:val="2"/>
      <w:sz w:val="18"/>
      <w:szCs w:val="18"/>
      <w:lang w:val="en-US" w:eastAsia="zh-CN" w:bidi="ar-SA"/>
    </w:rPr>
  </w:style>
  <w:style w:type="character" w:customStyle="1" w:styleId="Char1a">
    <w:name w:val="正文文本 Char1"/>
    <w:qFormat/>
    <w:rPr>
      <w:kern w:val="2"/>
      <w:sz w:val="21"/>
      <w:szCs w:val="22"/>
    </w:rPr>
  </w:style>
  <w:style w:type="character" w:customStyle="1" w:styleId="Heading1Char">
    <w:name w:val="Heading 1 Char"/>
    <w:qFormat/>
    <w:rPr>
      <w:rFonts w:eastAsia="宋体"/>
      <w:b/>
      <w:bCs/>
      <w:kern w:val="44"/>
      <w:sz w:val="32"/>
      <w:szCs w:val="44"/>
      <w:lang w:val="en-US" w:eastAsia="zh-CN" w:bidi="ar-SA"/>
    </w:rPr>
  </w:style>
  <w:style w:type="character" w:customStyle="1" w:styleId="CharChar16">
    <w:name w:val="Char Char16"/>
    <w:qFormat/>
    <w:rPr>
      <w:rFonts w:ascii="Arial" w:eastAsia="宋体" w:hAnsi="Arial"/>
      <w:b/>
      <w:bCs/>
      <w:kern w:val="2"/>
      <w:sz w:val="32"/>
      <w:szCs w:val="32"/>
      <w:lang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CharChar281">
    <w:name w:val="Char Char281"/>
    <w:qFormat/>
    <w:rPr>
      <w:rFonts w:eastAsia="宋体"/>
      <w:kern w:val="2"/>
      <w:sz w:val="16"/>
      <w:szCs w:val="16"/>
      <w:lang w:val="en-US" w:eastAsia="zh-CN" w:bidi="ar-SA"/>
    </w:rPr>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Char1b">
    <w:name w:val="页眉 Char1"/>
    <w:uiPriority w:val="99"/>
    <w:semiHidden/>
    <w:qFormat/>
    <w:rPr>
      <w:rFonts w:ascii="Times New Roman" w:eastAsia="宋体" w:hAnsi="Times New Roman" w:cs="Times New Roman"/>
      <w:sz w:val="18"/>
      <w:szCs w:val="18"/>
    </w:rPr>
  </w:style>
  <w:style w:type="character" w:customStyle="1" w:styleId="CharChar171">
    <w:name w:val="Char Char171"/>
    <w:qFormat/>
    <w:rPr>
      <w:rFonts w:ascii="Times New Roman" w:hAnsi="Times New Roman" w:cs="Times New Roman" w:hint="default"/>
      <w:b/>
      <w:bCs/>
      <w:kern w:val="2"/>
      <w:sz w:val="21"/>
      <w:szCs w:val="24"/>
    </w:rPr>
  </w:style>
  <w:style w:type="character" w:customStyle="1" w:styleId="hChar">
    <w:name w:val="h Char"/>
    <w:qFormat/>
    <w:rPr>
      <w:rFonts w:eastAsia="宋体"/>
      <w:kern w:val="2"/>
      <w:sz w:val="18"/>
      <w:szCs w:val="18"/>
      <w:lang w:val="en-US" w:eastAsia="zh-CN" w:bidi="ar-SA"/>
    </w:rPr>
  </w:style>
  <w:style w:type="character" w:customStyle="1" w:styleId="CommentSubjectChar">
    <w:name w:val="Comment Subject Char"/>
    <w:qFormat/>
    <w:rPr>
      <w:b/>
      <w:sz w:val="24"/>
      <w:lang w:bidi="ar-SA"/>
    </w:rPr>
  </w:style>
  <w:style w:type="character" w:customStyle="1" w:styleId="Char1c">
    <w:name w:val="批注框文本 Char1"/>
    <w:qFormat/>
    <w:rPr>
      <w:rFonts w:ascii="Times New Roman" w:eastAsia="宋体" w:hAnsi="Times New Roman" w:cs="Times New Roman"/>
      <w:sz w:val="18"/>
      <w:szCs w:val="18"/>
    </w:rPr>
  </w:style>
  <w:style w:type="character" w:customStyle="1" w:styleId="CharChar221">
    <w:name w:val="Char Char221"/>
    <w:qFormat/>
    <w:rPr>
      <w:rFonts w:eastAsia="宋体"/>
      <w:b/>
      <w:kern w:val="2"/>
      <w:sz w:val="28"/>
      <w:szCs w:val="24"/>
      <w:lang w:val="en-US" w:eastAsia="zh-CN" w:bidi="ar-SA"/>
    </w:rPr>
  </w:style>
  <w:style w:type="character" w:customStyle="1" w:styleId="f141">
    <w:name w:val="f141"/>
    <w:qFormat/>
    <w:rPr>
      <w:sz w:val="21"/>
      <w:szCs w:val="21"/>
    </w:rPr>
  </w:style>
  <w:style w:type="character" w:customStyle="1" w:styleId="CharChar251">
    <w:name w:val="Char Char251"/>
    <w:qFormat/>
    <w:rPr>
      <w:rFonts w:eastAsia="宋体"/>
      <w:b/>
      <w:bCs/>
      <w:sz w:val="32"/>
      <w:szCs w:val="32"/>
      <w:lang w:bidi="ar-SA"/>
    </w:rPr>
  </w:style>
  <w:style w:type="character" w:customStyle="1" w:styleId="CharChar191">
    <w:name w:val="Char Char191"/>
    <w:qFormat/>
    <w:rPr>
      <w:rFonts w:ascii="Arial" w:eastAsia="黑体" w:hAnsi="Arial"/>
      <w:kern w:val="2"/>
      <w:sz w:val="24"/>
      <w:szCs w:val="24"/>
      <w:lang w:val="en-US" w:eastAsia="zh-CN" w:bidi="ar-SA"/>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Char31">
    <w:name w:val="标题 Char3"/>
    <w:qFormat/>
    <w:rPr>
      <w:rFonts w:ascii="Cambria" w:eastAsia="宋体" w:hAnsi="Cambria" w:cs="Times New Roman"/>
      <w:b/>
      <w:bCs/>
      <w:sz w:val="32"/>
      <w:szCs w:val="32"/>
    </w:rPr>
  </w:style>
  <w:style w:type="character" w:customStyle="1" w:styleId="H5Char">
    <w:name w:val="H5 Char"/>
    <w:qFormat/>
    <w:rPr>
      <w:rFonts w:eastAsia="宋体"/>
      <w:b/>
      <w:kern w:val="2"/>
      <w:sz w:val="28"/>
      <w:lang w:val="en-US" w:eastAsia="zh-CN" w:bidi="ar-SA"/>
    </w:rPr>
  </w:style>
  <w:style w:type="character" w:customStyle="1" w:styleId="CharChar1811">
    <w:name w:val="Char Char1811"/>
    <w:qFormat/>
    <w:rPr>
      <w:rFonts w:ascii="Arial" w:eastAsia="黑体" w:hAnsi="Arial"/>
      <w:kern w:val="2"/>
      <w:sz w:val="21"/>
      <w:szCs w:val="24"/>
      <w:lang w:val="en-US" w:eastAsia="zh-CN" w:bidi="ar-SA"/>
    </w:rPr>
  </w:style>
  <w:style w:type="character" w:customStyle="1" w:styleId="Char">
    <w:name w:val="正文缩进 Char"/>
    <w:link w:val="a0"/>
    <w:qFormat/>
    <w:locked/>
    <w:rPr>
      <w:rFonts w:ascii="Times New Roman" w:eastAsia="宋体" w:hAnsi="Times New Roman" w:cs="Times New Roman"/>
      <w:szCs w:val="20"/>
    </w:rPr>
  </w:style>
  <w:style w:type="character" w:customStyle="1" w:styleId="DocumentMapChar">
    <w:name w:val="Document Map Char"/>
    <w:qFormat/>
    <w:rPr>
      <w:rFonts w:eastAsia="宋体"/>
      <w:kern w:val="2"/>
      <w:sz w:val="21"/>
      <w:szCs w:val="24"/>
      <w:lang w:val="en-US" w:eastAsia="zh-CN" w:bidi="ar-SA"/>
    </w:rPr>
  </w:style>
  <w:style w:type="character" w:customStyle="1" w:styleId="font141">
    <w:name w:val="font141"/>
    <w:qFormat/>
    <w:rPr>
      <w:rFonts w:ascii="宋体" w:eastAsia="宋体" w:hAnsi="宋体" w:cs="宋体" w:hint="eastAsia"/>
      <w:color w:val="000000"/>
      <w:sz w:val="20"/>
      <w:szCs w:val="20"/>
      <w:u w:val="none"/>
      <w:vertAlign w:val="superscript"/>
    </w:rPr>
  </w:style>
  <w:style w:type="character" w:customStyle="1" w:styleId="16">
    <w:name w:val="不明显强调1"/>
    <w:qFormat/>
    <w:rPr>
      <w:i/>
      <w:iCs/>
      <w:color w:val="808080"/>
    </w:rPr>
  </w:style>
  <w:style w:type="character" w:customStyle="1" w:styleId="style161">
    <w:name w:val="style161"/>
    <w:qFormat/>
    <w:rPr>
      <w:color w:val="666666"/>
    </w:rPr>
  </w:style>
  <w:style w:type="character" w:customStyle="1" w:styleId="Char1d">
    <w:name w:val="称呼 Char1"/>
    <w:uiPriority w:val="99"/>
    <w:semiHidden/>
    <w:qFormat/>
    <w:rPr>
      <w:rFonts w:ascii="Times New Roman" w:eastAsia="宋体" w:hAnsi="Times New Roman" w:cs="Times New Roman"/>
      <w:szCs w:val="24"/>
    </w:rPr>
  </w:style>
  <w:style w:type="character" w:customStyle="1" w:styleId="CharChar181">
    <w:name w:val="Char Char181"/>
    <w:qFormat/>
    <w:rPr>
      <w:rFonts w:ascii="Arial" w:eastAsia="黑体" w:hAnsi="Arial"/>
      <w:kern w:val="2"/>
      <w:sz w:val="21"/>
      <w:szCs w:val="24"/>
      <w:lang w:val="en-US" w:eastAsia="zh-CN" w:bidi="ar-SA"/>
    </w:rPr>
  </w:style>
  <w:style w:type="character" w:customStyle="1" w:styleId="1jiCharChar">
    <w:name w:val="1ji Char Char"/>
    <w:qFormat/>
    <w:locked/>
    <w:rPr>
      <w:rFonts w:ascii="宋体" w:eastAsia="宋体" w:hAnsi="宋体"/>
      <w:b/>
      <w:bCs/>
      <w:kern w:val="44"/>
      <w:sz w:val="36"/>
      <w:szCs w:val="44"/>
    </w:rPr>
  </w:style>
  <w:style w:type="character" w:customStyle="1" w:styleId="Char23">
    <w:name w:val="批注文字 Char2"/>
    <w:qFormat/>
    <w:rPr>
      <w:rFonts w:eastAsia="宋体"/>
      <w:kern w:val="2"/>
      <w:sz w:val="21"/>
      <w:szCs w:val="24"/>
      <w:lang w:val="en-US" w:eastAsia="zh-CN" w:bidi="ar-SA"/>
    </w:rPr>
  </w:style>
  <w:style w:type="character" w:customStyle="1" w:styleId="CharChar201">
    <w:name w:val="Char Char201"/>
    <w:qFormat/>
    <w:rPr>
      <w:rFonts w:eastAsia="宋体"/>
      <w:b/>
      <w:kern w:val="2"/>
      <w:sz w:val="24"/>
      <w:szCs w:val="24"/>
      <w:lang w:val="en-US" w:eastAsia="zh-CN" w:bidi="ar-SA"/>
    </w:rPr>
  </w:style>
  <w:style w:type="character" w:customStyle="1" w:styleId="small">
    <w:name w:val="small"/>
    <w:qFormat/>
  </w:style>
  <w:style w:type="character" w:customStyle="1" w:styleId="Heading5Char">
    <w:name w:val="Heading 5 Char"/>
    <w:qFormat/>
    <w:rPr>
      <w:rFonts w:eastAsia="宋体"/>
      <w:b/>
      <w:bCs/>
      <w:kern w:val="2"/>
      <w:sz w:val="28"/>
      <w:szCs w:val="28"/>
      <w:lang w:val="en-US" w:eastAsia="zh-CN" w:bidi="ar-SA"/>
    </w:rPr>
  </w:style>
  <w:style w:type="character" w:customStyle="1" w:styleId="ca-0">
    <w:name w:val="ca-0"/>
    <w:qFormat/>
  </w:style>
  <w:style w:type="character" w:customStyle="1" w:styleId="CharChar242">
    <w:name w:val="Char Char242"/>
    <w:qFormat/>
    <w:rPr>
      <w:rFonts w:eastAsia="宋体"/>
      <w:b/>
      <w:bCs/>
      <w:kern w:val="44"/>
      <w:sz w:val="32"/>
      <w:szCs w:val="44"/>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CharCharCharCharChar1">
    <w:name w:val="Char Char Char Char Char1"/>
    <w:qFormat/>
    <w:rPr>
      <w:rFonts w:eastAsia="宋体"/>
      <w:b/>
      <w:bCs/>
      <w:kern w:val="44"/>
      <w:sz w:val="44"/>
      <w:szCs w:val="44"/>
      <w:lang w:val="en-US" w:eastAsia="zh-CN" w:bidi="ar-SA"/>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CommentTextChar">
    <w:name w:val="Comment Text Char"/>
    <w:qFormat/>
    <w:rPr>
      <w:rFonts w:cs="Times New Roman"/>
      <w:sz w:val="24"/>
      <w:szCs w:val="24"/>
    </w:rPr>
  </w:style>
  <w:style w:type="character" w:customStyle="1" w:styleId="CharChar1">
    <w:name w:val="普通文字 Char Char1"/>
    <w:qFormat/>
    <w:rPr>
      <w:rFonts w:ascii="宋体" w:eastAsia="宋体" w:hAnsi="Courier New"/>
      <w:kern w:val="2"/>
      <w:sz w:val="21"/>
      <w:lang w:val="en-US" w:eastAsia="zh-CN" w:bidi="ar-SA"/>
    </w:rPr>
  </w:style>
  <w:style w:type="character" w:customStyle="1" w:styleId="17">
    <w:name w:val="明显强调1"/>
    <w:qFormat/>
    <w:rPr>
      <w:b/>
      <w:bCs/>
      <w:i/>
      <w:iCs/>
      <w:color w:val="4F81BD"/>
    </w:rPr>
  </w:style>
  <w:style w:type="character" w:customStyle="1" w:styleId="mark8">
    <w:name w:val="mark8"/>
    <w:qFormat/>
    <w:rPr>
      <w:b/>
      <w:bCs/>
      <w:sz w:val="21"/>
      <w:szCs w:val="21"/>
    </w:rPr>
  </w:style>
  <w:style w:type="character" w:customStyle="1" w:styleId="HeaderChar">
    <w:name w:val="Header Char"/>
    <w:qFormat/>
    <w:rPr>
      <w:rFonts w:eastAsia="宋体"/>
      <w:kern w:val="2"/>
      <w:sz w:val="18"/>
      <w:szCs w:val="18"/>
      <w:lang w:val="en-US" w:eastAsia="zh-CN" w:bidi="ar-SA"/>
    </w:rPr>
  </w:style>
  <w:style w:type="character" w:customStyle="1" w:styleId="CharChar5">
    <w:name w:val="自定义标题一 Char Char"/>
    <w:qFormat/>
    <w:rPr>
      <w:rFonts w:ascii="黑体" w:eastAsia="黑体" w:hAnsi="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4Char">
    <w:name w:val="标题 4 Char"/>
    <w:link w:val="4"/>
    <w:qFormat/>
    <w:rPr>
      <w:rFonts w:ascii="Arial" w:eastAsia="宋体" w:hAnsi="Arial" w:cs="Times New Roman"/>
      <w:b/>
      <w:bCs/>
      <w:szCs w:val="28"/>
    </w:rPr>
  </w:style>
  <w:style w:type="character" w:customStyle="1" w:styleId="CharChar261">
    <w:name w:val="Char Char261"/>
    <w:qFormat/>
    <w:rPr>
      <w:rFonts w:ascii="Arial" w:eastAsia="黑体" w:hAnsi="Arial"/>
      <w:b/>
      <w:bCs/>
      <w:sz w:val="32"/>
      <w:szCs w:val="32"/>
      <w:lang w:bidi="ar-SA"/>
    </w:rPr>
  </w:style>
  <w:style w:type="character" w:customStyle="1" w:styleId="Char1e">
    <w:name w:val="批注主题 Char1"/>
    <w:qFormat/>
    <w:rPr>
      <w:rFonts w:ascii="Times New Roman" w:eastAsia="宋体" w:hAnsi="Times New Roman" w:cs="Times New Roman"/>
      <w:b/>
      <w:bCs/>
      <w:szCs w:val="24"/>
    </w:rPr>
  </w:style>
  <w:style w:type="character" w:customStyle="1" w:styleId="Char3">
    <w:name w:val="正文文本缩进 Char"/>
    <w:link w:val="ab"/>
    <w:qFormat/>
    <w:rPr>
      <w:rFonts w:ascii="仿宋_GB2312" w:eastAsia="仿宋_GB2312" w:hAnsi="Times New Roman" w:cs="Times New Roman"/>
      <w:sz w:val="32"/>
      <w:szCs w:val="20"/>
    </w:rPr>
  </w:style>
  <w:style w:type="character" w:customStyle="1" w:styleId="CharChar202">
    <w:name w:val="Char Char202"/>
    <w:qFormat/>
    <w:rPr>
      <w:rFonts w:eastAsia="宋体"/>
      <w:b/>
      <w:kern w:val="2"/>
      <w:sz w:val="24"/>
      <w:szCs w:val="24"/>
      <w:lang w:val="en-US" w:eastAsia="zh-CN" w:bidi="ar-SA"/>
    </w:rPr>
  </w:style>
  <w:style w:type="character" w:customStyle="1" w:styleId="Charf5">
    <w:name w:val="明显引用 Char"/>
    <w:link w:val="aff5"/>
    <w:qFormat/>
    <w:rPr>
      <w:b/>
      <w:bCs/>
      <w:i/>
      <w:iCs/>
      <w:color w:val="4F81BD"/>
    </w:rPr>
  </w:style>
  <w:style w:type="paragraph" w:styleId="aff5">
    <w:name w:val="Intense Quote"/>
    <w:basedOn w:val="a"/>
    <w:next w:val="a"/>
    <w:link w:val="Charf5"/>
    <w:qFormat/>
    <w:pPr>
      <w:pBdr>
        <w:bottom w:val="single" w:sz="4" w:space="4" w:color="4F81BD"/>
      </w:pBdr>
      <w:spacing w:before="200" w:after="280"/>
      <w:ind w:left="936" w:right="936"/>
    </w:pPr>
    <w:rPr>
      <w:b/>
      <w:bCs/>
      <w:i/>
      <w:iCs/>
      <w:color w:val="4F81BD"/>
      <w:kern w:val="0"/>
      <w:sz w:val="20"/>
      <w:szCs w:val="20"/>
    </w:rPr>
  </w:style>
  <w:style w:type="character" w:customStyle="1" w:styleId="graytext1">
    <w:name w:val="graytext1"/>
    <w:qFormat/>
    <w:rPr>
      <w:color w:val="666666"/>
    </w:rPr>
  </w:style>
  <w:style w:type="character" w:customStyle="1" w:styleId="CharChar271">
    <w:name w:val="Char Char271"/>
    <w:qFormat/>
    <w:rPr>
      <w:rFonts w:eastAsia="宋体"/>
      <w:b/>
      <w:bCs/>
      <w:kern w:val="44"/>
      <w:sz w:val="44"/>
      <w:szCs w:val="44"/>
      <w:lang w:val="en-US" w:eastAsia="zh-CN" w:bidi="ar-SA"/>
    </w:rPr>
  </w:style>
  <w:style w:type="character" w:customStyle="1" w:styleId="Char0">
    <w:name w:val="文档结构图 Char"/>
    <w:link w:val="a6"/>
    <w:semiHidden/>
    <w:qFormat/>
    <w:rPr>
      <w:rFonts w:ascii="Times New Roman" w:eastAsia="宋体" w:hAnsi="Times New Roman" w:cs="Times New Roman"/>
      <w:szCs w:val="24"/>
      <w:shd w:val="clear" w:color="auto" w:fill="000080"/>
    </w:rPr>
  </w:style>
  <w:style w:type="character" w:customStyle="1" w:styleId="style15">
    <w:name w:val="style15"/>
    <w:qFormat/>
  </w:style>
  <w:style w:type="character" w:customStyle="1" w:styleId="CharChar441">
    <w:name w:val="Char Char441"/>
    <w:qFormat/>
    <w:rPr>
      <w:rFonts w:ascii="Arial" w:eastAsia="黑体" w:hAnsi="Arial" w:cs="Times New Roman"/>
      <w:b/>
      <w:bCs/>
      <w:szCs w:val="32"/>
    </w:rPr>
  </w:style>
  <w:style w:type="character" w:customStyle="1" w:styleId="style31">
    <w:name w:val="style31"/>
    <w:qFormat/>
    <w:rPr>
      <w:sz w:val="18"/>
      <w:szCs w:val="18"/>
    </w:rPr>
  </w:style>
  <w:style w:type="character" w:customStyle="1" w:styleId="CharChar2a">
    <w:name w:val="Char Char2"/>
    <w:qFormat/>
    <w:rPr>
      <w:rFonts w:ascii="宋体" w:eastAsia="宋体" w:hAnsi="Courier New"/>
      <w:kern w:val="2"/>
      <w:sz w:val="21"/>
      <w:szCs w:val="24"/>
      <w:lang w:val="en-US" w:eastAsia="zh-CN" w:bidi="ar-SA"/>
    </w:rPr>
  </w:style>
  <w:style w:type="character" w:customStyle="1" w:styleId="3Char2">
    <w:name w:val="标题 3 Char"/>
    <w:qFormat/>
    <w:rPr>
      <w:rFonts w:ascii="Times New Roman" w:eastAsia="宋体" w:hAnsi="Times New Roman" w:cs="Times New Roman"/>
      <w:b/>
      <w:bCs/>
      <w:sz w:val="32"/>
      <w:szCs w:val="32"/>
    </w:rPr>
  </w:style>
  <w:style w:type="character" w:customStyle="1" w:styleId="font112">
    <w:name w:val="font112"/>
    <w:qFormat/>
    <w:rPr>
      <w:rFonts w:ascii="Wingdings 2" w:eastAsia="Wingdings 2" w:hAnsi="Wingdings 2" w:cs="Wingdings 2"/>
      <w:color w:val="000000"/>
      <w:sz w:val="20"/>
      <w:szCs w:val="20"/>
      <w:u w:val="none"/>
    </w:rPr>
  </w:style>
  <w:style w:type="character" w:customStyle="1" w:styleId="Parahead">
    <w:name w:val="Para head"/>
    <w:qFormat/>
    <w:rPr>
      <w:rFonts w:ascii="Arial" w:eastAsia="Times New Roman" w:hAnsi="Arial"/>
      <w:sz w:val="20"/>
    </w:rPr>
  </w:style>
  <w:style w:type="character" w:customStyle="1" w:styleId="5Char">
    <w:name w:val="标题 5 Char"/>
    <w:link w:val="5"/>
    <w:qFormat/>
    <w:rPr>
      <w:rFonts w:eastAsia="宋体"/>
      <w:b/>
      <w:sz w:val="28"/>
      <w:szCs w:val="24"/>
      <w:lang w:bidi="ar-SA"/>
    </w:rPr>
  </w:style>
  <w:style w:type="character" w:customStyle="1" w:styleId="Charb">
    <w:name w:val="脚注文本 Char"/>
    <w:link w:val="af5"/>
    <w:qFormat/>
    <w:rPr>
      <w:sz w:val="18"/>
    </w:rPr>
  </w:style>
  <w:style w:type="character" w:customStyle="1" w:styleId="3Char1">
    <w:name w:val="标题 3 Char1"/>
    <w:link w:val="3"/>
    <w:qFormat/>
    <w:rPr>
      <w:rFonts w:ascii="Times New Roman" w:eastAsia="黑体" w:hAnsi="Times New Roman" w:cs="Times New Roman"/>
      <w:b/>
      <w:bCs/>
      <w:szCs w:val="32"/>
    </w:rPr>
  </w:style>
  <w:style w:type="character" w:customStyle="1" w:styleId="Char1f">
    <w:name w:val="文档结构图 Char1"/>
    <w:qFormat/>
    <w:rPr>
      <w:rFonts w:ascii="宋体" w:eastAsia="宋体" w:hAnsi="Times New Roman" w:cs="Times New Roman"/>
      <w:sz w:val="18"/>
      <w:szCs w:val="18"/>
    </w:rPr>
  </w:style>
  <w:style w:type="character" w:customStyle="1" w:styleId="Char1f0">
    <w:name w:val="页脚 Char1"/>
    <w:uiPriority w:val="99"/>
    <w:semiHidden/>
    <w:qFormat/>
    <w:rPr>
      <w:rFonts w:ascii="Times New Roman" w:eastAsia="宋体" w:hAnsi="Times New Roman" w:cs="Times New Roman"/>
      <w:sz w:val="18"/>
      <w:szCs w:val="18"/>
    </w:rPr>
  </w:style>
  <w:style w:type="character" w:customStyle="1" w:styleId="CharChar301">
    <w:name w:val="Char Char301"/>
    <w:qFormat/>
    <w:rPr>
      <w:rFonts w:ascii="Times New Roman" w:eastAsia="宋体" w:hAnsi="Times New Roman" w:cs="Times New Roman"/>
      <w:szCs w:val="24"/>
    </w:rPr>
  </w:style>
  <w:style w:type="character" w:customStyle="1" w:styleId="unnamed21">
    <w:name w:val="unnamed21"/>
    <w:qFormat/>
  </w:style>
  <w:style w:type="character" w:customStyle="1" w:styleId="st">
    <w:name w:val="st"/>
    <w:qFormat/>
  </w:style>
  <w:style w:type="character" w:customStyle="1" w:styleId="Chara">
    <w:name w:val="副标题 Char"/>
    <w:link w:val="af3"/>
    <w:qFormat/>
    <w:rPr>
      <w:rFonts w:ascii="Cambria" w:eastAsia="宋体" w:hAnsi="Cambria" w:cs="Times New Roman"/>
      <w:b/>
      <w:bCs/>
      <w:kern w:val="28"/>
      <w:sz w:val="32"/>
      <w:szCs w:val="32"/>
    </w:rPr>
  </w:style>
  <w:style w:type="character" w:customStyle="1" w:styleId="1051">
    <w:name w:val="1051"/>
    <w:qFormat/>
    <w:rPr>
      <w:sz w:val="21"/>
      <w:szCs w:val="21"/>
    </w:rPr>
  </w:style>
  <w:style w:type="character" w:customStyle="1" w:styleId="1jiChar">
    <w:name w:val="1ji Char"/>
    <w:link w:val="1ji"/>
    <w:qFormat/>
    <w:rPr>
      <w:rFonts w:ascii="宋体" w:eastAsia="宋体" w:hAnsi="宋体" w:cs="Times New Roman"/>
      <w:b/>
      <w:bCs/>
      <w:kern w:val="44"/>
      <w:sz w:val="36"/>
      <w:szCs w:val="44"/>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Char10">
    <w:name w:val="纯文本 Char1"/>
    <w:link w:val="ad"/>
    <w:qFormat/>
    <w:rPr>
      <w:rFonts w:ascii="宋体" w:eastAsia="宋体" w:hAnsi="Courier New" w:cs="Courier New"/>
      <w:szCs w:val="21"/>
    </w:rPr>
  </w:style>
  <w:style w:type="character" w:customStyle="1" w:styleId="Char2">
    <w:name w:val="正文文本 Char"/>
    <w:link w:val="aa"/>
    <w:qFormat/>
    <w:rPr>
      <w:rFonts w:ascii="Times New Roman" w:eastAsia="宋体" w:hAnsi="Times New Roman" w:cs="Times New Roman"/>
      <w:sz w:val="24"/>
      <w:szCs w:val="24"/>
    </w:rPr>
  </w:style>
  <w:style w:type="character" w:customStyle="1" w:styleId="CharChar222">
    <w:name w:val="Char Char222"/>
    <w:qFormat/>
    <w:rPr>
      <w:rFonts w:eastAsia="宋体"/>
      <w:b/>
      <w:kern w:val="2"/>
      <w:sz w:val="28"/>
      <w:szCs w:val="24"/>
      <w:lang w:val="en-US" w:eastAsia="zh-CN" w:bidi="ar-SA"/>
    </w:rPr>
  </w:style>
  <w:style w:type="character" w:customStyle="1" w:styleId="CharChar91">
    <w:name w:val="Char Char91"/>
    <w:qFormat/>
    <w:rPr>
      <w:rFonts w:eastAsia="宋体"/>
      <w:sz w:val="24"/>
      <w:lang w:bidi="ar-SA"/>
    </w:rPr>
  </w:style>
  <w:style w:type="character" w:customStyle="1" w:styleId="Charf6">
    <w:name w:val="无间隔 Char"/>
    <w:link w:val="aff6"/>
    <w:uiPriority w:val="1"/>
    <w:qFormat/>
    <w:rPr>
      <w:szCs w:val="24"/>
      <w:lang w:val="en-US" w:eastAsia="zh-CN" w:bidi="ar-SA"/>
    </w:rPr>
  </w:style>
  <w:style w:type="paragraph" w:styleId="aff6">
    <w:name w:val="No Spacing"/>
    <w:link w:val="Charf6"/>
    <w:uiPriority w:val="1"/>
    <w:qFormat/>
    <w:pPr>
      <w:widowControl w:val="0"/>
      <w:jc w:val="both"/>
    </w:pPr>
    <w:rPr>
      <w:rFonts w:ascii="Calibri" w:hAnsi="Calibri"/>
      <w:szCs w:val="24"/>
    </w:rPr>
  </w:style>
  <w:style w:type="character" w:customStyle="1" w:styleId="062">
    <w:name w:val="062"/>
    <w:qFormat/>
    <w:rPr>
      <w:rFonts w:ascii="宋体" w:hAnsi="宋体"/>
      <w:b/>
      <w:bCs/>
      <w:sz w:val="32"/>
    </w:rPr>
  </w:style>
  <w:style w:type="character" w:customStyle="1" w:styleId="CharChar7">
    <w:name w:val="手改 Char Char"/>
    <w:qFormat/>
    <w:rPr>
      <w:rFonts w:ascii="宋体" w:eastAsia="宋体"/>
      <w:sz w:val="34"/>
      <w:lang w:val="en-US" w:eastAsia="zh-CN" w:bidi="ar-SA"/>
    </w:rPr>
  </w:style>
  <w:style w:type="character" w:customStyle="1" w:styleId="TitleChar">
    <w:name w:val="Title Char"/>
    <w:qFormat/>
    <w:rPr>
      <w:rFonts w:ascii="Cambria" w:hAnsi="Cambria"/>
      <w:b/>
      <w:sz w:val="32"/>
      <w:lang w:bidi="ar-SA"/>
    </w:rPr>
  </w:style>
  <w:style w:type="character" w:customStyle="1" w:styleId="Charf7">
    <w:name w:val="正文文字首行缩进 Char"/>
    <w:qFormat/>
    <w:rPr>
      <w:rFonts w:ascii="仿宋_GB2312" w:eastAsia="仿宋_GB2312"/>
      <w:kern w:val="2"/>
      <w:sz w:val="32"/>
      <w:lang w:val="en-US" w:eastAsia="zh-CN" w:bidi="ar-SA"/>
    </w:rPr>
  </w:style>
  <w:style w:type="character" w:customStyle="1" w:styleId="Char1f1">
    <w:name w:val="副标题 Char1"/>
    <w:uiPriority w:val="11"/>
    <w:qFormat/>
    <w:rPr>
      <w:rFonts w:ascii="Cambria" w:eastAsia="宋体" w:hAnsi="Cambria" w:cs="Times New Roman"/>
      <w:b/>
      <w:bCs/>
      <w:kern w:val="28"/>
      <w:sz w:val="32"/>
      <w:szCs w:val="32"/>
    </w:rPr>
  </w:style>
  <w:style w:type="character" w:customStyle="1" w:styleId="8Char">
    <w:name w:val="标题 8 Char"/>
    <w:link w:val="8"/>
    <w:qFormat/>
    <w:rPr>
      <w:rFonts w:ascii="Arial" w:eastAsia="黑体" w:hAnsi="Arial"/>
      <w:sz w:val="24"/>
      <w:szCs w:val="24"/>
      <w:lang w:bidi="ar-SA"/>
    </w:rPr>
  </w:style>
  <w:style w:type="character" w:customStyle="1" w:styleId="BodyTextChar">
    <w:name w:val="Body Text Char"/>
    <w:qFormat/>
    <w:locked/>
    <w:rPr>
      <w:rFonts w:eastAsia="宋体"/>
      <w:kern w:val="2"/>
      <w:sz w:val="24"/>
      <w:szCs w:val="24"/>
      <w:lang w:val="en-US" w:eastAsia="zh-CN" w:bidi="ar-SA"/>
    </w:rPr>
  </w:style>
  <w:style w:type="character" w:customStyle="1" w:styleId="CharChar17">
    <w:name w:val="Char Char17"/>
    <w:qFormat/>
    <w:rPr>
      <w:rFonts w:eastAsia="黑体"/>
      <w:b/>
      <w:bCs/>
      <w:kern w:val="44"/>
      <w:sz w:val="32"/>
      <w:szCs w:val="44"/>
    </w:rPr>
  </w:style>
  <w:style w:type="character" w:customStyle="1" w:styleId="Chare">
    <w:name w:val="正文首行缩进 Char"/>
    <w:link w:val="afa"/>
    <w:qFormat/>
  </w:style>
  <w:style w:type="character" w:customStyle="1" w:styleId="aff7">
    <w:name w:val="纯文本 字符"/>
    <w:qFormat/>
    <w:rPr>
      <w:rFonts w:ascii="宋体" w:eastAsia="宋体" w:hAnsi="Courier New" w:cs="Courier New"/>
      <w:szCs w:val="21"/>
    </w:rPr>
  </w:style>
  <w:style w:type="character" w:customStyle="1" w:styleId="Charf8">
    <w:name w:val="自定义标题一 Char"/>
    <w:link w:val="aff8"/>
    <w:qFormat/>
    <w:rPr>
      <w:rFonts w:ascii="黑体" w:eastAsia="黑体" w:hAnsi="黑体"/>
      <w:b/>
      <w:bCs/>
      <w:kern w:val="44"/>
      <w:sz w:val="44"/>
      <w:szCs w:val="44"/>
      <w14:shadow w14:blurRad="50800" w14:dist="38100" w14:dir="2700000" w14:sx="100000" w14:sy="100000" w14:kx="0" w14:ky="0" w14:algn="tl">
        <w14:srgbClr w14:val="000000">
          <w14:alpha w14:val="60000"/>
        </w14:srgbClr>
      </w14:shadow>
    </w:rPr>
  </w:style>
  <w:style w:type="paragraph" w:customStyle="1" w:styleId="aff8">
    <w:name w:val="自定义标题一"/>
    <w:basedOn w:val="1"/>
    <w:link w:val="Charf8"/>
    <w:qFormat/>
    <w:pPr>
      <w:pageBreakBefore/>
      <w:tabs>
        <w:tab w:val="left" w:pos="144"/>
      </w:tabs>
      <w:spacing w:before="0" w:after="0" w:line="360" w:lineRule="auto"/>
      <w:ind w:left="144" w:hanging="144"/>
      <w:jc w:val="center"/>
    </w:pPr>
    <w:rPr>
      <w:rFonts w:ascii="黑体" w:eastAsia="黑体" w:hAnsi="黑体"/>
      <w14:shadow w14:blurRad="50800" w14:dist="38100" w14:dir="2700000" w14:sx="100000" w14:sy="100000" w14:kx="0" w14:ky="0" w14:algn="tl">
        <w14:srgbClr w14:val="000000">
          <w14:alpha w14:val="60000"/>
        </w14:srgbClr>
      </w14:shadow>
    </w:rPr>
  </w:style>
  <w:style w:type="character" w:customStyle="1" w:styleId="Char8">
    <w:name w:val="页脚 Char"/>
    <w:link w:val="af1"/>
    <w:qFormat/>
    <w:rPr>
      <w:rFonts w:ascii="Times New Roman" w:eastAsia="宋体" w:hAnsi="Times New Roman" w:cs="Times New Roman"/>
      <w:sz w:val="18"/>
      <w:szCs w:val="18"/>
    </w:rPr>
  </w:style>
  <w:style w:type="character" w:customStyle="1" w:styleId="7Char">
    <w:name w:val="标题 7 Char"/>
    <w:link w:val="7"/>
    <w:qFormat/>
    <w:rPr>
      <w:rFonts w:eastAsia="宋体"/>
      <w:b/>
      <w:sz w:val="24"/>
      <w:szCs w:val="24"/>
      <w:lang w:bidi="ar-SA"/>
    </w:rPr>
  </w:style>
  <w:style w:type="character" w:customStyle="1" w:styleId="CharChar232">
    <w:name w:val="Char Char232"/>
    <w:qFormat/>
    <w:rPr>
      <w:rFonts w:eastAsia="宋体"/>
      <w:b/>
      <w:bCs/>
      <w:kern w:val="44"/>
      <w:sz w:val="32"/>
      <w:szCs w:val="44"/>
      <w:lang w:val="en-US" w:eastAsia="zh-CN" w:bidi="ar-SA"/>
    </w:rPr>
  </w:style>
  <w:style w:type="character" w:customStyle="1" w:styleId="style51">
    <w:name w:val="style51"/>
    <w:qFormat/>
  </w:style>
  <w:style w:type="character" w:customStyle="1" w:styleId="CharChar172">
    <w:name w:val="Char Char172"/>
    <w:qFormat/>
    <w:rPr>
      <w:rFonts w:eastAsia="黑体"/>
      <w:b/>
      <w:bCs/>
      <w:kern w:val="44"/>
      <w:sz w:val="32"/>
      <w:szCs w:val="44"/>
    </w:rPr>
  </w:style>
  <w:style w:type="character" w:customStyle="1" w:styleId="2Char2">
    <w:name w:val="正文首行缩进 2 Char"/>
    <w:link w:val="25"/>
    <w:qFormat/>
    <w:rPr>
      <w:rFonts w:ascii="Times New Roman" w:eastAsia="宋体" w:hAnsi="Times New Roman" w:cs="Times New Roman"/>
      <w:sz w:val="32"/>
      <w:szCs w:val="24"/>
    </w:rPr>
  </w:style>
  <w:style w:type="character" w:customStyle="1" w:styleId="CharChar192">
    <w:name w:val="Char Char192"/>
    <w:qFormat/>
    <w:rPr>
      <w:rFonts w:ascii="Arial" w:eastAsia="黑体" w:hAnsi="Arial"/>
      <w:kern w:val="2"/>
      <w:sz w:val="24"/>
      <w:szCs w:val="24"/>
      <w:lang w:val="en-US" w:eastAsia="zh-CN" w:bidi="ar-SA"/>
    </w:rPr>
  </w:style>
  <w:style w:type="character" w:customStyle="1" w:styleId="apple-converted-space">
    <w:name w:val="apple-converted-space"/>
    <w:qFormat/>
  </w:style>
  <w:style w:type="character" w:customStyle="1" w:styleId="font131">
    <w:name w:val="font131"/>
    <w:qFormat/>
    <w:rPr>
      <w:rFonts w:ascii="宋体" w:eastAsia="宋体" w:hAnsi="宋体" w:cs="宋体" w:hint="eastAsia"/>
      <w:color w:val="000000"/>
      <w:sz w:val="20"/>
      <w:szCs w:val="20"/>
      <w:u w:val="none"/>
      <w:vertAlign w:val="superscript"/>
    </w:rPr>
  </w:style>
  <w:style w:type="character" w:customStyle="1" w:styleId="28">
    <w:name w:val="正文文本首行缩进 2 字符"/>
    <w:link w:val="Style285"/>
    <w:qFormat/>
    <w:rPr>
      <w:rFonts w:ascii="Times New Roman" w:eastAsia="宋体" w:hAnsi="Times New Roman" w:cs="Times New Roman"/>
      <w:sz w:val="32"/>
      <w:szCs w:val="24"/>
    </w:rPr>
  </w:style>
  <w:style w:type="paragraph" w:customStyle="1" w:styleId="Style285">
    <w:name w:val="_Style 285"/>
    <w:basedOn w:val="ab"/>
    <w:next w:val="25"/>
    <w:link w:val="28"/>
    <w:qFormat/>
    <w:pPr>
      <w:spacing w:after="120"/>
      <w:ind w:leftChars="200" w:left="420" w:firstLineChars="200" w:firstLine="420"/>
    </w:pPr>
    <w:rPr>
      <w:rFonts w:ascii="Times New Roman" w:eastAsia="宋体"/>
      <w:szCs w:val="24"/>
    </w:rPr>
  </w:style>
  <w:style w:type="character" w:customStyle="1" w:styleId="18">
    <w:name w:val="正文文本 字符1"/>
    <w:uiPriority w:val="99"/>
    <w:qFormat/>
    <w:rPr>
      <w:rFonts w:ascii="Times New Roman" w:eastAsia="宋体" w:hAnsi="Times New Roman" w:cs="Times New Roman"/>
      <w:sz w:val="24"/>
      <w:szCs w:val="24"/>
    </w:rPr>
  </w:style>
  <w:style w:type="paragraph" w:customStyle="1" w:styleId="1121">
    <w:name w:val="表格文字1121"/>
    <w:basedOn w:val="a"/>
    <w:qFormat/>
    <w:rPr>
      <w:bCs/>
      <w:spacing w:val="10"/>
      <w:kern w:val="0"/>
    </w:rPr>
  </w:style>
  <w:style w:type="paragraph" w:customStyle="1" w:styleId="Charf9">
    <w:name w:val="Char"/>
    <w:basedOn w:val="a6"/>
    <w:qFormat/>
    <w:pPr>
      <w:widowControl/>
      <w:ind w:firstLine="454"/>
      <w:jc w:val="left"/>
    </w:pPr>
    <w:rPr>
      <w:rFonts w:ascii="Tahoma" w:hAnsi="Tahoma" w:cs="宋体"/>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正文1"/>
    <w:qFormat/>
    <w:pPr>
      <w:widowControl w:val="0"/>
      <w:adjustRightInd w:val="0"/>
      <w:spacing w:line="312" w:lineRule="atLeast"/>
      <w:jc w:val="both"/>
      <w:textAlignment w:val="baseline"/>
    </w:pPr>
    <w:rPr>
      <w:rFonts w:ascii="宋体" w:hAnsi="Calibri"/>
      <w:sz w:val="34"/>
    </w:rPr>
  </w:style>
  <w:style w:type="paragraph" w:customStyle="1" w:styleId="1151">
    <w:name w:val="表格文字1151"/>
    <w:basedOn w:val="a"/>
    <w:qFormat/>
    <w:pPr>
      <w:spacing w:before="25" w:after="25"/>
      <w:jc w:val="left"/>
    </w:pPr>
    <w:rPr>
      <w:bCs/>
      <w:spacing w:val="10"/>
      <w:kern w:val="0"/>
      <w:sz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f9">
    <w:name w:val="五号正文（标准）"/>
    <w:basedOn w:val="a"/>
    <w:qFormat/>
    <w:pPr>
      <w:spacing w:line="360" w:lineRule="auto"/>
      <w:ind w:right="55" w:firstLineChars="200" w:firstLine="560"/>
    </w:pPr>
    <w:rPr>
      <w:rFonts w:eastAsia="仿宋_GB2312"/>
      <w:sz w:val="28"/>
      <w:szCs w:val="20"/>
    </w:rPr>
  </w:style>
  <w:style w:type="paragraph" w:customStyle="1" w:styleId="CharCharCharCharCharChar111">
    <w:name w:val="Char Char Char Char Char Char111"/>
    <w:basedOn w:val="a"/>
    <w:qFormat/>
    <w:pPr>
      <w:widowControl/>
      <w:spacing w:after="160" w:line="240" w:lineRule="exact"/>
    </w:pPr>
    <w:rPr>
      <w:rFonts w:ascii="Arial" w:eastAsia="Times New Roman" w:hAnsi="Arial"/>
      <w:b/>
      <w:kern w:val="0"/>
      <w:szCs w:val="20"/>
      <w:lang w:eastAsia="en-US"/>
    </w:rPr>
  </w:style>
  <w:style w:type="paragraph" w:customStyle="1" w:styleId="1a">
    <w:name w:val="标题1"/>
    <w:basedOn w:val="1"/>
    <w:qFormat/>
    <w:pPr>
      <w:keepLines w:val="0"/>
      <w:widowControl/>
      <w:pBdr>
        <w:bottom w:val="single" w:sz="8" w:space="6" w:color="auto"/>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1152">
    <w:name w:val="表格文字1152"/>
    <w:basedOn w:val="a"/>
    <w:qFormat/>
    <w:pPr>
      <w:spacing w:before="25" w:after="25"/>
      <w:jc w:val="left"/>
    </w:pPr>
    <w:rPr>
      <w:bCs/>
      <w:spacing w:val="10"/>
      <w:kern w:val="0"/>
      <w:sz w:val="24"/>
    </w:rPr>
  </w:style>
  <w:style w:type="paragraph" w:customStyle="1" w:styleId="affa">
    <w:name w:val="表格表头"/>
    <w:next w:val="a"/>
    <w:qFormat/>
    <w:pPr>
      <w:jc w:val="center"/>
    </w:pPr>
    <w:rPr>
      <w:rFonts w:ascii="Calibri" w:eastAsia="方正书宋简体" w:hAnsi="Calibri"/>
      <w:w w:val="90"/>
      <w:kern w:val="2"/>
      <w:sz w:val="32"/>
      <w:szCs w:val="3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b">
    <w:name w:val="表项"/>
    <w:next w:val="a"/>
    <w:qFormat/>
    <w:pPr>
      <w:keepNext/>
      <w:spacing w:line="300" w:lineRule="auto"/>
      <w:jc w:val="center"/>
      <w:textAlignment w:val="baseline"/>
    </w:pPr>
    <w:rPr>
      <w:rFonts w:ascii="Arial" w:eastAsia="黑体" w:hAnsi="Arial"/>
      <w:sz w:val="21"/>
    </w:rPr>
  </w:style>
  <w:style w:type="paragraph" w:customStyle="1" w:styleId="CharChar1CharCharCharChar1">
    <w:name w:val="Char Char1 Char Char Char Char1"/>
    <w:basedOn w:val="a6"/>
    <w:qFormat/>
    <w:rPr>
      <w:rFonts w:ascii="Tahoma" w:hAnsi="Tahoma"/>
      <w:sz w:val="24"/>
    </w:rPr>
  </w:style>
  <w:style w:type="paragraph" w:customStyle="1" w:styleId="11211">
    <w:name w:val="表格文字11211"/>
    <w:basedOn w:val="a"/>
    <w:qFormat/>
    <w:pPr>
      <w:spacing w:before="25" w:after="25"/>
      <w:jc w:val="left"/>
    </w:pPr>
    <w:rPr>
      <w:bCs/>
      <w:spacing w:val="10"/>
      <w:kern w:val="0"/>
      <w:sz w:val="24"/>
    </w:rPr>
  </w:style>
  <w:style w:type="paragraph" w:customStyle="1" w:styleId="CharCharCharCharCharCharCharCharCharCharCharCharChar">
    <w:name w:val="Char Char Char Char Char Char Char Char Char Char Char Char Char"/>
    <w:basedOn w:val="a6"/>
    <w:qFormat/>
    <w:rPr>
      <w:rFonts w:ascii="Tahoma" w:hAnsi="Tahoma"/>
      <w:kern w:val="2"/>
      <w:sz w:val="24"/>
    </w:rPr>
  </w:style>
  <w:style w:type="paragraph" w:customStyle="1" w:styleId="ParaCharCharCharCharCharCharCharCharCharChar">
    <w:name w:val="默认段落字体 Para Char Char Char Char Char Char Char Char Char Char"/>
    <w:basedOn w:val="a"/>
    <w:qFormat/>
    <w:rPr>
      <w:kern w:val="0"/>
      <w:szCs w:val="20"/>
    </w:rPr>
  </w:style>
  <w:style w:type="paragraph" w:customStyle="1" w:styleId="CharCharCharCharCharCharChar1">
    <w:name w:val="Char Char Char Char Char Char Char1"/>
    <w:basedOn w:val="a"/>
    <w:qFormat/>
  </w:style>
  <w:style w:type="paragraph" w:customStyle="1" w:styleId="CharCharCharCharCharChar211">
    <w:name w:val="Char Char Char Char Char Char211"/>
    <w:basedOn w:val="a"/>
    <w:qFormat/>
    <w:pPr>
      <w:widowControl/>
      <w:spacing w:after="160" w:line="240" w:lineRule="exact"/>
    </w:pPr>
    <w:rPr>
      <w:rFonts w:ascii="Arial" w:hAnsi="Arial"/>
      <w:b/>
      <w:kern w:val="0"/>
      <w:szCs w:val="20"/>
      <w:lang w:eastAsia="en-US"/>
    </w:rPr>
  </w:style>
  <w:style w:type="paragraph" w:customStyle="1" w:styleId="xl80">
    <w:name w:val="xl80"/>
    <w:basedOn w:val="a"/>
    <w:qFormat/>
    <w:pPr>
      <w:widowControl/>
      <w:spacing w:before="100" w:beforeAutospacing="1" w:after="100" w:afterAutospacing="1"/>
      <w:jc w:val="center"/>
    </w:pPr>
    <w:rPr>
      <w:rFonts w:ascii="宋体" w:hAnsi="宋体" w:cs="宋体"/>
      <w:kern w:val="0"/>
      <w:sz w:val="24"/>
    </w:rPr>
  </w:style>
  <w:style w:type="paragraph" w:customStyle="1" w:styleId="1b">
    <w:name w:val="表格文字1"/>
    <w:basedOn w:val="a"/>
    <w:qFormat/>
    <w:pPr>
      <w:spacing w:before="25" w:after="25"/>
      <w:jc w:val="left"/>
    </w:pPr>
    <w:rPr>
      <w:bCs/>
      <w:spacing w:val="10"/>
      <w:kern w:val="0"/>
      <w:sz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Char">
    <w:name w:val="Char Char Char"/>
    <w:basedOn w:val="a6"/>
    <w:qFormat/>
    <w:rPr>
      <w:rFonts w:ascii="Tahoma" w:hAnsi="Tahoma"/>
      <w:kern w:val="2"/>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CharCharCharCharCharChar1Char1">
    <w:name w:val="Char Char Char Char Char Char1 Char1"/>
    <w:basedOn w:val="a6"/>
    <w:qFormat/>
    <w:rPr>
      <w:rFonts w:ascii="Tahoma" w:hAnsi="Tahoma"/>
      <w:sz w:val="24"/>
    </w:rPr>
  </w:style>
  <w:style w:type="paragraph" w:customStyle="1" w:styleId="affc">
    <w:name w:val="目录"/>
    <w:basedOn w:val="a"/>
    <w:qFormat/>
    <w:pPr>
      <w:widowControl/>
      <w:jc w:val="center"/>
    </w:pPr>
    <w:rPr>
      <w:rFonts w:ascii="宋体"/>
      <w:b/>
      <w:kern w:val="0"/>
      <w:sz w:val="36"/>
      <w:szCs w:val="20"/>
    </w:rPr>
  </w:style>
  <w:style w:type="paragraph" w:customStyle="1" w:styleId="112">
    <w:name w:val="表格文字112"/>
    <w:basedOn w:val="a"/>
    <w:qFormat/>
    <w:rPr>
      <w:bCs/>
      <w:spacing w:val="10"/>
      <w:kern w:val="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ListParagraph1">
    <w:name w:val="List Paragraph1"/>
    <w:basedOn w:val="a"/>
    <w:qFormat/>
    <w:pPr>
      <w:ind w:firstLineChars="200" w:firstLine="420"/>
    </w:pPr>
    <w:rPr>
      <w:szCs w:val="22"/>
    </w:rPr>
  </w:style>
  <w:style w:type="paragraph" w:customStyle="1" w:styleId="Mainheading">
    <w:name w:val="Main_heading"/>
    <w:basedOn w:val="a"/>
    <w:next w:val="a"/>
    <w:qFormat/>
    <w:pPr>
      <w:widowControl/>
      <w:spacing w:before="240" w:after="240" w:line="240" w:lineRule="atLeast"/>
      <w:jc w:val="left"/>
    </w:pPr>
    <w:rPr>
      <w:rFonts w:eastAsia="MS Mincho"/>
      <w:b/>
      <w:kern w:val="0"/>
      <w:sz w:val="28"/>
      <w:szCs w:val="20"/>
      <w:lang w:eastAsia="ja-JP"/>
    </w:rPr>
  </w:style>
  <w:style w:type="paragraph" w:customStyle="1" w:styleId="1c">
    <w:name w:val="无间隔1"/>
    <w:qFormat/>
    <w:pPr>
      <w:widowControl w:val="0"/>
      <w:jc w:val="both"/>
    </w:pPr>
    <w:rPr>
      <w:rFonts w:ascii="Calibri" w:hAnsi="Calibri"/>
      <w:kern w:val="2"/>
      <w:sz w:val="21"/>
      <w:szCs w:val="24"/>
    </w:rPr>
  </w:style>
  <w:style w:type="paragraph" w:customStyle="1" w:styleId="1122">
    <w:name w:val="表格文字1122"/>
    <w:basedOn w:val="a"/>
    <w:qFormat/>
    <w:rPr>
      <w:bCs/>
      <w:spacing w:val="10"/>
      <w:kern w:val="0"/>
    </w:rPr>
  </w:style>
  <w:style w:type="paragraph" w:customStyle="1" w:styleId="affd">
    <w:name w:val="表格"/>
    <w:basedOn w:val="a"/>
    <w:qFormat/>
    <w:pPr>
      <w:spacing w:line="400" w:lineRule="exact"/>
    </w:pPr>
    <w:rPr>
      <w:sz w:val="24"/>
    </w:rPr>
  </w:style>
  <w:style w:type="paragraph" w:customStyle="1" w:styleId="CharChar4CharCharCharChar">
    <w:name w:val="Char Char4 Char Char Char Char"/>
    <w:basedOn w:val="a"/>
    <w:qFormat/>
    <w:pPr>
      <w:widowControl/>
      <w:spacing w:after="160" w:line="240" w:lineRule="exact"/>
      <w:jc w:val="left"/>
    </w:pPr>
  </w:style>
  <w:style w:type="paragraph" w:customStyle="1" w:styleId="35">
    <w:name w:val="目录3"/>
    <w:basedOn w:val="a"/>
    <w:next w:val="a"/>
    <w:qFormat/>
    <w:pPr>
      <w:widowControl/>
      <w:tabs>
        <w:tab w:val="left" w:leader="dot" w:pos="8503"/>
      </w:tabs>
      <w:spacing w:line="317" w:lineRule="atLeast"/>
      <w:ind w:firstLine="419"/>
      <w:textAlignment w:val="baseline"/>
    </w:pPr>
    <w:rPr>
      <w:color w:val="000000"/>
      <w:kern w:val="0"/>
      <w:szCs w:val="20"/>
      <w:u w:color="000000"/>
    </w:rPr>
  </w:style>
  <w:style w:type="paragraph" w:customStyle="1" w:styleId="1d">
    <w:name w:val="列出段落1"/>
    <w:basedOn w:val="a"/>
    <w:qFormat/>
    <w:pPr>
      <w:ind w:firstLineChars="200" w:firstLine="420"/>
    </w:pPr>
    <w:rPr>
      <w:szCs w:val="22"/>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4CharCharCharChar1">
    <w:name w:val="Char Char4 Char Char Char Char1"/>
    <w:basedOn w:val="a"/>
    <w:qFormat/>
    <w:pPr>
      <w:widowControl/>
      <w:spacing w:after="160" w:line="240" w:lineRule="exact"/>
      <w:jc w:val="left"/>
    </w:p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e">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afff">
    <w:name w:val="正文段"/>
    <w:basedOn w:val="a"/>
    <w:qFormat/>
    <w:pPr>
      <w:widowControl/>
      <w:snapToGrid w:val="0"/>
      <w:spacing w:afterLines="50"/>
      <w:ind w:firstLineChars="200" w:firstLine="200"/>
    </w:pPr>
    <w:rPr>
      <w:kern w:val="0"/>
      <w:sz w:val="24"/>
      <w:szCs w:val="20"/>
    </w:rPr>
  </w:style>
  <w:style w:type="paragraph" w:customStyle="1" w:styleId="CharCharCharCharCharChar242">
    <w:name w:val="Char Char Char Char Char Char242"/>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Style5">
    <w:name w:val="_Style 5"/>
    <w:basedOn w:val="a"/>
    <w:qFormat/>
    <w:pPr>
      <w:spacing w:afterLines="25"/>
    </w:pPr>
    <w:rPr>
      <w:rFonts w:ascii="Arial" w:hAnsi="Arial"/>
    </w:rPr>
  </w:style>
  <w:style w:type="paragraph" w:customStyle="1" w:styleId="TOC1">
    <w:name w:val="TOC 标题1"/>
    <w:basedOn w:val="1"/>
    <w:next w:val="a"/>
    <w:qFormat/>
    <w:pPr>
      <w:spacing w:line="576" w:lineRule="auto"/>
      <w:outlineLvl w:val="9"/>
    </w:pPr>
    <w:rPr>
      <w:rFonts w:ascii="Calibri" w:eastAsia="黑体" w:hAnsi="Calibri"/>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512">
    <w:name w:val="Char Char Char Char Char Char512"/>
    <w:basedOn w:val="a"/>
    <w:qFormat/>
    <w:pPr>
      <w:widowControl/>
      <w:spacing w:after="160" w:line="240" w:lineRule="exact"/>
      <w:jc w:val="left"/>
    </w:pPr>
    <w:rPr>
      <w:rFonts w:ascii="Arial" w:hAnsi="Arial"/>
      <w:b/>
      <w:kern w:val="0"/>
      <w:sz w:val="24"/>
      <w:szCs w:val="20"/>
      <w:lang w:eastAsia="en-US"/>
    </w:rPr>
  </w:style>
  <w:style w:type="paragraph" w:customStyle="1" w:styleId="1e">
    <w:name w:val="列表段落1"/>
    <w:basedOn w:val="a"/>
    <w:uiPriority w:val="34"/>
    <w:qFormat/>
    <w:pPr>
      <w:ind w:firstLineChars="200" w:firstLine="420"/>
    </w:pPr>
    <w:rPr>
      <w:szCs w:val="22"/>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paragraph" w:customStyle="1" w:styleId="afff0">
    <w:name w:val="目录标题"/>
    <w:basedOn w:val="a"/>
    <w:next w:val="a"/>
    <w:qFormat/>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styleId="afff1">
    <w:name w:val="List Paragraph"/>
    <w:basedOn w:val="a"/>
    <w:uiPriority w:val="34"/>
    <w:qFormat/>
    <w:pPr>
      <w:spacing w:line="360" w:lineRule="auto"/>
      <w:ind w:firstLineChars="200" w:firstLine="420"/>
    </w:pPr>
    <w:rPr>
      <w:sz w:val="28"/>
    </w:rPr>
  </w:style>
  <w:style w:type="paragraph" w:customStyle="1" w:styleId="reader-word-layerreader-word-s1-1">
    <w:name w:val="reader-word-layer reader-word-s1-1"/>
    <w:basedOn w:val="a"/>
    <w:qFormat/>
    <w:pPr>
      <w:widowControl/>
      <w:spacing w:before="100" w:beforeAutospacing="1" w:after="100" w:afterAutospacing="1"/>
      <w:jc w:val="left"/>
    </w:pPr>
    <w:rPr>
      <w:rFonts w:ascii="宋体" w:hAnsi="宋体" w:cs="宋体"/>
      <w:kern w:val="0"/>
      <w:sz w:val="24"/>
    </w:rPr>
  </w:style>
  <w:style w:type="paragraph" w:customStyle="1" w:styleId="Char24">
    <w:name w:val="Char2"/>
    <w:basedOn w:val="a"/>
    <w:qFormat/>
    <w:pPr>
      <w:widowControl/>
      <w:spacing w:after="160" w:line="240" w:lineRule="exact"/>
      <w:jc w:val="left"/>
    </w:pPr>
    <w:rPr>
      <w:rFonts w:ascii="Verdana" w:hAnsi="Verdana"/>
      <w:kern w:val="0"/>
      <w:szCs w:val="20"/>
      <w:lang w:eastAsia="en-US"/>
    </w:rPr>
  </w:style>
  <w:style w:type="paragraph" w:customStyle="1" w:styleId="afff2">
    <w:name w:val="菲页(卷)"/>
    <w:basedOn w:val="1"/>
    <w:next w:val="19"/>
    <w:qFormat/>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CharCharChar1Char">
    <w:name w:val="Char Char Char1 Char"/>
    <w:basedOn w:val="a"/>
    <w:qFormat/>
    <w:pPr>
      <w:tabs>
        <w:tab w:val="left" w:pos="360"/>
      </w:tabs>
      <w:spacing w:line="360" w:lineRule="auto"/>
      <w:ind w:left="482" w:firstLineChars="200" w:firstLine="200"/>
    </w:pPr>
    <w:rPr>
      <w:rFonts w:ascii="宋体"/>
      <w:sz w:val="24"/>
      <w:szCs w:val="20"/>
    </w:rPr>
  </w:style>
  <w:style w:type="paragraph" w:customStyle="1" w:styleId="CharCharCharCharCharCharCharCharChar1Char1CharCharCharCharCharCharCharCharCharCharCharChar">
    <w:name w:val="Char Char Char Char Char Char Char Char Char1 Char1 Char Char Char Char Char Char Char Char Char Char Char Char"/>
    <w:basedOn w:val="a"/>
    <w:qFormat/>
    <w:pPr>
      <w:spacing w:line="360" w:lineRule="auto"/>
      <w:ind w:firstLineChars="200" w:firstLine="200"/>
    </w:pPr>
    <w:rPr>
      <w:rFonts w:ascii="宋体" w:hAnsi="宋体" w:cs="宋体"/>
      <w:sz w:val="24"/>
    </w:rPr>
  </w:style>
  <w:style w:type="paragraph" w:customStyle="1" w:styleId="1f">
    <w:name w:val="修订1"/>
    <w:uiPriority w:val="99"/>
    <w:qFormat/>
    <w:rPr>
      <w:rFonts w:ascii="Calibri" w:hAnsi="Calibri"/>
      <w:kern w:val="2"/>
      <w:sz w:val="21"/>
      <w:szCs w:val="24"/>
    </w:rPr>
  </w:style>
  <w:style w:type="paragraph" w:customStyle="1" w:styleId="afff3">
    <w:name w:val="表内文字"/>
    <w:basedOn w:val="a"/>
    <w:qFormat/>
    <w:pPr>
      <w:snapToGrid w:val="0"/>
      <w:spacing w:line="320" w:lineRule="exact"/>
      <w:ind w:firstLineChars="150" w:firstLine="452"/>
    </w:pPr>
    <w:rPr>
      <w:rFonts w:ascii="宋体" w:hAnsi="宋体"/>
      <w:b/>
      <w:sz w:val="30"/>
      <w:szCs w:val="30"/>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CharCharChar2423">
    <w:name w:val="Char Char Char Char Char Char2423"/>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CharChar1CharCharCharCharCharCharCharCharCharCharCharCharCharChar1">
    <w:name w:val="Char Char1 Char Char Char Char Char Char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113">
    <w:name w:val="表格文字113"/>
    <w:basedOn w:val="a"/>
    <w:qFormat/>
    <w:pPr>
      <w:jc w:val="left"/>
    </w:pPr>
    <w:rPr>
      <w:bCs/>
      <w:spacing w:val="10"/>
      <w:kern w:val="0"/>
    </w:rPr>
  </w:style>
  <w:style w:type="paragraph" w:customStyle="1" w:styleId="cn">
    <w:name w:val="cn"/>
    <w:basedOn w:val="a"/>
    <w:qFormat/>
    <w:pPr>
      <w:widowControl/>
      <w:spacing w:before="100" w:beforeAutospacing="1" w:after="100" w:afterAutospacing="1"/>
      <w:jc w:val="left"/>
    </w:pPr>
    <w:rPr>
      <w:rFonts w:ascii="宋体" w:hAnsi="宋体"/>
      <w:kern w:val="0"/>
      <w:sz w:val="18"/>
      <w:szCs w:val="18"/>
    </w:rPr>
  </w:style>
  <w:style w:type="paragraph" w:customStyle="1" w:styleId="CharCharCharCharCharChar4">
    <w:name w:val="Char Char Char Char Char Char4"/>
    <w:basedOn w:val="a"/>
    <w:qFormat/>
    <w:pPr>
      <w:widowControl/>
      <w:spacing w:after="160" w:line="240" w:lineRule="exact"/>
      <w:jc w:val="left"/>
    </w:pPr>
    <w:rPr>
      <w:rFonts w:ascii="Arial" w:hAnsi="Arial"/>
      <w:b/>
      <w:kern w:val="0"/>
      <w:sz w:val="24"/>
      <w:szCs w:val="20"/>
      <w:lang w:eastAsia="en-US"/>
    </w:rPr>
  </w:style>
  <w:style w:type="paragraph" w:customStyle="1" w:styleId="xl78">
    <w:name w:val="xl78"/>
    <w:basedOn w:val="a"/>
    <w:qFormat/>
    <w:pPr>
      <w:widowControl/>
      <w:spacing w:before="100" w:beforeAutospacing="1" w:after="100" w:afterAutospacing="1"/>
      <w:jc w:val="center"/>
    </w:pPr>
    <w:rPr>
      <w:rFonts w:ascii="宋体" w:hAnsi="宋体" w:cs="宋体"/>
      <w:kern w:val="0"/>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Char1CharCharCharChar">
    <w:name w:val="Char Char1 Char Char Char Char"/>
    <w:basedOn w:val="a6"/>
    <w:qFormat/>
    <w:rPr>
      <w:rFonts w:ascii="Tahoma" w:hAnsi="Tahoma"/>
      <w:sz w:val="24"/>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2112">
    <w:name w:val="Char Char Char Char Char Char2112"/>
    <w:basedOn w:val="a"/>
    <w:qFormat/>
    <w:pPr>
      <w:widowControl/>
      <w:spacing w:after="160" w:line="240" w:lineRule="exact"/>
    </w:pPr>
    <w:rPr>
      <w:rFonts w:ascii="Arial" w:hAnsi="Arial"/>
      <w:b/>
      <w:kern w:val="0"/>
      <w:szCs w:val="20"/>
      <w:lang w:eastAsia="en-US"/>
    </w:rPr>
  </w:style>
  <w:style w:type="paragraph" w:customStyle="1" w:styleId="afff4">
    <w:name w:val="表格题注"/>
    <w:next w:val="a"/>
    <w:qFormat/>
    <w:pPr>
      <w:keepLines/>
      <w:spacing w:beforeLines="100"/>
      <w:ind w:left="1089" w:hanging="369"/>
      <w:jc w:val="center"/>
    </w:pPr>
    <w:rPr>
      <w:rFonts w:ascii="Arial" w:hAnsi="Arial"/>
      <w:sz w:val="18"/>
      <w:szCs w:val="18"/>
    </w:rPr>
  </w:style>
  <w:style w:type="paragraph" w:customStyle="1" w:styleId="afff5">
    <w:name w:val="文章附标题"/>
    <w:basedOn w:val="a"/>
    <w:next w:val="1"/>
    <w:qFormat/>
    <w:pPr>
      <w:widowControl/>
      <w:spacing w:before="187" w:after="175" w:line="374" w:lineRule="atLeast"/>
      <w:jc w:val="center"/>
      <w:textAlignment w:val="baseline"/>
    </w:pPr>
    <w:rPr>
      <w:color w:val="000000"/>
      <w:kern w:val="0"/>
      <w:sz w:val="36"/>
      <w:szCs w:val="20"/>
      <w:u w:color="000000"/>
    </w:rPr>
  </w:style>
  <w:style w:type="paragraph" w:customStyle="1" w:styleId="36">
    <w:name w:val="样式3"/>
    <w:basedOn w:val="aa"/>
    <w:qFormat/>
    <w:pPr>
      <w:spacing w:after="120" w:line="360" w:lineRule="auto"/>
    </w:pPr>
    <w:rPr>
      <w:rFonts w:ascii="宋体"/>
      <w:sz w:val="21"/>
    </w:rPr>
  </w:style>
  <w:style w:type="paragraph" w:customStyle="1" w:styleId="205">
    <w:name w:val="样式 正文缩进 + 首行缩进:  2 字符 段前: 0.5 行"/>
    <w:basedOn w:val="a"/>
    <w:qFormat/>
    <w:pPr>
      <w:spacing w:beforeLines="50" w:line="300" w:lineRule="auto"/>
      <w:ind w:firstLineChars="200" w:firstLine="480"/>
    </w:pPr>
    <w:rPr>
      <w:rFonts w:cs="宋体"/>
      <w:szCs w:val="20"/>
    </w:rPr>
  </w:style>
  <w:style w:type="paragraph" w:customStyle="1" w:styleId="CharCharCharCharCharChar2422">
    <w:name w:val="Char Char Char Char Char Char2422"/>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bb">
    <w:name w:val="bb"/>
    <w:basedOn w:val="a"/>
    <w:qFormat/>
    <w:pPr>
      <w:widowControl/>
      <w:spacing w:before="100" w:beforeAutospacing="1" w:after="100" w:afterAutospacing="1"/>
      <w:jc w:val="left"/>
    </w:pPr>
    <w:rPr>
      <w:rFonts w:ascii="宋体" w:hAnsi="宋体" w:hint="eastAsia"/>
      <w:kern w:val="0"/>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rPr>
  </w:style>
  <w:style w:type="paragraph" w:customStyle="1" w:styleId="Style35">
    <w:name w:val="_Style 35"/>
    <w:basedOn w:val="a6"/>
    <w:qFormat/>
    <w:pPr>
      <w:widowControl/>
      <w:ind w:firstLine="454"/>
      <w:jc w:val="left"/>
    </w:p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29">
    <w:name w:val="目录2"/>
    <w:basedOn w:val="a"/>
    <w:next w:val="a"/>
    <w:qFormat/>
    <w:pPr>
      <w:widowControl/>
      <w:tabs>
        <w:tab w:val="left" w:leader="dot" w:pos="8503"/>
      </w:tabs>
      <w:spacing w:line="317" w:lineRule="atLeast"/>
      <w:ind w:firstLine="209"/>
      <w:textAlignment w:val="baseline"/>
    </w:pPr>
    <w:rPr>
      <w:color w:val="000000"/>
      <w:kern w:val="0"/>
      <w:szCs w:val="20"/>
      <w:u w:color="000000"/>
    </w:rPr>
  </w:style>
  <w:style w:type="paragraph" w:customStyle="1" w:styleId="reader-word-layerreader-word-s1-8">
    <w:name w:val="reader-word-layer reader-word-s1-8"/>
    <w:basedOn w:val="a"/>
    <w:qFormat/>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
    <w:qFormat/>
    <w:pPr>
      <w:spacing w:line="400" w:lineRule="exact"/>
    </w:pPr>
    <w:rPr>
      <w:rFonts w:cs="宋体"/>
      <w:b w:val="0"/>
      <w:bCs w:val="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CharCharCharCharCharChar1">
    <w:name w:val="Char Char Char Char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CharChar1CharCharCharChar2">
    <w:name w:val="Char Char1 Char Char Char Char2"/>
    <w:basedOn w:val="a6"/>
    <w:qFormat/>
    <w:rPr>
      <w:rFonts w:ascii="Tahoma" w:hAnsi="Tahoma"/>
      <w:kern w:val="2"/>
      <w:sz w:val="24"/>
    </w:rPr>
  </w:style>
  <w:style w:type="paragraph" w:customStyle="1" w:styleId="2a">
    <w:name w:val="样式 标题 2 + (西文) 宋体 非加粗 居中"/>
    <w:basedOn w:val="2"/>
    <w:qFormat/>
    <w:pPr>
      <w:spacing w:before="260" w:after="260" w:line="416" w:lineRule="auto"/>
      <w:jc w:val="center"/>
    </w:pPr>
    <w:rPr>
      <w:rFonts w:ascii="宋体" w:hAnsi="宋体" w:cs="宋体"/>
      <w:b w:val="0"/>
      <w:bCs w:val="0"/>
      <w:spacing w:val="2"/>
      <w:sz w:val="28"/>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Char">
    <w:name w:val="Char Char Char Char Char Char Char"/>
    <w:basedOn w:val="a"/>
    <w:qFormat/>
    <w:pPr>
      <w:widowControl/>
      <w:spacing w:after="160" w:line="240" w:lineRule="exact"/>
      <w:jc w:val="left"/>
    </w:p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111">
    <w:name w:val="表格文字111"/>
    <w:basedOn w:val="a"/>
    <w:qFormat/>
    <w:pPr>
      <w:jc w:val="left"/>
    </w:pPr>
    <w:rPr>
      <w:bCs/>
      <w:spacing w:val="10"/>
      <w:kern w:val="0"/>
    </w:rPr>
  </w:style>
  <w:style w:type="paragraph" w:customStyle="1" w:styleId="43">
    <w:name w:val="4"/>
    <w:basedOn w:val="4"/>
    <w:next w:val="affa"/>
    <w:qFormat/>
    <w:pPr>
      <w:tabs>
        <w:tab w:val="left" w:pos="1575"/>
      </w:tabs>
      <w:spacing w:before="60" w:after="60" w:line="300" w:lineRule="auto"/>
    </w:pPr>
    <w:rPr>
      <w:rFonts w:ascii="Times New Roman" w:hAnsi="Times New Roman"/>
      <w:b w:val="0"/>
      <w:bCs w:val="0"/>
      <w:sz w:val="24"/>
      <w:szCs w:val="20"/>
    </w:rPr>
  </w:style>
  <w:style w:type="paragraph" w:customStyle="1" w:styleId="2b">
    <w:name w:val="样式 首行缩进:  2 字符"/>
    <w:basedOn w:val="a"/>
    <w:qFormat/>
    <w:pPr>
      <w:spacing w:line="400" w:lineRule="exact"/>
      <w:ind w:firstLineChars="200" w:firstLine="200"/>
    </w:pPr>
    <w:rPr>
      <w:rFonts w:cs="宋体"/>
      <w:sz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CharCharCharCharCharChar">
    <w:name w:val="Char Char Char Char Char Char Char Char Char"/>
    <w:basedOn w:val="a"/>
    <w:qFormat/>
    <w:pPr>
      <w:widowControl/>
      <w:spacing w:after="160" w:line="240" w:lineRule="exact"/>
      <w:jc w:val="left"/>
    </w:pPr>
    <w:rPr>
      <w:szCs w:val="20"/>
    </w:rPr>
  </w:style>
  <w:style w:type="paragraph" w:customStyle="1" w:styleId="120">
    <w:name w:val="表格文字12"/>
    <w:basedOn w:val="a"/>
    <w:qFormat/>
    <w:pPr>
      <w:spacing w:before="25" w:after="25"/>
      <w:jc w:val="left"/>
    </w:pPr>
    <w:rPr>
      <w:bCs/>
      <w:spacing w:val="10"/>
      <w:kern w:val="0"/>
      <w:sz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1">
    <w:name w:val="Char Char Char1"/>
    <w:basedOn w:val="a6"/>
    <w:qFormat/>
    <w:rPr>
      <w:rFonts w:ascii="Tahoma" w:hAnsi="Tahoma"/>
      <w:sz w:val="24"/>
    </w:rPr>
  </w:style>
  <w:style w:type="paragraph" w:customStyle="1" w:styleId="reader-word-layerreader-word-s2-9">
    <w:name w:val="reader-word-layer reader-word-s2-9"/>
    <w:basedOn w:val="a"/>
    <w:qFormat/>
    <w:pPr>
      <w:widowControl/>
      <w:spacing w:before="100" w:beforeAutospacing="1" w:after="100" w:afterAutospacing="1"/>
      <w:jc w:val="left"/>
    </w:pPr>
    <w:rPr>
      <w:rFonts w:ascii="宋体" w:hAnsi="宋体" w:cs="宋体"/>
      <w:kern w:val="0"/>
      <w:sz w:val="24"/>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10">
    <w:name w:val="Char Char1"/>
    <w:basedOn w:val="a"/>
    <w:qFormat/>
    <w:pPr>
      <w:widowControl/>
      <w:spacing w:after="160" w:line="240" w:lineRule="exact"/>
      <w:jc w:val="left"/>
    </w:pPr>
    <w:rPr>
      <w:rFonts w:ascii="Verdana" w:eastAsia="楷体_GB2312" w:hAnsi="Verdana" w:cs="宋体"/>
      <w:b/>
      <w:i/>
      <w:iCs/>
      <w:color w:val="000000"/>
      <w:kern w:val="0"/>
      <w:sz w:val="20"/>
      <w:lang w:eastAsia="en-US"/>
    </w:rPr>
  </w:style>
  <w:style w:type="paragraph" w:customStyle="1" w:styleId="xl77">
    <w:name w:val="xl77"/>
    <w:basedOn w:val="a"/>
    <w:qFormat/>
    <w:pPr>
      <w:widowControl/>
      <w:spacing w:before="100" w:beforeAutospacing="1" w:after="100" w:afterAutospacing="1"/>
      <w:jc w:val="center"/>
    </w:pPr>
    <w:rPr>
      <w:rFonts w:ascii="宋体" w:hAnsi="宋体" w:cs="宋体"/>
      <w:color w:val="000000"/>
      <w:kern w:val="0"/>
      <w:sz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CharCharCharCharCharCharCharCharCharCharCharCharCharCharChar11">
    <w:name w:val="Char Char Char Char Char Char Char Char Char Char Char Char Char Char Char Char11"/>
    <w:basedOn w:val="a"/>
    <w:qFormat/>
    <w:pPr>
      <w:tabs>
        <w:tab w:val="left" w:pos="360"/>
      </w:tabs>
      <w:spacing w:line="360" w:lineRule="auto"/>
      <w:ind w:left="482" w:firstLineChars="200" w:firstLine="200"/>
    </w:pPr>
    <w:rPr>
      <w:rFonts w:ascii="宋体"/>
      <w:sz w:val="24"/>
    </w:rPr>
  </w:style>
  <w:style w:type="paragraph" w:customStyle="1" w:styleId="CharCharChar2">
    <w:name w:val="Char Char Char2"/>
    <w:basedOn w:val="a"/>
    <w:qFormat/>
    <w:rPr>
      <w:rFonts w:ascii="Tahoma" w:hAnsi="Tahoma"/>
      <w:sz w:val="24"/>
      <w:szCs w:val="20"/>
    </w:rPr>
  </w:style>
  <w:style w:type="paragraph" w:customStyle="1" w:styleId="2-2ji">
    <w:name w:val="2-2ji"/>
    <w:basedOn w:val="2"/>
    <w:qFormat/>
    <w:pPr>
      <w:spacing w:before="0" w:after="0" w:line="360" w:lineRule="auto"/>
      <w:jc w:val="center"/>
    </w:pPr>
    <w:rPr>
      <w:rFonts w:ascii="宋体" w:eastAsia="宋体" w:hAnsi="宋体"/>
      <w:sz w:val="36"/>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2c">
    <w:name w:val="菲页2"/>
    <w:basedOn w:val="3"/>
    <w:qFormat/>
    <w:pPr>
      <w:widowControl/>
      <w:tabs>
        <w:tab w:val="left" w:pos="1800"/>
      </w:tabs>
      <w:spacing w:before="120" w:after="120"/>
      <w:ind w:left="1800" w:hanging="420"/>
      <w:jc w:val="center"/>
    </w:pPr>
    <w:rPr>
      <w:rFonts w:ascii="黑体" w:hAnsi="宋体"/>
      <w:b w:val="0"/>
      <w:bCs w:val="0"/>
      <w:sz w:val="44"/>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Style518">
    <w:name w:val="_Style 518"/>
    <w:basedOn w:val="ab"/>
    <w:next w:val="25"/>
    <w:qFormat/>
    <w:pPr>
      <w:spacing w:after="120"/>
      <w:ind w:leftChars="200" w:left="420" w:firstLineChars="200" w:firstLine="420"/>
    </w:pPr>
    <w:rPr>
      <w:rFonts w:ascii="Times New Roman" w:eastAsia="宋体"/>
      <w:szCs w:val="24"/>
    </w:rPr>
  </w:style>
  <w:style w:type="paragraph" w:customStyle="1" w:styleId="p22">
    <w:name w:val="p22"/>
    <w:basedOn w:val="a"/>
    <w:qFormat/>
    <w:pPr>
      <w:widowControl/>
      <w:ind w:firstLine="420"/>
    </w:pPr>
    <w:rPr>
      <w:rFonts w:ascii="Arial" w:hAnsi="Arial" w:cs="Arial"/>
      <w:kern w:val="0"/>
      <w:sz w:val="28"/>
      <w:szCs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style>
  <w:style w:type="paragraph" w:customStyle="1" w:styleId="115">
    <w:name w:val="表格文字115"/>
    <w:basedOn w:val="a"/>
    <w:qFormat/>
    <w:pPr>
      <w:spacing w:before="25" w:after="25"/>
      <w:jc w:val="left"/>
    </w:pPr>
    <w:rPr>
      <w:bCs/>
      <w:spacing w:val="10"/>
      <w:kern w:val="0"/>
      <w:sz w:val="24"/>
    </w:rPr>
  </w:style>
  <w:style w:type="paragraph" w:customStyle="1" w:styleId="2d">
    <w:name w:val="纯文本2"/>
    <w:basedOn w:val="a"/>
    <w:qFormat/>
    <w:rPr>
      <w:rFonts w:ascii="宋体" w:hAnsi="Courier New"/>
      <w:kern w:val="0"/>
      <w:sz w:val="24"/>
      <w:szCs w:val="20"/>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xl75">
    <w:name w:val="xl75"/>
    <w:basedOn w:val="a"/>
    <w:qFormat/>
    <w:pPr>
      <w:widowControl/>
      <w:spacing w:before="100" w:beforeAutospacing="1" w:after="100" w:afterAutospacing="1"/>
      <w:jc w:val="left"/>
    </w:pPr>
    <w:rPr>
      <w:rFonts w:ascii="宋体" w:hAnsi="宋体" w:cs="宋体"/>
      <w:kern w:val="0"/>
      <w:sz w:val="24"/>
    </w:rPr>
  </w:style>
  <w:style w:type="paragraph" w:customStyle="1" w:styleId="Char32">
    <w:name w:val="Char3"/>
    <w:basedOn w:val="a6"/>
    <w:qFormat/>
    <w:pPr>
      <w:widowControl/>
      <w:ind w:firstLine="454"/>
      <w:jc w:val="left"/>
    </w:pPr>
    <w:rPr>
      <w:rFonts w:ascii="Tahoma" w:hAnsi="Tahoma" w:cs="宋体"/>
      <w:sz w:val="24"/>
      <w:szCs w:val="20"/>
    </w:rPr>
  </w:style>
  <w:style w:type="paragraph" w:customStyle="1" w:styleId="114">
    <w:name w:val="表格文字11"/>
    <w:basedOn w:val="a"/>
    <w:qFormat/>
    <w:pPr>
      <w:jc w:val="left"/>
    </w:pPr>
    <w:rPr>
      <w:bCs/>
      <w:spacing w:val="10"/>
      <w:kern w:val="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37">
    <w:name w:val="列出段落3"/>
    <w:basedOn w:val="a"/>
    <w:qFormat/>
    <w:pPr>
      <w:ind w:firstLineChars="200" w:firstLine="420"/>
    </w:p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p0">
    <w:name w:val="p0"/>
    <w:basedOn w:val="a"/>
    <w:qFormat/>
    <w:pPr>
      <w:widowControl/>
    </w:pPr>
    <w:rPr>
      <w:rFonts w:cs="宋体"/>
      <w:kern w:val="0"/>
      <w:szCs w:val="21"/>
    </w:rPr>
  </w:style>
  <w:style w:type="paragraph" w:customStyle="1" w:styleId="CharCharCharCharCharChar21">
    <w:name w:val="Char Char Char Char Char Char21"/>
    <w:basedOn w:val="a"/>
    <w:qFormat/>
    <w:pPr>
      <w:widowControl/>
      <w:spacing w:after="160" w:line="240" w:lineRule="exact"/>
    </w:pPr>
    <w:rPr>
      <w:rFonts w:ascii="Arial" w:hAnsi="Arial"/>
      <w:b/>
      <w:kern w:val="0"/>
      <w:szCs w:val="20"/>
      <w:lang w:eastAsia="en-US"/>
    </w:rPr>
  </w:style>
  <w:style w:type="paragraph" w:customStyle="1" w:styleId="CharCharCharCharCharChar24211">
    <w:name w:val="Char Char Char Char Char Char24211"/>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2">
    <w:name w:val="xl82"/>
    <w:basedOn w:val="a"/>
    <w:qFormat/>
    <w:pPr>
      <w:widowControl/>
      <w:spacing w:before="100" w:beforeAutospacing="1" w:after="100" w:afterAutospacing="1"/>
      <w:jc w:val="left"/>
      <w:textAlignment w:val="top"/>
    </w:pPr>
    <w:rPr>
      <w:rFonts w:ascii="宋体" w:hAnsi="宋体" w:cs="宋体"/>
      <w:kern w:val="0"/>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9">
    <w:name w:val="xl79"/>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CharCharCharChar511">
    <w:name w:val="Char Char Char Char Char Char511"/>
    <w:basedOn w:val="a"/>
    <w:qFormat/>
    <w:pPr>
      <w:widowControl/>
      <w:spacing w:after="160" w:line="240" w:lineRule="exact"/>
      <w:jc w:val="left"/>
    </w:pPr>
    <w:rPr>
      <w:rFonts w:ascii="Arial" w:hAnsi="Arial"/>
      <w:b/>
      <w:kern w:val="0"/>
      <w:sz w:val="24"/>
      <w:szCs w:val="20"/>
      <w:lang w:eastAsia="en-US"/>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242111">
    <w:name w:val="Char Char Char Char Char Char242111"/>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2ji">
    <w:name w:val="2ji"/>
    <w:basedOn w:val="2"/>
    <w:qFormat/>
    <w:pPr>
      <w:adjustRightInd w:val="0"/>
      <w:spacing w:before="0" w:after="0" w:line="360" w:lineRule="auto"/>
      <w:textAlignment w:val="baseline"/>
    </w:pPr>
    <w:rPr>
      <w:rFonts w:ascii="宋体" w:eastAsia="宋体" w:hAnsi="宋体"/>
      <w:szCs w:val="21"/>
    </w:rPr>
  </w:style>
  <w:style w:type="paragraph" w:customStyle="1" w:styleId="reader-word-layerreader-word-s2-3reader-word-s2-8">
    <w:name w:val="reader-word-layer reader-word-s2-3 reader-word-s2-8"/>
    <w:basedOn w:val="a"/>
    <w:qFormat/>
    <w:pPr>
      <w:widowControl/>
      <w:spacing w:before="100" w:beforeAutospacing="1" w:after="100" w:afterAutospacing="1"/>
      <w:jc w:val="left"/>
    </w:pPr>
    <w:rPr>
      <w:rFonts w:ascii="宋体" w:hAnsi="宋体" w:cs="宋体"/>
      <w:kern w:val="0"/>
      <w:sz w:val="24"/>
    </w:rPr>
  </w:style>
  <w:style w:type="paragraph" w:customStyle="1" w:styleId="p15">
    <w:name w:val="p15"/>
    <w:basedOn w:val="a"/>
    <w:qFormat/>
    <w:pPr>
      <w:widowControl/>
    </w:pPr>
    <w:rPr>
      <w:rFonts w:ascii="宋体" w:hAnsi="宋体" w:cs="宋体"/>
      <w:kern w:val="0"/>
      <w:szCs w:val="21"/>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11">
    <w:name w:val="Char Char Char Char Char Char11"/>
    <w:basedOn w:val="a"/>
    <w:qFormat/>
    <w:pPr>
      <w:widowControl/>
      <w:spacing w:after="160" w:line="240" w:lineRule="exact"/>
    </w:pPr>
    <w:rPr>
      <w:rFonts w:ascii="Arial" w:eastAsia="Times New Roman" w:hAnsi="Arial"/>
      <w:b/>
      <w:kern w:val="0"/>
      <w:szCs w:val="20"/>
      <w:lang w:eastAsia="en-US"/>
    </w:rPr>
  </w:style>
  <w:style w:type="paragraph" w:customStyle="1" w:styleId="p16">
    <w:name w:val="p16"/>
    <w:basedOn w:val="a"/>
    <w:qFormat/>
    <w:pPr>
      <w:widowControl/>
    </w:pPr>
    <w:rPr>
      <w:rFonts w:ascii="宋体" w:hAnsi="宋体" w:cs="宋体"/>
      <w:kern w:val="0"/>
      <w:szCs w:val="21"/>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afff6">
    <w:name w:val="标书正文"/>
    <w:basedOn w:val="a"/>
    <w:qFormat/>
    <w:pPr>
      <w:adjustRightInd w:val="0"/>
      <w:snapToGrid w:val="0"/>
      <w:spacing w:line="360" w:lineRule="auto"/>
      <w:jc w:val="left"/>
    </w:pPr>
    <w:rPr>
      <w:rFonts w:cs="宋体"/>
      <w:sz w:val="24"/>
    </w:rPr>
  </w:style>
  <w:style w:type="paragraph" w:customStyle="1" w:styleId="1f0">
    <w:name w:val="菲页1"/>
    <w:basedOn w:val="2"/>
    <w:qFormat/>
    <w:pPr>
      <w:widowControl/>
      <w:spacing w:before="260" w:after="260" w:line="416" w:lineRule="auto"/>
      <w:jc w:val="center"/>
    </w:pPr>
    <w:rPr>
      <w:rFonts w:ascii="黑体" w:eastAsia="宋体" w:hAnsi="宋体"/>
      <w:b w:val="0"/>
      <w:bCs w:val="0"/>
      <w:sz w:val="52"/>
      <w:szCs w:val="20"/>
    </w:rPr>
  </w:style>
  <w:style w:type="paragraph" w:customStyle="1" w:styleId="afff7">
    <w:name w:val="图"/>
    <w:basedOn w:val="a"/>
    <w:qFormat/>
    <w:pPr>
      <w:keepNext/>
      <w:adjustRightInd w:val="0"/>
      <w:snapToGrid w:val="0"/>
      <w:spacing w:before="60" w:after="60" w:line="300" w:lineRule="auto"/>
      <w:jc w:val="center"/>
    </w:pPr>
    <w:rPr>
      <w:spacing w:val="20"/>
      <w:kern w:val="0"/>
      <w:sz w:val="24"/>
      <w:szCs w:val="20"/>
    </w:rPr>
  </w:style>
  <w:style w:type="paragraph" w:customStyle="1" w:styleId="afff8">
    <w:name w:val="节标题"/>
    <w:basedOn w:val="a"/>
    <w:next w:val="afff9"/>
    <w:qFormat/>
    <w:pPr>
      <w:widowControl/>
      <w:spacing w:line="289" w:lineRule="atLeast"/>
      <w:jc w:val="center"/>
      <w:textAlignment w:val="baseline"/>
    </w:pPr>
    <w:rPr>
      <w:color w:val="000000"/>
      <w:kern w:val="0"/>
      <w:sz w:val="28"/>
      <w:szCs w:val="20"/>
      <w:u w:color="000000"/>
    </w:rPr>
  </w:style>
  <w:style w:type="paragraph" w:customStyle="1" w:styleId="afff9">
    <w:name w:val="小节标题"/>
    <w:basedOn w:val="a"/>
    <w:next w:val="a"/>
    <w:qFormat/>
    <w:pPr>
      <w:widowControl/>
      <w:spacing w:before="175" w:after="102" w:line="351" w:lineRule="atLeast"/>
      <w:textAlignment w:val="baseline"/>
    </w:pPr>
    <w:rPr>
      <w:rFonts w:eastAsia="黑体"/>
      <w:color w:val="000000"/>
      <w:kern w:val="0"/>
      <w:szCs w:val="20"/>
      <w:u w:color="000000"/>
    </w:rPr>
  </w:style>
  <w:style w:type="paragraph" w:customStyle="1" w:styleId="afffa">
    <w:name w:val="正文首行缩进两字符"/>
    <w:basedOn w:val="a"/>
    <w:qFormat/>
    <w:pPr>
      <w:spacing w:line="360" w:lineRule="auto"/>
      <w:ind w:firstLineChars="200" w:firstLine="200"/>
    </w:pPr>
  </w:style>
  <w:style w:type="paragraph" w:customStyle="1" w:styleId="1f1">
    <w:name w:val="纯文本1"/>
    <w:basedOn w:val="a"/>
    <w:qFormat/>
    <w:rPr>
      <w:rFonts w:ascii="宋体" w:hAnsi="Courier New"/>
      <w:kern w:val="0"/>
      <w:sz w:val="24"/>
      <w:szCs w:val="20"/>
    </w:rPr>
  </w:style>
  <w:style w:type="paragraph" w:customStyle="1" w:styleId="CharCharChar1CharCharCharCharCharCharCharCharCharCharCharCharCharCharChar">
    <w:name w:val="Char Char Char1 Char Char Char Char Char Char Char Char Char Char Char Char Char Char Char"/>
    <w:basedOn w:val="a"/>
    <w:qFormat/>
    <w:pPr>
      <w:widowControl/>
      <w:adjustRightInd w:val="0"/>
      <w:spacing w:after="160" w:line="240" w:lineRule="exact"/>
      <w:jc w:val="left"/>
    </w:pPr>
    <w:rPr>
      <w:rFonts w:ascii="Verdana" w:hAnsi="Verdana"/>
      <w:kern w:val="0"/>
      <w:sz w:val="20"/>
      <w:szCs w:val="20"/>
      <w:lang w:eastAsia="en-US"/>
    </w:rPr>
  </w:style>
  <w:style w:type="paragraph" w:customStyle="1" w:styleId="2e">
    <w:name w:val="正文2"/>
    <w:qFormat/>
    <w:pPr>
      <w:widowControl w:val="0"/>
      <w:adjustRightInd w:val="0"/>
      <w:spacing w:line="312" w:lineRule="atLeast"/>
      <w:jc w:val="both"/>
      <w:textAlignment w:val="baseline"/>
    </w:pPr>
    <w:rPr>
      <w:rFonts w:ascii="宋体" w:hAnsi="Calibri"/>
      <w:sz w:val="34"/>
    </w:rPr>
  </w:style>
  <w:style w:type="paragraph" w:customStyle="1" w:styleId="1153">
    <w:name w:val="表格文字1153"/>
    <w:basedOn w:val="a"/>
    <w:qFormat/>
    <w:pPr>
      <w:spacing w:before="25" w:after="25"/>
      <w:jc w:val="left"/>
    </w:pPr>
    <w:rPr>
      <w:bCs/>
      <w:spacing w:val="10"/>
      <w:kern w:val="0"/>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Charfa">
    <w:name w:val="次小点说明 Char"/>
    <w:basedOn w:val="a0"/>
    <w:qFormat/>
    <w:pPr>
      <w:ind w:firstLine="0"/>
    </w:pPr>
    <w:rPr>
      <w:sz w:val="24"/>
      <w:szCs w:val="24"/>
    </w:rPr>
  </w:style>
  <w:style w:type="paragraph" w:customStyle="1" w:styleId="CharCharCharCharCharCharCharCharCharCharCharCharChar1">
    <w:name w:val="Char Char Char Char Char Char Char Char Char Char Char Char Char1"/>
    <w:basedOn w:val="a6"/>
    <w:qFormat/>
    <w:rPr>
      <w:rFonts w:ascii="Tahoma" w:hAnsi="Tahoma"/>
      <w:sz w:val="24"/>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212">
    <w:name w:val="Char Char Char Char Char Char212"/>
    <w:basedOn w:val="a"/>
    <w:qFormat/>
    <w:pPr>
      <w:widowControl/>
      <w:spacing w:after="160" w:line="240" w:lineRule="exact"/>
    </w:pPr>
    <w:rPr>
      <w:rFonts w:ascii="Arial" w:hAnsi="Arial"/>
      <w:b/>
      <w:kern w:val="0"/>
      <w:szCs w:val="20"/>
      <w:lang w:eastAsia="en-US"/>
    </w:rPr>
  </w:style>
  <w:style w:type="paragraph" w:customStyle="1" w:styleId="font6">
    <w:name w:val="font6"/>
    <w:basedOn w:val="a"/>
    <w:qFormat/>
    <w:pPr>
      <w:widowControl/>
      <w:spacing w:before="100" w:beforeAutospacing="1" w:after="100" w:afterAutospacing="1"/>
      <w:jc w:val="left"/>
    </w:pPr>
    <w:rPr>
      <w:rFonts w:ascii="Arial" w:hAnsi="Arial" w:cs="Arial"/>
      <w:kern w:val="0"/>
      <w:sz w:val="20"/>
      <w:szCs w:val="20"/>
    </w:rPr>
  </w:style>
  <w:style w:type="paragraph" w:customStyle="1" w:styleId="130">
    <w:name w:val="表格文字13"/>
    <w:basedOn w:val="a"/>
    <w:qFormat/>
    <w:rPr>
      <w:bCs/>
      <w:spacing w:val="10"/>
      <w:kern w:val="0"/>
    </w:rPr>
  </w:style>
  <w:style w:type="paragraph" w:customStyle="1" w:styleId="Char210">
    <w:name w:val="Char21"/>
    <w:basedOn w:val="a"/>
    <w:qFormat/>
    <w:pPr>
      <w:widowControl/>
      <w:spacing w:after="160" w:line="240" w:lineRule="exact"/>
      <w:jc w:val="left"/>
    </w:pPr>
    <w:rPr>
      <w:rFonts w:ascii="Verdana" w:hAnsi="Verdana"/>
      <w:kern w:val="0"/>
      <w:szCs w:val="20"/>
      <w:lang w:eastAsia="en-US"/>
    </w:rPr>
  </w:style>
  <w:style w:type="paragraph" w:customStyle="1" w:styleId="310">
    <w:name w:val="列出段落31"/>
    <w:basedOn w:val="a"/>
    <w:qFormat/>
    <w:pPr>
      <w:ind w:firstLineChars="200" w:firstLine="420"/>
    </w:pPr>
    <w:rPr>
      <w:szCs w:val="22"/>
    </w:rPr>
  </w:style>
  <w:style w:type="paragraph" w:customStyle="1" w:styleId="CharCharCharCharCharChar2111">
    <w:name w:val="Char Char Char Char Char Char2111"/>
    <w:basedOn w:val="a"/>
    <w:qFormat/>
    <w:pPr>
      <w:widowControl/>
      <w:spacing w:after="160" w:line="240" w:lineRule="exact"/>
    </w:pPr>
    <w:rPr>
      <w:rFonts w:ascii="Arial" w:hAnsi="Arial"/>
      <w:b/>
      <w:kern w:val="0"/>
      <w:szCs w:val="20"/>
      <w:lang w:eastAsia="en-US"/>
    </w:rPr>
  </w:style>
  <w:style w:type="paragraph" w:customStyle="1" w:styleId="xl76">
    <w:name w:val="xl76"/>
    <w:basedOn w:val="a"/>
    <w:qFormat/>
    <w:pPr>
      <w:widowControl/>
      <w:spacing w:before="100" w:beforeAutospacing="1" w:after="100" w:afterAutospacing="1"/>
      <w:jc w:val="center"/>
    </w:pPr>
    <w:rPr>
      <w:rFonts w:ascii="宋体" w:hAnsi="宋体" w:cs="宋体"/>
      <w:b/>
      <w:bCs/>
      <w:kern w:val="0"/>
      <w:sz w:val="18"/>
      <w:szCs w:val="18"/>
    </w:rPr>
  </w:style>
  <w:style w:type="paragraph" w:customStyle="1" w:styleId="NewNewNewNew">
    <w:name w:val="正文 New New New New"/>
    <w:qFormat/>
    <w:pPr>
      <w:widowControl w:val="0"/>
      <w:jc w:val="both"/>
    </w:pPr>
    <w:rPr>
      <w:rFonts w:ascii="Calibri" w:hAnsi="Calibri"/>
      <w:kern w:val="2"/>
      <w:sz w:val="21"/>
      <w:szCs w:val="24"/>
    </w:rPr>
  </w:style>
  <w:style w:type="paragraph" w:customStyle="1" w:styleId="Style37">
    <w:name w:val="_Style 37"/>
    <w:basedOn w:val="a"/>
    <w:next w:val="a"/>
    <w:qFormat/>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pPr>
      <w:widowControl/>
      <w:spacing w:line="500" w:lineRule="exact"/>
      <w:outlineLvl w:val="2"/>
    </w:pPr>
    <w:rPr>
      <w:rFonts w:ascii="黑体" w:eastAsia="黑体" w:hAnsi="Verdana" w:cs="黑体"/>
      <w:kern w:val="0"/>
      <w:sz w:val="28"/>
      <w:szCs w:val="28"/>
      <w:lang w:eastAsia="en-US"/>
    </w:rPr>
  </w:style>
  <w:style w:type="paragraph" w:customStyle="1" w:styleId="afffb">
    <w:name w:val="缺省文本"/>
    <w:basedOn w:val="a"/>
    <w:qFormat/>
    <w:pPr>
      <w:autoSpaceDE w:val="0"/>
      <w:autoSpaceDN w:val="0"/>
      <w:adjustRightInd w:val="0"/>
      <w:spacing w:line="360" w:lineRule="auto"/>
      <w:jc w:val="left"/>
    </w:pPr>
    <w:rPr>
      <w:kern w:val="0"/>
      <w:sz w:val="24"/>
      <w:szCs w:val="20"/>
    </w:rPr>
  </w:style>
  <w:style w:type="paragraph" w:customStyle="1" w:styleId="Char1CharCharCharCharCharChar">
    <w:name w:val="Char1 Char Char Char Char Char Char"/>
    <w:basedOn w:val="a"/>
    <w:qFormat/>
    <w:rPr>
      <w:rFonts w:ascii="Tahoma" w:hAnsi="Tahoma"/>
      <w:sz w:val="24"/>
      <w:szCs w:val="20"/>
    </w:rPr>
  </w:style>
  <w:style w:type="paragraph" w:customStyle="1" w:styleId="ReportList">
    <w:name w:val="Report List"/>
    <w:basedOn w:val="a"/>
    <w:qFormat/>
    <w:pPr>
      <w:widowControl/>
      <w:tabs>
        <w:tab w:val="left" w:pos="1440"/>
      </w:tabs>
      <w:spacing w:before="120" w:after="120"/>
      <w:ind w:left="1440" w:hanging="360"/>
    </w:pPr>
    <w:rPr>
      <w:rFonts w:ascii="Arial" w:hAnsi="Arial" w:cs="Tahoma"/>
      <w:kern w:val="28"/>
      <w:sz w:val="22"/>
      <w:szCs w:val="20"/>
    </w:rPr>
  </w:style>
  <w:style w:type="paragraph" w:customStyle="1" w:styleId="xl81">
    <w:name w:val="xl81"/>
    <w:basedOn w:val="a"/>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Char1CharCharCharCharCharChar1">
    <w:name w:val="Char1 Char Char Char Char Char Char1"/>
    <w:basedOn w:val="a"/>
    <w:qFormat/>
    <w:rPr>
      <w:rFonts w:ascii="Tahoma" w:hAnsi="Tahoma"/>
      <w:sz w:val="24"/>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CharCharCharCharCharChar2421">
    <w:name w:val="Char Char Char Char Char Char2421"/>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1f2">
    <w:name w:val="Char1"/>
    <w:basedOn w:val="a"/>
    <w:qFormat/>
    <w:rPr>
      <w:szCs w:val="21"/>
    </w:rPr>
  </w:style>
  <w:style w:type="paragraph" w:customStyle="1" w:styleId="xl74">
    <w:name w:val="xl74"/>
    <w:basedOn w:val="a"/>
    <w:qFormat/>
    <w:pPr>
      <w:widowControl/>
      <w:spacing w:before="100" w:beforeAutospacing="1" w:after="100" w:afterAutospacing="1"/>
      <w:jc w:val="left"/>
    </w:pPr>
    <w:rPr>
      <w:rFonts w:ascii="宋体" w:hAnsi="宋体" w:cs="宋体"/>
      <w:kern w:val="0"/>
      <w:sz w:val="28"/>
      <w:szCs w:val="28"/>
    </w:rPr>
  </w:style>
  <w:style w:type="paragraph" w:customStyle="1" w:styleId="Char220">
    <w:name w:val="Char22"/>
    <w:basedOn w:val="a"/>
    <w:qFormat/>
    <w:pPr>
      <w:widowControl/>
      <w:spacing w:after="160" w:line="240" w:lineRule="exact"/>
      <w:jc w:val="left"/>
    </w:pPr>
    <w:rPr>
      <w:rFonts w:ascii="Verdana" w:hAnsi="Verdana"/>
      <w:kern w:val="0"/>
      <w:szCs w:val="20"/>
      <w:lang w:eastAsia="en-US"/>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afffc">
    <w:name w:val="表格文字"/>
    <w:basedOn w:val="a"/>
    <w:qFormat/>
    <w:rPr>
      <w:bCs/>
      <w:spacing w:val="10"/>
      <w:kern w:val="0"/>
    </w:rPr>
  </w:style>
  <w:style w:type="paragraph" w:customStyle="1" w:styleId="CharCharCharChar0">
    <w:name w:val="正文文本缩进 Char Char Char Char"/>
    <w:basedOn w:val="a"/>
    <w:qFormat/>
    <w:pPr>
      <w:ind w:firstLine="540"/>
    </w:pPr>
    <w:rPr>
      <w:rFonts w:ascii="宋体" w:hAnsi="Courier New" w:hint="eastAsia"/>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kern w:val="0"/>
      <w:sz w:val="20"/>
      <w:szCs w:val="20"/>
    </w:rPr>
  </w:style>
  <w:style w:type="paragraph" w:customStyle="1" w:styleId="afffd">
    <w:name w:val="文章总标题"/>
    <w:basedOn w:val="a"/>
    <w:next w:val="afff5"/>
    <w:qFormat/>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f2">
    <w:name w:val="1"/>
    <w:basedOn w:val="a"/>
    <w:next w:val="ad"/>
    <w:qFormat/>
    <w:rPr>
      <w:rFonts w:ascii="宋体" w:hAnsi="Courier New"/>
      <w:szCs w:val="20"/>
    </w:rPr>
  </w:style>
  <w:style w:type="paragraph" w:customStyle="1" w:styleId="CharCharCharCharCharChar1Char2">
    <w:name w:val="Char Char Char Char Char Char1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1CharCharChar">
    <w:name w:val="Char1 Char Char Char"/>
    <w:basedOn w:val="a"/>
    <w:qFormat/>
    <w:rPr>
      <w:rFonts w:ascii="Tahoma" w:hAnsi="Tahoma"/>
      <w:sz w:val="24"/>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Body">
    <w:name w:val="Body"/>
    <w:basedOn w:val="a"/>
    <w:qFormat/>
    <w:pPr>
      <w:widowControl/>
      <w:tabs>
        <w:tab w:val="left" w:pos="1980"/>
      </w:tabs>
      <w:spacing w:before="80" w:after="80" w:line="360" w:lineRule="auto"/>
      <w:jc w:val="center"/>
    </w:pPr>
    <w:rPr>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44">
    <w:name w:val="目录4"/>
    <w:basedOn w:val="a"/>
    <w:next w:val="a"/>
    <w:qFormat/>
    <w:pPr>
      <w:widowControl/>
      <w:tabs>
        <w:tab w:val="left" w:leader="dot" w:pos="8503"/>
      </w:tabs>
      <w:spacing w:line="317" w:lineRule="atLeast"/>
      <w:ind w:firstLine="629"/>
      <w:textAlignment w:val="baseline"/>
    </w:pPr>
    <w:rPr>
      <w:color w:val="000000"/>
      <w:kern w:val="0"/>
      <w:szCs w:val="20"/>
      <w:u w:color="00000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afffe">
    <w:name w:val="样式"/>
    <w:qFormat/>
    <w:pPr>
      <w:widowControl w:val="0"/>
      <w:autoSpaceDE w:val="0"/>
      <w:autoSpaceDN w:val="0"/>
      <w:adjustRightInd w:val="0"/>
    </w:pPr>
    <w:rPr>
      <w:rFonts w:ascii="宋体" w:hAnsi="宋体" w:cs="宋体"/>
      <w:sz w:val="24"/>
      <w:szCs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015">
    <w:name w:val="样式 正文文字 + 小四 段后: 0 磅 行距: 1.5 倍行距"/>
    <w:basedOn w:val="aa"/>
    <w:qFormat/>
    <w:pPr>
      <w:spacing w:line="360" w:lineRule="auto"/>
      <w:ind w:firstLineChars="200" w:firstLine="480"/>
    </w:pPr>
    <w:rPr>
      <w:rFonts w:cs="宋体"/>
      <w:szCs w:val="20"/>
    </w:rPr>
  </w:style>
  <w:style w:type="paragraph" w:customStyle="1" w:styleId="CharCharCharCharCharCharChar2">
    <w:name w:val="Char Char Char Char Char Char Char2"/>
    <w:basedOn w:val="a"/>
    <w:qFormat/>
  </w:style>
  <w:style w:type="paragraph" w:customStyle="1" w:styleId="Char1CharCharChar1">
    <w:name w:val="Char1 Char Char Char1"/>
    <w:basedOn w:val="a"/>
    <w:qFormat/>
    <w:rPr>
      <w:rFonts w:ascii="Tahoma" w:hAnsi="Tahoma"/>
      <w:sz w:val="24"/>
      <w:szCs w:val="20"/>
    </w:rPr>
  </w:style>
  <w:style w:type="paragraph" w:customStyle="1" w:styleId="38">
    <w:name w:val="标题3"/>
    <w:basedOn w:val="3"/>
    <w:qFormat/>
    <w:pPr>
      <w:keepLines w:val="0"/>
      <w:widowControl/>
      <w:tabs>
        <w:tab w:val="left" w:pos="1247"/>
      </w:tabs>
      <w:spacing w:before="240" w:after="120"/>
      <w:ind w:left="1247" w:hanging="1247"/>
      <w:jc w:val="left"/>
    </w:pPr>
    <w:rPr>
      <w:rFonts w:ascii="Arial" w:eastAsia="宋体" w:hAnsi="Arial"/>
      <w:sz w:val="52"/>
      <w:szCs w:val="52"/>
    </w:rPr>
  </w:style>
  <w:style w:type="paragraph" w:customStyle="1" w:styleId="1f3">
    <w:name w:val="样式1"/>
    <w:basedOn w:val="a"/>
    <w:next w:val="4"/>
    <w:qFormat/>
    <w:pPr>
      <w:spacing w:line="360" w:lineRule="auto"/>
      <w:ind w:firstLineChars="200" w:firstLine="420"/>
    </w:pPr>
    <w:rPr>
      <w:rFonts w:ascii="宋体" w:hAnsi="宋体"/>
      <w:szCs w:val="21"/>
    </w:rPr>
  </w:style>
  <w:style w:type="paragraph" w:customStyle="1" w:styleId="Char40">
    <w:name w:val="Char4"/>
    <w:basedOn w:val="a6"/>
    <w:qFormat/>
    <w:pPr>
      <w:widowControl/>
      <w:ind w:firstLine="454"/>
      <w:jc w:val="left"/>
    </w:pPr>
    <w:rPr>
      <w:rFonts w:ascii="Tahoma" w:hAnsi="Tahoma" w:cs="宋体"/>
      <w:sz w:val="24"/>
      <w:szCs w:val="20"/>
    </w:rPr>
  </w:style>
  <w:style w:type="paragraph" w:customStyle="1" w:styleId="affff">
    <w:name w:val="插图题注"/>
    <w:next w:val="a"/>
    <w:qFormat/>
    <w:pPr>
      <w:spacing w:afterLines="100"/>
      <w:ind w:left="1089" w:hanging="369"/>
      <w:jc w:val="center"/>
    </w:pPr>
    <w:rPr>
      <w:rFonts w:ascii="Arial" w:hAnsi="Arial"/>
      <w:sz w:val="18"/>
      <w:szCs w:val="18"/>
    </w:rPr>
  </w:style>
  <w:style w:type="paragraph" w:customStyle="1" w:styleId="1f4">
    <w:name w:val="目录1"/>
    <w:basedOn w:val="a"/>
    <w:next w:val="a"/>
    <w:qFormat/>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reader-word-layerreader-word-s1-4">
    <w:name w:val="reader-word-layer reader-word-s1-4"/>
    <w:basedOn w:val="a"/>
    <w:qFormat/>
    <w:pPr>
      <w:widowControl/>
      <w:spacing w:before="100" w:beforeAutospacing="1" w:after="100" w:afterAutospacing="1"/>
      <w:jc w:val="left"/>
    </w:pPr>
    <w:rPr>
      <w:rFonts w:ascii="宋体" w:hAnsi="宋体" w:cs="宋体"/>
      <w:kern w:val="0"/>
      <w:sz w:val="24"/>
    </w:rPr>
  </w:style>
  <w:style w:type="table" w:customStyle="1" w:styleId="1f5">
    <w:name w:val="网格型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网格型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pPr>
      <w:wordWrap w:val="0"/>
      <w:ind w:left="1275"/>
      <w:jc w:val="both"/>
    </w:pPr>
    <w:rPr>
      <w:sz w:val="21"/>
    </w:rPr>
  </w:style>
  <w:style w:type="character" w:customStyle="1" w:styleId="font11">
    <w:name w:val="font11"/>
    <w:basedOn w:val="a1"/>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63</Pages>
  <Words>7274</Words>
  <Characters>41467</Characters>
  <Application>Microsoft Office Word</Application>
  <DocSecurity>0</DocSecurity>
  <Lines>345</Lines>
  <Paragraphs>97</Paragraphs>
  <ScaleCrop>false</ScaleCrop>
  <Company>Microsoft</Company>
  <LinksUpToDate>false</LinksUpToDate>
  <CharactersWithSpaces>48644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海 市 政 府 采 购 中 心</dc:title>
  <dc:creator>User</dc:creator>
  <cp:lastModifiedBy>lenovo</cp:lastModifiedBy>
  <cp:revision>18</cp:revision>
  <cp:lastPrinted>2024-08-16T03:22:00Z</cp:lastPrinted>
  <dcterms:created xsi:type="dcterms:W3CDTF">2024-08-14T02:40:00Z</dcterms:created>
  <dcterms:modified xsi:type="dcterms:W3CDTF">2024-08-19T01:08:00Z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179486EECC344D0BBD062FD1CE27801F_13</vt:lpwstr>
  </property>
</Properties>
</file>