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9CE0A8">
      <w:pPr>
        <w:spacing w:line="360" w:lineRule="auto"/>
        <w:jc w:val="center"/>
        <w:rPr>
          <w:rFonts w:ascii="宋体" w:hAnsi="宋体" w:cs="宋体"/>
          <w:b/>
          <w:color w:val="000000" w:themeColor="text1"/>
          <w:sz w:val="24"/>
          <w14:textFill>
            <w14:solidFill>
              <w14:schemeClr w14:val="tx1"/>
            </w14:solidFill>
          </w14:textFill>
        </w:rPr>
      </w:pPr>
    </w:p>
    <w:p w14:paraId="74E10E77">
      <w:pPr>
        <w:spacing w:line="360" w:lineRule="auto"/>
        <w:jc w:val="center"/>
        <w:rPr>
          <w:rFonts w:ascii="宋体" w:hAnsi="宋体" w:cs="宋体"/>
          <w:b/>
          <w:color w:val="000000" w:themeColor="text1"/>
          <w:sz w:val="24"/>
          <w14:textFill>
            <w14:solidFill>
              <w14:schemeClr w14:val="tx1"/>
            </w14:solidFill>
          </w14:textFill>
        </w:rPr>
      </w:pPr>
    </w:p>
    <w:p w14:paraId="036DC779">
      <w:pPr>
        <w:adjustRightInd/>
        <w:spacing w:line="360" w:lineRule="auto"/>
        <w:jc w:val="center"/>
        <w:rPr>
          <w:rFonts w:ascii="宋体" w:hAnsi="宋体" w:cs="宋体"/>
          <w:b/>
          <w:color w:val="000000" w:themeColor="text1"/>
          <w:sz w:val="44"/>
          <w:szCs w:val="44"/>
          <w14:textFill>
            <w14:solidFill>
              <w14:schemeClr w14:val="tx1"/>
            </w14:solidFill>
          </w14:textFill>
        </w:rPr>
      </w:pPr>
    </w:p>
    <w:p w14:paraId="261D55F2">
      <w:pPr>
        <w:spacing w:line="360" w:lineRule="auto"/>
        <w:jc w:val="center"/>
        <w:rPr>
          <w:rFonts w:ascii="宋体" w:hAnsi="宋体" w:cs="宋体"/>
          <w:b/>
          <w:color w:val="000000" w:themeColor="text1"/>
          <w:sz w:val="44"/>
          <w:szCs w:val="44"/>
          <w14:textFill>
            <w14:solidFill>
              <w14:schemeClr w14:val="tx1"/>
            </w14:solidFill>
          </w14:textFill>
        </w:rPr>
      </w:pPr>
    </w:p>
    <w:p w14:paraId="32A41602">
      <w:pPr>
        <w:adjustRightInd/>
        <w:spacing w:line="360" w:lineRule="auto"/>
        <w:jc w:val="center"/>
        <w:rPr>
          <w:rFonts w:ascii="宋体" w:hAnsi="宋体" w:cs="宋体"/>
          <w:b/>
          <w:color w:val="000000" w:themeColor="text1"/>
          <w:sz w:val="48"/>
          <w:szCs w:val="48"/>
          <w14:textFill>
            <w14:solidFill>
              <w14:schemeClr w14:val="tx1"/>
            </w14:solidFill>
          </w14:textFill>
        </w:rPr>
      </w:pPr>
    </w:p>
    <w:p w14:paraId="7ABDD205">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color w:val="000000" w:themeColor="text1"/>
          <w:sz w:val="48"/>
          <w:szCs w:val="48"/>
          <w:lang w:eastAsia="zh-CN"/>
          <w14:textFill>
            <w14:solidFill>
              <w14:schemeClr w14:val="tx1"/>
            </w14:solidFill>
          </w14:textFill>
        </w:rPr>
        <w:t>物业服务</w:t>
      </w:r>
      <w:r>
        <w:rPr>
          <w:rFonts w:hint="eastAsia" w:ascii="宋体" w:hAnsi="宋体" w:cs="宋体"/>
          <w:color w:val="000000" w:themeColor="text1"/>
          <w:sz w:val="48"/>
          <w:szCs w:val="48"/>
          <w14:textFill>
            <w14:solidFill>
              <w14:schemeClr w14:val="tx1"/>
            </w14:solidFill>
          </w14:textFill>
        </w:rPr>
        <w:t>招标文件</w:t>
      </w:r>
    </w:p>
    <w:p w14:paraId="5A8E7870">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（电子招投标）</w:t>
      </w:r>
    </w:p>
    <w:p w14:paraId="6ECA86C4">
      <w:pPr>
        <w:snapToGrid w:val="0"/>
        <w:spacing w:line="360" w:lineRule="auto"/>
        <w:jc w:val="center"/>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w:t>
      </w:r>
      <w:r>
        <w:rPr>
          <w:rFonts w:hint="eastAsia" w:ascii="宋体" w:hAnsi="宋体" w:cs="宋体"/>
          <w:color w:val="000000" w:themeColor="text1"/>
          <w:sz w:val="30"/>
          <w:szCs w:val="30"/>
          <w:lang w:eastAsia="zh-CN"/>
          <w14:textFill>
            <w14:solidFill>
              <w14:schemeClr w14:val="tx1"/>
            </w14:solidFill>
          </w14:textFill>
        </w:rPr>
        <w:t>LBZC2025-G3-990009-CGZX</w:t>
      </w:r>
    </w:p>
    <w:p w14:paraId="68F2379E">
      <w:pPr>
        <w:adjustRightInd/>
        <w:spacing w:line="360" w:lineRule="auto"/>
        <w:rPr>
          <w:rFonts w:ascii="宋体" w:hAnsi="宋体" w:cs="宋体"/>
          <w:color w:val="000000" w:themeColor="text1"/>
          <w:sz w:val="28"/>
          <w:szCs w:val="20"/>
          <w14:textFill>
            <w14:solidFill>
              <w14:schemeClr w14:val="tx1"/>
            </w14:solidFill>
          </w14:textFill>
        </w:rPr>
      </w:pPr>
    </w:p>
    <w:p w14:paraId="78A3C153">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0A64C4ED">
      <w:pPr>
        <w:spacing w:line="360" w:lineRule="auto"/>
        <w:jc w:val="center"/>
        <w:rPr>
          <w:rFonts w:ascii="宋体" w:hAnsi="宋体" w:cs="宋体"/>
          <w:b/>
          <w:color w:val="000000" w:themeColor="text1"/>
          <w:sz w:val="44"/>
          <w:szCs w:val="44"/>
          <w14:textFill>
            <w14:solidFill>
              <w14:schemeClr w14:val="tx1"/>
            </w14:solidFill>
          </w14:textFill>
        </w:rPr>
      </w:pPr>
    </w:p>
    <w:p w14:paraId="33F2BC57">
      <w:pPr>
        <w:spacing w:line="360" w:lineRule="auto"/>
        <w:jc w:val="center"/>
        <w:rPr>
          <w:rFonts w:ascii="宋体" w:hAnsi="宋体" w:cs="宋体"/>
          <w:color w:val="000000" w:themeColor="text1"/>
          <w:sz w:val="24"/>
          <w14:textFill>
            <w14:solidFill>
              <w14:schemeClr w14:val="tx1"/>
            </w14:solidFill>
          </w14:textFill>
        </w:rPr>
      </w:pPr>
    </w:p>
    <w:p w14:paraId="2091B8A9">
      <w:pPr>
        <w:spacing w:line="360" w:lineRule="auto"/>
        <w:jc w:val="center"/>
        <w:rPr>
          <w:rFonts w:ascii="宋体" w:hAnsi="宋体" w:cs="宋体"/>
          <w:color w:val="000000" w:themeColor="text1"/>
          <w:sz w:val="24"/>
          <w14:textFill>
            <w14:solidFill>
              <w14:schemeClr w14:val="tx1"/>
            </w14:solidFill>
          </w14:textFill>
        </w:rPr>
      </w:pPr>
    </w:p>
    <w:p w14:paraId="297604C5">
      <w:pPr>
        <w:spacing w:line="360" w:lineRule="auto"/>
        <w:rPr>
          <w:rFonts w:ascii="宋体" w:hAnsi="宋体" w:cs="宋体"/>
          <w:color w:val="000000" w:themeColor="text1"/>
          <w:sz w:val="32"/>
          <w:szCs w:val="32"/>
          <w14:textFill>
            <w14:solidFill>
              <w14:schemeClr w14:val="tx1"/>
            </w14:solidFill>
          </w14:textFill>
        </w:rPr>
      </w:pPr>
    </w:p>
    <w:p w14:paraId="124FE08A">
      <w:pPr>
        <w:snapToGrid w:val="0"/>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来宾市公安局交通警察支队</w:t>
      </w:r>
    </w:p>
    <w:p w14:paraId="3EA191E6">
      <w:pPr>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北海市政府采购中心</w:t>
      </w:r>
    </w:p>
    <w:p w14:paraId="23985B46">
      <w:pPr>
        <w:snapToGrid w:val="0"/>
        <w:spacing w:line="360" w:lineRule="auto"/>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w:t>
      </w:r>
      <w:r>
        <w:rPr>
          <w:rFonts w:hint="eastAsia" w:ascii="宋体" w:hAnsi="宋体" w:cs="宋体"/>
          <w:bCs/>
          <w:color w:val="000000" w:themeColor="text1"/>
          <w:sz w:val="32"/>
          <w:szCs w:val="32"/>
          <w:lang w:val="en-US" w:eastAsia="zh-CN"/>
          <w14:textFill>
            <w14:solidFill>
              <w14:schemeClr w14:val="tx1"/>
            </w14:solidFill>
          </w14:textFill>
        </w:rPr>
        <w:t>五</w:t>
      </w:r>
      <w:r>
        <w:rPr>
          <w:rFonts w:hint="eastAsia" w:ascii="宋体" w:hAnsi="宋体" w:cs="宋体"/>
          <w:bCs/>
          <w:color w:val="000000" w:themeColor="text1"/>
          <w:sz w:val="32"/>
          <w:szCs w:val="32"/>
          <w14:textFill>
            <w14:solidFill>
              <w14:schemeClr w14:val="tx1"/>
            </w14:solidFill>
          </w14:textFill>
        </w:rPr>
        <w:t>年</w:t>
      </w:r>
      <w:r>
        <w:rPr>
          <w:rFonts w:hint="eastAsia" w:ascii="宋体" w:hAnsi="宋体" w:cs="宋体"/>
          <w:bCs/>
          <w:color w:val="000000" w:themeColor="text1"/>
          <w:sz w:val="32"/>
          <w:szCs w:val="32"/>
          <w:lang w:eastAsia="zh-CN"/>
          <w14:textFill>
            <w14:solidFill>
              <w14:schemeClr w14:val="tx1"/>
            </w14:solidFill>
          </w14:textFill>
        </w:rPr>
        <w:t>一</w:t>
      </w:r>
      <w:r>
        <w:rPr>
          <w:rFonts w:hint="eastAsia" w:ascii="宋体" w:hAnsi="宋体" w:cs="宋体"/>
          <w:bCs/>
          <w:color w:val="000000" w:themeColor="text1"/>
          <w:sz w:val="32"/>
          <w:szCs w:val="32"/>
          <w14:textFill>
            <w14:solidFill>
              <w14:schemeClr w14:val="tx1"/>
            </w14:solidFill>
          </w14:textFill>
        </w:rPr>
        <w:t>月</w:t>
      </w:r>
      <w:r>
        <w:rPr>
          <w:rFonts w:hint="eastAsia" w:ascii="宋体" w:hAnsi="宋体" w:cs="宋体"/>
          <w:bCs/>
          <w:color w:val="000000" w:themeColor="text1"/>
          <w:sz w:val="32"/>
          <w:szCs w:val="32"/>
          <w:lang w:eastAsia="zh-CN"/>
          <w14:textFill>
            <w14:solidFill>
              <w14:schemeClr w14:val="tx1"/>
            </w14:solidFill>
          </w14:textFill>
        </w:rPr>
        <w:t>二十二</w:t>
      </w:r>
      <w:r>
        <w:rPr>
          <w:rFonts w:hint="eastAsia" w:ascii="宋体" w:hAnsi="宋体" w:cs="宋体"/>
          <w:bCs/>
          <w:color w:val="000000" w:themeColor="text1"/>
          <w:sz w:val="32"/>
          <w:szCs w:val="32"/>
          <w14:textFill>
            <w14:solidFill>
              <w14:schemeClr w14:val="tx1"/>
            </w14:solidFill>
          </w14:textFill>
        </w:rPr>
        <w:t>日</w:t>
      </w:r>
    </w:p>
    <w:p w14:paraId="3BD661D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bookmarkStart w:id="0" w:name="_Hlt67893495"/>
      <w:bookmarkEnd w:id="0"/>
    </w:p>
    <w:p w14:paraId="54570969">
      <w:pPr>
        <w:pStyle w:val="634"/>
        <w:outlineLvl w:val="9"/>
        <w:rPr>
          <w:color w:val="000000" w:themeColor="text1"/>
          <w14:textFill>
            <w14:solidFill>
              <w14:schemeClr w14:val="tx1"/>
            </w14:solidFill>
          </w14:textFill>
        </w:rPr>
      </w:pPr>
    </w:p>
    <w:p w14:paraId="6194C60C">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14:paraId="3C1116D5">
      <w:pPr>
        <w:spacing w:line="360" w:lineRule="auto"/>
        <w:rPr>
          <w:rFonts w:ascii="宋体" w:hAnsi="宋体" w:cs="宋体"/>
          <w:color w:val="000000" w:themeColor="text1"/>
          <w:sz w:val="32"/>
          <w:szCs w:val="32"/>
          <w14:textFill>
            <w14:solidFill>
              <w14:schemeClr w14:val="tx1"/>
            </w14:solidFill>
          </w14:textFill>
        </w:rPr>
      </w:pPr>
    </w:p>
    <w:p w14:paraId="3CB51558">
      <w:pPr>
        <w:pStyle w:val="42"/>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bookmarkStart w:id="1" w:name="_Hlt91233176"/>
      <w:bookmarkEnd w:id="1"/>
      <w:bookmarkStart w:id="2" w:name="_Toc91899869"/>
      <w:r>
        <w:rPr>
          <w:rFonts w:cs="宋体" w:asciiTheme="minorEastAsia" w:hAnsiTheme="minorEastAsia" w:eastAsiaTheme="minorEastAsia"/>
          <w:color w:val="000000" w:themeColor="text1"/>
          <w:sz w:val="32"/>
          <w:szCs w:val="32"/>
          <w14:textFill>
            <w14:solidFill>
              <w14:schemeClr w14:val="tx1"/>
            </w14:solidFill>
          </w14:textFill>
        </w:rPr>
        <w:fldChar w:fldCharType="begin"/>
      </w:r>
      <w:r>
        <w:rPr>
          <w:rFonts w:cs="宋体" w:asciiTheme="minorEastAsia" w:hAnsiTheme="minorEastAsia" w:eastAsiaTheme="minorEastAsia"/>
          <w:color w:val="000000" w:themeColor="text1"/>
          <w:sz w:val="32"/>
          <w:szCs w:val="32"/>
          <w14:textFill>
            <w14:solidFill>
              <w14:schemeClr w14:val="tx1"/>
            </w14:solidFill>
          </w14:textFill>
        </w:rPr>
        <w:instrText xml:space="preserve"> TOC \o "1-1" \h \z \u </w:instrText>
      </w:r>
      <w:r>
        <w:rPr>
          <w:rFonts w:cs="宋体" w:asciiTheme="minorEastAsia" w:hAnsiTheme="minorEastAsia" w:eastAsiaTheme="minorEastAsia"/>
          <w:color w:val="000000" w:themeColor="text1"/>
          <w:sz w:val="32"/>
          <w:szCs w:val="32"/>
          <w14:textFill>
            <w14:solidFill>
              <w14:schemeClr w14:val="tx1"/>
            </w14:solidFill>
          </w14:textFill>
        </w:rPr>
        <w:fldChar w:fldCharType="separate"/>
      </w:r>
      <w:r>
        <w:fldChar w:fldCharType="begin"/>
      </w:r>
      <w:r>
        <w:instrText xml:space="preserve"> HYPERLINK \l "_Toc176368902" </w:instrText>
      </w:r>
      <w:r>
        <w:fldChar w:fldCharType="separate"/>
      </w:r>
      <w:r>
        <w:rPr>
          <w:rStyle w:val="76"/>
          <w:rFonts w:hint="eastAsia" w:cs="宋体" w:asciiTheme="minorEastAsia" w:hAnsiTheme="minorEastAsia" w:eastAsiaTheme="minorEastAsia"/>
          <w:color w:val="000000" w:themeColor="text1"/>
          <w:sz w:val="32"/>
          <w:szCs w:val="32"/>
          <w14:textFill>
            <w14:solidFill>
              <w14:schemeClr w14:val="tx1"/>
            </w14:solidFill>
          </w14:textFill>
        </w:rPr>
        <w:t>第一部分</w:t>
      </w:r>
      <w:r>
        <w:rPr>
          <w:rStyle w:val="76"/>
          <w:rFonts w:cs="宋体" w:asciiTheme="minorEastAsia" w:hAnsiTheme="minorEastAsia" w:eastAsiaTheme="minorEastAsia"/>
          <w:color w:val="000000" w:themeColor="text1"/>
          <w:sz w:val="32"/>
          <w:szCs w:val="32"/>
          <w14:textFill>
            <w14:solidFill>
              <w14:schemeClr w14:val="tx1"/>
            </w14:solidFill>
          </w14:textFill>
        </w:rPr>
        <w:t xml:space="preserve"> </w:t>
      </w:r>
      <w:r>
        <w:rPr>
          <w:rStyle w:val="76"/>
          <w:rFonts w:hint="eastAsia" w:cs="宋体" w:asciiTheme="minorEastAsia" w:hAnsiTheme="minorEastAsia" w:eastAsiaTheme="minorEastAsia"/>
          <w:color w:val="000000" w:themeColor="text1"/>
          <w:sz w:val="32"/>
          <w:szCs w:val="32"/>
          <w14:textFill>
            <w14:solidFill>
              <w14:schemeClr w14:val="tx1"/>
            </w14:solidFill>
          </w14:textFill>
        </w:rPr>
        <w:t>招标公告</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_Toc176368902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3</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48C53F15">
      <w:pPr>
        <w:pStyle w:val="42"/>
        <w:tabs>
          <w:tab w:val="right" w:leader="dot" w:pos="9060"/>
        </w:tabs>
        <w:spacing w:line="360" w:lineRule="auto"/>
        <w:rPr>
          <w:rFonts w:asciiTheme="minorEastAsia" w:hAnsiTheme="minorEastAsia" w:eastAsiaTheme="minorEastAsia" w:cstheme="minorBidi"/>
          <w:color w:val="000000" w:themeColor="text1"/>
          <w:sz w:val="32"/>
          <w:szCs w:val="32"/>
          <w14:textFill>
            <w14:solidFill>
              <w14:schemeClr w14:val="tx1"/>
            </w14:solidFill>
          </w14:textFill>
        </w:rPr>
      </w:pPr>
      <w:r>
        <w:fldChar w:fldCharType="begin"/>
      </w:r>
      <w:r>
        <w:instrText xml:space="preserve"> HYPERLINK \l "_Toc176368903" </w:instrText>
      </w:r>
      <w:r>
        <w:fldChar w:fldCharType="separate"/>
      </w:r>
      <w:r>
        <w:rPr>
          <w:rStyle w:val="76"/>
          <w:rFonts w:hint="eastAsia" w:cs="宋体" w:asciiTheme="minorEastAsia" w:hAnsiTheme="minorEastAsia" w:eastAsiaTheme="minorEastAsia"/>
          <w:color w:val="000000" w:themeColor="text1"/>
          <w:sz w:val="32"/>
          <w:szCs w:val="32"/>
          <w14:textFill>
            <w14:solidFill>
              <w14:schemeClr w14:val="tx1"/>
            </w14:solidFill>
          </w14:textFill>
        </w:rPr>
        <w:t>第二部分</w:t>
      </w:r>
      <w:r>
        <w:rPr>
          <w:rStyle w:val="76"/>
          <w:rFonts w:cs="宋体" w:asciiTheme="minorEastAsia" w:hAnsiTheme="minorEastAsia" w:eastAsiaTheme="minorEastAsia"/>
          <w:color w:val="000000" w:themeColor="text1"/>
          <w:sz w:val="32"/>
          <w:szCs w:val="32"/>
          <w14:textFill>
            <w14:solidFill>
              <w14:schemeClr w14:val="tx1"/>
            </w14:solidFill>
          </w14:textFill>
        </w:rPr>
        <w:t xml:space="preserve"> </w:t>
      </w:r>
      <w:r>
        <w:rPr>
          <w:rStyle w:val="76"/>
          <w:rFonts w:hint="eastAsia" w:cs="宋体" w:asciiTheme="minorEastAsia" w:hAnsiTheme="minorEastAsia" w:eastAsiaTheme="minorEastAsia"/>
          <w:color w:val="000000" w:themeColor="text1"/>
          <w:sz w:val="32"/>
          <w:szCs w:val="32"/>
          <w14:textFill>
            <w14:solidFill>
              <w14:schemeClr w14:val="tx1"/>
            </w14:solidFill>
          </w14:textFill>
        </w:rPr>
        <w:t>投标人须知</w:t>
      </w:r>
      <w:r>
        <w:rPr>
          <w:rFonts w:asciiTheme="minorEastAsia" w:hAnsiTheme="minorEastAsia" w:eastAsiaTheme="minorEastAsia"/>
          <w:color w:val="000000" w:themeColor="text1"/>
          <w:sz w:val="32"/>
          <w:szCs w:val="32"/>
          <w14:textFill>
            <w14:solidFill>
              <w14:schemeClr w14:val="tx1"/>
            </w14:solidFill>
          </w14:textFill>
        </w:rPr>
        <w:tab/>
      </w:r>
      <w:r>
        <w:rPr>
          <w:rFonts w:asciiTheme="minorEastAsia" w:hAnsiTheme="minorEastAsia" w:eastAsiaTheme="minorEastAsia"/>
          <w:color w:val="000000" w:themeColor="text1"/>
          <w:sz w:val="32"/>
          <w:szCs w:val="32"/>
          <w14:textFill>
            <w14:solidFill>
              <w14:schemeClr w14:val="tx1"/>
            </w14:solidFill>
          </w14:textFill>
        </w:rPr>
        <w:fldChar w:fldCharType="begin"/>
      </w:r>
      <w:r>
        <w:rPr>
          <w:rFonts w:asciiTheme="minorEastAsia" w:hAnsiTheme="minorEastAsia" w:eastAsiaTheme="minorEastAsia"/>
          <w:color w:val="000000" w:themeColor="text1"/>
          <w:sz w:val="32"/>
          <w:szCs w:val="32"/>
          <w14:textFill>
            <w14:solidFill>
              <w14:schemeClr w14:val="tx1"/>
            </w14:solidFill>
          </w14:textFill>
        </w:rPr>
        <w:instrText xml:space="preserve"> PAGEREF _Toc176368903 \h </w:instrText>
      </w:r>
      <w:r>
        <w:rPr>
          <w:rFonts w:asciiTheme="minorEastAsia" w:hAnsiTheme="minorEastAsia" w:eastAsiaTheme="minorEastAsia"/>
          <w:color w:val="000000" w:themeColor="text1"/>
          <w:sz w:val="32"/>
          <w:szCs w:val="32"/>
          <w14:textFill>
            <w14:solidFill>
              <w14:schemeClr w14:val="tx1"/>
            </w14:solidFill>
          </w14:textFill>
        </w:rPr>
        <w:fldChar w:fldCharType="separate"/>
      </w:r>
      <w:r>
        <w:rPr>
          <w:rFonts w:asciiTheme="minorEastAsia" w:hAnsiTheme="minorEastAsia" w:eastAsiaTheme="minorEastAsia"/>
          <w:color w:val="000000" w:themeColor="text1"/>
          <w:sz w:val="32"/>
          <w:szCs w:val="32"/>
          <w14:textFill>
            <w14:solidFill>
              <w14:schemeClr w14:val="tx1"/>
            </w14:solidFill>
          </w14:textFill>
        </w:rPr>
        <w:t>7</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asciiTheme="minorEastAsia" w:hAnsiTheme="minorEastAsia" w:eastAsiaTheme="minorEastAsia"/>
          <w:color w:val="000000" w:themeColor="text1"/>
          <w:sz w:val="32"/>
          <w:szCs w:val="32"/>
          <w14:textFill>
            <w14:solidFill>
              <w14:schemeClr w14:val="tx1"/>
            </w14:solidFill>
          </w14:textFill>
        </w:rPr>
        <w:fldChar w:fldCharType="end"/>
      </w:r>
    </w:p>
    <w:p w14:paraId="6AB6D448">
      <w:pPr>
        <w:pStyle w:val="42"/>
        <w:tabs>
          <w:tab w:val="right" w:leader="dot" w:pos="9060"/>
        </w:tabs>
        <w:spacing w:line="360" w:lineRule="auto"/>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fldChar w:fldCharType="begin"/>
      </w:r>
      <w:r>
        <w:instrText xml:space="preserve"> HYPERLINK \l "_Toc176368904" </w:instrText>
      </w:r>
      <w:r>
        <w:fldChar w:fldCharType="separate"/>
      </w:r>
      <w:r>
        <w:rPr>
          <w:rStyle w:val="76"/>
          <w:rFonts w:hint="eastAsia" w:cs="宋体" w:asciiTheme="minorEastAsia" w:hAnsiTheme="minorEastAsia" w:eastAsiaTheme="minorEastAsia"/>
          <w:color w:val="000000" w:themeColor="text1"/>
          <w:sz w:val="32"/>
          <w:szCs w:val="32"/>
          <w14:textFill>
            <w14:solidFill>
              <w14:schemeClr w14:val="tx1"/>
            </w14:solidFill>
          </w14:textFill>
        </w:rPr>
        <w:t>第三部分</w:t>
      </w:r>
      <w:r>
        <w:rPr>
          <w:rStyle w:val="76"/>
          <w:rFonts w:cs="宋体" w:asciiTheme="minorEastAsia" w:hAnsiTheme="minorEastAsia" w:eastAsiaTheme="minorEastAsia"/>
          <w:color w:val="000000" w:themeColor="text1"/>
          <w:sz w:val="32"/>
          <w:szCs w:val="32"/>
          <w14:textFill>
            <w14:solidFill>
              <w14:schemeClr w14:val="tx1"/>
            </w14:solidFill>
          </w14:textFill>
        </w:rPr>
        <w:t xml:space="preserve"> </w:t>
      </w:r>
      <w:r>
        <w:rPr>
          <w:rStyle w:val="76"/>
          <w:rFonts w:hint="eastAsia" w:cs="宋体" w:asciiTheme="minorEastAsia" w:hAnsiTheme="minorEastAsia" w:eastAsiaTheme="minorEastAsia"/>
          <w:color w:val="000000" w:themeColor="text1"/>
          <w:sz w:val="32"/>
          <w:szCs w:val="32"/>
          <w14:textFill>
            <w14:solidFill>
              <w14:schemeClr w14:val="tx1"/>
            </w14:solidFill>
          </w14:textFill>
        </w:rPr>
        <w:t>采购需求</w:t>
      </w:r>
      <w:r>
        <w:rPr>
          <w:rFonts w:asciiTheme="minorEastAsia" w:hAnsiTheme="minorEastAsia" w:eastAsiaTheme="minorEastAsia"/>
          <w:color w:val="000000" w:themeColor="text1"/>
          <w:sz w:val="32"/>
          <w:szCs w:val="32"/>
          <w14:textFill>
            <w14:solidFill>
              <w14:schemeClr w14:val="tx1"/>
            </w14:solidFill>
          </w14:textFill>
        </w:rPr>
        <w:tab/>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8</w:t>
      </w:r>
    </w:p>
    <w:p w14:paraId="6065D663">
      <w:pPr>
        <w:pStyle w:val="42"/>
        <w:tabs>
          <w:tab w:val="right" w:leader="dot" w:pos="9060"/>
        </w:tabs>
        <w:spacing w:line="360" w:lineRule="auto"/>
        <w:rPr>
          <w:rFonts w:hint="eastAsia" w:asciiTheme="minorEastAsia" w:hAnsiTheme="minorEastAsia" w:eastAsiaTheme="minorEastAsia" w:cstheme="minorBidi"/>
          <w:color w:val="000000" w:themeColor="text1"/>
          <w:sz w:val="32"/>
          <w:szCs w:val="32"/>
          <w:lang w:val="en-US" w:eastAsia="zh-CN"/>
          <w14:textFill>
            <w14:solidFill>
              <w14:schemeClr w14:val="tx1"/>
            </w14:solidFill>
          </w14:textFill>
        </w:rPr>
      </w:pPr>
      <w:r>
        <w:fldChar w:fldCharType="begin"/>
      </w:r>
      <w:r>
        <w:instrText xml:space="preserve"> HYPERLINK \l "_Toc176368905" </w:instrText>
      </w:r>
      <w:r>
        <w:fldChar w:fldCharType="separate"/>
      </w:r>
      <w:r>
        <w:rPr>
          <w:rStyle w:val="76"/>
          <w:rFonts w:hint="eastAsia" w:cs="宋体" w:asciiTheme="minorEastAsia" w:hAnsiTheme="minorEastAsia" w:eastAsiaTheme="minorEastAsia"/>
          <w:color w:val="000000" w:themeColor="text1"/>
          <w:sz w:val="32"/>
          <w:szCs w:val="32"/>
          <w14:textFill>
            <w14:solidFill>
              <w14:schemeClr w14:val="tx1"/>
            </w14:solidFill>
          </w14:textFill>
        </w:rPr>
        <w:t>第四部分</w:t>
      </w:r>
      <w:r>
        <w:rPr>
          <w:rStyle w:val="76"/>
          <w:rFonts w:cs="宋体" w:asciiTheme="minorEastAsia" w:hAnsiTheme="minorEastAsia" w:eastAsiaTheme="minorEastAsia"/>
          <w:color w:val="000000" w:themeColor="text1"/>
          <w:sz w:val="32"/>
          <w:szCs w:val="32"/>
          <w14:textFill>
            <w14:solidFill>
              <w14:schemeClr w14:val="tx1"/>
            </w14:solidFill>
          </w14:textFill>
        </w:rPr>
        <w:t xml:space="preserve"> </w:t>
      </w:r>
      <w:r>
        <w:rPr>
          <w:rStyle w:val="76"/>
          <w:rFonts w:hint="eastAsia" w:cs="宋体" w:asciiTheme="minorEastAsia" w:hAnsiTheme="minorEastAsia" w:eastAsiaTheme="minorEastAsia"/>
          <w:color w:val="000000" w:themeColor="text1"/>
          <w:sz w:val="32"/>
          <w:szCs w:val="32"/>
          <w14:textFill>
            <w14:solidFill>
              <w14:schemeClr w14:val="tx1"/>
            </w14:solidFill>
          </w14:textFill>
        </w:rPr>
        <w:t>评标办法</w:t>
      </w:r>
      <w:r>
        <w:rPr>
          <w:rFonts w:asciiTheme="minorEastAsia" w:hAnsiTheme="minorEastAsia" w:eastAsiaTheme="minorEastAsia"/>
          <w:color w:val="000000" w:themeColor="text1"/>
          <w:sz w:val="32"/>
          <w:szCs w:val="32"/>
          <w14:textFill>
            <w14:solidFill>
              <w14:schemeClr w14:val="tx1"/>
            </w14:solidFill>
          </w14:textFill>
        </w:rPr>
        <w:tab/>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w:t>
      </w:r>
    </w:p>
    <w:p w14:paraId="07DB5866">
      <w:pPr>
        <w:pStyle w:val="42"/>
        <w:tabs>
          <w:tab w:val="right" w:leader="dot" w:pos="9060"/>
        </w:tabs>
        <w:spacing w:line="360" w:lineRule="auto"/>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fldChar w:fldCharType="begin"/>
      </w:r>
      <w:r>
        <w:instrText xml:space="preserve"> HYPERLINK \l "_Toc176368906" </w:instrText>
      </w:r>
      <w:r>
        <w:fldChar w:fldCharType="separate"/>
      </w:r>
      <w:r>
        <w:rPr>
          <w:rStyle w:val="76"/>
          <w:rFonts w:hint="eastAsia" w:cs="宋体" w:asciiTheme="minorEastAsia" w:hAnsiTheme="minorEastAsia" w:eastAsiaTheme="minorEastAsia"/>
          <w:color w:val="000000" w:themeColor="text1"/>
          <w:sz w:val="32"/>
          <w:szCs w:val="32"/>
          <w14:textFill>
            <w14:solidFill>
              <w14:schemeClr w14:val="tx1"/>
            </w14:solidFill>
          </w14:textFill>
        </w:rPr>
        <w:t>第五部分</w:t>
      </w:r>
      <w:r>
        <w:rPr>
          <w:rStyle w:val="76"/>
          <w:rFonts w:cs="宋体" w:asciiTheme="minorEastAsia" w:hAnsiTheme="minorEastAsia" w:eastAsiaTheme="minorEastAsia"/>
          <w:color w:val="000000" w:themeColor="text1"/>
          <w:sz w:val="32"/>
          <w:szCs w:val="32"/>
          <w14:textFill>
            <w14:solidFill>
              <w14:schemeClr w14:val="tx1"/>
            </w14:solidFill>
          </w14:textFill>
        </w:rPr>
        <w:t xml:space="preserve"> </w:t>
      </w:r>
      <w:r>
        <w:rPr>
          <w:rStyle w:val="76"/>
          <w:rFonts w:hint="eastAsia" w:cs="宋体" w:asciiTheme="minorEastAsia" w:hAnsiTheme="minorEastAsia" w:eastAsiaTheme="minorEastAsia"/>
          <w:color w:val="000000" w:themeColor="text1"/>
          <w:sz w:val="32"/>
          <w:szCs w:val="32"/>
          <w14:textFill>
            <w14:solidFill>
              <w14:schemeClr w14:val="tx1"/>
            </w14:solidFill>
          </w14:textFill>
        </w:rPr>
        <w:t>拟签订的合同文本</w:t>
      </w:r>
      <w:r>
        <w:rPr>
          <w:rFonts w:asciiTheme="minorEastAsia" w:hAnsiTheme="minorEastAsia" w:eastAsiaTheme="minorEastAsia"/>
          <w:color w:val="000000" w:themeColor="text1"/>
          <w:sz w:val="32"/>
          <w:szCs w:val="32"/>
          <w14:textFill>
            <w14:solidFill>
              <w14:schemeClr w14:val="tx1"/>
            </w14:solidFill>
          </w14:textFill>
        </w:rPr>
        <w:tab/>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w:t>
      </w:r>
    </w:p>
    <w:p w14:paraId="7D75311B">
      <w:pPr>
        <w:pStyle w:val="42"/>
        <w:tabs>
          <w:tab w:val="right" w:leader="dot" w:pos="9060"/>
        </w:tabs>
        <w:spacing w:line="360" w:lineRule="auto"/>
        <w:rPr>
          <w:rFonts w:hint="eastAsia" w:asciiTheme="minorEastAsia" w:hAnsiTheme="minorEastAsia" w:eastAsiaTheme="minorEastAsia" w:cstheme="minorBidi"/>
          <w:color w:val="000000" w:themeColor="text1"/>
          <w:sz w:val="32"/>
          <w:szCs w:val="32"/>
          <w:lang w:val="en-US" w:eastAsia="zh-CN"/>
          <w14:textFill>
            <w14:solidFill>
              <w14:schemeClr w14:val="tx1"/>
            </w14:solidFill>
          </w14:textFill>
        </w:rPr>
      </w:pPr>
      <w:r>
        <w:fldChar w:fldCharType="begin"/>
      </w:r>
      <w:r>
        <w:instrText xml:space="preserve"> HYPERLINK \l "_Toc176368907" </w:instrText>
      </w:r>
      <w:r>
        <w:fldChar w:fldCharType="separate"/>
      </w:r>
      <w:r>
        <w:rPr>
          <w:rStyle w:val="76"/>
          <w:rFonts w:hint="eastAsia" w:cs="宋体" w:asciiTheme="minorEastAsia" w:hAnsiTheme="minorEastAsia" w:eastAsiaTheme="minorEastAsia"/>
          <w:color w:val="000000" w:themeColor="text1"/>
          <w:sz w:val="32"/>
          <w:szCs w:val="32"/>
          <w14:textFill>
            <w14:solidFill>
              <w14:schemeClr w14:val="tx1"/>
            </w14:solidFill>
          </w14:textFill>
        </w:rPr>
        <w:t>第六部分</w:t>
      </w:r>
      <w:r>
        <w:rPr>
          <w:rStyle w:val="76"/>
          <w:rFonts w:cs="宋体" w:asciiTheme="minorEastAsia" w:hAnsiTheme="minorEastAsia" w:eastAsiaTheme="minorEastAsia"/>
          <w:color w:val="000000" w:themeColor="text1"/>
          <w:sz w:val="32"/>
          <w:szCs w:val="32"/>
          <w14:textFill>
            <w14:solidFill>
              <w14:schemeClr w14:val="tx1"/>
            </w14:solidFill>
          </w14:textFill>
        </w:rPr>
        <w:t xml:space="preserve"> </w:t>
      </w:r>
      <w:r>
        <w:rPr>
          <w:rStyle w:val="76"/>
          <w:rFonts w:hint="eastAsia" w:cs="宋体" w:asciiTheme="minorEastAsia" w:hAnsiTheme="minorEastAsia" w:eastAsiaTheme="minorEastAsia"/>
          <w:color w:val="000000" w:themeColor="text1"/>
          <w:sz w:val="32"/>
          <w:szCs w:val="32"/>
          <w14:textFill>
            <w14:solidFill>
              <w14:schemeClr w14:val="tx1"/>
            </w14:solidFill>
          </w14:textFill>
        </w:rPr>
        <w:t>应提交的有关格式范例</w:t>
      </w:r>
      <w:r>
        <w:rPr>
          <w:rFonts w:asciiTheme="minorEastAsia" w:hAnsiTheme="minorEastAsia" w:eastAsiaTheme="minorEastAsia"/>
          <w:color w:val="000000" w:themeColor="text1"/>
          <w:sz w:val="32"/>
          <w:szCs w:val="32"/>
          <w14:textFill>
            <w14:solidFill>
              <w14:schemeClr w14:val="tx1"/>
            </w14:solidFill>
          </w14:textFill>
        </w:rPr>
        <w:tab/>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w:t>
      </w:r>
      <w:r>
        <w:rPr>
          <w:rFonts w:asciiTheme="minorEastAsia" w:hAnsiTheme="minorEastAsia" w:eastAsiaTheme="minorEastAsia"/>
          <w:color w:val="000000" w:themeColor="text1"/>
          <w:sz w:val="32"/>
          <w:szCs w:val="32"/>
          <w14:textFill>
            <w14:solidFill>
              <w14:schemeClr w14:val="tx1"/>
            </w14:solidFill>
          </w14:textFill>
        </w:rPr>
        <w:fldChar w:fldCharType="end"/>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w:t>
      </w:r>
    </w:p>
    <w:p w14:paraId="0AEE9163">
      <w:pPr>
        <w:spacing w:line="360" w:lineRule="auto"/>
        <w:ind w:firstLine="732" w:firstLineChars="229"/>
        <w:rPr>
          <w:rFonts w:ascii="宋体" w:hAnsi="宋体" w:cs="宋体"/>
          <w:color w:val="000000" w:themeColor="text1"/>
          <w:sz w:val="24"/>
          <w14:textFill>
            <w14:solidFill>
              <w14:schemeClr w14:val="tx1"/>
            </w14:solidFill>
          </w14:textFill>
        </w:rPr>
      </w:pPr>
      <w:r>
        <w:rPr>
          <w:rFonts w:cs="宋体" w:asciiTheme="minorEastAsia" w:hAnsiTheme="minorEastAsia" w:eastAsiaTheme="minorEastAsia"/>
          <w:color w:val="000000" w:themeColor="text1"/>
          <w:sz w:val="32"/>
          <w:szCs w:val="32"/>
          <w14:textFill>
            <w14:solidFill>
              <w14:schemeClr w14:val="tx1"/>
            </w14:solidFill>
          </w14:textFill>
        </w:rPr>
        <w:fldChar w:fldCharType="end"/>
      </w:r>
    </w:p>
    <w:p w14:paraId="2DCA35EB">
      <w:pPr>
        <w:spacing w:line="360" w:lineRule="auto"/>
        <w:ind w:firstLine="549" w:firstLineChars="229"/>
        <w:rPr>
          <w:rFonts w:ascii="宋体" w:hAnsi="宋体" w:cs="宋体"/>
          <w:color w:val="000000" w:themeColor="text1"/>
          <w:sz w:val="24"/>
          <w14:textFill>
            <w14:solidFill>
              <w14:schemeClr w14:val="tx1"/>
            </w14:solidFill>
          </w14:textFill>
        </w:rPr>
      </w:pPr>
    </w:p>
    <w:p w14:paraId="319FBABD">
      <w:pPr>
        <w:spacing w:line="360" w:lineRule="auto"/>
        <w:ind w:firstLine="549" w:firstLineChars="229"/>
        <w:rPr>
          <w:rFonts w:ascii="宋体" w:hAnsi="宋体" w:cs="宋体"/>
          <w:color w:val="000000" w:themeColor="text1"/>
          <w:sz w:val="24"/>
          <w14:textFill>
            <w14:solidFill>
              <w14:schemeClr w14:val="tx1"/>
            </w14:solidFill>
          </w14:textFill>
        </w:rPr>
      </w:pPr>
    </w:p>
    <w:p w14:paraId="682C0832">
      <w:pPr>
        <w:spacing w:line="360" w:lineRule="auto"/>
        <w:ind w:firstLine="549" w:firstLineChars="229"/>
        <w:rPr>
          <w:rFonts w:ascii="宋体" w:hAnsi="宋体" w:cs="宋体"/>
          <w:color w:val="000000" w:themeColor="text1"/>
          <w:sz w:val="24"/>
          <w14:textFill>
            <w14:solidFill>
              <w14:schemeClr w14:val="tx1"/>
            </w14:solidFill>
          </w14:textFill>
        </w:rPr>
      </w:pPr>
    </w:p>
    <w:p w14:paraId="765C38A2">
      <w:pPr>
        <w:spacing w:line="360" w:lineRule="auto"/>
        <w:ind w:firstLine="549" w:firstLineChars="229"/>
        <w:rPr>
          <w:rFonts w:ascii="宋体" w:hAnsi="宋体" w:cs="宋体"/>
          <w:color w:val="000000" w:themeColor="text1"/>
          <w:sz w:val="24"/>
          <w14:textFill>
            <w14:solidFill>
              <w14:schemeClr w14:val="tx1"/>
            </w14:solidFill>
          </w14:textFill>
        </w:rPr>
      </w:pPr>
    </w:p>
    <w:p w14:paraId="773689A5">
      <w:pPr>
        <w:spacing w:line="360" w:lineRule="auto"/>
        <w:ind w:firstLine="549" w:firstLineChars="229"/>
        <w:rPr>
          <w:rFonts w:ascii="宋体" w:hAnsi="宋体" w:cs="宋体"/>
          <w:color w:val="000000" w:themeColor="text1"/>
          <w:sz w:val="24"/>
          <w14:textFill>
            <w14:solidFill>
              <w14:schemeClr w14:val="tx1"/>
            </w14:solidFill>
          </w14:textFill>
        </w:rPr>
      </w:pPr>
    </w:p>
    <w:p w14:paraId="045D4425">
      <w:pPr>
        <w:spacing w:line="360" w:lineRule="auto"/>
        <w:ind w:firstLine="549" w:firstLineChars="229"/>
        <w:rPr>
          <w:rFonts w:ascii="宋体" w:hAnsi="宋体" w:cs="宋体"/>
          <w:color w:val="000000" w:themeColor="text1"/>
          <w:sz w:val="24"/>
          <w14:textFill>
            <w14:solidFill>
              <w14:schemeClr w14:val="tx1"/>
            </w14:solidFill>
          </w14:textFill>
        </w:rPr>
      </w:pPr>
    </w:p>
    <w:p w14:paraId="2FEF6405">
      <w:pPr>
        <w:spacing w:line="360" w:lineRule="auto"/>
        <w:ind w:firstLine="549" w:firstLineChars="229"/>
        <w:rPr>
          <w:rFonts w:ascii="宋体" w:hAnsi="宋体" w:cs="宋体"/>
          <w:color w:val="000000" w:themeColor="text1"/>
          <w:sz w:val="24"/>
          <w14:textFill>
            <w14:solidFill>
              <w14:schemeClr w14:val="tx1"/>
            </w14:solidFill>
          </w14:textFill>
        </w:rPr>
      </w:pPr>
    </w:p>
    <w:p w14:paraId="19C66965">
      <w:pPr>
        <w:spacing w:line="360" w:lineRule="auto"/>
        <w:ind w:firstLine="549" w:firstLineChars="229"/>
        <w:rPr>
          <w:rFonts w:ascii="宋体" w:hAnsi="宋体" w:cs="宋体"/>
          <w:color w:val="000000" w:themeColor="text1"/>
          <w:sz w:val="24"/>
          <w14:textFill>
            <w14:solidFill>
              <w14:schemeClr w14:val="tx1"/>
            </w14:solidFill>
          </w14:textFill>
        </w:rPr>
      </w:pPr>
    </w:p>
    <w:p w14:paraId="1AD5A333">
      <w:pPr>
        <w:spacing w:line="360" w:lineRule="auto"/>
        <w:ind w:firstLine="549" w:firstLineChars="229"/>
        <w:rPr>
          <w:rFonts w:ascii="宋体" w:hAnsi="宋体" w:cs="宋体"/>
          <w:color w:val="000000" w:themeColor="text1"/>
          <w:sz w:val="24"/>
          <w14:textFill>
            <w14:solidFill>
              <w14:schemeClr w14:val="tx1"/>
            </w14:solidFill>
          </w14:textFill>
        </w:rPr>
      </w:pPr>
    </w:p>
    <w:p w14:paraId="6E18B75F">
      <w:pPr>
        <w:spacing w:line="360" w:lineRule="auto"/>
        <w:ind w:firstLine="549" w:firstLineChars="229"/>
        <w:rPr>
          <w:rFonts w:ascii="宋体" w:hAnsi="宋体" w:cs="宋体"/>
          <w:color w:val="000000" w:themeColor="text1"/>
          <w:sz w:val="24"/>
          <w14:textFill>
            <w14:solidFill>
              <w14:schemeClr w14:val="tx1"/>
            </w14:solidFill>
          </w14:textFill>
        </w:rPr>
      </w:pPr>
    </w:p>
    <w:p w14:paraId="3BB72AA3">
      <w:pPr>
        <w:spacing w:line="360" w:lineRule="auto"/>
        <w:ind w:firstLine="549" w:firstLineChars="229"/>
        <w:rPr>
          <w:rFonts w:ascii="宋体" w:hAnsi="宋体" w:cs="宋体"/>
          <w:color w:val="000000" w:themeColor="text1"/>
          <w:sz w:val="24"/>
          <w14:textFill>
            <w14:solidFill>
              <w14:schemeClr w14:val="tx1"/>
            </w14:solidFill>
          </w14:textFill>
        </w:rPr>
      </w:pPr>
    </w:p>
    <w:p w14:paraId="5F0ED86D">
      <w:pPr>
        <w:spacing w:line="360" w:lineRule="auto"/>
        <w:ind w:firstLine="549" w:firstLineChars="229"/>
        <w:rPr>
          <w:rFonts w:ascii="宋体" w:hAnsi="宋体" w:cs="宋体"/>
          <w:color w:val="000000" w:themeColor="text1"/>
          <w:sz w:val="24"/>
          <w14:textFill>
            <w14:solidFill>
              <w14:schemeClr w14:val="tx1"/>
            </w14:solidFill>
          </w14:textFill>
        </w:rPr>
      </w:pPr>
    </w:p>
    <w:p w14:paraId="7450F595">
      <w:pPr>
        <w:spacing w:line="360" w:lineRule="auto"/>
        <w:rPr>
          <w:rFonts w:ascii="宋体" w:hAnsi="宋体" w:cs="宋体"/>
          <w:color w:val="000000" w:themeColor="text1"/>
          <w:sz w:val="24"/>
          <w14:textFill>
            <w14:solidFill>
              <w14:schemeClr w14:val="tx1"/>
            </w14:solidFill>
          </w14:textFill>
        </w:rPr>
      </w:pPr>
    </w:p>
    <w:p w14:paraId="362EA921">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3" w:name="第一部分"/>
      <w:r>
        <w:rPr>
          <w:rFonts w:hint="eastAsia" w:ascii="宋体" w:hAnsi="宋体" w:cs="宋体"/>
          <w:b/>
          <w:color w:val="000000" w:themeColor="text1"/>
          <w:sz w:val="36"/>
          <w:szCs w:val="36"/>
          <w14:textFill>
            <w14:solidFill>
              <w14:schemeClr w14:val="tx1"/>
            </w14:solidFill>
          </w14:textFill>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_Toc176368902"/>
      <w:bookmarkStart w:id="9" w:name="第二部分"/>
      <w:bookmarkStart w:id="10" w:name="_Toc91899870"/>
      <w:bookmarkStart w:id="11" w:name="_Toc91899871"/>
      <w:r>
        <w:rPr>
          <w:rFonts w:hint="eastAsia" w:ascii="宋体" w:hAnsi="宋体" w:cs="宋体"/>
          <w:b/>
          <w:color w:val="000000" w:themeColor="text1"/>
          <w:sz w:val="36"/>
          <w:szCs w:val="20"/>
          <w14:textFill>
            <w14:solidFill>
              <w14:schemeClr w14:val="tx1"/>
            </w14:solidFill>
          </w14:textFill>
        </w:rPr>
        <w:t>第一部分 招标公告</w:t>
      </w:r>
      <w:bookmarkEnd w:id="8"/>
    </w:p>
    <w:p w14:paraId="48095EB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项目概况</w:t>
      </w:r>
    </w:p>
    <w:p w14:paraId="6603432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物业服务</w:t>
      </w:r>
      <w:r>
        <w:rPr>
          <w:rFonts w:hint="eastAsia" w:ascii="宋体" w:hAnsi="宋体" w:cs="宋体"/>
          <w:color w:val="000000" w:themeColor="text1"/>
          <w:sz w:val="24"/>
          <w14:textFill>
            <w14:solidFill>
              <w14:schemeClr w14:val="tx1"/>
            </w14:solidFill>
          </w14:textFill>
        </w:rPr>
        <w:t>招标项目的潜在投标人应在广西政府采购云平台（https://www.gcy.zfcg.gxzf.gov.cn/）获取（下载）招标文件，并于</w:t>
      </w:r>
      <w:r>
        <w:rPr>
          <w:rFonts w:hint="eastAsia" w:ascii="宋体" w:hAnsi="宋体" w:cs="宋体"/>
          <w:color w:val="000000" w:themeColor="text1"/>
          <w:sz w:val="24"/>
          <w:lang w:eastAsia="zh-CN"/>
          <w14:textFill>
            <w14:solidFill>
              <w14:schemeClr w14:val="tx1"/>
            </w14:solidFill>
          </w14:textFill>
        </w:rPr>
        <w:t>2025年2月12日</w:t>
      </w:r>
      <w:r>
        <w:rPr>
          <w:rFonts w:hint="eastAsia" w:ascii="宋体" w:hAnsi="宋体" w:cs="宋体"/>
          <w:color w:val="000000" w:themeColor="text1"/>
          <w:sz w:val="24"/>
          <w14:textFill>
            <w14:solidFill>
              <w14:schemeClr w14:val="tx1"/>
            </w14:solidFill>
          </w14:textFill>
        </w:rPr>
        <w:t>9点00分00秒</w:t>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14:paraId="33115C6A">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14D9AD5F">
      <w:pPr>
        <w:spacing w:line="36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项目编号：</w:t>
      </w:r>
      <w:bookmarkStart w:id="513" w:name="_GoBack"/>
      <w:r>
        <w:rPr>
          <w:rFonts w:hint="eastAsia" w:ascii="宋体" w:hAnsi="宋体" w:cs="宋体"/>
          <w:color w:val="000000" w:themeColor="text1"/>
          <w:sz w:val="24"/>
          <w:lang w:eastAsia="zh-CN"/>
          <w14:textFill>
            <w14:solidFill>
              <w14:schemeClr w14:val="tx1"/>
            </w14:solidFill>
          </w14:textFill>
        </w:rPr>
        <w:t>LBZC2025-G3-990009-CGZX</w:t>
      </w:r>
    </w:p>
    <w:bookmarkEnd w:id="513"/>
    <w:p w14:paraId="28876525">
      <w:pPr>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lang w:eastAsia="zh-CN"/>
          <w14:textFill>
            <w14:solidFill>
              <w14:schemeClr w14:val="tx1"/>
            </w14:solidFill>
          </w14:textFill>
        </w:rPr>
        <w:t>物业服务</w:t>
      </w:r>
      <w:r>
        <w:rPr>
          <w:rFonts w:hint="eastAsia" w:ascii="宋体" w:hAnsi="宋体" w:cs="宋体"/>
          <w:color w:val="000000" w:themeColor="text1"/>
          <w:sz w:val="24"/>
          <w14:textFill>
            <w14:solidFill>
              <w14:schemeClr w14:val="tx1"/>
            </w14:solidFill>
          </w14:textFill>
        </w:rPr>
        <w:t xml:space="preserve">   </w:t>
      </w:r>
    </w:p>
    <w:p w14:paraId="63EAB890">
      <w:pPr>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预算金额（元）：</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3,493,318</w:t>
      </w:r>
      <w:r>
        <w:rPr>
          <w:rFonts w:hint="eastAsia" w:ascii="宋体" w:hAnsi="宋体" w:cs="宋体"/>
          <w:color w:val="000000" w:themeColor="text1"/>
          <w:sz w:val="24"/>
          <w:lang w:eastAsia="zh-CN"/>
          <w14:textFill>
            <w14:solidFill>
              <w14:schemeClr w14:val="tx1"/>
            </w14:solidFill>
          </w14:textFill>
        </w:rPr>
        <w:t>.00</w:t>
      </w:r>
    </w:p>
    <w:p w14:paraId="78D619CF">
      <w:pPr>
        <w:snapToGri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最高限价（元）：</w:t>
      </w:r>
    </w:p>
    <w:p w14:paraId="0C0EC96B">
      <w:pPr>
        <w:pStyle w:val="5"/>
        <w:spacing w:line="360" w:lineRule="auto"/>
        <w:ind w:firstLine="480"/>
        <w:rPr>
          <w:rFonts w:hAnsi="宋体" w:cs="宋体"/>
          <w:bCs/>
          <w:snapToGrid/>
          <w:color w:val="000000" w:themeColor="text1"/>
          <w:kern w:val="2"/>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简要规格描述或项目基本概况介绍、用途：</w:t>
      </w:r>
      <w:r>
        <w:rPr>
          <w:rFonts w:hint="eastAsia" w:hAnsi="宋体" w:cs="宋体"/>
          <w:bCs/>
          <w:snapToGrid/>
          <w:color w:val="000000" w:themeColor="text1"/>
          <w:kern w:val="2"/>
          <w:sz w:val="24"/>
          <w:szCs w:val="24"/>
          <w14:textFill>
            <w14:solidFill>
              <w14:schemeClr w14:val="tx1"/>
            </w14:solidFill>
          </w14:textFill>
        </w:rPr>
        <w:t>（项目名称）主要内容：物业服务。</w:t>
      </w:r>
      <w:r>
        <w:rPr>
          <w:rFonts w:hint="eastAsia" w:asciiTheme="minorEastAsia" w:hAnsiTheme="minorEastAsia" w:eastAsiaTheme="minorEastAsia"/>
          <w:snapToGrid/>
          <w:color w:val="000000" w:themeColor="text1"/>
          <w:kern w:val="2"/>
          <w:sz w:val="24"/>
          <w:szCs w:val="24"/>
          <w14:textFill>
            <w14:solidFill>
              <w14:schemeClr w14:val="tx1"/>
            </w14:solidFill>
          </w14:textFill>
        </w:rPr>
        <w:t>具体以招标文件第三部分采购需求为准。</w:t>
      </w:r>
    </w:p>
    <w:p w14:paraId="567FE75C">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合同履约期限：</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自签订合同之日起2年。</w:t>
      </w:r>
    </w:p>
    <w:p w14:paraId="306E6E0A">
      <w:pPr>
        <w:pStyle w:val="5"/>
        <w:spacing w:line="360" w:lineRule="auto"/>
        <w:ind w:firstLine="480"/>
        <w:rPr>
          <w:rFonts w:hAnsi="宋体" w:cs="宋体"/>
          <w:color w:val="000000" w:themeColor="text1"/>
          <w14:textFill>
            <w14:solidFill>
              <w14:schemeClr w14:val="tx1"/>
            </w14:solidFill>
          </w14:textFill>
        </w:rPr>
      </w:pPr>
      <w:r>
        <w:rPr>
          <w:rFonts w:hint="eastAsia" w:hAnsi="宋体" w:cs="宋体"/>
          <w:color w:val="000000" w:themeColor="text1"/>
          <w:sz w:val="24"/>
          <w14:textFill>
            <w14:solidFill>
              <w14:schemeClr w14:val="tx1"/>
            </w14:solidFill>
          </w14:textFill>
        </w:rPr>
        <w:t>本项目是否接受联合体投标：</w:t>
      </w:r>
      <w:r>
        <w:rPr>
          <w:rFonts w:hAnsi="宋体" w:cs="宋体"/>
          <w:color w:val="000000" w:themeColor="text1"/>
          <w:kern w:val="0"/>
          <w:sz w:val="24"/>
          <w14:textFill>
            <w14:solidFill>
              <w14:schemeClr w14:val="tx1"/>
            </w14:solidFill>
          </w14:textFill>
        </w:rPr>
        <w:t xml:space="preserve"> </w:t>
      </w:r>
      <w:sdt>
        <w:sdtPr>
          <w:rPr>
            <w:rFonts w:hAnsi="宋体" w:cs="宋体"/>
            <w:color w:val="000000" w:themeColor="text1"/>
            <w:kern w:val="0"/>
            <w:sz w:val="24"/>
            <w14:textFill>
              <w14:solidFill>
                <w14:schemeClr w14:val="tx1"/>
              </w14:solidFill>
            </w14:textFill>
          </w:rPr>
          <w:id w:val="-441836950"/>
          <w14:checkbox>
            <w14:checked w14:val="0"/>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hAnsi="宋体" w:cs="宋体"/>
          <w:color w:val="000000" w:themeColor="text1"/>
          <w:sz w:val="24"/>
          <w14:textFill>
            <w14:solidFill>
              <w14:schemeClr w14:val="tx1"/>
            </w14:solidFill>
          </w14:textFill>
        </w:rPr>
        <w:t>是；</w:t>
      </w:r>
      <w:sdt>
        <w:sdtPr>
          <w:rPr>
            <w:rFonts w:hAnsi="宋体" w:cs="宋体"/>
            <w:color w:val="000000" w:themeColor="text1"/>
            <w:kern w:val="0"/>
            <w:sz w:val="24"/>
            <w14:textFill>
              <w14:solidFill>
                <w14:schemeClr w14:val="tx1"/>
              </w14:solidFill>
            </w14:textFill>
          </w:rPr>
          <w:id w:val="-1591624199"/>
          <w14:checkbox>
            <w14:checked w14:val="1"/>
            <w14:checkedState w14:val="00FE" w14:font="Wingdings"/>
            <w14:uncheckedState w14:val="2610" w14:font="MS Gothic"/>
          </w14:checkbox>
        </w:sdtPr>
        <w:sdtEndPr>
          <w:rPr>
            <w:rFonts w:hAnsi="宋体" w:cs="宋体"/>
            <w:color w:val="000000" w:themeColor="text1"/>
            <w:kern w:val="0"/>
            <w:sz w:val="24"/>
            <w14:textFill>
              <w14:solidFill>
                <w14:schemeClr w14:val="tx1"/>
              </w14:solidFill>
            </w14:textFill>
          </w:rPr>
        </w:sdtEndPr>
        <w:sdtContent>
          <w:r>
            <w:rPr>
              <w:rFonts w:hAnsi="宋体" w:cs="宋体"/>
              <w:color w:val="000000" w:themeColor="text1"/>
              <w:kern w:val="0"/>
              <w:sz w:val="24"/>
              <w14:textFill>
                <w14:solidFill>
                  <w14:schemeClr w14:val="tx1"/>
                </w14:solidFill>
              </w14:textFill>
            </w:rPr>
            <w:sym w:font="Wingdings" w:char="F0FE"/>
          </w:r>
        </w:sdtContent>
      </w:sdt>
      <w:r>
        <w:rPr>
          <w:rFonts w:hint="eastAsia" w:hAnsi="宋体" w:cs="宋体"/>
          <w:color w:val="000000" w:themeColor="text1"/>
          <w:sz w:val="24"/>
          <w14:textFill>
            <w14:solidFill>
              <w14:schemeClr w14:val="tx1"/>
            </w14:solidFill>
          </w14:textFill>
        </w:rPr>
        <w:t>否</w:t>
      </w:r>
      <w:r>
        <w:rPr>
          <w:rFonts w:hint="eastAsia" w:hAnsi="宋体" w:cs="宋体"/>
          <w:color w:val="000000" w:themeColor="text1"/>
          <w:kern w:val="0"/>
          <w:sz w:val="24"/>
          <w14:textFill>
            <w14:solidFill>
              <w14:schemeClr w14:val="tx1"/>
            </w14:solidFill>
          </w14:textFill>
        </w:rPr>
        <w:t>。</w:t>
      </w:r>
    </w:p>
    <w:p w14:paraId="16091E06">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14:paraId="3002C55C">
      <w:pPr>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F16BD49">
      <w:pPr>
        <w:spacing w:line="360" w:lineRule="auto"/>
        <w:ind w:firstLine="480" w:firstLineChars="20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lang w:val="en-US" w:eastAsia="zh-CN"/>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p>
    <w:p w14:paraId="2282F793">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szCs w:val="20"/>
          <w14:textFill>
            <w14:solidFill>
              <w14:schemeClr w14:val="tx1"/>
            </w14:solidFill>
          </w14:textFill>
        </w:rPr>
        <w:t>（注：不得限制大中型企业与小微企业组成联合体参与投标）；</w:t>
      </w:r>
    </w:p>
    <w:p w14:paraId="428A3493">
      <w:pPr>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4704304"/>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68BBE0A1">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33685401"/>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Wingdings" w:hAnsi="Wingdings" w:eastAsia="MS Gothic" w:cs="宋体"/>
              <w:color w:val="000000" w:themeColor="text1"/>
              <w:kern w:val="0"/>
              <w:sz w:val="24"/>
              <w:szCs w:val="24"/>
              <w:lang w:val="en-US" w:eastAsia="zh-CN" w:bidi="ar-SA"/>
              <w14:textFill>
                <w14:solidFill>
                  <w14:schemeClr w14:val="tx1"/>
                </w14:solidFill>
              </w14:textFill>
            </w:rPr>
            <w:t>þ</w:t>
          </w:r>
        </w:sdtContent>
      </w:sdt>
      <w:r>
        <w:rPr>
          <w:rFonts w:hint="eastAsia" w:ascii="宋体" w:hAnsi="宋体" w:cs="宋体"/>
          <w:color w:val="000000" w:themeColor="text1"/>
          <w:sz w:val="24"/>
          <w14:textFill>
            <w14:solidFill>
              <w14:schemeClr w14:val="tx1"/>
            </w14:solidFill>
          </w14:textFill>
        </w:rPr>
        <w:t>服务全部由符合政策要求的中小企业承接，提供中小企业声明函；</w:t>
      </w:r>
    </w:p>
    <w:p w14:paraId="5D22A784">
      <w:pPr>
        <w:spacing w:line="360" w:lineRule="auto"/>
        <w:ind w:firstLine="897" w:firstLineChars="374"/>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宋体" w:cs="宋体"/>
              <w:color w:val="000000" w:themeColor="text1"/>
              <w:kern w:val="0"/>
              <w:sz w:val="24"/>
              <w:szCs w:val="24"/>
              <w:lang w:val="en-US" w:eastAsia="zh-CN" w:bidi="ar-SA"/>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服务全部由符合政策要求的小微企业承接，提供中小企业声明函；</w:t>
      </w:r>
    </w:p>
    <w:p w14:paraId="43BDA6E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.本项目的特定资格要求：无；</w:t>
      </w:r>
    </w:p>
    <w:p w14:paraId="4861D75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FE298DF">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14:paraId="1D354362">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lang w:eastAsia="zh-CN"/>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lang w:eastAsia="zh-CN"/>
          <w14:textFill>
            <w14:solidFill>
              <w14:schemeClr w14:val="tx1"/>
            </w14:solidFill>
          </w14:textFill>
        </w:rPr>
        <w:t>年1月2</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cs="宋体"/>
          <w:color w:val="000000" w:themeColor="text1"/>
          <w:sz w:val="24"/>
          <w:u w:val="single"/>
          <w:lang w:eastAsia="zh-CN"/>
          <w14:textFill>
            <w14:solidFill>
              <w14:schemeClr w14:val="tx1"/>
            </w14:solidFill>
          </w14:textFill>
        </w:rPr>
        <w:t>日至2025年</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cs="宋体"/>
          <w:color w:val="000000" w:themeColor="text1"/>
          <w:sz w:val="24"/>
          <w:u w:val="single"/>
          <w:lang w:eastAsia="zh-CN"/>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5</w:t>
      </w:r>
      <w:r>
        <w:rPr>
          <w:rFonts w:hint="eastAsia" w:ascii="宋体" w:hAnsi="宋体" w:cs="宋体"/>
          <w:color w:val="000000" w:themeColor="text1"/>
          <w:sz w:val="24"/>
          <w:u w:val="single"/>
          <w:lang w:eastAsia="zh-CN"/>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，下午12:00至23:59（北京时间，法定节假日除外）</w:t>
      </w:r>
    </w:p>
    <w:p w14:paraId="0BCD74A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地点（网址）：广西政府采购云平台（https://www.gcy.zfcg.gxzf.gov.cn/） </w:t>
      </w:r>
    </w:p>
    <w:p w14:paraId="7218C778">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方式：供应商登录广西政府采购云平台（https://www.gcy.zfcg.gxzf.gov.cn/）在线申请获取采购文件（进入“项目采购”应用，在获取采购文件菜单中选择项目，申请获取采购文件）。 </w:t>
      </w:r>
    </w:p>
    <w:p w14:paraId="3E94470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售价（元）：0</w:t>
      </w:r>
      <w:r>
        <w:rPr>
          <w:rFonts w:hint="eastAsia" w:ascii="宋体" w:hAnsi="宋体" w:cs="宋体"/>
          <w:color w:val="000000" w:themeColor="text1"/>
          <w:sz w:val="24"/>
          <w14:textFill>
            <w14:solidFill>
              <w14:schemeClr w14:val="tx1"/>
            </w14:solidFill>
          </w14:textFill>
        </w:rPr>
        <w:tab/>
      </w:r>
    </w:p>
    <w:p w14:paraId="7FE79053">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5353CB2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lang w:eastAsia="zh-CN"/>
          <w14:textFill>
            <w14:solidFill>
              <w14:schemeClr w14:val="tx1"/>
            </w14:solidFill>
          </w14:textFill>
        </w:rPr>
        <w:t xml:space="preserve"> 2025年</w:t>
      </w:r>
      <w:r>
        <w:rPr>
          <w:rFonts w:hint="eastAsia" w:ascii="宋体" w:hAnsi="宋体" w:cs="宋体"/>
          <w:color w:val="000000" w:themeColor="text1"/>
          <w:sz w:val="24"/>
          <w:u w:val="single"/>
          <w:lang w:val="en-US" w:eastAsia="zh-CN"/>
          <w14:textFill>
            <w14:solidFill>
              <w14:schemeClr w14:val="tx1"/>
            </w14:solidFill>
          </w14:textFill>
        </w:rPr>
        <w:t>2</w:t>
      </w:r>
      <w:r>
        <w:rPr>
          <w:rFonts w:hint="eastAsia" w:ascii="宋体" w:hAnsi="宋体" w:cs="宋体"/>
          <w:color w:val="000000" w:themeColor="text1"/>
          <w:sz w:val="24"/>
          <w:u w:val="single"/>
          <w:lang w:eastAsia="zh-CN"/>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12</w:t>
      </w:r>
      <w:r>
        <w:rPr>
          <w:rFonts w:hint="eastAsia" w:ascii="宋体" w:hAnsi="宋体" w:cs="宋体"/>
          <w:color w:val="000000" w:themeColor="text1"/>
          <w:sz w:val="24"/>
          <w:u w:val="single"/>
          <w:lang w:eastAsia="zh-CN"/>
          <w14:textFill>
            <w14:solidFill>
              <w14:schemeClr w14:val="tx1"/>
            </w14:solidFill>
          </w14:textFill>
        </w:rPr>
        <w:t>日</w:t>
      </w:r>
      <w:r>
        <w:rPr>
          <w:rFonts w:hint="eastAsia" w:ascii="宋体" w:hAnsi="宋体" w:cs="宋体"/>
          <w:color w:val="000000" w:themeColor="text1"/>
          <w:sz w:val="24"/>
          <w:u w:val="single"/>
          <w14:textFill>
            <w14:solidFill>
              <w14:schemeClr w14:val="tx1"/>
            </w14:solidFill>
          </w14:textFill>
        </w:rPr>
        <w:t>9点00分00秒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48E1AA4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投标地点（网址）：广西政府采购云平台（https://www.gcy.zfcg.gxzf.gov.cn/） </w:t>
      </w:r>
    </w:p>
    <w:p w14:paraId="79BB83E6">
      <w:pPr>
        <w:spacing w:line="360" w:lineRule="auto"/>
        <w:ind w:firstLine="480"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w:t>
      </w:r>
      <w:r>
        <w:rPr>
          <w:rFonts w:hint="eastAsia" w:ascii="宋体" w:hAnsi="宋体" w:cs="宋体"/>
          <w:color w:val="000000" w:themeColor="text1"/>
          <w:sz w:val="24"/>
          <w:u w:val="single"/>
          <w:lang w:eastAsia="zh-CN"/>
          <w14:textFill>
            <w14:solidFill>
              <w14:schemeClr w14:val="tx1"/>
            </w14:solidFill>
          </w14:textFill>
        </w:rPr>
        <w:t>2025年2月12日</w:t>
      </w:r>
      <w:r>
        <w:rPr>
          <w:rFonts w:hint="eastAsia" w:ascii="宋体" w:hAnsi="宋体" w:cs="宋体"/>
          <w:color w:val="000000" w:themeColor="text1"/>
          <w:sz w:val="24"/>
          <w:u w:val="single"/>
          <w14:textFill>
            <w14:solidFill>
              <w14:schemeClr w14:val="tx1"/>
            </w14:solidFill>
          </w14:textFill>
        </w:rPr>
        <w:t>9点00分00秒</w:t>
      </w:r>
      <w:r>
        <w:rPr>
          <w:rFonts w:hint="eastAsia" w:ascii="宋体" w:hAnsi="宋体" w:cs="宋体"/>
          <w:bCs/>
          <w:color w:val="000000" w:themeColor="text1"/>
          <w:sz w:val="24"/>
          <w:u w:val="single"/>
          <w14:textFill>
            <w14:solidFill>
              <w14:schemeClr w14:val="tx1"/>
            </w14:solidFill>
          </w14:textFill>
        </w:rPr>
        <w:t xml:space="preserve">  </w:t>
      </w:r>
    </w:p>
    <w:p w14:paraId="37EDE60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开标地点（网址）：广西政府采购云平台（https://www.gcy.zfcg.gxzf.gov.cn/）</w:t>
      </w:r>
    </w:p>
    <w:p w14:paraId="719A3D5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14:paraId="13942B4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69F7387A">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14:paraId="318DD5E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1.投标保证金：</w:t>
      </w:r>
      <w:r>
        <w:rPr>
          <w:rFonts w:hint="eastAsia" w:ascii="宋体" w:hAnsi="宋体" w:cs="宋体"/>
          <w:color w:val="000000" w:themeColor="text1"/>
          <w:sz w:val="24"/>
          <w:lang w:eastAsia="zh-CN"/>
          <w14:textFill>
            <w14:solidFill>
              <w14:schemeClr w14:val="tx1"/>
            </w14:solidFill>
          </w14:textFill>
        </w:rPr>
        <w:t>不收取</w:t>
      </w:r>
      <w:r>
        <w:rPr>
          <w:rFonts w:hint="eastAsia" w:ascii="宋体" w:hAnsi="宋体" w:cs="宋体"/>
          <w:color w:val="000000" w:themeColor="text1"/>
          <w:sz w:val="24"/>
          <w14:textFill>
            <w14:solidFill>
              <w14:schemeClr w14:val="tx1"/>
            </w14:solidFill>
          </w14:textFill>
        </w:rPr>
        <w:t>投标保证金。</w:t>
      </w:r>
    </w:p>
    <w:p w14:paraId="28FBF3E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w:t>
      </w:r>
      <w:r>
        <w:rPr>
          <w:rFonts w:hint="eastAsia" w:ascii="宋体" w:hAnsi="宋体" w:cs="宋体"/>
          <w:color w:val="000000" w:themeColor="text1"/>
          <w:sz w:val="24"/>
          <w:lang w:eastAsia="zh-CN"/>
          <w14:textFill>
            <w14:solidFill>
              <w14:schemeClr w14:val="tx1"/>
            </w14:solidFill>
          </w14:textFill>
        </w:rPr>
        <w:t>本项目专门面向</w:t>
      </w:r>
      <w:r>
        <w:rPr>
          <w:rFonts w:hint="eastAsia" w:ascii="宋体" w:hAnsi="宋体" w:cs="宋体"/>
          <w:color w:val="000000" w:themeColor="text1"/>
          <w:sz w:val="24"/>
          <w14:textFill>
            <w14:solidFill>
              <w14:schemeClr w14:val="tx1"/>
            </w14:solidFill>
          </w14:textFill>
        </w:rPr>
        <w:t>中小</w:t>
      </w:r>
      <w:r>
        <w:rPr>
          <w:rFonts w:hint="eastAsia" w:ascii="宋体" w:hAnsi="宋体" w:cs="宋体"/>
          <w:color w:val="000000" w:themeColor="text1"/>
          <w:sz w:val="24"/>
          <w:lang w:eastAsia="zh-CN"/>
          <w14:textFill>
            <w14:solidFill>
              <w14:schemeClr w14:val="tx1"/>
            </w14:solidFill>
          </w14:textFill>
        </w:rPr>
        <w:t>企业采购。</w:t>
      </w:r>
      <w:r>
        <w:rPr>
          <w:rFonts w:hint="eastAsia" w:ascii="宋体" w:hAnsi="宋体" w:cs="宋体"/>
          <w:color w:val="000000" w:themeColor="text1"/>
          <w:sz w:val="24"/>
          <w14:textFill>
            <w14:solidFill>
              <w14:schemeClr w14:val="tx1"/>
            </w14:solidFill>
          </w14:textFill>
        </w:rPr>
        <w:t>（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23A4D05E">
      <w:pPr>
        <w:spacing w:line="360" w:lineRule="auto"/>
        <w:ind w:firstLine="480" w:firstLineChars="200"/>
        <w:rPr>
          <w:color w:val="000000" w:themeColor="text1"/>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政采贷：操作路径：登录广西政府采购云平台-金融服务中心-【融资服务】，可在热门申请中选择产品直接申请。</w:t>
      </w:r>
    </w:p>
    <w:p w14:paraId="292C7BF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4.网上公告媒体查询：中国政府采购网、广西政府采购网、北海市政府采购监管网、采购代理机构网站（如有）。</w:t>
      </w:r>
    </w:p>
    <w:p w14:paraId="75415B8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00379FE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0B4A50C2">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七、对本次采购提出询问、质疑、投诉，请按以下方式联系</w:t>
      </w:r>
    </w:p>
    <w:p w14:paraId="69FD8FEC">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50A4A112">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称：来宾市公安局交通警察支队</w:t>
      </w:r>
    </w:p>
    <w:p w14:paraId="6ACF08F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址：来宾市兴宾区麒麟路136号    </w:t>
      </w:r>
    </w:p>
    <w:p w14:paraId="611CA685">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项目联系人：周荻</w:t>
      </w:r>
      <w:r>
        <w:rPr>
          <w:rFonts w:hint="eastAsia" w:ascii="宋体" w:hAnsi="宋体" w:cs="宋体"/>
          <w:color w:val="000000" w:themeColor="text1"/>
          <w:sz w:val="24"/>
          <w14:textFill>
            <w14:solidFill>
              <w14:schemeClr w14:val="tx1"/>
            </w14:solidFill>
          </w14:textFill>
        </w:rPr>
        <w:tab/>
      </w:r>
    </w:p>
    <w:p w14:paraId="15B4BE7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项目联系方式：0772-6653736 </w:t>
      </w:r>
    </w:p>
    <w:p w14:paraId="0AE547D0">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14:paraId="1B200843">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称：北海市政府采购中心</w:t>
      </w:r>
    </w:p>
    <w:p w14:paraId="0A2D1AC0">
      <w:pPr>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址：北海市海城区陈文村北路7号市直机关第三办公区2号楼一层</w:t>
      </w:r>
    </w:p>
    <w:p w14:paraId="5A1F5D6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 莫晶晶</w:t>
      </w:r>
    </w:p>
    <w:p w14:paraId="4FC43253">
      <w:pPr>
        <w:spacing w:line="360" w:lineRule="auto"/>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项目联系方式（询问）：0779-3056122</w:t>
      </w:r>
    </w:p>
    <w:p w14:paraId="46CCBF8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广西政府采购云平台（https://www.gcy.zfcg.gxzf.gov.cn/），点击右侧咨询小采，获取采小蜜智能服务管家帮助，或拨打广西政府采购云平台服务热线95763获取热线服务帮助。</w:t>
      </w:r>
    </w:p>
    <w:p w14:paraId="32455990">
      <w:pPr>
        <w:widowControl/>
        <w:adjustRightInd/>
        <w:jc w:val="left"/>
        <w:rPr>
          <w:rFonts w:ascii="宋体" w:hAnsi="宋体" w:cs="宋体"/>
          <w:b/>
          <w:color w:val="000000" w:themeColor="text1"/>
          <w:sz w:val="36"/>
          <w:szCs w:val="20"/>
          <w14:textFill>
            <w14:solidFill>
              <w14:schemeClr w14:val="tx1"/>
            </w14:solidFill>
          </w14:textFill>
        </w:rPr>
      </w:pPr>
      <w:r>
        <w:rPr>
          <w:rFonts w:ascii="宋体" w:hAnsi="宋体" w:cs="宋体"/>
          <w:b/>
          <w:color w:val="000000" w:themeColor="text1"/>
          <w:sz w:val="36"/>
          <w:szCs w:val="20"/>
          <w14:textFill>
            <w14:solidFill>
              <w14:schemeClr w14:val="tx1"/>
            </w14:solidFill>
          </w14:textFill>
        </w:rPr>
        <w:br w:type="page"/>
      </w:r>
    </w:p>
    <w:p w14:paraId="4085C678">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bookmarkStart w:id="12" w:name="_Toc176368903"/>
      <w:r>
        <w:rPr>
          <w:rFonts w:hint="eastAsia" w:ascii="宋体" w:hAnsi="宋体" w:cs="宋体"/>
          <w:b/>
          <w:color w:val="000000" w:themeColor="text1"/>
          <w:sz w:val="36"/>
          <w:szCs w:val="20"/>
          <w14:textFill>
            <w14:solidFill>
              <w14:schemeClr w14:val="tx1"/>
            </w14:solidFill>
          </w14:textFill>
        </w:rPr>
        <w:t>第二部分</w:t>
      </w:r>
      <w:bookmarkEnd w:id="9"/>
      <w:r>
        <w:rPr>
          <w:rFonts w:hint="eastAsia" w:ascii="宋体" w:hAnsi="宋体" w:cs="宋体"/>
          <w:b/>
          <w:color w:val="000000" w:themeColor="text1"/>
          <w:sz w:val="36"/>
          <w:szCs w:val="20"/>
          <w14:textFill>
            <w14:solidFill>
              <w14:schemeClr w14:val="tx1"/>
            </w14:solidFill>
          </w14:textFill>
        </w:rPr>
        <w:t xml:space="preserve"> 投标人须知</w:t>
      </w:r>
      <w:bookmarkEnd w:id="10"/>
      <w:bookmarkEnd w:id="12"/>
    </w:p>
    <w:p w14:paraId="7E7BE013">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3E10D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9A3A07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CE51403">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720C4A9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4A40D1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F0A70E">
            <w:pPr>
              <w:snapToGrid w:val="0"/>
              <w:spacing w:line="360" w:lineRule="auto"/>
              <w:jc w:val="center"/>
              <w:rPr>
                <w:rFonts w:ascii="宋体" w:hAnsi="宋体" w:cs="宋体"/>
                <w:color w:val="000000" w:themeColor="text1"/>
                <w:sz w:val="24"/>
                <w14:textFill>
                  <w14:solidFill>
                    <w14:schemeClr w14:val="tx1"/>
                  </w14:solidFill>
                </w14:textFill>
              </w:rPr>
            </w:pPr>
          </w:p>
          <w:p w14:paraId="64E2C9CC">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D098788">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2F620B1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服务类。</w:t>
            </w:r>
          </w:p>
        </w:tc>
      </w:tr>
      <w:tr w14:paraId="0851F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42E7792">
            <w:pPr>
              <w:snapToGrid w:val="0"/>
              <w:spacing w:line="360" w:lineRule="auto"/>
              <w:jc w:val="center"/>
              <w:rPr>
                <w:rFonts w:ascii="宋体" w:hAnsi="宋体" w:cs="宋体"/>
                <w:color w:val="000000" w:themeColor="text1"/>
                <w:sz w:val="24"/>
                <w14:textFill>
                  <w14:solidFill>
                    <w14:schemeClr w14:val="tx1"/>
                  </w14:solidFill>
                </w14:textFill>
              </w:rPr>
            </w:pPr>
          </w:p>
          <w:p w14:paraId="4F89B079">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181F50">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E8F3AA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（1）标的：</w:t>
            </w:r>
            <w:r>
              <w:rPr>
                <w:rFonts w:hint="eastAsia" w:ascii="宋体" w:hAnsi="宋体" w:cs="宋体"/>
                <w:color w:val="000000" w:themeColor="text1"/>
                <w:kern w:val="0"/>
                <w:sz w:val="24"/>
                <w:u w:val="single"/>
                <w14:textFill>
                  <w14:solidFill>
                    <w14:schemeClr w14:val="tx1"/>
                  </w14:solidFill>
                </w14:textFill>
              </w:rPr>
              <w:t xml:space="preserve">物业服务 </w:t>
            </w:r>
            <w:r>
              <w:rPr>
                <w:rFonts w:hint="eastAsia" w:ascii="宋体" w:hAnsi="宋体" w:cs="宋体"/>
                <w:color w:val="000000" w:themeColor="text1"/>
                <w:kern w:val="0"/>
                <w:sz w:val="24"/>
                <w14:textFill>
                  <w14:solidFill>
                    <w14:schemeClr w14:val="tx1"/>
                  </w14:solidFill>
                </w14:textFill>
              </w:rPr>
              <w:t>，属于</w:t>
            </w:r>
            <w:r>
              <w:rPr>
                <w:rFonts w:hint="eastAsia" w:ascii="宋体" w:hAnsi="宋体" w:cs="宋体"/>
                <w:color w:val="000000" w:themeColor="text1"/>
                <w:kern w:val="0"/>
                <w:sz w:val="24"/>
                <w:u w:val="single"/>
                <w14:textFill>
                  <w14:solidFill>
                    <w14:schemeClr w14:val="tx1"/>
                  </w14:solidFill>
                </w14:textFill>
              </w:rPr>
              <w:t xml:space="preserve">  物业</w:t>
            </w:r>
            <w:r>
              <w:rPr>
                <w:rFonts w:hint="eastAsia" w:ascii="宋体" w:hAnsi="宋体" w:cs="宋体"/>
                <w:color w:val="000000" w:themeColor="text1"/>
                <w:kern w:val="0"/>
                <w:sz w:val="24"/>
                <w:u w:val="single"/>
                <w:lang w:eastAsia="zh-CN"/>
                <w14:textFill>
                  <w14:solidFill>
                    <w14:schemeClr w14:val="tx1"/>
                  </w14:solidFill>
                </w14:textFill>
              </w:rPr>
              <w:t>管理</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行业；</w:t>
            </w:r>
          </w:p>
          <w:p w14:paraId="10318200">
            <w:pPr>
              <w:pStyle w:val="2"/>
              <w:rPr>
                <w:rFonts w:ascii="宋体" w:hAnsi="宋体" w:eastAsia="宋体" w:cs="宋体"/>
                <w:color w:val="000000" w:themeColor="text1"/>
                <w:lang w:val="en-US"/>
                <w14:textFill>
                  <w14:solidFill>
                    <w14:schemeClr w14:val="tx1"/>
                  </w14:solidFill>
                </w14:textFill>
              </w:rPr>
            </w:pPr>
          </w:p>
        </w:tc>
      </w:tr>
      <w:tr w14:paraId="71E67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C05364F">
            <w:pPr>
              <w:snapToGrid w:val="0"/>
              <w:spacing w:line="360" w:lineRule="auto"/>
              <w:jc w:val="center"/>
              <w:rPr>
                <w:rFonts w:ascii="宋体" w:hAnsi="宋体" w:cs="宋体"/>
                <w:color w:val="000000" w:themeColor="text1"/>
                <w:sz w:val="24"/>
                <w14:textFill>
                  <w14:solidFill>
                    <w14:schemeClr w14:val="tx1"/>
                  </w14:solidFill>
                </w14:textFill>
              </w:rPr>
            </w:pPr>
          </w:p>
          <w:p w14:paraId="4CD8B303">
            <w:pPr>
              <w:snapToGrid w:val="0"/>
              <w:spacing w:line="360" w:lineRule="auto"/>
              <w:jc w:val="center"/>
              <w:rPr>
                <w:rFonts w:ascii="宋体" w:hAnsi="宋体" w:cs="宋体"/>
                <w:color w:val="000000" w:themeColor="text1"/>
                <w:sz w:val="24"/>
                <w14:textFill>
                  <w14:solidFill>
                    <w14:schemeClr w14:val="tx1"/>
                  </w14:solidFill>
                </w14:textFill>
              </w:rPr>
            </w:pPr>
          </w:p>
          <w:p w14:paraId="50DA919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DA2493F">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9FB7A74">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765C829B">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28CAC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3997BE">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70FD7A">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9406A60">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工作分包。</w:t>
            </w:r>
            <w:sdt>
              <w:sdtPr>
                <w:rPr>
                  <w:rFonts w:hint="eastAsia" w:ascii="宋体" w:hAnsi="宋体" w:cs="宋体"/>
                  <w:color w:val="000000" w:themeColor="text1"/>
                  <w:kern w:val="0"/>
                  <w:sz w:val="24"/>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14:paraId="544FDDA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7DE5E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3E0AF08">
            <w:pPr>
              <w:snapToGrid w:val="0"/>
              <w:spacing w:line="360" w:lineRule="auto"/>
              <w:jc w:val="center"/>
              <w:rPr>
                <w:rFonts w:ascii="宋体" w:hAnsi="宋体" w:cs="宋体"/>
                <w:color w:val="000000" w:themeColor="text1"/>
                <w:sz w:val="24"/>
                <w14:textFill>
                  <w14:solidFill>
                    <w14:schemeClr w14:val="tx1"/>
                  </w14:solidFill>
                </w14:textFill>
              </w:rPr>
            </w:pPr>
          </w:p>
          <w:p w14:paraId="5C73A398">
            <w:pPr>
              <w:snapToGrid w:val="0"/>
              <w:spacing w:line="360" w:lineRule="auto"/>
              <w:jc w:val="center"/>
              <w:rPr>
                <w:rFonts w:ascii="宋体" w:hAnsi="宋体" w:cs="宋体"/>
                <w:color w:val="000000" w:themeColor="text1"/>
                <w:sz w:val="24"/>
                <w14:textFill>
                  <w14:solidFill>
                    <w14:schemeClr w14:val="tx1"/>
                  </w14:solidFill>
                </w14:textFill>
              </w:rPr>
            </w:pPr>
          </w:p>
          <w:p w14:paraId="350A18FD">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C016417">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3CDA7E8">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7DEF83A9">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tc>
      </w:tr>
      <w:tr w14:paraId="17397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33D5A03">
            <w:pPr>
              <w:snapToGrid w:val="0"/>
              <w:spacing w:line="360" w:lineRule="auto"/>
              <w:jc w:val="center"/>
              <w:rPr>
                <w:rFonts w:ascii="宋体" w:hAnsi="宋体" w:cs="宋体"/>
                <w:color w:val="000000" w:themeColor="text1"/>
                <w:sz w:val="24"/>
                <w14:textFill>
                  <w14:solidFill>
                    <w14:schemeClr w14:val="tx1"/>
                  </w14:solidFill>
                </w14:textFill>
              </w:rPr>
            </w:pPr>
          </w:p>
          <w:p w14:paraId="727F7A97">
            <w:pPr>
              <w:snapToGrid w:val="0"/>
              <w:spacing w:line="360" w:lineRule="auto"/>
              <w:jc w:val="center"/>
              <w:rPr>
                <w:rFonts w:ascii="宋体" w:hAnsi="宋体" w:cs="宋体"/>
                <w:color w:val="000000" w:themeColor="text1"/>
                <w:sz w:val="24"/>
                <w14:textFill>
                  <w14:solidFill>
                    <w14:schemeClr w14:val="tx1"/>
                  </w14:solidFill>
                </w14:textFill>
              </w:rPr>
            </w:pPr>
          </w:p>
          <w:p w14:paraId="186ED695">
            <w:pPr>
              <w:snapToGrid w:val="0"/>
              <w:spacing w:line="360" w:lineRule="auto"/>
              <w:jc w:val="center"/>
              <w:rPr>
                <w:rFonts w:ascii="宋体" w:hAnsi="宋体" w:cs="宋体"/>
                <w:color w:val="000000" w:themeColor="text1"/>
                <w:sz w:val="24"/>
                <w14:textFill>
                  <w14:solidFill>
                    <w14:schemeClr w14:val="tx1"/>
                  </w14:solidFill>
                </w14:textFill>
              </w:rPr>
            </w:pPr>
          </w:p>
          <w:p w14:paraId="4227C24A">
            <w:pPr>
              <w:snapToGrid w:val="0"/>
              <w:spacing w:line="360" w:lineRule="auto"/>
              <w:jc w:val="center"/>
              <w:rPr>
                <w:rFonts w:ascii="宋体" w:hAnsi="宋体" w:cs="宋体"/>
                <w:color w:val="000000" w:themeColor="text1"/>
                <w:sz w:val="24"/>
                <w14:textFill>
                  <w14:solidFill>
                    <w14:schemeClr w14:val="tx1"/>
                  </w14:solidFill>
                </w14:textFill>
              </w:rPr>
            </w:pPr>
          </w:p>
          <w:p w14:paraId="1142352D">
            <w:pPr>
              <w:snapToGrid w:val="0"/>
              <w:spacing w:line="360" w:lineRule="auto"/>
              <w:jc w:val="center"/>
              <w:rPr>
                <w:rFonts w:ascii="宋体" w:hAnsi="宋体" w:cs="宋体"/>
                <w:color w:val="000000" w:themeColor="text1"/>
                <w:sz w:val="24"/>
                <w14:textFill>
                  <w14:solidFill>
                    <w14:schemeClr w14:val="tx1"/>
                  </w14:solidFill>
                </w14:textFill>
              </w:rPr>
            </w:pPr>
          </w:p>
          <w:p w14:paraId="68410164">
            <w:pPr>
              <w:snapToGrid w:val="0"/>
              <w:spacing w:line="360" w:lineRule="auto"/>
              <w:jc w:val="center"/>
              <w:rPr>
                <w:rFonts w:ascii="宋体" w:hAnsi="宋体" w:cs="宋体"/>
                <w:color w:val="000000" w:themeColor="text1"/>
                <w:sz w:val="24"/>
                <w14:textFill>
                  <w14:solidFill>
                    <w14:schemeClr w14:val="tx1"/>
                  </w14:solidFill>
                </w14:textFill>
              </w:rPr>
            </w:pPr>
          </w:p>
          <w:p w14:paraId="75B6ECC7">
            <w:pPr>
              <w:snapToGrid w:val="0"/>
              <w:spacing w:line="360" w:lineRule="auto"/>
              <w:jc w:val="center"/>
              <w:rPr>
                <w:rFonts w:ascii="宋体" w:hAnsi="宋体" w:cs="宋体"/>
                <w:color w:val="000000" w:themeColor="text1"/>
                <w:sz w:val="24"/>
                <w14:textFill>
                  <w14:solidFill>
                    <w14:schemeClr w14:val="tx1"/>
                  </w14:solidFill>
                </w14:textFill>
              </w:rPr>
            </w:pPr>
          </w:p>
          <w:p w14:paraId="2A26D89A">
            <w:pPr>
              <w:snapToGrid w:val="0"/>
              <w:spacing w:line="360" w:lineRule="auto"/>
              <w:jc w:val="center"/>
              <w:rPr>
                <w:rFonts w:ascii="宋体" w:hAnsi="宋体" w:cs="宋体"/>
                <w:color w:val="000000" w:themeColor="text1"/>
                <w:sz w:val="24"/>
                <w14:textFill>
                  <w14:solidFill>
                    <w14:schemeClr w14:val="tx1"/>
                  </w14:solidFill>
                </w14:textFill>
              </w:rPr>
            </w:pPr>
          </w:p>
          <w:p w14:paraId="3D102FA6">
            <w:pPr>
              <w:snapToGrid w:val="0"/>
              <w:spacing w:line="360" w:lineRule="auto"/>
              <w:jc w:val="center"/>
              <w:rPr>
                <w:rFonts w:ascii="宋体" w:hAnsi="宋体" w:cs="宋体"/>
                <w:color w:val="000000" w:themeColor="text1"/>
                <w:sz w:val="24"/>
                <w14:textFill>
                  <w14:solidFill>
                    <w14:schemeClr w14:val="tx1"/>
                  </w14:solidFill>
                </w14:textFill>
              </w:rPr>
            </w:pPr>
          </w:p>
          <w:p w14:paraId="6B4886DD">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429D8AA4">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C7F3D1D">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3D8620CA">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0D05751A">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47E93CFE">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51112F4E">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w:t>
            </w:r>
            <w:r>
              <w:rPr>
                <w:rFonts w:hint="eastAsia" w:ascii="宋体" w:hAnsi="宋体" w:cs="宋体"/>
                <w:color w:val="000000" w:themeColor="text1"/>
                <w:sz w:val="24"/>
                <w:u w:val="single"/>
                <w14:textFill>
                  <w14:solidFill>
                    <w14:schemeClr w14:val="tx1"/>
                  </w14:solidFill>
                </w14:textFill>
              </w:rPr>
              <w:t>评标办法</w:t>
            </w:r>
            <w:r>
              <w:rPr>
                <w:rFonts w:hint="eastAsia" w:ascii="宋体" w:hAnsi="宋体" w:cs="宋体"/>
                <w:color w:val="000000" w:themeColor="text1"/>
                <w:kern w:val="0"/>
                <w:sz w:val="24"/>
                <w14:textFill>
                  <w14:solidFill>
                    <w14:schemeClr w14:val="tx1"/>
                  </w14:solidFill>
                </w14:textFill>
              </w:rPr>
              <w:t>；</w:t>
            </w:r>
          </w:p>
          <w:p w14:paraId="3BE20FD2">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eastAsia="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4E01EDE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163019F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BDD38CD">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5FBA1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B24B62B">
            <w:pPr>
              <w:snapToGrid w:val="0"/>
              <w:spacing w:line="360" w:lineRule="auto"/>
              <w:jc w:val="center"/>
              <w:rPr>
                <w:rFonts w:ascii="宋体" w:hAnsi="宋体" w:cs="宋体"/>
                <w:color w:val="000000" w:themeColor="text1"/>
                <w:sz w:val="24"/>
                <w14:textFill>
                  <w14:solidFill>
                    <w14:schemeClr w14:val="tx1"/>
                  </w14:solidFill>
                </w14:textFill>
              </w:rPr>
            </w:pPr>
          </w:p>
          <w:p w14:paraId="54BFB03D">
            <w:pPr>
              <w:snapToGrid w:val="0"/>
              <w:spacing w:line="360" w:lineRule="auto"/>
              <w:jc w:val="center"/>
              <w:rPr>
                <w:rFonts w:ascii="宋体" w:hAnsi="宋体" w:cs="宋体"/>
                <w:color w:val="000000" w:themeColor="text1"/>
                <w:sz w:val="24"/>
                <w14:textFill>
                  <w14:solidFill>
                    <w14:schemeClr w14:val="tx1"/>
                  </w14:solidFill>
                </w14:textFill>
              </w:rPr>
            </w:pPr>
          </w:p>
          <w:p w14:paraId="4D26F4D7">
            <w:pPr>
              <w:snapToGrid w:val="0"/>
              <w:spacing w:line="360" w:lineRule="auto"/>
              <w:jc w:val="center"/>
              <w:rPr>
                <w:rFonts w:ascii="宋体" w:hAnsi="宋体" w:cs="宋体"/>
                <w:color w:val="000000" w:themeColor="text1"/>
                <w:sz w:val="24"/>
                <w14:textFill>
                  <w14:solidFill>
                    <w14:schemeClr w14:val="tx1"/>
                  </w14:solidFill>
                </w14:textFill>
              </w:rPr>
            </w:pPr>
          </w:p>
          <w:p w14:paraId="5A98DC68">
            <w:pPr>
              <w:snapToGrid w:val="0"/>
              <w:spacing w:line="360" w:lineRule="auto"/>
              <w:jc w:val="center"/>
              <w:rPr>
                <w:rFonts w:ascii="宋体" w:hAnsi="宋体" w:cs="宋体"/>
                <w:color w:val="000000" w:themeColor="text1"/>
                <w:sz w:val="24"/>
                <w14:textFill>
                  <w14:solidFill>
                    <w14:schemeClr w14:val="tx1"/>
                  </w14:solidFill>
                </w14:textFill>
              </w:rPr>
            </w:pPr>
          </w:p>
          <w:p w14:paraId="649C3AA6">
            <w:pPr>
              <w:snapToGrid w:val="0"/>
              <w:spacing w:line="360" w:lineRule="auto"/>
              <w:jc w:val="center"/>
              <w:rPr>
                <w:rFonts w:ascii="宋体" w:hAnsi="宋体" w:cs="宋体"/>
                <w:color w:val="000000" w:themeColor="text1"/>
                <w:sz w:val="24"/>
                <w14:textFill>
                  <w14:solidFill>
                    <w14:schemeClr w14:val="tx1"/>
                  </w14:solidFill>
                </w14:textFill>
              </w:rPr>
            </w:pPr>
          </w:p>
          <w:p w14:paraId="2BD1ED57">
            <w:pPr>
              <w:snapToGrid w:val="0"/>
              <w:spacing w:line="360" w:lineRule="auto"/>
              <w:jc w:val="center"/>
              <w:rPr>
                <w:rFonts w:ascii="宋体" w:hAnsi="宋体" w:cs="宋体"/>
                <w:color w:val="000000" w:themeColor="text1"/>
                <w:sz w:val="24"/>
                <w14:textFill>
                  <w14:solidFill>
                    <w14:schemeClr w14:val="tx1"/>
                  </w14:solidFill>
                </w14:textFill>
              </w:rPr>
            </w:pPr>
          </w:p>
          <w:p w14:paraId="117104CB">
            <w:pPr>
              <w:snapToGrid w:val="0"/>
              <w:spacing w:line="360" w:lineRule="auto"/>
              <w:jc w:val="center"/>
              <w:rPr>
                <w:rFonts w:ascii="宋体" w:hAnsi="宋体" w:cs="宋体"/>
                <w:color w:val="000000" w:themeColor="text1"/>
                <w:sz w:val="24"/>
                <w14:textFill>
                  <w14:solidFill>
                    <w14:schemeClr w14:val="tx1"/>
                  </w14:solidFill>
                </w14:textFill>
              </w:rPr>
            </w:pPr>
          </w:p>
          <w:p w14:paraId="00A68027">
            <w:pPr>
              <w:snapToGrid w:val="0"/>
              <w:spacing w:line="360" w:lineRule="auto"/>
              <w:jc w:val="center"/>
              <w:rPr>
                <w:rFonts w:ascii="宋体" w:hAnsi="宋体" w:cs="宋体"/>
                <w:color w:val="000000" w:themeColor="text1"/>
                <w:sz w:val="24"/>
                <w14:textFill>
                  <w14:solidFill>
                    <w14:schemeClr w14:val="tx1"/>
                  </w14:solidFill>
                </w14:textFill>
              </w:rPr>
            </w:pPr>
          </w:p>
          <w:p w14:paraId="15006255">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C28D9C8">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6B5F1D6">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85934854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76F3B8A7">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51FDE56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（1）在评标时安排每个投标人进行方案讲解演示。每个投标人时间不超过</w:t>
            </w:r>
            <w:r>
              <w:rPr>
                <w:rFonts w:hint="eastAsia" w:ascii="宋体" w:hAnsi="宋体" w:cs="宋体"/>
                <w:color w:val="000000" w:themeColor="text1"/>
                <w:kern w:val="0"/>
                <w:sz w:val="24"/>
                <w:u w:val="single"/>
                <w14:textFill>
                  <w14:solidFill>
                    <w14:schemeClr w14:val="tx1"/>
                  </w14:solidFill>
                </w14:textFill>
              </w:rPr>
              <w:t>20（编制时可根据项目情况进行调整）</w:t>
            </w:r>
            <w:r>
              <w:rPr>
                <w:rFonts w:hint="eastAsia" w:ascii="宋体" w:hAnsi="宋体" w:cs="宋体"/>
                <w:color w:val="000000" w:themeColor="text1"/>
                <w:kern w:val="0"/>
                <w:sz w:val="24"/>
                <w14:textFill>
                  <w14:solidFill>
                    <w14:schemeClr w14:val="tx1"/>
                  </w14:solidFill>
                </w14:textFill>
              </w:rPr>
              <w:t>分钟，讲解次序以投标文件解密时间先后次序为准，讲解演示人员不超过</w:t>
            </w:r>
            <w:r>
              <w:rPr>
                <w:rFonts w:hint="eastAsia" w:ascii="宋体" w:hAnsi="宋体" w:cs="宋体"/>
                <w:color w:val="000000" w:themeColor="text1"/>
                <w:kern w:val="0"/>
                <w:sz w:val="24"/>
                <w:u w:val="single"/>
                <w14:textFill>
                  <w14:solidFill>
                    <w14:schemeClr w14:val="tx1"/>
                  </w14:solidFill>
                </w14:textFill>
              </w:rPr>
              <w:t>3（编制时可根据项目情况进行调整）</w:t>
            </w:r>
            <w:r>
              <w:rPr>
                <w:rFonts w:hint="eastAsia" w:ascii="宋体" w:hAnsi="宋体" w:cs="宋体"/>
                <w:color w:val="000000" w:themeColor="text1"/>
                <w:kern w:val="0"/>
                <w:sz w:val="24"/>
                <w14:textFill>
                  <w14:solidFill>
                    <w14:schemeClr w14:val="tx1"/>
                  </w14:solidFill>
                </w14:textFill>
              </w:rPr>
              <w:t>人。讲解演示结束后按要求解答评标委员会提问。</w:t>
            </w:r>
          </w:p>
          <w:p w14:paraId="01128C6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10A6B52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方式一：广西政府采购云平台在线讲解演示。广西政府采购云平台在线讲解需投标人根据广西政府采购云平台操作要求做好准备工作，提前完善软硬件配置环境。</w:t>
            </w:r>
          </w:p>
          <w:p w14:paraId="3CA464A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方式二：评审现场讲解演示。现场讲解地点为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2ADD64C4">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注：因投标人自身原因导致无法演示或者演示效果不理想的，责任自负。因平台原因导致本项目方案讲解演示环节无法顺利开展，按照相关规定执行。</w:t>
            </w:r>
          </w:p>
        </w:tc>
      </w:tr>
      <w:tr w14:paraId="77B3B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E974481">
            <w:pPr>
              <w:snapToGrid w:val="0"/>
              <w:spacing w:line="360" w:lineRule="auto"/>
              <w:jc w:val="center"/>
              <w:rPr>
                <w:rFonts w:ascii="宋体" w:hAnsi="宋体" w:cs="宋体"/>
                <w:color w:val="000000" w:themeColor="text1"/>
                <w:sz w:val="24"/>
                <w14:textFill>
                  <w14:solidFill>
                    <w14:schemeClr w14:val="tx1"/>
                  </w14:solidFill>
                </w14:textFill>
              </w:rPr>
            </w:pPr>
          </w:p>
          <w:p w14:paraId="4B976845">
            <w:pPr>
              <w:snapToGrid w:val="0"/>
              <w:spacing w:line="360" w:lineRule="auto"/>
              <w:jc w:val="center"/>
              <w:rPr>
                <w:rFonts w:ascii="宋体" w:hAnsi="宋体" w:cs="宋体"/>
                <w:color w:val="000000" w:themeColor="text1"/>
                <w:sz w:val="24"/>
                <w14:textFill>
                  <w14:solidFill>
                    <w14:schemeClr w14:val="tx1"/>
                  </w14:solidFill>
                </w14:textFill>
              </w:rPr>
            </w:pPr>
          </w:p>
          <w:p w14:paraId="085D6852">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749C5BDC">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E58794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69F9B54F">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4C3CD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 w:hRule="atLeast"/>
          <w:tblHeader/>
        </w:trPr>
        <w:tc>
          <w:tcPr>
            <w:tcW w:w="629" w:type="dxa"/>
            <w:vMerge w:val="continue"/>
            <w:tcBorders>
              <w:left w:val="single" w:color="auto" w:sz="4" w:space="0"/>
              <w:bottom w:val="single" w:color="auto" w:sz="4" w:space="0"/>
              <w:right w:val="single" w:color="auto" w:sz="4" w:space="0"/>
            </w:tcBorders>
          </w:tcPr>
          <w:p w14:paraId="0D4BFBA4">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2E1AD01">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CD2F6E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14:paraId="48511A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7B3B485">
            <w:pPr>
              <w:snapToGrid w:val="0"/>
              <w:spacing w:line="360" w:lineRule="auto"/>
              <w:jc w:val="center"/>
              <w:rPr>
                <w:rFonts w:ascii="宋体" w:hAnsi="宋体" w:cs="宋体"/>
                <w:color w:val="000000" w:themeColor="text1"/>
                <w:sz w:val="24"/>
                <w14:textFill>
                  <w14:solidFill>
                    <w14:schemeClr w14:val="tx1"/>
                  </w14:solidFill>
                </w14:textFill>
              </w:rPr>
            </w:pPr>
          </w:p>
          <w:p w14:paraId="6DC42D56">
            <w:pPr>
              <w:snapToGrid w:val="0"/>
              <w:spacing w:line="360" w:lineRule="auto"/>
              <w:jc w:val="center"/>
              <w:rPr>
                <w:rFonts w:ascii="宋体" w:hAnsi="宋体" w:cs="宋体"/>
                <w:color w:val="000000" w:themeColor="text1"/>
                <w:sz w:val="24"/>
                <w14:textFill>
                  <w14:solidFill>
                    <w14:schemeClr w14:val="tx1"/>
                  </w14:solidFill>
                </w14:textFill>
              </w:rPr>
            </w:pPr>
          </w:p>
          <w:p w14:paraId="2DD4BB82">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7513F9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DDB93DC">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37FE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4C34844">
            <w:pPr>
              <w:snapToGrid w:val="0"/>
              <w:spacing w:line="360" w:lineRule="auto"/>
              <w:jc w:val="center"/>
              <w:rPr>
                <w:rFonts w:ascii="宋体" w:hAnsi="宋体" w:cs="宋体"/>
                <w:color w:val="000000" w:themeColor="text1"/>
                <w:sz w:val="24"/>
                <w14:textFill>
                  <w14:solidFill>
                    <w14:schemeClr w14:val="tx1"/>
                  </w14:solidFill>
                </w14:textFill>
              </w:rPr>
            </w:pPr>
          </w:p>
          <w:p w14:paraId="768DE8DE">
            <w:pPr>
              <w:snapToGrid w:val="0"/>
              <w:spacing w:line="360" w:lineRule="auto"/>
              <w:jc w:val="center"/>
              <w:rPr>
                <w:rFonts w:ascii="宋体" w:hAnsi="宋体" w:cs="宋体"/>
                <w:color w:val="000000" w:themeColor="text1"/>
                <w:sz w:val="24"/>
                <w14:textFill>
                  <w14:solidFill>
                    <w14:schemeClr w14:val="tx1"/>
                  </w14:solidFill>
                </w14:textFill>
              </w:rPr>
            </w:pPr>
          </w:p>
          <w:p w14:paraId="325D1C02">
            <w:pPr>
              <w:snapToGrid w:val="0"/>
              <w:spacing w:line="360" w:lineRule="auto"/>
              <w:jc w:val="center"/>
              <w:rPr>
                <w:rFonts w:ascii="宋体" w:hAnsi="宋体" w:cs="宋体"/>
                <w:color w:val="000000" w:themeColor="text1"/>
                <w:sz w:val="24"/>
                <w14:textFill>
                  <w14:solidFill>
                    <w14:schemeClr w14:val="tx1"/>
                  </w14:solidFill>
                </w14:textFill>
              </w:rPr>
            </w:pPr>
          </w:p>
          <w:p w14:paraId="09A83A10">
            <w:pPr>
              <w:snapToGrid w:val="0"/>
              <w:spacing w:line="360" w:lineRule="auto"/>
              <w:jc w:val="center"/>
              <w:rPr>
                <w:rFonts w:ascii="宋体" w:hAnsi="宋体" w:cs="宋体"/>
                <w:color w:val="000000" w:themeColor="text1"/>
                <w:sz w:val="24"/>
                <w14:textFill>
                  <w14:solidFill>
                    <w14:schemeClr w14:val="tx1"/>
                  </w14:solidFill>
                </w14:textFill>
              </w:rPr>
            </w:pPr>
          </w:p>
          <w:p w14:paraId="2A5D8F95">
            <w:pPr>
              <w:snapToGrid w:val="0"/>
              <w:spacing w:line="360" w:lineRule="auto"/>
              <w:jc w:val="center"/>
              <w:rPr>
                <w:rFonts w:ascii="宋体" w:hAnsi="宋体" w:cs="宋体"/>
                <w:color w:val="000000" w:themeColor="text1"/>
                <w:sz w:val="24"/>
                <w14:textFill>
                  <w14:solidFill>
                    <w14:schemeClr w14:val="tx1"/>
                  </w14:solidFill>
                </w14:textFill>
              </w:rPr>
            </w:pPr>
          </w:p>
          <w:p w14:paraId="4E1E7FFB">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041E2E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E0F5B10">
            <w:pPr>
              <w:snapToGri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Cs/>
                <w:color w:val="000000" w:themeColor="text1"/>
                <w:kern w:val="0"/>
                <w:sz w:val="24"/>
                <w:lang w:val="zh-CN"/>
                <w14:textFill>
                  <w14:solidFill>
                    <w14:schemeClr w14:val="tx1"/>
                  </w14:solidFill>
                </w14:textFill>
              </w:rPr>
              <w:t>投标文件</w:t>
            </w:r>
            <w:r>
              <w:rPr>
                <w:rFonts w:hint="eastAsia" w:ascii="宋体" w:hAnsi="宋体" w:cs="宋体"/>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投标文件中价格全部采用人民币报价。招标文件未列明，而投标人认为必需的费用也需列入报价。提醒：验收时检测费用由采购人承担，不包含在投标总价中。</w:t>
            </w:r>
          </w:p>
          <w:p w14:paraId="7EBC797D">
            <w:pPr>
              <w:snapToGrid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投标报价出现下列情形的，投标无效：</w:t>
            </w:r>
          </w:p>
          <w:p w14:paraId="3378041F">
            <w:pPr>
              <w:snapToGrid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投标文件出现不是唯一的、有选择性投标报价的；</w:t>
            </w:r>
          </w:p>
          <w:p w14:paraId="42A0BD04">
            <w:pPr>
              <w:snapToGrid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投标报价超过招标文件中规定的预算金额或者最高限价的;</w:t>
            </w:r>
          </w:p>
          <w:p w14:paraId="338CFF15">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color w:val="000000" w:themeColor="text1"/>
                <w:sz w:val="24"/>
                <w:szCs w:val="21"/>
                <w14:textFill>
                  <w14:solidFill>
                    <w14:schemeClr w14:val="tx1"/>
                  </w14:solidFill>
                </w14:textFill>
              </w:rPr>
              <w:t>;</w:t>
            </w:r>
          </w:p>
          <w:p w14:paraId="797FF1DD">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投标人对根据修正原则修正后的报价不确认的</w:t>
            </w:r>
            <w:r>
              <w:rPr>
                <w:rFonts w:hint="eastAsia" w:ascii="宋体" w:hAnsi="宋体" w:cs="宋体"/>
                <w:color w:val="000000" w:themeColor="text1"/>
                <w:sz w:val="24"/>
                <w14:textFill>
                  <w14:solidFill>
                    <w14:schemeClr w14:val="tx1"/>
                  </w14:solidFill>
                </w14:textFill>
              </w:rPr>
              <w:t>。</w:t>
            </w:r>
          </w:p>
        </w:tc>
      </w:tr>
      <w:tr w14:paraId="4F47B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16CB86FE">
            <w:pPr>
              <w:snapToGrid w:val="0"/>
              <w:spacing w:line="360" w:lineRule="auto"/>
              <w:jc w:val="center"/>
              <w:rPr>
                <w:rFonts w:ascii="宋体" w:hAnsi="宋体" w:cs="宋体"/>
                <w:color w:val="000000" w:themeColor="text1"/>
                <w:sz w:val="24"/>
                <w14:textFill>
                  <w14:solidFill>
                    <w14:schemeClr w14:val="tx1"/>
                  </w14:solidFill>
                </w14:textFill>
              </w:rPr>
            </w:pPr>
          </w:p>
          <w:p w14:paraId="3B162230">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511A2FF">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29400F62">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14:paraId="5E2CFCD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供应商中标后也可在“广西政府采购云”平台申请政采贷：操作路径：登录广西政府采购云平台-金融服务中心-【融资服务】，可在热门申请中选择产品直接申请。</w:t>
            </w:r>
          </w:p>
        </w:tc>
      </w:tr>
      <w:tr w14:paraId="140F2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0BBFD44">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8DB408D">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7E60326">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297724926"/>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不接受。</w:t>
            </w:r>
          </w:p>
          <w:p w14:paraId="0B0CB6EA">
            <w:pPr>
              <w:pStyle w:val="32"/>
              <w:spacing w:line="360" w:lineRule="auto"/>
              <w:rPr>
                <w:rFonts w:hAnsi="宋体" w:cs="宋体"/>
                <w:color w:val="000000" w:themeColor="text1"/>
                <w:kern w:val="28"/>
                <w:sz w:val="24"/>
                <w14:textFill>
                  <w14:solidFill>
                    <w14:schemeClr w14:val="tx1"/>
                  </w14:solidFill>
                </w14:textFill>
              </w:rPr>
            </w:pPr>
            <w:sdt>
              <w:sdtPr>
                <w:rPr>
                  <w:rFonts w:hint="eastAsia" w:hAnsi="宋体" w:cs="宋体"/>
                  <w:color w:val="000000" w:themeColor="text1"/>
                  <w:kern w:val="0"/>
                  <w:sz w:val="24"/>
                  <w14:textFill>
                    <w14:solidFill>
                      <w14:schemeClr w14:val="tx1"/>
                    </w14:solidFill>
                  </w14:textFill>
                </w:rPr>
                <w:id w:val="1206604863"/>
                <w14:checkbox>
                  <w14:checked w14:val="0"/>
                  <w14:checkedState w14:val="00FE" w14:font="Wingdings"/>
                  <w14:uncheckedState w14:val="2610" w14:font="MS Gothic"/>
                </w14:checkbox>
              </w:sdtPr>
              <w:sdtEndPr>
                <w:rPr>
                  <w:rFonts w:hint="eastAsia" w:hAnsi="宋体" w:cs="宋体"/>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hAnsi="宋体" w:cs="宋体"/>
                <w:color w:val="000000" w:themeColor="text1"/>
                <w:kern w:val="0"/>
                <w:sz w:val="24"/>
                <w14:textFill>
                  <w14:solidFill>
                    <w14:schemeClr w14:val="tx1"/>
                  </w14:solidFill>
                </w14:textFill>
              </w:rPr>
              <w:t>B</w:t>
            </w:r>
            <w:r>
              <w:rPr>
                <w:rFonts w:hint="eastAsia" w:hAnsi="宋体" w:cs="宋体"/>
                <w:color w:val="000000" w:themeColor="text1"/>
                <w:sz w:val="24"/>
                <w14:textFill>
                  <w14:solidFill>
                    <w14:schemeClr w14:val="tx1"/>
                  </w14:solidFill>
                </w14:textFill>
              </w:rPr>
              <w:t>接受</w:t>
            </w:r>
            <w:r>
              <w:rPr>
                <w:rFonts w:hint="eastAsia" w:hAnsi="宋体" w:cs="宋体"/>
                <w:color w:val="000000" w:themeColor="text1"/>
                <w:kern w:val="0"/>
                <w:sz w:val="24"/>
                <w14:textFill>
                  <w14:solidFill>
                    <w14:schemeClr w14:val="tx1"/>
                  </w14:solidFill>
                </w14:textFill>
              </w:rPr>
              <w:t>：</w:t>
            </w:r>
            <w:r>
              <w:rPr>
                <w:rFonts w:hint="eastAsia" w:hAnsi="宋体" w:cs="宋体"/>
                <w:color w:val="000000" w:themeColor="text1"/>
                <w:kern w:val="28"/>
                <w:sz w:val="24"/>
                <w14:textFill>
                  <w14:solidFill>
                    <w14:schemeClr w14:val="tx1"/>
                  </w14:solidFill>
                </w14:textFill>
              </w:rPr>
              <w:t>备份投标文件送达地点：</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kern w:val="28"/>
                <w:sz w:val="24"/>
                <w14:textFill>
                  <w14:solidFill>
                    <w14:schemeClr w14:val="tx1"/>
                  </w14:solidFill>
                </w14:textFill>
              </w:rPr>
              <w:t>；备份投标文件签收人员联系电话：</w:t>
            </w:r>
            <w:r>
              <w:rPr>
                <w:rFonts w:hint="eastAsia" w:hAnsi="宋体" w:cs="宋体"/>
                <w:color w:val="000000" w:themeColor="text1"/>
                <w:sz w:val="24"/>
                <w:u w:val="single"/>
                <w14:textFill>
                  <w14:solidFill>
                    <w14:schemeClr w14:val="tx1"/>
                  </w14:solidFill>
                </w14:textFill>
              </w:rPr>
              <w:t xml:space="preserve">        </w:t>
            </w:r>
            <w:r>
              <w:rPr>
                <w:rFonts w:hint="eastAsia" w:hAnsi="宋体" w:cs="宋体"/>
                <w:color w:val="000000" w:themeColor="text1"/>
                <w:sz w:val="24"/>
                <w14:textFill>
                  <w14:solidFill>
                    <w14:schemeClr w14:val="tx1"/>
                  </w14:solidFill>
                </w14:textFill>
              </w:rPr>
              <w:t>。</w:t>
            </w:r>
            <w:r>
              <w:rPr>
                <w:rFonts w:hint="eastAsia" w:hAnsi="宋体" w:cs="宋体"/>
                <w:b/>
                <w:color w:val="000000" w:themeColor="text1"/>
                <w:sz w:val="24"/>
                <w14:textFill>
                  <w14:solidFill>
                    <w14:schemeClr w14:val="tx1"/>
                  </w14:solidFill>
                </w14:textFill>
              </w:rPr>
              <w:t>采购人、采购代理机构不强制或变相强制投标人提交备份投标文件。</w:t>
            </w:r>
          </w:p>
        </w:tc>
      </w:tr>
      <w:tr w14:paraId="45325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92464F5">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2E5FD40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575B4CE">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1F012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045F98DF">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22CDAA5F">
            <w:pPr>
              <w:snapToGrid w:val="0"/>
              <w:spacing w:line="360" w:lineRule="auto"/>
              <w:jc w:val="center"/>
              <w:rPr>
                <w:rFonts w:ascii="宋体" w:hAnsi="宋体" w:cs="宋体"/>
                <w:b/>
                <w:color w:val="000000" w:themeColor="text1"/>
                <w:sz w:val="24"/>
                <w14:textFill>
                  <w14:solidFill>
                    <w14:schemeClr w14:val="tx1"/>
                  </w14:solidFill>
                </w14:textFill>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1AB376E7">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72CE6811">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Gothic" w:hAnsi="MS Gothic" w:eastAsia="MS Gothic" w:cs="Arial"/>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7782EC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767C3E">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14:paraId="132D0B95">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解释权</w:t>
            </w:r>
          </w:p>
        </w:tc>
        <w:tc>
          <w:tcPr>
            <w:tcW w:w="6095" w:type="dxa"/>
            <w:tcBorders>
              <w:top w:val="single" w:color="auto" w:sz="4" w:space="0"/>
              <w:left w:val="single" w:color="auto" w:sz="4" w:space="0"/>
              <w:bottom w:val="single" w:color="auto" w:sz="4" w:space="0"/>
              <w:right w:val="single" w:color="auto" w:sz="4" w:space="0"/>
            </w:tcBorders>
            <w:vAlign w:val="center"/>
          </w:tcPr>
          <w:p w14:paraId="6E925B53">
            <w:pPr>
              <w:spacing w:line="360" w:lineRule="auto"/>
              <w:rPr>
                <w:rFonts w:cs="Arial" w:asciiTheme="minorEastAsia" w:hAnsiTheme="minorEastAsia" w:eastAsiaTheme="minorEastAsia"/>
                <w:color w:val="000000" w:themeColor="text1"/>
                <w:kern w:val="0"/>
                <w:sz w:val="24"/>
                <w14:textFill>
                  <w14:solidFill>
                    <w14:schemeClr w14:val="tx1"/>
                  </w14:solidFill>
                </w14:textFill>
              </w:rPr>
            </w:pPr>
            <w:r>
              <w:rPr>
                <w:rFonts w:hint="eastAsia" w:cs="Arial" w:asciiTheme="minorEastAsia" w:hAnsiTheme="minorEastAsia" w:eastAsiaTheme="minorEastAsia"/>
                <w:color w:val="000000" w:themeColor="text1"/>
                <w:kern w:val="0"/>
                <w:sz w:val="24"/>
                <w14:textFill>
                  <w14:solidFill>
                    <w14:schemeClr w14:val="tx1"/>
                  </w14:solidFill>
                </w14:textFill>
              </w:rPr>
              <w:t>本招标文件解释权属采购人及代理机构。</w:t>
            </w:r>
          </w:p>
        </w:tc>
      </w:tr>
    </w:tbl>
    <w:p w14:paraId="2FFC0D46">
      <w:pPr>
        <w:snapToGrid w:val="0"/>
        <w:spacing w:line="360" w:lineRule="auto"/>
        <w:jc w:val="center"/>
        <w:rPr>
          <w:rFonts w:ascii="宋体" w:hAnsi="宋体" w:cs="宋体"/>
          <w:b/>
          <w:color w:val="000000" w:themeColor="text1"/>
          <w:sz w:val="32"/>
          <w:szCs w:val="20"/>
          <w14:textFill>
            <w14:solidFill>
              <w14:schemeClr w14:val="tx1"/>
            </w14:solidFill>
          </w14:textFill>
        </w:rPr>
      </w:pPr>
    </w:p>
    <w:bookmarkEnd w:id="11"/>
    <w:p w14:paraId="4F2C5234">
      <w:pPr>
        <w:adjustRightInd/>
        <w:spacing w:line="360" w:lineRule="auto"/>
        <w:ind w:firstLine="3845" w:firstLineChars="1197"/>
        <w:outlineLvl w:val="1"/>
        <w:rPr>
          <w:rFonts w:ascii="宋体" w:hAnsi="宋体" w:cs="宋体"/>
          <w:b/>
          <w:color w:val="000000" w:themeColor="text1"/>
          <w:sz w:val="32"/>
          <w:szCs w:val="20"/>
          <w14:textFill>
            <w14:solidFill>
              <w14:schemeClr w14:val="tx1"/>
            </w14:solidFill>
          </w14:textFill>
        </w:rPr>
      </w:pPr>
      <w:bookmarkStart w:id="13" w:name="第三部分"/>
      <w:bookmarkStart w:id="14" w:name="_Toc164416483"/>
      <w:r>
        <w:rPr>
          <w:rFonts w:hint="eastAsia" w:ascii="宋体" w:hAnsi="宋体" w:cs="宋体"/>
          <w:b/>
          <w:color w:val="000000" w:themeColor="text1"/>
          <w:sz w:val="32"/>
          <w:szCs w:val="20"/>
          <w14:textFill>
            <w14:solidFill>
              <w14:schemeClr w14:val="tx1"/>
            </w14:solidFill>
          </w14:textFill>
        </w:rPr>
        <w:t>一、总则</w:t>
      </w:r>
    </w:p>
    <w:p w14:paraId="140D80DD">
      <w:pPr>
        <w:snapToGrid w:val="0"/>
        <w:spacing w:line="360" w:lineRule="auto"/>
        <w:ind w:firstLine="361" w:firstLineChars="1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14:paraId="67DEEFD3">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7444C8D2">
      <w:pPr>
        <w:adjustRightInd/>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2.定义</w:t>
      </w:r>
    </w:p>
    <w:p w14:paraId="53BE7F6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4FEF9C3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524CADF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“投标人”系指是指响应招标、参加投标竞争的法人、其他组织或者自然人。</w:t>
      </w:r>
    </w:p>
    <w:p w14:paraId="5BBBA7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“法定代表人（负责人）”系指法人企业的法定负责人，或其他组织为法律、行政法规规定代表单位行使职权的主要负责人，或自然人本人。</w:t>
      </w:r>
    </w:p>
    <w:p w14:paraId="0D25C8F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912EAE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14:paraId="4FD8C6D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2.6“电子交易平台”系指本项目政府采购活动所依托的广西政府采购云平台（https://www.gcy.zfcg.gxzf.gov.cn/）。</w:t>
      </w:r>
    </w:p>
    <w:p w14:paraId="19BD501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r>
        <w:rPr>
          <w:rFonts w:hint="eastAsia" w:ascii="宋体" w:hAnsi="宋体" w:cs="宋体"/>
          <w:color w:val="000000" w:themeColor="text1"/>
          <w:kern w:val="0"/>
          <w:sz w:val="24"/>
          <w14:textFill>
            <w14:solidFill>
              <w14:schemeClr w14:val="tx1"/>
            </w14:solidFill>
          </w14:textFill>
        </w:rPr>
        <w:sym w:font="Wingdings" w:char="F0FE"/>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系指适用本项目的要求，“</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系指不适用本项目的要求。</w:t>
      </w:r>
    </w:p>
    <w:p w14:paraId="1F12DB8B">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14:paraId="68A7CC97">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428A740E">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62820D2B">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4F01EA3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修缮、装修类项目采购建材的，采购人应将绿色建筑和绿色建材性能、指标等作为实质性条件纳入招标文件和合同。</w:t>
      </w:r>
    </w:p>
    <w:p w14:paraId="56CA80D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C5CB30F">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3.2.4 </w:t>
      </w:r>
      <w:r>
        <w:rPr>
          <w:rFonts w:hint="eastAsia" w:ascii="宋体" w:hAnsi="宋体" w:cs="宋体"/>
          <w:color w:val="000000" w:themeColor="text1"/>
          <w:sz w:val="24"/>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1D708C4">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7548D24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AF929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7CA9802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7F50561">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1513CD2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3.3.3对于未预留份额专门面向中小企业采购的政府采购项目，以及预留份额政府采购项目中的非预留部分标项，对小型和微型企业的投标报价给予</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%的扣除，用扣除后的价格参与评审。接受大中型企业与小微企业组成联合体或者允许大中型企业向一家或者多家小微企业分包的政府采购项目，对于</w:t>
      </w:r>
      <w:bookmarkStart w:id="15" w:name="_Hlk101132181"/>
      <w:r>
        <w:rPr>
          <w:rFonts w:hint="eastAsia" w:ascii="宋体" w:hAnsi="宋体" w:cs="宋体"/>
          <w:color w:val="000000" w:themeColor="text1"/>
          <w:sz w:val="24"/>
          <w14:textFill>
            <w14:solidFill>
              <w14:schemeClr w14:val="tx1"/>
            </w14:solidFill>
          </w14:textFill>
        </w:rPr>
        <w:t>联合协议或者分包意向协议约定小微企业的合同份额占到合同总金额30%以上的</w:t>
      </w:r>
      <w:bookmarkEnd w:id="15"/>
      <w:r>
        <w:rPr>
          <w:rFonts w:hint="eastAsia" w:ascii="宋体" w:hAnsi="宋体" w:cs="宋体"/>
          <w:color w:val="000000" w:themeColor="text1"/>
          <w:sz w:val="24"/>
          <w14:textFill>
            <w14:solidFill>
              <w14:schemeClr w14:val="tx1"/>
            </w14:solidFill>
          </w14:textFill>
        </w:rPr>
        <w:t>，对联合体或者大中型企业的报价给予</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69501AC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47441FD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DF1F0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6ADFBB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75B70DD6">
      <w:pPr>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21102A1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采购人优先采购被认定为首台套产品和“制造精品”的自主创新产品。</w:t>
      </w:r>
    </w:p>
    <w:p w14:paraId="43F5ACF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3.4.2首台套产品被纳入《首台套产品推广应用指导目录》之日起</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06E91C9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w:t>
      </w:r>
    </w:p>
    <w:p w14:paraId="041DAC3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23C424E4">
      <w:pPr>
        <w:pStyle w:val="82"/>
        <w:rPr>
          <w:bCs/>
          <w:color w:val="000000" w:themeColor="text1"/>
          <w14:textFill>
            <w14:solidFill>
              <w14:schemeClr w14:val="tx1"/>
            </w14:solidFill>
          </w14:textFill>
        </w:rPr>
      </w:pPr>
      <w:r>
        <w:rPr>
          <w:rFonts w:hint="eastAsia"/>
          <w:color w:val="000000" w:themeColor="text1"/>
          <w14:textFill>
            <w14:solidFill>
              <w14:schemeClr w14:val="tx1"/>
            </w14:solidFill>
          </w14:textFill>
        </w:rPr>
        <w:t>3.6平等对待符合条件的破产重整企业</w:t>
      </w:r>
    </w:p>
    <w:p w14:paraId="42B0858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平等对待符合条件的破产重整企业，切实保障企业公平竞争，平等维护企业的合法利益。</w:t>
      </w:r>
    </w:p>
    <w:p w14:paraId="61EA4FBC">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 询问、质疑、投诉</w:t>
      </w:r>
    </w:p>
    <w:p w14:paraId="32D347C4">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4.1在线询问、质疑、投诉。</w:t>
      </w:r>
    </w:p>
    <w:p w14:paraId="5A0CCE60">
      <w:pPr>
        <w:spacing w:line="360" w:lineRule="auto"/>
        <w:ind w:firstLine="480" w:firstLineChars="200"/>
        <w:rPr>
          <w:rFonts w:asciiTheme="minorEastAsia" w:hAnsiTheme="minorEastAsia" w:eastAsiaTheme="minorEastAsia"/>
          <w:color w:val="000000" w:themeColor="text1"/>
          <w:sz w:val="24"/>
          <w:lang w:val="zh-CN"/>
          <w14:textFill>
            <w14:solidFill>
              <w14:schemeClr w14:val="tx1"/>
            </w14:solidFill>
          </w14:textFill>
        </w:rPr>
      </w:pPr>
      <w:r>
        <w:rPr>
          <w:rFonts w:hint="eastAsia" w:asciiTheme="minorEastAsia" w:hAnsiTheme="minorEastAsia" w:eastAsiaTheme="minorEastAsia"/>
          <w:color w:val="000000" w:themeColor="text1"/>
          <w:sz w:val="24"/>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结果使自身权益受到损害的，均可依照相关规定提起质疑和投诉。</w:t>
      </w:r>
    </w:p>
    <w:p w14:paraId="174C78C6">
      <w:pPr>
        <w:autoSpaceDE w:val="0"/>
        <w:autoSpaceDN w:val="0"/>
        <w:spacing w:line="360" w:lineRule="auto"/>
        <w:ind w:firstLine="480" w:firstLineChars="200"/>
        <w:jc w:val="left"/>
        <w:rPr>
          <w:rFonts w:hint="eastAsia"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询问联系部门：北海市政府采购中心采购二科        联系电话：0779-3056122       联系人：莫晶晶     地址：北海市海城区陈文村北路7号市直机关第三办公区</w:t>
      </w:r>
    </w:p>
    <w:p w14:paraId="4325DCE4">
      <w:pPr>
        <w:autoSpaceDE w:val="0"/>
        <w:autoSpaceDN w:val="0"/>
        <w:spacing w:line="360" w:lineRule="auto"/>
        <w:ind w:firstLine="480" w:firstLineChars="200"/>
        <w:jc w:val="left"/>
        <w:rPr>
          <w:rFonts w:hint="eastAsia"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质疑联系部门：北海市政府采购中心监督科        联系电话：0779-3960826           地址：北海市海城区陈文村北路7号市直机关第三办公区</w:t>
      </w:r>
    </w:p>
    <w:p w14:paraId="398F3209">
      <w:pPr>
        <w:autoSpaceDE w:val="0"/>
        <w:autoSpaceDN w:val="0"/>
        <w:spacing w:line="360" w:lineRule="auto"/>
        <w:ind w:firstLine="480" w:firstLineChars="200"/>
        <w:jc w:val="left"/>
        <w:rPr>
          <w:rFonts w:hint="eastAsia"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 xml:space="preserve">投诉联系部门：来宾市财政局         联系电话：0772-4235180        </w:t>
      </w:r>
    </w:p>
    <w:p w14:paraId="31CD3870">
      <w:pPr>
        <w:autoSpaceDE w:val="0"/>
        <w:autoSpaceDN w:val="0"/>
        <w:spacing w:line="360" w:lineRule="auto"/>
        <w:ind w:firstLine="480" w:firstLineChars="200"/>
        <w:jc w:val="left"/>
        <w:rPr>
          <w:rFonts w:hint="eastAsia"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联系人：邹清健     地址：来宾市兴宾区盘古大道69号 7-12</w:t>
      </w:r>
    </w:p>
    <w:p w14:paraId="16B6BDE5">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14:paraId="30DBED5C">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3E2E2B">
      <w:pPr>
        <w:autoSpaceDE w:val="0"/>
        <w:autoSpaceDN w:val="0"/>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14:paraId="4CA059AF">
      <w:pPr>
        <w:pStyle w:val="32"/>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1499BB5D">
      <w:pPr>
        <w:pStyle w:val="32"/>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B9D207B">
      <w:pPr>
        <w:pStyle w:val="5"/>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14:paraId="1BFCAC75">
      <w:pPr>
        <w:pStyle w:val="32"/>
        <w:spacing w:line="360" w:lineRule="auto"/>
        <w:ind w:left="479" w:leftChars="228"/>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3DFB082A">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46394E15">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4.3.3.1供应商的姓名或者名称、地址、邮编、联系人及联系电话；</w:t>
      </w:r>
    </w:p>
    <w:p w14:paraId="166CFC8E">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4.3.3.2质疑项目的名称、编号；</w:t>
      </w:r>
    </w:p>
    <w:p w14:paraId="1B51510A">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4.3.3.3具体、明确的质疑事项和与质疑事项相关的请求；</w:t>
      </w:r>
    </w:p>
    <w:p w14:paraId="0487F289">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4.3.3.4事实依据；</w:t>
      </w:r>
    </w:p>
    <w:p w14:paraId="65A0EF7F">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4.3.3.5必要的法律依据；</w:t>
      </w:r>
    </w:p>
    <w:p w14:paraId="7CA4012E">
      <w:pPr>
        <w:pStyle w:val="32"/>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14:paraId="507E81C0">
      <w:pPr>
        <w:pStyle w:val="886"/>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6DCE6E5">
      <w:pPr>
        <w:pStyle w:val="886"/>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1A72232E">
      <w:pPr>
        <w:pStyle w:val="886"/>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14:paraId="6F570292">
      <w:pPr>
        <w:pStyle w:val="886"/>
        <w:shd w:val="clear" w:color="auto" w:fill="FFFFFF"/>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14:paraId="09F23C7A">
      <w:pPr>
        <w:pStyle w:val="32"/>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4.3.6根据采购人与采购代理机构签订的采购委托协议，质疑答复责任主体如下：</w:t>
      </w:r>
      <w:r>
        <w:rPr>
          <w:rFonts w:asciiTheme="minorEastAsia" w:hAnsiTheme="minorEastAsia" w:eastAsiaTheme="minorEastAsia"/>
          <w:color w:val="000000" w:themeColor="text1"/>
          <w:sz w:val="24"/>
          <w14:textFill>
            <w14:solidFill>
              <w14:schemeClr w14:val="tx1"/>
            </w14:solidFill>
          </w14:textFill>
        </w:rPr>
        <w:t xml:space="preserve"> </w:t>
      </w:r>
    </w:p>
    <w:p w14:paraId="7219AD0F">
      <w:pPr>
        <w:widowControl/>
        <w:adjustRightInd/>
        <w:spacing w:line="360" w:lineRule="auto"/>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质疑答复责任主体一览表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700F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4" w:type="dxa"/>
            <w:gridSpan w:val="2"/>
            <w:tcBorders>
              <w:top w:val="single" w:color="auto" w:sz="4" w:space="0"/>
              <w:left w:val="single" w:color="auto" w:sz="4" w:space="0"/>
              <w:bottom w:val="single" w:color="auto" w:sz="4" w:space="0"/>
              <w:right w:val="single" w:color="auto" w:sz="4" w:space="0"/>
            </w:tcBorders>
            <w:vAlign w:val="center"/>
          </w:tcPr>
          <w:p w14:paraId="25A4DE57">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质疑内容</w:t>
            </w:r>
          </w:p>
        </w:tc>
        <w:tc>
          <w:tcPr>
            <w:tcW w:w="2232" w:type="dxa"/>
            <w:tcBorders>
              <w:top w:val="single" w:color="auto" w:sz="4" w:space="0"/>
              <w:left w:val="single" w:color="auto" w:sz="4" w:space="0"/>
              <w:bottom w:val="single" w:color="auto" w:sz="4" w:space="0"/>
              <w:right w:val="single" w:color="auto" w:sz="4" w:space="0"/>
            </w:tcBorders>
            <w:vAlign w:val="center"/>
          </w:tcPr>
          <w:p w14:paraId="32273FB2">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质疑答复责任主体</w:t>
            </w:r>
          </w:p>
        </w:tc>
      </w:tr>
      <w:tr w14:paraId="7703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5D1949CB">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62280B4A">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对采购文件中特定资格条件、采购需求、评审办法、评审标准提出的质疑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141A4F12">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14:paraId="29D1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5DCE21C">
            <w:pPr>
              <w:widowControl/>
              <w:adjustRightInd/>
              <w:spacing w:line="360" w:lineRule="auto"/>
              <w:jc w:val="left"/>
              <w:rPr>
                <w:rFonts w:asciiTheme="minorEastAsia" w:hAnsiTheme="minorEastAsia" w:eastAsiaTheme="minorEastAsia"/>
                <w:color w:val="000000" w:themeColor="text1"/>
                <w:sz w:val="24"/>
                <w:szCs w:val="20"/>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14:paraId="2004A282">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对采购文件中其他内容提出的质疑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5CDAF0BD">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14:paraId="6A94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vMerge w:val="restart"/>
            <w:tcBorders>
              <w:top w:val="single" w:color="auto" w:sz="4" w:space="0"/>
              <w:left w:val="single" w:color="auto" w:sz="4" w:space="0"/>
              <w:bottom w:val="single" w:color="auto" w:sz="4" w:space="0"/>
              <w:right w:val="single" w:color="auto" w:sz="4" w:space="0"/>
            </w:tcBorders>
            <w:vAlign w:val="center"/>
          </w:tcPr>
          <w:p w14:paraId="37E8CCC7">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25020418">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有关现场考察或开启响应文件前答疑会事项提出的质疑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6027881C">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w:t>
            </w:r>
          </w:p>
        </w:tc>
      </w:tr>
      <w:tr w14:paraId="0DF0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689AF63">
            <w:pPr>
              <w:widowControl/>
              <w:adjustRightInd/>
              <w:spacing w:line="360" w:lineRule="auto"/>
              <w:jc w:val="left"/>
              <w:rPr>
                <w:rFonts w:asciiTheme="minorEastAsia" w:hAnsiTheme="minorEastAsia" w:eastAsiaTheme="minorEastAsia"/>
                <w:color w:val="000000" w:themeColor="text1"/>
                <w:sz w:val="24"/>
                <w:szCs w:val="20"/>
                <w14:textFill>
                  <w14:solidFill>
                    <w14:schemeClr w14:val="tx1"/>
                  </w14:solidFill>
                </w14:textFill>
              </w:rPr>
            </w:pPr>
          </w:p>
        </w:tc>
        <w:tc>
          <w:tcPr>
            <w:tcW w:w="4536" w:type="dxa"/>
            <w:tcBorders>
              <w:top w:val="single" w:color="auto" w:sz="4" w:space="0"/>
              <w:left w:val="single" w:color="auto" w:sz="4" w:space="0"/>
              <w:bottom w:val="single" w:color="auto" w:sz="4" w:space="0"/>
              <w:right w:val="single" w:color="auto" w:sz="4" w:space="0"/>
            </w:tcBorders>
            <w:vAlign w:val="center"/>
          </w:tcPr>
          <w:p w14:paraId="07775785">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对采购过程中其它事项提出的质疑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7D99CC0E">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r w14:paraId="04279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tcBorders>
              <w:top w:val="single" w:color="auto" w:sz="4" w:space="0"/>
              <w:left w:val="single" w:color="auto" w:sz="4" w:space="0"/>
              <w:bottom w:val="single" w:color="auto" w:sz="4" w:space="0"/>
              <w:right w:val="single" w:color="auto" w:sz="4" w:space="0"/>
            </w:tcBorders>
            <w:vAlign w:val="center"/>
          </w:tcPr>
          <w:p w14:paraId="5AD04003">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对采购结果提出质疑</w:t>
            </w:r>
          </w:p>
        </w:tc>
        <w:tc>
          <w:tcPr>
            <w:tcW w:w="4536" w:type="dxa"/>
            <w:tcBorders>
              <w:top w:val="single" w:color="auto" w:sz="4" w:space="0"/>
              <w:left w:val="single" w:color="auto" w:sz="4" w:space="0"/>
              <w:bottom w:val="single" w:color="auto" w:sz="4" w:space="0"/>
              <w:right w:val="single" w:color="auto" w:sz="4" w:space="0"/>
            </w:tcBorders>
            <w:vAlign w:val="center"/>
          </w:tcPr>
          <w:p w14:paraId="12A2219F">
            <w:pPr>
              <w:pStyle w:val="32"/>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对采购结果提出的质疑</w:t>
            </w:r>
          </w:p>
        </w:tc>
        <w:tc>
          <w:tcPr>
            <w:tcW w:w="2232" w:type="dxa"/>
            <w:tcBorders>
              <w:top w:val="single" w:color="auto" w:sz="4" w:space="0"/>
              <w:left w:val="single" w:color="auto" w:sz="4" w:space="0"/>
              <w:bottom w:val="single" w:color="auto" w:sz="4" w:space="0"/>
              <w:right w:val="single" w:color="auto" w:sz="4" w:space="0"/>
            </w:tcBorders>
            <w:vAlign w:val="center"/>
          </w:tcPr>
          <w:p w14:paraId="35FC4DAA">
            <w:pPr>
              <w:pStyle w:val="32"/>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采购代理机构</w:t>
            </w:r>
          </w:p>
        </w:tc>
      </w:tr>
    </w:tbl>
    <w:p w14:paraId="7B4E9ACC">
      <w:pPr>
        <w:pStyle w:val="886"/>
        <w:shd w:val="clear" w:color="auto" w:fill="FFFFFF"/>
        <w:snapToGrid w:val="0"/>
        <w:spacing w:before="0" w:beforeAutospacing="0" w:after="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注：</w:t>
      </w:r>
      <w:r>
        <w:rPr>
          <w:rFonts w:hint="eastAsia" w:asciiTheme="minorEastAsia" w:hAnsiTheme="minorEastAsia" w:eastAsiaTheme="minorEastAsia"/>
          <w:color w:val="000000" w:themeColor="text1"/>
          <w14:textFill>
            <w14:solidFill>
              <w14:schemeClr w14:val="tx1"/>
            </w14:solidFill>
          </w14:textFill>
        </w:rPr>
        <w:t>采购人或代理机构或应当协助质疑答复责任主体及时答复</w:t>
      </w:r>
      <w:r>
        <w:rPr>
          <w:rFonts w:hint="eastAsia"/>
          <w:color w:val="000000" w:themeColor="text1"/>
          <w14:textFill>
            <w14:solidFill>
              <w14:schemeClr w14:val="tx1"/>
            </w14:solidFill>
          </w14:textFill>
        </w:rPr>
        <w:t>供应商的书面质疑。</w:t>
      </w:r>
    </w:p>
    <w:p w14:paraId="076F24DE">
      <w:pPr>
        <w:pStyle w:val="886"/>
        <w:shd w:val="clear" w:color="auto" w:fill="FFFFFF"/>
        <w:snapToGrid w:val="0"/>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.7询问或者质疑事项可能影响采购结果的，采购人应当暂停签订合同，已经签订合同的，应当中止履行合同。</w:t>
      </w:r>
    </w:p>
    <w:p w14:paraId="46B01D9B">
      <w:pPr>
        <w:pStyle w:val="886"/>
        <w:shd w:val="clear" w:color="auto" w:fill="FFFFFF"/>
        <w:snapToGrid w:val="0"/>
        <w:spacing w:after="240" w:afterAutospacing="0" w:line="360" w:lineRule="auto"/>
        <w:ind w:firstLine="480" w:firstLineChars="2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14:paraId="56900A9A">
      <w:pPr>
        <w:pStyle w:val="886"/>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61A9C448">
      <w:pPr>
        <w:pStyle w:val="886"/>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72FCE45E">
      <w:pPr>
        <w:pStyle w:val="886"/>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14:paraId="24D8B29A">
      <w:pPr>
        <w:pStyle w:val="886"/>
        <w:shd w:val="clear" w:color="auto" w:fill="FFFFFF"/>
        <w:snapToGrid w:val="0"/>
        <w:spacing w:after="24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4.4.4以联合体形式参加政府采购活动的，其投诉应当由组成联合体的所有供应商共同提出。</w:t>
      </w:r>
    </w:p>
    <w:p w14:paraId="068BC902">
      <w:pPr>
        <w:pStyle w:val="886"/>
        <w:shd w:val="clear" w:color="auto" w:fill="FFFFFF"/>
        <w:snapToGrid w:val="0"/>
        <w:spacing w:after="240" w:afterAutospacing="0" w:line="360" w:lineRule="auto"/>
        <w:ind w:firstLine="400"/>
        <w:contextualSpacing/>
        <w:rPr>
          <w:color w:val="000000" w:themeColor="text1"/>
          <w14:textFill>
            <w14:solidFill>
              <w14:schemeClr w14:val="tx1"/>
            </w14:solidFill>
          </w14:textFill>
        </w:rPr>
      </w:pPr>
    </w:p>
    <w:p w14:paraId="218E5076">
      <w:pPr>
        <w:pStyle w:val="128"/>
        <w:snapToGrid w:val="0"/>
        <w:spacing w:before="0"/>
        <w:ind w:firstLine="360"/>
        <w:rPr>
          <w:rFonts w:ascii="宋体" w:hAnsi="宋体" w:cs="宋体"/>
          <w:color w:val="000000" w:themeColor="text1"/>
          <w:sz w:val="18"/>
          <w:szCs w:val="18"/>
          <w14:textFill>
            <w14:solidFill>
              <w14:schemeClr w14:val="tx1"/>
            </w14:solidFill>
          </w14:textFill>
        </w:rPr>
      </w:pPr>
    </w:p>
    <w:p w14:paraId="100DBC77">
      <w:pPr>
        <w:adjustRightInd/>
        <w:spacing w:line="360" w:lineRule="auto"/>
        <w:jc w:val="center"/>
        <w:outlineLvl w:val="1"/>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二、招标文件的构成、澄清、修改</w:t>
      </w:r>
    </w:p>
    <w:p w14:paraId="135181D6">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6EA3929E">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14:paraId="3490FA33">
      <w:pPr>
        <w:pStyle w:val="32"/>
        <w:tabs>
          <w:tab w:val="left" w:pos="84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2969D032">
      <w:pPr>
        <w:pStyle w:val="32"/>
        <w:tabs>
          <w:tab w:val="left" w:pos="84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40E39155">
      <w:pPr>
        <w:pStyle w:val="32"/>
        <w:tabs>
          <w:tab w:val="left" w:pos="84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436470E8">
      <w:pPr>
        <w:pStyle w:val="32"/>
        <w:tabs>
          <w:tab w:val="left" w:pos="84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2FEEFC0F">
      <w:pPr>
        <w:pStyle w:val="32"/>
        <w:tabs>
          <w:tab w:val="left" w:pos="84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1B25E96A">
      <w:pPr>
        <w:pStyle w:val="32"/>
        <w:tabs>
          <w:tab w:val="left" w:pos="840"/>
        </w:tabs>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738A2D9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096CC3A5">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45EAD1CC">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14:paraId="701883C1">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FAA8FCC">
      <w:pPr>
        <w:pStyle w:val="23"/>
        <w:rPr>
          <w:rFonts w:hAnsi="宋体" w:cs="宋体"/>
          <w:color w:val="000000" w:themeColor="text1"/>
          <w:sz w:val="18"/>
          <w:szCs w:val="18"/>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 xml:space="preserve">    </w:t>
      </w:r>
    </w:p>
    <w:p w14:paraId="3F47381A">
      <w:pPr>
        <w:adjustRightInd/>
        <w:spacing w:line="360" w:lineRule="auto"/>
        <w:jc w:val="center"/>
        <w:outlineLvl w:val="1"/>
        <w:rPr>
          <w:rFonts w:ascii="宋体" w:hAnsi="宋体" w:cs="宋体"/>
          <w:b/>
          <w:color w:val="000000" w:themeColor="text1"/>
          <w:sz w:val="30"/>
          <w:szCs w:val="20"/>
          <w14:textFill>
            <w14:solidFill>
              <w14:schemeClr w14:val="tx1"/>
            </w14:solidFill>
          </w14:textFill>
        </w:rPr>
      </w:pPr>
      <w:r>
        <w:rPr>
          <w:rFonts w:hint="eastAsia" w:ascii="宋体" w:hAnsi="宋体" w:cs="宋体"/>
          <w:b/>
          <w:color w:val="000000" w:themeColor="text1"/>
          <w:sz w:val="30"/>
          <w:szCs w:val="20"/>
          <w14:textFill>
            <w14:solidFill>
              <w14:schemeClr w14:val="tx1"/>
            </w14:solidFill>
          </w14:textFill>
        </w:rPr>
        <w:t>三、投标</w:t>
      </w:r>
    </w:p>
    <w:p w14:paraId="44BB1EB4">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1C8CA34C">
      <w:pPr>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7FEEA847">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69B1F5B5">
      <w:pPr>
        <w:pStyle w:val="32"/>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FBF1511">
      <w:pPr>
        <w:pStyle w:val="32"/>
        <w:spacing w:line="360" w:lineRule="auto"/>
        <w:rPr>
          <w:rFonts w:hint="eastAsia" w:hAnsi="宋体" w:eastAsia="宋体" w:cs="宋体"/>
          <w:b/>
          <w:color w:val="000000" w:themeColor="text1"/>
          <w:szCs w:val="24"/>
          <w:lang w:eastAsia="zh-CN"/>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r>
        <w:rPr>
          <w:rFonts w:hint="eastAsia" w:hAnsi="宋体" w:cs="宋体"/>
          <w:b/>
          <w:color w:val="000000" w:themeColor="text1"/>
          <w:kern w:val="28"/>
          <w:sz w:val="24"/>
          <w:szCs w:val="24"/>
          <w:lang w:eastAsia="zh-CN"/>
          <w14:textFill>
            <w14:solidFill>
              <w14:schemeClr w14:val="tx1"/>
            </w14:solidFill>
          </w14:textFill>
        </w:rPr>
        <w:t>（本项目不收取）</w:t>
      </w:r>
    </w:p>
    <w:p w14:paraId="03A7449C">
      <w:pPr>
        <w:pStyle w:val="5"/>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9.1采购人在采购文件中要求提交投标保证金的，投标保证金的数额不得超过采购项目预算金额的1%，鼓励对诚信记录良好的供应商免收或者减少收取投标保证金，对于需要收取保证金的政府采购项目，政府采购信用白名单供应商可以免于缴纳保证金，降低信用白名单供应商参与政府采购活动成本。投标保证金应当以支票、汇票、本票或者金融机构、担保机构出具的保函等非现金形式提交。</w:t>
      </w:r>
    </w:p>
    <w:p w14:paraId="63BD0DA1">
      <w:pPr>
        <w:pStyle w:val="82"/>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投标保证金收取银行账户</w:t>
      </w:r>
    </w:p>
    <w:p w14:paraId="4C7FB88F">
      <w:pPr>
        <w:pStyle w:val="82"/>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 xml:space="preserve">开户名称： </w:t>
      </w:r>
    </w:p>
    <w:p w14:paraId="1413CD67">
      <w:pPr>
        <w:pStyle w:val="82"/>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 xml:space="preserve">开户银行： </w:t>
      </w:r>
    </w:p>
    <w:p w14:paraId="3A4C169B">
      <w:pPr>
        <w:pStyle w:val="82"/>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银行账号：</w:t>
      </w:r>
    </w:p>
    <w:p w14:paraId="5B489629">
      <w:pPr>
        <w:pStyle w:val="5"/>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79831A3">
      <w:pPr>
        <w:pStyle w:val="5"/>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采购人或者采购代理机构应当自中标通知书发出之日起5个工作日内退还未中标人的投标保证金，自采购合同签订之日起5个工作日内退还中标人的投标保证金或者转为中标人的履约保证金。</w:t>
      </w:r>
    </w:p>
    <w:p w14:paraId="47E96F9D">
      <w:pPr>
        <w:pStyle w:val="5"/>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14:paraId="32D8CC7E">
      <w:pPr>
        <w:pStyle w:val="32"/>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9.3保证金不予退还情形：（1）投标人在投标有效期内撤销投标文件的；（2）采购文件规定的其他情形。</w:t>
      </w:r>
    </w:p>
    <w:p w14:paraId="6C52E7C7">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677F4797">
      <w:pPr>
        <w:autoSpaceDE w:val="0"/>
        <w:autoSpaceDN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013CD345">
      <w:pPr>
        <w:pStyle w:val="32"/>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3874231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6B2E6B01">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3D702DF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69E7F03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037ED87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58110C3C">
      <w:pPr>
        <w:snapToGrid w:val="0"/>
        <w:spacing w:line="360" w:lineRule="auto"/>
        <w:ind w:firstLine="482" w:firstLineChars="200"/>
        <w:rPr>
          <w:rFonts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11.</w:t>
      </w:r>
      <w:r>
        <w:rPr>
          <w:rFonts w:hint="eastAsia" w:ascii="宋体" w:hAnsi="宋体" w:cs="宋体"/>
          <w:b/>
          <w:color w:val="000000" w:themeColor="text1"/>
          <w:sz w:val="24"/>
          <w14:textFill>
            <w14:solidFill>
              <w14:schemeClr w14:val="tx1"/>
            </w14:solidFill>
          </w14:textFill>
        </w:rPr>
        <w:t>2</w:t>
      </w:r>
      <w:r>
        <w:rPr>
          <w:rFonts w:hint="eastAsia" w:ascii="宋体" w:hAnsi="宋体" w:cs="宋体"/>
          <w:b/>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商务技术</w:t>
      </w:r>
      <w:r>
        <w:rPr>
          <w:rFonts w:hint="eastAsia" w:ascii="宋体" w:hAnsi="宋体" w:cs="宋体"/>
          <w:b/>
          <w:color w:val="000000" w:themeColor="text1"/>
          <w:sz w:val="24"/>
          <w:lang w:val="zh-CN"/>
          <w14:textFill>
            <w14:solidFill>
              <w14:schemeClr w14:val="tx1"/>
            </w14:solidFill>
          </w14:textFill>
        </w:rPr>
        <w:t>文件：</w:t>
      </w:r>
    </w:p>
    <w:p w14:paraId="5F75A6EE">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14:paraId="7807A43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3892537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4C716C1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63939F84">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66AADB1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04A5C70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7D67BF17">
      <w:pPr>
        <w:snapToGrid w:val="0"/>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76FE9609">
      <w:pPr>
        <w:pStyle w:val="82"/>
        <w:rPr>
          <w:color w:val="000000" w:themeColor="text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color w:val="000000" w:themeColor="text1"/>
          <w14:textFill>
            <w14:solidFill>
              <w14:schemeClr w14:val="tx1"/>
            </w14:solidFill>
          </w14:textFill>
        </w:rPr>
        <w:t>11.2.9承诺函。</w:t>
      </w:r>
    </w:p>
    <w:p w14:paraId="1D2FC9B6">
      <w:pPr>
        <w:snapToGrid w:val="0"/>
        <w:spacing w:line="360" w:lineRule="auto"/>
        <w:ind w:firstLine="482" w:firstLineChars="200"/>
        <w:rPr>
          <w:rFonts w:ascii="宋体" w:hAnsi="宋体" w:cs="宋体"/>
          <w:b/>
          <w:color w:val="000000" w:themeColor="text1"/>
          <w:sz w:val="24"/>
          <w:u w:val="single"/>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11.</w:t>
      </w:r>
      <w:r>
        <w:rPr>
          <w:rFonts w:hint="eastAsia" w:ascii="宋体" w:hAnsi="宋体" w:cs="宋体"/>
          <w:b/>
          <w:color w:val="000000" w:themeColor="text1"/>
          <w:kern w:val="0"/>
          <w:sz w:val="24"/>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 xml:space="preserve">报价文件： </w:t>
      </w:r>
    </w:p>
    <w:p w14:paraId="603F19B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11.3.1开标一览表（报价表）；</w:t>
      </w:r>
    </w:p>
    <w:p w14:paraId="3486631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11.3.2中小企业声明函。</w:t>
      </w:r>
    </w:p>
    <w:p w14:paraId="4D8A8C13">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08B46220">
      <w:pPr>
        <w:spacing w:line="360" w:lineRule="auto"/>
        <w:ind w:firstLine="482"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0DB49659">
      <w:pPr>
        <w:pStyle w:val="128"/>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14:paraId="05CFB34F">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E875C91">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广西政府采购云平台电子交易客户端”，并按照招标文件和电子交易平台的要求编制并加密投标文件。投标人未按规定加密的投标文件，电子交易平台将拒收并提示。</w:t>
      </w:r>
    </w:p>
    <w:p w14:paraId="27A35A32">
      <w:pPr>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12.3使用“广西政府采购云平台电子交易客户端”需要提前申领CA数字证书，申领流程请自行前往“</w:t>
      </w:r>
      <w:r>
        <w:rPr>
          <w:rFonts w:hint="eastAsia" w:ascii="宋体" w:hAnsi="宋体" w:cs="宋体"/>
          <w:color w:val="000000" w:themeColor="text1"/>
          <w:sz w:val="24"/>
          <w14:textFill>
            <w14:solidFill>
              <w14:schemeClr w14:val="tx1"/>
            </w14:solidFill>
          </w14:textFill>
        </w:rPr>
        <w:t>广西政府采购网（http://zfcg.gxzf.gov.cn/）—办事服务—下载专区</w:t>
      </w:r>
      <w:r>
        <w:rPr>
          <w:rFonts w:hint="eastAsia" w:ascii="宋体" w:hAnsi="宋体" w:cs="宋体"/>
          <w:color w:val="000000" w:themeColor="text1"/>
          <w:kern w:val="0"/>
          <w:sz w:val="24"/>
          <w:lang w:val="zh-CN"/>
          <w14:textFill>
            <w14:solidFill>
              <w14:schemeClr w14:val="tx1"/>
            </w14:solidFill>
          </w14:textFill>
        </w:rPr>
        <w:t>”进行查阅。</w:t>
      </w:r>
    </w:p>
    <w:p w14:paraId="2931F69B">
      <w:pPr>
        <w:snapToGrid w:val="0"/>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27E06DA5">
      <w:pPr>
        <w:pStyle w:val="128"/>
        <w:snapToGrid w:val="0"/>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1E1CF0E5">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13.2为确保网上操作合法、有效和安全，投标人应当在投标截止时间前完成在“广西政府采购云平台”的身份认证，确保在电子投标过程中能够对相关数据电文进行加密和使用电子签名。</w:t>
      </w:r>
    </w:p>
    <w:p w14:paraId="4DD375C5">
      <w:pPr>
        <w:pStyle w:val="128"/>
        <w:snapToGrid w:val="0"/>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13.3招标文件对投标文件签署、盖章的要求适用于电子签名、CA签章以及招标文件明确允许的其他方式。</w:t>
      </w:r>
    </w:p>
    <w:p w14:paraId="35AA21D7">
      <w:pPr>
        <w:pStyle w:val="128"/>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64218CF5">
      <w:pPr>
        <w:pStyle w:val="128"/>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B263D50">
      <w:pPr>
        <w:pStyle w:val="128"/>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68653B2">
      <w:pPr>
        <w:pStyle w:val="128"/>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5040806C">
      <w:pPr>
        <w:pStyle w:val="32"/>
        <w:spacing w:line="360" w:lineRule="auto"/>
        <w:rPr>
          <w:rFonts w:hint="default" w:hAnsi="宋体" w:eastAsia="宋体" w:cs="宋体"/>
          <w:b/>
          <w:color w:val="000000" w:themeColor="text1"/>
          <w:sz w:val="24"/>
          <w:szCs w:val="24"/>
          <w:lang w:val="en-US" w:eastAsia="zh-CN"/>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r>
        <w:rPr>
          <w:rFonts w:hint="eastAsia" w:hAnsi="宋体" w:cs="宋体"/>
          <w:b/>
          <w:color w:val="000000" w:themeColor="text1"/>
          <w:sz w:val="24"/>
          <w:szCs w:val="24"/>
          <w:lang w:eastAsia="zh-CN"/>
          <w14:textFill>
            <w14:solidFill>
              <w14:schemeClr w14:val="tx1"/>
            </w14:solidFill>
          </w14:textFill>
        </w:rPr>
        <w:t>（不接受）</w:t>
      </w:r>
    </w:p>
    <w:p w14:paraId="56E2EEA4">
      <w:pPr>
        <w:pStyle w:val="128"/>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5C631D89">
      <w:pPr>
        <w:pStyle w:val="24"/>
        <w:spacing w:line="360" w:lineRule="auto"/>
        <w:ind w:firstLine="360" w:firstLineChars="150"/>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szCs w:val="2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452D360D">
      <w:pPr>
        <w:pStyle w:val="128"/>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341FFFBF">
      <w:pPr>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17.1投标有效期为从提交投标文件的截止之日起60天。▲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200B2E78">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03929A56">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54185C93">
      <w:pPr>
        <w:pStyle w:val="128"/>
        <w:spacing w:before="0"/>
        <w:ind w:firstLine="643"/>
        <w:rPr>
          <w:rFonts w:ascii="宋体" w:hAnsi="宋体" w:cs="宋体"/>
          <w:b/>
          <w:color w:val="000000" w:themeColor="text1"/>
          <w:sz w:val="32"/>
          <w14:textFill>
            <w14:solidFill>
              <w14:schemeClr w14:val="tx1"/>
            </w14:solidFill>
          </w14:textFill>
        </w:rPr>
      </w:pPr>
    </w:p>
    <w:p w14:paraId="04B28E85">
      <w:pPr>
        <w:pStyle w:val="128"/>
        <w:spacing w:before="0"/>
        <w:ind w:firstLine="1928" w:firstLineChars="600"/>
        <w:outlineLvl w:val="1"/>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14:paraId="7B9B793D">
      <w:pPr>
        <w:pStyle w:val="554"/>
        <w:spacing w:before="0" w:line="360" w:lineRule="auto"/>
        <w:ind w:left="0" w:firstLine="241"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14:paraId="1EDCBC39">
      <w:pPr>
        <w:pStyle w:val="554"/>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50B50259">
      <w:pPr>
        <w:pStyle w:val="554"/>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68654519">
      <w:pPr>
        <w:widowControl/>
        <w:spacing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　19、资格审查</w:t>
      </w:r>
    </w:p>
    <w:p w14:paraId="5FD72FB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14:paraId="5FD2B13C">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529EA3AF">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7DABA49B">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2957F42F">
      <w:pPr>
        <w:pStyle w:val="128"/>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5EFE7C62">
      <w:pPr>
        <w:pStyle w:val="12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20.1信用信息查询渠道及截止时间：采购人或采购代理机构将在资格审查时通过“信用中国”网站(www.creditchina.gov.cn)、中国政府采购网(www.ccgp.gov.cn)渠道查询投标人接受资格时的信用记录。</w:t>
      </w:r>
    </w:p>
    <w:p w14:paraId="71D64A68">
      <w:pPr>
        <w:pStyle w:val="12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68FF4645">
      <w:pPr>
        <w:pStyle w:val="128"/>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0BCA7912">
      <w:pPr>
        <w:pStyle w:val="128"/>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2E113330">
      <w:pPr>
        <w:pStyle w:val="128"/>
        <w:spacing w:before="0"/>
        <w:ind w:firstLine="0" w:firstLineChars="0"/>
        <w:rPr>
          <w:rFonts w:ascii="宋体" w:hAnsi="宋体" w:cs="宋体"/>
          <w:color w:val="000000" w:themeColor="text1"/>
          <w:kern w:val="0"/>
          <w:szCs w:val="24"/>
          <w14:textFill>
            <w14:solidFill>
              <w14:schemeClr w14:val="tx1"/>
            </w14:solidFill>
          </w14:textFill>
        </w:rPr>
      </w:pPr>
    </w:p>
    <w:p w14:paraId="538BA639">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五、评标</w:t>
      </w:r>
    </w:p>
    <w:p w14:paraId="29E0C808">
      <w:pPr>
        <w:spacing w:line="360" w:lineRule="auto"/>
        <w:rPr>
          <w:rFonts w:ascii="宋体" w:hAnsi="宋体" w:cs="宋体"/>
          <w:b/>
          <w:color w:val="000000" w:themeColor="text1"/>
          <w:sz w:val="24"/>
          <w14:textFill>
            <w14:solidFill>
              <w14:schemeClr w14:val="tx1"/>
            </w14:solidFill>
          </w14:textFill>
        </w:rPr>
      </w:pPr>
      <w:bookmarkStart w:id="16" w:name="_Toc91899903"/>
      <w:r>
        <w:rPr>
          <w:rFonts w:hint="eastAsia" w:ascii="宋体" w:hAnsi="宋体" w:cs="宋体"/>
          <w:b/>
          <w:color w:val="000000" w:themeColor="text1"/>
          <w:sz w:val="24"/>
          <w14:textFill>
            <w14:solidFill>
              <w14:schemeClr w14:val="tx1"/>
            </w14:solidFill>
          </w14:textFill>
        </w:rPr>
        <w:t>21.评标</w:t>
      </w:r>
    </w:p>
    <w:p w14:paraId="3AE000C7">
      <w:pPr>
        <w:pStyle w:val="82"/>
        <w:rPr>
          <w:color w:val="000000" w:themeColor="text1"/>
          <w14:textFill>
            <w14:solidFill>
              <w14:schemeClr w14:val="tx1"/>
            </w14:solidFill>
          </w14:textFill>
        </w:rPr>
      </w:pPr>
      <w:r>
        <w:rPr>
          <w:rFonts w:hint="eastAsia"/>
          <w:color w:val="000000" w:themeColor="text1"/>
          <w14:textFill>
            <w14:solidFill>
              <w14:schemeClr w14:val="tx1"/>
            </w14:solidFill>
          </w14:textFill>
        </w:rPr>
        <w:t>21.1本招标采购项目的评标委员会由采购人代表和评审专家组成，成员人数应当为5人以上单数，其中评审专家不得少于成员总数的三分之二。采购项目符合下列情形之一的，评标委员会成员人数应当为7人以上单数：（一）采购预算金额在1000万元以上；（二）技术复杂；（三）社会影响较大。</w:t>
      </w:r>
    </w:p>
    <w:p w14:paraId="3C7A9709">
      <w:pPr>
        <w:spacing w:line="360" w:lineRule="auto"/>
        <w:ind w:firstLine="482" w:firstLineChars="200"/>
        <w:rPr>
          <w:rFonts w:cs="宋体" w:asciiTheme="minorEastAsia" w:hAnsiTheme="minorEastAsia" w:eastAsiaTheme="minorEastAsia"/>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21.2</w:t>
      </w:r>
      <w:r>
        <w:rPr>
          <w:rFonts w:hint="eastAsia" w:cs="宋体" w:asciiTheme="minorEastAsia" w:hAnsiTheme="minorEastAsia" w:eastAsiaTheme="minorEastAsia"/>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cs="宋体" w:asciiTheme="minorEastAsia" w:hAnsiTheme="minorEastAsia" w:eastAsiaTheme="minorEastAsia"/>
          <w:b/>
          <w:color w:val="000000" w:themeColor="text1"/>
          <w:sz w:val="24"/>
          <w14:textFill>
            <w14:solidFill>
              <w14:schemeClr w14:val="tx1"/>
            </w14:solidFill>
          </w14:textFill>
        </w:rPr>
        <w:t>详见招标文件第四部分评标办法。</w:t>
      </w:r>
    </w:p>
    <w:p w14:paraId="6AC0C9AC">
      <w:pPr>
        <w:spacing w:line="360" w:lineRule="auto"/>
        <w:rPr>
          <w:rFonts w:ascii="宋体" w:hAnsi="宋体" w:cs="宋体"/>
          <w:b/>
          <w:color w:val="000000" w:themeColor="text1"/>
          <w:sz w:val="24"/>
          <w14:textFill>
            <w14:solidFill>
              <w14:schemeClr w14:val="tx1"/>
            </w14:solidFill>
          </w14:textFill>
        </w:rPr>
      </w:pPr>
    </w:p>
    <w:p w14:paraId="22BC0904">
      <w:pPr>
        <w:snapToGrid w:val="0"/>
        <w:spacing w:line="360" w:lineRule="auto"/>
        <w:jc w:val="center"/>
        <w:outlineLvl w:val="1"/>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 标</w:t>
      </w:r>
    </w:p>
    <w:p w14:paraId="2DAC36D6">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4CA5A98A">
      <w:pPr>
        <w:pStyle w:val="128"/>
        <w:snapToGrid w:val="0"/>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14:paraId="00A467AB">
      <w:pPr>
        <w:pStyle w:val="128"/>
        <w:snapToGrid w:val="0"/>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14:paraId="3F3B285C">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412DE7DD">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评审专家抽取规则、未中标情况说明、中标公告期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14:paraId="0DC70121">
      <w:pPr>
        <w:widowControl/>
        <w:shd w:val="clear" w:color="auto" w:fill="FFFFFF"/>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14:paraId="7C8B50C3">
      <w:pPr>
        <w:snapToGrid w:val="0"/>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p>
    <w:p w14:paraId="23879D3B">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14:paraId="563C1AFB">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14:paraId="5915BCC5">
      <w:pPr>
        <w:pStyle w:val="24"/>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61F7A289">
      <w:pPr>
        <w:widowControl/>
        <w:shd w:val="clear" w:color="auto" w:fill="FFFFFF"/>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14:paraId="234D1D17">
      <w:pPr>
        <w:pStyle w:val="128"/>
        <w:snapToGrid w:val="0"/>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368C90A3">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348F12D1">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25.4中标供应商拒绝与采购人签订合同的，采购人可以按照评审报告推荐的中标候选人名单排序，确定下一候选人为中标供应商，也可以重新开展政府采购活动。</w:t>
      </w:r>
    </w:p>
    <w:p w14:paraId="450DB615">
      <w:pPr>
        <w:pStyle w:val="128"/>
        <w:snapToGrid w:val="0"/>
        <w:spacing w:before="0" w:after="12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0E66D9EA">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25.6政采贷</w:t>
      </w:r>
    </w:p>
    <w:p w14:paraId="1F225CBA">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07B2703C">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融资申请。有融资需求的供应商取得《中标通知书》后，在签订采购合同前，向贷款金融机构递交融资申请表。中标供应商可以根据贷款需求等实际情况选择是否需要北海市小微企业融资担保有限公司提供担保增信，如需要提供担保增信则同时向北海市小微企业融资担保有限公司递交融资申请表。</w:t>
      </w:r>
    </w:p>
    <w:p w14:paraId="704A34C3">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6D25F481">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784667FC">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（四）贷款发放。贷款金融机构根据贷款协议向供应商发放贷款。</w:t>
      </w:r>
    </w:p>
    <w:p w14:paraId="38D41A98">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426A34A5">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（六）业务终止。贷款偿清后，贷款金融机构或北海市小微企业融资担保有限公司及时办理应收账款质押注销登记，业务终止。</w:t>
      </w:r>
    </w:p>
    <w:p w14:paraId="1629E250">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注：相关合作银行的具体操作流程详见北海市政府采购中心首页“政采贷”板块。</w:t>
      </w:r>
    </w:p>
    <w:p w14:paraId="7B3B95AA">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64A3A3FA">
      <w:pPr>
        <w:autoSpaceDE w:val="0"/>
        <w:autoSpaceDN w:val="0"/>
        <w:adjustRightInd/>
        <w:snapToGrid w:val="0"/>
        <w:spacing w:line="360" w:lineRule="auto"/>
        <w:ind w:firstLine="480" w:firstLineChars="200"/>
        <w:textAlignment w:val="bottom"/>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供应商中标后可在“广西政府采购云”平台申请政采贷：操作路径：登录广西政府采购云平台-金融服务中心-【融资服务】，可在热门申请中选择产品直接申请。详见如下：</w:t>
      </w:r>
    </w:p>
    <w:p w14:paraId="2A62158B">
      <w:pPr>
        <w:pStyle w:val="82"/>
        <w:rPr>
          <w:color w:val="000000" w:themeColor="text1"/>
          <w14:textFill>
            <w14:solidFill>
              <w14:schemeClr w14:val="tx1"/>
            </w14:solidFill>
          </w14:textFill>
        </w:rPr>
      </w:pPr>
      <w:r>
        <w:rPr>
          <w:rFonts w:hint="eastAsia"/>
          <w:color w:val="000000" w:themeColor="text1"/>
          <w14:textFill>
            <w14:solidFill>
              <w14:schemeClr w14:val="tx1"/>
            </w14:solidFill>
          </w14:textFill>
        </w:rPr>
        <w:t>1.有贷款需求的供应商可以访问“广西政府采购云平台-金融服务-融资服务”栏目办理有关业务（链接：</w:t>
      </w:r>
      <w:r>
        <w:fldChar w:fldCharType="begin"/>
      </w:r>
      <w:r>
        <w:instrText xml:space="preserve"> HYPERLINK "https://jinrong.gcy.zfcg.gxzf.gov.cn/finance/loan/gx" </w:instrText>
      </w:r>
      <w:r>
        <w:fldChar w:fldCharType="separate"/>
      </w:r>
      <w:r>
        <w:rPr>
          <w:rStyle w:val="76"/>
          <w:rFonts w:ascii="宋体" w:hAnsi="宋体" w:eastAsia="宋体" w:cs="Times New Roman"/>
          <w:snapToGrid/>
          <w:color w:val="000000" w:themeColor="text1"/>
          <w:sz w:val="24"/>
          <w:szCs w:val="20"/>
          <w14:textFill>
            <w14:solidFill>
              <w14:schemeClr w14:val="tx1"/>
            </w14:solidFill>
          </w14:textFill>
        </w:rPr>
        <w:t>https://jinrong.gcy.zfcg.gxzf.gov.cn/finance/loan/gx</w:t>
      </w:r>
      <w:r>
        <w:rPr>
          <w:rStyle w:val="76"/>
          <w:rFonts w:ascii="宋体" w:hAnsi="宋体" w:eastAsia="宋体" w:cs="Times New Roman"/>
          <w:snapToGrid/>
          <w:color w:val="000000" w:themeColor="text1"/>
          <w:sz w:val="24"/>
          <w:szCs w:val="20"/>
          <w14:textFill>
            <w14:solidFill>
              <w14:schemeClr w14:val="tx1"/>
            </w14:solidFill>
          </w14:textFill>
        </w:rPr>
        <w:fldChar w:fldCharType="end"/>
      </w:r>
      <w:r>
        <w:rPr>
          <w:rFonts w:hint="eastAsia"/>
          <w:color w:val="000000" w:themeColor="text1"/>
          <w14:textFill>
            <w14:solidFill>
              <w14:schemeClr w14:val="tx1"/>
            </w14:solidFill>
          </w14:textFill>
        </w:rPr>
        <w:t>）</w:t>
      </w:r>
    </w:p>
    <w:p w14:paraId="66AC5D85">
      <w:pPr>
        <w:pStyle w:val="82"/>
        <w:rPr>
          <w:color w:val="000000" w:themeColor="text1"/>
          <w14:textFill>
            <w14:solidFill>
              <w14:schemeClr w14:val="tx1"/>
            </w14:solidFill>
          </w14:textFill>
        </w:rPr>
      </w:pPr>
      <w:r>
        <w:rPr>
          <w:rFonts w:hint="eastAsia"/>
          <w:color w:val="000000" w:themeColor="text1"/>
          <w14:textFill>
            <w14:solidFill>
              <w14:schemeClr w14:val="tx1"/>
            </w14:solidFill>
          </w14:textFill>
        </w:rPr>
        <w:t>2.合作银行咨询办理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4792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D32A0EB">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银行名称</w:t>
            </w:r>
          </w:p>
        </w:tc>
        <w:tc>
          <w:tcPr>
            <w:tcW w:w="1134" w:type="dxa"/>
            <w:vAlign w:val="center"/>
          </w:tcPr>
          <w:p w14:paraId="4C5038B5">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p>
        </w:tc>
        <w:tc>
          <w:tcPr>
            <w:tcW w:w="1701" w:type="dxa"/>
            <w:vAlign w:val="center"/>
          </w:tcPr>
          <w:p w14:paraId="3E59033E">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最高授信金额</w:t>
            </w:r>
          </w:p>
        </w:tc>
        <w:tc>
          <w:tcPr>
            <w:tcW w:w="993" w:type="dxa"/>
            <w:vAlign w:val="center"/>
          </w:tcPr>
          <w:p w14:paraId="6F38EE23">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最长授信期限</w:t>
            </w:r>
          </w:p>
        </w:tc>
        <w:tc>
          <w:tcPr>
            <w:tcW w:w="850" w:type="dxa"/>
            <w:vAlign w:val="center"/>
          </w:tcPr>
          <w:p w14:paraId="5F4EA37A">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最低利率</w:t>
            </w:r>
          </w:p>
        </w:tc>
        <w:tc>
          <w:tcPr>
            <w:tcW w:w="3366" w:type="dxa"/>
            <w:vAlign w:val="center"/>
          </w:tcPr>
          <w:p w14:paraId="024BB5F3">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流程简介</w:t>
            </w:r>
          </w:p>
        </w:tc>
      </w:tr>
      <w:tr w14:paraId="2561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B8756F4">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建设银行</w:t>
            </w:r>
          </w:p>
        </w:tc>
        <w:tc>
          <w:tcPr>
            <w:tcW w:w="1134" w:type="dxa"/>
            <w:vAlign w:val="center"/>
          </w:tcPr>
          <w:p w14:paraId="4EE71A31">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13077729988</w:t>
            </w:r>
          </w:p>
        </w:tc>
        <w:tc>
          <w:tcPr>
            <w:tcW w:w="1701" w:type="dxa"/>
            <w:vAlign w:val="center"/>
          </w:tcPr>
          <w:p w14:paraId="4A7A7426">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最高3千万</w:t>
            </w:r>
          </w:p>
        </w:tc>
        <w:tc>
          <w:tcPr>
            <w:tcW w:w="993" w:type="dxa"/>
            <w:vAlign w:val="center"/>
          </w:tcPr>
          <w:p w14:paraId="7967A4D0">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1年</w:t>
            </w:r>
          </w:p>
        </w:tc>
        <w:tc>
          <w:tcPr>
            <w:tcW w:w="850" w:type="dxa"/>
            <w:vAlign w:val="center"/>
          </w:tcPr>
          <w:p w14:paraId="47DC6342">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3366" w:type="dxa"/>
            <w:vAlign w:val="center"/>
          </w:tcPr>
          <w:p w14:paraId="70EF546E">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开设账号，线下提供申请材料，进入贷款审批流程，贷款审批通过后可自主用款，银行官方网银可自主还款。</w:t>
            </w:r>
          </w:p>
        </w:tc>
      </w:tr>
      <w:tr w14:paraId="0E96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EC10B63">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中国银行</w:t>
            </w:r>
          </w:p>
        </w:tc>
        <w:tc>
          <w:tcPr>
            <w:tcW w:w="1134" w:type="dxa"/>
            <w:vAlign w:val="center"/>
          </w:tcPr>
          <w:p w14:paraId="18AEF5C9">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0779-3997084</w:t>
            </w:r>
          </w:p>
        </w:tc>
        <w:tc>
          <w:tcPr>
            <w:tcW w:w="1701" w:type="dxa"/>
            <w:vAlign w:val="center"/>
          </w:tcPr>
          <w:p w14:paraId="4A2FC27F">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最高1千万</w:t>
            </w:r>
          </w:p>
        </w:tc>
        <w:tc>
          <w:tcPr>
            <w:tcW w:w="993" w:type="dxa"/>
            <w:vAlign w:val="center"/>
          </w:tcPr>
          <w:p w14:paraId="798EBB84">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3年</w:t>
            </w:r>
          </w:p>
        </w:tc>
        <w:tc>
          <w:tcPr>
            <w:tcW w:w="850" w:type="dxa"/>
            <w:vAlign w:val="center"/>
          </w:tcPr>
          <w:p w14:paraId="3ABB66E7">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1.93%</w:t>
            </w:r>
          </w:p>
        </w:tc>
        <w:tc>
          <w:tcPr>
            <w:tcW w:w="3366" w:type="dxa"/>
            <w:vAlign w:val="center"/>
          </w:tcPr>
          <w:p w14:paraId="3AD8A272">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在银行开户，线上申请，上传所需材料，等待审批，审批通过后可直接在手机银行提款。</w:t>
            </w:r>
          </w:p>
        </w:tc>
      </w:tr>
      <w:tr w14:paraId="7446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727B68C">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兴业银行</w:t>
            </w:r>
          </w:p>
        </w:tc>
        <w:tc>
          <w:tcPr>
            <w:tcW w:w="1134" w:type="dxa"/>
            <w:vAlign w:val="center"/>
          </w:tcPr>
          <w:p w14:paraId="14CFB62B">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0779-3158330</w:t>
            </w:r>
          </w:p>
        </w:tc>
        <w:tc>
          <w:tcPr>
            <w:tcW w:w="1701" w:type="dxa"/>
            <w:vAlign w:val="center"/>
          </w:tcPr>
          <w:p w14:paraId="24DFEC90">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最高1千万（单笔提款金额达合同金额70%）</w:t>
            </w:r>
          </w:p>
        </w:tc>
        <w:tc>
          <w:tcPr>
            <w:tcW w:w="993" w:type="dxa"/>
            <w:vAlign w:val="center"/>
          </w:tcPr>
          <w:p w14:paraId="1894A846">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1年</w:t>
            </w:r>
          </w:p>
        </w:tc>
        <w:tc>
          <w:tcPr>
            <w:tcW w:w="850" w:type="dxa"/>
            <w:vAlign w:val="center"/>
          </w:tcPr>
          <w:p w14:paraId="5BF140C0">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3.70%</w:t>
            </w:r>
          </w:p>
        </w:tc>
        <w:tc>
          <w:tcPr>
            <w:tcW w:w="3366" w:type="dxa"/>
            <w:vAlign w:val="center"/>
          </w:tcPr>
          <w:p w14:paraId="6F4AF4A2">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全流程线上，初次申请开立账户，提供营业执照、采购合同、信用材料等，申请复审，签订合同，提交单笔贷款使用需求，贷款到账后受托使用。</w:t>
            </w:r>
          </w:p>
        </w:tc>
      </w:tr>
      <w:tr w14:paraId="7F54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79AA55EC">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工商银行</w:t>
            </w:r>
          </w:p>
        </w:tc>
        <w:tc>
          <w:tcPr>
            <w:tcW w:w="1134" w:type="dxa"/>
            <w:vAlign w:val="center"/>
          </w:tcPr>
          <w:p w14:paraId="7851F5EF">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0779-3050645</w:t>
            </w:r>
          </w:p>
        </w:tc>
        <w:tc>
          <w:tcPr>
            <w:tcW w:w="1701" w:type="dxa"/>
            <w:vAlign w:val="center"/>
          </w:tcPr>
          <w:p w14:paraId="028617E1">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最高1千万且不超过合同金额70%</w:t>
            </w:r>
          </w:p>
        </w:tc>
        <w:tc>
          <w:tcPr>
            <w:tcW w:w="993" w:type="dxa"/>
            <w:vAlign w:val="center"/>
          </w:tcPr>
          <w:p w14:paraId="04D363C3">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货物类1年</w:t>
            </w:r>
          </w:p>
          <w:p w14:paraId="1B38EB05">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服务类3年</w:t>
            </w:r>
          </w:p>
          <w:p w14:paraId="4DEC95D3">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工程类5年</w:t>
            </w:r>
          </w:p>
        </w:tc>
        <w:tc>
          <w:tcPr>
            <w:tcW w:w="850" w:type="dxa"/>
            <w:vAlign w:val="center"/>
          </w:tcPr>
          <w:p w14:paraId="71EA2637">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3.45%</w:t>
            </w:r>
          </w:p>
        </w:tc>
        <w:tc>
          <w:tcPr>
            <w:tcW w:w="3366" w:type="dxa"/>
            <w:vAlign w:val="center"/>
          </w:tcPr>
          <w:p w14:paraId="648B92E2">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为中征系统白名单企业，提供相关要求材料，内部审批后放款自主借还。</w:t>
            </w:r>
          </w:p>
        </w:tc>
      </w:tr>
      <w:tr w14:paraId="0E21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33B8B40F">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国民村镇银行</w:t>
            </w:r>
          </w:p>
        </w:tc>
        <w:tc>
          <w:tcPr>
            <w:tcW w:w="1134" w:type="dxa"/>
            <w:vAlign w:val="center"/>
          </w:tcPr>
          <w:p w14:paraId="17CB7430">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0779-2668801</w:t>
            </w:r>
          </w:p>
        </w:tc>
        <w:tc>
          <w:tcPr>
            <w:tcW w:w="1701" w:type="dxa"/>
            <w:vAlign w:val="center"/>
          </w:tcPr>
          <w:p w14:paraId="4731CF70">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最高500万</w:t>
            </w:r>
          </w:p>
        </w:tc>
        <w:tc>
          <w:tcPr>
            <w:tcW w:w="993" w:type="dxa"/>
            <w:vAlign w:val="center"/>
          </w:tcPr>
          <w:p w14:paraId="52A02BB2">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5年</w:t>
            </w:r>
          </w:p>
        </w:tc>
        <w:tc>
          <w:tcPr>
            <w:tcW w:w="850" w:type="dxa"/>
            <w:vAlign w:val="center"/>
          </w:tcPr>
          <w:p w14:paraId="0675E357">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2.80%</w:t>
            </w:r>
          </w:p>
        </w:tc>
        <w:tc>
          <w:tcPr>
            <w:tcW w:w="3366" w:type="dxa"/>
            <w:vAlign w:val="center"/>
          </w:tcPr>
          <w:p w14:paraId="5A53DAE4">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银行开户，线下申请并提供材料，信用良好企业最快1天获批即可提款</w:t>
            </w:r>
          </w:p>
        </w:tc>
      </w:tr>
      <w:tr w14:paraId="013F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2FCB724A">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桂林银行</w:t>
            </w:r>
          </w:p>
        </w:tc>
        <w:tc>
          <w:tcPr>
            <w:tcW w:w="1134" w:type="dxa"/>
            <w:vAlign w:val="center"/>
          </w:tcPr>
          <w:p w14:paraId="2B3D29B9">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18577993959</w:t>
            </w:r>
          </w:p>
        </w:tc>
        <w:tc>
          <w:tcPr>
            <w:tcW w:w="1701" w:type="dxa"/>
            <w:vAlign w:val="center"/>
          </w:tcPr>
          <w:p w14:paraId="66CD9F9E">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最高1千万</w:t>
            </w:r>
          </w:p>
        </w:tc>
        <w:tc>
          <w:tcPr>
            <w:tcW w:w="993" w:type="dxa"/>
            <w:vAlign w:val="center"/>
          </w:tcPr>
          <w:p w14:paraId="1633A985">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1年</w:t>
            </w:r>
          </w:p>
        </w:tc>
        <w:tc>
          <w:tcPr>
            <w:tcW w:w="850" w:type="dxa"/>
            <w:vAlign w:val="center"/>
          </w:tcPr>
          <w:p w14:paraId="5351F6B7">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3.45%</w:t>
            </w:r>
          </w:p>
        </w:tc>
        <w:tc>
          <w:tcPr>
            <w:tcW w:w="3366" w:type="dxa"/>
            <w:vAlign w:val="center"/>
          </w:tcPr>
          <w:p w14:paraId="2EBBD588">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线下申请，材料齐全最快1周内即可放款。</w:t>
            </w:r>
          </w:p>
        </w:tc>
      </w:tr>
      <w:tr w14:paraId="7FB6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1B5069D7">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中小微商务服务公司</w:t>
            </w:r>
          </w:p>
        </w:tc>
        <w:tc>
          <w:tcPr>
            <w:tcW w:w="1134" w:type="dxa"/>
            <w:vAlign w:val="center"/>
          </w:tcPr>
          <w:p w14:paraId="4DC3D004">
            <w:pPr>
              <w:pStyle w:val="82"/>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19907799988</w:t>
            </w:r>
          </w:p>
        </w:tc>
        <w:tc>
          <w:tcPr>
            <w:tcW w:w="1701" w:type="dxa"/>
            <w:vAlign w:val="center"/>
          </w:tcPr>
          <w:p w14:paraId="0CEBAC96">
            <w:pPr>
              <w:pStyle w:val="82"/>
              <w:ind w:firstLine="0"/>
              <w:rPr>
                <w:color w:val="000000" w:themeColor="text1"/>
                <w14:textFill>
                  <w14:solidFill>
                    <w14:schemeClr w14:val="tx1"/>
                  </w14:solidFill>
                </w14:textFill>
              </w:rPr>
            </w:pPr>
          </w:p>
        </w:tc>
        <w:tc>
          <w:tcPr>
            <w:tcW w:w="993" w:type="dxa"/>
            <w:vAlign w:val="center"/>
          </w:tcPr>
          <w:p w14:paraId="7A161B8F">
            <w:pPr>
              <w:pStyle w:val="82"/>
              <w:ind w:firstLine="0"/>
              <w:jc w:val="center"/>
              <w:rPr>
                <w:color w:val="000000" w:themeColor="text1"/>
                <w14:textFill>
                  <w14:solidFill>
                    <w14:schemeClr w14:val="tx1"/>
                  </w14:solidFill>
                </w14:textFill>
              </w:rPr>
            </w:pPr>
          </w:p>
        </w:tc>
        <w:tc>
          <w:tcPr>
            <w:tcW w:w="850" w:type="dxa"/>
            <w:vAlign w:val="center"/>
          </w:tcPr>
          <w:p w14:paraId="3D0DBD63">
            <w:pPr>
              <w:pStyle w:val="82"/>
              <w:ind w:firstLine="0"/>
              <w:jc w:val="center"/>
              <w:rPr>
                <w:color w:val="000000" w:themeColor="text1"/>
                <w14:textFill>
                  <w14:solidFill>
                    <w14:schemeClr w14:val="tx1"/>
                  </w14:solidFill>
                </w14:textFill>
              </w:rPr>
            </w:pPr>
          </w:p>
        </w:tc>
        <w:tc>
          <w:tcPr>
            <w:tcW w:w="3366" w:type="dxa"/>
            <w:vAlign w:val="center"/>
          </w:tcPr>
          <w:p w14:paraId="03291E92">
            <w:pPr>
              <w:pStyle w:val="82"/>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具体业务可电话咨询。</w:t>
            </w:r>
          </w:p>
        </w:tc>
      </w:tr>
    </w:tbl>
    <w:p w14:paraId="177D02C1">
      <w:pPr>
        <w:pStyle w:val="82"/>
        <w:rPr>
          <w:color w:val="000000" w:themeColor="text1"/>
          <w14:textFill>
            <w14:solidFill>
              <w14:schemeClr w14:val="tx1"/>
            </w14:solidFill>
          </w14:textFill>
        </w:rPr>
      </w:pPr>
      <w:r>
        <w:rPr>
          <w:rFonts w:hint="eastAsia"/>
          <w:color w:val="000000" w:themeColor="text1"/>
          <w14:textFill>
            <w14:solidFill>
              <w14:schemeClr w14:val="tx1"/>
            </w14:solidFill>
          </w14:textFill>
        </w:rPr>
        <w:t>注：表中联系电话、授信金额、授信期限、最低利率等信息可能动态更新，仅供参考，具体以办理时相关银行公布的为准。</w:t>
      </w:r>
    </w:p>
    <w:p w14:paraId="5225ECE0">
      <w:pPr>
        <w:pStyle w:val="128"/>
        <w:snapToGrid w:val="0"/>
        <w:spacing w:before="0"/>
        <w:ind w:firstLine="480"/>
        <w:rPr>
          <w:rFonts w:ascii="宋体" w:hAnsi="宋体" w:cs="宋体"/>
          <w:color w:val="000000" w:themeColor="text1"/>
          <w14:textFill>
            <w14:solidFill>
              <w14:schemeClr w14:val="tx1"/>
            </w14:solidFill>
          </w14:textFill>
        </w:rPr>
      </w:pPr>
    </w:p>
    <w:p w14:paraId="4DECF71E">
      <w:pPr>
        <w:pStyle w:val="24"/>
        <w:spacing w:line="360" w:lineRule="auto"/>
        <w:ind w:left="479" w:hanging="479" w:hangingChars="199"/>
        <w:rPr>
          <w:rFonts w:hint="eastAsia" w:eastAsia="宋体" w:cs="宋体"/>
          <w:b/>
          <w:color w:val="000000" w:themeColor="text1"/>
          <w:lang w:val="en-US" w:eastAsia="zh-CN"/>
          <w14:textFill>
            <w14:solidFill>
              <w14:schemeClr w14:val="tx1"/>
            </w14:solidFill>
          </w14:textFill>
        </w:rPr>
      </w:pPr>
      <w:r>
        <w:rPr>
          <w:rFonts w:hint="eastAsia" w:cs="宋体"/>
          <w:b/>
          <w:color w:val="000000" w:themeColor="text1"/>
          <w14:textFill>
            <w14:solidFill>
              <w14:schemeClr w14:val="tx1"/>
            </w14:solidFill>
          </w14:textFill>
        </w:rPr>
        <w:t>26. 履约保证金</w:t>
      </w:r>
      <w:r>
        <w:rPr>
          <w:rFonts w:hint="eastAsia" w:cs="宋体"/>
          <w:b/>
          <w:color w:val="000000" w:themeColor="text1"/>
          <w:lang w:eastAsia="zh-CN"/>
          <w14:textFill>
            <w14:solidFill>
              <w14:schemeClr w14:val="tx1"/>
            </w14:solidFill>
          </w14:textFill>
        </w:rPr>
        <w:t>（本项目不收取）</w:t>
      </w:r>
    </w:p>
    <w:p w14:paraId="5A1DDB75">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26.1拟签订的合同文本要求中标供应商提交履约保证金的，供应商应当以支票、汇票、本票或者金融机构、担保机构出具的保函等非现金形式提交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14:paraId="0E5FC5BF">
      <w:pPr>
        <w:pStyle w:val="82"/>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14:textFill>
            <w14:solidFill>
              <w14:schemeClr w14:val="tx1"/>
            </w14:solidFill>
          </w14:textFill>
        </w:rPr>
        <w:t>履约保证金</w:t>
      </w:r>
      <w:r>
        <w:rPr>
          <w:rFonts w:hint="eastAsia" w:cs="宋体"/>
          <w:color w:val="000000" w:themeColor="text1"/>
          <w:kern w:val="2"/>
          <w:szCs w:val="24"/>
          <w14:textFill>
            <w14:solidFill>
              <w14:schemeClr w14:val="tx1"/>
            </w14:solidFill>
          </w14:textFill>
        </w:rPr>
        <w:t>收取银行账户</w:t>
      </w:r>
    </w:p>
    <w:p w14:paraId="270C9B8B">
      <w:pPr>
        <w:pStyle w:val="82"/>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 xml:space="preserve">开户名称： </w:t>
      </w:r>
    </w:p>
    <w:p w14:paraId="4FCA62E2">
      <w:pPr>
        <w:pStyle w:val="82"/>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 xml:space="preserve">开户银行： </w:t>
      </w:r>
    </w:p>
    <w:p w14:paraId="52982535">
      <w:pPr>
        <w:pStyle w:val="82"/>
        <w:ind w:firstLine="480" w:firstLineChars="200"/>
        <w:rPr>
          <w:rFonts w:cs="宋体"/>
          <w:color w:val="000000" w:themeColor="text1"/>
          <w:kern w:val="2"/>
          <w:szCs w:val="24"/>
          <w14:textFill>
            <w14:solidFill>
              <w14:schemeClr w14:val="tx1"/>
            </w14:solidFill>
          </w14:textFill>
        </w:rPr>
      </w:pPr>
      <w:r>
        <w:rPr>
          <w:rFonts w:hint="eastAsia" w:cs="宋体"/>
          <w:color w:val="000000" w:themeColor="text1"/>
          <w:kern w:val="2"/>
          <w:szCs w:val="24"/>
          <w14:textFill>
            <w14:solidFill>
              <w14:schemeClr w14:val="tx1"/>
            </w14:solidFill>
          </w14:textFill>
        </w:rPr>
        <w:t>银行账号：</w:t>
      </w:r>
    </w:p>
    <w:p w14:paraId="5723D166">
      <w:pPr>
        <w:pStyle w:val="82"/>
        <w:ind w:firstLine="480" w:firstLineChars="200"/>
        <w:rPr>
          <w:snapToGrid w:val="0"/>
          <w:color w:val="000000" w:themeColor="text1"/>
          <w14:textFill>
            <w14:solidFill>
              <w14:schemeClr w14:val="tx1"/>
            </w14:solidFill>
          </w14:textFill>
        </w:rPr>
      </w:pPr>
      <w:r>
        <w:rPr>
          <w:rFonts w:hint="eastAsia"/>
          <w:snapToGrid w:val="0"/>
          <w:color w:val="000000" w:themeColor="text1"/>
          <w14:textFill>
            <w14:solidFill>
              <w14:schemeClr w14:val="tx1"/>
            </w14:solidFill>
          </w14:textFill>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35FF2725">
      <w:pPr>
        <w:pStyle w:val="82"/>
        <w:rPr>
          <w:color w:val="000000" w:themeColor="text1"/>
          <w14:textFill>
            <w14:solidFill>
              <w14:schemeClr w14:val="tx1"/>
            </w14:solidFill>
          </w14:textFill>
        </w:rPr>
      </w:pPr>
      <w:r>
        <w:rPr>
          <w:rFonts w:hint="eastAsia"/>
          <w:color w:val="000000" w:themeColor="text1"/>
          <w14:textFill>
            <w14:solidFill>
              <w14:schemeClr w14:val="tx1"/>
            </w14:solidFill>
          </w14:textFill>
        </w:rPr>
        <w:t>26.3履约保证金的退还。验收合格的政府采购项目，采购人应当按照合同约定的退还方式，在5个工作日内办理履约保证金退还手续。</w:t>
      </w:r>
    </w:p>
    <w:p w14:paraId="1BE65B68">
      <w:pPr>
        <w:pStyle w:val="82"/>
        <w:rPr>
          <w:color w:val="000000" w:themeColor="text1"/>
          <w14:textFill>
            <w14:solidFill>
              <w14:schemeClr w14:val="tx1"/>
            </w14:solidFill>
          </w14:textFill>
        </w:rPr>
      </w:pPr>
      <w:r>
        <w:rPr>
          <w:rFonts w:hint="eastAsia"/>
          <w:color w:val="000000" w:themeColor="text1"/>
          <w14:textFill>
            <w14:solidFill>
              <w14:schemeClr w14:val="tx1"/>
            </w14:solidFill>
          </w14:textFill>
        </w:rPr>
        <w:t>26.4履约保证金不予退还情形：（1）中标供应商未能全部履行政府采购合同的；（2）采购文件规定的其他情形。</w:t>
      </w:r>
    </w:p>
    <w:p w14:paraId="6F4ACEB5">
      <w:pPr>
        <w:pStyle w:val="82"/>
        <w:numPr>
          <w:ilvl w:val="0"/>
          <w:numId w:val="1"/>
        </w:numPr>
        <w:rPr>
          <w:rFonts w:hint="eastAsia"/>
          <w:b/>
          <w:bCs/>
          <w:color w:val="000000" w:themeColor="text1"/>
          <w:lang w:eastAsia="zh-CN"/>
          <w14:textFill>
            <w14:solidFill>
              <w14:schemeClr w14:val="tx1"/>
            </w14:solidFill>
          </w14:textFill>
        </w:rPr>
      </w:pPr>
      <w:r>
        <w:rPr>
          <w:b/>
          <w:bCs/>
          <w:color w:val="000000" w:themeColor="text1"/>
          <w14:textFill>
            <w14:solidFill>
              <w14:schemeClr w14:val="tx1"/>
            </w14:solidFill>
          </w14:textFill>
        </w:rPr>
        <w:t>预付款</w:t>
      </w:r>
      <w:r>
        <w:rPr>
          <w:rFonts w:hint="eastAsia"/>
          <w:b/>
          <w:bCs/>
          <w:color w:val="000000" w:themeColor="text1"/>
          <w:lang w:eastAsia="zh-CN"/>
          <w14:textFill>
            <w14:solidFill>
              <w14:schemeClr w14:val="tx1"/>
            </w14:solidFill>
          </w14:textFill>
        </w:rPr>
        <w:t>详见第三部分采购需求</w:t>
      </w:r>
    </w:p>
    <w:p w14:paraId="3CD3C65F">
      <w:pPr>
        <w:pStyle w:val="82"/>
        <w:numPr>
          <w:ilvl w:val="0"/>
          <w:numId w:val="0"/>
        </w:numPr>
        <w:rPr>
          <w:rFonts w:hint="eastAsia"/>
          <w:color w:val="000000" w:themeColor="text1"/>
          <w:lang w:eastAsia="zh-CN"/>
          <w14:textFill>
            <w14:solidFill>
              <w14:schemeClr w14:val="tx1"/>
            </w14:solidFill>
          </w14:textFill>
        </w:rPr>
      </w:pPr>
    </w:p>
    <w:p w14:paraId="18032953">
      <w:pPr>
        <w:snapToGrid w:val="0"/>
        <w:spacing w:line="360" w:lineRule="auto"/>
        <w:ind w:firstLine="3357" w:firstLineChars="1045"/>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14:paraId="48574AA9">
      <w:pPr>
        <w:pStyle w:val="128"/>
        <w:snapToGrid w:val="0"/>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BA3091C">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53094006">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5FA033CD">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1D87A52F">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29587017">
      <w:pPr>
        <w:pStyle w:val="128"/>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568A190E">
      <w:pPr>
        <w:pStyle w:val="128"/>
        <w:snapToGrid w:val="0"/>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DB86037">
      <w:pPr>
        <w:tabs>
          <w:tab w:val="left" w:pos="0"/>
        </w:tabs>
        <w:spacing w:line="360" w:lineRule="auto"/>
        <w:ind w:firstLine="480"/>
        <w:rPr>
          <w:rFonts w:ascii="宋体" w:hAnsi="宋体" w:cs="宋体"/>
          <w:color w:val="000000" w:themeColor="text1"/>
          <w:sz w:val="24"/>
          <w14:textFill>
            <w14:solidFill>
              <w14:schemeClr w14:val="tx1"/>
            </w14:solidFill>
          </w14:textFill>
        </w:rPr>
      </w:pPr>
    </w:p>
    <w:p w14:paraId="03E03D49">
      <w:pPr>
        <w:snapToGrid w:val="0"/>
        <w:spacing w:line="360" w:lineRule="auto"/>
        <w:ind w:left="120" w:leftChars="57" w:firstLine="482" w:firstLineChars="150"/>
        <w:jc w:val="center"/>
        <w:outlineLvl w:val="1"/>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14:paraId="363368CC">
      <w:pPr>
        <w:pStyle w:val="24"/>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14:paraId="5FBD366E">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679682A">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25084FB0">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98E7DEF">
      <w:pPr>
        <w:tabs>
          <w:tab w:val="left" w:pos="0"/>
        </w:tabs>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bookmarkEnd w:id="14"/>
    <w:bookmarkEnd w:id="16"/>
    <w:p w14:paraId="27B6C919">
      <w:pPr>
        <w:snapToGrid w:val="0"/>
        <w:spacing w:line="360" w:lineRule="auto"/>
        <w:ind w:firstLine="723" w:firstLineChars="200"/>
        <w:rPr>
          <w:rFonts w:ascii="宋体" w:hAnsi="宋体" w:cs="宋体"/>
          <w:b/>
          <w:color w:val="000000" w:themeColor="text1"/>
          <w:sz w:val="36"/>
          <w:szCs w:val="36"/>
          <w14:textFill>
            <w14:solidFill>
              <w14:schemeClr w14:val="tx1"/>
            </w14:solidFill>
          </w14:textFill>
        </w:rPr>
      </w:pPr>
      <w:bookmarkStart w:id="17" w:name="_Toc176368904"/>
      <w:bookmarkStart w:id="18" w:name="第四部分"/>
    </w:p>
    <w:p w14:paraId="3D792B3D">
      <w:pPr>
        <w:pStyle w:val="2"/>
        <w:rPr>
          <w:rFonts w:ascii="宋体" w:hAnsi="宋体" w:cs="宋体"/>
          <w:b/>
          <w:color w:val="000000" w:themeColor="text1"/>
          <w:sz w:val="36"/>
          <w:szCs w:val="36"/>
          <w14:textFill>
            <w14:solidFill>
              <w14:schemeClr w14:val="tx1"/>
            </w14:solidFill>
          </w14:textFill>
        </w:rPr>
      </w:pPr>
    </w:p>
    <w:p w14:paraId="2C7A068F">
      <w:pPr>
        <w:rPr>
          <w:rFonts w:ascii="宋体" w:hAnsi="宋体" w:cs="宋体"/>
          <w:b/>
          <w:color w:val="000000" w:themeColor="text1"/>
          <w:sz w:val="36"/>
          <w:szCs w:val="36"/>
          <w14:textFill>
            <w14:solidFill>
              <w14:schemeClr w14:val="tx1"/>
            </w14:solidFill>
          </w14:textFill>
        </w:rPr>
      </w:pPr>
    </w:p>
    <w:p w14:paraId="530600F8">
      <w:pPr>
        <w:pStyle w:val="2"/>
        <w:rPr>
          <w:rFonts w:ascii="宋体" w:hAnsi="宋体" w:cs="宋体"/>
          <w:b/>
          <w:color w:val="000000" w:themeColor="text1"/>
          <w:sz w:val="36"/>
          <w:szCs w:val="36"/>
          <w14:textFill>
            <w14:solidFill>
              <w14:schemeClr w14:val="tx1"/>
            </w14:solidFill>
          </w14:textFill>
        </w:rPr>
      </w:pPr>
    </w:p>
    <w:p w14:paraId="3D71C371">
      <w:pPr>
        <w:rPr>
          <w:rFonts w:ascii="宋体" w:hAnsi="宋体" w:cs="宋体"/>
          <w:b/>
          <w:color w:val="000000" w:themeColor="text1"/>
          <w:sz w:val="36"/>
          <w:szCs w:val="36"/>
          <w14:textFill>
            <w14:solidFill>
              <w14:schemeClr w14:val="tx1"/>
            </w14:solidFill>
          </w14:textFill>
        </w:rPr>
      </w:pPr>
    </w:p>
    <w:p w14:paraId="442BB350">
      <w:pPr>
        <w:pStyle w:val="2"/>
        <w:rPr>
          <w:rFonts w:ascii="宋体" w:hAnsi="宋体" w:cs="宋体"/>
          <w:b/>
          <w:color w:val="000000" w:themeColor="text1"/>
          <w:sz w:val="36"/>
          <w:szCs w:val="36"/>
          <w14:textFill>
            <w14:solidFill>
              <w14:schemeClr w14:val="tx1"/>
            </w14:solidFill>
          </w14:textFill>
        </w:rPr>
      </w:pPr>
    </w:p>
    <w:p w14:paraId="67DB9AF5">
      <w:pPr>
        <w:rPr>
          <w:rFonts w:ascii="宋体" w:hAnsi="宋体" w:cs="宋体"/>
          <w:b/>
          <w:color w:val="000000" w:themeColor="text1"/>
          <w:sz w:val="36"/>
          <w:szCs w:val="36"/>
          <w14:textFill>
            <w14:solidFill>
              <w14:schemeClr w14:val="tx1"/>
            </w14:solidFill>
          </w14:textFill>
        </w:rPr>
      </w:pPr>
    </w:p>
    <w:p w14:paraId="17B83783">
      <w:pPr>
        <w:pStyle w:val="2"/>
        <w:ind w:left="0" w:leftChars="0" w:firstLine="0" w:firstLineChars="0"/>
      </w:pPr>
    </w:p>
    <w:p w14:paraId="11E8DF98"/>
    <w:p w14:paraId="3E65913D">
      <w:pPr>
        <w:pStyle w:val="2"/>
      </w:pPr>
    </w:p>
    <w:p w14:paraId="553DB978"/>
    <w:p w14:paraId="1D618E1D">
      <w:pPr>
        <w:pStyle w:val="2"/>
      </w:pPr>
    </w:p>
    <w:p w14:paraId="66A28C3E"/>
    <w:p w14:paraId="1FD04CEB">
      <w:pPr>
        <w:pStyle w:val="2"/>
      </w:pPr>
    </w:p>
    <w:p w14:paraId="53FA15E9"/>
    <w:p w14:paraId="736B8DAC">
      <w:pPr>
        <w:pStyle w:val="2"/>
      </w:pPr>
    </w:p>
    <w:p w14:paraId="10C880F1"/>
    <w:p w14:paraId="2A20BB7C">
      <w:pPr>
        <w:pStyle w:val="2"/>
      </w:pPr>
    </w:p>
    <w:p w14:paraId="2FA9B4D6"/>
    <w:p w14:paraId="1733DED5">
      <w:pPr>
        <w:pStyle w:val="2"/>
      </w:pPr>
    </w:p>
    <w:p w14:paraId="5DA5D814"/>
    <w:p w14:paraId="550A6CD5">
      <w:pPr>
        <w:pStyle w:val="2"/>
      </w:pPr>
    </w:p>
    <w:p w14:paraId="0B031C74"/>
    <w:p w14:paraId="42B18808">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第三部分 采购需求</w:t>
      </w:r>
      <w:bookmarkEnd w:id="17"/>
    </w:p>
    <w:p w14:paraId="708E6D23">
      <w:pPr>
        <w:spacing w:line="360" w:lineRule="auto"/>
        <w:ind w:firstLine="181" w:firstLineChars="50"/>
        <w:rPr>
          <w:rFonts w:ascii="宋体" w:hAnsi="宋体" w:cs="宋体"/>
          <w:b/>
          <w:color w:val="000000" w:themeColor="text1"/>
          <w:sz w:val="36"/>
          <w:szCs w:val="36"/>
          <w14:textFill>
            <w14:solidFill>
              <w14:schemeClr w14:val="tx1"/>
            </w14:solidFill>
          </w14:textFill>
        </w:rPr>
      </w:pPr>
    </w:p>
    <w:p w14:paraId="19AB3B85">
      <w:pPr>
        <w:pBdr>
          <w:bottom w:val="single" w:color="auto" w:sz="6" w:space="1"/>
        </w:pBdr>
        <w:tabs>
          <w:tab w:val="center" w:pos="4153"/>
          <w:tab w:val="right" w:pos="8306"/>
        </w:tabs>
        <w:adjustRightInd/>
        <w:snapToGrid w:val="0"/>
        <w:jc w:val="center"/>
        <w:rPr>
          <w:color w:val="000000" w:themeColor="text1"/>
          <w:sz w:val="18"/>
          <w:szCs w:val="18"/>
          <w14:textFill>
            <w14:solidFill>
              <w14:schemeClr w14:val="tx1"/>
            </w14:solidFill>
          </w14:textFill>
        </w:rPr>
      </w:pPr>
    </w:p>
    <w:tbl>
      <w:tblPr>
        <w:tblStyle w:val="62"/>
        <w:tblW w:w="0" w:type="auto"/>
        <w:tblInd w:w="108" w:type="dxa"/>
        <w:tblLayout w:type="fixed"/>
        <w:tblCellMar>
          <w:top w:w="0" w:type="dxa"/>
          <w:left w:w="108" w:type="dxa"/>
          <w:bottom w:w="0" w:type="dxa"/>
          <w:right w:w="108" w:type="dxa"/>
        </w:tblCellMar>
      </w:tblPr>
      <w:tblGrid>
        <w:gridCol w:w="508"/>
        <w:gridCol w:w="905"/>
        <w:gridCol w:w="15"/>
        <w:gridCol w:w="4510"/>
        <w:gridCol w:w="1575"/>
        <w:gridCol w:w="851"/>
        <w:gridCol w:w="1275"/>
      </w:tblGrid>
      <w:tr w14:paraId="45732E14">
        <w:tblPrEx>
          <w:tblCellMar>
            <w:top w:w="0" w:type="dxa"/>
            <w:left w:w="108" w:type="dxa"/>
            <w:bottom w:w="0" w:type="dxa"/>
            <w:right w:w="108" w:type="dxa"/>
          </w:tblCellMar>
        </w:tblPrEx>
        <w:trPr>
          <w:trHeight w:val="889" w:hRule="atLeast"/>
        </w:trPr>
        <w:tc>
          <w:tcPr>
            <w:tcW w:w="9639" w:type="dxa"/>
            <w:gridSpan w:val="7"/>
            <w:tcBorders>
              <w:top w:val="single" w:color="auto" w:sz="4" w:space="0"/>
              <w:left w:val="single" w:color="auto" w:sz="4" w:space="0"/>
              <w:bottom w:val="single" w:color="auto" w:sz="4" w:space="0"/>
              <w:right w:val="single" w:color="auto" w:sz="4" w:space="0"/>
            </w:tcBorders>
            <w:shd w:val="clear" w:color="000000" w:fill="FFFFFF"/>
            <w:vAlign w:val="center"/>
          </w:tcPr>
          <w:p w14:paraId="40C225EC">
            <w:pPr>
              <w:widowControl/>
              <w:adjustRightInd/>
              <w:jc w:val="center"/>
              <w:rPr>
                <w:rFonts w:cs="宋体" w:asciiTheme="minorEastAsia" w:hAnsiTheme="minorEastAsia" w:eastAsiaTheme="minorEastAsia"/>
                <w:b/>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技术参数要求表</w:t>
            </w:r>
          </w:p>
        </w:tc>
      </w:tr>
      <w:tr w14:paraId="7DB56732">
        <w:tblPrEx>
          <w:tblCellMar>
            <w:top w:w="0" w:type="dxa"/>
            <w:left w:w="108" w:type="dxa"/>
            <w:bottom w:w="0" w:type="dxa"/>
            <w:right w:w="108" w:type="dxa"/>
          </w:tblCellMar>
        </w:tblPrEx>
        <w:trPr>
          <w:trHeight w:val="1197"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33760ED9">
            <w:pPr>
              <w:widowControl/>
              <w:adjustRightInd/>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序号</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4A479C96">
            <w:pPr>
              <w:widowControl/>
              <w:adjustRightInd/>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品名</w:t>
            </w:r>
          </w:p>
        </w:tc>
        <w:tc>
          <w:tcPr>
            <w:tcW w:w="6085" w:type="dxa"/>
            <w:gridSpan w:val="2"/>
            <w:tcBorders>
              <w:top w:val="single" w:color="auto" w:sz="4" w:space="0"/>
              <w:left w:val="nil"/>
              <w:bottom w:val="single" w:color="auto" w:sz="4" w:space="0"/>
              <w:right w:val="single" w:color="auto" w:sz="4" w:space="0"/>
            </w:tcBorders>
            <w:shd w:val="clear" w:color="000000" w:fill="FFFFFF"/>
            <w:vAlign w:val="center"/>
          </w:tcPr>
          <w:p w14:paraId="44D4BEDB">
            <w:pPr>
              <w:widowControl/>
              <w:adjustRightInd/>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服务内容</w:t>
            </w:r>
          </w:p>
        </w:tc>
        <w:tc>
          <w:tcPr>
            <w:tcW w:w="851" w:type="dxa"/>
            <w:tcBorders>
              <w:top w:val="single" w:color="auto" w:sz="4" w:space="0"/>
              <w:left w:val="nil"/>
              <w:bottom w:val="single" w:color="auto" w:sz="4" w:space="0"/>
              <w:right w:val="single" w:color="auto" w:sz="4" w:space="0"/>
            </w:tcBorders>
            <w:shd w:val="clear" w:color="000000" w:fill="FFFFFF"/>
            <w:vAlign w:val="center"/>
          </w:tcPr>
          <w:p w14:paraId="1CBFF194">
            <w:pPr>
              <w:widowControl/>
              <w:adjustRightInd/>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单位</w:t>
            </w:r>
          </w:p>
        </w:tc>
        <w:tc>
          <w:tcPr>
            <w:tcW w:w="1275" w:type="dxa"/>
            <w:tcBorders>
              <w:top w:val="single" w:color="auto" w:sz="4" w:space="0"/>
              <w:left w:val="nil"/>
              <w:bottom w:val="single" w:color="auto" w:sz="4" w:space="0"/>
              <w:right w:val="single" w:color="auto" w:sz="4" w:space="0"/>
            </w:tcBorders>
            <w:shd w:val="clear" w:color="000000" w:fill="FFFFFF"/>
            <w:vAlign w:val="center"/>
          </w:tcPr>
          <w:p w14:paraId="48DEB661">
            <w:pPr>
              <w:widowControl/>
              <w:adjustRightInd/>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数量</w:t>
            </w:r>
          </w:p>
        </w:tc>
      </w:tr>
      <w:tr w14:paraId="6C6656D5">
        <w:tblPrEx>
          <w:tblCellMar>
            <w:top w:w="0" w:type="dxa"/>
            <w:left w:w="108" w:type="dxa"/>
            <w:bottom w:w="0" w:type="dxa"/>
            <w:right w:w="108" w:type="dxa"/>
          </w:tblCellMar>
        </w:tblPrEx>
        <w:trPr>
          <w:trHeight w:val="1673" w:hRule="atLeast"/>
        </w:trPr>
        <w:tc>
          <w:tcPr>
            <w:tcW w:w="508" w:type="dxa"/>
            <w:tcBorders>
              <w:top w:val="single" w:color="auto" w:sz="4" w:space="0"/>
              <w:left w:val="single" w:color="auto" w:sz="4" w:space="0"/>
              <w:bottom w:val="single" w:color="auto" w:sz="4" w:space="0"/>
              <w:right w:val="single" w:color="auto" w:sz="4" w:space="0"/>
            </w:tcBorders>
            <w:shd w:val="clear" w:color="000000" w:fill="FFFFFF"/>
            <w:vAlign w:val="center"/>
          </w:tcPr>
          <w:p w14:paraId="4D2C68EC">
            <w:pPr>
              <w:widowControl/>
              <w:adjustRightInd/>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1</w:t>
            </w:r>
          </w:p>
        </w:tc>
        <w:tc>
          <w:tcPr>
            <w:tcW w:w="920" w:type="dxa"/>
            <w:gridSpan w:val="2"/>
            <w:tcBorders>
              <w:top w:val="single" w:color="auto" w:sz="4" w:space="0"/>
              <w:left w:val="nil"/>
              <w:bottom w:val="single" w:color="auto" w:sz="4" w:space="0"/>
              <w:right w:val="single" w:color="auto" w:sz="4" w:space="0"/>
            </w:tcBorders>
            <w:shd w:val="clear" w:color="000000" w:fill="FFFFFF"/>
            <w:vAlign w:val="center"/>
          </w:tcPr>
          <w:p w14:paraId="1EC1839B">
            <w:pPr>
              <w:widowControl/>
              <w:adjustRightInd/>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2025-2026年度来宾市公安局交通警察支队物业服务采购</w:t>
            </w:r>
          </w:p>
        </w:tc>
        <w:tc>
          <w:tcPr>
            <w:tcW w:w="6085" w:type="dxa"/>
            <w:gridSpan w:val="2"/>
            <w:tcBorders>
              <w:top w:val="single" w:color="auto" w:sz="4" w:space="0"/>
              <w:left w:val="nil"/>
              <w:bottom w:val="single" w:color="auto" w:sz="4" w:space="0"/>
              <w:right w:val="single" w:color="auto" w:sz="4" w:space="0"/>
            </w:tcBorders>
            <w:shd w:val="clear" w:color="000000" w:fill="FFFFFF"/>
            <w:vAlign w:val="center"/>
          </w:tcPr>
          <w:p w14:paraId="60DEDA0C">
            <w:pPr>
              <w:tabs>
                <w:tab w:val="left" w:pos="180"/>
                <w:tab w:val="left" w:pos="1620"/>
              </w:tabs>
              <w:spacing w:line="16" w:lineRule="atLeast"/>
              <w:ind w:firstLine="361" w:firstLineChars="200"/>
              <w:rPr>
                <w:rFonts w:ascii="宋体" w:hAnsi="宋体" w:cs="宋体"/>
                <w:b/>
                <w:bCs/>
                <w:sz w:val="18"/>
                <w:szCs w:val="18"/>
              </w:rPr>
            </w:pPr>
            <w:r>
              <w:rPr>
                <w:rFonts w:hint="eastAsia" w:ascii="宋体" w:hAnsi="宋体" w:cs="宋体"/>
                <w:b/>
                <w:bCs/>
                <w:sz w:val="18"/>
                <w:szCs w:val="18"/>
              </w:rPr>
              <w:t>1、服务基本情况：</w:t>
            </w:r>
          </w:p>
          <w:p w14:paraId="206B11BD">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1.1服务范围：</w:t>
            </w:r>
          </w:p>
          <w:p w14:paraId="384C6855">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支队机关、高速二大队、一大队、二三大队、车管所等区域的物业管理。</w:t>
            </w:r>
          </w:p>
          <w:p w14:paraId="1CCD37E2">
            <w:pPr>
              <w:tabs>
                <w:tab w:val="left" w:pos="180"/>
                <w:tab w:val="left" w:pos="1620"/>
              </w:tabs>
              <w:spacing w:line="16" w:lineRule="atLeast"/>
              <w:ind w:firstLine="361" w:firstLineChars="200"/>
              <w:rPr>
                <w:rFonts w:ascii="宋体" w:hAnsi="宋体" w:cs="宋体"/>
                <w:b/>
                <w:bCs/>
                <w:sz w:val="18"/>
                <w:szCs w:val="18"/>
              </w:rPr>
            </w:pPr>
            <w:r>
              <w:rPr>
                <w:rFonts w:hint="eastAsia" w:ascii="宋体" w:hAnsi="宋体" w:cs="宋体"/>
                <w:b/>
                <w:bCs/>
                <w:sz w:val="18"/>
                <w:szCs w:val="18"/>
              </w:rPr>
              <w:t>2、服务内容：</w:t>
            </w:r>
          </w:p>
          <w:p w14:paraId="3A26F700">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2.1公共秩序维护</w:t>
            </w:r>
          </w:p>
          <w:p w14:paraId="2D5A7A38">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2.1.1维护公共秩序，做好安全防范工作，处置治安、突发事件、消防安全检查等工作； </w:t>
            </w:r>
          </w:p>
          <w:p w14:paraId="208AF1C4">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2.1.2秩序维护和管理措施完善，人员尽责，监管到位，防范严密，无重大疏漏；秩序维护人员要求具备良好的综合素质，责任心强，精神面貌好，能认真遵守各项规章制度，熟练掌握工作流程； </w:t>
            </w:r>
          </w:p>
          <w:p w14:paraId="0E845C2A">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2.1.3各种安全应急预案完备，处理突发事件及时、果断、正确；</w:t>
            </w:r>
          </w:p>
          <w:p w14:paraId="32B58332">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2.1.4负责公共场所的安全防范、秩序管理及治安维护工作。对采购人综合楼安全防范和管理实行24小时轮班制，实行进出人员登记及大件贵重物品出入登记制度。做好安全隐患及重大事件发生的预防工作，做好执勤、巡视、安全监控和违禁危险品监控及避雷、防火、防盗、防破坏、防事故、抢险及协助处理突发事件等工作。如发生突发事件，物业公司应在第一时间到现场维护秩序并向采购人报告，及时控制事态，并配合采购人做好处理工作； </w:t>
            </w:r>
          </w:p>
          <w:p w14:paraId="567A066F">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2.1.5负责维护和科学调控采购人专用停车场内车辆停放、行驶的秩序，按采购人要求设计、制作、完善各种交通标志； </w:t>
            </w:r>
          </w:p>
          <w:p w14:paraId="5F6723DE">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2.1.6参与采购人组织的安全、消防检查活动；积极配合采购人完成临时性协管任务； </w:t>
            </w:r>
          </w:p>
          <w:p w14:paraId="56074D01">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2.1.7负责重大活动期间的公共安全方面管理及治安维护等，重大节假日、重大活动等期间，必须加强巡逻，保证采购人的安全稳定，防止意外事故发生；</w:t>
            </w:r>
          </w:p>
          <w:p w14:paraId="752183A0">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2.1.8负责采购人公共秩序管理，禁止采购人门口两侧出现乱摆乱卖现象； </w:t>
            </w:r>
          </w:p>
          <w:p w14:paraId="4D6D3DBD">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2.1.9其他与安全保卫有关的工作。</w:t>
            </w:r>
          </w:p>
          <w:p w14:paraId="41981236">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2.2设施设备保养服务</w:t>
            </w:r>
          </w:p>
          <w:p w14:paraId="589C6A57">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2.2.1负责（楼盖、梁、柱、内外墙体和基础等承重结构部位、楼梯间、走廊通门厅等）按国家或行业标准进行维修、养护和管理，保证各建筑物均处于良好状态；</w:t>
            </w:r>
          </w:p>
          <w:p w14:paraId="76E9E9CA">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2.2.2负责“公共设施设备（上下管道、落水管、照明、配电系统，机电设备、抽排风系统、电梯、消防设备等）的日常管理和维修养护,配备专门管理人员，实行24小时值班，按照设施设备操作规程及保养规范运作，保证各种设施设备均处于良好状态，出现故障及时排除(依法应由专业部门负责的除外)；</w:t>
            </w:r>
          </w:p>
          <w:p w14:paraId="0384D215">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2.2.3.负责公共设施设备（特种设备除外：如电梯、空调等）的维护、维修和更换。对照明设备按规定时间定时开关，每天检查，及时更换，保证完好率不低于95%。 </w:t>
            </w:r>
          </w:p>
          <w:p w14:paraId="1FE1675A">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2.3保洁服务</w:t>
            </w:r>
          </w:p>
          <w:p w14:paraId="7518F87E">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2.3.1维护采购人范围内的公共环境卫生，即公用设施和附属建筑物的保洁；（包括大厅、地下室、走廊、栏杆、通道、电梯、楼梯、卫生间、垃圾桶、杂物间等）；</w:t>
            </w:r>
          </w:p>
          <w:p w14:paraId="6DF638FF">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2.3.2排水管、下水道等室内外沟渠保持通畅，化粪池、沉沙井和水池无超量淤积；</w:t>
            </w:r>
          </w:p>
          <w:p w14:paraId="1E27E657">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2.3.3地下室排水沟通畅，地面无积水，地面保持干净整洁；</w:t>
            </w:r>
          </w:p>
          <w:p w14:paraId="04D1AC56">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2.3.4定期对综合实施消毒和灭“四害”工作。</w:t>
            </w:r>
          </w:p>
          <w:p w14:paraId="2C08B81C">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2.4绿化养护：</w:t>
            </w:r>
          </w:p>
          <w:p w14:paraId="796B0A3A">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2.4.1采购人范围内园林绿化养护管理。包括花草树木除杂草、松土、淋水、施肥、喷药除虫；草坪修剪，绿篱修剪整形；高空树木断枝和寄生枝清理，树木涂白，每季度清除枯枝败叶等一系列养护；绿地补种恢复工作；水体植物种植及养护管理；按采购单位要求砍伐树木并外运清理。</w:t>
            </w:r>
          </w:p>
          <w:p w14:paraId="3A1FCEF3">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2.5会议室及行政办公室服务</w:t>
            </w:r>
          </w:p>
          <w:p w14:paraId="2DA0D967">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2.5.1做好会议室保洁和音响投影设备的维护工作；</w:t>
            </w:r>
          </w:p>
          <w:p w14:paraId="3CDEF0F3">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2.5.2做好各类会议服务工作；</w:t>
            </w:r>
          </w:p>
          <w:p w14:paraId="0E62B8A8">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2.5.3协助做好重大活动会议的服务保障工作；</w:t>
            </w:r>
          </w:p>
          <w:p w14:paraId="7951736C">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2.5.4行政办公室保洁服务。</w:t>
            </w:r>
          </w:p>
          <w:p w14:paraId="666CC66F">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2.6招待所管理服务</w:t>
            </w:r>
          </w:p>
          <w:p w14:paraId="12EC685C">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2.6.1客房接待服务；</w:t>
            </w:r>
          </w:p>
          <w:p w14:paraId="53A19539">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2.6.2客房保洁服务；</w:t>
            </w:r>
          </w:p>
          <w:p w14:paraId="7F1FAD06">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2.6.3客房消毒服务。</w:t>
            </w:r>
          </w:p>
          <w:p w14:paraId="4321BFF2">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2.7球场管理</w:t>
            </w:r>
          </w:p>
          <w:p w14:paraId="4820D30F">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2.7.1室内外球场的设施设备管理；</w:t>
            </w:r>
          </w:p>
          <w:p w14:paraId="00C06587">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2.7.2室内外球场的保洁服务；</w:t>
            </w:r>
          </w:p>
          <w:p w14:paraId="09A55A20">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2.7.3室内外球场的有序管理服务。</w:t>
            </w:r>
          </w:p>
          <w:p w14:paraId="037340AF">
            <w:pPr>
              <w:tabs>
                <w:tab w:val="left" w:pos="180"/>
                <w:tab w:val="left" w:pos="1620"/>
              </w:tabs>
              <w:spacing w:line="16" w:lineRule="atLeast"/>
              <w:ind w:firstLine="361" w:firstLineChars="200"/>
              <w:rPr>
                <w:rFonts w:ascii="宋体" w:hAnsi="宋体" w:cs="宋体"/>
                <w:b/>
                <w:bCs/>
                <w:sz w:val="18"/>
                <w:szCs w:val="18"/>
              </w:rPr>
            </w:pPr>
            <w:r>
              <w:rPr>
                <w:rFonts w:hint="eastAsia" w:ascii="宋体" w:hAnsi="宋体" w:cs="宋体"/>
                <w:b/>
                <w:bCs/>
                <w:sz w:val="18"/>
                <w:szCs w:val="18"/>
              </w:rPr>
              <w:t>3、项目岗位、人数及岗位职责要求</w:t>
            </w:r>
          </w:p>
          <w:p w14:paraId="1D6E910E">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（1）支队机关：项目经理：1人；保安员：6人；保洁员：6人；水电工2人；绿化员2人，招待员：1人，总计：18人（其中水电工1人、绿化员2人，同时作为流动岗负责其余四处大院物业）。</w:t>
            </w:r>
          </w:p>
          <w:p w14:paraId="46606F9F">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（2）高速二大队：保安员：6人；保洁员：2人;总计：8人。 </w:t>
            </w:r>
          </w:p>
          <w:p w14:paraId="62644B8E">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（3）一大队：保安员：6人；保洁员：2人；总计：8人。</w:t>
            </w:r>
          </w:p>
          <w:p w14:paraId="731FA2F3">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（4）二三大队：保安员：6人；保洁员：2人，总计：8人。</w:t>
            </w:r>
          </w:p>
          <w:p w14:paraId="2CED8358">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（5）车管所：保安员：6人；保洁员：2人，总计：8人。</w:t>
            </w:r>
          </w:p>
          <w:p w14:paraId="46D29D9F">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    总计：50人。</w:t>
            </w:r>
          </w:p>
          <w:p w14:paraId="537216DC">
            <w:pPr>
              <w:tabs>
                <w:tab w:val="left" w:pos="180"/>
                <w:tab w:val="left" w:pos="1620"/>
              </w:tabs>
              <w:spacing w:line="16" w:lineRule="atLeast"/>
              <w:ind w:firstLine="361" w:firstLineChars="200"/>
              <w:rPr>
                <w:rFonts w:ascii="宋体" w:hAnsi="宋体" w:cs="宋体"/>
                <w:b/>
                <w:bCs/>
                <w:sz w:val="18"/>
                <w:szCs w:val="18"/>
              </w:rPr>
            </w:pPr>
            <w:r>
              <w:rPr>
                <w:rFonts w:hint="eastAsia" w:ascii="宋体" w:hAnsi="宋体" w:cs="宋体"/>
                <w:b/>
                <w:bCs/>
                <w:sz w:val="18"/>
                <w:szCs w:val="18"/>
              </w:rPr>
              <w:t>4、项目人员素质要求：</w:t>
            </w:r>
          </w:p>
          <w:p w14:paraId="0E2B3703">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政治素质好，责任心强，耐心细致，身体健康，年龄18—48周岁（条件好的可适当放宽）。无违法犯罪记录。</w:t>
            </w:r>
          </w:p>
          <w:p w14:paraId="231DA927">
            <w:pPr>
              <w:tabs>
                <w:tab w:val="left" w:pos="180"/>
                <w:tab w:val="left" w:pos="1620"/>
              </w:tabs>
              <w:spacing w:line="16" w:lineRule="atLeast"/>
              <w:ind w:firstLine="361" w:firstLineChars="200"/>
              <w:rPr>
                <w:rFonts w:ascii="宋体" w:hAnsi="宋体" w:cs="宋体"/>
                <w:b/>
                <w:bCs/>
                <w:sz w:val="18"/>
                <w:szCs w:val="18"/>
              </w:rPr>
            </w:pPr>
            <w:r>
              <w:rPr>
                <w:rFonts w:hint="eastAsia" w:ascii="宋体" w:hAnsi="宋体" w:cs="宋体"/>
                <w:b/>
                <w:bCs/>
                <w:sz w:val="18"/>
                <w:szCs w:val="18"/>
              </w:rPr>
              <w:t xml:space="preserve">5、工作范围和内容： </w:t>
            </w:r>
          </w:p>
          <w:p w14:paraId="0750C494">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负责采购人和专用停车场范围的卫生保洁、安全保卫、公共设备及水电维修等服务。</w:t>
            </w:r>
          </w:p>
          <w:p w14:paraId="7D9C780D">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 5.1综合服务 </w:t>
            </w:r>
          </w:p>
          <w:p w14:paraId="4FC28F5C">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5.1.1服务与被服务双方签订规范的物业服务合同，双方权利义务明确； </w:t>
            </w:r>
          </w:p>
          <w:p w14:paraId="05032D36">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5.1.2设有物业服务接待办公室，物业服务电话，办公设施设备完备。公示16小时服务电话，及时处理物业管理服务诉求，急修1小时、其他保修按双方约定时间到达现场，有报修、维修和回访记录； </w:t>
            </w:r>
          </w:p>
          <w:p w14:paraId="73F1EEB6">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5.1.3项目经理、专业操作人员按照国家有关规定取得物业管理职业资格证书或岗位证书； </w:t>
            </w:r>
          </w:p>
          <w:p w14:paraId="5F49E064">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5.1.4管理服务人员佩戴标志，行为规范，服务主动、热情。 </w:t>
            </w:r>
          </w:p>
          <w:p w14:paraId="1AF075F0">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5.2公共秩序服务</w:t>
            </w:r>
          </w:p>
          <w:p w14:paraId="7C7D05EB">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5.2.1门卫工作：着装整齐，仪容仪表端正，维持办公楼大门秩序，疏导交通车辆，指引楼内方位；要求在指定范围，指定点站岗，严禁脱岗；做好来访登记工作，对进入办公楼来访人员实行有效控制，来访人员必须说明访问部门（工作人员姓名和经电话确认），出示身份证或有效证件，填写来访登记表，并如实回答保安员的询问，离开时注销登记；保安员因安全或其他原因认为有必要时，可随时把来访者带离办公区域；上班时应集中精力，不干私活，不喝酒，不睡岗，不参与与工作无关的活动，更不能把值班室当作娱乐场所，不得酒后上岗。</w:t>
            </w:r>
          </w:p>
          <w:p w14:paraId="424C124A">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5.2.2安全巡逻：24小时定时和不定时地对办公楼各部位进行巡视检查，发现办公楼内电、水、门窗、消防设施等不关闭或不安全的因素的，应及时采取补救措施，并按规定逐级上报；安全防控采用固定岗、巡逻岗，统筹安排“徒步”巡查时间，徒步巡查周期，根据办公楼的建筑功能布局，合理制定室内外保安员巡查路线，对节假日期间、晚上和人多时加强巡查次数；如遇突发性治安、消防事件时，应根据实际情况，及时向物业公司上级、采购人安全保卫部门报告和报警；熟悉辖区内治安环境情况，会掌握使用治安、消防的报警电话和消防设备。</w:t>
            </w:r>
          </w:p>
          <w:p w14:paraId="022E651D">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5.2.3车辆管理：对进出办公楼的车辆进行分类登记、领卡，属于办公人员的车辆统一用固定卡进行管理；严禁将车辆停放在交通路口、绿化地、人行道或消防通道上。</w:t>
            </w:r>
          </w:p>
          <w:p w14:paraId="30C69F84">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5.3保洁服务 </w:t>
            </w:r>
          </w:p>
          <w:p w14:paraId="1B518CBD">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5.3.1负责采购人及周边范围的日常保洁工作；日常保洁工作包括采购人内公共区域的日常保洁及其周边区域日常保洁工作；日常保洁工作主要包括：熟悉责任清洁区域和重点清洁部位；按服务标准做好清洁区域的清洁工作；大堂、道路、过道、电动伸缩门、采购单位公共场所及围墙外道路，每天清扫二次，楼梯扶手每天擦抹一次；每天打扫办公室内部卫生2次；根据实际情况不定期对各会议室、停车场进行清扫；公共厕所每天清洁二次；电动伸缩门每周擦抹一次；每天按时清洁垃圾桶的垃圾，定期对垃圾桶进行清洗；在工作区域内，完成上级交办的临时清洁任务。</w:t>
            </w:r>
          </w:p>
          <w:p w14:paraId="6CC9DE57">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5.3.2根据要求提前做好会场清洁服务；会议结束后，做好各会议室的卫生保洁工作。做到桌、椅、台面无灰尘、无污渍，室内无蜘蛛网。</w:t>
            </w:r>
          </w:p>
          <w:p w14:paraId="111F5743">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 5.4公共设施设备维修、保养服务 </w:t>
            </w:r>
          </w:p>
          <w:p w14:paraId="0D3FAF8D">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5.4.1定期组织巡查，做好巡查记录，需维修的，及时编制维修、更新改造计划维修资金使用计划，向采购人提出报告和建议，根据采购人的决定，组织维修或者更新改造； </w:t>
            </w:r>
          </w:p>
          <w:p w14:paraId="07A363DC">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5.4.2危及人身安全的隐患处有明显警示标志和防范措施，对可能发生的各种突发设备故障有应急方案； </w:t>
            </w:r>
          </w:p>
          <w:p w14:paraId="029E861C">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5.4.3负责安防设备、各种设备（防雷设备、电梯、变压器等）的年审工作（费用由采购人承担）； </w:t>
            </w:r>
          </w:p>
          <w:p w14:paraId="310AA2DB">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5.4.4消防管理的要求：</w:t>
            </w:r>
          </w:p>
          <w:p w14:paraId="6F0FC7DD">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 ①对消防系统（包括消防控主机、喷淋、消火栓、气体灭火、防火门、消防应急灯、疏散指示灯等）进行日常管理。定期检查，做好检查记录，并形成文字材料；       </w:t>
            </w:r>
          </w:p>
          <w:p w14:paraId="4BA3C9FD">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②协助委托方进行消防设施设备、标志、放置等维护管理，排查隐患，遇火情及时按消防事故应急预案处理，及时报告相关部门； </w:t>
            </w:r>
          </w:p>
          <w:p w14:paraId="11DF0EA2">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③宣传消防法，普及消防知识；</w:t>
            </w:r>
          </w:p>
          <w:p w14:paraId="7F09990A">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④消防设施设备完好，可随时保障启用、通道畅通。</w:t>
            </w:r>
          </w:p>
          <w:p w14:paraId="3023D85D">
            <w:pPr>
              <w:tabs>
                <w:tab w:val="left" w:pos="180"/>
                <w:tab w:val="left" w:pos="1620"/>
              </w:tabs>
              <w:spacing w:line="16" w:lineRule="atLeast"/>
              <w:ind w:firstLine="360" w:firstLineChars="200"/>
              <w:rPr>
                <w:rFonts w:ascii="宋体" w:hAnsi="宋体" w:cs="宋体"/>
                <w:b/>
                <w:bCs/>
                <w:sz w:val="18"/>
                <w:szCs w:val="18"/>
              </w:rPr>
            </w:pPr>
            <w:r>
              <w:rPr>
                <w:rFonts w:hint="eastAsia" w:ascii="宋体" w:hAnsi="宋体" w:cs="宋体"/>
                <w:sz w:val="18"/>
                <w:szCs w:val="18"/>
              </w:rPr>
              <w:t>5.5绿化养护服务要求与标准</w:t>
            </w:r>
            <w:r>
              <w:rPr>
                <w:rFonts w:hint="eastAsia" w:ascii="宋体" w:hAnsi="宋体" w:cs="宋体"/>
                <w:b/>
                <w:bCs/>
                <w:sz w:val="18"/>
                <w:szCs w:val="18"/>
              </w:rPr>
              <w:t>（绿化养护材料、施肥喷药费用由中标单位承担）</w:t>
            </w:r>
          </w:p>
          <w:tbl>
            <w:tblPr>
              <w:tblStyle w:val="6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4881"/>
            </w:tblGrid>
            <w:tr w14:paraId="3484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tcPr>
                <w:p w14:paraId="5B28205E">
                  <w:pPr>
                    <w:pStyle w:val="57"/>
                    <w:spacing w:line="8" w:lineRule="atLeast"/>
                    <w:rPr>
                      <w:rFonts w:cs="宋体"/>
                      <w:sz w:val="18"/>
                      <w:szCs w:val="18"/>
                    </w:rPr>
                  </w:pPr>
                  <w:r>
                    <w:rPr>
                      <w:rFonts w:hint="eastAsia" w:cs="宋体"/>
                      <w:sz w:val="18"/>
                      <w:szCs w:val="18"/>
                    </w:rPr>
                    <w:t>绿地植物种</w:t>
                  </w:r>
                </w:p>
              </w:tc>
              <w:tc>
                <w:tcPr>
                  <w:tcW w:w="4165" w:type="pct"/>
                </w:tcPr>
                <w:p w14:paraId="2DD44904">
                  <w:pPr>
                    <w:pStyle w:val="57"/>
                    <w:spacing w:line="8" w:lineRule="atLeast"/>
                    <w:ind w:firstLine="1620" w:firstLineChars="900"/>
                    <w:rPr>
                      <w:rFonts w:cs="宋体"/>
                      <w:sz w:val="18"/>
                      <w:szCs w:val="18"/>
                    </w:rPr>
                  </w:pPr>
                  <w:r>
                    <w:rPr>
                      <w:rFonts w:hint="eastAsia" w:cs="宋体"/>
                      <w:sz w:val="18"/>
                      <w:szCs w:val="18"/>
                    </w:rPr>
                    <w:t>绿地养护标准</w:t>
                  </w:r>
                </w:p>
              </w:tc>
            </w:tr>
            <w:tr w14:paraId="7813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restart"/>
                </w:tcPr>
                <w:p w14:paraId="444AFAA0">
                  <w:pPr>
                    <w:pStyle w:val="57"/>
                    <w:spacing w:line="8" w:lineRule="atLeast"/>
                    <w:rPr>
                      <w:rFonts w:cs="宋体"/>
                      <w:sz w:val="18"/>
                      <w:szCs w:val="18"/>
                    </w:rPr>
                  </w:pPr>
                </w:p>
                <w:p w14:paraId="7B77ECC6">
                  <w:pPr>
                    <w:pStyle w:val="57"/>
                    <w:spacing w:line="8" w:lineRule="atLeast"/>
                    <w:rPr>
                      <w:rFonts w:cs="宋体"/>
                      <w:sz w:val="18"/>
                      <w:szCs w:val="18"/>
                    </w:rPr>
                  </w:pPr>
                </w:p>
                <w:p w14:paraId="42AB005F">
                  <w:pPr>
                    <w:pStyle w:val="57"/>
                    <w:spacing w:line="8" w:lineRule="atLeast"/>
                    <w:ind w:firstLine="180" w:firstLineChars="100"/>
                    <w:rPr>
                      <w:rFonts w:cs="宋体"/>
                      <w:sz w:val="18"/>
                      <w:szCs w:val="18"/>
                    </w:rPr>
                  </w:pPr>
                  <w:r>
                    <w:rPr>
                      <w:rFonts w:hint="eastAsia" w:cs="宋体"/>
                      <w:sz w:val="18"/>
                      <w:szCs w:val="18"/>
                    </w:rPr>
                    <w:t>草</w:t>
                  </w:r>
                </w:p>
                <w:p w14:paraId="333B79CD">
                  <w:pPr>
                    <w:pStyle w:val="57"/>
                    <w:spacing w:line="8" w:lineRule="atLeast"/>
                    <w:ind w:firstLine="180" w:firstLineChars="100"/>
                    <w:rPr>
                      <w:rFonts w:cs="宋体"/>
                      <w:sz w:val="18"/>
                      <w:szCs w:val="18"/>
                    </w:rPr>
                  </w:pPr>
                  <w:r>
                    <w:rPr>
                      <w:rFonts w:hint="eastAsia" w:cs="宋体"/>
                      <w:sz w:val="18"/>
                      <w:szCs w:val="18"/>
                    </w:rPr>
                    <w:t>坪</w:t>
                  </w:r>
                </w:p>
              </w:tc>
              <w:tc>
                <w:tcPr>
                  <w:tcW w:w="4165" w:type="pct"/>
                </w:tcPr>
                <w:p w14:paraId="274CA9AF">
                  <w:pPr>
                    <w:widowControl/>
                    <w:spacing w:line="8" w:lineRule="atLeast"/>
                    <w:jc w:val="left"/>
                    <w:rPr>
                      <w:rFonts w:ascii="宋体" w:hAnsi="宋体" w:cs="宋体"/>
                      <w:sz w:val="18"/>
                      <w:szCs w:val="18"/>
                    </w:rPr>
                  </w:pPr>
                  <w:r>
                    <w:rPr>
                      <w:rFonts w:hint="eastAsia" w:ascii="宋体" w:hAnsi="宋体" w:cs="宋体"/>
                      <w:sz w:val="18"/>
                      <w:szCs w:val="18"/>
                    </w:rPr>
                    <w:t>1.草坪无石块、纸屑、垃圾等杂物保洁率95%以上。</w:t>
                  </w:r>
                </w:p>
              </w:tc>
            </w:tr>
            <w:tr w14:paraId="04C54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continue"/>
                </w:tcPr>
                <w:p w14:paraId="2745A6D0">
                  <w:pPr>
                    <w:pStyle w:val="57"/>
                    <w:spacing w:line="8" w:lineRule="atLeast"/>
                    <w:rPr>
                      <w:rFonts w:cs="宋体"/>
                      <w:sz w:val="18"/>
                      <w:szCs w:val="18"/>
                    </w:rPr>
                  </w:pPr>
                </w:p>
              </w:tc>
              <w:tc>
                <w:tcPr>
                  <w:tcW w:w="4165" w:type="pct"/>
                </w:tcPr>
                <w:p w14:paraId="64AB90B4">
                  <w:pPr>
                    <w:widowControl/>
                    <w:spacing w:line="8" w:lineRule="atLeast"/>
                    <w:jc w:val="left"/>
                    <w:rPr>
                      <w:rFonts w:ascii="宋体" w:hAnsi="宋体" w:cs="宋体"/>
                      <w:sz w:val="18"/>
                      <w:szCs w:val="18"/>
                    </w:rPr>
                  </w:pPr>
                  <w:r>
                    <w:rPr>
                      <w:rFonts w:hint="eastAsia" w:ascii="宋体" w:hAnsi="宋体" w:cs="宋体"/>
                      <w:sz w:val="18"/>
                      <w:szCs w:val="18"/>
                    </w:rPr>
                    <w:t>2.草坪无人为破坏缺损及时补植绿化完好率达95%以上。</w:t>
                  </w:r>
                </w:p>
              </w:tc>
            </w:tr>
            <w:tr w14:paraId="2EAE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continue"/>
                </w:tcPr>
                <w:p w14:paraId="2106A6AE">
                  <w:pPr>
                    <w:pStyle w:val="57"/>
                    <w:spacing w:line="8" w:lineRule="atLeast"/>
                    <w:rPr>
                      <w:rFonts w:cs="宋体"/>
                      <w:sz w:val="18"/>
                      <w:szCs w:val="18"/>
                    </w:rPr>
                  </w:pPr>
                </w:p>
              </w:tc>
              <w:tc>
                <w:tcPr>
                  <w:tcW w:w="4165" w:type="pct"/>
                </w:tcPr>
                <w:p w14:paraId="69AC2ABF">
                  <w:pPr>
                    <w:widowControl/>
                    <w:spacing w:line="8" w:lineRule="atLeast"/>
                    <w:jc w:val="left"/>
                    <w:rPr>
                      <w:rFonts w:ascii="宋体" w:hAnsi="宋体" w:cs="宋体"/>
                      <w:sz w:val="18"/>
                      <w:szCs w:val="18"/>
                    </w:rPr>
                  </w:pPr>
                  <w:r>
                    <w:rPr>
                      <w:rFonts w:hint="eastAsia" w:ascii="宋体" w:hAnsi="宋体" w:cs="宋体"/>
                      <w:sz w:val="18"/>
                      <w:szCs w:val="18"/>
                    </w:rPr>
                    <w:t>3.清除杂草无明显高于15CM的杂草草地纯度达95%以上。</w:t>
                  </w:r>
                </w:p>
              </w:tc>
            </w:tr>
            <w:tr w14:paraId="445D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continue"/>
                </w:tcPr>
                <w:p w14:paraId="199D606C">
                  <w:pPr>
                    <w:pStyle w:val="57"/>
                    <w:spacing w:line="8" w:lineRule="atLeast"/>
                    <w:rPr>
                      <w:rFonts w:cs="宋体"/>
                      <w:sz w:val="18"/>
                      <w:szCs w:val="18"/>
                    </w:rPr>
                  </w:pPr>
                </w:p>
              </w:tc>
              <w:tc>
                <w:tcPr>
                  <w:tcW w:w="4165" w:type="pct"/>
                </w:tcPr>
                <w:p w14:paraId="5B064BCE">
                  <w:pPr>
                    <w:pStyle w:val="57"/>
                    <w:spacing w:line="8" w:lineRule="atLeast"/>
                    <w:rPr>
                      <w:rFonts w:cs="宋体"/>
                      <w:sz w:val="18"/>
                      <w:szCs w:val="18"/>
                    </w:rPr>
                  </w:pPr>
                  <w:r>
                    <w:rPr>
                      <w:rFonts w:hint="eastAsia" w:cs="宋体"/>
                      <w:sz w:val="18"/>
                      <w:szCs w:val="18"/>
                    </w:rPr>
                    <w:t>4.适时适量浇水施肥，肥不伤草，长势良好。</w:t>
                  </w:r>
                </w:p>
              </w:tc>
            </w:tr>
            <w:tr w14:paraId="67C1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continue"/>
                </w:tcPr>
                <w:p w14:paraId="0B016D38">
                  <w:pPr>
                    <w:pStyle w:val="57"/>
                    <w:spacing w:line="8" w:lineRule="atLeast"/>
                    <w:rPr>
                      <w:rFonts w:cs="宋体"/>
                      <w:sz w:val="18"/>
                      <w:szCs w:val="18"/>
                    </w:rPr>
                  </w:pPr>
                </w:p>
              </w:tc>
              <w:tc>
                <w:tcPr>
                  <w:tcW w:w="4165" w:type="pct"/>
                </w:tcPr>
                <w:p w14:paraId="3D0AE422">
                  <w:pPr>
                    <w:pStyle w:val="57"/>
                    <w:spacing w:line="8" w:lineRule="atLeast"/>
                    <w:rPr>
                      <w:rFonts w:cs="宋体"/>
                      <w:sz w:val="18"/>
                      <w:szCs w:val="18"/>
                    </w:rPr>
                  </w:pPr>
                  <w:r>
                    <w:rPr>
                      <w:rFonts w:hint="eastAsia" w:cs="宋体"/>
                      <w:sz w:val="18"/>
                      <w:szCs w:val="18"/>
                    </w:rPr>
                    <w:t>5.适时剪草，留茬高不超过6CM修剪平整、美观边缘整齐。</w:t>
                  </w:r>
                </w:p>
              </w:tc>
            </w:tr>
            <w:tr w14:paraId="1665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continue"/>
                </w:tcPr>
                <w:p w14:paraId="19CB27C3">
                  <w:pPr>
                    <w:pStyle w:val="57"/>
                    <w:spacing w:line="8" w:lineRule="atLeast"/>
                    <w:rPr>
                      <w:rFonts w:cs="宋体"/>
                      <w:sz w:val="18"/>
                      <w:szCs w:val="18"/>
                    </w:rPr>
                  </w:pPr>
                </w:p>
              </w:tc>
              <w:tc>
                <w:tcPr>
                  <w:tcW w:w="4165" w:type="pct"/>
                </w:tcPr>
                <w:p w14:paraId="39818A99">
                  <w:pPr>
                    <w:pStyle w:val="57"/>
                    <w:spacing w:line="8" w:lineRule="atLeast"/>
                    <w:rPr>
                      <w:rFonts w:cs="宋体"/>
                      <w:sz w:val="18"/>
                      <w:szCs w:val="18"/>
                    </w:rPr>
                  </w:pPr>
                  <w:r>
                    <w:rPr>
                      <w:rFonts w:hint="eastAsia" w:cs="宋体"/>
                      <w:sz w:val="18"/>
                      <w:szCs w:val="18"/>
                    </w:rPr>
                    <w:t>6.草坪无病虫害、草地嫩绿无烂草、感病草。</w:t>
                  </w:r>
                </w:p>
              </w:tc>
            </w:tr>
            <w:tr w14:paraId="2C0E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restart"/>
                </w:tcPr>
                <w:p w14:paraId="25CA793B">
                  <w:pPr>
                    <w:pStyle w:val="57"/>
                    <w:spacing w:line="8" w:lineRule="atLeast"/>
                    <w:rPr>
                      <w:rFonts w:cs="宋体"/>
                      <w:sz w:val="18"/>
                      <w:szCs w:val="18"/>
                    </w:rPr>
                  </w:pPr>
                </w:p>
                <w:p w14:paraId="6D9E9E12">
                  <w:pPr>
                    <w:pStyle w:val="57"/>
                    <w:spacing w:line="8" w:lineRule="atLeast"/>
                    <w:rPr>
                      <w:rFonts w:cs="宋体"/>
                      <w:sz w:val="18"/>
                      <w:szCs w:val="18"/>
                    </w:rPr>
                  </w:pPr>
                </w:p>
                <w:p w14:paraId="0D2684A0">
                  <w:pPr>
                    <w:pStyle w:val="57"/>
                    <w:spacing w:line="8" w:lineRule="atLeast"/>
                    <w:rPr>
                      <w:rFonts w:cs="宋体"/>
                      <w:sz w:val="18"/>
                      <w:szCs w:val="18"/>
                    </w:rPr>
                  </w:pPr>
                </w:p>
                <w:p w14:paraId="0691E389">
                  <w:pPr>
                    <w:pStyle w:val="57"/>
                    <w:spacing w:line="8" w:lineRule="atLeast"/>
                    <w:ind w:firstLine="270" w:firstLineChars="150"/>
                    <w:rPr>
                      <w:rFonts w:cs="宋体"/>
                      <w:sz w:val="18"/>
                      <w:szCs w:val="18"/>
                    </w:rPr>
                  </w:pPr>
                  <w:r>
                    <w:rPr>
                      <w:rFonts w:hint="eastAsia" w:cs="宋体"/>
                      <w:sz w:val="18"/>
                      <w:szCs w:val="18"/>
                    </w:rPr>
                    <w:t>乔</w:t>
                  </w:r>
                </w:p>
                <w:p w14:paraId="192BEFD8">
                  <w:pPr>
                    <w:pStyle w:val="57"/>
                    <w:spacing w:line="8" w:lineRule="atLeast"/>
                    <w:ind w:firstLine="270" w:firstLineChars="150"/>
                    <w:rPr>
                      <w:rFonts w:cs="宋体"/>
                      <w:sz w:val="18"/>
                      <w:szCs w:val="18"/>
                    </w:rPr>
                  </w:pPr>
                  <w:r>
                    <w:rPr>
                      <w:rFonts w:hint="eastAsia" w:cs="宋体"/>
                      <w:sz w:val="18"/>
                      <w:szCs w:val="18"/>
                    </w:rPr>
                    <w:t>木</w:t>
                  </w:r>
                </w:p>
              </w:tc>
              <w:tc>
                <w:tcPr>
                  <w:tcW w:w="4165" w:type="pct"/>
                </w:tcPr>
                <w:p w14:paraId="7BECE68C">
                  <w:pPr>
                    <w:spacing w:line="8" w:lineRule="atLeast"/>
                    <w:rPr>
                      <w:rFonts w:ascii="宋体" w:hAnsi="宋体" w:cs="宋体"/>
                      <w:sz w:val="18"/>
                      <w:szCs w:val="18"/>
                    </w:rPr>
                  </w:pPr>
                  <w:r>
                    <w:rPr>
                      <w:rFonts w:hint="eastAsia" w:ascii="宋体" w:hAnsi="宋体" w:cs="宋体"/>
                      <w:sz w:val="18"/>
                      <w:szCs w:val="18"/>
                    </w:rPr>
                    <w:t>1.乔木生长健壮、形态整齐、无凌乱枝条和冗长枝叶。</w:t>
                  </w:r>
                </w:p>
              </w:tc>
            </w:tr>
            <w:tr w14:paraId="38E3A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continue"/>
                </w:tcPr>
                <w:p w14:paraId="45499F8B">
                  <w:pPr>
                    <w:pStyle w:val="57"/>
                    <w:spacing w:line="8" w:lineRule="atLeast"/>
                    <w:rPr>
                      <w:rFonts w:cs="宋体"/>
                      <w:sz w:val="18"/>
                      <w:szCs w:val="18"/>
                    </w:rPr>
                  </w:pPr>
                </w:p>
              </w:tc>
              <w:tc>
                <w:tcPr>
                  <w:tcW w:w="4165" w:type="pct"/>
                </w:tcPr>
                <w:p w14:paraId="432E97D9">
                  <w:pPr>
                    <w:spacing w:line="8" w:lineRule="atLeast"/>
                    <w:rPr>
                      <w:rFonts w:ascii="宋体" w:hAnsi="宋体" w:cs="宋体"/>
                      <w:sz w:val="18"/>
                      <w:szCs w:val="18"/>
                    </w:rPr>
                  </w:pPr>
                  <w:r>
                    <w:rPr>
                      <w:rFonts w:hint="eastAsia" w:ascii="宋体" w:hAnsi="宋体" w:cs="宋体"/>
                      <w:sz w:val="18"/>
                      <w:szCs w:val="18"/>
                    </w:rPr>
                    <w:t>2.适时适量浇水、松土、施肥，采用穴施或沟施肥，覆土平整，肥料不露出土面。</w:t>
                  </w:r>
                </w:p>
              </w:tc>
            </w:tr>
            <w:tr w14:paraId="6746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continue"/>
                </w:tcPr>
                <w:p w14:paraId="35194FB6">
                  <w:pPr>
                    <w:pStyle w:val="57"/>
                    <w:spacing w:line="8" w:lineRule="atLeast"/>
                    <w:rPr>
                      <w:rFonts w:cs="宋体"/>
                      <w:sz w:val="18"/>
                      <w:szCs w:val="18"/>
                    </w:rPr>
                  </w:pPr>
                </w:p>
              </w:tc>
              <w:tc>
                <w:tcPr>
                  <w:tcW w:w="4165" w:type="pct"/>
                </w:tcPr>
                <w:p w14:paraId="167E6B91">
                  <w:pPr>
                    <w:spacing w:line="8" w:lineRule="atLeast"/>
                    <w:rPr>
                      <w:rFonts w:ascii="宋体" w:hAnsi="宋体" w:cs="宋体"/>
                      <w:sz w:val="18"/>
                      <w:szCs w:val="18"/>
                    </w:rPr>
                  </w:pPr>
                  <w:r>
                    <w:rPr>
                      <w:rFonts w:hint="eastAsia" w:ascii="宋体" w:hAnsi="宋体" w:cs="宋体"/>
                      <w:sz w:val="18"/>
                      <w:szCs w:val="18"/>
                    </w:rPr>
                    <w:t>3.乔木基部无萌孽枝无杂草、杂物、土面不板结透气良好。</w:t>
                  </w:r>
                </w:p>
              </w:tc>
            </w:tr>
            <w:tr w14:paraId="46A7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continue"/>
                </w:tcPr>
                <w:p w14:paraId="3FF26518">
                  <w:pPr>
                    <w:pStyle w:val="57"/>
                    <w:spacing w:line="8" w:lineRule="atLeast"/>
                    <w:rPr>
                      <w:rFonts w:cs="宋体"/>
                      <w:sz w:val="18"/>
                      <w:szCs w:val="18"/>
                    </w:rPr>
                  </w:pPr>
                </w:p>
              </w:tc>
              <w:tc>
                <w:tcPr>
                  <w:tcW w:w="4165" w:type="pct"/>
                </w:tcPr>
                <w:p w14:paraId="57A0A1FD">
                  <w:pPr>
                    <w:spacing w:line="8" w:lineRule="atLeast"/>
                    <w:rPr>
                      <w:rFonts w:ascii="宋体" w:hAnsi="宋体" w:cs="宋体"/>
                      <w:sz w:val="18"/>
                      <w:szCs w:val="18"/>
                    </w:rPr>
                  </w:pPr>
                  <w:r>
                    <w:rPr>
                      <w:rFonts w:hint="eastAsia" w:ascii="宋体" w:hAnsi="宋体" w:cs="宋体"/>
                      <w:sz w:val="18"/>
                      <w:szCs w:val="18"/>
                    </w:rPr>
                    <w:t>4.及时修剪、造型优美、修剪口与枝位平齐，主侧枝分布均匀。</w:t>
                  </w:r>
                </w:p>
              </w:tc>
            </w:tr>
            <w:tr w14:paraId="0A32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continue"/>
                </w:tcPr>
                <w:p w14:paraId="3DEE391D">
                  <w:pPr>
                    <w:pStyle w:val="57"/>
                    <w:spacing w:line="8" w:lineRule="atLeast"/>
                    <w:rPr>
                      <w:rFonts w:cs="宋体"/>
                      <w:sz w:val="18"/>
                      <w:szCs w:val="18"/>
                    </w:rPr>
                  </w:pPr>
                </w:p>
              </w:tc>
              <w:tc>
                <w:tcPr>
                  <w:tcW w:w="4165" w:type="pct"/>
                </w:tcPr>
                <w:p w14:paraId="1D5AF483">
                  <w:pPr>
                    <w:spacing w:line="8" w:lineRule="atLeast"/>
                    <w:rPr>
                      <w:rFonts w:ascii="宋体" w:hAnsi="宋体" w:cs="宋体"/>
                      <w:sz w:val="18"/>
                      <w:szCs w:val="18"/>
                    </w:rPr>
                  </w:pPr>
                  <w:r>
                    <w:rPr>
                      <w:rFonts w:hint="eastAsia" w:ascii="宋体" w:hAnsi="宋体" w:cs="宋体"/>
                      <w:sz w:val="18"/>
                      <w:szCs w:val="18"/>
                    </w:rPr>
                    <w:t>5.无枯枝黄叶、折断枝、修剪残留枝，不能有死树，若有空缺适时补种。</w:t>
                  </w:r>
                </w:p>
              </w:tc>
            </w:tr>
            <w:tr w14:paraId="6A2A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continue"/>
                </w:tcPr>
                <w:p w14:paraId="5F0696F1">
                  <w:pPr>
                    <w:pStyle w:val="57"/>
                    <w:spacing w:line="8" w:lineRule="atLeast"/>
                    <w:rPr>
                      <w:rFonts w:cs="宋体"/>
                      <w:sz w:val="18"/>
                      <w:szCs w:val="18"/>
                    </w:rPr>
                  </w:pPr>
                </w:p>
              </w:tc>
              <w:tc>
                <w:tcPr>
                  <w:tcW w:w="4165" w:type="pct"/>
                </w:tcPr>
                <w:p w14:paraId="460AA40E">
                  <w:pPr>
                    <w:spacing w:line="8" w:lineRule="atLeast"/>
                    <w:rPr>
                      <w:rFonts w:ascii="宋体" w:hAnsi="宋体" w:cs="宋体"/>
                      <w:sz w:val="18"/>
                      <w:szCs w:val="18"/>
                    </w:rPr>
                  </w:pPr>
                  <w:r>
                    <w:rPr>
                      <w:rFonts w:hint="eastAsia" w:ascii="宋体" w:hAnsi="宋体" w:cs="宋体"/>
                      <w:sz w:val="18"/>
                      <w:szCs w:val="18"/>
                    </w:rPr>
                    <w:t>6.无病虫枝，适时组织预防病虫害。</w:t>
                  </w:r>
                </w:p>
              </w:tc>
            </w:tr>
            <w:tr w14:paraId="0657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continue"/>
                </w:tcPr>
                <w:p w14:paraId="76F9C213">
                  <w:pPr>
                    <w:pStyle w:val="57"/>
                    <w:spacing w:line="8" w:lineRule="atLeast"/>
                    <w:rPr>
                      <w:rFonts w:cs="宋体"/>
                      <w:sz w:val="18"/>
                      <w:szCs w:val="18"/>
                    </w:rPr>
                  </w:pPr>
                </w:p>
              </w:tc>
              <w:tc>
                <w:tcPr>
                  <w:tcW w:w="4165" w:type="pct"/>
                </w:tcPr>
                <w:p w14:paraId="70B5DB2D">
                  <w:pPr>
                    <w:spacing w:line="8" w:lineRule="atLeast"/>
                    <w:rPr>
                      <w:rFonts w:ascii="宋体" w:hAnsi="宋体" w:cs="宋体"/>
                      <w:sz w:val="18"/>
                      <w:szCs w:val="18"/>
                    </w:rPr>
                  </w:pPr>
                  <w:r>
                    <w:rPr>
                      <w:rFonts w:hint="eastAsia" w:ascii="宋体" w:hAnsi="宋体" w:cs="宋体"/>
                      <w:sz w:val="18"/>
                      <w:szCs w:val="18"/>
                    </w:rPr>
                    <w:t>7.适时组织防冻保暖、培土。</w:t>
                  </w:r>
                </w:p>
              </w:tc>
            </w:tr>
            <w:tr w14:paraId="050D5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restart"/>
                </w:tcPr>
                <w:p w14:paraId="0F4ADCA4">
                  <w:pPr>
                    <w:pStyle w:val="57"/>
                    <w:spacing w:line="8" w:lineRule="atLeast"/>
                    <w:rPr>
                      <w:rFonts w:cs="宋体"/>
                      <w:sz w:val="18"/>
                      <w:szCs w:val="18"/>
                    </w:rPr>
                  </w:pPr>
                </w:p>
                <w:p w14:paraId="43AEA942">
                  <w:pPr>
                    <w:pStyle w:val="57"/>
                    <w:spacing w:line="8" w:lineRule="atLeast"/>
                    <w:rPr>
                      <w:rFonts w:cs="宋体"/>
                      <w:sz w:val="18"/>
                      <w:szCs w:val="18"/>
                    </w:rPr>
                  </w:pPr>
                </w:p>
                <w:p w14:paraId="3834F50F">
                  <w:pPr>
                    <w:pStyle w:val="57"/>
                    <w:spacing w:line="8" w:lineRule="atLeast"/>
                    <w:rPr>
                      <w:rFonts w:cs="宋体"/>
                      <w:sz w:val="18"/>
                      <w:szCs w:val="18"/>
                    </w:rPr>
                  </w:pPr>
                </w:p>
                <w:p w14:paraId="45D0402F">
                  <w:pPr>
                    <w:pStyle w:val="57"/>
                    <w:spacing w:line="8" w:lineRule="atLeast"/>
                    <w:rPr>
                      <w:rFonts w:cs="宋体"/>
                      <w:sz w:val="18"/>
                      <w:szCs w:val="18"/>
                    </w:rPr>
                  </w:pPr>
                </w:p>
                <w:p w14:paraId="7BE583CE">
                  <w:pPr>
                    <w:pStyle w:val="57"/>
                    <w:spacing w:line="8" w:lineRule="atLeast"/>
                    <w:ind w:firstLine="180" w:firstLineChars="100"/>
                    <w:rPr>
                      <w:rFonts w:cs="宋体"/>
                      <w:sz w:val="18"/>
                      <w:szCs w:val="18"/>
                    </w:rPr>
                  </w:pPr>
                  <w:r>
                    <w:rPr>
                      <w:rFonts w:hint="eastAsia" w:cs="宋体"/>
                      <w:sz w:val="18"/>
                      <w:szCs w:val="18"/>
                    </w:rPr>
                    <w:t>灌</w:t>
                  </w:r>
                </w:p>
                <w:p w14:paraId="12F273B5">
                  <w:pPr>
                    <w:pStyle w:val="57"/>
                    <w:spacing w:line="8" w:lineRule="atLeast"/>
                    <w:ind w:firstLine="180" w:firstLineChars="100"/>
                    <w:rPr>
                      <w:rFonts w:cs="宋体"/>
                      <w:sz w:val="18"/>
                      <w:szCs w:val="18"/>
                    </w:rPr>
                  </w:pPr>
                  <w:r>
                    <w:rPr>
                      <w:rFonts w:hint="eastAsia" w:cs="宋体"/>
                      <w:sz w:val="18"/>
                      <w:szCs w:val="18"/>
                    </w:rPr>
                    <w:t>木</w:t>
                  </w:r>
                </w:p>
              </w:tc>
              <w:tc>
                <w:tcPr>
                  <w:tcW w:w="4165" w:type="pct"/>
                </w:tcPr>
                <w:p w14:paraId="27114185">
                  <w:pPr>
                    <w:pStyle w:val="57"/>
                    <w:spacing w:line="8" w:lineRule="atLeast"/>
                    <w:rPr>
                      <w:rFonts w:cs="宋体"/>
                      <w:sz w:val="18"/>
                      <w:szCs w:val="18"/>
                    </w:rPr>
                  </w:pPr>
                  <w:r>
                    <w:rPr>
                      <w:rFonts w:hint="eastAsia" w:cs="宋体"/>
                      <w:kern w:val="2"/>
                      <w:sz w:val="18"/>
                      <w:szCs w:val="18"/>
                    </w:rPr>
                    <w:t>1.灌木造型修剪应使树型内高外低，形成自然丰满的圆头形或半圆形树型。</w:t>
                  </w:r>
                </w:p>
              </w:tc>
            </w:tr>
            <w:tr w14:paraId="0DBA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continue"/>
                </w:tcPr>
                <w:p w14:paraId="0DA64B0E">
                  <w:pPr>
                    <w:pStyle w:val="57"/>
                    <w:spacing w:line="8" w:lineRule="atLeast"/>
                    <w:rPr>
                      <w:rFonts w:cs="宋体"/>
                      <w:sz w:val="18"/>
                      <w:szCs w:val="18"/>
                    </w:rPr>
                  </w:pPr>
                </w:p>
              </w:tc>
              <w:tc>
                <w:tcPr>
                  <w:tcW w:w="4165" w:type="pct"/>
                </w:tcPr>
                <w:p w14:paraId="565A877F">
                  <w:pPr>
                    <w:spacing w:line="8" w:lineRule="atLeast"/>
                    <w:rPr>
                      <w:rFonts w:ascii="宋体" w:hAnsi="宋体" w:cs="宋体"/>
                      <w:sz w:val="18"/>
                      <w:szCs w:val="18"/>
                    </w:rPr>
                  </w:pPr>
                  <w:r>
                    <w:rPr>
                      <w:rFonts w:hint="eastAsia" w:ascii="宋体" w:hAnsi="宋体" w:cs="宋体"/>
                      <w:sz w:val="18"/>
                      <w:szCs w:val="18"/>
                    </w:rPr>
                    <w:t>2.灌木株形整齐造型植物轮廓清晰，修剪面平直整齐棱角分明。</w:t>
                  </w:r>
                </w:p>
              </w:tc>
            </w:tr>
            <w:tr w14:paraId="43C8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continue"/>
                </w:tcPr>
                <w:p w14:paraId="1D4B2509">
                  <w:pPr>
                    <w:pStyle w:val="57"/>
                    <w:spacing w:line="8" w:lineRule="atLeast"/>
                    <w:rPr>
                      <w:rFonts w:cs="宋体"/>
                      <w:sz w:val="18"/>
                      <w:szCs w:val="18"/>
                    </w:rPr>
                  </w:pPr>
                </w:p>
              </w:tc>
              <w:tc>
                <w:tcPr>
                  <w:tcW w:w="4165" w:type="pct"/>
                </w:tcPr>
                <w:p w14:paraId="1A0818BD">
                  <w:pPr>
                    <w:spacing w:line="8" w:lineRule="atLeast"/>
                    <w:rPr>
                      <w:rFonts w:ascii="宋体" w:hAnsi="宋体" w:cs="宋体"/>
                      <w:sz w:val="18"/>
                      <w:szCs w:val="18"/>
                    </w:rPr>
                  </w:pPr>
                  <w:r>
                    <w:rPr>
                      <w:rFonts w:hint="eastAsia" w:ascii="宋体" w:hAnsi="宋体" w:cs="宋体"/>
                      <w:sz w:val="18"/>
                      <w:szCs w:val="18"/>
                    </w:rPr>
                    <w:t>3.灌木内膛小枝应适量疏剪，强壮枝应进行适当短截，下垂细弱枝及地表萌生的地蘖应彻底疏除。</w:t>
                  </w:r>
                </w:p>
              </w:tc>
            </w:tr>
            <w:tr w14:paraId="02D5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continue"/>
                </w:tcPr>
                <w:p w14:paraId="4F82F3A6">
                  <w:pPr>
                    <w:pStyle w:val="57"/>
                    <w:spacing w:line="8" w:lineRule="atLeast"/>
                    <w:rPr>
                      <w:rFonts w:cs="宋体"/>
                      <w:sz w:val="18"/>
                      <w:szCs w:val="18"/>
                    </w:rPr>
                  </w:pPr>
                </w:p>
              </w:tc>
              <w:tc>
                <w:tcPr>
                  <w:tcW w:w="4165" w:type="pct"/>
                </w:tcPr>
                <w:p w14:paraId="667B5933">
                  <w:pPr>
                    <w:pStyle w:val="57"/>
                    <w:shd w:val="clear" w:color="auto" w:fill="FFFFFF"/>
                    <w:spacing w:line="8" w:lineRule="atLeast"/>
                    <w:rPr>
                      <w:rFonts w:cs="宋体"/>
                      <w:sz w:val="18"/>
                      <w:szCs w:val="18"/>
                    </w:rPr>
                  </w:pPr>
                  <w:r>
                    <w:rPr>
                      <w:rFonts w:hint="eastAsia" w:cs="宋体"/>
                      <w:sz w:val="18"/>
                      <w:szCs w:val="18"/>
                    </w:rPr>
                    <w:t>4.所有灌木应在秋季进行一次枯枝、弱枝、徒长枝清剪及株型修剪工作。</w:t>
                  </w:r>
                </w:p>
              </w:tc>
            </w:tr>
            <w:tr w14:paraId="56D9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continue"/>
                </w:tcPr>
                <w:p w14:paraId="7E68E6CD">
                  <w:pPr>
                    <w:pStyle w:val="57"/>
                    <w:spacing w:line="8" w:lineRule="atLeast"/>
                    <w:rPr>
                      <w:rFonts w:cs="宋体"/>
                      <w:sz w:val="18"/>
                      <w:szCs w:val="18"/>
                    </w:rPr>
                  </w:pPr>
                </w:p>
              </w:tc>
              <w:tc>
                <w:tcPr>
                  <w:tcW w:w="4165" w:type="pct"/>
                </w:tcPr>
                <w:p w14:paraId="5B67B0B0">
                  <w:pPr>
                    <w:pStyle w:val="57"/>
                    <w:shd w:val="clear" w:color="auto" w:fill="FFFFFF"/>
                    <w:spacing w:line="8" w:lineRule="atLeast"/>
                    <w:rPr>
                      <w:rFonts w:cs="宋体"/>
                      <w:sz w:val="18"/>
                      <w:szCs w:val="18"/>
                    </w:rPr>
                  </w:pPr>
                  <w:r>
                    <w:rPr>
                      <w:rFonts w:hint="eastAsia" w:cs="宋体"/>
                      <w:kern w:val="2"/>
                      <w:sz w:val="18"/>
                      <w:szCs w:val="18"/>
                    </w:rPr>
                    <w:t>5.非观花的造型灌木生长季应每25天进行一次修剪以保持树冠丰满、树型美观。</w:t>
                  </w:r>
                </w:p>
              </w:tc>
            </w:tr>
            <w:tr w14:paraId="2CB9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834" w:type="pct"/>
                  <w:vMerge w:val="continue"/>
                </w:tcPr>
                <w:p w14:paraId="3B314816">
                  <w:pPr>
                    <w:pStyle w:val="57"/>
                    <w:spacing w:line="8" w:lineRule="atLeast"/>
                    <w:rPr>
                      <w:rFonts w:cs="宋体"/>
                      <w:sz w:val="18"/>
                      <w:szCs w:val="18"/>
                    </w:rPr>
                  </w:pPr>
                </w:p>
              </w:tc>
              <w:tc>
                <w:tcPr>
                  <w:tcW w:w="4165" w:type="pct"/>
                </w:tcPr>
                <w:p w14:paraId="2675F72E">
                  <w:pPr>
                    <w:pStyle w:val="57"/>
                    <w:shd w:val="clear" w:color="auto" w:fill="FFFFFF"/>
                    <w:spacing w:line="8" w:lineRule="atLeast"/>
                    <w:rPr>
                      <w:rFonts w:cs="宋体"/>
                      <w:sz w:val="18"/>
                      <w:szCs w:val="18"/>
                    </w:rPr>
                  </w:pPr>
                  <w:r>
                    <w:rPr>
                      <w:rFonts w:hint="eastAsia" w:cs="宋体"/>
                      <w:sz w:val="18"/>
                      <w:szCs w:val="18"/>
                    </w:rPr>
                    <w:t>6.灌木底部整齐清洁、无过长杂草杂物、无严重黄叶、积尘。</w:t>
                  </w:r>
                </w:p>
              </w:tc>
            </w:tr>
          </w:tbl>
          <w:p w14:paraId="6655381E">
            <w:pPr>
              <w:pStyle w:val="512"/>
              <w:spacing w:line="16" w:lineRule="atLeast"/>
              <w:ind w:firstLine="340"/>
              <w:rPr>
                <w:sz w:val="18"/>
                <w:szCs w:val="18"/>
              </w:rPr>
            </w:pPr>
          </w:p>
          <w:p w14:paraId="59E2188F">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5.6招待所服务</w:t>
            </w:r>
          </w:p>
          <w:p w14:paraId="22B7507C">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5.6.1负责房间清理和布置工作，保证房间安全、清洁、整齐、美观、创造一个幽雅舒适的居住环境；</w:t>
            </w:r>
          </w:p>
          <w:p w14:paraId="235A83B3">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5.6.2按要求标准负责所分配房间的清洁卫生和物品布置及补充工作，负责客房所在的走廊、地毯、墙纸清洁；</w:t>
            </w:r>
          </w:p>
          <w:p w14:paraId="183BCB21">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5.6.1负责房间布置，熟悉房间的各种设备，使用和保养，每天检查房间设备运转情况，发现损坏及时通知甲方，并做好记录；</w:t>
            </w:r>
          </w:p>
          <w:p w14:paraId="77550861">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5.6.1掌握所负责房间的住宿情况，对客人的一切遗留、遗弃物品要及时如数上缴，不得私自处理，并做好记录；</w:t>
            </w:r>
          </w:p>
          <w:p w14:paraId="73CF5CF2">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5.6.1客人离开房间时，应检查房间内所有物品是否丢失、损坏，并做好记录；</w:t>
            </w:r>
          </w:p>
          <w:p w14:paraId="0FB92DCE">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5.6.1保管好楼层房卡及各房间钥匙，如有丢失要立即报告，不得拖延，隐瞒，不得擅自为他人开房间。</w:t>
            </w:r>
          </w:p>
          <w:p w14:paraId="5826368F">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5.7其它要求 </w:t>
            </w:r>
          </w:p>
          <w:p w14:paraId="61E0D9F6">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5.7.1物业公司安排培训合格的人员统一着工作制服上岗，为广大的干部职工及办事群众提供文明礼貌服务，营造良好的办公生活环境；</w:t>
            </w:r>
          </w:p>
          <w:p w14:paraId="03AC7032">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5.7.2物业公司必须按规定给员工缴纳国家规定的保险等福利保障，在工作期间如发生员工工伤，人身意外事故伤害，劳动纠纷等，由物业公司负责；</w:t>
            </w:r>
          </w:p>
          <w:p w14:paraId="2221970F">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5.7.3物业公司派出的人员必须严格遵守国家的法律、法规以及采购人的各项规章制度，积极配合政管局的检查和监督； </w:t>
            </w:r>
          </w:p>
          <w:p w14:paraId="28AB578B">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5.7.4物业公司在承包期间，因工作失误发生撬门、撬窗、入室盗窃案件的，造成采购人物品损失，由物业公司按照相关部门鉴定后负责赔偿（除干部职工及其服务对象个人人身和财产损失外），赔偿范围和标准按照现行的物业管理相关规定执行； </w:t>
            </w:r>
          </w:p>
          <w:p w14:paraId="53B0AFD3">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 xml:space="preserve">5.7.5物业公司必须指定项目经理负责采购人的物业管理，项目经理必须每周一汇报上周工作情况和安排本周物业管理工作计划； </w:t>
            </w:r>
          </w:p>
          <w:p w14:paraId="2E05BD0D">
            <w:pPr>
              <w:tabs>
                <w:tab w:val="left" w:pos="180"/>
                <w:tab w:val="left" w:pos="1620"/>
              </w:tabs>
              <w:spacing w:line="16" w:lineRule="atLeast"/>
              <w:ind w:firstLine="360" w:firstLineChars="200"/>
              <w:rPr>
                <w:rFonts w:ascii="宋体" w:hAnsi="宋体" w:cs="宋体"/>
                <w:sz w:val="18"/>
                <w:szCs w:val="18"/>
              </w:rPr>
            </w:pPr>
            <w:r>
              <w:rPr>
                <w:rFonts w:hint="eastAsia" w:ascii="宋体" w:hAnsi="宋体" w:cs="宋体"/>
                <w:sz w:val="18"/>
                <w:szCs w:val="18"/>
              </w:rPr>
              <w:t>5.7.6不得擅自占用和改变公用设施的使用功能；</w:t>
            </w:r>
          </w:p>
          <w:p w14:paraId="6E37642D">
            <w:pPr>
              <w:widowControl/>
              <w:snapToGrid w:val="0"/>
              <w:spacing w:line="16" w:lineRule="atLeast"/>
              <w:jc w:val="left"/>
              <w:rPr>
                <w:rFonts w:ascii="宋体" w:cs="宋体"/>
                <w:kern w:val="0"/>
                <w:sz w:val="13"/>
                <w:szCs w:val="13"/>
              </w:rPr>
            </w:pPr>
            <w:r>
              <w:rPr>
                <w:rFonts w:hint="eastAsia" w:ascii="宋体" w:hAnsi="宋体" w:cs="宋体"/>
                <w:sz w:val="18"/>
                <w:szCs w:val="18"/>
              </w:rPr>
              <w:t>5.7.7物业公司中标后，不得转让或发包。</w:t>
            </w:r>
          </w:p>
        </w:tc>
        <w:tc>
          <w:tcPr>
            <w:tcW w:w="851" w:type="dxa"/>
            <w:tcBorders>
              <w:top w:val="single" w:color="auto" w:sz="4" w:space="0"/>
              <w:left w:val="nil"/>
              <w:bottom w:val="single" w:color="auto" w:sz="4" w:space="0"/>
              <w:right w:val="single" w:color="auto" w:sz="4" w:space="0"/>
            </w:tcBorders>
            <w:shd w:val="clear" w:color="000000" w:fill="FFFFFF"/>
            <w:vAlign w:val="center"/>
          </w:tcPr>
          <w:p w14:paraId="13A7B939">
            <w:pPr>
              <w:widowControl/>
              <w:adjustRightInd/>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w:t>
            </w:r>
          </w:p>
        </w:tc>
        <w:tc>
          <w:tcPr>
            <w:tcW w:w="1275" w:type="dxa"/>
            <w:tcBorders>
              <w:top w:val="single" w:color="auto" w:sz="4" w:space="0"/>
              <w:left w:val="nil"/>
              <w:bottom w:val="single" w:color="auto" w:sz="4" w:space="0"/>
              <w:right w:val="single" w:color="auto" w:sz="4" w:space="0"/>
            </w:tcBorders>
            <w:shd w:val="clear" w:color="000000" w:fill="FFFFFF"/>
            <w:vAlign w:val="center"/>
          </w:tcPr>
          <w:p w14:paraId="267219FF">
            <w:pPr>
              <w:widowControl/>
              <w:adjustRightInd/>
              <w:jc w:val="center"/>
              <w:rPr>
                <w:rFonts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年</w:t>
            </w:r>
          </w:p>
        </w:tc>
      </w:tr>
      <w:tr w14:paraId="2AB6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9639" w:type="dxa"/>
            <w:gridSpan w:val="7"/>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701CE4E3">
            <w:pPr>
              <w:adjustRightInd/>
              <w:jc w:val="center"/>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kern w:val="0"/>
                <w:sz w:val="24"/>
                <w:lang w:bidi="ar"/>
                <w14:textFill>
                  <w14:solidFill>
                    <w14:schemeClr w14:val="tx1"/>
                  </w14:solidFill>
                </w14:textFill>
              </w:rPr>
              <w:t>商务要求表</w:t>
            </w:r>
          </w:p>
        </w:tc>
      </w:tr>
      <w:tr w14:paraId="58B9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2" w:hRule="atLeast"/>
        </w:trPr>
        <w:tc>
          <w:tcPr>
            <w:tcW w:w="1413" w:type="dxa"/>
            <w:gridSpan w:val="2"/>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4ABC8556">
            <w:pPr>
              <w:jc w:val="center"/>
              <w:rPr>
                <w:rFonts w:cs="宋体" w:asciiTheme="minorEastAsia" w:hAnsiTheme="minorEastAsia" w:eastAsiaTheme="minorEastAsia"/>
                <w:b/>
                <w:bCs/>
                <w:color w:val="000000" w:themeColor="text1"/>
                <w:kern w:val="0"/>
                <w:sz w:val="24"/>
                <w:lang w:bidi="ar"/>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质量要求</w:t>
            </w:r>
          </w:p>
        </w:tc>
        <w:tc>
          <w:tcPr>
            <w:tcW w:w="4525" w:type="dxa"/>
            <w:gridSpan w:val="2"/>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1AAA1831">
            <w:pPr>
              <w:spacing w:line="440" w:lineRule="exact"/>
              <w:jc w:val="left"/>
              <w:rPr>
                <w:rFonts w:cs="宋体" w:asciiTheme="minorEastAsia" w:hAnsiTheme="minorEastAsia" w:eastAsiaTheme="minorEastAsia"/>
                <w:color w:val="000000" w:themeColor="text1"/>
                <w:kern w:val="0"/>
                <w:sz w:val="24"/>
                <w:lang w:bidi="ar"/>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投标报价为投标人指定地点的完成采购人全部服务内容的所有费用，包含但不限于实施和完成本项目全部工作所需的人员工资及福利、管理费、绿化养护费、培训费、保险、税费、利润和招标代理服务费等与业务有关一切费用，投标人自行考虑完成项目所需的人力、物力等，投标报价中应包含全部内容，国家规定的相关价格调整系数投标人须自行考虑在内，中标后采购人不再另行支付额外费用。</w:t>
            </w:r>
          </w:p>
        </w:tc>
        <w:tc>
          <w:tcPr>
            <w:tcW w:w="3701" w:type="dxa"/>
            <w:gridSpan w:val="3"/>
            <w:vMerge w:val="restar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1BDC55AE">
            <w:pPr>
              <w:widowControl/>
              <w:adjustRightInd/>
              <w:spacing w:line="420" w:lineRule="exact"/>
              <w:jc w:val="left"/>
              <w:textAlignment w:val="center"/>
              <w:rPr>
                <w:rFonts w:cs="宋体" w:asciiTheme="minorEastAsia" w:hAnsiTheme="minorEastAsia" w:eastAsiaTheme="minorEastAsia"/>
                <w:color w:val="000000" w:themeColor="text1"/>
                <w:kern w:val="0"/>
                <w:sz w:val="24"/>
                <w:lang w:bidi="ar"/>
                <w14:textFill>
                  <w14:solidFill>
                    <w14:schemeClr w14:val="tx1"/>
                  </w14:solidFill>
                </w14:textFill>
              </w:rPr>
            </w:pPr>
          </w:p>
        </w:tc>
      </w:tr>
      <w:tr w14:paraId="5B64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1EBF724">
            <w:pPr>
              <w:adjustRightInd/>
              <w:jc w:val="center"/>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交货时间及地点</w:t>
            </w:r>
          </w:p>
        </w:tc>
        <w:tc>
          <w:tcPr>
            <w:tcW w:w="4525"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D09287A">
            <w:pPr>
              <w:adjustRightInd/>
              <w:spacing w:line="400" w:lineRule="exac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签订合同后 3 个日历日。来宾市采购人指定地点。</w:t>
            </w:r>
          </w:p>
        </w:tc>
        <w:tc>
          <w:tcPr>
            <w:tcW w:w="3701" w:type="dxa"/>
            <w:gridSpan w:val="3"/>
            <w:vMerge w:val="continue"/>
            <w:tcBorders>
              <w:left w:val="single" w:color="auto" w:sz="4" w:space="0"/>
              <w:right w:val="single" w:color="auto" w:sz="4" w:space="0"/>
            </w:tcBorders>
            <w:shd w:val="clear" w:color="auto" w:fill="FFFFFF"/>
            <w:tcMar>
              <w:top w:w="15" w:type="dxa"/>
              <w:left w:w="15" w:type="dxa"/>
              <w:right w:w="15" w:type="dxa"/>
            </w:tcMar>
            <w:vAlign w:val="center"/>
          </w:tcPr>
          <w:p w14:paraId="0EF0249D">
            <w:pPr>
              <w:adjustRightInd/>
              <w:spacing w:line="400" w:lineRule="exact"/>
              <w:rPr>
                <w:rFonts w:cs="宋体" w:asciiTheme="minorEastAsia" w:hAnsiTheme="minorEastAsia" w:eastAsiaTheme="minorEastAsia"/>
                <w:color w:val="000000" w:themeColor="text1"/>
                <w:sz w:val="24"/>
                <w14:textFill>
                  <w14:solidFill>
                    <w14:schemeClr w14:val="tx1"/>
                  </w14:solidFill>
                </w14:textFill>
              </w:rPr>
            </w:pPr>
          </w:p>
        </w:tc>
      </w:tr>
      <w:tr w14:paraId="5F23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trPr>
        <w:tc>
          <w:tcPr>
            <w:tcW w:w="1413"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D1AEE1D">
            <w:pPr>
              <w:widowControl/>
              <w:adjustRightInd/>
              <w:spacing w:line="420" w:lineRule="exact"/>
              <w:jc w:val="center"/>
              <w:textAlignment w:val="center"/>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付款时间和方式</w:t>
            </w:r>
          </w:p>
        </w:tc>
        <w:tc>
          <w:tcPr>
            <w:tcW w:w="4525"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7166E80">
            <w:pPr>
              <w:widowControl/>
              <w:snapToGrid w:val="0"/>
              <w:spacing w:line="440" w:lineRule="exact"/>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验收合格后  15 个日历日内一次付清。（分期付款要写明期数、各期支付金额和时间。）按季度结算付款，每季度结束后，经验收合格后中标供应商提供正式发票给采购人，采购人收到发票后15日内支付上一季度款项。</w:t>
            </w:r>
          </w:p>
        </w:tc>
        <w:tc>
          <w:tcPr>
            <w:tcW w:w="3701" w:type="dxa"/>
            <w:gridSpan w:val="3"/>
            <w:vMerge w:val="continue"/>
            <w:tcBorders>
              <w:left w:val="single" w:color="auto" w:sz="4" w:space="0"/>
              <w:right w:val="single" w:color="auto" w:sz="4" w:space="0"/>
            </w:tcBorders>
            <w:shd w:val="clear" w:color="auto" w:fill="FFFFFF"/>
            <w:tcMar>
              <w:top w:w="15" w:type="dxa"/>
              <w:left w:w="15" w:type="dxa"/>
              <w:right w:w="15" w:type="dxa"/>
            </w:tcMar>
            <w:vAlign w:val="center"/>
          </w:tcPr>
          <w:p w14:paraId="47B69336">
            <w:pPr>
              <w:widowControl/>
              <w:snapToGrid w:val="0"/>
              <w:spacing w:line="440" w:lineRule="exact"/>
              <w:jc w:val="left"/>
              <w:rPr>
                <w:rFonts w:cs="宋体" w:asciiTheme="minorEastAsia" w:hAnsiTheme="minorEastAsia" w:eastAsiaTheme="minorEastAsia"/>
                <w:color w:val="000000" w:themeColor="text1"/>
                <w:sz w:val="24"/>
                <w14:textFill>
                  <w14:solidFill>
                    <w14:schemeClr w14:val="tx1"/>
                  </w14:solidFill>
                </w14:textFill>
              </w:rPr>
            </w:pPr>
          </w:p>
        </w:tc>
      </w:tr>
      <w:tr w14:paraId="5E7EA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5" w:hRule="atLeast"/>
        </w:trPr>
        <w:tc>
          <w:tcPr>
            <w:tcW w:w="1413" w:type="dxa"/>
            <w:gridSpan w:val="2"/>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107568C4">
            <w:pPr>
              <w:spacing w:line="420" w:lineRule="exact"/>
              <w:jc w:val="center"/>
              <w:textAlignment w:val="center"/>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其他要求</w:t>
            </w:r>
          </w:p>
        </w:tc>
        <w:tc>
          <w:tcPr>
            <w:tcW w:w="4525" w:type="dxa"/>
            <w:gridSpan w:val="2"/>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14:paraId="75845467">
            <w:pPr>
              <w:snapToGrid w:val="0"/>
              <w:spacing w:line="440" w:lineRule="exact"/>
              <w:jc w:val="left"/>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投标报价为投标人指定地点的完成采购人全部服务内容的所有费用，包含但不限于实施和完成本项目全部工作所需的人员工资及福利、管理费、绿化养护费、培训费、保险、税费、利润和招标代理服务费等与业务有关一切费用，投标人自行考虑完成项目所需的人力、物力等，投标报价中应包含全部内容，国家规定的相关价格调整系数投标人须自行考虑在内，中标后采购人不再另行支付额外费用。</w:t>
            </w:r>
          </w:p>
        </w:tc>
        <w:tc>
          <w:tcPr>
            <w:tcW w:w="3701" w:type="dxa"/>
            <w:gridSpan w:val="3"/>
            <w:vMerge w:val="continue"/>
            <w:tcBorders>
              <w:left w:val="single" w:color="auto" w:sz="4" w:space="0"/>
              <w:right w:val="single" w:color="auto" w:sz="4" w:space="0"/>
            </w:tcBorders>
            <w:shd w:val="clear" w:color="auto" w:fill="FFFFFF"/>
            <w:tcMar>
              <w:top w:w="15" w:type="dxa"/>
              <w:left w:w="15" w:type="dxa"/>
              <w:right w:w="15" w:type="dxa"/>
            </w:tcMar>
            <w:vAlign w:val="center"/>
          </w:tcPr>
          <w:p w14:paraId="68C8DA21">
            <w:pPr>
              <w:widowControl/>
              <w:snapToGrid w:val="0"/>
              <w:spacing w:line="440" w:lineRule="exact"/>
              <w:jc w:val="left"/>
              <w:rPr>
                <w:rFonts w:cs="宋体" w:asciiTheme="minorEastAsia" w:hAnsiTheme="minorEastAsia" w:eastAsiaTheme="minorEastAsia"/>
                <w:color w:val="000000" w:themeColor="text1"/>
                <w:sz w:val="24"/>
                <w14:textFill>
                  <w14:solidFill>
                    <w14:schemeClr w14:val="tx1"/>
                  </w14:solidFill>
                </w14:textFill>
              </w:rPr>
            </w:pPr>
          </w:p>
        </w:tc>
      </w:tr>
    </w:tbl>
    <w:p w14:paraId="04DABAA5">
      <w:pPr>
        <w:adjustRightInd/>
        <w:spacing w:before="25" w:after="25"/>
        <w:jc w:val="left"/>
        <w:rPr>
          <w:rFonts w:ascii="宋体" w:hAnsi="宋体" w:cs="宋体"/>
          <w:bCs/>
          <w:color w:val="000000" w:themeColor="text1"/>
          <w:spacing w:val="10"/>
          <w:kern w:val="0"/>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1247" w:right="849" w:bottom="1247" w:left="1418" w:header="851" w:footer="992" w:gutter="0"/>
          <w:cols w:space="720" w:num="1"/>
          <w:titlePg/>
          <w:docGrid w:type="lines" w:linePitch="312" w:charSpace="0"/>
        </w:sectPr>
      </w:pPr>
    </w:p>
    <w:p w14:paraId="46104443">
      <w:pPr>
        <w:spacing w:line="360" w:lineRule="auto"/>
        <w:jc w:val="center"/>
        <w:outlineLvl w:val="0"/>
        <w:rPr>
          <w:rFonts w:ascii="宋体" w:hAnsi="宋体" w:cs="宋体"/>
          <w:b/>
          <w:color w:val="000000" w:themeColor="text1"/>
          <w:sz w:val="36"/>
          <w:szCs w:val="36"/>
          <w14:textFill>
            <w14:solidFill>
              <w14:schemeClr w14:val="tx1"/>
            </w14:solidFill>
          </w14:textFill>
        </w:rPr>
      </w:pPr>
      <w:bookmarkStart w:id="19" w:name="_Toc176368905"/>
      <w:r>
        <w:rPr>
          <w:rFonts w:hint="eastAsia" w:ascii="宋体" w:hAnsi="宋体" w:cs="宋体"/>
          <w:b/>
          <w:color w:val="000000" w:themeColor="text1"/>
          <w:sz w:val="36"/>
          <w:szCs w:val="36"/>
          <w14:textFill>
            <w14:solidFill>
              <w14:schemeClr w14:val="tx1"/>
            </w14:solidFill>
          </w14:textFill>
        </w:rPr>
        <w:t>第四部分</w:t>
      </w:r>
      <w:bookmarkStart w:id="20" w:name="_Toc184308079"/>
      <w:bookmarkEnd w:id="20"/>
      <w:bookmarkStart w:id="21" w:name="_Toc184312131"/>
      <w:bookmarkEnd w:id="21"/>
      <w:bookmarkStart w:id="22" w:name="_Toc184314429"/>
      <w:bookmarkEnd w:id="22"/>
      <w:bookmarkStart w:id="23" w:name="_Toc184310324"/>
      <w:bookmarkEnd w:id="23"/>
      <w:bookmarkStart w:id="24" w:name="_Toc184310285"/>
      <w:bookmarkEnd w:id="24"/>
      <w:bookmarkStart w:id="25" w:name="_Toc184312136"/>
      <w:bookmarkEnd w:id="25"/>
      <w:bookmarkStart w:id="26" w:name="_Toc184314414"/>
      <w:bookmarkEnd w:id="26"/>
      <w:bookmarkStart w:id="27" w:name="_Toc184312088"/>
      <w:bookmarkEnd w:id="27"/>
      <w:bookmarkStart w:id="28" w:name="_Toc184308047"/>
      <w:bookmarkEnd w:id="28"/>
      <w:bookmarkStart w:id="29" w:name="_Toc184312094"/>
      <w:bookmarkEnd w:id="29"/>
      <w:bookmarkStart w:id="30" w:name="_Toc184313269"/>
      <w:bookmarkEnd w:id="30"/>
      <w:bookmarkStart w:id="31" w:name="_Toc184312112"/>
      <w:bookmarkEnd w:id="31"/>
      <w:bookmarkStart w:id="32" w:name="_Toc184310314"/>
      <w:bookmarkEnd w:id="32"/>
      <w:bookmarkStart w:id="33" w:name="_Toc184314478"/>
      <w:bookmarkEnd w:id="33"/>
      <w:bookmarkStart w:id="34" w:name="_Toc184310304"/>
      <w:bookmarkEnd w:id="34"/>
      <w:bookmarkStart w:id="35" w:name="_Toc184308085"/>
      <w:bookmarkEnd w:id="35"/>
      <w:bookmarkStart w:id="36" w:name="_Toc184308039"/>
      <w:bookmarkEnd w:id="36"/>
      <w:bookmarkStart w:id="37" w:name="_Toc184310280"/>
      <w:bookmarkEnd w:id="37"/>
      <w:bookmarkStart w:id="38" w:name="_Toc184313278"/>
      <w:bookmarkEnd w:id="38"/>
      <w:bookmarkStart w:id="39" w:name="_Toc184312075"/>
      <w:bookmarkEnd w:id="39"/>
      <w:bookmarkStart w:id="40" w:name="_Toc184310312"/>
      <w:bookmarkEnd w:id="40"/>
      <w:bookmarkStart w:id="41" w:name="_Toc184310340"/>
      <w:bookmarkEnd w:id="41"/>
      <w:bookmarkStart w:id="42" w:name="_Toc184312126"/>
      <w:bookmarkEnd w:id="42"/>
      <w:bookmarkStart w:id="43" w:name="_Toc184314415"/>
      <w:bookmarkEnd w:id="43"/>
      <w:bookmarkStart w:id="44" w:name="_Toc184314411"/>
      <w:bookmarkEnd w:id="44"/>
      <w:bookmarkStart w:id="45" w:name="_Toc184312130"/>
      <w:bookmarkEnd w:id="45"/>
      <w:bookmarkStart w:id="46" w:name="_Toc184313306"/>
      <w:bookmarkEnd w:id="46"/>
      <w:bookmarkStart w:id="47" w:name="_Toc184312117"/>
      <w:bookmarkEnd w:id="47"/>
      <w:bookmarkStart w:id="48" w:name="_Toc184312104"/>
      <w:bookmarkEnd w:id="48"/>
      <w:bookmarkStart w:id="49" w:name="_Toc184310272"/>
      <w:bookmarkEnd w:id="49"/>
      <w:bookmarkStart w:id="50" w:name="_Toc184310329"/>
      <w:bookmarkEnd w:id="50"/>
      <w:bookmarkStart w:id="51" w:name="_Toc184313277"/>
      <w:bookmarkEnd w:id="51"/>
      <w:bookmarkStart w:id="52" w:name="_Toc184313302"/>
      <w:bookmarkEnd w:id="52"/>
      <w:bookmarkStart w:id="53" w:name="_Toc184308095"/>
      <w:bookmarkEnd w:id="53"/>
      <w:bookmarkStart w:id="54" w:name="_Toc184312124"/>
      <w:bookmarkEnd w:id="54"/>
      <w:bookmarkStart w:id="55" w:name="_Toc184312086"/>
      <w:bookmarkEnd w:id="55"/>
      <w:bookmarkStart w:id="56" w:name="_Toc184314464"/>
      <w:bookmarkEnd w:id="56"/>
      <w:bookmarkStart w:id="57" w:name="_Toc184314460"/>
      <w:bookmarkEnd w:id="57"/>
      <w:bookmarkStart w:id="58" w:name="_Toc184314450"/>
      <w:bookmarkEnd w:id="58"/>
      <w:bookmarkStart w:id="59" w:name="_Toc184310323"/>
      <w:bookmarkEnd w:id="59"/>
      <w:bookmarkStart w:id="60" w:name="_Toc184313250"/>
      <w:bookmarkEnd w:id="60"/>
      <w:bookmarkStart w:id="61" w:name="_Toc184314476"/>
      <w:bookmarkEnd w:id="61"/>
      <w:bookmarkStart w:id="62" w:name="_Toc184310334"/>
      <w:bookmarkEnd w:id="62"/>
      <w:bookmarkStart w:id="63" w:name="_Toc184312099"/>
      <w:bookmarkEnd w:id="63"/>
      <w:bookmarkStart w:id="64" w:name="_Toc184310296"/>
      <w:bookmarkEnd w:id="64"/>
      <w:bookmarkStart w:id="65" w:name="_Toc184313244"/>
      <w:bookmarkEnd w:id="65"/>
      <w:bookmarkStart w:id="66" w:name="_Toc184314454"/>
      <w:bookmarkEnd w:id="66"/>
      <w:bookmarkStart w:id="67" w:name="_Toc184310273"/>
      <w:bookmarkEnd w:id="67"/>
      <w:bookmarkStart w:id="68" w:name="_Toc184308101"/>
      <w:bookmarkEnd w:id="68"/>
      <w:bookmarkStart w:id="69" w:name="_Toc184308077"/>
      <w:bookmarkEnd w:id="69"/>
      <w:bookmarkStart w:id="70" w:name="_Toc184314444"/>
      <w:bookmarkEnd w:id="70"/>
      <w:bookmarkStart w:id="71" w:name="_Toc184314427"/>
      <w:bookmarkEnd w:id="71"/>
      <w:bookmarkStart w:id="72" w:name="_Toc184314421"/>
      <w:bookmarkEnd w:id="72"/>
      <w:bookmarkStart w:id="73" w:name="_Toc184308100"/>
      <w:bookmarkEnd w:id="73"/>
      <w:bookmarkStart w:id="74" w:name="_Toc184308104"/>
      <w:bookmarkEnd w:id="74"/>
      <w:bookmarkStart w:id="75" w:name="_Toc184312090"/>
      <w:bookmarkEnd w:id="75"/>
      <w:bookmarkStart w:id="76" w:name="_Toc184310338"/>
      <w:bookmarkEnd w:id="76"/>
      <w:bookmarkStart w:id="77" w:name="_Toc184314469"/>
      <w:bookmarkEnd w:id="77"/>
      <w:bookmarkStart w:id="78" w:name="_Toc184308072"/>
      <w:bookmarkEnd w:id="78"/>
      <w:bookmarkStart w:id="79" w:name="_Toc184312078"/>
      <w:bookmarkEnd w:id="79"/>
      <w:bookmarkStart w:id="80" w:name="_Toc184308108"/>
      <w:bookmarkEnd w:id="80"/>
      <w:bookmarkStart w:id="81" w:name="_Toc184314433"/>
      <w:bookmarkEnd w:id="81"/>
      <w:bookmarkStart w:id="82" w:name="_Toc184313290"/>
      <w:bookmarkEnd w:id="82"/>
      <w:bookmarkStart w:id="83" w:name="_Toc184313273"/>
      <w:bookmarkEnd w:id="83"/>
      <w:bookmarkStart w:id="84" w:name="_Toc184314434"/>
      <w:bookmarkEnd w:id="84"/>
      <w:bookmarkStart w:id="85" w:name="_Toc184314446"/>
      <w:bookmarkEnd w:id="85"/>
      <w:bookmarkStart w:id="86" w:name="_Toc184314445"/>
      <w:bookmarkEnd w:id="86"/>
      <w:bookmarkStart w:id="87" w:name="_Toc184310336"/>
      <w:bookmarkEnd w:id="87"/>
      <w:bookmarkStart w:id="88" w:name="_Toc184312067"/>
      <w:bookmarkEnd w:id="88"/>
      <w:bookmarkStart w:id="89" w:name="_Toc184308099"/>
      <w:bookmarkEnd w:id="89"/>
      <w:bookmarkStart w:id="90" w:name="_Toc184310283"/>
      <w:bookmarkEnd w:id="90"/>
      <w:bookmarkStart w:id="91" w:name="_Toc184310307"/>
      <w:bookmarkEnd w:id="91"/>
      <w:bookmarkStart w:id="92" w:name="_Toc184314440"/>
      <w:bookmarkEnd w:id="92"/>
      <w:bookmarkStart w:id="93" w:name="_Toc184313293"/>
      <w:bookmarkEnd w:id="93"/>
      <w:bookmarkStart w:id="94" w:name="_Toc184314416"/>
      <w:bookmarkEnd w:id="94"/>
      <w:bookmarkStart w:id="95" w:name="_Toc184314428"/>
      <w:bookmarkEnd w:id="95"/>
      <w:bookmarkStart w:id="96" w:name="_Toc184312077"/>
      <w:bookmarkEnd w:id="96"/>
      <w:bookmarkStart w:id="97" w:name="_Toc184308074"/>
      <w:bookmarkEnd w:id="97"/>
      <w:bookmarkStart w:id="98" w:name="_Toc184313263"/>
      <w:bookmarkEnd w:id="98"/>
      <w:bookmarkStart w:id="99" w:name="_Toc184313247"/>
      <w:bookmarkEnd w:id="99"/>
      <w:bookmarkStart w:id="100" w:name="_Toc184313261"/>
      <w:bookmarkEnd w:id="100"/>
      <w:bookmarkStart w:id="101" w:name="_Toc184314456"/>
      <w:bookmarkEnd w:id="101"/>
      <w:bookmarkStart w:id="102" w:name="_Toc184313280"/>
      <w:bookmarkEnd w:id="102"/>
      <w:bookmarkStart w:id="103" w:name="_Toc184308081"/>
      <w:bookmarkEnd w:id="103"/>
      <w:bookmarkStart w:id="104" w:name="_Toc184308078"/>
      <w:bookmarkEnd w:id="104"/>
      <w:bookmarkStart w:id="105" w:name="_Toc184312095"/>
      <w:bookmarkEnd w:id="105"/>
      <w:bookmarkStart w:id="106" w:name="_Toc184314419"/>
      <w:bookmarkEnd w:id="106"/>
      <w:bookmarkStart w:id="107" w:name="_Toc184308092"/>
      <w:bookmarkEnd w:id="107"/>
      <w:bookmarkStart w:id="108" w:name="_Toc184308107"/>
      <w:bookmarkEnd w:id="108"/>
      <w:bookmarkStart w:id="109" w:name="_Toc184312118"/>
      <w:bookmarkEnd w:id="109"/>
      <w:bookmarkStart w:id="110" w:name="_Toc184312114"/>
      <w:bookmarkEnd w:id="110"/>
      <w:bookmarkStart w:id="111" w:name="_Toc184313304"/>
      <w:bookmarkEnd w:id="111"/>
      <w:bookmarkStart w:id="112" w:name="_Toc184313279"/>
      <w:bookmarkEnd w:id="112"/>
      <w:bookmarkStart w:id="113" w:name="_Toc184314443"/>
      <w:bookmarkEnd w:id="113"/>
      <w:bookmarkStart w:id="114" w:name="_Toc184314441"/>
      <w:bookmarkEnd w:id="114"/>
      <w:bookmarkStart w:id="115" w:name="_Toc184312122"/>
      <w:bookmarkEnd w:id="115"/>
      <w:bookmarkStart w:id="116" w:name="_Toc184310303"/>
      <w:bookmarkEnd w:id="116"/>
      <w:bookmarkStart w:id="117" w:name="_Toc184314438"/>
      <w:bookmarkEnd w:id="117"/>
      <w:bookmarkStart w:id="118" w:name="_Toc184310321"/>
      <w:bookmarkEnd w:id="118"/>
      <w:bookmarkStart w:id="119" w:name="_Toc184312133"/>
      <w:bookmarkEnd w:id="119"/>
      <w:bookmarkStart w:id="120" w:name="_Toc184313251"/>
      <w:bookmarkEnd w:id="120"/>
      <w:bookmarkStart w:id="121" w:name="_Toc184314481"/>
      <w:bookmarkEnd w:id="121"/>
      <w:bookmarkStart w:id="122" w:name="_Toc184310294"/>
      <w:bookmarkEnd w:id="122"/>
      <w:bookmarkStart w:id="123" w:name="_Toc184308069"/>
      <w:bookmarkEnd w:id="123"/>
      <w:bookmarkStart w:id="124" w:name="_Toc184312084"/>
      <w:bookmarkEnd w:id="124"/>
      <w:bookmarkStart w:id="125" w:name="_Toc184314412"/>
      <w:bookmarkEnd w:id="125"/>
      <w:bookmarkStart w:id="126" w:name="_Toc184312069"/>
      <w:bookmarkEnd w:id="126"/>
      <w:bookmarkStart w:id="127" w:name="_Toc184314420"/>
      <w:bookmarkEnd w:id="127"/>
      <w:bookmarkStart w:id="128" w:name="_Toc184312082"/>
      <w:bookmarkEnd w:id="128"/>
      <w:bookmarkStart w:id="129" w:name="_Toc184313270"/>
      <w:bookmarkEnd w:id="129"/>
      <w:bookmarkStart w:id="130" w:name="_Toc184310309"/>
      <w:bookmarkEnd w:id="130"/>
      <w:bookmarkStart w:id="131" w:name="_Toc184310322"/>
      <w:bookmarkEnd w:id="131"/>
      <w:bookmarkStart w:id="132" w:name="_Toc184308061"/>
      <w:bookmarkEnd w:id="132"/>
      <w:bookmarkStart w:id="133" w:name="_Toc184310330"/>
      <w:bookmarkEnd w:id="133"/>
      <w:bookmarkStart w:id="134" w:name="_Toc184308058"/>
      <w:bookmarkEnd w:id="134"/>
      <w:bookmarkStart w:id="135" w:name="_Toc184310339"/>
      <w:bookmarkEnd w:id="135"/>
      <w:bookmarkStart w:id="136" w:name="_Toc184308057"/>
      <w:bookmarkEnd w:id="136"/>
      <w:bookmarkStart w:id="137" w:name="_Toc184314436"/>
      <w:bookmarkEnd w:id="137"/>
      <w:bookmarkStart w:id="138" w:name="_Toc184314461"/>
      <w:bookmarkEnd w:id="138"/>
      <w:bookmarkStart w:id="139" w:name="_Toc184308056"/>
      <w:bookmarkEnd w:id="139"/>
      <w:bookmarkStart w:id="140" w:name="_Toc184314468"/>
      <w:bookmarkEnd w:id="140"/>
      <w:bookmarkStart w:id="141" w:name="_Toc184312121"/>
      <w:bookmarkEnd w:id="141"/>
      <w:bookmarkStart w:id="142" w:name="_Toc184310287"/>
      <w:bookmarkEnd w:id="142"/>
      <w:bookmarkStart w:id="143" w:name="_Toc184312125"/>
      <w:bookmarkEnd w:id="143"/>
      <w:bookmarkStart w:id="144" w:name="_Toc184312127"/>
      <w:bookmarkEnd w:id="144"/>
      <w:bookmarkStart w:id="145" w:name="_Toc184310275"/>
      <w:bookmarkEnd w:id="145"/>
      <w:bookmarkStart w:id="146" w:name="_Toc184308105"/>
      <w:bookmarkEnd w:id="146"/>
      <w:bookmarkStart w:id="147" w:name="_Toc184308103"/>
      <w:bookmarkEnd w:id="147"/>
      <w:bookmarkStart w:id="148" w:name="_Toc184313272"/>
      <w:bookmarkEnd w:id="148"/>
      <w:bookmarkStart w:id="149" w:name="_Toc184312111"/>
      <w:bookmarkEnd w:id="149"/>
      <w:bookmarkStart w:id="150" w:name="_Toc184314442"/>
      <w:bookmarkEnd w:id="150"/>
      <w:bookmarkStart w:id="151" w:name="_Toc184313299"/>
      <w:bookmarkEnd w:id="151"/>
      <w:bookmarkStart w:id="152" w:name="_Toc184313257"/>
      <w:bookmarkEnd w:id="152"/>
      <w:bookmarkStart w:id="153" w:name="_Toc184312108"/>
      <w:bookmarkEnd w:id="153"/>
      <w:bookmarkStart w:id="154" w:name="_Toc184310290"/>
      <w:bookmarkEnd w:id="154"/>
      <w:bookmarkStart w:id="155" w:name="_Toc184308094"/>
      <w:bookmarkEnd w:id="155"/>
      <w:bookmarkStart w:id="156" w:name="_Toc184313243"/>
      <w:bookmarkEnd w:id="156"/>
      <w:bookmarkStart w:id="157" w:name="_Toc184312115"/>
      <w:bookmarkEnd w:id="157"/>
      <w:bookmarkStart w:id="158" w:name="_Toc184314448"/>
      <w:bookmarkEnd w:id="158"/>
      <w:bookmarkStart w:id="159" w:name="_Toc184310311"/>
      <w:bookmarkEnd w:id="159"/>
      <w:bookmarkStart w:id="160" w:name="_Toc184308064"/>
      <w:bookmarkEnd w:id="160"/>
      <w:bookmarkStart w:id="161" w:name="_Toc184310279"/>
      <w:bookmarkEnd w:id="161"/>
      <w:bookmarkStart w:id="162" w:name="_Toc184308038"/>
      <w:bookmarkEnd w:id="162"/>
      <w:bookmarkStart w:id="163" w:name="_Toc184310341"/>
      <w:bookmarkEnd w:id="163"/>
      <w:bookmarkStart w:id="164" w:name="_Toc184314459"/>
      <w:bookmarkEnd w:id="164"/>
      <w:bookmarkStart w:id="165" w:name="_Toc184314474"/>
      <w:bookmarkEnd w:id="165"/>
      <w:bookmarkStart w:id="166" w:name="_Toc184308037"/>
      <w:bookmarkEnd w:id="166"/>
      <w:bookmarkStart w:id="167" w:name="_Toc184314425"/>
      <w:bookmarkEnd w:id="167"/>
      <w:bookmarkStart w:id="168" w:name="_Toc184314466"/>
      <w:bookmarkEnd w:id="168"/>
      <w:bookmarkStart w:id="169" w:name="_Toc184314458"/>
      <w:bookmarkEnd w:id="169"/>
      <w:bookmarkStart w:id="170" w:name="_Toc184312071"/>
      <w:bookmarkEnd w:id="170"/>
      <w:bookmarkStart w:id="171" w:name="_Toc184314473"/>
      <w:bookmarkEnd w:id="171"/>
      <w:bookmarkStart w:id="172" w:name="_Toc184308065"/>
      <w:bookmarkEnd w:id="172"/>
      <w:bookmarkStart w:id="173" w:name="_Toc184308054"/>
      <w:bookmarkEnd w:id="173"/>
      <w:bookmarkStart w:id="174" w:name="_Toc184310276"/>
      <w:bookmarkEnd w:id="174"/>
      <w:bookmarkStart w:id="175" w:name="_Toc184312089"/>
      <w:bookmarkEnd w:id="175"/>
      <w:bookmarkStart w:id="176" w:name="_Toc184312120"/>
      <w:bookmarkEnd w:id="176"/>
      <w:bookmarkStart w:id="177" w:name="_Toc184310291"/>
      <w:bookmarkEnd w:id="177"/>
      <w:bookmarkStart w:id="178" w:name="_Toc184314463"/>
      <w:bookmarkEnd w:id="178"/>
      <w:bookmarkStart w:id="179" w:name="_Toc184312076"/>
      <w:bookmarkEnd w:id="179"/>
      <w:bookmarkStart w:id="180" w:name="_Toc184312083"/>
      <w:bookmarkEnd w:id="180"/>
      <w:bookmarkStart w:id="181" w:name="_Toc184313289"/>
      <w:bookmarkEnd w:id="181"/>
      <w:bookmarkStart w:id="182" w:name="_Toc184310300"/>
      <w:bookmarkEnd w:id="182"/>
      <w:bookmarkStart w:id="183" w:name="_Toc184313276"/>
      <w:bookmarkEnd w:id="183"/>
      <w:bookmarkStart w:id="184" w:name="_Toc184308093"/>
      <w:bookmarkEnd w:id="184"/>
      <w:bookmarkStart w:id="185" w:name="_Toc184308082"/>
      <w:bookmarkEnd w:id="185"/>
      <w:bookmarkStart w:id="186" w:name="_Toc184313303"/>
      <w:bookmarkEnd w:id="186"/>
      <w:bookmarkStart w:id="187" w:name="_Toc184312096"/>
      <w:bookmarkEnd w:id="187"/>
      <w:bookmarkStart w:id="188" w:name="_Toc184310331"/>
      <w:bookmarkEnd w:id="188"/>
      <w:bookmarkStart w:id="189" w:name="_Toc184314422"/>
      <w:bookmarkEnd w:id="189"/>
      <w:bookmarkStart w:id="190" w:name="_Toc184312135"/>
      <w:bookmarkEnd w:id="190"/>
      <w:bookmarkStart w:id="191" w:name="_Toc184310281"/>
      <w:bookmarkEnd w:id="191"/>
      <w:bookmarkStart w:id="192" w:name="_Toc184308051"/>
      <w:bookmarkEnd w:id="192"/>
      <w:bookmarkStart w:id="193" w:name="_Toc184313239"/>
      <w:bookmarkEnd w:id="193"/>
      <w:bookmarkStart w:id="194" w:name="_Toc184310278"/>
      <w:bookmarkEnd w:id="194"/>
      <w:bookmarkStart w:id="195" w:name="_Toc184313297"/>
      <w:bookmarkEnd w:id="195"/>
      <w:bookmarkStart w:id="196" w:name="_Toc184312105"/>
      <w:bookmarkEnd w:id="196"/>
      <w:bookmarkStart w:id="197" w:name="_Toc184312107"/>
      <w:bookmarkEnd w:id="197"/>
      <w:bookmarkStart w:id="198" w:name="_Toc184308045"/>
      <w:bookmarkEnd w:id="198"/>
      <w:bookmarkStart w:id="199" w:name="_Toc184312101"/>
      <w:bookmarkEnd w:id="199"/>
      <w:bookmarkStart w:id="200" w:name="_Toc184310292"/>
      <w:bookmarkEnd w:id="200"/>
      <w:bookmarkStart w:id="201" w:name="_Toc184314439"/>
      <w:bookmarkEnd w:id="201"/>
      <w:bookmarkStart w:id="202" w:name="_Toc184310318"/>
      <w:bookmarkEnd w:id="202"/>
      <w:bookmarkStart w:id="203" w:name="_Toc184313300"/>
      <w:bookmarkEnd w:id="203"/>
      <w:bookmarkStart w:id="204" w:name="_Toc184308097"/>
      <w:bookmarkEnd w:id="204"/>
      <w:bookmarkStart w:id="205" w:name="_Toc184310301"/>
      <w:bookmarkEnd w:id="205"/>
      <w:bookmarkStart w:id="206" w:name="_Toc184312070"/>
      <w:bookmarkEnd w:id="206"/>
      <w:bookmarkStart w:id="207" w:name="_Toc184312110"/>
      <w:bookmarkEnd w:id="207"/>
      <w:bookmarkStart w:id="208" w:name="_Toc184312100"/>
      <w:bookmarkEnd w:id="208"/>
      <w:bookmarkStart w:id="209" w:name="_Toc184310343"/>
      <w:bookmarkEnd w:id="209"/>
      <w:bookmarkStart w:id="210" w:name="_Toc184313254"/>
      <w:bookmarkEnd w:id="210"/>
      <w:bookmarkStart w:id="211" w:name="_Toc184308102"/>
      <w:bookmarkEnd w:id="211"/>
      <w:bookmarkStart w:id="212" w:name="_Toc184313260"/>
      <w:bookmarkEnd w:id="212"/>
      <w:bookmarkStart w:id="213" w:name="_Toc184310299"/>
      <w:bookmarkEnd w:id="213"/>
      <w:bookmarkStart w:id="214" w:name="_Toc184308090"/>
      <w:bookmarkEnd w:id="214"/>
      <w:bookmarkStart w:id="215" w:name="_Toc184312087"/>
      <w:bookmarkEnd w:id="215"/>
      <w:bookmarkStart w:id="216" w:name="_Toc184308055"/>
      <w:bookmarkEnd w:id="216"/>
      <w:bookmarkStart w:id="217" w:name="_Toc184313266"/>
      <w:bookmarkEnd w:id="217"/>
      <w:bookmarkStart w:id="218" w:name="_Toc184308048"/>
      <w:bookmarkEnd w:id="218"/>
      <w:bookmarkStart w:id="219" w:name="_Toc184313238"/>
      <w:bookmarkEnd w:id="219"/>
      <w:bookmarkStart w:id="220" w:name="_Toc184313274"/>
      <w:bookmarkEnd w:id="220"/>
      <w:bookmarkStart w:id="221" w:name="_Toc184312074"/>
      <w:bookmarkEnd w:id="221"/>
      <w:bookmarkStart w:id="222" w:name="_Toc184312068"/>
      <w:bookmarkEnd w:id="222"/>
      <w:bookmarkStart w:id="223" w:name="_Toc184314465"/>
      <w:bookmarkEnd w:id="223"/>
      <w:bookmarkStart w:id="224" w:name="_Toc184308086"/>
      <w:bookmarkEnd w:id="224"/>
      <w:bookmarkStart w:id="225" w:name="_Toc184314470"/>
      <w:bookmarkEnd w:id="225"/>
      <w:bookmarkStart w:id="226" w:name="_Toc184314477"/>
      <w:bookmarkEnd w:id="226"/>
      <w:bookmarkStart w:id="227" w:name="_Toc184313241"/>
      <w:bookmarkEnd w:id="227"/>
      <w:bookmarkStart w:id="228" w:name="_Toc184312072"/>
      <w:bookmarkEnd w:id="228"/>
      <w:bookmarkStart w:id="229" w:name="_Toc184313245"/>
      <w:bookmarkEnd w:id="229"/>
      <w:bookmarkStart w:id="230" w:name="_Toc184308106"/>
      <w:bookmarkEnd w:id="230"/>
      <w:bookmarkStart w:id="231" w:name="_Toc184310286"/>
      <w:bookmarkEnd w:id="231"/>
      <w:bookmarkStart w:id="232" w:name="_Toc184313287"/>
      <w:bookmarkEnd w:id="232"/>
      <w:bookmarkStart w:id="233" w:name="_Toc184312073"/>
      <w:bookmarkEnd w:id="233"/>
      <w:bookmarkStart w:id="234" w:name="_Toc184312092"/>
      <w:bookmarkEnd w:id="234"/>
      <w:bookmarkStart w:id="235" w:name="_Toc184314457"/>
      <w:bookmarkEnd w:id="235"/>
      <w:bookmarkStart w:id="236" w:name="_Toc184308040"/>
      <w:bookmarkEnd w:id="236"/>
      <w:bookmarkStart w:id="237" w:name="_Toc184312102"/>
      <w:bookmarkEnd w:id="237"/>
      <w:bookmarkStart w:id="238" w:name="_Toc184308043"/>
      <w:bookmarkEnd w:id="238"/>
      <w:bookmarkStart w:id="239" w:name="_Toc184312079"/>
      <w:bookmarkEnd w:id="239"/>
      <w:bookmarkStart w:id="240" w:name="_Toc184314453"/>
      <w:bookmarkEnd w:id="240"/>
      <w:bookmarkStart w:id="241" w:name="_Toc184310333"/>
      <w:bookmarkEnd w:id="241"/>
      <w:bookmarkStart w:id="242" w:name="_Toc184312098"/>
      <w:bookmarkEnd w:id="242"/>
      <w:bookmarkStart w:id="243" w:name="_Toc184310289"/>
      <w:bookmarkEnd w:id="243"/>
      <w:bookmarkStart w:id="244" w:name="_Toc184313253"/>
      <w:bookmarkEnd w:id="244"/>
      <w:bookmarkStart w:id="245" w:name="_Toc184312106"/>
      <w:bookmarkEnd w:id="245"/>
      <w:bookmarkStart w:id="246" w:name="_Toc184310297"/>
      <w:bookmarkEnd w:id="246"/>
      <w:bookmarkStart w:id="247" w:name="_Toc184310308"/>
      <w:bookmarkEnd w:id="247"/>
      <w:bookmarkStart w:id="248" w:name="_Toc184312085"/>
      <w:bookmarkEnd w:id="248"/>
      <w:bookmarkStart w:id="249" w:name="_Toc184312139"/>
      <w:bookmarkEnd w:id="249"/>
      <w:bookmarkStart w:id="250" w:name="_Toc184314449"/>
      <w:bookmarkEnd w:id="250"/>
      <w:bookmarkStart w:id="251" w:name="_Toc184312123"/>
      <w:bookmarkEnd w:id="251"/>
      <w:bookmarkStart w:id="252" w:name="_Toc184313288"/>
      <w:bookmarkEnd w:id="252"/>
      <w:bookmarkStart w:id="253" w:name="_Toc184313298"/>
      <w:bookmarkEnd w:id="253"/>
      <w:bookmarkStart w:id="254" w:name="_Toc184310325"/>
      <w:bookmarkEnd w:id="254"/>
      <w:bookmarkStart w:id="255" w:name="_Toc184312128"/>
      <w:bookmarkEnd w:id="255"/>
      <w:bookmarkStart w:id="256" w:name="_Toc184308088"/>
      <w:bookmarkEnd w:id="256"/>
      <w:bookmarkStart w:id="257" w:name="_Toc184310326"/>
      <w:bookmarkEnd w:id="257"/>
      <w:bookmarkStart w:id="258" w:name="_Toc184308087"/>
      <w:bookmarkEnd w:id="258"/>
      <w:bookmarkStart w:id="259" w:name="_Toc184310342"/>
      <w:bookmarkEnd w:id="259"/>
      <w:bookmarkStart w:id="260" w:name="_Toc184313308"/>
      <w:bookmarkEnd w:id="260"/>
      <w:bookmarkStart w:id="261" w:name="_Toc184314467"/>
      <w:bookmarkEnd w:id="261"/>
      <w:bookmarkStart w:id="262" w:name="_Toc184310288"/>
      <w:bookmarkEnd w:id="262"/>
      <w:bookmarkStart w:id="263" w:name="_Toc184310316"/>
      <w:bookmarkEnd w:id="263"/>
      <w:bookmarkStart w:id="264" w:name="_Toc184310337"/>
      <w:bookmarkEnd w:id="264"/>
      <w:bookmarkStart w:id="265" w:name="_Toc184308089"/>
      <w:bookmarkEnd w:id="265"/>
      <w:bookmarkStart w:id="266" w:name="_Toc184313249"/>
      <w:bookmarkEnd w:id="266"/>
      <w:bookmarkStart w:id="267" w:name="_Toc184313265"/>
      <w:bookmarkEnd w:id="267"/>
      <w:bookmarkStart w:id="268" w:name="_Toc184312116"/>
      <w:bookmarkEnd w:id="268"/>
      <w:bookmarkStart w:id="269" w:name="_Toc184313281"/>
      <w:bookmarkEnd w:id="269"/>
      <w:bookmarkStart w:id="270" w:name="_Toc184313248"/>
      <w:bookmarkEnd w:id="270"/>
      <w:bookmarkStart w:id="271" w:name="_Toc184308044"/>
      <w:bookmarkEnd w:id="271"/>
      <w:bookmarkStart w:id="272" w:name="_Toc184313267"/>
      <w:bookmarkEnd w:id="272"/>
      <w:bookmarkStart w:id="273" w:name="_Toc184310315"/>
      <w:bookmarkEnd w:id="273"/>
      <w:bookmarkStart w:id="274" w:name="_Toc184310274"/>
      <w:bookmarkEnd w:id="274"/>
      <w:bookmarkStart w:id="275" w:name="_Toc184314432"/>
      <w:bookmarkEnd w:id="275"/>
      <w:bookmarkStart w:id="276" w:name="_Toc184310335"/>
      <w:bookmarkEnd w:id="276"/>
      <w:bookmarkStart w:id="277" w:name="_Toc184313285"/>
      <w:bookmarkEnd w:id="277"/>
      <w:bookmarkStart w:id="278" w:name="_Toc184308075"/>
      <w:bookmarkEnd w:id="278"/>
      <w:bookmarkStart w:id="279" w:name="_Toc184308067"/>
      <w:bookmarkEnd w:id="279"/>
      <w:bookmarkStart w:id="280" w:name="_Toc184308083"/>
      <w:bookmarkEnd w:id="280"/>
      <w:bookmarkStart w:id="281" w:name="_Toc184310317"/>
      <w:bookmarkEnd w:id="281"/>
      <w:bookmarkStart w:id="282" w:name="_Toc184313256"/>
      <w:bookmarkEnd w:id="282"/>
      <w:bookmarkStart w:id="283" w:name="_Toc184308070"/>
      <w:bookmarkEnd w:id="283"/>
      <w:bookmarkStart w:id="284" w:name="_Toc184312113"/>
      <w:bookmarkEnd w:id="284"/>
      <w:bookmarkStart w:id="285" w:name="_Toc184312137"/>
      <w:bookmarkEnd w:id="285"/>
      <w:bookmarkStart w:id="286" w:name="_Toc184312109"/>
      <w:bookmarkEnd w:id="286"/>
      <w:bookmarkStart w:id="287" w:name="_Toc184314417"/>
      <w:bookmarkEnd w:id="287"/>
      <w:bookmarkStart w:id="288" w:name="_Toc184313259"/>
      <w:bookmarkEnd w:id="288"/>
      <w:bookmarkStart w:id="289" w:name="_Toc184308096"/>
      <w:bookmarkEnd w:id="289"/>
      <w:bookmarkStart w:id="290" w:name="_Toc184310328"/>
      <w:bookmarkEnd w:id="290"/>
      <w:bookmarkStart w:id="291" w:name="_Toc184308066"/>
      <w:bookmarkEnd w:id="291"/>
      <w:bookmarkStart w:id="292" w:name="_Toc184308041"/>
      <w:bookmarkEnd w:id="292"/>
      <w:bookmarkStart w:id="293" w:name="_Toc184314482"/>
      <w:bookmarkEnd w:id="293"/>
      <w:bookmarkStart w:id="294" w:name="_Toc184310344"/>
      <w:bookmarkEnd w:id="294"/>
      <w:bookmarkStart w:id="295" w:name="_Toc184313294"/>
      <w:bookmarkEnd w:id="295"/>
      <w:bookmarkStart w:id="296" w:name="_Toc184313262"/>
      <w:bookmarkEnd w:id="296"/>
      <w:bookmarkStart w:id="297" w:name="_Toc184308059"/>
      <w:bookmarkEnd w:id="297"/>
      <w:bookmarkStart w:id="298" w:name="_Toc184308091"/>
      <w:bookmarkEnd w:id="298"/>
      <w:bookmarkStart w:id="299" w:name="_Toc184308084"/>
      <w:bookmarkEnd w:id="299"/>
      <w:bookmarkStart w:id="300" w:name="_Toc184313242"/>
      <w:bookmarkEnd w:id="300"/>
      <w:bookmarkStart w:id="301" w:name="_Toc184312080"/>
      <w:bookmarkEnd w:id="301"/>
      <w:bookmarkStart w:id="302" w:name="_Toc184308042"/>
      <w:bookmarkEnd w:id="302"/>
      <w:bookmarkStart w:id="303" w:name="_Toc184310277"/>
      <w:bookmarkEnd w:id="303"/>
      <w:bookmarkStart w:id="304" w:name="_Toc184308049"/>
      <w:bookmarkEnd w:id="304"/>
      <w:bookmarkStart w:id="305" w:name="_Toc184312081"/>
      <w:bookmarkEnd w:id="305"/>
      <w:bookmarkStart w:id="306" w:name="_Toc184314479"/>
      <w:bookmarkEnd w:id="306"/>
      <w:bookmarkStart w:id="307" w:name="_Toc184314462"/>
      <w:bookmarkEnd w:id="307"/>
      <w:bookmarkStart w:id="308" w:name="_Toc184313301"/>
      <w:bookmarkEnd w:id="308"/>
      <w:bookmarkStart w:id="309" w:name="_Toc184314480"/>
      <w:bookmarkEnd w:id="309"/>
      <w:bookmarkStart w:id="310" w:name="_Toc184314431"/>
      <w:bookmarkEnd w:id="310"/>
      <w:bookmarkStart w:id="311" w:name="_Toc184312097"/>
      <w:bookmarkEnd w:id="311"/>
      <w:bookmarkStart w:id="312" w:name="_Toc184314447"/>
      <w:bookmarkEnd w:id="312"/>
      <w:bookmarkStart w:id="313" w:name="_Toc184313264"/>
      <w:bookmarkEnd w:id="313"/>
      <w:bookmarkStart w:id="314" w:name="_Toc184308071"/>
      <w:bookmarkEnd w:id="314"/>
      <w:bookmarkStart w:id="315" w:name="_Toc184308062"/>
      <w:bookmarkEnd w:id="315"/>
      <w:bookmarkStart w:id="316" w:name="_Toc184313283"/>
      <w:bookmarkEnd w:id="316"/>
      <w:bookmarkStart w:id="317" w:name="_Toc184310310"/>
      <w:bookmarkEnd w:id="317"/>
      <w:bookmarkStart w:id="318" w:name="_Toc184312103"/>
      <w:bookmarkEnd w:id="318"/>
      <w:bookmarkStart w:id="319" w:name="_Toc184308050"/>
      <w:bookmarkEnd w:id="319"/>
      <w:bookmarkStart w:id="320" w:name="_Toc184310298"/>
      <w:bookmarkEnd w:id="320"/>
      <w:bookmarkStart w:id="321" w:name="_Toc184313309"/>
      <w:bookmarkEnd w:id="321"/>
      <w:bookmarkStart w:id="322" w:name="_Toc184313255"/>
      <w:bookmarkEnd w:id="322"/>
      <w:bookmarkStart w:id="323" w:name="_Toc184308060"/>
      <w:bookmarkEnd w:id="323"/>
      <w:bookmarkStart w:id="324" w:name="_Toc184308052"/>
      <w:bookmarkEnd w:id="324"/>
      <w:bookmarkStart w:id="325" w:name="_Toc184312138"/>
      <w:bookmarkEnd w:id="325"/>
      <w:bookmarkStart w:id="326" w:name="_Toc184310295"/>
      <w:bookmarkEnd w:id="326"/>
      <w:bookmarkStart w:id="327" w:name="_Toc184313284"/>
      <w:bookmarkEnd w:id="327"/>
      <w:bookmarkStart w:id="328" w:name="_Toc184314451"/>
      <w:bookmarkEnd w:id="328"/>
      <w:bookmarkStart w:id="329" w:name="_Toc184313292"/>
      <w:bookmarkEnd w:id="329"/>
      <w:bookmarkStart w:id="330" w:name="_Toc184308053"/>
      <w:bookmarkEnd w:id="330"/>
      <w:bookmarkStart w:id="331" w:name="_Toc184313271"/>
      <w:bookmarkEnd w:id="331"/>
      <w:bookmarkStart w:id="332" w:name="_Toc184313252"/>
      <w:bookmarkEnd w:id="332"/>
      <w:bookmarkStart w:id="333" w:name="_Toc184313310"/>
      <w:bookmarkEnd w:id="333"/>
      <w:bookmarkStart w:id="334" w:name="_Toc184313240"/>
      <w:bookmarkEnd w:id="334"/>
      <w:bookmarkStart w:id="335" w:name="_Toc184314410"/>
      <w:bookmarkEnd w:id="335"/>
      <w:bookmarkStart w:id="336" w:name="_Toc184310313"/>
      <w:bookmarkEnd w:id="336"/>
      <w:bookmarkStart w:id="337" w:name="_Toc184314471"/>
      <w:bookmarkEnd w:id="337"/>
      <w:bookmarkStart w:id="338" w:name="_Toc184314455"/>
      <w:bookmarkEnd w:id="338"/>
      <w:bookmarkStart w:id="339" w:name="_Toc184313307"/>
      <w:bookmarkEnd w:id="339"/>
      <w:bookmarkStart w:id="340" w:name="_Toc184308080"/>
      <w:bookmarkEnd w:id="340"/>
      <w:bookmarkStart w:id="341" w:name="_Toc184313258"/>
      <w:bookmarkEnd w:id="341"/>
      <w:bookmarkStart w:id="342" w:name="_Toc184313268"/>
      <w:bookmarkEnd w:id="342"/>
      <w:bookmarkStart w:id="343" w:name="_Toc184314437"/>
      <w:bookmarkEnd w:id="343"/>
      <w:bookmarkStart w:id="344" w:name="_Toc184313275"/>
      <w:bookmarkEnd w:id="344"/>
      <w:bookmarkStart w:id="345" w:name="_Toc184308046"/>
      <w:bookmarkEnd w:id="345"/>
      <w:bookmarkStart w:id="346" w:name="_Toc184314430"/>
      <w:bookmarkEnd w:id="346"/>
      <w:bookmarkStart w:id="347" w:name="_Toc184310306"/>
      <w:bookmarkEnd w:id="347"/>
      <w:bookmarkStart w:id="348" w:name="_Toc184310293"/>
      <w:bookmarkEnd w:id="348"/>
      <w:bookmarkStart w:id="349" w:name="_Toc184314424"/>
      <w:bookmarkEnd w:id="349"/>
      <w:bookmarkStart w:id="350" w:name="_Toc184314435"/>
      <w:bookmarkEnd w:id="350"/>
      <w:bookmarkStart w:id="351" w:name="_Toc184310319"/>
      <w:bookmarkEnd w:id="351"/>
      <w:bookmarkStart w:id="352" w:name="_Toc184314452"/>
      <w:bookmarkEnd w:id="352"/>
      <w:bookmarkStart w:id="353" w:name="_Toc184310320"/>
      <w:bookmarkEnd w:id="353"/>
      <w:bookmarkStart w:id="354" w:name="_Toc184310302"/>
      <w:bookmarkEnd w:id="354"/>
      <w:bookmarkStart w:id="355" w:name="_Toc184314418"/>
      <w:bookmarkEnd w:id="355"/>
      <w:bookmarkStart w:id="356" w:name="_Toc184310282"/>
      <w:bookmarkEnd w:id="356"/>
      <w:bookmarkStart w:id="357" w:name="_Toc184313305"/>
      <w:bookmarkEnd w:id="357"/>
      <w:bookmarkStart w:id="358" w:name="_Toc184308076"/>
      <w:bookmarkEnd w:id="358"/>
      <w:bookmarkStart w:id="359" w:name="_Toc184308073"/>
      <w:bookmarkEnd w:id="359"/>
      <w:bookmarkStart w:id="360" w:name="_Toc184308063"/>
      <w:bookmarkEnd w:id="360"/>
      <w:bookmarkStart w:id="361" w:name="_Toc184310305"/>
      <w:bookmarkEnd w:id="361"/>
      <w:bookmarkStart w:id="362" w:name="_Toc184308068"/>
      <w:bookmarkEnd w:id="362"/>
      <w:bookmarkStart w:id="363" w:name="_Toc184314426"/>
      <w:bookmarkEnd w:id="363"/>
      <w:bookmarkStart w:id="364" w:name="_Toc184310284"/>
      <w:bookmarkEnd w:id="364"/>
      <w:bookmarkStart w:id="365" w:name="_Toc184313282"/>
      <w:bookmarkEnd w:id="365"/>
      <w:bookmarkStart w:id="366" w:name="_Toc184310332"/>
      <w:bookmarkEnd w:id="366"/>
      <w:bookmarkStart w:id="367" w:name="_Toc184314423"/>
      <w:bookmarkEnd w:id="367"/>
      <w:bookmarkStart w:id="368" w:name="_Toc184308036"/>
      <w:bookmarkEnd w:id="368"/>
      <w:bookmarkStart w:id="369" w:name="_Toc184313291"/>
      <w:bookmarkEnd w:id="369"/>
      <w:bookmarkStart w:id="370" w:name="_Toc184312132"/>
      <w:bookmarkEnd w:id="370"/>
      <w:bookmarkStart w:id="371" w:name="_Toc184313296"/>
      <w:bookmarkEnd w:id="371"/>
      <w:bookmarkStart w:id="372" w:name="_Toc184313286"/>
      <w:bookmarkEnd w:id="372"/>
      <w:bookmarkStart w:id="373" w:name="_Toc184312093"/>
      <w:bookmarkEnd w:id="373"/>
      <w:bookmarkStart w:id="374" w:name="_Toc184313295"/>
      <w:bookmarkEnd w:id="374"/>
      <w:bookmarkStart w:id="375" w:name="_Toc184312134"/>
      <w:bookmarkEnd w:id="375"/>
      <w:bookmarkStart w:id="376" w:name="_Toc184312119"/>
      <w:bookmarkEnd w:id="376"/>
      <w:bookmarkStart w:id="377" w:name="_Toc184313246"/>
      <w:bookmarkEnd w:id="377"/>
      <w:bookmarkStart w:id="378" w:name="_Toc184314472"/>
      <w:bookmarkEnd w:id="378"/>
      <w:bookmarkStart w:id="379" w:name="_Toc184314475"/>
      <w:bookmarkEnd w:id="379"/>
      <w:bookmarkStart w:id="380" w:name="_Toc184308098"/>
      <w:bookmarkEnd w:id="380"/>
      <w:bookmarkStart w:id="381" w:name="_Toc184310327"/>
      <w:bookmarkEnd w:id="381"/>
      <w:bookmarkStart w:id="382" w:name="_Toc184314413"/>
      <w:bookmarkEnd w:id="382"/>
      <w:bookmarkStart w:id="383" w:name="_Toc184312091"/>
      <w:bookmarkEnd w:id="383"/>
      <w:bookmarkStart w:id="384" w:name="_Toc184312129"/>
      <w:bookmarkEnd w:id="384"/>
      <w:r>
        <w:rPr>
          <w:rFonts w:hint="eastAsia" w:ascii="宋体" w:hAnsi="宋体" w:cs="宋体"/>
          <w:b/>
          <w:color w:val="000000" w:themeColor="text1"/>
          <w:sz w:val="36"/>
          <w:szCs w:val="36"/>
          <w14:textFill>
            <w14:solidFill>
              <w14:schemeClr w14:val="tx1"/>
            </w14:solidFill>
          </w14:textFill>
        </w:rPr>
        <w:t xml:space="preserve"> 评标办法</w:t>
      </w:r>
      <w:bookmarkEnd w:id="19"/>
    </w:p>
    <w:p w14:paraId="772389FE">
      <w:pPr>
        <w:snapToGrid w:val="0"/>
        <w:spacing w:line="360" w:lineRule="auto"/>
        <w:jc w:val="center"/>
        <w:outlineLvl w:val="1"/>
        <w:rPr>
          <w:rFonts w:hint="eastAsia"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6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6736"/>
        <w:gridCol w:w="736"/>
      </w:tblGrid>
      <w:tr w14:paraId="7C9D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05B82F8A">
            <w:pPr>
              <w:widowControl/>
              <w:spacing w:line="360" w:lineRule="exact"/>
              <w:jc w:val="center"/>
              <w:rPr>
                <w:rFonts w:ascii="宋体" w:hAnsi="宋体" w:cs="宋体"/>
                <w:b/>
                <w:bCs/>
                <w:kern w:val="0"/>
                <w:szCs w:val="21"/>
              </w:rPr>
            </w:pPr>
            <w:r>
              <w:rPr>
                <w:rFonts w:hint="eastAsia" w:ascii="宋体" w:hAnsi="宋体" w:cs="宋体"/>
                <w:b/>
                <w:bCs/>
                <w:kern w:val="0"/>
                <w:szCs w:val="21"/>
              </w:rPr>
              <w:t>序号</w:t>
            </w:r>
          </w:p>
        </w:tc>
        <w:tc>
          <w:tcPr>
            <w:tcW w:w="1086" w:type="dxa"/>
            <w:tcBorders>
              <w:top w:val="single" w:color="auto" w:sz="4" w:space="0"/>
              <w:left w:val="single" w:color="auto" w:sz="4" w:space="0"/>
              <w:bottom w:val="single" w:color="auto" w:sz="4" w:space="0"/>
              <w:right w:val="single" w:color="auto" w:sz="4" w:space="0"/>
            </w:tcBorders>
            <w:vAlign w:val="center"/>
          </w:tcPr>
          <w:p w14:paraId="22E753D8">
            <w:pPr>
              <w:widowControl/>
              <w:spacing w:line="360" w:lineRule="exact"/>
              <w:jc w:val="center"/>
              <w:rPr>
                <w:rFonts w:ascii="宋体" w:hAnsi="宋体" w:cs="宋体"/>
                <w:b/>
                <w:bCs/>
                <w:kern w:val="0"/>
                <w:szCs w:val="21"/>
              </w:rPr>
            </w:pPr>
            <w:r>
              <w:rPr>
                <w:rFonts w:hint="eastAsia" w:ascii="宋体" w:hAnsi="宋体" w:cs="宋体"/>
                <w:b/>
                <w:bCs/>
                <w:kern w:val="0"/>
                <w:szCs w:val="21"/>
              </w:rPr>
              <w:t>评审因素</w:t>
            </w:r>
          </w:p>
        </w:tc>
        <w:tc>
          <w:tcPr>
            <w:tcW w:w="6736" w:type="dxa"/>
            <w:tcBorders>
              <w:top w:val="single" w:color="auto" w:sz="4" w:space="0"/>
              <w:left w:val="single" w:color="auto" w:sz="4" w:space="0"/>
              <w:bottom w:val="single" w:color="auto" w:sz="4" w:space="0"/>
              <w:right w:val="single" w:color="auto" w:sz="4" w:space="0"/>
            </w:tcBorders>
            <w:vAlign w:val="center"/>
          </w:tcPr>
          <w:p w14:paraId="2D42FBEF">
            <w:pPr>
              <w:widowControl/>
              <w:spacing w:line="360" w:lineRule="exact"/>
              <w:jc w:val="center"/>
              <w:rPr>
                <w:rFonts w:ascii="宋体" w:hAnsi="宋体" w:cs="宋体"/>
                <w:b/>
                <w:bCs/>
                <w:kern w:val="0"/>
                <w:szCs w:val="21"/>
              </w:rPr>
            </w:pPr>
            <w:r>
              <w:rPr>
                <w:rFonts w:hint="eastAsia" w:ascii="宋体" w:hAnsi="宋体" w:cs="宋体"/>
                <w:b/>
                <w:bCs/>
                <w:kern w:val="0"/>
                <w:szCs w:val="21"/>
              </w:rPr>
              <w:t>评审因素具体内容</w:t>
            </w:r>
          </w:p>
        </w:tc>
        <w:tc>
          <w:tcPr>
            <w:tcW w:w="736" w:type="dxa"/>
            <w:tcBorders>
              <w:top w:val="single" w:color="auto" w:sz="4" w:space="0"/>
              <w:left w:val="single" w:color="auto" w:sz="4" w:space="0"/>
              <w:bottom w:val="single" w:color="auto" w:sz="4" w:space="0"/>
              <w:right w:val="single" w:color="auto" w:sz="4" w:space="0"/>
            </w:tcBorders>
            <w:vAlign w:val="center"/>
          </w:tcPr>
          <w:p w14:paraId="6B2B4BBC">
            <w:pPr>
              <w:widowControl/>
              <w:spacing w:line="360" w:lineRule="exact"/>
              <w:jc w:val="center"/>
              <w:rPr>
                <w:rFonts w:ascii="宋体" w:hAnsi="宋体" w:cs="宋体"/>
                <w:b/>
                <w:bCs/>
                <w:kern w:val="0"/>
                <w:szCs w:val="21"/>
              </w:rPr>
            </w:pPr>
            <w:r>
              <w:rPr>
                <w:rFonts w:hint="eastAsia" w:ascii="宋体" w:hAnsi="宋体" w:cs="宋体"/>
                <w:b/>
                <w:bCs/>
                <w:kern w:val="0"/>
                <w:szCs w:val="21"/>
              </w:rPr>
              <w:t>分值</w:t>
            </w:r>
          </w:p>
        </w:tc>
      </w:tr>
      <w:tr w14:paraId="01B49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2126B2C5">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1086" w:type="dxa"/>
            <w:tcBorders>
              <w:top w:val="single" w:color="auto" w:sz="4" w:space="0"/>
              <w:left w:val="single" w:color="auto" w:sz="4" w:space="0"/>
              <w:bottom w:val="single" w:color="auto" w:sz="4" w:space="0"/>
              <w:right w:val="single" w:color="auto" w:sz="4" w:space="0"/>
            </w:tcBorders>
            <w:vAlign w:val="center"/>
          </w:tcPr>
          <w:p w14:paraId="20B39D6E">
            <w:pPr>
              <w:widowControl/>
              <w:spacing w:line="360" w:lineRule="exact"/>
              <w:jc w:val="center"/>
              <w:rPr>
                <w:rFonts w:ascii="宋体" w:hAnsi="宋体" w:cs="宋体"/>
                <w:kern w:val="0"/>
                <w:szCs w:val="21"/>
              </w:rPr>
            </w:pPr>
            <w:r>
              <w:rPr>
                <w:rFonts w:hint="eastAsia" w:ascii="宋体" w:hAnsi="宋体" w:cs="宋体"/>
                <w:kern w:val="0"/>
                <w:szCs w:val="21"/>
              </w:rPr>
              <w:t>价格分</w:t>
            </w:r>
          </w:p>
        </w:tc>
        <w:tc>
          <w:tcPr>
            <w:tcW w:w="6736" w:type="dxa"/>
            <w:tcBorders>
              <w:top w:val="single" w:color="auto" w:sz="4" w:space="0"/>
              <w:left w:val="single" w:color="auto" w:sz="4" w:space="0"/>
              <w:bottom w:val="single" w:color="auto" w:sz="4" w:space="0"/>
              <w:right w:val="single" w:color="auto" w:sz="4" w:space="0"/>
            </w:tcBorders>
          </w:tcPr>
          <w:p w14:paraId="1C92DE9A">
            <w:pPr>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）满足招标文件要求且评标报价最低的评标报价为评标基准价，基准价报价得分为15 分；</w:t>
            </w:r>
          </w:p>
          <w:p w14:paraId="5FC4938A">
            <w:pPr>
              <w:rPr>
                <w:rFonts w:hint="eastAsia" w:ascii="宋体" w:hAnsi="宋体" w:cs="宋体"/>
                <w:szCs w:val="21"/>
              </w:rPr>
            </w:pPr>
            <w:r>
              <w:rPr>
                <w:rFonts w:hint="eastAsia" w:ascii="宋体" w:hAnsi="宋体" w:cs="宋体"/>
                <w:szCs w:val="21"/>
              </w:rPr>
              <w:t>（7）价格分计算公式：</w:t>
            </w:r>
          </w:p>
          <w:p w14:paraId="48459008">
            <w:pPr>
              <w:rPr>
                <w:rFonts w:hint="eastAsia" w:ascii="宋体" w:hAnsi="宋体" w:cs="宋体"/>
                <w:szCs w:val="21"/>
              </w:rPr>
            </w:pPr>
            <w:r>
              <w:rPr>
                <w:rFonts w:hint="eastAsia" w:ascii="宋体" w:hAnsi="宋体" w:cs="宋体"/>
                <w:szCs w:val="21"/>
              </w:rPr>
              <w:t>某投标人价格分 = 投标人最低评标价（金额）/某投标人评标价（金额）×15分</w:t>
            </w:r>
          </w:p>
          <w:p w14:paraId="1A502691">
            <w:pPr>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）报价要求</w:t>
            </w:r>
          </w:p>
          <w:p w14:paraId="7ECC6B72">
            <w:pPr>
              <w:pStyle w:val="32"/>
              <w:spacing w:line="360" w:lineRule="exact"/>
              <w:ind w:firstLine="420" w:firstLineChars="200"/>
              <w:rPr>
                <w:rFonts w:hAnsi="宋体" w:cs="宋体"/>
                <w:bCs/>
              </w:rPr>
            </w:pPr>
            <w:r>
              <w:rPr>
                <w:rFonts w:hint="eastAsia" w:hAnsi="宋体" w:cs="宋体"/>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736" w:type="dxa"/>
            <w:tcBorders>
              <w:top w:val="single" w:color="auto" w:sz="4" w:space="0"/>
              <w:left w:val="single" w:color="auto" w:sz="4" w:space="0"/>
              <w:bottom w:val="single" w:color="auto" w:sz="4" w:space="0"/>
              <w:right w:val="single" w:color="auto" w:sz="4" w:space="0"/>
            </w:tcBorders>
            <w:vAlign w:val="center"/>
          </w:tcPr>
          <w:p w14:paraId="6D49CAC0">
            <w:pPr>
              <w:widowControl/>
              <w:spacing w:line="360" w:lineRule="exact"/>
              <w:jc w:val="center"/>
              <w:rPr>
                <w:rFonts w:ascii="宋体" w:hAnsi="宋体" w:cs="宋体"/>
                <w:b/>
                <w:bCs/>
                <w:kern w:val="0"/>
                <w:szCs w:val="21"/>
              </w:rPr>
            </w:pPr>
            <w:r>
              <w:rPr>
                <w:rFonts w:hint="eastAsia" w:ascii="宋体" w:hAnsi="宋体" w:cs="宋体"/>
                <w:b/>
                <w:bCs/>
                <w:kern w:val="0"/>
                <w:szCs w:val="21"/>
              </w:rPr>
              <w:t>15分</w:t>
            </w:r>
          </w:p>
        </w:tc>
      </w:tr>
      <w:tr w14:paraId="138E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16022D92">
            <w:pPr>
              <w:widowControl/>
              <w:spacing w:line="360" w:lineRule="exact"/>
              <w:jc w:val="center"/>
              <w:rPr>
                <w:rFonts w:ascii="宋体" w:hAnsi="宋体" w:cs="宋体"/>
                <w:b/>
                <w:kern w:val="0"/>
                <w:szCs w:val="21"/>
              </w:rPr>
            </w:pPr>
            <w:r>
              <w:rPr>
                <w:rFonts w:hint="eastAsia" w:ascii="宋体" w:hAnsi="宋体" w:cs="宋体"/>
                <w:b/>
                <w:bCs/>
                <w:kern w:val="0"/>
                <w:szCs w:val="21"/>
              </w:rPr>
              <w:t>2</w:t>
            </w:r>
          </w:p>
        </w:tc>
        <w:tc>
          <w:tcPr>
            <w:tcW w:w="1086" w:type="dxa"/>
            <w:tcBorders>
              <w:top w:val="single" w:color="auto" w:sz="4" w:space="0"/>
              <w:left w:val="single" w:color="auto" w:sz="4" w:space="0"/>
              <w:bottom w:val="single" w:color="auto" w:sz="4" w:space="0"/>
              <w:right w:val="single" w:color="auto" w:sz="4" w:space="0"/>
            </w:tcBorders>
            <w:vAlign w:val="center"/>
          </w:tcPr>
          <w:p w14:paraId="64AF2AFC">
            <w:pPr>
              <w:widowControl/>
              <w:spacing w:line="360" w:lineRule="exact"/>
              <w:jc w:val="center"/>
              <w:rPr>
                <w:rFonts w:ascii="宋体" w:hAnsi="宋体" w:cs="宋体"/>
                <w:b/>
                <w:kern w:val="0"/>
                <w:szCs w:val="21"/>
              </w:rPr>
            </w:pPr>
            <w:r>
              <w:rPr>
                <w:rFonts w:hint="eastAsia" w:ascii="宋体" w:hAnsi="宋体" w:cs="宋体"/>
                <w:b/>
                <w:bCs/>
                <w:kern w:val="0"/>
                <w:szCs w:val="21"/>
              </w:rPr>
              <w:t>技术分</w:t>
            </w:r>
          </w:p>
        </w:tc>
        <w:tc>
          <w:tcPr>
            <w:tcW w:w="6736" w:type="dxa"/>
            <w:tcBorders>
              <w:top w:val="single" w:color="auto" w:sz="4" w:space="0"/>
              <w:left w:val="single" w:color="auto" w:sz="4" w:space="0"/>
              <w:bottom w:val="single" w:color="auto" w:sz="4" w:space="0"/>
              <w:right w:val="single" w:color="auto" w:sz="4" w:space="0"/>
            </w:tcBorders>
          </w:tcPr>
          <w:p w14:paraId="66344507">
            <w:pPr>
              <w:widowControl/>
              <w:spacing w:line="360" w:lineRule="exact"/>
              <w:jc w:val="center"/>
              <w:rPr>
                <w:rFonts w:ascii="宋体" w:hAnsi="宋体" w:cs="宋体"/>
                <w:b/>
                <w:kern w:val="0"/>
                <w:szCs w:val="21"/>
              </w:rPr>
            </w:pPr>
            <w:r>
              <w:rPr>
                <w:rFonts w:hint="eastAsia" w:ascii="宋体" w:hAnsi="宋体" w:cs="宋体"/>
                <w:b/>
                <w:kern w:val="0"/>
                <w:szCs w:val="21"/>
              </w:rPr>
              <w:t>评审因素</w:t>
            </w:r>
          </w:p>
        </w:tc>
        <w:tc>
          <w:tcPr>
            <w:tcW w:w="736" w:type="dxa"/>
            <w:tcBorders>
              <w:top w:val="single" w:color="auto" w:sz="4" w:space="0"/>
              <w:left w:val="single" w:color="auto" w:sz="4" w:space="0"/>
              <w:bottom w:val="single" w:color="auto" w:sz="4" w:space="0"/>
              <w:right w:val="single" w:color="auto" w:sz="4" w:space="0"/>
            </w:tcBorders>
          </w:tcPr>
          <w:p w14:paraId="524D1E49">
            <w:pPr>
              <w:widowControl/>
              <w:spacing w:line="360" w:lineRule="exact"/>
              <w:jc w:val="center"/>
              <w:rPr>
                <w:rFonts w:ascii="宋体" w:hAnsi="宋体" w:cs="宋体"/>
                <w:b/>
                <w:bCs/>
                <w:kern w:val="0"/>
                <w:szCs w:val="21"/>
              </w:rPr>
            </w:pPr>
            <w:r>
              <w:rPr>
                <w:rFonts w:hint="eastAsia" w:ascii="宋体" w:hAnsi="宋体" w:cs="宋体"/>
                <w:b/>
                <w:bCs/>
                <w:kern w:val="0"/>
                <w:szCs w:val="21"/>
              </w:rPr>
              <w:t>分值</w:t>
            </w:r>
          </w:p>
        </w:tc>
      </w:tr>
      <w:tr w14:paraId="710F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5865A1D5">
            <w:pPr>
              <w:spacing w:line="360" w:lineRule="exact"/>
              <w:ind w:left="-105" w:leftChars="-50" w:right="-105" w:rightChars="-50"/>
              <w:jc w:val="center"/>
              <w:textAlignment w:val="baseline"/>
              <w:rPr>
                <w:rFonts w:ascii="宋体" w:hAnsi="宋体" w:cs="宋体"/>
                <w:bCs/>
                <w:kern w:val="0"/>
                <w:szCs w:val="21"/>
              </w:rPr>
            </w:pPr>
            <w:r>
              <w:rPr>
                <w:rFonts w:hint="eastAsia" w:ascii="宋体" w:hAnsi="宋体" w:cs="宋体"/>
                <w:bCs/>
                <w:kern w:val="0"/>
                <w:szCs w:val="21"/>
              </w:rPr>
              <w:t>2.1</w:t>
            </w:r>
          </w:p>
        </w:tc>
        <w:tc>
          <w:tcPr>
            <w:tcW w:w="1086" w:type="dxa"/>
            <w:tcBorders>
              <w:top w:val="single" w:color="auto" w:sz="4" w:space="0"/>
              <w:left w:val="single" w:color="auto" w:sz="4" w:space="0"/>
              <w:bottom w:val="single" w:color="auto" w:sz="4" w:space="0"/>
              <w:right w:val="single" w:color="auto" w:sz="4" w:space="0"/>
            </w:tcBorders>
            <w:vAlign w:val="center"/>
          </w:tcPr>
          <w:p w14:paraId="5DFF4FE2">
            <w:pPr>
              <w:widowControl/>
              <w:jc w:val="left"/>
            </w:pPr>
          </w:p>
          <w:p w14:paraId="2C5913CE">
            <w:pPr>
              <w:widowControl/>
              <w:jc w:val="left"/>
              <w:rPr>
                <w:rFonts w:ascii="宋体" w:hAnsi="宋体" w:cs="宋体"/>
                <w:b/>
                <w:kern w:val="0"/>
                <w:szCs w:val="21"/>
              </w:rPr>
            </w:pPr>
            <w:r>
              <w:rPr>
                <w:rFonts w:hint="eastAsia" w:ascii="宋体" w:hAnsi="宋体" w:cs="宋体"/>
                <w:b/>
                <w:bCs/>
                <w:kern w:val="0"/>
                <w:szCs w:val="21"/>
              </w:rPr>
              <w:t>项目工作方案</w:t>
            </w:r>
          </w:p>
        </w:tc>
        <w:tc>
          <w:tcPr>
            <w:tcW w:w="6736" w:type="dxa"/>
            <w:tcBorders>
              <w:top w:val="single" w:color="auto" w:sz="4" w:space="0"/>
              <w:left w:val="single" w:color="auto" w:sz="4" w:space="0"/>
              <w:bottom w:val="single" w:color="auto" w:sz="4" w:space="0"/>
              <w:right w:val="single" w:color="auto" w:sz="4" w:space="0"/>
            </w:tcBorders>
          </w:tcPr>
          <w:p w14:paraId="7FB57FA3">
            <w:pPr>
              <w:ind w:firstLine="420" w:firstLineChars="200"/>
              <w:rPr>
                <w:rFonts w:ascii="宋体" w:hAnsi="宋体" w:cs="宋体"/>
                <w:szCs w:val="21"/>
              </w:rPr>
            </w:pPr>
            <w:r>
              <w:rPr>
                <w:rFonts w:hint="eastAsia" w:ascii="宋体" w:hAnsi="宋体" w:cs="宋体"/>
                <w:szCs w:val="21"/>
              </w:rPr>
              <w:t>无项目工作方案或无相关内容，该项不得分。</w:t>
            </w:r>
          </w:p>
          <w:p w14:paraId="78B6E68A">
            <w:pPr>
              <w:ind w:firstLine="420" w:firstLineChars="200"/>
              <w:rPr>
                <w:rFonts w:hint="eastAsia" w:ascii="宋体" w:hAnsi="宋体" w:cs="宋体"/>
                <w:szCs w:val="21"/>
              </w:rPr>
            </w:pPr>
            <w:r>
              <w:rPr>
                <w:rFonts w:hint="eastAsia" w:ascii="宋体" w:hAnsi="宋体" w:cs="宋体"/>
                <w:szCs w:val="21"/>
              </w:rPr>
              <w:t>一档（5分）：工作方案完整，计划详细、有保证，管理服务工作目标明确，组织领导、责任措施、应急处置等符合工作要求，方案架构计划详细，可操作性较强，符合美化环境具体要求，安保管理、交通管理、消防管理服务内容完善。</w:t>
            </w:r>
          </w:p>
          <w:p w14:paraId="4F423A8C">
            <w:pPr>
              <w:ind w:firstLine="420" w:firstLineChars="200"/>
              <w:rPr>
                <w:rFonts w:hint="eastAsia" w:ascii="宋体" w:hAnsi="宋体" w:cs="宋体"/>
                <w:szCs w:val="21"/>
              </w:rPr>
            </w:pPr>
            <w:r>
              <w:rPr>
                <w:rFonts w:hint="eastAsia" w:ascii="宋体" w:hAnsi="宋体" w:cs="宋体"/>
                <w:szCs w:val="21"/>
              </w:rPr>
              <w:t>二档（11分）：工作方案完整，计划详细、有保证，管理服务工作目标明确，组织领导、责任措施、应急处置等符合工作要求，方案架构计划详细、思路新颖，可操作性较强，符合美化环境详细要求，安保管理、交通管理、消防管理服务方案、水电维修工作、保洁、绿化服务工作方案完善，明确责任详细。</w:t>
            </w:r>
          </w:p>
          <w:p w14:paraId="7C2BD347">
            <w:pPr>
              <w:ind w:firstLine="420" w:firstLineChars="200"/>
            </w:pPr>
            <w:r>
              <w:rPr>
                <w:rFonts w:hint="eastAsia" w:ascii="宋体" w:hAnsi="宋体" w:cs="宋体"/>
                <w:szCs w:val="21"/>
              </w:rPr>
              <w:t>三档（17分）：工作方案完整，计划详细且优于采购文件要求 ，管理服务工作目标明确，组织领导、责任措施、应急处置等符合工作要求且优于采购文件，方案架构计划详细、思路新颖，可操作性强，符合美化环境详细要求，治安管理、交通管理、消防管理服务方案、水电维修工作、保洁、绿化服务工作方案详细具体，明确责任详细到位。有详细的问题解决的具体方案。</w:t>
            </w:r>
          </w:p>
        </w:tc>
        <w:tc>
          <w:tcPr>
            <w:tcW w:w="736" w:type="dxa"/>
            <w:tcBorders>
              <w:top w:val="single" w:color="auto" w:sz="4" w:space="0"/>
              <w:left w:val="single" w:color="auto" w:sz="4" w:space="0"/>
              <w:bottom w:val="single" w:color="auto" w:sz="4" w:space="0"/>
              <w:right w:val="single" w:color="auto" w:sz="4" w:space="0"/>
            </w:tcBorders>
            <w:vAlign w:val="center"/>
          </w:tcPr>
          <w:p w14:paraId="220F210B">
            <w:pPr>
              <w:widowControl/>
              <w:spacing w:line="400" w:lineRule="exact"/>
              <w:jc w:val="center"/>
              <w:rPr>
                <w:rFonts w:ascii="宋体" w:hAnsi="宋体" w:cs="宋体"/>
                <w:b/>
                <w:bCs/>
                <w:kern w:val="0"/>
                <w:szCs w:val="21"/>
              </w:rPr>
            </w:pPr>
            <w:r>
              <w:rPr>
                <w:rFonts w:hint="eastAsia" w:ascii="宋体" w:hAnsi="宋体" w:cs="宋体"/>
                <w:b/>
                <w:bCs/>
                <w:kern w:val="0"/>
                <w:szCs w:val="21"/>
              </w:rPr>
              <w:t>17分</w:t>
            </w:r>
          </w:p>
        </w:tc>
      </w:tr>
      <w:tr w14:paraId="5EFA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7151EF36">
            <w:pPr>
              <w:spacing w:line="360" w:lineRule="exact"/>
              <w:ind w:left="-105" w:leftChars="-50" w:right="-105" w:rightChars="-50"/>
              <w:jc w:val="center"/>
              <w:textAlignment w:val="baseline"/>
              <w:rPr>
                <w:rFonts w:ascii="宋体" w:hAnsi="宋体" w:cs="宋体"/>
                <w:bCs/>
                <w:kern w:val="0"/>
                <w:szCs w:val="21"/>
              </w:rPr>
            </w:pPr>
            <w:r>
              <w:rPr>
                <w:rFonts w:hint="eastAsia" w:ascii="宋体" w:hAnsi="宋体" w:cs="宋体"/>
                <w:bCs/>
                <w:kern w:val="0"/>
                <w:szCs w:val="21"/>
              </w:rPr>
              <w:t>2.2</w:t>
            </w:r>
          </w:p>
        </w:tc>
        <w:tc>
          <w:tcPr>
            <w:tcW w:w="1086" w:type="dxa"/>
            <w:tcBorders>
              <w:top w:val="single" w:color="auto" w:sz="4" w:space="0"/>
              <w:left w:val="single" w:color="auto" w:sz="4" w:space="0"/>
              <w:bottom w:val="single" w:color="auto" w:sz="4" w:space="0"/>
              <w:right w:val="single" w:color="auto" w:sz="4" w:space="0"/>
            </w:tcBorders>
            <w:vAlign w:val="center"/>
          </w:tcPr>
          <w:p w14:paraId="544413BE">
            <w:pPr>
              <w:widowControl/>
              <w:spacing w:line="400" w:lineRule="exact"/>
              <w:jc w:val="center"/>
              <w:rPr>
                <w:rFonts w:ascii="宋体" w:hAnsi="宋体" w:cs="宋体"/>
                <w:b/>
                <w:kern w:val="0"/>
                <w:szCs w:val="21"/>
              </w:rPr>
            </w:pPr>
            <w:r>
              <w:rPr>
                <w:rFonts w:hint="eastAsia" w:ascii="宋体" w:hAnsi="宋体" w:cs="宋体"/>
                <w:b/>
                <w:bCs/>
                <w:kern w:val="0"/>
                <w:szCs w:val="21"/>
              </w:rPr>
              <w:t>机构设立、运作流程及管理方式</w:t>
            </w:r>
          </w:p>
        </w:tc>
        <w:tc>
          <w:tcPr>
            <w:tcW w:w="6736" w:type="dxa"/>
            <w:tcBorders>
              <w:top w:val="single" w:color="auto" w:sz="4" w:space="0"/>
              <w:left w:val="single" w:color="auto" w:sz="4" w:space="0"/>
              <w:bottom w:val="single" w:color="auto" w:sz="4" w:space="0"/>
              <w:right w:val="single" w:color="auto" w:sz="4" w:space="0"/>
            </w:tcBorders>
          </w:tcPr>
          <w:p w14:paraId="581BE300">
            <w:pPr>
              <w:ind w:firstLine="420" w:firstLineChars="200"/>
              <w:rPr>
                <w:rFonts w:ascii="宋体" w:hAnsi="宋体" w:cs="宋体"/>
                <w:szCs w:val="21"/>
              </w:rPr>
            </w:pPr>
            <w:r>
              <w:rPr>
                <w:rFonts w:hint="eastAsia" w:ascii="宋体" w:hAnsi="宋体" w:cs="宋体"/>
                <w:szCs w:val="21"/>
              </w:rPr>
              <w:t>评标委员会根据投标人提供机构设立、运作流程及管理方式，独立评审，独立打分。不提供相关内容或方案得0分。</w:t>
            </w:r>
          </w:p>
          <w:p w14:paraId="733E0646">
            <w:pPr>
              <w:ind w:firstLine="420" w:firstLineChars="200"/>
              <w:rPr>
                <w:rFonts w:hint="eastAsia" w:ascii="宋体" w:hAnsi="宋体" w:cs="宋体"/>
                <w:szCs w:val="21"/>
              </w:rPr>
            </w:pPr>
            <w:r>
              <w:rPr>
                <w:rFonts w:hint="eastAsia" w:ascii="宋体" w:hAnsi="宋体" w:cs="宋体"/>
                <w:szCs w:val="21"/>
              </w:rPr>
              <w:t>一档（4分）：机构设置，仅基本适用本项目需求，无针对性，方案操作性尚可。</w:t>
            </w:r>
          </w:p>
          <w:p w14:paraId="43103B56">
            <w:pPr>
              <w:ind w:firstLine="420" w:firstLineChars="200"/>
              <w:rPr>
                <w:rFonts w:hint="eastAsia" w:ascii="宋体" w:hAnsi="宋体" w:cs="宋体"/>
                <w:szCs w:val="21"/>
              </w:rPr>
            </w:pPr>
            <w:r>
              <w:rPr>
                <w:rFonts w:hint="eastAsia" w:ascii="宋体" w:hAnsi="宋体" w:cs="宋体"/>
                <w:szCs w:val="21"/>
              </w:rPr>
              <w:t>二档（9分）：满足一档的基础上，机构设置基本合理、运作比较流畅、管理方式比较科学；总体基本适用本项目需求，机构设置架构基本完整，有针对性，运作设置较为合理，方案内容详细合理，可操作性强。标准化工作良好。</w:t>
            </w:r>
          </w:p>
          <w:p w14:paraId="15846429">
            <w:pPr>
              <w:ind w:firstLine="420" w:firstLineChars="200"/>
              <w:rPr>
                <w:rFonts w:ascii="宋体" w:hAnsi="宋体" w:cs="宋体"/>
                <w:szCs w:val="21"/>
              </w:rPr>
            </w:pPr>
            <w:r>
              <w:rPr>
                <w:rFonts w:hint="eastAsia" w:ascii="宋体" w:hAnsi="宋体" w:cs="宋体"/>
                <w:szCs w:val="21"/>
              </w:rPr>
              <w:t>三档（14分）：满足二档的基础上，机构设置合理、运作流畅、管理方式科学，供应商建立的标准体系结构合理，完全适用本项目需求，内容完整详细，科学合理，亮点多，可操作性强，且有较高强针对性，服务方案有创新。</w:t>
            </w:r>
          </w:p>
        </w:tc>
        <w:tc>
          <w:tcPr>
            <w:tcW w:w="736" w:type="dxa"/>
            <w:tcBorders>
              <w:top w:val="single" w:color="auto" w:sz="4" w:space="0"/>
              <w:left w:val="single" w:color="auto" w:sz="4" w:space="0"/>
              <w:bottom w:val="single" w:color="auto" w:sz="4" w:space="0"/>
              <w:right w:val="single" w:color="auto" w:sz="4" w:space="0"/>
            </w:tcBorders>
            <w:vAlign w:val="center"/>
          </w:tcPr>
          <w:p w14:paraId="38DDCE8F">
            <w:pPr>
              <w:widowControl/>
              <w:spacing w:line="400" w:lineRule="exact"/>
              <w:jc w:val="center"/>
              <w:rPr>
                <w:rFonts w:ascii="宋体" w:hAnsi="宋体" w:cs="宋体"/>
                <w:b/>
                <w:bCs/>
                <w:kern w:val="0"/>
                <w:szCs w:val="21"/>
              </w:rPr>
            </w:pPr>
            <w:r>
              <w:rPr>
                <w:rFonts w:hint="eastAsia" w:ascii="宋体" w:hAnsi="宋体" w:cs="宋体"/>
                <w:b/>
                <w:bCs/>
                <w:kern w:val="0"/>
                <w:szCs w:val="21"/>
              </w:rPr>
              <w:t>14分</w:t>
            </w:r>
          </w:p>
        </w:tc>
      </w:tr>
      <w:tr w14:paraId="23AF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8"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1BB22D94">
            <w:pPr>
              <w:spacing w:line="360" w:lineRule="exact"/>
              <w:ind w:left="-105" w:leftChars="-50" w:right="-105" w:rightChars="-50"/>
              <w:jc w:val="center"/>
              <w:textAlignment w:val="baseline"/>
              <w:rPr>
                <w:rFonts w:ascii="宋体" w:hAnsi="宋体" w:cs="宋体"/>
                <w:bCs/>
                <w:kern w:val="0"/>
                <w:szCs w:val="21"/>
              </w:rPr>
            </w:pPr>
            <w:r>
              <w:rPr>
                <w:rFonts w:hint="eastAsia" w:ascii="宋体" w:hAnsi="宋体" w:cs="宋体"/>
                <w:bCs/>
                <w:kern w:val="0"/>
                <w:szCs w:val="21"/>
              </w:rPr>
              <w:t>2.3</w:t>
            </w:r>
          </w:p>
        </w:tc>
        <w:tc>
          <w:tcPr>
            <w:tcW w:w="1086" w:type="dxa"/>
            <w:tcBorders>
              <w:top w:val="single" w:color="auto" w:sz="4" w:space="0"/>
              <w:left w:val="single" w:color="auto" w:sz="4" w:space="0"/>
              <w:bottom w:val="single" w:color="auto" w:sz="4" w:space="0"/>
              <w:right w:val="single" w:color="auto" w:sz="4" w:space="0"/>
            </w:tcBorders>
            <w:vAlign w:val="center"/>
          </w:tcPr>
          <w:p w14:paraId="0EBDFD44">
            <w:pPr>
              <w:widowControl/>
              <w:spacing w:line="400" w:lineRule="exact"/>
              <w:jc w:val="center"/>
              <w:rPr>
                <w:rFonts w:ascii="宋体" w:hAnsi="宋体" w:cs="宋体"/>
                <w:b/>
                <w:kern w:val="0"/>
                <w:szCs w:val="21"/>
              </w:rPr>
            </w:pPr>
            <w:r>
              <w:rPr>
                <w:rFonts w:hint="eastAsia" w:ascii="宋体" w:hAnsi="宋体" w:cs="宋体"/>
                <w:b/>
                <w:bCs/>
                <w:kern w:val="0"/>
                <w:szCs w:val="21"/>
              </w:rPr>
              <w:t>服务承诺及质量保证措施</w:t>
            </w:r>
          </w:p>
        </w:tc>
        <w:tc>
          <w:tcPr>
            <w:tcW w:w="6736" w:type="dxa"/>
            <w:tcBorders>
              <w:top w:val="single" w:color="auto" w:sz="4" w:space="0"/>
              <w:left w:val="single" w:color="auto" w:sz="4" w:space="0"/>
              <w:bottom w:val="single" w:color="auto" w:sz="4" w:space="0"/>
              <w:right w:val="single" w:color="auto" w:sz="4" w:space="0"/>
            </w:tcBorders>
            <w:vAlign w:val="center"/>
          </w:tcPr>
          <w:p w14:paraId="5FE93D34">
            <w:pPr>
              <w:ind w:firstLine="420" w:firstLineChars="200"/>
              <w:rPr>
                <w:rFonts w:ascii="宋体" w:hAnsi="宋体" w:cs="宋体"/>
                <w:szCs w:val="21"/>
              </w:rPr>
            </w:pPr>
            <w:r>
              <w:rPr>
                <w:rFonts w:hint="eastAsia" w:ascii="宋体" w:hAnsi="宋体" w:cs="宋体"/>
                <w:szCs w:val="21"/>
              </w:rPr>
              <w:t>能按照项目要求内容开展工作，服务质量符合采购人质量管理要求，在规定时间内提交相关工作文档，并根据项目要求接受采购人的监控检查，并做出项目质量承诺的。</w:t>
            </w:r>
          </w:p>
          <w:p w14:paraId="5381311D">
            <w:pPr>
              <w:ind w:firstLine="420" w:firstLineChars="200"/>
              <w:rPr>
                <w:rFonts w:hint="eastAsia" w:ascii="宋体" w:hAnsi="宋体" w:cs="宋体"/>
                <w:szCs w:val="21"/>
              </w:rPr>
            </w:pPr>
            <w:r>
              <w:rPr>
                <w:rFonts w:hint="eastAsia" w:ascii="宋体" w:hAnsi="宋体" w:cs="宋体"/>
                <w:szCs w:val="21"/>
              </w:rPr>
              <w:t>一档（4分）：投标人服务承诺简单，基本满足采购文件要求的，能提供服务承诺及质量保证措施内容少、合理性、操作性低的。</w:t>
            </w:r>
          </w:p>
          <w:p w14:paraId="5332415F">
            <w:pPr>
              <w:ind w:firstLine="420" w:firstLineChars="200"/>
              <w:rPr>
                <w:rFonts w:hint="eastAsia" w:ascii="宋体" w:hAnsi="宋体" w:cs="宋体"/>
                <w:szCs w:val="21"/>
              </w:rPr>
            </w:pPr>
            <w:r>
              <w:rPr>
                <w:rFonts w:hint="eastAsia" w:ascii="宋体" w:hAnsi="宋体" w:cs="宋体"/>
                <w:szCs w:val="21"/>
              </w:rPr>
              <w:t>二档（9分）：: 投标人对项目总体有一定认识，能提供具体服务承诺及质量保证措施的，符合采购要求，表达清晰、完整，措施具体有效；服务承诺全面、服务措施到位、人员配备基本可行，应急措施较合理的。</w:t>
            </w:r>
          </w:p>
          <w:p w14:paraId="3084F789">
            <w:pPr>
              <w:ind w:firstLine="420" w:firstLineChars="200"/>
              <w:rPr>
                <w:rFonts w:ascii="宋体" w:hAnsi="宋体" w:cs="宋体"/>
                <w:szCs w:val="21"/>
              </w:rPr>
            </w:pPr>
            <w:r>
              <w:rPr>
                <w:rFonts w:hint="eastAsia" w:ascii="宋体" w:hAnsi="宋体" w:cs="宋体"/>
                <w:szCs w:val="21"/>
              </w:rPr>
              <w:t>三档（14分）：投标人对项目总体有深刻认识，能提供针对本次项目具体服务承诺及质量保证措施的，完全满足项目的采购需求，表达清晰、完整、严谨、合理，措施先进、具体、有效、成熟。服务承诺详细、具体，应急措施合理，人员配备完备、具有一定技术专业能力的。</w:t>
            </w:r>
          </w:p>
        </w:tc>
        <w:tc>
          <w:tcPr>
            <w:tcW w:w="736" w:type="dxa"/>
            <w:tcBorders>
              <w:top w:val="single" w:color="auto" w:sz="4" w:space="0"/>
              <w:left w:val="single" w:color="auto" w:sz="4" w:space="0"/>
              <w:bottom w:val="single" w:color="auto" w:sz="4" w:space="0"/>
              <w:right w:val="single" w:color="auto" w:sz="4" w:space="0"/>
            </w:tcBorders>
            <w:vAlign w:val="center"/>
          </w:tcPr>
          <w:p w14:paraId="612051D3">
            <w:pPr>
              <w:widowControl/>
              <w:spacing w:line="400" w:lineRule="exact"/>
              <w:jc w:val="center"/>
              <w:rPr>
                <w:rFonts w:ascii="宋体" w:hAnsi="宋体" w:cs="宋体"/>
                <w:b/>
                <w:bCs/>
                <w:kern w:val="0"/>
                <w:szCs w:val="21"/>
              </w:rPr>
            </w:pPr>
            <w:r>
              <w:rPr>
                <w:rFonts w:hint="eastAsia" w:ascii="宋体" w:hAnsi="宋体" w:cs="宋体"/>
                <w:b/>
                <w:bCs/>
                <w:kern w:val="0"/>
                <w:szCs w:val="21"/>
              </w:rPr>
              <w:t>14分</w:t>
            </w:r>
          </w:p>
        </w:tc>
      </w:tr>
      <w:tr w14:paraId="246A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3"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67CC715E">
            <w:pPr>
              <w:widowControl/>
              <w:spacing w:line="360" w:lineRule="exact"/>
              <w:jc w:val="center"/>
              <w:rPr>
                <w:rFonts w:ascii="宋体" w:hAnsi="宋体" w:cs="宋体"/>
                <w:b/>
                <w:bCs/>
                <w:kern w:val="0"/>
                <w:szCs w:val="21"/>
              </w:rPr>
            </w:pPr>
            <w:r>
              <w:rPr>
                <w:rFonts w:hint="eastAsia" w:ascii="宋体" w:hAnsi="宋体" w:cs="宋体"/>
                <w:kern w:val="0"/>
                <w:szCs w:val="21"/>
              </w:rPr>
              <w:t>2.4</w:t>
            </w:r>
          </w:p>
        </w:tc>
        <w:tc>
          <w:tcPr>
            <w:tcW w:w="1086" w:type="dxa"/>
            <w:tcBorders>
              <w:top w:val="single" w:color="auto" w:sz="4" w:space="0"/>
              <w:left w:val="single" w:color="auto" w:sz="4" w:space="0"/>
              <w:bottom w:val="single" w:color="auto" w:sz="4" w:space="0"/>
              <w:right w:val="single" w:color="auto" w:sz="4" w:space="0"/>
            </w:tcBorders>
            <w:vAlign w:val="center"/>
          </w:tcPr>
          <w:p w14:paraId="327AD2E9">
            <w:pPr>
              <w:widowControl/>
              <w:spacing w:line="400" w:lineRule="exact"/>
              <w:jc w:val="center"/>
              <w:rPr>
                <w:rFonts w:ascii="宋体" w:hAnsi="宋体" w:cs="宋体"/>
                <w:b/>
                <w:szCs w:val="21"/>
              </w:rPr>
            </w:pPr>
            <w:r>
              <w:rPr>
                <w:rFonts w:hint="eastAsia" w:ascii="宋体" w:hAnsi="宋体" w:cs="宋体"/>
                <w:b/>
                <w:bCs/>
                <w:kern w:val="0"/>
                <w:szCs w:val="21"/>
              </w:rPr>
              <w:t>管理规章制度与档案管理制度</w:t>
            </w:r>
          </w:p>
        </w:tc>
        <w:tc>
          <w:tcPr>
            <w:tcW w:w="6736" w:type="dxa"/>
            <w:tcBorders>
              <w:top w:val="single" w:color="auto" w:sz="4" w:space="0"/>
              <w:left w:val="single" w:color="auto" w:sz="4" w:space="0"/>
              <w:bottom w:val="single" w:color="auto" w:sz="4" w:space="0"/>
              <w:right w:val="single" w:color="auto" w:sz="4" w:space="0"/>
            </w:tcBorders>
            <w:vAlign w:val="center"/>
          </w:tcPr>
          <w:p w14:paraId="572620A2">
            <w:pPr>
              <w:ind w:firstLine="420" w:firstLineChars="200"/>
              <w:rPr>
                <w:rFonts w:ascii="宋体" w:hAnsi="宋体" w:cs="宋体"/>
                <w:szCs w:val="21"/>
              </w:rPr>
            </w:pPr>
            <w:r>
              <w:rPr>
                <w:rFonts w:hint="eastAsia" w:ascii="宋体" w:hAnsi="宋体" w:cs="宋体"/>
                <w:szCs w:val="21"/>
              </w:rPr>
              <w:t>无相关内容，该项不得分。</w:t>
            </w:r>
          </w:p>
          <w:p w14:paraId="1F18C697">
            <w:pPr>
              <w:ind w:firstLine="420" w:firstLineChars="200"/>
              <w:rPr>
                <w:rFonts w:hint="eastAsia" w:ascii="宋体" w:hAnsi="宋体" w:cs="宋体"/>
                <w:color w:val="auto"/>
                <w:szCs w:val="21"/>
              </w:rPr>
            </w:pPr>
            <w:r>
              <w:rPr>
                <w:rFonts w:hint="eastAsia" w:ascii="宋体" w:hAnsi="宋体" w:cs="宋体"/>
                <w:color w:val="auto"/>
                <w:szCs w:val="21"/>
              </w:rPr>
              <w:t>一档（</w:t>
            </w:r>
            <w:r>
              <w:rPr>
                <w:rFonts w:hint="eastAsia" w:ascii="宋体" w:hAnsi="宋体" w:cs="宋体"/>
                <w:color w:val="auto"/>
                <w:szCs w:val="21"/>
                <w:lang w:val="en-US" w:eastAsia="zh-CN"/>
              </w:rPr>
              <w:t>5</w:t>
            </w:r>
            <w:r>
              <w:rPr>
                <w:rFonts w:hint="eastAsia" w:ascii="宋体" w:hAnsi="宋体" w:cs="宋体"/>
                <w:color w:val="auto"/>
                <w:szCs w:val="21"/>
              </w:rPr>
              <w:t>分）：为本项目提供相关的规章管理制度与档案管理制度；</w:t>
            </w:r>
          </w:p>
          <w:p w14:paraId="3288A998">
            <w:pPr>
              <w:ind w:firstLine="420" w:firstLineChars="200"/>
              <w:rPr>
                <w:rFonts w:hint="eastAsia" w:ascii="宋体" w:hAnsi="宋体" w:cs="宋体"/>
                <w:color w:val="auto"/>
                <w:szCs w:val="21"/>
              </w:rPr>
            </w:pPr>
            <w:r>
              <w:rPr>
                <w:rFonts w:hint="eastAsia" w:ascii="宋体" w:hAnsi="宋体" w:cs="宋体"/>
                <w:color w:val="auto"/>
                <w:szCs w:val="21"/>
              </w:rPr>
              <w:t>二档（</w:t>
            </w:r>
            <w:r>
              <w:rPr>
                <w:rFonts w:hint="eastAsia" w:ascii="宋体" w:hAnsi="宋体" w:cs="宋体"/>
                <w:color w:val="auto"/>
                <w:szCs w:val="21"/>
                <w:lang w:val="en-US" w:eastAsia="zh-CN"/>
              </w:rPr>
              <w:t>10</w:t>
            </w:r>
            <w:r>
              <w:rPr>
                <w:rFonts w:hint="eastAsia" w:ascii="宋体" w:hAnsi="宋体" w:cs="宋体"/>
                <w:color w:val="auto"/>
                <w:szCs w:val="21"/>
              </w:rPr>
              <w:t>分）：为本项目建立完善的规章管理制度与档案管理制度，其中有相关记录、档案管理、投诉与回访记录等。</w:t>
            </w:r>
          </w:p>
          <w:p w14:paraId="6B00FA80">
            <w:pPr>
              <w:ind w:firstLine="420" w:firstLineChars="200"/>
              <w:rPr>
                <w:rFonts w:ascii="宋体" w:hAnsi="宋体" w:cs="宋体"/>
                <w:b/>
                <w:kern w:val="0"/>
                <w:szCs w:val="21"/>
              </w:rPr>
            </w:pPr>
            <w:r>
              <w:rPr>
                <w:rFonts w:hint="eastAsia" w:ascii="宋体" w:hAnsi="宋体" w:cs="宋体"/>
                <w:color w:val="auto"/>
                <w:szCs w:val="21"/>
              </w:rPr>
              <w:t>三档（1</w:t>
            </w:r>
            <w:r>
              <w:rPr>
                <w:rFonts w:hint="eastAsia" w:ascii="宋体" w:hAnsi="宋体" w:cs="宋体"/>
                <w:color w:val="auto"/>
                <w:szCs w:val="21"/>
                <w:lang w:val="en-US" w:eastAsia="zh-CN"/>
              </w:rPr>
              <w:t>5</w:t>
            </w:r>
            <w:r>
              <w:rPr>
                <w:rFonts w:hint="eastAsia" w:ascii="宋体" w:hAnsi="宋体" w:cs="宋体"/>
                <w:color w:val="auto"/>
                <w:szCs w:val="21"/>
              </w:rPr>
              <w:t>分）</w:t>
            </w:r>
            <w:r>
              <w:rPr>
                <w:rFonts w:hint="eastAsia" w:ascii="宋体" w:hAnsi="宋体" w:cs="宋体"/>
                <w:szCs w:val="21"/>
              </w:rPr>
              <w:t>：为本项目建立完善、详细、可行的规章管理制度与档案管理制度，其中维修档案、巡视记录、运行档案、投诉与回访记录、其他管理服务活动记录等管理内容，完整、齐全。规范管理；档案收集、储存、使用等管理严格。</w:t>
            </w:r>
          </w:p>
        </w:tc>
        <w:tc>
          <w:tcPr>
            <w:tcW w:w="736" w:type="dxa"/>
            <w:tcBorders>
              <w:top w:val="single" w:color="auto" w:sz="4" w:space="0"/>
              <w:left w:val="single" w:color="auto" w:sz="4" w:space="0"/>
              <w:bottom w:val="single" w:color="auto" w:sz="4" w:space="0"/>
              <w:right w:val="single" w:color="auto" w:sz="4" w:space="0"/>
            </w:tcBorders>
            <w:vAlign w:val="center"/>
          </w:tcPr>
          <w:p w14:paraId="1E8AE3C7">
            <w:pPr>
              <w:widowControl/>
              <w:spacing w:line="400" w:lineRule="exact"/>
              <w:jc w:val="center"/>
              <w:rPr>
                <w:rFonts w:ascii="宋体" w:hAnsi="宋体" w:cs="宋体"/>
                <w:b/>
                <w:bCs/>
                <w:kern w:val="0"/>
                <w:szCs w:val="21"/>
              </w:rPr>
            </w:pPr>
            <w:r>
              <w:rPr>
                <w:rFonts w:hint="eastAsia" w:ascii="宋体" w:hAnsi="宋体" w:cs="宋体"/>
                <w:b/>
                <w:bCs/>
                <w:color w:val="auto"/>
                <w:kern w:val="0"/>
                <w:szCs w:val="21"/>
              </w:rPr>
              <w:t>1</w:t>
            </w:r>
            <w:r>
              <w:rPr>
                <w:rFonts w:hint="eastAsia" w:ascii="宋体" w:hAnsi="宋体" w:cs="宋体"/>
                <w:b/>
                <w:bCs/>
                <w:color w:val="auto"/>
                <w:kern w:val="0"/>
                <w:szCs w:val="21"/>
                <w:lang w:val="en-US" w:eastAsia="zh-CN"/>
              </w:rPr>
              <w:t>5</w:t>
            </w:r>
            <w:r>
              <w:rPr>
                <w:rFonts w:hint="eastAsia" w:ascii="宋体" w:hAnsi="宋体" w:cs="宋体"/>
                <w:b/>
                <w:bCs/>
                <w:color w:val="auto"/>
                <w:kern w:val="0"/>
                <w:szCs w:val="21"/>
              </w:rPr>
              <w:t>分</w:t>
            </w:r>
          </w:p>
        </w:tc>
      </w:tr>
      <w:tr w14:paraId="2B53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25CB847E">
            <w:pPr>
              <w:widowControl/>
              <w:spacing w:line="360" w:lineRule="exact"/>
              <w:jc w:val="center"/>
              <w:rPr>
                <w:rFonts w:ascii="宋体" w:hAnsi="宋体" w:cs="宋体"/>
                <w:b/>
                <w:kern w:val="0"/>
                <w:szCs w:val="21"/>
              </w:rPr>
            </w:pPr>
            <w:r>
              <w:rPr>
                <w:rFonts w:hint="eastAsia" w:ascii="宋体" w:hAnsi="宋体" w:cs="宋体"/>
                <w:b/>
                <w:bCs/>
                <w:kern w:val="0"/>
                <w:szCs w:val="21"/>
              </w:rPr>
              <w:t>3</w:t>
            </w:r>
          </w:p>
        </w:tc>
        <w:tc>
          <w:tcPr>
            <w:tcW w:w="1086" w:type="dxa"/>
            <w:tcBorders>
              <w:top w:val="single" w:color="auto" w:sz="4" w:space="0"/>
              <w:left w:val="single" w:color="auto" w:sz="4" w:space="0"/>
              <w:bottom w:val="single" w:color="auto" w:sz="4" w:space="0"/>
              <w:right w:val="single" w:color="auto" w:sz="4" w:space="0"/>
            </w:tcBorders>
            <w:vAlign w:val="center"/>
          </w:tcPr>
          <w:p w14:paraId="178BB2D9">
            <w:pPr>
              <w:snapToGrid w:val="0"/>
              <w:spacing w:line="360" w:lineRule="exact"/>
              <w:jc w:val="center"/>
              <w:textAlignment w:val="baseline"/>
              <w:rPr>
                <w:rFonts w:ascii="宋体" w:hAnsi="宋体" w:cs="宋体"/>
                <w:b/>
                <w:szCs w:val="21"/>
              </w:rPr>
            </w:pPr>
            <w:r>
              <w:rPr>
                <w:rFonts w:hint="eastAsia" w:ascii="宋体" w:hAnsi="宋体" w:cs="宋体"/>
                <w:b/>
                <w:szCs w:val="21"/>
              </w:rPr>
              <w:t>商务分</w:t>
            </w:r>
          </w:p>
        </w:tc>
        <w:tc>
          <w:tcPr>
            <w:tcW w:w="6736" w:type="dxa"/>
            <w:tcBorders>
              <w:top w:val="single" w:color="auto" w:sz="4" w:space="0"/>
              <w:left w:val="single" w:color="auto" w:sz="4" w:space="0"/>
              <w:bottom w:val="single" w:color="auto" w:sz="4" w:space="0"/>
              <w:right w:val="single" w:color="auto" w:sz="4" w:space="0"/>
            </w:tcBorders>
            <w:vAlign w:val="center"/>
          </w:tcPr>
          <w:p w14:paraId="529F5F25">
            <w:pPr>
              <w:widowControl/>
              <w:spacing w:line="360" w:lineRule="exact"/>
              <w:jc w:val="center"/>
              <w:rPr>
                <w:rFonts w:ascii="宋体" w:hAnsi="宋体" w:cs="宋体"/>
                <w:b/>
                <w:kern w:val="0"/>
                <w:szCs w:val="21"/>
              </w:rPr>
            </w:pPr>
            <w:r>
              <w:rPr>
                <w:rFonts w:hint="eastAsia" w:ascii="宋体" w:hAnsi="宋体" w:cs="宋体"/>
                <w:b/>
                <w:kern w:val="0"/>
                <w:szCs w:val="21"/>
              </w:rPr>
              <w:t>评审因素</w:t>
            </w:r>
          </w:p>
        </w:tc>
        <w:tc>
          <w:tcPr>
            <w:tcW w:w="736" w:type="dxa"/>
            <w:tcBorders>
              <w:top w:val="single" w:color="auto" w:sz="4" w:space="0"/>
              <w:left w:val="single" w:color="auto" w:sz="4" w:space="0"/>
              <w:bottom w:val="single" w:color="auto" w:sz="4" w:space="0"/>
              <w:right w:val="single" w:color="auto" w:sz="4" w:space="0"/>
            </w:tcBorders>
            <w:vAlign w:val="center"/>
          </w:tcPr>
          <w:p w14:paraId="02E747B8">
            <w:pPr>
              <w:widowControl/>
              <w:spacing w:line="360" w:lineRule="exact"/>
              <w:jc w:val="center"/>
              <w:rPr>
                <w:rFonts w:ascii="宋体" w:hAnsi="宋体" w:cs="宋体"/>
                <w:b/>
                <w:bCs/>
                <w:kern w:val="0"/>
                <w:szCs w:val="21"/>
              </w:rPr>
            </w:pPr>
            <w:r>
              <w:rPr>
                <w:rFonts w:hint="eastAsia" w:ascii="宋体" w:hAnsi="宋体" w:cs="宋体"/>
                <w:b/>
                <w:bCs/>
                <w:kern w:val="0"/>
                <w:szCs w:val="21"/>
              </w:rPr>
              <w:t>分值</w:t>
            </w:r>
          </w:p>
        </w:tc>
      </w:tr>
      <w:tr w14:paraId="5CDA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36EDC425">
            <w:pPr>
              <w:spacing w:line="360" w:lineRule="exact"/>
              <w:ind w:left="-105" w:leftChars="-50" w:right="-105" w:rightChars="-50"/>
              <w:jc w:val="center"/>
              <w:textAlignment w:val="baseline"/>
              <w:rPr>
                <w:rFonts w:ascii="宋体" w:hAnsi="宋体" w:cs="宋体"/>
                <w:bCs/>
                <w:kern w:val="0"/>
                <w:szCs w:val="21"/>
              </w:rPr>
            </w:pPr>
            <w:r>
              <w:rPr>
                <w:rFonts w:hint="eastAsia" w:ascii="宋体" w:hAnsi="宋体" w:cs="宋体"/>
                <w:bCs/>
                <w:kern w:val="0"/>
                <w:szCs w:val="21"/>
              </w:rPr>
              <w:t>3.1</w:t>
            </w:r>
          </w:p>
        </w:tc>
        <w:tc>
          <w:tcPr>
            <w:tcW w:w="1086" w:type="dxa"/>
            <w:tcBorders>
              <w:top w:val="single" w:color="auto" w:sz="4" w:space="0"/>
              <w:left w:val="single" w:color="auto" w:sz="4" w:space="0"/>
              <w:bottom w:val="single" w:color="auto" w:sz="4" w:space="0"/>
              <w:right w:val="single" w:color="auto" w:sz="4" w:space="0"/>
            </w:tcBorders>
            <w:vAlign w:val="center"/>
          </w:tcPr>
          <w:p w14:paraId="4939B982">
            <w:pPr>
              <w:widowControl/>
              <w:spacing w:line="400" w:lineRule="exact"/>
              <w:jc w:val="center"/>
              <w:rPr>
                <w:rFonts w:ascii="宋体" w:hAnsi="宋体" w:cs="宋体"/>
                <w:b/>
                <w:szCs w:val="21"/>
              </w:rPr>
            </w:pPr>
            <w:r>
              <w:rPr>
                <w:rFonts w:hint="eastAsia" w:ascii="宋体" w:hAnsi="宋体" w:cs="宋体"/>
                <w:b/>
                <w:bCs/>
                <w:kern w:val="0"/>
                <w:szCs w:val="21"/>
              </w:rPr>
              <w:t>投入人员安排</w:t>
            </w:r>
          </w:p>
        </w:tc>
        <w:tc>
          <w:tcPr>
            <w:tcW w:w="6736" w:type="dxa"/>
            <w:tcBorders>
              <w:top w:val="single" w:color="auto" w:sz="4" w:space="0"/>
              <w:left w:val="single" w:color="auto" w:sz="4" w:space="0"/>
              <w:bottom w:val="single" w:color="auto" w:sz="4" w:space="0"/>
              <w:right w:val="single" w:color="auto" w:sz="4" w:space="0"/>
            </w:tcBorders>
            <w:vAlign w:val="center"/>
          </w:tcPr>
          <w:p w14:paraId="0B459EDC">
            <w:pPr>
              <w:ind w:firstLine="422" w:firstLineChars="200"/>
              <w:rPr>
                <w:rFonts w:ascii="宋体" w:hAnsi="宋体" w:cs="宋体"/>
                <w:b/>
                <w:bCs/>
                <w:szCs w:val="21"/>
              </w:rPr>
            </w:pPr>
            <w:r>
              <w:rPr>
                <w:rFonts w:hint="eastAsia" w:ascii="宋体" w:hAnsi="宋体" w:cs="宋体"/>
                <w:b/>
                <w:bCs/>
                <w:szCs w:val="21"/>
              </w:rPr>
              <w:t>（1）拟投入的项目经理（6分）</w:t>
            </w:r>
          </w:p>
          <w:p w14:paraId="0F9E0752">
            <w:pPr>
              <w:ind w:firstLine="420" w:firstLineChars="200"/>
              <w:rPr>
                <w:rFonts w:hint="eastAsia" w:ascii="宋体" w:hAnsi="宋体" w:cs="宋体"/>
                <w:szCs w:val="21"/>
              </w:rPr>
            </w:pPr>
            <w:r>
              <w:rPr>
                <w:rFonts w:hint="eastAsia" w:ascii="宋体" w:hAnsi="宋体" w:cs="宋体"/>
                <w:szCs w:val="21"/>
              </w:rPr>
              <w:t>①</w:t>
            </w:r>
            <w:r>
              <w:rPr>
                <w:rFonts w:hint="eastAsia" w:ascii="宋体" w:hAnsi="宋体" w:cs="宋体"/>
                <w:color w:val="000000" w:themeColor="text1"/>
                <w:szCs w:val="21"/>
                <w14:textFill>
                  <w14:solidFill>
                    <w14:schemeClr w14:val="tx1"/>
                  </w14:solidFill>
                </w14:textFill>
              </w:rPr>
              <w:t>管理类专业本科生或以上学历，</w:t>
            </w:r>
            <w:r>
              <w:rPr>
                <w:rFonts w:hint="eastAsia" w:ascii="宋体" w:hAnsi="宋体" w:cs="宋体"/>
                <w:szCs w:val="21"/>
              </w:rPr>
              <w:t>加2分。满分2分。</w:t>
            </w:r>
          </w:p>
          <w:p w14:paraId="4336AB3B">
            <w:pPr>
              <w:ind w:firstLine="420" w:firstLineChars="200"/>
              <w:rPr>
                <w:rFonts w:hint="eastAsia" w:ascii="宋体" w:hAnsi="宋体" w:cs="宋体"/>
                <w:color w:val="FF0000"/>
                <w:szCs w:val="21"/>
              </w:rPr>
            </w:pPr>
            <w:r>
              <w:rPr>
                <w:rFonts w:hint="eastAsia" w:ascii="宋体" w:hAnsi="宋体" w:cs="宋体"/>
                <w:szCs w:val="21"/>
              </w:rPr>
              <w:t>②</w:t>
            </w:r>
            <w:r>
              <w:rPr>
                <w:rFonts w:hint="eastAsia" w:ascii="宋体" w:hAnsi="宋体" w:cs="宋体"/>
                <w:color w:val="000000" w:themeColor="text1"/>
                <w:szCs w:val="21"/>
                <w14:textFill>
                  <w14:solidFill>
                    <w14:schemeClr w14:val="tx1"/>
                  </w14:solidFill>
                </w14:textFill>
              </w:rPr>
              <w:t>持有人力资源和社会保障部门颁发的保安员证的，加2分。满分2分。</w:t>
            </w:r>
          </w:p>
          <w:p w14:paraId="6D89F159">
            <w:pPr>
              <w:ind w:firstLine="420" w:firstLineChars="200"/>
              <w:rPr>
                <w:rFonts w:hint="eastAsia" w:ascii="宋体" w:hAnsi="宋体" w:cs="宋体"/>
                <w:b/>
                <w:bCs/>
                <w:szCs w:val="21"/>
              </w:rPr>
            </w:pPr>
            <w:r>
              <w:rPr>
                <w:rFonts w:hint="eastAsia" w:ascii="宋体" w:hAnsi="宋体" w:cs="宋体"/>
                <w:szCs w:val="21"/>
              </w:rPr>
              <w:t>③持有消防安全工程师证并持有经过省级或以上行政主管部门安全生产培训并取得考核合格证书的，加2分。满分2分。</w:t>
            </w:r>
          </w:p>
          <w:p w14:paraId="6BE2DBDE">
            <w:pPr>
              <w:ind w:firstLine="422" w:firstLineChars="200"/>
              <w:rPr>
                <w:rFonts w:hint="eastAsia" w:ascii="宋体" w:hAnsi="宋体" w:cs="宋体"/>
                <w:b/>
                <w:bCs/>
                <w:szCs w:val="21"/>
              </w:rPr>
            </w:pPr>
            <w:r>
              <w:rPr>
                <w:rFonts w:hint="eastAsia" w:ascii="宋体" w:hAnsi="宋体" w:cs="宋体"/>
                <w:b/>
                <w:bCs/>
                <w:szCs w:val="21"/>
              </w:rPr>
              <w:t>（2）拟投入的保安人员（4分）</w:t>
            </w:r>
          </w:p>
          <w:p w14:paraId="507386B6">
            <w:pPr>
              <w:ind w:firstLine="420" w:firstLineChars="200"/>
              <w:rPr>
                <w:rFonts w:hint="eastAsia" w:ascii="宋体" w:hAnsi="宋体" w:cs="宋体"/>
                <w:szCs w:val="21"/>
              </w:rPr>
            </w:pPr>
            <w:r>
              <w:rPr>
                <w:rFonts w:hint="eastAsia" w:ascii="宋体" w:hAnsi="宋体" w:cs="宋体"/>
                <w:szCs w:val="21"/>
              </w:rPr>
              <w:t>①拟投入的所有保安员持有保安上岗证的，加1分。满分1分。</w:t>
            </w:r>
          </w:p>
          <w:p w14:paraId="155316B6">
            <w:pPr>
              <w:ind w:firstLine="420" w:firstLineChars="200"/>
              <w:rPr>
                <w:rFonts w:hint="eastAsia" w:ascii="宋体" w:hAnsi="宋体" w:cs="宋体"/>
                <w:szCs w:val="21"/>
              </w:rPr>
            </w:pPr>
          </w:p>
          <w:p w14:paraId="7764BDF4">
            <w:pPr>
              <w:ind w:firstLine="420" w:firstLineChars="200"/>
              <w:rPr>
                <w:rFonts w:hint="eastAsia" w:ascii="宋体" w:hAnsi="宋体" w:cs="宋体"/>
                <w:szCs w:val="21"/>
              </w:rPr>
            </w:pPr>
            <w:r>
              <w:rPr>
                <w:rFonts w:hint="eastAsia" w:ascii="宋体" w:hAnsi="宋体" w:cs="宋体"/>
                <w:szCs w:val="21"/>
              </w:rPr>
              <w:t>②拟投入的保安员不少于15人持有公安部（消防局）与人力资源和社会保障部联合颁发的四级/中级工或以上建（构）筑物消防员（或消防设施操作员）资格证的加0.5分；拟投入的保安员15人（不含15）以上持有公安部（消防局）与人力资源和社会保障部联合颁发的四级/中级工或以上建（构）筑物消防员（或消防设施操作员）资格证的加1分。满分1分。</w:t>
            </w:r>
          </w:p>
          <w:p w14:paraId="1ED78E43">
            <w:pPr>
              <w:ind w:firstLine="420" w:firstLineChars="200"/>
              <w:rPr>
                <w:rFonts w:hint="eastAsia" w:ascii="宋体" w:hAnsi="宋体" w:cs="宋体"/>
                <w:szCs w:val="21"/>
              </w:rPr>
            </w:pPr>
            <w:r>
              <w:rPr>
                <w:rFonts w:hint="eastAsia" w:ascii="宋体" w:hAnsi="宋体" w:cs="宋体"/>
                <w:szCs w:val="21"/>
              </w:rPr>
              <w:t>③拟投入的所有保安员有经过省级或以上行政主管部门安全生产培训并取得考核合格证书的，加2分。满分2分。</w:t>
            </w:r>
          </w:p>
          <w:p w14:paraId="0A67C8D7">
            <w:pPr>
              <w:ind w:firstLine="422" w:firstLineChars="200"/>
              <w:rPr>
                <w:rFonts w:hint="eastAsia" w:ascii="宋体" w:hAnsi="宋体" w:cs="宋体"/>
                <w:b/>
                <w:bCs/>
                <w:szCs w:val="21"/>
              </w:rPr>
            </w:pPr>
            <w:r>
              <w:rPr>
                <w:rFonts w:hint="eastAsia" w:ascii="宋体" w:hAnsi="宋体" w:cs="宋体"/>
                <w:b/>
                <w:bCs/>
                <w:szCs w:val="21"/>
              </w:rPr>
              <w:t>投标文件中须提供：1）满足加对应项分值的证书、证件的扫描件；2）投标截止之日半年内任意一个月投标人为其缴纳社保的缴纳凭证扫描件，否则不得加分。</w:t>
            </w:r>
          </w:p>
          <w:p w14:paraId="171FE8D8">
            <w:pPr>
              <w:pStyle w:val="2"/>
              <w:rPr>
                <w:lang w:val="en-US"/>
              </w:rPr>
            </w:pPr>
          </w:p>
        </w:tc>
        <w:tc>
          <w:tcPr>
            <w:tcW w:w="736" w:type="dxa"/>
            <w:tcBorders>
              <w:top w:val="single" w:color="auto" w:sz="4" w:space="0"/>
              <w:left w:val="single" w:color="auto" w:sz="4" w:space="0"/>
              <w:bottom w:val="single" w:color="auto" w:sz="4" w:space="0"/>
              <w:right w:val="single" w:color="auto" w:sz="4" w:space="0"/>
            </w:tcBorders>
            <w:vAlign w:val="center"/>
          </w:tcPr>
          <w:p w14:paraId="258C0F6F">
            <w:pPr>
              <w:spacing w:line="400" w:lineRule="exact"/>
              <w:jc w:val="center"/>
              <w:rPr>
                <w:rFonts w:ascii="宋体" w:hAnsi="宋体" w:cs="宋体"/>
                <w:b/>
                <w:bCs/>
                <w:color w:val="FF0000"/>
                <w:kern w:val="0"/>
                <w:szCs w:val="21"/>
              </w:rPr>
            </w:pPr>
            <w:r>
              <w:rPr>
                <w:rFonts w:hint="eastAsia" w:ascii="宋体" w:hAnsi="宋体" w:cs="宋体"/>
                <w:b/>
                <w:szCs w:val="21"/>
              </w:rPr>
              <w:t>10分</w:t>
            </w:r>
          </w:p>
        </w:tc>
      </w:tr>
      <w:tr w14:paraId="3098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5AC67DEA">
            <w:pPr>
              <w:spacing w:line="360" w:lineRule="exact"/>
              <w:ind w:left="-105" w:leftChars="-50" w:right="-105" w:rightChars="-50"/>
              <w:jc w:val="center"/>
              <w:textAlignment w:val="baseline"/>
              <w:rPr>
                <w:rFonts w:ascii="宋体" w:hAnsi="宋体" w:cs="宋体"/>
                <w:bCs/>
                <w:kern w:val="0"/>
                <w:szCs w:val="21"/>
              </w:rPr>
            </w:pPr>
            <w:r>
              <w:rPr>
                <w:rFonts w:hint="eastAsia" w:ascii="宋体" w:hAnsi="宋体" w:cs="宋体"/>
                <w:bCs/>
                <w:kern w:val="0"/>
                <w:szCs w:val="21"/>
              </w:rPr>
              <w:t>3.2</w:t>
            </w:r>
          </w:p>
        </w:tc>
        <w:tc>
          <w:tcPr>
            <w:tcW w:w="1086" w:type="dxa"/>
            <w:tcBorders>
              <w:top w:val="single" w:color="auto" w:sz="4" w:space="0"/>
              <w:left w:val="single" w:color="auto" w:sz="4" w:space="0"/>
              <w:bottom w:val="single" w:color="auto" w:sz="4" w:space="0"/>
              <w:right w:val="single" w:color="auto" w:sz="4" w:space="0"/>
            </w:tcBorders>
            <w:vAlign w:val="center"/>
          </w:tcPr>
          <w:p w14:paraId="16C319F8">
            <w:pPr>
              <w:spacing w:line="400" w:lineRule="exact"/>
              <w:jc w:val="center"/>
              <w:textAlignment w:val="baseline"/>
              <w:rPr>
                <w:rFonts w:ascii="宋体" w:hAnsi="宋体" w:cs="宋体"/>
                <w:b/>
                <w:szCs w:val="21"/>
              </w:rPr>
            </w:pPr>
            <w:r>
              <w:rPr>
                <w:rFonts w:hint="eastAsia" w:ascii="宋体" w:hAnsi="宋体" w:cs="宋体"/>
                <w:b/>
                <w:bCs/>
                <w:szCs w:val="21"/>
              </w:rPr>
              <w:t>信誉分</w:t>
            </w:r>
          </w:p>
        </w:tc>
        <w:tc>
          <w:tcPr>
            <w:tcW w:w="6736" w:type="dxa"/>
            <w:tcBorders>
              <w:top w:val="single" w:color="auto" w:sz="4" w:space="0"/>
              <w:left w:val="single" w:color="auto" w:sz="4" w:space="0"/>
              <w:bottom w:val="single" w:color="auto" w:sz="4" w:space="0"/>
              <w:right w:val="single" w:color="auto" w:sz="4" w:space="0"/>
            </w:tcBorders>
            <w:vAlign w:val="center"/>
          </w:tcPr>
          <w:p w14:paraId="69F3AD4A">
            <w:pPr>
              <w:ind w:firstLine="420" w:firstLineChars="200"/>
              <w:rPr>
                <w:rFonts w:ascii="宋体" w:hAnsi="宋体" w:cs="宋体"/>
                <w:b/>
                <w:szCs w:val="21"/>
              </w:rPr>
            </w:pPr>
            <w:r>
              <w:rPr>
                <w:rFonts w:hint="eastAsia" w:ascii="宋体" w:hAnsi="宋体" w:cs="宋体"/>
                <w:szCs w:val="21"/>
              </w:rPr>
              <w:t>（1）投标人通过IS09001国际质量管理体系认证、IS014001环境管理体系认证、IS045001 职业健康安全管理体系认证、生活垃圾分类服务能力认证证书、应急预案管理能力评价认证证书的每项得</w:t>
            </w:r>
            <w:r>
              <w:rPr>
                <w:rFonts w:hint="eastAsia" w:ascii="宋体" w:hAnsi="宋体" w:cs="宋体"/>
                <w:color w:val="auto"/>
                <w:szCs w:val="21"/>
              </w:rPr>
              <w:t>0.</w:t>
            </w:r>
            <w:r>
              <w:rPr>
                <w:rFonts w:hint="eastAsia" w:ascii="宋体" w:hAnsi="宋体" w:cs="宋体"/>
                <w:color w:val="auto"/>
                <w:szCs w:val="21"/>
                <w:lang w:val="en-US" w:eastAsia="zh-CN"/>
              </w:rPr>
              <w:t>6</w:t>
            </w:r>
            <w:r>
              <w:rPr>
                <w:rFonts w:hint="eastAsia" w:ascii="宋体" w:hAnsi="宋体" w:cs="宋体"/>
                <w:color w:val="auto"/>
                <w:szCs w:val="21"/>
              </w:rPr>
              <w:t>分</w:t>
            </w:r>
            <w:r>
              <w:rPr>
                <w:rFonts w:hint="eastAsia" w:ascii="宋体" w:hAnsi="宋体" w:cs="宋体"/>
                <w:szCs w:val="21"/>
              </w:rPr>
              <w:t>，满分3分（以上证书均要求在有效期内，提供证书扫描件，否则不得分）。</w:t>
            </w:r>
          </w:p>
          <w:p w14:paraId="0DD75CCC">
            <w:pPr>
              <w:ind w:firstLine="420" w:firstLineChars="200"/>
              <w:rPr>
                <w:rFonts w:ascii="宋体" w:hAnsi="宋体" w:cs="宋体"/>
                <w:szCs w:val="21"/>
              </w:rPr>
            </w:pPr>
            <w:r>
              <w:rPr>
                <w:rFonts w:hint="eastAsia" w:ascii="宋体" w:hAnsi="宋体" w:cs="宋体"/>
                <w:szCs w:val="21"/>
              </w:rPr>
              <w:t>（2）2021年1月1日以来，投标人或其所服务的项目（包含分支机构项目）获得政府/行政部门颁发的与物业经营有关的奖项或荣誉证书的，</w:t>
            </w:r>
            <w:r>
              <w:rPr>
                <w:rFonts w:hint="eastAsia" w:ascii="宋体" w:hAnsi="宋体" w:cs="宋体"/>
                <w:color w:val="auto"/>
                <w:szCs w:val="21"/>
                <w:highlight w:val="none"/>
              </w:rPr>
              <w:t>每有一项得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分，本项满分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szCs w:val="21"/>
              </w:rPr>
              <w:t>（以获得荣誉落款时间为准，同一服务项目获得不同级别荣誉按最高荣誉计分，每个服务项目仅计分一次，提供所获荣誉的相关证明材料复印件并加盖公章，所服务的项目需提供物业服务合同扫描件）。</w:t>
            </w:r>
          </w:p>
        </w:tc>
        <w:tc>
          <w:tcPr>
            <w:tcW w:w="736" w:type="dxa"/>
            <w:tcBorders>
              <w:top w:val="single" w:color="auto" w:sz="4" w:space="0"/>
              <w:left w:val="single" w:color="auto" w:sz="4" w:space="0"/>
              <w:bottom w:val="single" w:color="auto" w:sz="4" w:space="0"/>
              <w:right w:val="single" w:color="auto" w:sz="4" w:space="0"/>
            </w:tcBorders>
            <w:vAlign w:val="center"/>
          </w:tcPr>
          <w:p w14:paraId="51693906">
            <w:pPr>
              <w:spacing w:line="400" w:lineRule="exact"/>
              <w:jc w:val="center"/>
              <w:rPr>
                <w:rFonts w:ascii="宋体" w:hAnsi="宋体" w:cs="宋体"/>
                <w:b/>
                <w:bCs/>
                <w:color w:val="FF0000"/>
                <w:kern w:val="0"/>
                <w:szCs w:val="21"/>
              </w:rPr>
            </w:pPr>
            <w:r>
              <w:rPr>
                <w:rFonts w:hint="eastAsia" w:ascii="宋体" w:hAnsi="宋体" w:cs="宋体"/>
                <w:b/>
                <w:szCs w:val="21"/>
                <w:lang w:val="en-US" w:eastAsia="zh-CN"/>
              </w:rPr>
              <w:t>5</w:t>
            </w:r>
            <w:r>
              <w:rPr>
                <w:rFonts w:hint="eastAsia" w:ascii="宋体" w:hAnsi="宋体" w:cs="宋体"/>
                <w:b/>
                <w:szCs w:val="21"/>
              </w:rPr>
              <w:t>分</w:t>
            </w:r>
          </w:p>
        </w:tc>
      </w:tr>
      <w:tr w14:paraId="428E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2" w:type="dxa"/>
            <w:tcBorders>
              <w:top w:val="single" w:color="auto" w:sz="4" w:space="0"/>
              <w:left w:val="single" w:color="auto" w:sz="4" w:space="0"/>
              <w:bottom w:val="single" w:color="auto" w:sz="4" w:space="0"/>
              <w:right w:val="single" w:color="auto" w:sz="4" w:space="0"/>
            </w:tcBorders>
            <w:vAlign w:val="center"/>
          </w:tcPr>
          <w:p w14:paraId="250F782A">
            <w:pPr>
              <w:spacing w:line="360" w:lineRule="exact"/>
              <w:ind w:left="-105" w:leftChars="-50" w:right="-105" w:rightChars="-50"/>
              <w:jc w:val="center"/>
              <w:textAlignment w:val="baseline"/>
              <w:rPr>
                <w:rFonts w:ascii="宋体" w:hAnsi="宋体" w:cs="宋体"/>
                <w:bCs/>
                <w:kern w:val="0"/>
                <w:szCs w:val="21"/>
              </w:rPr>
            </w:pPr>
            <w:r>
              <w:rPr>
                <w:rFonts w:hint="eastAsia" w:ascii="宋体" w:hAnsi="宋体" w:cs="宋体"/>
                <w:bCs/>
                <w:kern w:val="0"/>
                <w:szCs w:val="21"/>
              </w:rPr>
              <w:t>3.3</w:t>
            </w:r>
          </w:p>
        </w:tc>
        <w:tc>
          <w:tcPr>
            <w:tcW w:w="1086" w:type="dxa"/>
            <w:tcBorders>
              <w:top w:val="single" w:color="auto" w:sz="4" w:space="0"/>
              <w:left w:val="single" w:color="auto" w:sz="4" w:space="0"/>
              <w:bottom w:val="single" w:color="auto" w:sz="4" w:space="0"/>
              <w:right w:val="single" w:color="auto" w:sz="4" w:space="0"/>
            </w:tcBorders>
            <w:vAlign w:val="center"/>
          </w:tcPr>
          <w:p w14:paraId="0562C4C7">
            <w:pPr>
              <w:spacing w:line="400" w:lineRule="exact"/>
              <w:jc w:val="center"/>
              <w:textAlignment w:val="baseline"/>
              <w:rPr>
                <w:rFonts w:ascii="宋体" w:hAnsi="宋体" w:cs="宋体"/>
                <w:b/>
                <w:szCs w:val="21"/>
              </w:rPr>
            </w:pPr>
            <w:r>
              <w:rPr>
                <w:rFonts w:hint="eastAsia" w:ascii="宋体" w:hAnsi="宋体" w:cs="宋体"/>
                <w:b/>
                <w:bCs/>
                <w:szCs w:val="21"/>
              </w:rPr>
              <w:t>业绩分</w:t>
            </w:r>
          </w:p>
        </w:tc>
        <w:tc>
          <w:tcPr>
            <w:tcW w:w="6736" w:type="dxa"/>
            <w:tcBorders>
              <w:top w:val="single" w:color="auto" w:sz="4" w:space="0"/>
              <w:left w:val="single" w:color="auto" w:sz="4" w:space="0"/>
              <w:bottom w:val="single" w:color="auto" w:sz="4" w:space="0"/>
              <w:right w:val="single" w:color="auto" w:sz="4" w:space="0"/>
            </w:tcBorders>
            <w:vAlign w:val="center"/>
          </w:tcPr>
          <w:p w14:paraId="1CFA26F9">
            <w:pPr>
              <w:rPr>
                <w:rFonts w:ascii="宋体" w:hAnsi="宋体" w:cs="宋体"/>
                <w:szCs w:val="21"/>
              </w:rPr>
            </w:pPr>
            <w:r>
              <w:rPr>
                <w:rFonts w:hint="eastAsia" w:ascii="宋体" w:hAnsi="宋体" w:cs="宋体"/>
                <w:szCs w:val="21"/>
              </w:rPr>
              <w:t>投标人考核期内承接过类似物业服务项目，每有一个得2分，满分10分。</w:t>
            </w:r>
          </w:p>
          <w:p w14:paraId="390959C2">
            <w:pPr>
              <w:rPr>
                <w:rFonts w:ascii="宋体" w:hAnsi="宋体" w:cs="宋体"/>
              </w:rPr>
            </w:pPr>
            <w:r>
              <w:rPr>
                <w:rFonts w:hint="eastAsia" w:ascii="宋体" w:hAnsi="宋体" w:cs="宋体"/>
                <w:szCs w:val="21"/>
              </w:rPr>
              <w:t>【备注：考核期为2020年1月1日起至今，提供合同或中标/成交通知书或验收报告或项目业主单位出具的证明等证明文件，同一项目多次中标/成交或续签不重复计分。】</w:t>
            </w:r>
          </w:p>
        </w:tc>
        <w:tc>
          <w:tcPr>
            <w:tcW w:w="736" w:type="dxa"/>
            <w:tcBorders>
              <w:top w:val="single" w:color="auto" w:sz="4" w:space="0"/>
              <w:left w:val="single" w:color="auto" w:sz="4" w:space="0"/>
              <w:bottom w:val="single" w:color="auto" w:sz="4" w:space="0"/>
              <w:right w:val="single" w:color="auto" w:sz="4" w:space="0"/>
            </w:tcBorders>
            <w:vAlign w:val="center"/>
          </w:tcPr>
          <w:p w14:paraId="07A0B9F6">
            <w:pPr>
              <w:spacing w:line="400" w:lineRule="exact"/>
              <w:jc w:val="center"/>
              <w:rPr>
                <w:rFonts w:ascii="宋体" w:hAnsi="宋体" w:cs="宋体"/>
                <w:b/>
                <w:bCs/>
                <w:kern w:val="0"/>
                <w:szCs w:val="21"/>
              </w:rPr>
            </w:pPr>
            <w:r>
              <w:rPr>
                <w:rFonts w:hint="eastAsia" w:ascii="宋体" w:hAnsi="宋体" w:cs="宋体"/>
                <w:b/>
                <w:szCs w:val="21"/>
              </w:rPr>
              <w:t>10分</w:t>
            </w:r>
          </w:p>
        </w:tc>
      </w:tr>
      <w:tr w14:paraId="0582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74" w:type="dxa"/>
            <w:gridSpan w:val="3"/>
            <w:tcBorders>
              <w:top w:val="single" w:color="auto" w:sz="4" w:space="0"/>
              <w:left w:val="single" w:color="auto" w:sz="4" w:space="0"/>
              <w:bottom w:val="single" w:color="auto" w:sz="4" w:space="0"/>
              <w:right w:val="single" w:color="auto" w:sz="4" w:space="0"/>
            </w:tcBorders>
          </w:tcPr>
          <w:p w14:paraId="6483A5EF">
            <w:pPr>
              <w:pStyle w:val="32"/>
              <w:spacing w:line="360" w:lineRule="exact"/>
              <w:ind w:firstLine="420" w:firstLineChars="200"/>
              <w:rPr>
                <w:rFonts w:hAnsi="宋体" w:cs="宋体"/>
                <w:bCs/>
              </w:rPr>
            </w:pPr>
            <w:r>
              <w:rPr>
                <w:rFonts w:hint="eastAsia" w:hAnsi="宋体" w:cs="宋体"/>
                <w:bCs/>
              </w:rPr>
              <w:t>总得分＝1＋2＋3</w:t>
            </w:r>
          </w:p>
        </w:tc>
        <w:tc>
          <w:tcPr>
            <w:tcW w:w="736" w:type="dxa"/>
            <w:tcBorders>
              <w:top w:val="single" w:color="auto" w:sz="4" w:space="0"/>
              <w:left w:val="single" w:color="auto" w:sz="4" w:space="0"/>
              <w:bottom w:val="single" w:color="auto" w:sz="4" w:space="0"/>
              <w:right w:val="single" w:color="auto" w:sz="4" w:space="0"/>
            </w:tcBorders>
            <w:vAlign w:val="center"/>
          </w:tcPr>
          <w:p w14:paraId="1969E022">
            <w:pPr>
              <w:widowControl/>
              <w:spacing w:line="360" w:lineRule="exact"/>
              <w:jc w:val="center"/>
              <w:rPr>
                <w:rFonts w:ascii="宋体" w:hAnsi="宋体" w:cs="宋体"/>
                <w:b/>
                <w:bCs/>
                <w:kern w:val="0"/>
                <w:szCs w:val="21"/>
              </w:rPr>
            </w:pPr>
          </w:p>
        </w:tc>
      </w:tr>
    </w:tbl>
    <w:p w14:paraId="255077FE">
      <w:pPr>
        <w:snapToGrid w:val="0"/>
        <w:spacing w:line="360" w:lineRule="auto"/>
        <w:ind w:firstLine="40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0"/>
          <w:szCs w:val="20"/>
          <w:shd w:val="clear" w:color="auto" w:fill="FFFFFF"/>
          <w14:textFill>
            <w14:solidFill>
              <w14:schemeClr w14:val="tx1"/>
            </w14:solidFill>
          </w14:textFill>
        </w:rPr>
        <w:t> </w:t>
      </w:r>
      <w:r>
        <w:rPr>
          <w:rFonts w:hint="eastAsia" w:cs="仿宋_GB2312" w:asciiTheme="minorEastAsia" w:hAnsiTheme="minorEastAsia" w:eastAsiaTheme="minorEastAsia"/>
          <w:bCs/>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w:t>
      </w:r>
    </w:p>
    <w:p w14:paraId="13F98527">
      <w:pPr>
        <w:snapToGrid w:val="0"/>
        <w:spacing w:line="360" w:lineRule="auto"/>
        <w:rPr>
          <w:rFonts w:ascii="宋体" w:hAnsi="宋体" w:cs="宋体"/>
          <w:b/>
          <w:color w:val="000000" w:themeColor="text1"/>
          <w:sz w:val="28"/>
          <w:szCs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r>
        <w:rPr>
          <w:rFonts w:hint="eastAsia" w:ascii="宋体" w:hAnsi="宋体" w:cs="宋体"/>
          <w:b/>
          <w:color w:val="000000" w:themeColor="text1"/>
          <w:sz w:val="32"/>
          <w14:textFill>
            <w14:solidFill>
              <w14:schemeClr w14:val="tx1"/>
            </w14:solidFill>
          </w14:textFill>
        </w:rPr>
        <w:t>一、评标方法</w:t>
      </w:r>
    </w:p>
    <w:p w14:paraId="38A0A998">
      <w:pPr>
        <w:adjustRightInd/>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1.本项目采用的评标方法:</w:t>
      </w:r>
    </w:p>
    <w:p w14:paraId="31B8A625">
      <w:pPr>
        <w:adjustRightInd/>
        <w:spacing w:line="360" w:lineRule="auto"/>
        <w:ind w:firstLine="480" w:firstLineChars="200"/>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747492348"/>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sym w:font="Wingdings" w:char="F0FE"/>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b/>
          <w:color w:val="000000" w:themeColor="text1"/>
          <w:kern w:val="0"/>
          <w:sz w:val="24"/>
          <w14:textFill>
            <w14:solidFill>
              <w14:schemeClr w14:val="tx1"/>
            </w14:solidFill>
          </w14:textFill>
        </w:rPr>
        <w:t>综合评分法</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08693C92">
      <w:pPr>
        <w:adjustRightInd/>
        <w:spacing w:line="360" w:lineRule="auto"/>
        <w:ind w:firstLine="480" w:firstLineChars="200"/>
        <w:rPr>
          <w:rFonts w:ascii="宋体" w:hAnsi="宋体" w:cs="宋体"/>
          <w:b/>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46134223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最低评标价法</w:t>
      </w:r>
      <w:r>
        <w:rPr>
          <w:rFonts w:hint="eastAsia" w:ascii="宋体" w:hAnsi="宋体" w:cs="宋体"/>
          <w:b/>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最低评标价法，是指投标文件满足招标文件全部实质性要求，且投标报价最低的投标人为中标候选人的评标方法。</w:t>
      </w:r>
    </w:p>
    <w:p w14:paraId="41C0D8E1">
      <w:pPr>
        <w:adjustRightInd/>
        <w:spacing w:line="360" w:lineRule="auto"/>
        <w:outlineLvl w:val="1"/>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二、评标标准</w:t>
      </w:r>
    </w:p>
    <w:p w14:paraId="169D9AA6">
      <w:pPr>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sz w:val="24"/>
          <w14:textFill>
            <w14:solidFill>
              <w14:schemeClr w14:val="tx1"/>
            </w14:solidFill>
          </w14:textFill>
        </w:rPr>
        <w:t>采用综合评分法的，评标标准</w:t>
      </w:r>
      <w:r>
        <w:rPr>
          <w:rFonts w:hint="eastAsia" w:ascii="宋体" w:hAnsi="宋体" w:cs="宋体"/>
          <w:color w:val="000000" w:themeColor="text1"/>
          <w:kern w:val="0"/>
          <w:sz w:val="24"/>
          <w14:textFill>
            <w14:solidFill>
              <w14:schemeClr w14:val="tx1"/>
            </w14:solidFill>
          </w14:textFill>
        </w:rPr>
        <w:t>见评标办法前附表。采用最低评标价法评标时，除了算术修正和落实政府采购政策需进行的价格扣除外，不能对投标人的投标价格进行任何调整。</w:t>
      </w:r>
    </w:p>
    <w:p w14:paraId="66917AD4">
      <w:pPr>
        <w:spacing w:line="360" w:lineRule="auto"/>
        <w:outlineLvl w:val="1"/>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三、评标程序</w:t>
      </w:r>
    </w:p>
    <w:p w14:paraId="54EA7F8D">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5038BA4A">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41853BDB">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采用综合评分法时，评标委员会各成员应当独立对每个投标人的商务和技术文件进行评价，并汇总商务技术得分情况。</w:t>
      </w:r>
    </w:p>
    <w:p w14:paraId="563690F0">
      <w:pPr>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2EBA0694">
      <w:pPr>
        <w:pStyle w:val="128"/>
        <w:spacing w:before="0"/>
        <w:ind w:firstLine="508" w:firstLineChars="212"/>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3.4.1投标文件报价出现前后不一致的，按照下列规定修正：</w:t>
      </w:r>
    </w:p>
    <w:p w14:paraId="1DD215AB">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58BB9CC2">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028242FD">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0B44D67A">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4DA869B5">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61822497">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030AD30D">
      <w:pPr>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0C374C81">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E54EE16">
      <w:pPr>
        <w:pStyle w:val="128"/>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3.4.5对于未预留份额专门面向中小企业采购的政府采购项目，以及预留份额政府采购项目中的非预留部分标项，对小型和微型企业的投标报价给予</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BD36891">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p>
    <w:p w14:paraId="0043D1D4">
      <w:pPr>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3.5.1</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相同且投标报价相同的，按技术指标优劣顺序排列。投标文件满足招标文件全部实质性要求，且按照评审因素的量化指标评审得分最高的投标人为排名第一的中标候选人。</w:t>
      </w:r>
    </w:p>
    <w:p w14:paraId="39E99EAE">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6CF4DBC">
      <w:pPr>
        <w:pStyle w:val="82"/>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3.5.2采用最低评标价法的，评标结果按投标报价由低到高顺序排列。评标价相同时，由评标委员会根据投标文件中技术、服务、合同条款及其它实质性要求等情况，按照择优选择的原则，集体讨论确定排序，并按确定排序由优到劣的原则推荐中标候选人。投标文件满足招标文件全部实质性要求且投标报价最低的投标人为排名第一的中标候选人。</w:t>
      </w:r>
    </w:p>
    <w:p w14:paraId="7EAFB7B9">
      <w:pPr>
        <w:pStyle w:val="82"/>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报价最低的同品牌投标人获得中标人推荐资格；报价相同的，由采购人或者采购人委托评标委员会按照招标文件规定的方式确定一个投标人获得中标人推荐资格，招标文件未规定的采取随机抽取方式确定，其他同品牌投标人不作为中标候选人。</w:t>
      </w:r>
    </w:p>
    <w:p w14:paraId="2DC201D2">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5AACCB">
      <w:pPr>
        <w:widowControl/>
        <w:shd w:val="clear" w:color="auto" w:fill="FFFFFF"/>
        <w:adjustRightInd/>
        <w:spacing w:after="225" w:line="315" w:lineRule="atLeast"/>
        <w:jc w:val="left"/>
        <w:outlineLvl w:val="1"/>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四、评标中的其他事项</w:t>
      </w:r>
    </w:p>
    <w:p w14:paraId="170FC7EB">
      <w:pPr>
        <w:pStyle w:val="128"/>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152DC0">
      <w:pPr>
        <w:pStyle w:val="24"/>
        <w:spacing w:line="360" w:lineRule="auto"/>
        <w:ind w:left="954" w:leftChars="226" w:hanging="479" w:firstLineChars="0"/>
        <w:rPr>
          <w:rFonts w:cs="宋体"/>
          <w:color w:val="000000" w:themeColor="text1"/>
          <w:szCs w:val="2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szCs w:val="21"/>
          <w14:textFill>
            <w14:solidFill>
              <w14:schemeClr w14:val="tx1"/>
            </w14:solidFill>
          </w14:textFill>
        </w:rPr>
        <w:t>有下列情形之一的，投标无效：</w:t>
      </w:r>
    </w:p>
    <w:p w14:paraId="6EFC969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49E07367">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211E070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1023881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14:paraId="4AFDACA8">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14:paraId="5C09184A">
      <w:pPr>
        <w:snapToGrid w:val="0"/>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14:paraId="1B86B0DB">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14:paraId="744170F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5814891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4.2.9投标人对根据修正原则修正后的报价不确认的；</w:t>
      </w:r>
    </w:p>
    <w:p w14:paraId="1546A916">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4.2.10投标人提供虚假材料投标的；</w:t>
      </w:r>
    </w:p>
    <w:p w14:paraId="0D907880">
      <w:pPr>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14:paraId="5E17F70D">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4.2.12投标人未在电子交易平台传输递交投标文件的，投标无效；</w:t>
      </w:r>
    </w:p>
    <w:p w14:paraId="0B7C6267">
      <w:pPr>
        <w:pStyle w:val="82"/>
        <w:rPr>
          <w:b/>
          <w:bCs/>
          <w:color w:val="000000" w:themeColor="text1"/>
          <w14:textFill>
            <w14:solidFill>
              <w14:schemeClr w14:val="tx1"/>
            </w14:solidFill>
          </w14:textFill>
        </w:rPr>
      </w:pPr>
      <w:r>
        <w:rPr>
          <w:rFonts w:hint="eastAsia"/>
          <w:color w:val="000000" w:themeColor="text1"/>
          <w14:textFill>
            <w14:solidFill>
              <w14:schemeClr w14:val="tx1"/>
            </w14:solidFill>
          </w14:textFill>
        </w:rPr>
        <w:t>4.2.13 投标文件不满足招标文件的其它实质性要求的；</w:t>
      </w:r>
    </w:p>
    <w:p w14:paraId="6D1621A9">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4.2.14法律、法规、规章（适用本市的）及省级以上规范性文件（适用本市的）规定的其他无效情形。</w:t>
      </w:r>
    </w:p>
    <w:p w14:paraId="68A7FA45">
      <w:pPr>
        <w:pStyle w:val="24"/>
        <w:snapToGrid w:val="0"/>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2EA8E90C">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176FCF5D">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7EDB90FA">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694490DC">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2A6DA78A">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29FF46AD">
      <w:pPr>
        <w:pStyle w:val="24"/>
        <w:snapToGrid w:val="0"/>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BA5B0BA">
      <w:pPr>
        <w:pStyle w:val="24"/>
        <w:snapToGrid w:val="0"/>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5801C3D4">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56F12428">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0C3F77B">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EBF7D40">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3FA4F270">
      <w:pPr>
        <w:pStyle w:val="24"/>
        <w:snapToGrid w:val="0"/>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25099C58">
      <w:pPr>
        <w:pStyle w:val="82"/>
        <w:ind w:firstLine="0"/>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五、评审过程的保密与录像</w:t>
      </w:r>
    </w:p>
    <w:p w14:paraId="0D27B464">
      <w:pPr>
        <w:widowControl/>
        <w:spacing w:line="360" w:lineRule="auto"/>
        <w:ind w:firstLine="482" w:firstLineChars="200"/>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14:textFill>
            <w14:solidFill>
              <w14:schemeClr w14:val="tx1"/>
            </w14:solidFill>
          </w14:textFill>
        </w:rPr>
        <w:t>8.1.保密。</w:t>
      </w:r>
      <w:r>
        <w:rPr>
          <w:rFonts w:hint="eastAsia" w:cs="仿宋_GB2312" w:asciiTheme="minorEastAsia" w:hAnsiTheme="minorEastAsia" w:eastAsiaTheme="minorEastAsia"/>
          <w:color w:val="000000" w:themeColor="text1"/>
          <w:sz w:val="24"/>
          <w14:textFill>
            <w14:solidFill>
              <w14:schemeClr w14:val="tx1"/>
            </w14:solidFill>
          </w14:textFill>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14:paraId="65A7DF5E">
      <w:pPr>
        <w:pStyle w:val="24"/>
        <w:snapToGrid w:val="0"/>
        <w:spacing w:line="360" w:lineRule="auto"/>
        <w:ind w:firstLine="482"/>
        <w:rPr>
          <w:rFonts w:cs="宋体"/>
          <w:color w:val="000000" w:themeColor="text1"/>
          <w14:textFill>
            <w14:solidFill>
              <w14:schemeClr w14:val="tx1"/>
            </w14:solidFill>
          </w14:textFill>
        </w:rPr>
      </w:pPr>
      <w:r>
        <w:rPr>
          <w:rFonts w:hint="eastAsia" w:cs="仿宋_GB2312" w:asciiTheme="minorEastAsia" w:hAnsiTheme="minorEastAsia" w:eastAsiaTheme="minorEastAsia"/>
          <w:b/>
          <w:color w:val="000000" w:themeColor="text1"/>
          <w14:textFill>
            <w14:solidFill>
              <w14:schemeClr w14:val="tx1"/>
            </w14:solidFill>
          </w14:textFill>
        </w:rPr>
        <w:t>8.2.录音录像。</w:t>
      </w:r>
      <w:r>
        <w:rPr>
          <w:rFonts w:hint="eastAsia" w:cs="仿宋_GB2312" w:asciiTheme="minorEastAsia" w:hAnsiTheme="minorEastAsia" w:eastAsiaTheme="minorEastAsia"/>
          <w:color w:val="000000" w:themeColor="text1"/>
          <w14:textFill>
            <w14:solidFill>
              <w14:schemeClr w14:val="tx1"/>
            </w14:solidFill>
          </w14:textFill>
        </w:rPr>
        <w:t>采购代理机构对评审工作现场进行全过程录音录像，录音录像资料作为采购项目文件随其他文件一并存档。</w:t>
      </w:r>
    </w:p>
    <w:p w14:paraId="738E1923">
      <w:pPr>
        <w:pStyle w:val="24"/>
        <w:snapToGrid w:val="0"/>
        <w:spacing w:line="360" w:lineRule="auto"/>
        <w:ind w:firstLine="0" w:firstLineChars="0"/>
        <w:rPr>
          <w:rFonts w:cs="宋体"/>
          <w:color w:val="000000" w:themeColor="text1"/>
          <w14:textFill>
            <w14:solidFill>
              <w14:schemeClr w14:val="tx1"/>
            </w14:solidFill>
          </w14:textFill>
        </w:rPr>
      </w:pPr>
    </w:p>
    <w:bookmarkEnd w:id="18"/>
    <w:p w14:paraId="45C415A9">
      <w:pPr>
        <w:spacing w:line="360" w:lineRule="auto"/>
        <w:ind w:left="720" w:leftChars="343" w:firstLine="1084" w:firstLineChars="300"/>
        <w:rPr>
          <w:rFonts w:ascii="宋体" w:hAnsi="宋体" w:cs="宋体"/>
          <w:b/>
          <w:color w:val="000000" w:themeColor="text1"/>
          <w:sz w:val="36"/>
          <w:szCs w:val="36"/>
          <w14:textFill>
            <w14:solidFill>
              <w14:schemeClr w14:val="tx1"/>
            </w14:solidFill>
          </w14:textFill>
        </w:rPr>
      </w:pPr>
      <w:bookmarkStart w:id="385" w:name="第五部分"/>
      <w:bookmarkStart w:id="386" w:name="_Toc86217003"/>
    </w:p>
    <w:p w14:paraId="55D74AAD">
      <w:pPr>
        <w:spacing w:line="360" w:lineRule="auto"/>
        <w:ind w:left="720" w:leftChars="343" w:firstLine="1084" w:firstLineChars="30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    </w:t>
      </w:r>
    </w:p>
    <w:p w14:paraId="20EA0445">
      <w:pPr>
        <w:spacing w:line="360" w:lineRule="auto"/>
        <w:ind w:left="720" w:leftChars="343" w:firstLine="1084" w:firstLineChars="300"/>
        <w:rPr>
          <w:rFonts w:ascii="宋体" w:hAnsi="宋体" w:cs="宋体"/>
          <w:b/>
          <w:color w:val="000000" w:themeColor="text1"/>
          <w:sz w:val="36"/>
          <w:szCs w:val="36"/>
          <w14:textFill>
            <w14:solidFill>
              <w14:schemeClr w14:val="tx1"/>
            </w14:solidFill>
          </w14:textFill>
        </w:rPr>
      </w:pPr>
    </w:p>
    <w:p w14:paraId="5A97EEB4">
      <w:pPr>
        <w:spacing w:line="360" w:lineRule="auto"/>
        <w:ind w:left="720" w:leftChars="343" w:firstLine="1084" w:firstLineChars="300"/>
        <w:rPr>
          <w:rFonts w:ascii="宋体" w:hAnsi="宋体" w:cs="宋体"/>
          <w:b/>
          <w:color w:val="000000" w:themeColor="text1"/>
          <w:sz w:val="36"/>
          <w:szCs w:val="36"/>
          <w14:textFill>
            <w14:solidFill>
              <w14:schemeClr w14:val="tx1"/>
            </w14:solidFill>
          </w14:textFill>
        </w:rPr>
      </w:pPr>
    </w:p>
    <w:p w14:paraId="1237BBA0">
      <w:pPr>
        <w:spacing w:line="360" w:lineRule="auto"/>
        <w:ind w:left="720" w:leftChars="343" w:firstLine="1084" w:firstLineChars="300"/>
        <w:rPr>
          <w:rFonts w:ascii="宋体" w:hAnsi="宋体" w:cs="宋体"/>
          <w:b/>
          <w:color w:val="000000" w:themeColor="text1"/>
          <w:sz w:val="36"/>
          <w:szCs w:val="36"/>
          <w14:textFill>
            <w14:solidFill>
              <w14:schemeClr w14:val="tx1"/>
            </w14:solidFill>
          </w14:textFill>
        </w:rPr>
      </w:pPr>
    </w:p>
    <w:p w14:paraId="27DBB148">
      <w:pPr>
        <w:pStyle w:val="2"/>
        <w:rPr>
          <w:rFonts w:ascii="宋体" w:hAnsi="宋体" w:cs="宋体"/>
          <w:b/>
          <w:color w:val="000000" w:themeColor="text1"/>
          <w:sz w:val="36"/>
          <w:szCs w:val="36"/>
          <w14:textFill>
            <w14:solidFill>
              <w14:schemeClr w14:val="tx1"/>
            </w14:solidFill>
          </w14:textFill>
        </w:rPr>
      </w:pPr>
    </w:p>
    <w:p w14:paraId="2E259EAD">
      <w:pPr>
        <w:rPr>
          <w:rFonts w:ascii="宋体" w:hAnsi="宋体" w:cs="宋体"/>
          <w:b/>
          <w:color w:val="000000" w:themeColor="text1"/>
          <w:sz w:val="36"/>
          <w:szCs w:val="36"/>
          <w14:textFill>
            <w14:solidFill>
              <w14:schemeClr w14:val="tx1"/>
            </w14:solidFill>
          </w14:textFill>
        </w:rPr>
      </w:pPr>
    </w:p>
    <w:p w14:paraId="06380E17">
      <w:pPr>
        <w:pStyle w:val="2"/>
        <w:rPr>
          <w:rFonts w:ascii="宋体" w:hAnsi="宋体" w:cs="宋体"/>
          <w:b/>
          <w:color w:val="000000" w:themeColor="text1"/>
          <w:sz w:val="36"/>
          <w:szCs w:val="36"/>
          <w14:textFill>
            <w14:solidFill>
              <w14:schemeClr w14:val="tx1"/>
            </w14:solidFill>
          </w14:textFill>
        </w:rPr>
      </w:pPr>
    </w:p>
    <w:p w14:paraId="3C2BE6F2">
      <w:pPr>
        <w:rPr>
          <w:rFonts w:ascii="宋体" w:hAnsi="宋体" w:cs="宋体"/>
          <w:b/>
          <w:color w:val="000000" w:themeColor="text1"/>
          <w:sz w:val="36"/>
          <w:szCs w:val="36"/>
          <w14:textFill>
            <w14:solidFill>
              <w14:schemeClr w14:val="tx1"/>
            </w14:solidFill>
          </w14:textFill>
        </w:rPr>
      </w:pPr>
    </w:p>
    <w:p w14:paraId="6B484FA5">
      <w:pPr>
        <w:pStyle w:val="2"/>
        <w:rPr>
          <w:rFonts w:ascii="宋体" w:hAnsi="宋体" w:cs="宋体"/>
          <w:b/>
          <w:color w:val="000000" w:themeColor="text1"/>
          <w:sz w:val="36"/>
          <w:szCs w:val="36"/>
          <w14:textFill>
            <w14:solidFill>
              <w14:schemeClr w14:val="tx1"/>
            </w14:solidFill>
          </w14:textFill>
        </w:rPr>
      </w:pPr>
    </w:p>
    <w:p w14:paraId="26991BA4">
      <w:pPr>
        <w:rPr>
          <w:rFonts w:ascii="宋体" w:hAnsi="宋体" w:cs="宋体"/>
          <w:b/>
          <w:color w:val="000000" w:themeColor="text1"/>
          <w:sz w:val="36"/>
          <w:szCs w:val="36"/>
          <w14:textFill>
            <w14:solidFill>
              <w14:schemeClr w14:val="tx1"/>
            </w14:solidFill>
          </w14:textFill>
        </w:rPr>
      </w:pPr>
    </w:p>
    <w:p w14:paraId="68A5586D">
      <w:pPr>
        <w:pStyle w:val="2"/>
        <w:rPr>
          <w:rFonts w:ascii="宋体" w:hAnsi="宋体" w:cs="宋体"/>
          <w:b/>
          <w:color w:val="000000" w:themeColor="text1"/>
          <w:sz w:val="36"/>
          <w:szCs w:val="36"/>
          <w14:textFill>
            <w14:solidFill>
              <w14:schemeClr w14:val="tx1"/>
            </w14:solidFill>
          </w14:textFill>
        </w:rPr>
      </w:pPr>
    </w:p>
    <w:p w14:paraId="5544C782">
      <w:pPr>
        <w:rPr>
          <w:rFonts w:ascii="宋体" w:hAnsi="宋体" w:cs="宋体"/>
          <w:b/>
          <w:color w:val="000000" w:themeColor="text1"/>
          <w:sz w:val="36"/>
          <w:szCs w:val="36"/>
          <w14:textFill>
            <w14:solidFill>
              <w14:schemeClr w14:val="tx1"/>
            </w14:solidFill>
          </w14:textFill>
        </w:rPr>
      </w:pPr>
    </w:p>
    <w:p w14:paraId="1ACBDB68">
      <w:pPr>
        <w:pStyle w:val="2"/>
        <w:rPr>
          <w:rFonts w:ascii="宋体" w:hAnsi="宋体" w:cs="宋体"/>
          <w:b/>
          <w:color w:val="000000" w:themeColor="text1"/>
          <w:sz w:val="36"/>
          <w:szCs w:val="36"/>
          <w14:textFill>
            <w14:solidFill>
              <w14:schemeClr w14:val="tx1"/>
            </w14:solidFill>
          </w14:textFill>
        </w:rPr>
      </w:pPr>
    </w:p>
    <w:p w14:paraId="339F5949">
      <w:pPr>
        <w:rPr>
          <w:rFonts w:ascii="宋体" w:hAnsi="宋体" w:cs="宋体"/>
          <w:b/>
          <w:color w:val="000000" w:themeColor="text1"/>
          <w:sz w:val="36"/>
          <w:szCs w:val="36"/>
          <w14:textFill>
            <w14:solidFill>
              <w14:schemeClr w14:val="tx1"/>
            </w14:solidFill>
          </w14:textFill>
        </w:rPr>
      </w:pPr>
    </w:p>
    <w:p w14:paraId="5AC6A501">
      <w:pPr>
        <w:pStyle w:val="2"/>
        <w:rPr>
          <w:rFonts w:ascii="宋体" w:hAnsi="宋体" w:cs="宋体"/>
          <w:b/>
          <w:color w:val="000000" w:themeColor="text1"/>
          <w:sz w:val="36"/>
          <w:szCs w:val="36"/>
          <w14:textFill>
            <w14:solidFill>
              <w14:schemeClr w14:val="tx1"/>
            </w14:solidFill>
          </w14:textFill>
        </w:rPr>
      </w:pPr>
    </w:p>
    <w:p w14:paraId="57339027">
      <w:pPr>
        <w:rPr>
          <w:rFonts w:ascii="宋体" w:hAnsi="宋体" w:cs="宋体"/>
          <w:b/>
          <w:color w:val="000000" w:themeColor="text1"/>
          <w:sz w:val="36"/>
          <w:szCs w:val="36"/>
          <w14:textFill>
            <w14:solidFill>
              <w14:schemeClr w14:val="tx1"/>
            </w14:solidFill>
          </w14:textFill>
        </w:rPr>
      </w:pPr>
    </w:p>
    <w:p w14:paraId="1188B89D">
      <w:pPr>
        <w:pStyle w:val="2"/>
        <w:rPr>
          <w:rFonts w:ascii="宋体" w:hAnsi="宋体" w:cs="宋体"/>
          <w:b/>
          <w:color w:val="000000" w:themeColor="text1"/>
          <w:sz w:val="36"/>
          <w:szCs w:val="36"/>
          <w14:textFill>
            <w14:solidFill>
              <w14:schemeClr w14:val="tx1"/>
            </w14:solidFill>
          </w14:textFill>
        </w:rPr>
      </w:pPr>
    </w:p>
    <w:p w14:paraId="44A5AD95">
      <w:pPr>
        <w:rPr>
          <w:rFonts w:ascii="宋体" w:hAnsi="宋体" w:cs="宋体"/>
          <w:b/>
          <w:color w:val="000000" w:themeColor="text1"/>
          <w:sz w:val="36"/>
          <w:szCs w:val="36"/>
          <w14:textFill>
            <w14:solidFill>
              <w14:schemeClr w14:val="tx1"/>
            </w14:solidFill>
          </w14:textFill>
        </w:rPr>
      </w:pPr>
    </w:p>
    <w:p w14:paraId="57A19C53"/>
    <w:p w14:paraId="15C66B24">
      <w:pPr>
        <w:widowControl/>
        <w:adjustRightInd/>
        <w:ind w:firstLine="1446" w:firstLineChars="400"/>
        <w:jc w:val="left"/>
        <w:rPr>
          <w:rFonts w:ascii="宋体" w:hAnsi="宋体" w:cs="宋体"/>
          <w:b/>
          <w:color w:val="000000" w:themeColor="text1"/>
          <w:sz w:val="36"/>
          <w:szCs w:val="36"/>
          <w14:textFill>
            <w14:solidFill>
              <w14:schemeClr w14:val="tx1"/>
            </w14:solidFill>
          </w14:textFill>
        </w:rPr>
      </w:pPr>
      <w:bookmarkStart w:id="387" w:name="_Toc176368906"/>
      <w:r>
        <w:rPr>
          <w:rFonts w:hint="eastAsia" w:ascii="宋体" w:hAnsi="宋体" w:cs="宋体"/>
          <w:b/>
          <w:color w:val="000000" w:themeColor="text1"/>
          <w:sz w:val="36"/>
          <w:szCs w:val="36"/>
          <w14:textFill>
            <w14:solidFill>
              <w14:schemeClr w14:val="tx1"/>
            </w14:solidFill>
          </w14:textFill>
        </w:rPr>
        <w:t>第五部分 拟签订的合同文本</w:t>
      </w:r>
      <w:bookmarkEnd w:id="387"/>
    </w:p>
    <w:p w14:paraId="43FBA9D7">
      <w:pPr>
        <w:spacing w:line="480" w:lineRule="auto"/>
        <w:jc w:val="center"/>
        <w:rPr>
          <w:rFonts w:ascii="宋体" w:hAnsi="宋体" w:cs="宋体"/>
          <w:b/>
          <w:color w:val="000000" w:themeColor="text1"/>
          <w:sz w:val="28"/>
          <w:szCs w:val="28"/>
          <w14:textFill>
            <w14:solidFill>
              <w14:schemeClr w14:val="tx1"/>
            </w14:solidFill>
          </w14:textFill>
        </w:rPr>
      </w:pPr>
    </w:p>
    <w:p w14:paraId="49D5BAD8">
      <w:pPr>
        <w:spacing w:line="480" w:lineRule="auto"/>
        <w:jc w:val="center"/>
        <w:rPr>
          <w:rFonts w:ascii="宋体" w:hAnsi="宋体" w:cs="宋体"/>
          <w:b/>
          <w:color w:val="000000" w:themeColor="text1"/>
          <w:sz w:val="24"/>
          <w14:textFill>
            <w14:solidFill>
              <w14:schemeClr w14:val="tx1"/>
            </w14:solidFill>
          </w14:textFill>
        </w:rPr>
      </w:pPr>
    </w:p>
    <w:p w14:paraId="0CE1A044">
      <w:pPr>
        <w:spacing w:line="480" w:lineRule="auto"/>
        <w:jc w:val="center"/>
        <w:rPr>
          <w:rFonts w:ascii="宋体" w:hAnsi="宋体" w:cs="宋体"/>
          <w:b/>
          <w:color w:val="000000" w:themeColor="text1"/>
          <w:sz w:val="24"/>
          <w14:textFill>
            <w14:solidFill>
              <w14:schemeClr w14:val="tx1"/>
            </w14:solidFill>
          </w14:textFill>
        </w:rPr>
      </w:pPr>
    </w:p>
    <w:p w14:paraId="2DD4F33F">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14:paraId="29E62274">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（服务类）</w:t>
      </w:r>
    </w:p>
    <w:p w14:paraId="58470C0F">
      <w:pPr>
        <w:pStyle w:val="699"/>
        <w:ind w:firstLine="2843" w:firstLineChars="1180"/>
        <w:rPr>
          <w:rFonts w:ascii="宋体" w:hAnsi="宋体" w:cs="宋体"/>
          <w:b/>
          <w:color w:val="000000" w:themeColor="text1"/>
          <w:szCs w:val="24"/>
          <w14:textFill>
            <w14:solidFill>
              <w14:schemeClr w14:val="tx1"/>
            </w14:solidFill>
          </w14:textFill>
        </w:rPr>
      </w:pPr>
    </w:p>
    <w:p w14:paraId="4E4A2237">
      <w:pPr>
        <w:pStyle w:val="24"/>
        <w:rPr>
          <w:color w:val="000000" w:themeColor="text1"/>
          <w14:textFill>
            <w14:solidFill>
              <w14:schemeClr w14:val="tx1"/>
            </w14:solidFill>
          </w14:textFill>
        </w:rPr>
      </w:pPr>
    </w:p>
    <w:p w14:paraId="723D79B9">
      <w:pPr>
        <w:pStyle w:val="24"/>
        <w:rPr>
          <w:color w:val="000000" w:themeColor="text1"/>
          <w14:textFill>
            <w14:solidFill>
              <w14:schemeClr w14:val="tx1"/>
            </w14:solidFill>
          </w14:textFill>
        </w:rPr>
      </w:pPr>
    </w:p>
    <w:p w14:paraId="7B5A7B31">
      <w:pPr>
        <w:adjustRightInd/>
        <w:spacing w:line="360" w:lineRule="auto"/>
        <w:ind w:left="1680" w:leftChars="800"/>
        <w:rPr>
          <w:color w:val="000000" w:themeColor="text1"/>
          <w:sz w:val="32"/>
          <w:szCs w:val="32"/>
          <w14:textFill>
            <w14:solidFill>
              <w14:schemeClr w14:val="tx1"/>
            </w14:solidFill>
          </w14:textFill>
        </w:rPr>
      </w:pPr>
      <w:r>
        <w:rPr>
          <w:rFonts w:hint="eastAsia" w:ascii="宋体" w:hAnsi="宋体" w:cs="宋体"/>
          <w:color w:val="000000" w:themeColor="text1"/>
          <w:kern w:val="0"/>
          <w:sz w:val="32"/>
          <w:szCs w:val="32"/>
          <w14:textFill>
            <w14:solidFill>
              <w14:schemeClr w14:val="tx1"/>
            </w14:solidFill>
          </w14:textFill>
        </w:rPr>
        <w:t>项目名称：</w:t>
      </w:r>
      <w:r>
        <w:rPr>
          <w:color w:val="000000" w:themeColor="text1"/>
          <w:sz w:val="32"/>
          <w:szCs w:val="32"/>
          <w:u w:val="single"/>
          <w14:textFill>
            <w14:solidFill>
              <w14:schemeClr w14:val="tx1"/>
            </w14:solidFill>
          </w14:textFill>
        </w:rPr>
        <w:t xml:space="preserve">                             </w:t>
      </w:r>
    </w:p>
    <w:p w14:paraId="2218058B">
      <w:pPr>
        <w:adjustRightInd/>
        <w:spacing w:line="360" w:lineRule="auto"/>
        <w:ind w:left="168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合同编号：</w:t>
      </w:r>
      <w:r>
        <w:rPr>
          <w:color w:val="000000" w:themeColor="text1"/>
          <w:sz w:val="32"/>
          <w:szCs w:val="32"/>
          <w:u w:val="single"/>
          <w14:textFill>
            <w14:solidFill>
              <w14:schemeClr w14:val="tx1"/>
            </w14:solidFill>
          </w14:textFill>
        </w:rPr>
        <w:t xml:space="preserve">                             </w:t>
      </w:r>
    </w:p>
    <w:p w14:paraId="2B3D7757">
      <w:pPr>
        <w:adjustRightInd/>
        <w:spacing w:line="360" w:lineRule="auto"/>
        <w:ind w:left="1680" w:leftChars="8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甲</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14:paraId="7A15555E">
      <w:pPr>
        <w:adjustRightInd/>
        <w:spacing w:line="360" w:lineRule="auto"/>
        <w:ind w:left="1680" w:leftChars="800"/>
        <w:rPr>
          <w:color w:val="000000" w:themeColor="text1"/>
          <w:sz w:val="32"/>
          <w:szCs w:val="32"/>
          <w:u w:val="single"/>
          <w14:textFill>
            <w14:solidFill>
              <w14:schemeClr w14:val="tx1"/>
            </w14:solidFill>
          </w14:textFill>
        </w:rPr>
      </w:pPr>
      <w:r>
        <w:rPr>
          <w:rFonts w:hint="eastAsia"/>
          <w:color w:val="000000" w:themeColor="text1"/>
          <w:sz w:val="32"/>
          <w:szCs w:val="32"/>
          <w14:textFill>
            <w14:solidFill>
              <w14:schemeClr w14:val="tx1"/>
            </w14:solidFill>
          </w14:textFill>
        </w:rPr>
        <w:t>乙</w:t>
      </w:r>
      <w:r>
        <w:rPr>
          <w:color w:val="000000" w:themeColor="text1"/>
          <w:sz w:val="32"/>
          <w:szCs w:val="32"/>
          <w14:textFill>
            <w14:solidFill>
              <w14:schemeClr w14:val="tx1"/>
            </w14:solidFill>
          </w14:textFill>
        </w:rPr>
        <w:t xml:space="preserve">    </w:t>
      </w:r>
      <w:r>
        <w:rPr>
          <w:rFonts w:hint="eastAsia"/>
          <w:color w:val="000000" w:themeColor="text1"/>
          <w:sz w:val="32"/>
          <w:szCs w:val="32"/>
          <w14:textFill>
            <w14:solidFill>
              <w14:schemeClr w14:val="tx1"/>
            </w14:solidFill>
          </w14:textFill>
        </w:rPr>
        <w:t>方：</w:t>
      </w:r>
      <w:r>
        <w:rPr>
          <w:color w:val="000000" w:themeColor="text1"/>
          <w:sz w:val="32"/>
          <w:szCs w:val="32"/>
          <w:u w:val="single"/>
          <w14:textFill>
            <w14:solidFill>
              <w14:schemeClr w14:val="tx1"/>
            </w14:solidFill>
          </w14:textFill>
        </w:rPr>
        <w:t xml:space="preserve">                             </w:t>
      </w:r>
    </w:p>
    <w:p w14:paraId="5C314FB6">
      <w:pPr>
        <w:adjustRightInd/>
        <w:spacing w:line="360" w:lineRule="auto"/>
        <w:ind w:left="1680" w:leftChars="80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签订时间：</w:t>
      </w:r>
      <w:r>
        <w:rPr>
          <w:color w:val="000000" w:themeColor="text1"/>
          <w:sz w:val="32"/>
          <w:szCs w:val="32"/>
          <w:u w:val="single"/>
          <w14:textFill>
            <w14:solidFill>
              <w14:schemeClr w14:val="tx1"/>
            </w14:solidFill>
          </w14:textFill>
        </w:rPr>
        <w:t xml:space="preserve">                             </w:t>
      </w:r>
    </w:p>
    <w:p w14:paraId="742025FD">
      <w:pPr>
        <w:widowControl/>
        <w:jc w:val="left"/>
        <w:rPr>
          <w:rFonts w:ascii="宋体" w:hAnsi="宋体" w:cs="宋体"/>
          <w:color w:val="000000" w:themeColor="text1"/>
          <w:kern w:val="0"/>
          <w:sz w:val="24"/>
          <w14:textFill>
            <w14:solidFill>
              <w14:schemeClr w14:val="tx1"/>
            </w14:solidFill>
          </w14:textFill>
        </w:rPr>
        <w:sectPr>
          <w:pgSz w:w="11907" w:h="16840"/>
          <w:pgMar w:top="1474" w:right="1814" w:bottom="1474" w:left="1814" w:header="851" w:footer="851" w:gutter="0"/>
          <w:cols w:space="720" w:num="1"/>
        </w:sectPr>
      </w:pPr>
    </w:p>
    <w:p w14:paraId="4EA7887F">
      <w:pPr>
        <w:spacing w:line="360" w:lineRule="auto"/>
        <w:jc w:val="center"/>
        <w:outlineLvl w:val="1"/>
        <w:rPr>
          <w:rFonts w:ascii="宋体" w:hAnsi="宋体" w:cs="宋体"/>
          <w:b/>
          <w:color w:val="000000" w:themeColor="text1"/>
          <w:sz w:val="24"/>
          <w14:textFill>
            <w14:solidFill>
              <w14:schemeClr w14:val="tx1"/>
            </w14:solidFill>
          </w14:textFill>
        </w:rPr>
      </w:pPr>
      <w:bookmarkStart w:id="388" w:name="_Toc22209"/>
      <w:r>
        <w:rPr>
          <w:rFonts w:hint="eastAsia" w:ascii="宋体" w:hAnsi="宋体"/>
          <w:b/>
          <w:color w:val="000000" w:themeColor="text1"/>
          <w:sz w:val="24"/>
          <w14:textFill>
            <w14:solidFill>
              <w14:schemeClr w14:val="tx1"/>
            </w14:solidFill>
          </w14:textFill>
        </w:rPr>
        <w:t>第一节 政府采购合同协议书</w:t>
      </w:r>
      <w:bookmarkEnd w:id="388"/>
    </w:p>
    <w:p w14:paraId="2B79E9A3">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年</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月</w:t>
      </w:r>
      <w:r>
        <w:rPr>
          <w:rFonts w:ascii="宋体" w:hAnsi="宋体"/>
          <w:color w:val="000000" w:themeColor="text1"/>
          <w:sz w:val="24"/>
          <w:u w:val="single"/>
          <w:lang w:val="zh-CN"/>
          <w14:textFill>
            <w14:solidFill>
              <w14:schemeClr w14:val="tx1"/>
            </w14:solidFill>
          </w14:textFill>
        </w:rPr>
        <w:t xml:space="preserve">    </w:t>
      </w:r>
      <w:r>
        <w:rPr>
          <w:rFonts w:hint="eastAsia" w:ascii="宋体" w:hAnsi="宋体"/>
          <w:color w:val="000000" w:themeColor="text1"/>
          <w:sz w:val="24"/>
          <w:lang w:val="zh-CN"/>
          <w14:textFill>
            <w14:solidFill>
              <w14:schemeClr w14:val="tx1"/>
            </w14:solidFill>
          </w14:textFill>
        </w:rPr>
        <w:t>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（采购人）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以</w:t>
      </w:r>
      <w:r>
        <w:rPr>
          <w:rFonts w:ascii="宋体" w:hAnsi="宋体"/>
          <w:color w:val="000000" w:themeColor="text1"/>
          <w:sz w:val="24"/>
          <w:u w:val="single"/>
          <w14:textFill>
            <w14:solidFill>
              <w14:schemeClr w14:val="tx1"/>
            </w14:solidFill>
          </w14:textFill>
        </w:rPr>
        <w:t xml:space="preserve">   （政府采购方式）  </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（项目名称）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项目进行了采购。经</w:t>
      </w:r>
      <w:r>
        <w:rPr>
          <w:rFonts w:ascii="宋体" w:hAnsi="宋体"/>
          <w:color w:val="000000" w:themeColor="text1"/>
          <w:sz w:val="24"/>
          <w:u w:val="single"/>
          <w14:textFill>
            <w14:solidFill>
              <w14:schemeClr w14:val="tx1"/>
            </w14:solidFill>
          </w14:textFill>
        </w:rPr>
        <w:t xml:space="preserve">   （相关评定主体名称）   </w:t>
      </w:r>
      <w:r>
        <w:rPr>
          <w:rFonts w:hint="eastAsia" w:ascii="宋体" w:hAnsi="宋体"/>
          <w:color w:val="000000" w:themeColor="text1"/>
          <w:sz w:val="24"/>
          <w14:textFill>
            <w14:solidFill>
              <w14:schemeClr w14:val="tx1"/>
            </w14:solidFill>
          </w14:textFill>
        </w:rPr>
        <w:t>评定，</w:t>
      </w:r>
      <w:r>
        <w:rPr>
          <w:rFonts w:ascii="宋体" w:hAnsi="宋体"/>
          <w:color w:val="000000" w:themeColor="text1"/>
          <w:sz w:val="24"/>
          <w:u w:val="single"/>
          <w14:textFill>
            <w14:solidFill>
              <w14:schemeClr w14:val="tx1"/>
            </w14:solidFill>
          </w14:textFill>
        </w:rPr>
        <w:t xml:space="preserve">   （中标供应商名称） </w:t>
      </w:r>
      <w:r>
        <w:rPr>
          <w:rFonts w:hint="eastAsia" w:ascii="宋体" w:hAnsi="宋体"/>
          <w:color w:val="000000" w:themeColor="text1"/>
          <w:sz w:val="24"/>
          <w14:textFill>
            <w14:solidFill>
              <w14:schemeClr w14:val="tx1"/>
            </w14:solidFill>
          </w14:textFill>
        </w:rPr>
        <w:t>为该项目</w:t>
      </w:r>
      <w:r>
        <w:rPr>
          <w:rFonts w:hint="eastAsia" w:ascii="宋体" w:hAnsi="宋体" w:cs="宋体"/>
          <w:color w:val="000000" w:themeColor="text1"/>
          <w:sz w:val="24"/>
          <w14:textFill>
            <w14:solidFill>
              <w14:schemeClr w14:val="tx1"/>
            </w14:solidFill>
          </w14:textFill>
        </w:rPr>
        <w:t>中标供应商</w:t>
      </w:r>
      <w:r>
        <w:rPr>
          <w:rFonts w:hint="eastAsia" w:ascii="宋体" w:hAnsi="宋体"/>
          <w:color w:val="000000" w:themeColor="text1"/>
          <w:sz w:val="24"/>
          <w14:textFill>
            <w14:solidFill>
              <w14:schemeClr w14:val="tx1"/>
            </w14:solidFill>
          </w14:textFill>
        </w:rPr>
        <w:t>。现于</w:t>
      </w:r>
      <w:r>
        <w:rPr>
          <w:rFonts w:hint="eastAsia" w:ascii="宋体" w:hAnsi="宋体" w:cs="宋体"/>
          <w:color w:val="000000" w:themeColor="text1"/>
          <w:sz w:val="24"/>
          <w14:textFill>
            <w14:solidFill>
              <w14:schemeClr w14:val="tx1"/>
            </w14:solidFill>
          </w14:textFill>
        </w:rPr>
        <w:t>中标通知书</w:t>
      </w:r>
      <w:r>
        <w:rPr>
          <w:rFonts w:hint="eastAsia" w:ascii="宋体" w:hAnsi="宋体"/>
          <w:color w:val="000000" w:themeColor="text1"/>
          <w:sz w:val="24"/>
          <w14:textFill>
            <w14:solidFill>
              <w14:schemeClr w14:val="tx1"/>
            </w14:solidFill>
          </w14:textFill>
        </w:rPr>
        <w:t>发出之日起</w:t>
      </w:r>
      <w:r>
        <w:rPr>
          <w:rFonts w:hint="eastAsia" w:ascii="宋体" w:hAnsi="宋体"/>
          <w:color w:val="000000" w:themeColor="text1"/>
          <w:sz w:val="24"/>
          <w:u w:val="single"/>
          <w14:textFill>
            <w14:solidFill>
              <w14:schemeClr w14:val="tx1"/>
            </w14:solidFill>
          </w14:textFill>
        </w:rPr>
        <w:t>5</w:t>
      </w:r>
      <w:r>
        <w:rPr>
          <w:rFonts w:hint="eastAsia" w:ascii="宋体" w:hAnsi="宋体"/>
          <w:color w:val="000000" w:themeColor="text1"/>
          <w:sz w:val="24"/>
          <w14:textFill>
            <w14:solidFill>
              <w14:schemeClr w14:val="tx1"/>
            </w14:solidFill>
          </w14:textFill>
        </w:rPr>
        <w:t>个工作日内，按照采购文件确定的事项签订本合同。</w:t>
      </w:r>
    </w:p>
    <w:p w14:paraId="4F39E5C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ascii="宋体" w:hAnsi="宋体"/>
          <w:color w:val="000000" w:themeColor="text1"/>
          <w:sz w:val="24"/>
          <w:u w:val="single"/>
          <w14:textFill>
            <w14:solidFill>
              <w14:schemeClr w14:val="tx1"/>
            </w14:solidFill>
          </w14:textFill>
        </w:rPr>
        <w:t xml:space="preserve">   （采购人）   </w:t>
      </w:r>
      <w:r>
        <w:rPr>
          <w:rFonts w:ascii="宋体" w:hAnsi="宋体"/>
          <w:color w:val="000000" w:themeColor="text1"/>
          <w:sz w:val="24"/>
          <w:lang w:val="zh-CN"/>
          <w14:textFill>
            <w14:solidFill>
              <w14:schemeClr w14:val="tx1"/>
            </w14:solidFill>
          </w14:textFill>
        </w:rPr>
        <w:t>(以下简称：甲方)和</w:t>
      </w:r>
      <w:r>
        <w:rPr>
          <w:rFonts w:ascii="宋体" w:hAnsi="宋体"/>
          <w:color w:val="000000" w:themeColor="text1"/>
          <w:sz w:val="24"/>
          <w:u w:val="single"/>
          <w14:textFill>
            <w14:solidFill>
              <w14:schemeClr w14:val="tx1"/>
            </w14:solidFill>
          </w14:textFill>
        </w:rPr>
        <w:t xml:space="preserve">   （中标供应商名称）   </w:t>
      </w:r>
      <w:r>
        <w:rPr>
          <w:rFonts w:ascii="宋体" w:hAnsi="宋体"/>
          <w:color w:val="000000" w:themeColor="text1"/>
          <w:sz w:val="24"/>
          <w:lang w:val="zh-CN"/>
          <w14:textFill>
            <w14:solidFill>
              <w14:schemeClr w14:val="tx1"/>
            </w14:solidFill>
          </w14:textFill>
        </w:rPr>
        <w:t>(以下简称：乙方)协商一致，约定以下合同</w:t>
      </w:r>
      <w:r>
        <w:rPr>
          <w:rFonts w:hint="eastAsia" w:ascii="宋体" w:hAnsi="宋体"/>
          <w:color w:val="000000" w:themeColor="text1"/>
          <w:sz w:val="24"/>
          <w14:textFill>
            <w14:solidFill>
              <w14:schemeClr w14:val="tx1"/>
            </w14:solidFill>
          </w14:textFill>
        </w:rPr>
        <w:t>条款，以兹共同遵守、全面履行。</w:t>
      </w:r>
    </w:p>
    <w:p w14:paraId="66D30FB2">
      <w:pPr>
        <w:spacing w:line="360" w:lineRule="auto"/>
        <w:ind w:firstLine="482" w:firstLineChars="200"/>
        <w:rPr>
          <w:rFonts w:ascii="宋体" w:hAnsi="宋体"/>
          <w:color w:val="000000" w:themeColor="text1"/>
          <w:sz w:val="24"/>
          <w14:textFill>
            <w14:solidFill>
              <w14:schemeClr w14:val="tx1"/>
            </w14:solidFill>
          </w14:textFill>
        </w:rPr>
      </w:pPr>
      <w:bookmarkStart w:id="389" w:name="_Toc22967"/>
      <w:bookmarkStart w:id="390" w:name="_Toc20421"/>
      <w:bookmarkStart w:id="391" w:name="_Toc28855"/>
      <w:bookmarkStart w:id="392" w:name="_Toc15367"/>
      <w:bookmarkStart w:id="393" w:name="_Toc19273"/>
      <w:r>
        <w:rPr>
          <w:rFonts w:ascii="宋体" w:hAnsi="宋体"/>
          <w:b/>
          <w:color w:val="000000" w:themeColor="text1"/>
          <w:sz w:val="24"/>
          <w14:textFill>
            <w14:solidFill>
              <w14:schemeClr w14:val="tx1"/>
            </w14:solidFill>
          </w14:textFill>
        </w:rPr>
        <w:t xml:space="preserve">1.1 </w:t>
      </w:r>
      <w:r>
        <w:rPr>
          <w:rFonts w:hint="eastAsia" w:ascii="宋体" w:hAnsi="宋体"/>
          <w:b/>
          <w:color w:val="000000" w:themeColor="text1"/>
          <w:sz w:val="24"/>
          <w14:textFill>
            <w14:solidFill>
              <w14:schemeClr w14:val="tx1"/>
            </w14:solidFill>
          </w14:textFill>
        </w:rPr>
        <w:t>合同组成部分</w:t>
      </w:r>
      <w:bookmarkEnd w:id="389"/>
      <w:bookmarkEnd w:id="390"/>
      <w:bookmarkEnd w:id="391"/>
      <w:bookmarkEnd w:id="392"/>
      <w:bookmarkEnd w:id="393"/>
    </w:p>
    <w:p w14:paraId="7DCECFD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B3D1C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 </w:t>
      </w:r>
      <w:r>
        <w:rPr>
          <w:rFonts w:hint="eastAsia" w:ascii="宋体" w:hAnsi="宋体"/>
          <w:color w:val="000000" w:themeColor="text1"/>
          <w:sz w:val="24"/>
          <w14:textFill>
            <w14:solidFill>
              <w14:schemeClr w14:val="tx1"/>
            </w14:solidFill>
          </w14:textFill>
        </w:rPr>
        <w:t>本合同及其补充合同、变更协议；</w:t>
      </w:r>
    </w:p>
    <w:p w14:paraId="19551CE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1.1.2 </w:t>
      </w:r>
      <w:r>
        <w:rPr>
          <w:rFonts w:hint="eastAsia" w:ascii="宋体" w:hAnsi="宋体"/>
          <w:color w:val="000000" w:themeColor="text1"/>
          <w:sz w:val="24"/>
          <w14:textFill>
            <w14:solidFill>
              <w14:schemeClr w14:val="tx1"/>
            </w14:solidFill>
          </w14:textFill>
        </w:rPr>
        <w:t>中标通知书；</w:t>
      </w:r>
    </w:p>
    <w:p w14:paraId="02DBC5B7">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投标文件（含澄清或者说明文件）；</w:t>
      </w:r>
    </w:p>
    <w:p w14:paraId="353B9CAA">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1.1.4 </w:t>
      </w:r>
      <w:r>
        <w:rPr>
          <w:rFonts w:hint="eastAsia" w:ascii="宋体" w:hAnsi="宋体"/>
          <w:color w:val="000000" w:themeColor="text1"/>
          <w:sz w:val="24"/>
          <w14:textFill>
            <w14:solidFill>
              <w14:schemeClr w14:val="tx1"/>
            </w14:solidFill>
          </w14:textFill>
        </w:rPr>
        <w:t>采购文件（含澄清或者修改文件）；</w:t>
      </w:r>
    </w:p>
    <w:p w14:paraId="72EF929A">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1.1.5 </w:t>
      </w:r>
      <w:r>
        <w:rPr>
          <w:rFonts w:hint="eastAsia" w:ascii="宋体" w:hAnsi="宋体"/>
          <w:color w:val="000000" w:themeColor="text1"/>
          <w:sz w:val="24"/>
          <w14:textFill>
            <w14:solidFill>
              <w14:schemeClr w14:val="tx1"/>
            </w14:solidFill>
          </w14:textFill>
        </w:rPr>
        <w:t>其他相关采购文件。</w:t>
      </w:r>
    </w:p>
    <w:p w14:paraId="4ECAD98B">
      <w:pPr>
        <w:spacing w:line="360" w:lineRule="auto"/>
        <w:ind w:firstLine="482" w:firstLineChars="200"/>
        <w:rPr>
          <w:rFonts w:ascii="宋体" w:hAnsi="宋体"/>
          <w:b/>
          <w:color w:val="000000" w:themeColor="text1"/>
          <w:sz w:val="24"/>
          <w14:textFill>
            <w14:solidFill>
              <w14:schemeClr w14:val="tx1"/>
            </w14:solidFill>
          </w14:textFill>
        </w:rPr>
      </w:pPr>
      <w:bookmarkStart w:id="394" w:name="_Toc22185"/>
      <w:bookmarkStart w:id="395" w:name="_Toc2918"/>
      <w:bookmarkStart w:id="396" w:name="_Toc18585"/>
      <w:bookmarkStart w:id="397" w:name="_Toc6311"/>
      <w:bookmarkStart w:id="398" w:name="_Toc6773"/>
      <w:r>
        <w:rPr>
          <w:rFonts w:ascii="宋体" w:hAnsi="宋体"/>
          <w:b/>
          <w:color w:val="000000" w:themeColor="text1"/>
          <w:sz w:val="24"/>
          <w14:textFill>
            <w14:solidFill>
              <w14:schemeClr w14:val="tx1"/>
            </w14:solidFill>
          </w14:textFill>
        </w:rPr>
        <w:t xml:space="preserve">1.2 </w:t>
      </w:r>
      <w:r>
        <w:rPr>
          <w:rFonts w:hint="eastAsia" w:ascii="宋体" w:hAnsi="宋体"/>
          <w:b/>
          <w:color w:val="000000" w:themeColor="text1"/>
          <w:sz w:val="24"/>
          <w14:textFill>
            <w14:solidFill>
              <w14:schemeClr w14:val="tx1"/>
            </w14:solidFill>
          </w14:textFill>
        </w:rPr>
        <w:t>标的</w:t>
      </w:r>
      <w:bookmarkEnd w:id="394"/>
      <w:bookmarkEnd w:id="395"/>
      <w:bookmarkEnd w:id="396"/>
      <w:bookmarkEnd w:id="397"/>
      <w:bookmarkEnd w:id="398"/>
    </w:p>
    <w:p w14:paraId="7BD11B7E">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1.2.1 </w:t>
      </w:r>
      <w:r>
        <w:rPr>
          <w:rFonts w:hint="eastAsia" w:ascii="宋体" w:hAnsi="宋体"/>
          <w:color w:val="000000" w:themeColor="text1"/>
          <w:sz w:val="24"/>
          <w14:textFill>
            <w14:solidFill>
              <w14:schemeClr w14:val="tx1"/>
            </w14:solidFill>
          </w14:textFill>
        </w:rPr>
        <w:t>服务内容</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91D202C">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1.2.2 </w:t>
      </w:r>
      <w:r>
        <w:rPr>
          <w:rFonts w:hint="eastAsia" w:ascii="宋体" w:hAnsi="宋体"/>
          <w:color w:val="000000" w:themeColor="text1"/>
          <w:sz w:val="24"/>
          <w14:textFill>
            <w14:solidFill>
              <w14:schemeClr w14:val="tx1"/>
            </w14:solidFill>
          </w14:textFill>
        </w:rPr>
        <w:t>服务标准</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579A341">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 xml:space="preserve">1.2.3 </w:t>
      </w:r>
      <w:r>
        <w:rPr>
          <w:rFonts w:hint="eastAsia" w:ascii="宋体" w:hAnsi="宋体"/>
          <w:color w:val="000000" w:themeColor="text1"/>
          <w:sz w:val="24"/>
          <w14:textFill>
            <w14:solidFill>
              <w14:schemeClr w14:val="tx1"/>
            </w14:solidFill>
          </w14:textFill>
        </w:rPr>
        <w:t>技术保障：</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w:t>
      </w:r>
    </w:p>
    <w:p w14:paraId="0727DEDC">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1.2.4 服务人员组成：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E65FFC5">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1.2.5合同</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否）涉及货物。若涉及货物的，则：</w:t>
      </w:r>
    </w:p>
    <w:p w14:paraId="767CBA21">
      <w:pPr>
        <w:spacing w:line="360" w:lineRule="auto"/>
        <w:ind w:firstLine="480" w:firstLineChars="200"/>
        <w:rPr>
          <w:rFonts w:ascii="宋体" w:hAnsi="宋体" w:cs="宋体"/>
          <w:color w:val="000000" w:themeColor="text1"/>
          <w:sz w:val="24"/>
          <w:u w:val="single"/>
          <w14:textFill>
            <w14:solidFill>
              <w14:schemeClr w14:val="tx1"/>
            </w14:solidFill>
          </w14:textFill>
        </w:rPr>
      </w:pPr>
      <w:bookmarkStart w:id="399" w:name="_Toc1386"/>
      <w:bookmarkStart w:id="400" w:name="_Toc4929"/>
      <w:bookmarkStart w:id="401" w:name="_Toc5635"/>
      <w:bookmarkStart w:id="402" w:name="_Toc21124"/>
      <w:bookmarkStart w:id="403" w:name="_Toc13918"/>
      <w:r>
        <w:rPr>
          <w:rFonts w:hint="eastAsia" w:ascii="宋体" w:hAnsi="宋体" w:cs="宋体"/>
          <w:color w:val="000000" w:themeColor="text1"/>
          <w:sz w:val="24"/>
          <w14:textFill>
            <w14:solidFill>
              <w14:schemeClr w14:val="tx1"/>
            </w14:solidFill>
          </w14:textFill>
        </w:rPr>
        <w:t>1.2.5.1 货物名称、品牌、规格型号、花色：</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2EFDF10A">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1.2.5.2 货物数量：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72207353">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1.2.5.3 货物质量：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347C5420">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1.3 价款</w:t>
      </w:r>
      <w:bookmarkEnd w:id="399"/>
      <w:bookmarkEnd w:id="400"/>
      <w:bookmarkEnd w:id="401"/>
      <w:bookmarkEnd w:id="402"/>
      <w:bookmarkEnd w:id="403"/>
    </w:p>
    <w:p w14:paraId="10BD408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本项目采用以下第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条款规定的计价方式计价。</w:t>
      </w:r>
    </w:p>
    <w:p w14:paraId="606B38E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1.3.1总价合同，</w:t>
      </w:r>
      <w:r>
        <w:rPr>
          <w:rFonts w:ascii="宋体" w:hAnsi="宋体"/>
          <w:color w:val="000000" w:themeColor="text1"/>
          <w:sz w:val="24"/>
          <w14:textFill>
            <w14:solidFill>
              <w14:schemeClr w14:val="tx1"/>
            </w14:solidFill>
          </w14:textFill>
        </w:rPr>
        <w:t>本合同总价</w:t>
      </w:r>
      <w:r>
        <w:rPr>
          <w:rFonts w:hint="eastAsia" w:ascii="宋体" w:hAnsi="宋体"/>
          <w:color w:val="000000" w:themeColor="text1"/>
          <w:sz w:val="24"/>
          <w14:textFill>
            <w14:solidFill>
              <w14:schemeClr w14:val="tx1"/>
            </w14:solidFill>
          </w14:textFill>
        </w:rPr>
        <w:t>（含税）</w:t>
      </w:r>
      <w:r>
        <w:rPr>
          <w:rFonts w:ascii="宋体" w:hAnsi="宋体"/>
          <w:color w:val="000000" w:themeColor="text1"/>
          <w:sz w:val="24"/>
          <w14:textFill>
            <w14:solidFill>
              <w14:schemeClr w14:val="tx1"/>
            </w14:solidFill>
          </w14:textFill>
        </w:rPr>
        <w:t>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r>
        <w:rPr>
          <w:rFonts w:ascii="宋体" w:hAnsi="宋体"/>
          <w:color w:val="000000" w:themeColor="text1"/>
          <w:sz w:val="24"/>
          <w14:textFill>
            <w14:solidFill>
              <w14:schemeClr w14:val="tx1"/>
            </w14:solidFill>
          </w14:textFill>
        </w:rPr>
        <w:t>。</w:t>
      </w:r>
    </w:p>
    <w:p w14:paraId="78A92362">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08C7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7FB31A8">
            <w:pPr>
              <w:pStyle w:val="317"/>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序号</w:t>
            </w:r>
          </w:p>
        </w:tc>
        <w:tc>
          <w:tcPr>
            <w:tcW w:w="3402" w:type="dxa"/>
            <w:vAlign w:val="center"/>
          </w:tcPr>
          <w:p w14:paraId="43F374D4">
            <w:pPr>
              <w:pStyle w:val="317"/>
              <w:spacing w:line="360" w:lineRule="auto"/>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分项名称</w:t>
            </w:r>
          </w:p>
        </w:tc>
        <w:tc>
          <w:tcPr>
            <w:tcW w:w="2552" w:type="dxa"/>
            <w:vAlign w:val="center"/>
          </w:tcPr>
          <w:p w14:paraId="7AD40886">
            <w:pPr>
              <w:pStyle w:val="317"/>
              <w:spacing w:line="360" w:lineRule="auto"/>
              <w:jc w:val="center"/>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分项价格</w:t>
            </w:r>
          </w:p>
        </w:tc>
      </w:tr>
      <w:tr w14:paraId="0DE7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BC32806">
            <w:pPr>
              <w:pStyle w:val="317"/>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592CC952">
            <w:pPr>
              <w:pStyle w:val="317"/>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3F6ADAC9">
            <w:pPr>
              <w:pStyle w:val="317"/>
              <w:spacing w:line="360" w:lineRule="auto"/>
              <w:ind w:firstLine="200"/>
              <w:jc w:val="center"/>
              <w:rPr>
                <w:rFonts w:hAnsi="宋体"/>
                <w:color w:val="000000" w:themeColor="text1"/>
                <w:sz w:val="24"/>
                <w:szCs w:val="24"/>
                <w14:textFill>
                  <w14:solidFill>
                    <w14:schemeClr w14:val="tx1"/>
                  </w14:solidFill>
                </w14:textFill>
              </w:rPr>
            </w:pPr>
          </w:p>
        </w:tc>
      </w:tr>
      <w:tr w14:paraId="70FC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2EA6D3">
            <w:pPr>
              <w:pStyle w:val="317"/>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6B1A6372">
            <w:pPr>
              <w:pStyle w:val="317"/>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0976B04D">
            <w:pPr>
              <w:pStyle w:val="317"/>
              <w:spacing w:line="360" w:lineRule="auto"/>
              <w:ind w:firstLine="200"/>
              <w:jc w:val="center"/>
              <w:rPr>
                <w:rFonts w:hAnsi="宋体"/>
                <w:color w:val="000000" w:themeColor="text1"/>
                <w:sz w:val="24"/>
                <w:szCs w:val="24"/>
                <w14:textFill>
                  <w14:solidFill>
                    <w14:schemeClr w14:val="tx1"/>
                  </w14:solidFill>
                </w14:textFill>
              </w:rPr>
            </w:pPr>
          </w:p>
        </w:tc>
      </w:tr>
      <w:tr w14:paraId="7A86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A67DE89">
            <w:pPr>
              <w:pStyle w:val="317"/>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7302F50E">
            <w:pPr>
              <w:pStyle w:val="317"/>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043FE4F2">
            <w:pPr>
              <w:pStyle w:val="317"/>
              <w:spacing w:line="360" w:lineRule="auto"/>
              <w:ind w:firstLine="200"/>
              <w:jc w:val="center"/>
              <w:rPr>
                <w:rFonts w:hAnsi="宋体"/>
                <w:color w:val="000000" w:themeColor="text1"/>
                <w:sz w:val="24"/>
                <w:szCs w:val="24"/>
                <w14:textFill>
                  <w14:solidFill>
                    <w14:schemeClr w14:val="tx1"/>
                  </w14:solidFill>
                </w14:textFill>
              </w:rPr>
            </w:pPr>
          </w:p>
        </w:tc>
      </w:tr>
      <w:tr w14:paraId="17A3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DEBF02">
            <w:pPr>
              <w:pStyle w:val="317"/>
              <w:spacing w:line="360" w:lineRule="auto"/>
              <w:ind w:firstLine="200"/>
              <w:jc w:val="center"/>
              <w:rPr>
                <w:rFonts w:hAnsi="宋体"/>
                <w:color w:val="000000" w:themeColor="text1"/>
                <w:sz w:val="24"/>
                <w:szCs w:val="24"/>
                <w14:textFill>
                  <w14:solidFill>
                    <w14:schemeClr w14:val="tx1"/>
                  </w14:solidFill>
                </w14:textFill>
              </w:rPr>
            </w:pPr>
          </w:p>
        </w:tc>
        <w:tc>
          <w:tcPr>
            <w:tcW w:w="3402" w:type="dxa"/>
            <w:vAlign w:val="center"/>
          </w:tcPr>
          <w:p w14:paraId="0310E274">
            <w:pPr>
              <w:pStyle w:val="317"/>
              <w:spacing w:line="360" w:lineRule="auto"/>
              <w:ind w:firstLine="200"/>
              <w:jc w:val="center"/>
              <w:rPr>
                <w:rFonts w:hAnsi="宋体"/>
                <w:color w:val="000000" w:themeColor="text1"/>
                <w:sz w:val="24"/>
                <w:szCs w:val="24"/>
                <w14:textFill>
                  <w14:solidFill>
                    <w14:schemeClr w14:val="tx1"/>
                  </w14:solidFill>
                </w14:textFill>
              </w:rPr>
            </w:pPr>
          </w:p>
        </w:tc>
        <w:tc>
          <w:tcPr>
            <w:tcW w:w="2552" w:type="dxa"/>
            <w:vAlign w:val="center"/>
          </w:tcPr>
          <w:p w14:paraId="307C2108">
            <w:pPr>
              <w:pStyle w:val="317"/>
              <w:spacing w:line="360" w:lineRule="auto"/>
              <w:ind w:firstLine="200"/>
              <w:jc w:val="center"/>
              <w:rPr>
                <w:rFonts w:hAnsi="宋体"/>
                <w:color w:val="000000" w:themeColor="text1"/>
                <w:sz w:val="24"/>
                <w:szCs w:val="24"/>
                <w14:textFill>
                  <w14:solidFill>
                    <w14:schemeClr w14:val="tx1"/>
                  </w14:solidFill>
                </w14:textFill>
              </w:rPr>
            </w:pPr>
          </w:p>
        </w:tc>
      </w:tr>
      <w:tr w14:paraId="4615B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E0E684B">
            <w:pPr>
              <w:pStyle w:val="317"/>
              <w:spacing w:line="360" w:lineRule="auto"/>
              <w:ind w:firstLine="200"/>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c>
          <w:tcPr>
            <w:tcW w:w="2552" w:type="dxa"/>
            <w:vAlign w:val="center"/>
          </w:tcPr>
          <w:p w14:paraId="4DC922CA">
            <w:pPr>
              <w:pStyle w:val="317"/>
              <w:spacing w:line="360" w:lineRule="auto"/>
              <w:ind w:firstLine="200"/>
              <w:jc w:val="center"/>
              <w:rPr>
                <w:rFonts w:hAnsi="宋体"/>
                <w:color w:val="000000" w:themeColor="text1"/>
                <w:sz w:val="24"/>
                <w:szCs w:val="24"/>
                <w14:textFill>
                  <w14:solidFill>
                    <w14:schemeClr w14:val="tx1"/>
                  </w14:solidFill>
                </w14:textFill>
              </w:rPr>
            </w:pPr>
          </w:p>
        </w:tc>
      </w:tr>
    </w:tbl>
    <w:p w14:paraId="1DFB80CC">
      <w:pPr>
        <w:spacing w:line="360" w:lineRule="auto"/>
        <w:ind w:firstLine="480" w:firstLineChars="200"/>
        <w:rPr>
          <w:rFonts w:ascii="宋体" w:hAnsi="宋体"/>
          <w:color w:val="000000" w:themeColor="text1"/>
          <w:sz w:val="24"/>
          <w14:textFill>
            <w14:solidFill>
              <w14:schemeClr w14:val="tx1"/>
            </w14:solidFill>
          </w14:textFill>
        </w:rPr>
      </w:pPr>
      <w:bookmarkStart w:id="404" w:name="_Toc14993"/>
      <w:bookmarkStart w:id="405" w:name="_Toc3654"/>
      <w:bookmarkStart w:id="406" w:name="_Toc26916"/>
      <w:bookmarkStart w:id="407" w:name="_Toc30506"/>
      <w:bookmarkStart w:id="408" w:name="_Toc30158"/>
      <w:r>
        <w:rPr>
          <w:rFonts w:hint="eastAsia" w:ascii="宋体" w:hAnsi="宋体"/>
          <w:bCs/>
          <w:color w:val="000000" w:themeColor="text1"/>
          <w:sz w:val="24"/>
          <w14:textFill>
            <w14:solidFill>
              <w14:schemeClr w14:val="tx1"/>
            </w14:solidFill>
          </w14:textFill>
        </w:rPr>
        <w:t>1.3.2单价合同，本合同单价（含税）标准为：</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服务工作量的计量方式为：</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bCs/>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单价合同，在合同履行期间内，根据实际完成的工作量据实结算，但结算总价上限不得超过预算金额或者双方确定的金额￥</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w:t>
      </w:r>
    </w:p>
    <w:p w14:paraId="663800B7">
      <w:pPr>
        <w:pStyle w:val="8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1.3.3其他计价方式：                   。</w:t>
      </w:r>
    </w:p>
    <w:bookmarkEnd w:id="404"/>
    <w:bookmarkEnd w:id="405"/>
    <w:bookmarkEnd w:id="406"/>
    <w:bookmarkEnd w:id="407"/>
    <w:bookmarkEnd w:id="408"/>
    <w:p w14:paraId="26BEC060">
      <w:pPr>
        <w:pStyle w:val="957"/>
        <w:spacing w:before="0" w:beforeAutospacing="0" w:after="0" w:afterAutospacing="0" w:line="360" w:lineRule="auto"/>
        <w:ind w:firstLine="480"/>
        <w:rPr>
          <w:b/>
          <w:color w:val="000000" w:themeColor="text1"/>
          <w14:textFill>
            <w14:solidFill>
              <w14:schemeClr w14:val="tx1"/>
            </w14:solidFill>
          </w14:textFill>
        </w:rPr>
      </w:pPr>
      <w:bookmarkStart w:id="409" w:name="_Toc1814"/>
      <w:bookmarkStart w:id="410" w:name="_Toc10340"/>
      <w:bookmarkStart w:id="411" w:name="_Toc22618"/>
      <w:bookmarkStart w:id="412" w:name="_Toc4760"/>
      <w:bookmarkStart w:id="413" w:name="_Toc11108"/>
      <w:bookmarkStart w:id="414" w:name="_Toc8772"/>
      <w:bookmarkStart w:id="415" w:name="_Toc31421"/>
      <w:bookmarkStart w:id="416" w:name="_Toc3625"/>
      <w:r>
        <w:rPr>
          <w:rFonts w:hint="eastAsia"/>
          <w:b/>
          <w:color w:val="000000" w:themeColor="text1"/>
          <w14:textFill>
            <w14:solidFill>
              <w14:schemeClr w14:val="tx1"/>
            </w14:solidFill>
          </w14:textFill>
        </w:rPr>
        <w:t>1.4履约保证金</w:t>
      </w:r>
    </w:p>
    <w:p w14:paraId="5F5103DC">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否）需要支付履约保证金。若需要支付履约保证金的，则：</w:t>
      </w:r>
    </w:p>
    <w:p w14:paraId="097220D4">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01B0F7D3">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6CEFCFF8">
      <w:pPr>
        <w:pStyle w:val="82"/>
        <w:rPr>
          <w:color w:val="000000" w:themeColor="text1"/>
          <w14:textFill>
            <w14:solidFill>
              <w14:schemeClr w14:val="tx1"/>
            </w14:solidFill>
          </w14:textFill>
        </w:rPr>
      </w:pPr>
      <w:r>
        <w:rPr>
          <w:rFonts w:hint="eastAsia"/>
          <w:color w:val="000000" w:themeColor="text1"/>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A0FE91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14:textFill>
            <w14:solidFill>
              <w14:schemeClr w14:val="tx1"/>
            </w14:solidFill>
          </w14:textFill>
        </w:rPr>
        <w:t xml:space="preserve">  0.05（可根据情况修改）  </w:t>
      </w:r>
      <w:r>
        <w:rPr>
          <w:rFonts w:hint="eastAsia" w:ascii="宋体" w:hAnsi="宋体" w:cs="宋体"/>
          <w:color w:val="000000" w:themeColor="text1"/>
          <w:kern w:val="0"/>
          <w:sz w:val="24"/>
          <w14:textFill>
            <w14:solidFill>
              <w14:schemeClr w14:val="tx1"/>
            </w14:solidFill>
          </w14:textFill>
        </w:rPr>
        <w:t>%计算，最高限额为本合同履约保证金的</w:t>
      </w:r>
      <w:r>
        <w:rPr>
          <w:rFonts w:hint="eastAsia" w:ascii="宋体" w:hAnsi="宋体" w:cs="宋体"/>
          <w:color w:val="000000" w:themeColor="text1"/>
          <w:kern w:val="0"/>
          <w:sz w:val="24"/>
          <w:u w:val="single"/>
          <w14:textFill>
            <w14:solidFill>
              <w14:schemeClr w14:val="tx1"/>
            </w14:solidFill>
          </w14:textFill>
        </w:rPr>
        <w:t xml:space="preserve">  20  </w:t>
      </w:r>
      <w:r>
        <w:rPr>
          <w:rFonts w:hint="eastAsia" w:ascii="宋体" w:hAnsi="宋体" w:cs="宋体"/>
          <w:color w:val="000000" w:themeColor="text1"/>
          <w:kern w:val="0"/>
          <w:sz w:val="24"/>
          <w14:textFill>
            <w14:solidFill>
              <w14:schemeClr w14:val="tx1"/>
            </w14:solidFill>
          </w14:textFill>
        </w:rPr>
        <w:t xml:space="preserve"> %。</w:t>
      </w:r>
    </w:p>
    <w:p w14:paraId="774C052D">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w:t>
      </w:r>
      <w:bookmarkEnd w:id="409"/>
      <w:bookmarkEnd w:id="410"/>
      <w:bookmarkEnd w:id="411"/>
      <w:r>
        <w:rPr>
          <w:rFonts w:hint="eastAsia" w:ascii="宋体" w:hAnsi="宋体" w:cs="宋体"/>
          <w:b/>
          <w:color w:val="000000" w:themeColor="text1"/>
          <w:sz w:val="24"/>
          <w14:textFill>
            <w14:solidFill>
              <w14:schemeClr w14:val="tx1"/>
            </w14:solidFill>
          </w14:textFill>
        </w:rPr>
        <w:t>预付款</w:t>
      </w:r>
    </w:p>
    <w:p w14:paraId="3D819D03">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w:t>
      </w:r>
      <w:r>
        <w:rPr>
          <w:rFonts w:hint="eastAsia" w:ascii="仿宋" w:hAnsi="仿宋" w:eastAsia="仿宋" w:cs="仿宋"/>
          <w:color w:val="000000" w:themeColor="text1"/>
          <w14:textFill>
            <w14:solidFill>
              <w14:schemeClr w14:val="tx1"/>
            </w14:solidFill>
          </w14:textFill>
        </w:rPr>
        <w:t>/</w:t>
      </w:r>
      <w:r>
        <w:rPr>
          <w:rFonts w:hint="eastAsia"/>
          <w:color w:val="000000" w:themeColor="text1"/>
          <w14:textFill>
            <w14:solidFill>
              <w14:schemeClr w14:val="tx1"/>
            </w14:solidFill>
          </w14:textFill>
        </w:rPr>
        <w:t>否）需要支付预付款。若需要支付预付款的，则：</w:t>
      </w:r>
    </w:p>
    <w:p w14:paraId="1757C636">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5576F14B">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1.5.2预付款的扣回方式详见</w:t>
      </w:r>
      <w:r>
        <w:rPr>
          <w:rFonts w:hint="eastAsia"/>
          <w:color w:val="000000" w:themeColor="text1"/>
          <w:u w:val="single"/>
          <w14:textFill>
            <w14:solidFill>
              <w14:schemeClr w14:val="tx1"/>
            </w14:solidFill>
          </w14:textFill>
        </w:rPr>
        <w:t xml:space="preserve">    </w:t>
      </w:r>
      <w:r>
        <w:rPr>
          <w:rFonts w:hint="eastAsia"/>
          <w:b/>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38831800">
      <w:pPr>
        <w:pStyle w:val="957"/>
        <w:spacing w:before="0" w:beforeAutospacing="0" w:after="0" w:afterAutospacing="0" w:line="360" w:lineRule="auto"/>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1.5.3预付款的担保措施详见</w:t>
      </w:r>
      <w:r>
        <w:rPr>
          <w:rFonts w:hint="eastAsia"/>
          <w:color w:val="000000" w:themeColor="text1"/>
          <w:u w:val="single"/>
          <w14:textFill>
            <w14:solidFill>
              <w14:schemeClr w14:val="tx1"/>
            </w14:solidFill>
          </w14:textFill>
        </w:rPr>
        <w:t xml:space="preserve">    </w:t>
      </w:r>
      <w:r>
        <w:rPr>
          <w:rFonts w:hint="eastAsia"/>
          <w:b/>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079F6DF7">
      <w:pPr>
        <w:pStyle w:val="957"/>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14:paraId="5BEE8AD6">
      <w:pPr>
        <w:pStyle w:val="957"/>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6D0AA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6E9B80E1">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7</w:t>
      </w:r>
      <w:r>
        <w:rPr>
          <w:rFonts w:ascii="宋体" w:hAnsi="宋体"/>
          <w:b/>
          <w:color w:val="000000" w:themeColor="text1"/>
          <w:sz w:val="24"/>
          <w14:textFill>
            <w14:solidFill>
              <w14:schemeClr w14:val="tx1"/>
            </w14:solidFill>
          </w14:textFill>
        </w:rPr>
        <w:t xml:space="preserve"> 履行期限</w:t>
      </w:r>
      <w:r>
        <w:rPr>
          <w:rFonts w:hint="eastAsia" w:ascii="宋体" w:hAnsi="宋体"/>
          <w:b/>
          <w:color w:val="000000" w:themeColor="text1"/>
          <w:sz w:val="24"/>
          <w14:textFill>
            <w14:solidFill>
              <w14:schemeClr w14:val="tx1"/>
            </w14:solidFill>
          </w14:textFill>
        </w:rPr>
        <w:t>、地点和方式</w:t>
      </w:r>
      <w:bookmarkEnd w:id="412"/>
      <w:bookmarkEnd w:id="413"/>
      <w:bookmarkEnd w:id="414"/>
      <w:bookmarkEnd w:id="415"/>
      <w:bookmarkEnd w:id="416"/>
    </w:p>
    <w:p w14:paraId="0C65F10A">
      <w:pPr>
        <w:spacing w:line="360" w:lineRule="auto"/>
        <w:ind w:firstLine="480" w:firstLineChars="200"/>
        <w:rPr>
          <w:rFonts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服务交付（实施）的时间（期限）</w:t>
      </w:r>
      <w:r>
        <w:rPr>
          <w:rFonts w:ascii="宋体" w:hAnsi="宋体"/>
          <w:color w:val="000000" w:themeColor="text1"/>
          <w:sz w:val="24"/>
          <w14:textFill>
            <w14:solidFill>
              <w14:schemeClr w14:val="tx1"/>
            </w14:solidFill>
          </w14:textFill>
        </w:rPr>
        <w:t>：</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791B2AEC">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服</w:t>
      </w:r>
      <w:r>
        <w:rPr>
          <w:rFonts w:hint="eastAsia" w:ascii="宋体" w:hAnsi="宋体" w:cs="宋体"/>
          <w:color w:val="000000" w:themeColor="text1"/>
          <w:sz w:val="24"/>
          <w14:textFill>
            <w14:solidFill>
              <w14:schemeClr w14:val="tx1"/>
            </w14:solidFill>
          </w14:textFill>
        </w:rPr>
        <w:t>务交付（实施）的地点（地域范围）：</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58A4C424">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服务交付（实施）的方式：</w:t>
      </w:r>
      <w:r>
        <w:rPr>
          <w:rFonts w:hint="eastAsia"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5C4200B6">
      <w:pPr>
        <w:spacing w:line="360" w:lineRule="auto"/>
        <w:ind w:firstLine="480" w:firstLineChars="200"/>
        <w:rPr>
          <w:rFonts w:ascii="宋体" w:hAnsi="宋体"/>
          <w:bCs/>
          <w:color w:val="000000" w:themeColor="text1"/>
          <w:sz w:val="24"/>
          <w14:textFill>
            <w14:solidFill>
              <w14:schemeClr w14:val="tx1"/>
            </w14:solidFill>
          </w14:textFill>
        </w:rPr>
      </w:pPr>
      <w:bookmarkStart w:id="417" w:name="_Toc5698"/>
      <w:bookmarkStart w:id="418" w:name="_Toc2375"/>
      <w:bookmarkStart w:id="419" w:name="_Toc3079"/>
      <w:bookmarkStart w:id="420" w:name="_Toc24662"/>
      <w:bookmarkStart w:id="421" w:name="_Toc8586"/>
      <w:r>
        <w:rPr>
          <w:rFonts w:hint="eastAsia" w:ascii="宋体" w:hAnsi="宋体"/>
          <w:bCs/>
          <w:color w:val="000000" w:themeColor="text1"/>
          <w:sz w:val="24"/>
          <w14:textFill>
            <w14:solidFill>
              <w14:schemeClr w14:val="tx1"/>
            </w14:solidFill>
          </w14:textFill>
        </w:rPr>
        <w:t>1.7.4若服务</w:t>
      </w:r>
      <w:r>
        <w:rPr>
          <w:rFonts w:hint="eastAsia"/>
          <w:bCs/>
          <w:color w:val="000000" w:themeColor="text1"/>
          <w:sz w:val="24"/>
          <w14:textFill>
            <w14:solidFill>
              <w14:schemeClr w14:val="tx1"/>
            </w14:solidFill>
          </w14:textFill>
        </w:rPr>
        <w:t>涉及货物的，则货物的：</w:t>
      </w:r>
    </w:p>
    <w:p w14:paraId="0E65116C">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 交付期限：详见</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4932417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 交付地点：</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318E76E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 交付方式：</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1300B811">
      <w:pPr>
        <w:spacing w:line="360" w:lineRule="auto"/>
        <w:ind w:firstLine="482" w:firstLineChars="200"/>
        <w:rPr>
          <w:rFonts w:ascii="宋体" w:hAnsi="宋体"/>
          <w:color w:val="000000" w:themeColor="text1"/>
          <w:sz w:val="24"/>
          <w:u w:val="single"/>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8违约责任</w:t>
      </w:r>
      <w:bookmarkEnd w:id="417"/>
      <w:bookmarkEnd w:id="418"/>
      <w:bookmarkEnd w:id="419"/>
      <w:bookmarkEnd w:id="420"/>
      <w:bookmarkEnd w:id="421"/>
    </w:p>
    <w:p w14:paraId="74886006">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.1 除不可抗力外，如果乙方没有按照本合同约定的期限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地点和方式</w:t>
      </w:r>
      <w:r>
        <w:rPr>
          <w:rFonts w:hint="eastAsia" w:ascii="宋体" w:hAnsi="宋体"/>
          <w:color w:val="000000" w:themeColor="text1"/>
          <w:sz w:val="24"/>
          <w14:textFill>
            <w14:solidFill>
              <w14:schemeClr w14:val="tx1"/>
            </w14:solidFill>
          </w14:textFill>
        </w:rPr>
        <w:t>交付服务成果或者实施服务</w:t>
      </w:r>
      <w:r>
        <w:rPr>
          <w:rFonts w:ascii="宋体" w:hAnsi="宋体"/>
          <w:color w:val="000000" w:themeColor="text1"/>
          <w:sz w:val="24"/>
          <w14:textFill>
            <w14:solidFill>
              <w14:schemeClr w14:val="tx1"/>
            </w14:solidFill>
          </w14:textFill>
        </w:rPr>
        <w:t>，那么甲方可要求乙方支付违约金</w:t>
      </w:r>
      <w:r>
        <w:rPr>
          <w:rFonts w:hint="eastAsia" w:ascii="宋体" w:hAnsi="宋体"/>
          <w:color w:val="000000" w:themeColor="text1"/>
          <w:sz w:val="24"/>
          <w14:textFill>
            <w14:solidFill>
              <w14:schemeClr w14:val="tx1"/>
            </w14:solidFill>
          </w14:textFill>
        </w:rPr>
        <w:t>，迟延履行</w:t>
      </w:r>
      <w:r>
        <w:rPr>
          <w:rFonts w:ascii="宋体" w:hAnsi="宋体"/>
          <w:color w:val="000000" w:themeColor="text1"/>
          <w:sz w:val="24"/>
          <w14:textFill>
            <w14:solidFill>
              <w14:schemeClr w14:val="tx1"/>
            </w14:solidFill>
          </w14:textFill>
        </w:rPr>
        <w:t>违约金按每迟延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一日的应提供而未</w:t>
      </w:r>
      <w:r>
        <w:rPr>
          <w:rFonts w:hint="eastAsia" w:ascii="宋体" w:hAnsi="宋体"/>
          <w:color w:val="000000" w:themeColor="text1"/>
          <w:sz w:val="24"/>
          <w14:textFill>
            <w14:solidFill>
              <w14:schemeClr w14:val="tx1"/>
            </w14:solidFill>
          </w14:textFill>
        </w:rPr>
        <w:t>提供</w:t>
      </w:r>
      <w:r>
        <w:rPr>
          <w:rFonts w:ascii="宋体" w:hAnsi="宋体"/>
          <w:color w:val="000000" w:themeColor="text1"/>
          <w:sz w:val="24"/>
          <w14:textFill>
            <w14:solidFill>
              <w14:schemeClr w14:val="tx1"/>
            </w14:solidFill>
          </w14:textFill>
        </w:rPr>
        <w:t>服务价格的</w:t>
      </w:r>
      <w:r>
        <w:rPr>
          <w:rFonts w:hint="eastAsia" w:ascii="宋体" w:hAnsi="宋体"/>
          <w:color w:val="000000" w:themeColor="text1"/>
          <w:sz w:val="24"/>
          <w:u w:val="single"/>
          <w14:textFill>
            <w14:solidFill>
              <w14:schemeClr w14:val="tx1"/>
            </w14:solidFill>
          </w14:textFill>
        </w:rPr>
        <w:t>0.05</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%计算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最高限额为</w:t>
      </w:r>
      <w:r>
        <w:rPr>
          <w:rFonts w:hint="eastAsia" w:ascii="宋体" w:hAnsi="宋体"/>
          <w:color w:val="000000" w:themeColor="text1"/>
          <w:sz w:val="24"/>
          <w14:textFill>
            <w14:solidFill>
              <w14:schemeClr w14:val="tx1"/>
            </w14:solidFill>
          </w14:textFill>
        </w:rPr>
        <w:t>本</w:t>
      </w:r>
      <w:r>
        <w:rPr>
          <w:rFonts w:ascii="宋体" w:hAnsi="宋体"/>
          <w:color w:val="000000" w:themeColor="text1"/>
          <w:sz w:val="24"/>
          <w14:textFill>
            <w14:solidFill>
              <w14:schemeClr w14:val="tx1"/>
            </w14:solidFill>
          </w14:textFill>
        </w:rPr>
        <w:t>合同总价的</w:t>
      </w:r>
      <w:r>
        <w:rPr>
          <w:rFonts w:ascii="宋体" w:hAnsi="宋体"/>
          <w:color w:val="000000" w:themeColor="text1"/>
          <w:sz w:val="24"/>
          <w:u w:val="single"/>
          <w14:textFill>
            <w14:solidFill>
              <w14:schemeClr w14:val="tx1"/>
            </w14:solidFill>
          </w14:textFill>
        </w:rPr>
        <w:t xml:space="preserve">  20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迟延</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的违约金计算数额达到前述最高限额之日起</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甲方有权在要求乙方支付违约金的同时</w:t>
      </w:r>
      <w:r>
        <w:rPr>
          <w:rFonts w:hint="eastAsia" w:ascii="宋体" w:hAnsi="宋体"/>
          <w:color w:val="000000" w:themeColor="text1"/>
          <w:sz w:val="24"/>
          <w14:textFill>
            <w14:solidFill>
              <w14:schemeClr w14:val="tx1"/>
            </w14:solidFill>
          </w14:textFill>
        </w:rPr>
        <w:t>，书面通知乙方</w:t>
      </w:r>
      <w:r>
        <w:rPr>
          <w:rFonts w:ascii="宋体" w:hAnsi="宋体"/>
          <w:color w:val="000000" w:themeColor="text1"/>
          <w:sz w:val="24"/>
          <w14:textFill>
            <w14:solidFill>
              <w14:schemeClr w14:val="tx1"/>
            </w14:solidFill>
          </w14:textFill>
        </w:rPr>
        <w:t>解除本合同</w:t>
      </w:r>
      <w:r>
        <w:rPr>
          <w:rFonts w:hint="eastAsia" w:ascii="宋体" w:hAnsi="宋体"/>
          <w:color w:val="000000" w:themeColor="text1"/>
          <w:sz w:val="24"/>
          <w14:textFill>
            <w14:solidFill>
              <w14:schemeClr w14:val="tx1"/>
            </w14:solidFill>
          </w14:textFill>
        </w:rPr>
        <w:t>；</w:t>
      </w:r>
    </w:p>
    <w:p w14:paraId="2262EA99">
      <w:pPr>
        <w:pStyle w:val="82"/>
        <w:rPr>
          <w:b/>
          <w:bCs/>
          <w:color w:val="000000" w:themeColor="text1"/>
          <w14:textFill>
            <w14:solidFill>
              <w14:schemeClr w14:val="tx1"/>
            </w14:solidFill>
          </w14:textFill>
        </w:rPr>
      </w:pPr>
      <w:r>
        <w:rPr>
          <w:rFonts w:hint="eastAsia"/>
          <w:color w:val="000000" w:themeColor="text1"/>
          <w14:textFill>
            <w14:solidFill>
              <w14:schemeClr w14:val="tx1"/>
            </w14:solidFill>
          </w14:textFill>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14:textFill>
            <w14:solidFill>
              <w14:schemeClr w14:val="tx1"/>
            </w14:solidFill>
          </w14:textFill>
        </w:rPr>
        <w:t xml:space="preserve">  0.0</w:t>
      </w:r>
      <w:r>
        <w:rPr>
          <w:rFonts w:hint="eastAsia"/>
          <w:color w:val="000000" w:themeColor="text1"/>
          <w14:textFill>
            <w14:solidFill>
              <w14:schemeClr w14:val="tx1"/>
            </w14:solidFill>
          </w14:textFill>
        </w:rPr>
        <w:t xml:space="preserve">5（可根据情况修改）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%计算，最高限额为本合同总价的</w:t>
      </w:r>
      <w:r>
        <w:rPr>
          <w:rFonts w:hint="eastAsia"/>
          <w:color w:val="000000" w:themeColor="text1"/>
          <w:u w:val="single"/>
          <w14:textFill>
            <w14:solidFill>
              <w14:schemeClr w14:val="tx1"/>
            </w14:solidFill>
          </w14:textFill>
        </w:rPr>
        <w:t xml:space="preserve">  20  </w:t>
      </w:r>
      <w:r>
        <w:rPr>
          <w:rFonts w:hint="eastAsia"/>
          <w:color w:val="000000" w:themeColor="text1"/>
          <w14:textFill>
            <w14:solidFill>
              <w14:schemeClr w14:val="tx1"/>
            </w14:solidFill>
          </w14:textFill>
        </w:rPr>
        <w:t>%；迟延交付货物的违约金计算数额达到前述最高限额之日起，甲方有权在要求乙方支付违约金的同时，书面通知乙方解除本合同；</w:t>
      </w:r>
    </w:p>
    <w:p w14:paraId="7188E751">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8</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w:t>
      </w:r>
      <w:r>
        <w:rPr>
          <w:rFonts w:hint="eastAsia" w:ascii="宋体" w:hAnsi="宋体" w:cs="宋体"/>
          <w:color w:val="000000" w:themeColor="text1"/>
          <w:kern w:val="0"/>
          <w:sz w:val="24"/>
          <w:u w:val="single"/>
          <w14:textFill>
            <w14:solidFill>
              <w14:schemeClr w14:val="tx1"/>
            </w14:solidFill>
          </w14:textFill>
        </w:rPr>
        <w:t>（可根据情况修改）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r>
        <w:rPr>
          <w:rFonts w:hint="eastAsia" w:ascii="宋体" w:hAnsi="宋体"/>
          <w:color w:val="000000" w:themeColor="text1"/>
          <w:sz w:val="24"/>
          <w14:textFill>
            <w14:solidFill>
              <w14:schemeClr w14:val="tx1"/>
            </w14:solidFill>
          </w14:textFill>
        </w:rPr>
        <w:t>；</w:t>
      </w:r>
    </w:p>
    <w:p w14:paraId="6CB05FFD">
      <w:pPr>
        <w:spacing w:line="360" w:lineRule="auto"/>
        <w:ind w:firstLine="480" w:firstLineChars="200"/>
        <w:rPr>
          <w:rFonts w:ascii="宋体" w:hAnsi="宋体" w:cs="宋体"/>
          <w:color w:val="000000" w:themeColor="text1"/>
          <w:sz w:val="24"/>
          <w14:textFill>
            <w14:solidFill>
              <w14:schemeClr w14:val="tx1"/>
            </w14:solidFill>
          </w14:textFill>
        </w:rPr>
      </w:pPr>
      <w:bookmarkStart w:id="422" w:name="_Toc18683"/>
      <w:bookmarkStart w:id="423" w:name="_Toc30329"/>
      <w:bookmarkStart w:id="424" w:name="_Toc9497"/>
      <w:bookmarkStart w:id="425" w:name="_Toc32454"/>
      <w:bookmarkStart w:id="426" w:name="_Toc26807"/>
      <w:r>
        <w:rPr>
          <w:rFonts w:hint="eastAsia" w:ascii="宋体" w:hAnsi="宋体" w:cs="宋体"/>
          <w:color w:val="000000" w:themeColor="text1"/>
          <w:sz w:val="24"/>
          <w14:textFill>
            <w14:solidFill>
              <w14:schemeClr w14:val="tx1"/>
            </w14:solidFill>
          </w14:textFill>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44EC7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20E195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1.8.6如果出现政府采购监督管理部门在处理投诉事项期间，书面通知甲方暂停采购活动的情形，或者询问或质疑事项可能影响中标或者成交结果的，导致甲方中止履行合同的情形，均不视为甲方违约。</w:t>
      </w:r>
    </w:p>
    <w:p w14:paraId="244C2E28">
      <w:pPr>
        <w:spacing w:line="360" w:lineRule="auto"/>
        <w:ind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1.8.7违约责任</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bookmarkEnd w:id="422"/>
    <w:bookmarkEnd w:id="423"/>
    <w:bookmarkEnd w:id="424"/>
    <w:bookmarkEnd w:id="425"/>
    <w:bookmarkEnd w:id="426"/>
    <w:p w14:paraId="1D589EE6">
      <w:pPr>
        <w:spacing w:line="360" w:lineRule="auto"/>
        <w:ind w:firstLine="482" w:firstLineChars="200"/>
        <w:rPr>
          <w:rFonts w:ascii="宋体" w:hAnsi="宋体" w:cs="宋体"/>
          <w:b/>
          <w:color w:val="000000" w:themeColor="text1"/>
          <w:sz w:val="24"/>
          <w14:textFill>
            <w14:solidFill>
              <w14:schemeClr w14:val="tx1"/>
            </w14:solidFill>
          </w14:textFill>
        </w:rPr>
      </w:pPr>
      <w:bookmarkStart w:id="427" w:name="_Toc28375"/>
      <w:bookmarkStart w:id="428" w:name="_Toc15583"/>
      <w:bookmarkStart w:id="429" w:name="_Toc16021"/>
      <w:r>
        <w:rPr>
          <w:rFonts w:hint="eastAsia" w:ascii="宋体" w:hAnsi="宋体" w:cs="宋体"/>
          <w:b/>
          <w:color w:val="000000" w:themeColor="text1"/>
          <w:sz w:val="24"/>
          <w14:textFill>
            <w14:solidFill>
              <w14:schemeClr w14:val="tx1"/>
            </w14:solidFill>
          </w14:textFill>
        </w:rPr>
        <w:t>1.9合同争议的解决</w:t>
      </w:r>
      <w:bookmarkEnd w:id="427"/>
      <w:bookmarkEnd w:id="428"/>
      <w:bookmarkEnd w:id="429"/>
    </w:p>
    <w:p w14:paraId="020A5FB9">
      <w:pPr>
        <w:spacing w:line="360" w:lineRule="auto"/>
        <w:ind w:left="-61" w:leftChars="-29" w:right="-420" w:rightChars="-2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条款规定的方式解决：</w:t>
      </w:r>
    </w:p>
    <w:p w14:paraId="6F51A013">
      <w:pPr>
        <w:spacing w:line="360" w:lineRule="auto"/>
        <w:ind w:left="-420" w:leftChars="-200" w:right="-420" w:rightChars="-20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14:paraId="1FCE4927">
      <w:pPr>
        <w:spacing w:line="360" w:lineRule="auto"/>
        <w:ind w:left="-420" w:leftChars="-200" w:right="-420" w:rightChars="-200" w:firstLine="600" w:firstLineChars="2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b/>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人民法院起诉。</w:t>
      </w:r>
    </w:p>
    <w:p w14:paraId="0487D596">
      <w:pPr>
        <w:spacing w:line="360" w:lineRule="auto"/>
        <w:ind w:firstLine="482" w:firstLineChars="200"/>
        <w:rPr>
          <w:rFonts w:ascii="宋体" w:hAnsi="宋体" w:cs="宋体"/>
          <w:b/>
          <w:color w:val="000000" w:themeColor="text1"/>
          <w:sz w:val="24"/>
          <w14:textFill>
            <w14:solidFill>
              <w14:schemeClr w14:val="tx1"/>
            </w14:solidFill>
          </w14:textFill>
        </w:rPr>
      </w:pPr>
      <w:bookmarkStart w:id="430" w:name="_Toc7245"/>
      <w:bookmarkStart w:id="431" w:name="_Toc15322"/>
      <w:bookmarkStart w:id="432" w:name="_Toc11173"/>
      <w:r>
        <w:rPr>
          <w:rFonts w:hint="eastAsia" w:ascii="宋体" w:hAnsi="宋体" w:cs="宋体"/>
          <w:b/>
          <w:color w:val="000000" w:themeColor="text1"/>
          <w:sz w:val="24"/>
          <w14:textFill>
            <w14:solidFill>
              <w14:schemeClr w14:val="tx1"/>
            </w14:solidFill>
          </w14:textFill>
        </w:rPr>
        <w:t>2.0 合同生效</w:t>
      </w:r>
      <w:bookmarkEnd w:id="430"/>
      <w:bookmarkEnd w:id="431"/>
      <w:bookmarkEnd w:id="432"/>
    </w:p>
    <w:p w14:paraId="7BC68A99">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p w14:paraId="6E68083A">
      <w:pPr>
        <w:autoSpaceDE w:val="0"/>
        <w:autoSpaceDN w:val="0"/>
        <w:spacing w:line="560" w:lineRule="exact"/>
        <w:rPr>
          <w:rFonts w:ascii="宋体" w:hAnsi="宋体"/>
          <w:color w:val="000000" w:themeColor="text1"/>
          <w:sz w:val="24"/>
          <w:lang w:val="zh-CN"/>
          <w14:textFill>
            <w14:solidFill>
              <w14:schemeClr w14:val="tx1"/>
            </w14:solidFill>
          </w14:textFill>
        </w:rPr>
      </w:pPr>
    </w:p>
    <w:tbl>
      <w:tblPr>
        <w:tblStyle w:val="6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060"/>
        <w:gridCol w:w="2628"/>
        <w:gridCol w:w="2156"/>
        <w:gridCol w:w="2306"/>
      </w:tblGrid>
      <w:tr w14:paraId="0B291F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top w:val="single" w:color="auto" w:sz="4" w:space="0"/>
              <w:left w:val="single" w:color="auto" w:sz="4" w:space="0"/>
              <w:bottom w:val="single" w:color="auto" w:sz="2" w:space="0"/>
              <w:right w:val="single" w:color="auto" w:sz="2" w:space="0"/>
            </w:tcBorders>
            <w:vAlign w:val="center"/>
          </w:tcPr>
          <w:p w14:paraId="1BCEAC44">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甲方（采购人</w:t>
            </w:r>
            <w:r>
              <w:rPr>
                <w:rFonts w:hint="eastAsia" w:ascii="宋体" w:hAnsi="宋体"/>
                <w:color w:val="000000" w:themeColor="text1"/>
                <w:sz w:val="24"/>
                <w14:textFill>
                  <w14:solidFill>
                    <w14:schemeClr w14:val="tx1"/>
                  </w14:solidFill>
                </w14:textFill>
              </w:rPr>
              <w:t>、受采购人委托签订合同的单位或</w:t>
            </w:r>
            <w:r>
              <w:rPr>
                <w:rFonts w:hint="eastAsia" w:ascii="Calibri" w:hAnsi="Calibri"/>
                <w:color w:val="000000" w:themeColor="text1"/>
                <w:sz w:val="24"/>
                <w14:textFill>
                  <w14:solidFill>
                    <w14:schemeClr w14:val="tx1"/>
                  </w14:solidFill>
                </w14:textFill>
              </w:rPr>
              <w:t>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7FC905A8">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乙方（供应商）</w:t>
            </w:r>
          </w:p>
        </w:tc>
      </w:tr>
      <w:tr w14:paraId="45A867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left w:val="single" w:color="auto" w:sz="4" w:space="0"/>
              <w:bottom w:val="single" w:color="auto" w:sz="2" w:space="0"/>
              <w:right w:val="single" w:color="auto" w:sz="2" w:space="0"/>
            </w:tcBorders>
            <w:vAlign w:val="center"/>
          </w:tcPr>
          <w:p w14:paraId="07BB80C7">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5555310B">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06D328A">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7D5269D3">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490665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11B5632D">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w:t>
            </w:r>
          </w:p>
          <w:p w14:paraId="095CAEED">
            <w:pPr>
              <w:snapToGrid w:val="0"/>
              <w:spacing w:line="360" w:lineRule="auto"/>
              <w:ind w:firstLine="115" w:firstLineChars="48"/>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4B0C461E">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FDE09DC">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法定代表人</w:t>
            </w:r>
          </w:p>
          <w:p w14:paraId="22D9B42C">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43692924">
            <w:pPr>
              <w:snapToGrid w:val="0"/>
              <w:spacing w:line="360" w:lineRule="auto"/>
              <w:jc w:val="center"/>
              <w:rPr>
                <w:rFonts w:ascii="Calibri" w:hAnsi="Calibri"/>
                <w:color w:val="000000" w:themeColor="text1"/>
                <w:sz w:val="24"/>
                <w14:textFill>
                  <w14:solidFill>
                    <w14:schemeClr w14:val="tx1"/>
                  </w14:solidFill>
                </w14:textFill>
              </w:rPr>
            </w:pPr>
          </w:p>
        </w:tc>
      </w:tr>
      <w:tr w14:paraId="1A3A80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43C98590">
            <w:pPr>
              <w:widowControl/>
              <w:adjustRightInd/>
              <w:spacing w:line="360" w:lineRule="auto"/>
              <w:jc w:val="left"/>
              <w:rPr>
                <w:rFonts w:ascii="Calibri" w:hAnsi="Calibri"/>
                <w:color w:val="000000" w:themeColor="text1"/>
                <w:sz w:val="24"/>
                <w14:textFill>
                  <w14:solidFill>
                    <w14:schemeClr w14:val="tx1"/>
                  </w14:solidFill>
                </w14:textFill>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7EA78D6B">
            <w:pPr>
              <w:widowControl/>
              <w:adjustRightInd/>
              <w:spacing w:line="360" w:lineRule="auto"/>
              <w:jc w:val="left"/>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6CDC97D">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38EF9AB9">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6110B0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62DEB26C">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住</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41C86F85">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86C57D4">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住</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所</w:t>
            </w:r>
          </w:p>
        </w:tc>
        <w:tc>
          <w:tcPr>
            <w:tcW w:w="1259" w:type="pct"/>
            <w:tcBorders>
              <w:top w:val="single" w:color="auto" w:sz="2" w:space="0"/>
              <w:left w:val="single" w:color="auto" w:sz="2" w:space="0"/>
              <w:bottom w:val="single" w:color="auto" w:sz="2" w:space="0"/>
              <w:right w:val="single" w:color="auto" w:sz="4" w:space="0"/>
            </w:tcBorders>
            <w:vAlign w:val="center"/>
          </w:tcPr>
          <w:p w14:paraId="13BA128F">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464B9A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7382CB23">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系</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人</w:t>
            </w:r>
          </w:p>
        </w:tc>
        <w:tc>
          <w:tcPr>
            <w:tcW w:w="1436" w:type="pct"/>
            <w:tcBorders>
              <w:top w:val="single" w:color="auto" w:sz="2" w:space="0"/>
              <w:left w:val="single" w:color="auto" w:sz="2" w:space="0"/>
              <w:bottom w:val="single" w:color="auto" w:sz="2" w:space="0"/>
              <w:right w:val="single" w:color="auto" w:sz="2" w:space="0"/>
            </w:tcBorders>
            <w:vAlign w:val="center"/>
          </w:tcPr>
          <w:p w14:paraId="6D5CE381">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58211E71">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系</w:t>
            </w:r>
            <w:r>
              <w:rPr>
                <w:rFonts w:ascii="Calibri" w:hAnsi="Calibri"/>
                <w:color w:val="000000" w:themeColor="text1"/>
                <w:sz w:val="24"/>
                <w14:textFill>
                  <w14:solidFill>
                    <w14:schemeClr w14:val="tx1"/>
                  </w14:solidFill>
                </w14:textFill>
              </w:rPr>
              <w:t xml:space="preserve"> </w:t>
            </w:r>
            <w:r>
              <w:rPr>
                <w:rFonts w:hint="eastAsia" w:ascii="Calibri" w:hAnsi="Calibri"/>
                <w:color w:val="000000" w:themeColor="text1"/>
                <w:sz w:val="24"/>
                <w14:textFill>
                  <w14:solidFill>
                    <w14:schemeClr w14:val="tx1"/>
                  </w14:solidFill>
                </w14:textFill>
              </w:rPr>
              <w:t>人</w:t>
            </w:r>
          </w:p>
        </w:tc>
        <w:tc>
          <w:tcPr>
            <w:tcW w:w="1259" w:type="pct"/>
            <w:tcBorders>
              <w:top w:val="single" w:color="auto" w:sz="2" w:space="0"/>
              <w:left w:val="single" w:color="auto" w:sz="2" w:space="0"/>
              <w:bottom w:val="single" w:color="auto" w:sz="2" w:space="0"/>
              <w:right w:val="single" w:color="auto" w:sz="4" w:space="0"/>
            </w:tcBorders>
            <w:vAlign w:val="center"/>
          </w:tcPr>
          <w:p w14:paraId="41651291">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0DDB7B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08A77CB1">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22A2BE8A">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F3B5249">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37B5CB98">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725ADF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124AA72">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EC3DC83">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5032B8F">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17AC9A9B">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63AFE0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34113EE">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7CEED66E">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9DE241B">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7C081BE9">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5DA3F5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A4B484C">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24FDBA36">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D84D23A">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109D23CA">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3A8BEC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35D811AB">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23846A7">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3B0D986">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2F765AA5">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4AD5219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5D91006A">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28691B31">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F9C07CE">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016BAA1C">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690A03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4B065701">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44D4049B">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81530CE">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487663B2">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75BC0E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left w:val="single" w:color="auto" w:sz="4" w:space="0"/>
              <w:bottom w:val="single" w:color="auto" w:sz="2" w:space="0"/>
              <w:right w:val="single" w:color="auto" w:sz="2" w:space="0"/>
            </w:tcBorders>
            <w:vAlign w:val="center"/>
          </w:tcPr>
          <w:p w14:paraId="2A37C42D">
            <w:pPr>
              <w:snapToGrid w:val="0"/>
              <w:spacing w:line="360" w:lineRule="auto"/>
              <w:jc w:val="center"/>
              <w:rPr>
                <w:rFonts w:ascii="Calibri" w:hAnsi="Calibri"/>
                <w:color w:val="000000" w:themeColor="text1"/>
                <w:sz w:val="24"/>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0CC3BDCF">
            <w:pPr>
              <w:snapToGrid w:val="0"/>
              <w:spacing w:line="360" w:lineRule="auto"/>
              <w:jc w:val="center"/>
              <w:rPr>
                <w:rFonts w:ascii="Calibri" w:hAnsi="Calibri"/>
                <w:color w:val="000000" w:themeColor="text1"/>
                <w:sz w:val="24"/>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268D4C1">
            <w:pPr>
              <w:snapToGrid w:val="0"/>
              <w:spacing w:line="360" w:lineRule="auto"/>
              <w:jc w:val="center"/>
              <w:rPr>
                <w:rFonts w:ascii="Calibri" w:hAnsi="Calibri"/>
                <w:color w:val="000000" w:themeColor="text1"/>
                <w:sz w:val="24"/>
                <w14:textFill>
                  <w14:solidFill>
                    <w14:schemeClr w14:val="tx1"/>
                  </w14:solidFill>
                </w14:textFill>
              </w:rPr>
            </w:pPr>
            <w:r>
              <w:rPr>
                <w:rFonts w:hint="eastAsia" w:ascii="Calibri" w:hAnsi="Calibri"/>
                <w:color w:val="000000" w:themeColor="text1"/>
                <w:sz w:val="24"/>
                <w14:textFill>
                  <w14:solidFill>
                    <w14:schemeClr w14:val="tx1"/>
                  </w14:solidFill>
                </w14:textFill>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2D712233">
            <w:pPr>
              <w:snapToGrid w:val="0"/>
              <w:spacing w:line="360" w:lineRule="auto"/>
              <w:jc w:val="center"/>
              <w:rPr>
                <w:rFonts w:ascii="Calibri" w:hAnsi="Calibri"/>
                <w:color w:val="000000" w:themeColor="text1"/>
                <w:spacing w:val="20"/>
                <w:sz w:val="24"/>
                <w14:textFill>
                  <w14:solidFill>
                    <w14:schemeClr w14:val="tx1"/>
                  </w14:solidFill>
                </w14:textFill>
              </w:rPr>
            </w:pPr>
          </w:p>
        </w:tc>
      </w:tr>
      <w:tr w14:paraId="233DDD5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left w:val="single" w:color="auto" w:sz="4" w:space="0"/>
              <w:bottom w:val="single" w:color="auto" w:sz="4" w:space="0"/>
              <w:right w:val="single" w:color="auto" w:sz="4" w:space="0"/>
            </w:tcBorders>
            <w:vAlign w:val="center"/>
          </w:tcPr>
          <w:p w14:paraId="0C990DCF">
            <w:pPr>
              <w:snapToGrid w:val="0"/>
              <w:spacing w:line="360" w:lineRule="auto"/>
              <w:jc w:val="left"/>
              <w:rPr>
                <w:rFonts w:ascii="Calibri" w:hAnsi="Calibri"/>
                <w:color w:val="000000" w:themeColor="text1"/>
                <w:spacing w:val="20"/>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注：涉及联合体或其他合同主体的信息应按上表格式加列。</w:t>
            </w:r>
          </w:p>
        </w:tc>
      </w:tr>
    </w:tbl>
    <w:p w14:paraId="121B7950">
      <w:pPr>
        <w:widowControl/>
        <w:spacing w:line="560" w:lineRule="exact"/>
        <w:jc w:val="left"/>
        <w:rPr>
          <w:rFonts w:ascii="宋体" w:hAnsi="宋体"/>
          <w:b/>
          <w:color w:val="000000" w:themeColor="text1"/>
          <w:sz w:val="24"/>
          <w14:textFill>
            <w14:solidFill>
              <w14:schemeClr w14:val="tx1"/>
            </w14:solidFill>
          </w14:textFill>
        </w:rPr>
      </w:pPr>
    </w:p>
    <w:p w14:paraId="2F8099C5">
      <w:pPr>
        <w:widowControl/>
        <w:adjustRightInd/>
        <w:jc w:val="left"/>
        <w:rPr>
          <w:rFonts w:ascii="宋体" w:hAnsi="宋体"/>
          <w:b/>
          <w:color w:val="000000" w:themeColor="text1"/>
          <w:sz w:val="24"/>
          <w14:textFill>
            <w14:solidFill>
              <w14:schemeClr w14:val="tx1"/>
            </w14:solidFill>
          </w14:textFill>
        </w:rPr>
      </w:pPr>
      <w:r>
        <w:rPr>
          <w:rFonts w:ascii="宋体" w:hAnsi="宋体"/>
          <w:b/>
          <w:color w:val="000000" w:themeColor="text1"/>
          <w14:textFill>
            <w14:solidFill>
              <w14:schemeClr w14:val="tx1"/>
            </w14:solidFill>
          </w14:textFill>
        </w:rPr>
        <w:br w:type="page"/>
      </w:r>
    </w:p>
    <w:p w14:paraId="592848C6">
      <w:pPr>
        <w:pStyle w:val="699"/>
        <w:spacing w:after="0"/>
        <w:ind w:firstLine="482"/>
        <w:jc w:val="center"/>
        <w:outlineLvl w:val="1"/>
        <w:rPr>
          <w:rFonts w:ascii="宋体" w:hAnsi="宋体"/>
          <w:b/>
          <w:color w:val="000000" w:themeColor="text1"/>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第二节 政府采购合同通用条款</w:t>
      </w:r>
    </w:p>
    <w:p w14:paraId="128F79DE">
      <w:pPr>
        <w:spacing w:line="360" w:lineRule="auto"/>
        <w:ind w:firstLine="482" w:firstLineChars="200"/>
        <w:rPr>
          <w:rFonts w:ascii="宋体" w:hAnsi="宋体"/>
          <w:b/>
          <w:color w:val="000000" w:themeColor="text1"/>
          <w:sz w:val="24"/>
          <w14:textFill>
            <w14:solidFill>
              <w14:schemeClr w14:val="tx1"/>
            </w14:solidFill>
          </w14:textFill>
        </w:rPr>
      </w:pPr>
      <w:bookmarkStart w:id="433" w:name="_Toc25079"/>
      <w:bookmarkStart w:id="434" w:name="_Toc14021"/>
      <w:bookmarkStart w:id="435" w:name="_Toc5228"/>
      <w:bookmarkStart w:id="436" w:name="_Toc19680"/>
      <w:bookmarkStart w:id="437" w:name="_Toc31297"/>
      <w:r>
        <w:rPr>
          <w:rFonts w:ascii="宋体" w:hAnsi="宋体"/>
          <w:b/>
          <w:color w:val="000000" w:themeColor="text1"/>
          <w:sz w:val="24"/>
          <w14:textFill>
            <w14:solidFill>
              <w14:schemeClr w14:val="tx1"/>
            </w14:solidFill>
          </w14:textFill>
        </w:rPr>
        <w:t>2.1 定义</w:t>
      </w:r>
      <w:bookmarkEnd w:id="433"/>
      <w:bookmarkEnd w:id="434"/>
      <w:bookmarkEnd w:id="435"/>
      <w:bookmarkEnd w:id="436"/>
      <w:bookmarkEnd w:id="437"/>
    </w:p>
    <w:p w14:paraId="53829EC6">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本合同中的下列</w:t>
      </w:r>
      <w:r>
        <w:rPr>
          <w:rFonts w:hint="eastAsia" w:ascii="宋体" w:hAnsi="宋体"/>
          <w:color w:val="000000" w:themeColor="text1"/>
          <w:sz w:val="24"/>
          <w14:textFill>
            <w14:solidFill>
              <w14:schemeClr w14:val="tx1"/>
            </w14:solidFill>
          </w14:textFill>
        </w:rPr>
        <w:t>词</w:t>
      </w:r>
      <w:r>
        <w:rPr>
          <w:rFonts w:ascii="宋体" w:hAnsi="宋体"/>
          <w:color w:val="000000" w:themeColor="text1"/>
          <w:sz w:val="24"/>
          <w14:textFill>
            <w14:solidFill>
              <w14:schemeClr w14:val="tx1"/>
            </w14:solidFill>
          </w14:textFill>
        </w:rPr>
        <w:t>语应</w:t>
      </w:r>
      <w:r>
        <w:rPr>
          <w:rFonts w:hint="eastAsia" w:ascii="宋体" w:hAnsi="宋体"/>
          <w:color w:val="000000" w:themeColor="text1"/>
          <w:sz w:val="24"/>
          <w14:textFill>
            <w14:solidFill>
              <w14:schemeClr w14:val="tx1"/>
            </w14:solidFill>
          </w14:textFill>
        </w:rPr>
        <w:t>按以下内容进行</w:t>
      </w:r>
      <w:r>
        <w:rPr>
          <w:rFonts w:ascii="宋体" w:hAnsi="宋体"/>
          <w:color w:val="000000" w:themeColor="text1"/>
          <w:sz w:val="24"/>
          <w14:textFill>
            <w14:solidFill>
              <w14:schemeClr w14:val="tx1"/>
            </w14:solidFill>
          </w14:textFill>
        </w:rPr>
        <w:t>解释：</w:t>
      </w:r>
    </w:p>
    <w:p w14:paraId="3BE77EA2">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 “合同”系指采购人和</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供应商签订的载明双方当事人所达成的协议，并包括所有的附件、附录和构成合同的其他文件。</w:t>
      </w:r>
    </w:p>
    <w:p w14:paraId="029B41EB">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2.1.2 “合同价”系指根据合同约定，</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供应商在完全履行合同义务后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采购人应支付给</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供应商的价格。</w:t>
      </w:r>
    </w:p>
    <w:p w14:paraId="586AB254">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2.1.3 “</w:t>
      </w: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”系指</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根据合同约定应向采购人</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w:t>
      </w:r>
      <w:r>
        <w:rPr>
          <w:rFonts w:hint="eastAsia" w:ascii="宋体" w:hAnsi="宋体"/>
          <w:color w:val="000000" w:themeColor="text1"/>
          <w:sz w:val="24"/>
          <w14:textFill>
            <w14:solidFill>
              <w14:schemeClr w14:val="tx1"/>
            </w14:solidFill>
          </w14:textFill>
        </w:rPr>
        <w:t>除货物和工程以外的其他政府采购对象，包括采购人自身需要的服务和向社会公众提供的公共服务。</w:t>
      </w:r>
    </w:p>
    <w:p w14:paraId="2420A341">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 “</w:t>
      </w:r>
      <w:r>
        <w:rPr>
          <w:rFonts w:hint="eastAsia" w:ascii="宋体" w:hAnsi="宋体"/>
          <w:color w:val="000000" w:themeColor="text1"/>
          <w:sz w:val="24"/>
          <w14:textFill>
            <w14:solidFill>
              <w14:schemeClr w14:val="tx1"/>
            </w14:solidFill>
          </w14:textFill>
        </w:rPr>
        <w:t>甲方</w:t>
      </w:r>
      <w:r>
        <w:rPr>
          <w:rFonts w:ascii="宋体" w:hAnsi="宋体"/>
          <w:color w:val="000000" w:themeColor="text1"/>
          <w:sz w:val="24"/>
          <w14:textFill>
            <w14:solidFill>
              <w14:schemeClr w14:val="tx1"/>
            </w14:solidFill>
          </w14:textFill>
        </w:rPr>
        <w:t>”系指与</w:t>
      </w:r>
      <w:r>
        <w:rPr>
          <w:rFonts w:hint="eastAsia" w:ascii="宋体" w:hAnsi="宋体" w:cs="宋体"/>
          <w:color w:val="000000" w:themeColor="text1"/>
          <w:sz w:val="24"/>
          <w14:textFill>
            <w14:solidFill>
              <w14:schemeClr w14:val="tx1"/>
            </w14:solidFill>
          </w14:textFill>
        </w:rPr>
        <w:t>中标或成交</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签署合同的采购人</w:t>
      </w:r>
      <w:r>
        <w:rPr>
          <w:rFonts w:hint="eastAsia" w:ascii="宋体" w:hAnsi="宋体"/>
          <w:color w:val="000000" w:themeColor="text1"/>
          <w:sz w:val="24"/>
          <w14:textFill>
            <w14:solidFill>
              <w14:schemeClr w14:val="tx1"/>
            </w14:solidFill>
          </w14:textFill>
        </w:rPr>
        <w:t>；采购人委托采购代理机构代表其与乙方签订合同的，采购人的授权委托书作为合同附件。</w:t>
      </w:r>
    </w:p>
    <w:p w14:paraId="0C17F4C8">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2.1.5 “乙方”系指根据合同约定提供服务的</w:t>
      </w:r>
      <w:r>
        <w:rPr>
          <w:rFonts w:hint="eastAsia" w:ascii="宋体" w:hAnsi="宋体" w:cs="宋体"/>
          <w:color w:val="000000" w:themeColor="text1"/>
          <w:sz w:val="24"/>
          <w14:textFill>
            <w14:solidFill>
              <w14:schemeClr w14:val="tx1"/>
            </w14:solidFill>
          </w14:textFill>
        </w:rPr>
        <w:t>中标或成交</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68D60AB">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2.1.6 “现场”系指合同约定提供服务的地点。</w:t>
      </w:r>
    </w:p>
    <w:p w14:paraId="773FAFAD">
      <w:pPr>
        <w:spacing w:line="360" w:lineRule="auto"/>
        <w:ind w:firstLine="482" w:firstLineChars="200"/>
        <w:rPr>
          <w:rFonts w:ascii="宋体" w:hAnsi="宋体"/>
          <w:b/>
          <w:color w:val="000000" w:themeColor="text1"/>
          <w:sz w:val="24"/>
          <w14:textFill>
            <w14:solidFill>
              <w14:schemeClr w14:val="tx1"/>
            </w14:solidFill>
          </w14:textFill>
        </w:rPr>
      </w:pPr>
      <w:bookmarkStart w:id="438" w:name="_Toc3769"/>
      <w:bookmarkStart w:id="439" w:name="_Toc23289"/>
      <w:bookmarkStart w:id="440" w:name="_Toc31402"/>
      <w:bookmarkStart w:id="441" w:name="_Toc16752"/>
      <w:bookmarkStart w:id="442" w:name="_Toc19539"/>
      <w:r>
        <w:rPr>
          <w:rFonts w:ascii="宋体" w:hAnsi="宋体"/>
          <w:b/>
          <w:color w:val="000000" w:themeColor="text1"/>
          <w:sz w:val="24"/>
          <w14:textFill>
            <w14:solidFill>
              <w14:schemeClr w14:val="tx1"/>
            </w14:solidFill>
          </w14:textFill>
        </w:rPr>
        <w:t>2.2 技术规范</w:t>
      </w:r>
      <w:bookmarkEnd w:id="438"/>
      <w:bookmarkEnd w:id="439"/>
      <w:bookmarkEnd w:id="440"/>
      <w:bookmarkEnd w:id="441"/>
      <w:bookmarkEnd w:id="442"/>
    </w:p>
    <w:p w14:paraId="0C9C5B4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w:t>
      </w:r>
      <w:r>
        <w:rPr>
          <w:rFonts w:ascii="宋体" w:hAnsi="宋体"/>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规范为准。</w:t>
      </w:r>
    </w:p>
    <w:p w14:paraId="633C96C1">
      <w:pPr>
        <w:spacing w:line="360" w:lineRule="auto"/>
        <w:ind w:firstLine="482" w:firstLineChars="200"/>
        <w:rPr>
          <w:rFonts w:ascii="宋体" w:hAnsi="宋体"/>
          <w:b/>
          <w:color w:val="000000" w:themeColor="text1"/>
          <w:sz w:val="24"/>
          <w14:textFill>
            <w14:solidFill>
              <w14:schemeClr w14:val="tx1"/>
            </w14:solidFill>
          </w14:textFill>
        </w:rPr>
      </w:pPr>
      <w:bookmarkStart w:id="443" w:name="_Toc12412"/>
      <w:bookmarkStart w:id="444" w:name="_Toc13673"/>
      <w:bookmarkStart w:id="445" w:name="_Toc9161"/>
      <w:bookmarkStart w:id="446" w:name="_Toc4133"/>
      <w:bookmarkStart w:id="447" w:name="_Toc27945"/>
      <w:r>
        <w:rPr>
          <w:rFonts w:ascii="宋体" w:hAnsi="宋体"/>
          <w:b/>
          <w:color w:val="000000" w:themeColor="text1"/>
          <w:sz w:val="24"/>
          <w14:textFill>
            <w14:solidFill>
              <w14:schemeClr w14:val="tx1"/>
            </w14:solidFill>
          </w14:textFill>
        </w:rPr>
        <w:t>2.3 知识产权</w:t>
      </w:r>
      <w:bookmarkEnd w:id="443"/>
      <w:bookmarkEnd w:id="444"/>
      <w:bookmarkEnd w:id="445"/>
      <w:bookmarkEnd w:id="446"/>
      <w:bookmarkEnd w:id="447"/>
    </w:p>
    <w:p w14:paraId="391C9E3A">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2.3.1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方应保证</w:t>
      </w:r>
      <w:r>
        <w:rPr>
          <w:rFonts w:hint="eastAsia" w:ascii="宋体" w:hAnsi="宋体"/>
          <w:color w:val="000000" w:themeColor="text1"/>
          <w:sz w:val="24"/>
          <w14:textFill>
            <w14:solidFill>
              <w14:schemeClr w14:val="tx1"/>
            </w14:solidFill>
          </w14:textFill>
        </w:rPr>
        <w:t>其提供的服务</w:t>
      </w:r>
      <w:r>
        <w:rPr>
          <w:rFonts w:ascii="宋体" w:hAnsi="宋体"/>
          <w:color w:val="000000" w:themeColor="text1"/>
          <w:sz w:val="24"/>
          <w14:textFill>
            <w14:solidFill>
              <w14:schemeClr w14:val="tx1"/>
            </w14:solidFill>
          </w14:textFill>
        </w:rPr>
        <w:t>不受任何第三方提出的侵犯其著作权、商标权、专利权等知识产权方面的起诉</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如果任何第三方提出侵权</w:t>
      </w:r>
      <w:r>
        <w:rPr>
          <w:rFonts w:hint="eastAsia" w:ascii="宋体" w:hAnsi="宋体"/>
          <w:color w:val="000000" w:themeColor="text1"/>
          <w:sz w:val="24"/>
          <w14:textFill>
            <w14:solidFill>
              <w14:schemeClr w14:val="tx1"/>
            </w14:solidFill>
          </w14:textFill>
        </w:rPr>
        <w:t>指控</w:t>
      </w:r>
      <w:r>
        <w:rPr>
          <w:rFonts w:ascii="宋体" w:hAnsi="宋体"/>
          <w:color w:val="000000" w:themeColor="text1"/>
          <w:sz w:val="24"/>
          <w14:textFill>
            <w14:solidFill>
              <w14:schemeClr w14:val="tx1"/>
            </w14:solidFill>
          </w14:textFill>
        </w:rPr>
        <w:t>，那么乙方须与该第三方交涉并承担由此发生的一切责任、费用和赔偿</w:t>
      </w:r>
      <w:r>
        <w:rPr>
          <w:rFonts w:hint="eastAsia" w:ascii="宋体" w:hAnsi="宋体"/>
          <w:color w:val="000000" w:themeColor="text1"/>
          <w:sz w:val="24"/>
          <w14:textFill>
            <w14:solidFill>
              <w14:schemeClr w14:val="tx1"/>
            </w14:solidFill>
          </w14:textFill>
        </w:rPr>
        <w:t>，乙方还应及时澄清相关信息，使甲方声誉免受损害，甲方保留追责的权利。</w:t>
      </w:r>
    </w:p>
    <w:p w14:paraId="7F1EBDA6">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2.3.2 </w:t>
      </w:r>
      <w:r>
        <w:rPr>
          <w:rFonts w:hint="eastAsia" w:ascii="宋体" w:hAnsi="宋体"/>
          <w:color w:val="000000" w:themeColor="text1"/>
          <w:sz w:val="24"/>
          <w14:textFill>
            <w14:solidFill>
              <w14:schemeClr w14:val="tx1"/>
            </w14:solidFill>
          </w14:textFill>
        </w:rPr>
        <w:t>合同涉及技术成果的归属和收益的分成办法的，</w:t>
      </w:r>
      <w:r>
        <w:rPr>
          <w:rFonts w:ascii="宋体" w:hAnsi="宋体"/>
          <w:color w:val="000000" w:themeColor="text1"/>
          <w:sz w:val="24"/>
          <w14:textFill>
            <w14:solidFill>
              <w14:schemeClr w14:val="tx1"/>
            </w14:solidFill>
          </w14:textFill>
        </w:rPr>
        <w:t>详见</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14:paraId="5EEEEED8">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 xml:space="preserve">2.4 </w:t>
      </w:r>
      <w:r>
        <w:rPr>
          <w:rFonts w:hint="eastAsia" w:ascii="宋体" w:hAnsi="宋体"/>
          <w:b/>
          <w:color w:val="000000" w:themeColor="text1"/>
          <w:sz w:val="24"/>
          <w14:textFill>
            <w14:solidFill>
              <w14:schemeClr w14:val="tx1"/>
            </w14:solidFill>
          </w14:textFill>
        </w:rPr>
        <w:t>履约检查和问题反馈</w:t>
      </w:r>
    </w:p>
    <w:p w14:paraId="24B5C06D">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2.4.1甲方</w:t>
      </w:r>
      <w:r>
        <w:rPr>
          <w:rFonts w:hint="eastAsia" w:ascii="宋体" w:hAnsi="宋体"/>
          <w:color w:val="000000" w:themeColor="text1"/>
          <w:sz w:val="24"/>
          <w14:textFill>
            <w14:solidFill>
              <w14:schemeClr w14:val="tx1"/>
            </w14:solidFill>
          </w14:textFill>
        </w:rPr>
        <w:t>有权</w:t>
      </w:r>
      <w:r>
        <w:rPr>
          <w:rFonts w:ascii="宋体" w:hAnsi="宋体"/>
          <w:color w:val="000000" w:themeColor="text1"/>
          <w:sz w:val="24"/>
          <w14:textFill>
            <w14:solidFill>
              <w14:schemeClr w14:val="tx1"/>
            </w14:solidFill>
          </w14:textFill>
        </w:rPr>
        <w:t>在其认为必要时</w:t>
      </w:r>
      <w:r>
        <w:rPr>
          <w:rFonts w:hint="eastAsia" w:ascii="宋体" w:hAnsi="宋体"/>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14:paraId="66CF7833">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合同履行期间，甲方有权将履行过程中出现的问题反馈给乙方，双方当事人应以书面形式约定需要完善和改进的内容。</w:t>
      </w:r>
    </w:p>
    <w:p w14:paraId="760BAF3A">
      <w:pPr>
        <w:spacing w:line="360" w:lineRule="auto"/>
        <w:ind w:firstLine="482" w:firstLineChars="200"/>
        <w:rPr>
          <w:rFonts w:ascii="宋体" w:hAnsi="宋体"/>
          <w:b/>
          <w:color w:val="000000" w:themeColor="text1"/>
          <w:sz w:val="24"/>
          <w14:textFill>
            <w14:solidFill>
              <w14:schemeClr w14:val="tx1"/>
            </w14:solidFill>
          </w14:textFill>
        </w:rPr>
      </w:pPr>
      <w:bookmarkStart w:id="448" w:name="_Toc31233"/>
      <w:bookmarkStart w:id="449" w:name="_Toc26555"/>
      <w:bookmarkStart w:id="450" w:name="_Toc15447"/>
      <w:bookmarkStart w:id="451" w:name="_Toc32670"/>
      <w:bookmarkStart w:id="452" w:name="_Toc22011"/>
      <w:r>
        <w:rPr>
          <w:rFonts w:ascii="宋体" w:hAnsi="宋体"/>
          <w:b/>
          <w:color w:val="000000" w:themeColor="text1"/>
          <w:sz w:val="24"/>
          <w14:textFill>
            <w14:solidFill>
              <w14:schemeClr w14:val="tx1"/>
            </w14:solidFill>
          </w14:textFill>
        </w:rPr>
        <w:t>2.5 结算方式和付款条件</w:t>
      </w:r>
      <w:bookmarkEnd w:id="448"/>
      <w:bookmarkEnd w:id="449"/>
      <w:bookmarkEnd w:id="450"/>
      <w:bookmarkEnd w:id="451"/>
      <w:bookmarkEnd w:id="452"/>
    </w:p>
    <w:p w14:paraId="57DBA05E">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详见</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w:t>
      </w:r>
    </w:p>
    <w:p w14:paraId="35332A66">
      <w:pPr>
        <w:spacing w:line="360" w:lineRule="auto"/>
        <w:ind w:firstLine="482" w:firstLineChars="200"/>
        <w:rPr>
          <w:rFonts w:ascii="宋体" w:hAnsi="宋体"/>
          <w:b/>
          <w:color w:val="000000" w:themeColor="text1"/>
          <w:sz w:val="24"/>
          <w14:textFill>
            <w14:solidFill>
              <w14:schemeClr w14:val="tx1"/>
            </w14:solidFill>
          </w14:textFill>
        </w:rPr>
      </w:pPr>
      <w:bookmarkStart w:id="453" w:name="_Toc13467"/>
      <w:bookmarkStart w:id="454" w:name="_Toc16163"/>
      <w:bookmarkStart w:id="455" w:name="_Toc30507"/>
      <w:bookmarkStart w:id="456" w:name="_Toc18990"/>
      <w:bookmarkStart w:id="457" w:name="_Toc13154"/>
      <w:r>
        <w:rPr>
          <w:rFonts w:ascii="宋体" w:hAnsi="宋体"/>
          <w:b/>
          <w:color w:val="000000" w:themeColor="text1"/>
          <w:sz w:val="24"/>
          <w14:textFill>
            <w14:solidFill>
              <w14:schemeClr w14:val="tx1"/>
            </w14:solidFill>
          </w14:textFill>
        </w:rPr>
        <w:t>2.6 技术资料和保密义务</w:t>
      </w:r>
      <w:bookmarkEnd w:id="453"/>
      <w:bookmarkEnd w:id="454"/>
      <w:bookmarkEnd w:id="455"/>
      <w:bookmarkEnd w:id="456"/>
      <w:bookmarkEnd w:id="457"/>
    </w:p>
    <w:p w14:paraId="5D0F5B6A">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2.6.1 乙方有权依据合同约定和项目需要，向甲方了解有关情况，调阅有关资料等，甲方应予积极配合；</w:t>
      </w:r>
    </w:p>
    <w:p w14:paraId="60374D04">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2.6.2 </w:t>
      </w:r>
      <w:r>
        <w:rPr>
          <w:rFonts w:hint="eastAsia" w:ascii="宋体" w:hAnsi="宋体"/>
          <w:color w:val="000000" w:themeColor="text1"/>
          <w:sz w:val="24"/>
          <w14:textFill>
            <w14:solidFill>
              <w14:schemeClr w14:val="tx1"/>
            </w14:solidFill>
          </w14:textFill>
        </w:rPr>
        <w:t>乙方有义务妥善保管和保护由甲方提供的前款信息和资料等；</w:t>
      </w:r>
    </w:p>
    <w:p w14:paraId="24FB8E34">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2.6.3 </w:t>
      </w:r>
      <w:r>
        <w:rPr>
          <w:rFonts w:hint="eastAsia" w:ascii="宋体" w:hAnsi="宋体"/>
          <w:color w:val="000000" w:themeColor="text1"/>
          <w:sz w:val="24"/>
          <w14:textFill>
            <w14:solidFill>
              <w14:schemeClr w14:val="tx1"/>
            </w14:solidFill>
          </w14:textFill>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14:textFill>
            <w14:solidFill>
              <w14:schemeClr w14:val="tx1"/>
            </w14:solidFill>
          </w14:textFill>
        </w:rPr>
        <w:t>技术情报</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技术资料</w:t>
      </w:r>
      <w:r>
        <w:rPr>
          <w:rFonts w:hint="eastAsia" w:ascii="宋体" w:hAnsi="宋体"/>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14:paraId="7B7D5660">
      <w:pPr>
        <w:spacing w:line="360" w:lineRule="auto"/>
        <w:ind w:firstLine="482" w:firstLineChars="200"/>
        <w:rPr>
          <w:rFonts w:ascii="宋体" w:hAnsi="宋体"/>
          <w:b/>
          <w:color w:val="000000" w:themeColor="text1"/>
          <w:sz w:val="24"/>
          <w14:textFill>
            <w14:solidFill>
              <w14:schemeClr w14:val="tx1"/>
            </w14:solidFill>
          </w14:textFill>
        </w:rPr>
      </w:pPr>
      <w:bookmarkStart w:id="458" w:name="_Toc19069"/>
      <w:r>
        <w:rPr>
          <w:rFonts w:ascii="宋体" w:hAnsi="宋体"/>
          <w:b/>
          <w:color w:val="000000" w:themeColor="text1"/>
          <w:sz w:val="24"/>
          <w14:textFill>
            <w14:solidFill>
              <w14:schemeClr w14:val="tx1"/>
            </w14:solidFill>
          </w14:textFill>
        </w:rPr>
        <w:t xml:space="preserve">2.7 </w:t>
      </w:r>
      <w:r>
        <w:rPr>
          <w:rFonts w:hint="eastAsia" w:ascii="宋体" w:hAnsi="宋体"/>
          <w:b/>
          <w:color w:val="000000" w:themeColor="text1"/>
          <w:sz w:val="24"/>
          <w14:textFill>
            <w14:solidFill>
              <w14:schemeClr w14:val="tx1"/>
            </w14:solidFill>
          </w14:textFill>
        </w:rPr>
        <w:t>质量保证</w:t>
      </w:r>
      <w:bookmarkEnd w:id="458"/>
    </w:p>
    <w:p w14:paraId="47E24778">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2.7.1 </w:t>
      </w:r>
      <w:r>
        <w:rPr>
          <w:rFonts w:hint="eastAsia" w:ascii="宋体" w:hAnsi="宋体"/>
          <w:color w:val="000000" w:themeColor="text1"/>
          <w:sz w:val="24"/>
          <w14:textFill>
            <w14:solidFill>
              <w14:schemeClr w14:val="tx1"/>
            </w14:solidFill>
          </w14:textFill>
        </w:rPr>
        <w:t>乙方应建立和完善履行合同的内部质量保证体系，并提供相关内部规章制度给甲方，以便甲方进行监督检查；</w:t>
      </w:r>
    </w:p>
    <w:p w14:paraId="3F3B22CF">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2.7.2 </w:t>
      </w:r>
      <w:r>
        <w:rPr>
          <w:rFonts w:hint="eastAsia" w:ascii="宋体" w:hAnsi="宋体"/>
          <w:color w:val="000000" w:themeColor="text1"/>
          <w:sz w:val="24"/>
          <w14:textFill>
            <w14:solidFill>
              <w14:schemeClr w14:val="tx1"/>
            </w14:solidFill>
          </w14:textFill>
        </w:rPr>
        <w:t>乙方应保证履行合同的人员数量和素质、软件和硬件设备的配置、场地、环境和设施等满足全面履行合同的要求，并应接受甲方的监督检查。</w:t>
      </w:r>
    </w:p>
    <w:p w14:paraId="29DDC227">
      <w:pPr>
        <w:spacing w:line="360" w:lineRule="auto"/>
        <w:ind w:firstLine="482" w:firstLineChars="200"/>
        <w:rPr>
          <w:rFonts w:ascii="宋体" w:hAnsi="宋体"/>
          <w:b/>
          <w:color w:val="000000" w:themeColor="text1"/>
          <w:sz w:val="24"/>
          <w14:textFill>
            <w14:solidFill>
              <w14:schemeClr w14:val="tx1"/>
            </w14:solidFill>
          </w14:textFill>
        </w:rPr>
      </w:pPr>
      <w:bookmarkStart w:id="459" w:name="_Toc22267"/>
      <w:r>
        <w:rPr>
          <w:rFonts w:ascii="宋体" w:hAnsi="宋体"/>
          <w:b/>
          <w:color w:val="000000" w:themeColor="text1"/>
          <w:sz w:val="24"/>
          <w14:textFill>
            <w14:solidFill>
              <w14:schemeClr w14:val="tx1"/>
            </w14:solidFill>
          </w14:textFill>
        </w:rPr>
        <w:t xml:space="preserve">2.8 </w:t>
      </w:r>
      <w:r>
        <w:rPr>
          <w:rFonts w:hint="eastAsia" w:ascii="宋体" w:hAnsi="宋体"/>
          <w:b/>
          <w:color w:val="000000" w:themeColor="text1"/>
          <w:sz w:val="24"/>
          <w14:textFill>
            <w14:solidFill>
              <w14:schemeClr w14:val="tx1"/>
            </w14:solidFill>
          </w14:textFill>
        </w:rPr>
        <w:t>延迟履行</w:t>
      </w:r>
      <w:bookmarkEnd w:id="459"/>
    </w:p>
    <w:p w14:paraId="10856CF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甲乙双方签订合同后，乙方应按照合同约定履行合同义务，除不可抗力外，乙方不得延迟履行。</w:t>
      </w:r>
      <w:r>
        <w:rPr>
          <w:rFonts w:ascii="宋体" w:hAnsi="宋体"/>
          <w:color w:val="000000" w:themeColor="text1"/>
          <w:sz w:val="24"/>
          <w14:textFill>
            <w14:solidFill>
              <w14:schemeClr w14:val="tx1"/>
            </w14:solidFill>
          </w14:textFill>
        </w:rPr>
        <w:t>在合同履行过程中，如果</w:t>
      </w:r>
      <w:r>
        <w:rPr>
          <w:rFonts w:hint="eastAsia" w:ascii="宋体" w:hAnsi="宋体"/>
          <w:color w:val="000000" w:themeColor="text1"/>
          <w:sz w:val="24"/>
          <w14:textFill>
            <w14:solidFill>
              <w14:schemeClr w14:val="tx1"/>
            </w14:solidFill>
          </w14:textFill>
        </w:rPr>
        <w:t>因不可抗力，</w:t>
      </w:r>
      <w:r>
        <w:rPr>
          <w:rFonts w:ascii="宋体" w:hAnsi="宋体"/>
          <w:color w:val="000000" w:themeColor="text1"/>
          <w:sz w:val="24"/>
          <w14:textFill>
            <w14:solidFill>
              <w14:schemeClr w14:val="tx1"/>
            </w14:solidFill>
          </w14:textFill>
        </w:rPr>
        <w:t>乙方遇到不能按时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的情况，应及时以书面形式将不能按时</w:t>
      </w:r>
      <w:r>
        <w:rPr>
          <w:rFonts w:hint="eastAsia" w:ascii="宋体" w:hAnsi="宋体"/>
          <w:color w:val="000000" w:themeColor="text1"/>
          <w:sz w:val="24"/>
          <w14:textFill>
            <w14:solidFill>
              <w14:schemeClr w14:val="tx1"/>
            </w14:solidFill>
          </w14:textFill>
        </w:rPr>
        <w:t>提供服务</w:t>
      </w:r>
      <w:r>
        <w:rPr>
          <w:rFonts w:ascii="宋体" w:hAnsi="宋体"/>
          <w:color w:val="000000" w:themeColor="text1"/>
          <w:sz w:val="24"/>
          <w14:textFill>
            <w14:solidFill>
              <w14:schemeClr w14:val="tx1"/>
            </w14:solidFill>
          </w14:textFill>
        </w:rPr>
        <w:t>的理由、预期延误时间通知甲方</w:t>
      </w: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方收到乙方通知后，认为其理由正当的，可以书面形式酌情同意乙方可以延长</w:t>
      </w:r>
      <w:r>
        <w:rPr>
          <w:rFonts w:hint="eastAsia" w:ascii="宋体" w:hAnsi="宋体"/>
          <w:color w:val="000000" w:themeColor="text1"/>
          <w:sz w:val="24"/>
          <w14:textFill>
            <w14:solidFill>
              <w14:schemeClr w14:val="tx1"/>
            </w14:solidFill>
          </w14:textFill>
        </w:rPr>
        <w:t>履行</w:t>
      </w:r>
      <w:r>
        <w:rPr>
          <w:rFonts w:ascii="宋体" w:hAnsi="宋体"/>
          <w:color w:val="000000" w:themeColor="text1"/>
          <w:sz w:val="24"/>
          <w14:textFill>
            <w14:solidFill>
              <w14:schemeClr w14:val="tx1"/>
            </w14:solidFill>
          </w14:textFill>
        </w:rPr>
        <w:t>的具体时间。</w:t>
      </w:r>
    </w:p>
    <w:p w14:paraId="0D4FD030">
      <w:pPr>
        <w:spacing w:line="360" w:lineRule="auto"/>
        <w:ind w:firstLine="482" w:firstLineChars="200"/>
        <w:rPr>
          <w:rFonts w:ascii="宋体" w:hAnsi="宋体"/>
          <w:b/>
          <w:color w:val="000000" w:themeColor="text1"/>
          <w:sz w:val="24"/>
          <w14:textFill>
            <w14:solidFill>
              <w14:schemeClr w14:val="tx1"/>
            </w14:solidFill>
          </w14:textFill>
        </w:rPr>
      </w:pPr>
      <w:bookmarkStart w:id="460" w:name="_Toc10611"/>
      <w:r>
        <w:rPr>
          <w:rFonts w:ascii="宋体" w:hAnsi="宋体"/>
          <w:b/>
          <w:color w:val="000000" w:themeColor="text1"/>
          <w:sz w:val="24"/>
          <w14:textFill>
            <w14:solidFill>
              <w14:schemeClr w14:val="tx1"/>
            </w14:solidFill>
          </w14:textFill>
        </w:rPr>
        <w:t xml:space="preserve">2.9 </w:t>
      </w:r>
      <w:r>
        <w:rPr>
          <w:rFonts w:hint="eastAsia" w:ascii="宋体" w:hAnsi="宋体"/>
          <w:b/>
          <w:color w:val="000000" w:themeColor="text1"/>
          <w:sz w:val="24"/>
          <w14:textFill>
            <w14:solidFill>
              <w14:schemeClr w14:val="tx1"/>
            </w14:solidFill>
          </w14:textFill>
        </w:rPr>
        <w:t>合同变更</w:t>
      </w:r>
      <w:bookmarkEnd w:id="460"/>
    </w:p>
    <w:p w14:paraId="656C52D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1CA36B20">
      <w:pPr>
        <w:spacing w:line="360" w:lineRule="auto"/>
        <w:ind w:firstLine="482" w:firstLineChars="200"/>
        <w:rPr>
          <w:rFonts w:ascii="宋体" w:hAnsi="宋体"/>
          <w:b/>
          <w:color w:val="000000" w:themeColor="text1"/>
          <w:sz w:val="24"/>
          <w14:textFill>
            <w14:solidFill>
              <w14:schemeClr w14:val="tx1"/>
            </w14:solidFill>
          </w14:textFill>
        </w:rPr>
      </w:pPr>
      <w:bookmarkStart w:id="461" w:name="_Toc21830"/>
      <w:bookmarkStart w:id="462" w:name="_Toc26689"/>
      <w:bookmarkStart w:id="463" w:name="_Toc42"/>
      <w:bookmarkStart w:id="464" w:name="_Toc10663"/>
      <w:bookmarkStart w:id="465" w:name="_Toc23368"/>
      <w:r>
        <w:rPr>
          <w:rFonts w:ascii="宋体" w:hAnsi="宋体"/>
          <w:b/>
          <w:color w:val="000000" w:themeColor="text1"/>
          <w:sz w:val="24"/>
          <w14:textFill>
            <w14:solidFill>
              <w14:schemeClr w14:val="tx1"/>
            </w14:solidFill>
          </w14:textFill>
        </w:rPr>
        <w:t>2.10 合同转让和分包</w:t>
      </w:r>
      <w:bookmarkEnd w:id="461"/>
      <w:bookmarkEnd w:id="462"/>
      <w:bookmarkEnd w:id="463"/>
      <w:bookmarkEnd w:id="464"/>
      <w:bookmarkEnd w:id="465"/>
    </w:p>
    <w:p w14:paraId="59115D2F">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合同的权利义务依法不</w:t>
      </w:r>
      <w:r>
        <w:rPr>
          <w:rFonts w:hint="eastAsia" w:ascii="宋体" w:hAnsi="宋体"/>
          <w:color w:val="000000" w:themeColor="text1"/>
          <w:sz w:val="24"/>
          <w14:textFill>
            <w14:solidFill>
              <w14:schemeClr w14:val="tx1"/>
            </w14:solidFill>
          </w14:textFill>
        </w:rPr>
        <w:t>得</w:t>
      </w:r>
      <w:r>
        <w:rPr>
          <w:rFonts w:ascii="宋体" w:hAnsi="宋体"/>
          <w:color w:val="000000" w:themeColor="text1"/>
          <w:sz w:val="24"/>
          <w14:textFill>
            <w14:solidFill>
              <w14:schemeClr w14:val="tx1"/>
            </w14:solidFill>
          </w14:textFill>
        </w:rPr>
        <w:t>转让</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但经甲方</w:t>
      </w:r>
      <w:r>
        <w:rPr>
          <w:rFonts w:hint="eastAsia" w:ascii="宋体" w:hAnsi="宋体"/>
          <w:color w:val="000000" w:themeColor="text1"/>
          <w:sz w:val="24"/>
          <w14:textFill>
            <w14:solidFill>
              <w14:schemeClr w14:val="tx1"/>
            </w14:solidFill>
          </w14:textFill>
        </w:rPr>
        <w:t>同意，乙方可以依法采取分包方式履行合同，即：依法可以</w:t>
      </w:r>
      <w:r>
        <w:rPr>
          <w:rFonts w:ascii="宋体" w:hAnsi="宋体"/>
          <w:color w:val="000000" w:themeColor="text1"/>
          <w:sz w:val="24"/>
          <w14:textFill>
            <w14:solidFill>
              <w14:schemeClr w14:val="tx1"/>
            </w14:solidFill>
          </w14:textFill>
        </w:rPr>
        <w:t>将合同项下的部分非主体、非关键性工作分包给他人完成</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接受分包的人应当具备相应的资格条件，并不得再次分包</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且乙方应就分包项目向甲方负责</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并</w:t>
      </w:r>
      <w:r>
        <w:rPr>
          <w:rFonts w:hint="eastAsia" w:ascii="宋体" w:hAnsi="宋体"/>
          <w:color w:val="000000" w:themeColor="text1"/>
          <w:sz w:val="24"/>
          <w14:textFill>
            <w14:solidFill>
              <w14:schemeClr w14:val="tx1"/>
            </w14:solidFill>
          </w14:textFill>
        </w:rPr>
        <w:t>与分包供应商就分包项目向甲方承担连带责任。</w:t>
      </w:r>
    </w:p>
    <w:p w14:paraId="614F898D">
      <w:pPr>
        <w:spacing w:line="360" w:lineRule="auto"/>
        <w:ind w:firstLine="482" w:firstLineChars="200"/>
        <w:rPr>
          <w:rFonts w:ascii="宋体" w:hAnsi="宋体"/>
          <w:b/>
          <w:color w:val="000000" w:themeColor="text1"/>
          <w:sz w:val="24"/>
          <w14:textFill>
            <w14:solidFill>
              <w14:schemeClr w14:val="tx1"/>
            </w14:solidFill>
          </w14:textFill>
        </w:rPr>
      </w:pPr>
      <w:bookmarkStart w:id="466" w:name="_Toc14371"/>
      <w:bookmarkStart w:id="467" w:name="_Toc26633"/>
      <w:bookmarkStart w:id="468" w:name="_Toc32494"/>
      <w:bookmarkStart w:id="469" w:name="_Toc25571"/>
      <w:bookmarkStart w:id="470" w:name="_Toc4720"/>
      <w:r>
        <w:rPr>
          <w:rFonts w:ascii="宋体" w:hAnsi="宋体"/>
          <w:b/>
          <w:color w:val="000000" w:themeColor="text1"/>
          <w:sz w:val="24"/>
          <w14:textFill>
            <w14:solidFill>
              <w14:schemeClr w14:val="tx1"/>
            </w14:solidFill>
          </w14:textFill>
        </w:rPr>
        <w:t>2.11 不可抗力</w:t>
      </w:r>
      <w:bookmarkEnd w:id="466"/>
      <w:bookmarkEnd w:id="467"/>
      <w:bookmarkEnd w:id="468"/>
      <w:bookmarkEnd w:id="469"/>
      <w:bookmarkEnd w:id="470"/>
    </w:p>
    <w:p w14:paraId="6B39B70A">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2.11.1如果任何一方遭遇法律规定的不可抗力，致使合同履行受阻时，履行合同的期限应予延长，延长的期限应相当于不可抗力所影响的时间</w:t>
      </w:r>
      <w:r>
        <w:rPr>
          <w:rFonts w:hint="eastAsia" w:ascii="宋体" w:hAnsi="宋体"/>
          <w:color w:val="000000" w:themeColor="text1"/>
          <w:sz w:val="24"/>
          <w14:textFill>
            <w14:solidFill>
              <w14:schemeClr w14:val="tx1"/>
            </w14:solidFill>
          </w14:textFill>
        </w:rPr>
        <w:t>；</w:t>
      </w:r>
    </w:p>
    <w:p w14:paraId="0F93DCC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2.11.2 </w:t>
      </w:r>
      <w:r>
        <w:rPr>
          <w:rFonts w:hint="eastAsia" w:ascii="宋体" w:hAnsi="宋体"/>
          <w:color w:val="000000" w:themeColor="text1"/>
          <w:sz w:val="24"/>
          <w14:textFill>
            <w14:solidFill>
              <w14:schemeClr w14:val="tx1"/>
            </w14:solidFill>
          </w14:textFill>
        </w:rPr>
        <w:t>因不可抗力致使不能实现合同目的的，当事人可以解除合同；</w:t>
      </w:r>
    </w:p>
    <w:p w14:paraId="315E2D67">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2.11.3 </w:t>
      </w:r>
      <w:r>
        <w:rPr>
          <w:rFonts w:hint="eastAsia" w:ascii="宋体" w:hAnsi="宋体"/>
          <w:color w:val="000000" w:themeColor="text1"/>
          <w:sz w:val="24"/>
          <w14:textFill>
            <w14:solidFill>
              <w14:schemeClr w14:val="tx1"/>
            </w14:solidFill>
          </w14:textFill>
        </w:rPr>
        <w:t>因</w:t>
      </w:r>
      <w:r>
        <w:rPr>
          <w:rFonts w:ascii="宋体" w:hAnsi="宋体"/>
          <w:color w:val="000000" w:themeColor="text1"/>
          <w:sz w:val="24"/>
          <w14:textFill>
            <w14:solidFill>
              <w14:schemeClr w14:val="tx1"/>
            </w14:solidFill>
          </w14:textFill>
        </w:rPr>
        <w:t>不可抗力致使合同有变更必要的，双方当事人应在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约定时间内以书面形式变更合同</w:t>
      </w:r>
      <w:r>
        <w:rPr>
          <w:rFonts w:hint="eastAsia" w:ascii="宋体" w:hAnsi="宋体"/>
          <w:color w:val="000000" w:themeColor="text1"/>
          <w:sz w:val="24"/>
          <w14:textFill>
            <w14:solidFill>
              <w14:schemeClr w14:val="tx1"/>
            </w14:solidFill>
          </w14:textFill>
        </w:rPr>
        <w:t>；</w:t>
      </w:r>
    </w:p>
    <w:p w14:paraId="43AABF27">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2.11.4受</w:t>
      </w:r>
      <w:r>
        <w:rPr>
          <w:rFonts w:hint="eastAsia" w:ascii="宋体" w:hAnsi="宋体"/>
          <w:color w:val="000000" w:themeColor="text1"/>
          <w:sz w:val="24"/>
          <w14:textFill>
            <w14:solidFill>
              <w14:schemeClr w14:val="tx1"/>
            </w14:solidFill>
          </w14:textFill>
        </w:rPr>
        <w:t>不可抗力</w:t>
      </w:r>
      <w:r>
        <w:rPr>
          <w:rFonts w:ascii="宋体" w:hAnsi="宋体"/>
          <w:color w:val="000000" w:themeColor="text1"/>
          <w:sz w:val="24"/>
          <w14:textFill>
            <w14:solidFill>
              <w14:schemeClr w14:val="tx1"/>
            </w14:solidFill>
          </w14:textFill>
        </w:rPr>
        <w:t>影响的一方在不可抗力发生后</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应在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约定时间内以书面形式通知</w:t>
      </w:r>
      <w:r>
        <w:rPr>
          <w:rFonts w:hint="eastAsia" w:ascii="宋体" w:hAnsi="宋体"/>
          <w:color w:val="000000" w:themeColor="text1"/>
          <w:sz w:val="24"/>
          <w14:textFill>
            <w14:solidFill>
              <w14:schemeClr w14:val="tx1"/>
            </w14:solidFill>
          </w14:textFill>
        </w:rPr>
        <w:t>对</w:t>
      </w:r>
      <w:r>
        <w:rPr>
          <w:rFonts w:ascii="宋体" w:hAnsi="宋体"/>
          <w:color w:val="000000" w:themeColor="text1"/>
          <w:sz w:val="24"/>
          <w14:textFill>
            <w14:solidFill>
              <w14:schemeClr w14:val="tx1"/>
            </w14:solidFill>
          </w14:textFill>
        </w:rPr>
        <w:t>方当事人，并在</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约定时间内，将有关部门出具的证明文件送达</w:t>
      </w:r>
      <w:r>
        <w:rPr>
          <w:rFonts w:hint="eastAsia" w:ascii="宋体" w:hAnsi="宋体"/>
          <w:color w:val="000000" w:themeColor="text1"/>
          <w:sz w:val="24"/>
          <w14:textFill>
            <w14:solidFill>
              <w14:schemeClr w14:val="tx1"/>
            </w14:solidFill>
          </w14:textFill>
        </w:rPr>
        <w:t>对方当事人</w:t>
      </w:r>
      <w:r>
        <w:rPr>
          <w:rFonts w:ascii="宋体" w:hAnsi="宋体"/>
          <w:color w:val="000000" w:themeColor="text1"/>
          <w:sz w:val="24"/>
          <w14:textFill>
            <w14:solidFill>
              <w14:schemeClr w14:val="tx1"/>
            </w14:solidFill>
          </w14:textFill>
        </w:rPr>
        <w:t>。</w:t>
      </w:r>
    </w:p>
    <w:p w14:paraId="1B5B6603">
      <w:pPr>
        <w:spacing w:line="360" w:lineRule="auto"/>
        <w:ind w:firstLine="482" w:firstLineChars="200"/>
        <w:rPr>
          <w:rFonts w:ascii="宋体" w:hAnsi="宋体"/>
          <w:b/>
          <w:color w:val="000000" w:themeColor="text1"/>
          <w:sz w:val="24"/>
          <w14:textFill>
            <w14:solidFill>
              <w14:schemeClr w14:val="tx1"/>
            </w14:solidFill>
          </w14:textFill>
        </w:rPr>
      </w:pPr>
      <w:bookmarkStart w:id="471" w:name="_Toc23854"/>
      <w:bookmarkStart w:id="472" w:name="_Toc14115"/>
      <w:bookmarkStart w:id="473" w:name="_Toc24465"/>
      <w:bookmarkStart w:id="474" w:name="_Toc3638"/>
      <w:bookmarkStart w:id="475" w:name="_Toc25783"/>
      <w:r>
        <w:rPr>
          <w:rFonts w:ascii="宋体" w:hAnsi="宋体"/>
          <w:b/>
          <w:color w:val="000000" w:themeColor="text1"/>
          <w:sz w:val="24"/>
          <w14:textFill>
            <w14:solidFill>
              <w14:schemeClr w14:val="tx1"/>
            </w14:solidFill>
          </w14:textFill>
        </w:rPr>
        <w:t>2.12 税费</w:t>
      </w:r>
      <w:bookmarkEnd w:id="471"/>
      <w:bookmarkEnd w:id="472"/>
      <w:bookmarkEnd w:id="473"/>
      <w:bookmarkEnd w:id="474"/>
      <w:bookmarkEnd w:id="475"/>
    </w:p>
    <w:p w14:paraId="692DC000">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与合同有关的一切税费</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均按照中华人民共和国法律的相关规定缴纳。</w:t>
      </w:r>
    </w:p>
    <w:p w14:paraId="7D05D4F3">
      <w:pPr>
        <w:spacing w:line="360" w:lineRule="auto"/>
        <w:ind w:firstLine="482" w:firstLineChars="200"/>
        <w:rPr>
          <w:rFonts w:ascii="宋体" w:hAnsi="宋体"/>
          <w:b/>
          <w:color w:val="000000" w:themeColor="text1"/>
          <w:sz w:val="24"/>
          <w14:textFill>
            <w14:solidFill>
              <w14:schemeClr w14:val="tx1"/>
            </w14:solidFill>
          </w14:textFill>
        </w:rPr>
      </w:pPr>
      <w:bookmarkStart w:id="476" w:name="_Toc30105"/>
      <w:bookmarkStart w:id="477" w:name="_Toc7315"/>
      <w:bookmarkStart w:id="478" w:name="_Toc14814"/>
      <w:bookmarkStart w:id="479" w:name="_Toc25525"/>
      <w:bookmarkStart w:id="480" w:name="_Toc26883"/>
      <w:r>
        <w:rPr>
          <w:rFonts w:ascii="宋体" w:hAnsi="宋体"/>
          <w:b/>
          <w:color w:val="000000" w:themeColor="text1"/>
          <w:sz w:val="24"/>
          <w14:textFill>
            <w14:solidFill>
              <w14:schemeClr w14:val="tx1"/>
            </w14:solidFill>
          </w14:textFill>
        </w:rPr>
        <w:t>2.13 乙方破产</w:t>
      </w:r>
      <w:bookmarkEnd w:id="476"/>
      <w:bookmarkEnd w:id="477"/>
      <w:bookmarkEnd w:id="478"/>
      <w:bookmarkEnd w:id="479"/>
      <w:bookmarkEnd w:id="480"/>
    </w:p>
    <w:p w14:paraId="441BCC83">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宋体" w:hAnsi="宋体"/>
          <w:color w:val="000000" w:themeColor="text1"/>
          <w:sz w:val="24"/>
          <w14:textFill>
            <w14:solidFill>
              <w14:schemeClr w14:val="tx1"/>
            </w14:solidFill>
          </w14:textFill>
        </w:rPr>
        <w:t>，但合同的</w:t>
      </w:r>
      <w:r>
        <w:rPr>
          <w:rFonts w:ascii="宋体" w:hAnsi="宋体"/>
          <w:color w:val="000000" w:themeColor="text1"/>
          <w:sz w:val="24"/>
          <w14:textFill>
            <w14:solidFill>
              <w14:schemeClr w14:val="tx1"/>
            </w14:solidFill>
          </w14:textFill>
        </w:rPr>
        <w:t>终止不损害或不影响甲方已经采取或将要采取的任何要求乙方支付违约金</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赔偿损失等的行动或补救措施的权利</w:t>
      </w:r>
      <w:r>
        <w:rPr>
          <w:rFonts w:hint="eastAsia" w:ascii="宋体" w:hAnsi="宋体"/>
          <w:color w:val="000000" w:themeColor="text1"/>
          <w:sz w:val="24"/>
          <w14:textFill>
            <w14:solidFill>
              <w14:schemeClr w14:val="tx1"/>
            </w14:solidFill>
          </w14:textFill>
        </w:rPr>
        <w:t>。</w:t>
      </w:r>
    </w:p>
    <w:p w14:paraId="72738793">
      <w:pPr>
        <w:spacing w:line="360" w:lineRule="auto"/>
        <w:ind w:firstLine="482" w:firstLineChars="200"/>
        <w:rPr>
          <w:rFonts w:ascii="宋体" w:hAnsi="宋体"/>
          <w:b/>
          <w:color w:val="000000" w:themeColor="text1"/>
          <w:sz w:val="24"/>
          <w14:textFill>
            <w14:solidFill>
              <w14:schemeClr w14:val="tx1"/>
            </w14:solidFill>
          </w14:textFill>
        </w:rPr>
      </w:pPr>
      <w:bookmarkStart w:id="481" w:name="_Toc2016"/>
      <w:bookmarkStart w:id="482" w:name="_Toc1123"/>
      <w:bookmarkStart w:id="483" w:name="_Toc23323"/>
      <w:r>
        <w:rPr>
          <w:rFonts w:ascii="宋体" w:hAnsi="宋体"/>
          <w:b/>
          <w:color w:val="000000" w:themeColor="text1"/>
          <w:sz w:val="24"/>
          <w14:textFill>
            <w14:solidFill>
              <w14:schemeClr w14:val="tx1"/>
            </w14:solidFill>
          </w14:textFill>
        </w:rPr>
        <w:t>2.14 合同中止、终止</w:t>
      </w:r>
      <w:bookmarkEnd w:id="481"/>
      <w:bookmarkEnd w:id="482"/>
      <w:bookmarkEnd w:id="483"/>
    </w:p>
    <w:p w14:paraId="4687B989">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2.14.1 </w:t>
      </w:r>
      <w:r>
        <w:rPr>
          <w:rFonts w:hint="eastAsia" w:ascii="宋体" w:hAnsi="宋体"/>
          <w:color w:val="000000" w:themeColor="text1"/>
          <w:sz w:val="24"/>
          <w14:textFill>
            <w14:solidFill>
              <w14:schemeClr w14:val="tx1"/>
            </w14:solidFill>
          </w14:textFill>
        </w:rPr>
        <w:t>双方当事人不得擅自中止或者终止合同；</w:t>
      </w:r>
    </w:p>
    <w:p w14:paraId="54A1F898">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14:paraId="64A1845F">
      <w:pPr>
        <w:spacing w:line="360" w:lineRule="auto"/>
        <w:ind w:firstLine="482" w:firstLineChars="200"/>
        <w:rPr>
          <w:rFonts w:ascii="宋体" w:hAnsi="宋体"/>
          <w:b/>
          <w:color w:val="000000" w:themeColor="text1"/>
          <w:sz w:val="24"/>
          <w14:textFill>
            <w14:solidFill>
              <w14:schemeClr w14:val="tx1"/>
            </w14:solidFill>
          </w14:textFill>
        </w:rPr>
      </w:pPr>
      <w:bookmarkStart w:id="484" w:name="_Toc1969"/>
      <w:bookmarkStart w:id="485" w:name="_Toc14525"/>
      <w:bookmarkStart w:id="486" w:name="_Toc17363"/>
      <w:r>
        <w:rPr>
          <w:rFonts w:ascii="宋体" w:hAnsi="宋体"/>
          <w:b/>
          <w:color w:val="000000" w:themeColor="text1"/>
          <w:sz w:val="24"/>
          <w14:textFill>
            <w14:solidFill>
              <w14:schemeClr w14:val="tx1"/>
            </w14:solidFill>
          </w14:textFill>
        </w:rPr>
        <w:t>2.15 检验和验收</w:t>
      </w:r>
      <w:bookmarkEnd w:id="484"/>
      <w:bookmarkEnd w:id="485"/>
      <w:bookmarkEnd w:id="486"/>
    </w:p>
    <w:p w14:paraId="2F517946">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2.15.1 </w:t>
      </w:r>
      <w:r>
        <w:rPr>
          <w:rFonts w:hint="eastAsia" w:ascii="宋体" w:hAnsi="宋体"/>
          <w:color w:val="000000" w:themeColor="text1"/>
          <w:sz w:val="24"/>
          <w14:textFill>
            <w14:solidFill>
              <w14:schemeClr w14:val="tx1"/>
            </w14:solidFill>
          </w14:textFill>
        </w:rPr>
        <w:t>乙方按照</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定期提交服务报告</w:t>
      </w:r>
      <w:r>
        <w:rPr>
          <w:rFonts w:hint="eastAsia" w:ascii="宋体" w:hAnsi="宋体"/>
          <w:color w:val="000000" w:themeColor="text1"/>
          <w:sz w:val="24"/>
          <w14:textFill>
            <w14:solidFill>
              <w14:schemeClr w14:val="tx1"/>
            </w14:solidFill>
          </w14:textFill>
        </w:rPr>
        <w:t>，甲方按照</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的约定进行定期验收</w:t>
      </w:r>
      <w:r>
        <w:rPr>
          <w:rFonts w:hint="eastAsia" w:ascii="宋体" w:hAnsi="宋体"/>
          <w:color w:val="000000" w:themeColor="text1"/>
          <w:sz w:val="24"/>
          <w14:textFill>
            <w14:solidFill>
              <w14:schemeClr w14:val="tx1"/>
            </w14:solidFill>
          </w14:textFill>
        </w:rPr>
        <w:t>；</w:t>
      </w:r>
    </w:p>
    <w:p w14:paraId="16CB854B">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2.15.2 </w:t>
      </w:r>
      <w:r>
        <w:rPr>
          <w:rFonts w:hint="eastAsia" w:ascii="宋体" w:hAnsi="宋体"/>
          <w:color w:val="000000" w:themeColor="text1"/>
          <w:sz w:val="24"/>
          <w14:textFill>
            <w14:solidFill>
              <w14:schemeClr w14:val="tx1"/>
            </w14:solidFill>
          </w14:textFill>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288D1AA">
      <w:pPr>
        <w:tabs>
          <w:tab w:val="left" w:pos="360"/>
          <w:tab w:val="left" w:pos="540"/>
          <w:tab w:val="left" w:pos="1080"/>
        </w:tabs>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2.15.3 </w:t>
      </w:r>
      <w:r>
        <w:rPr>
          <w:rFonts w:hint="eastAsia" w:ascii="宋体" w:hAnsi="宋体"/>
          <w:color w:val="000000" w:themeColor="text1"/>
          <w:sz w:val="24"/>
          <w14:textFill>
            <w14:solidFill>
              <w14:schemeClr w14:val="tx1"/>
            </w14:solidFill>
          </w14:textFill>
        </w:rPr>
        <w:t>检验和验收标准、程序等具体内容以及前述验收书的效力详见</w:t>
      </w:r>
      <w:r>
        <w:rPr>
          <w:rFonts w:ascii="宋体" w:hAnsi="宋体"/>
          <w:b/>
          <w:color w:val="000000" w:themeColor="text1"/>
          <w:sz w:val="24"/>
          <w:u w:val="single"/>
          <w14:textFill>
            <w14:solidFill>
              <w14:schemeClr w14:val="tx1"/>
            </w14:solidFill>
          </w14:textFill>
        </w:rPr>
        <w:t>合同专用条款</w:t>
      </w:r>
      <w:r>
        <w:rPr>
          <w:rFonts w:hint="eastAsia" w:ascii="宋体" w:hAnsi="宋体"/>
          <w:color w:val="000000" w:themeColor="text1"/>
          <w:sz w:val="24"/>
          <w14:textFill>
            <w14:solidFill>
              <w14:schemeClr w14:val="tx1"/>
            </w14:solidFill>
          </w14:textFill>
        </w:rPr>
        <w:t>。</w:t>
      </w:r>
    </w:p>
    <w:p w14:paraId="69796FD5">
      <w:pPr>
        <w:spacing w:line="360" w:lineRule="auto"/>
        <w:ind w:firstLine="482" w:firstLineChars="200"/>
        <w:rPr>
          <w:rFonts w:ascii="宋体" w:hAnsi="宋体"/>
          <w:b/>
          <w:color w:val="000000" w:themeColor="text1"/>
          <w:sz w:val="24"/>
          <w14:textFill>
            <w14:solidFill>
              <w14:schemeClr w14:val="tx1"/>
            </w14:solidFill>
          </w14:textFill>
        </w:rPr>
      </w:pPr>
      <w:bookmarkStart w:id="487" w:name="_Toc2308"/>
      <w:bookmarkStart w:id="488" w:name="_Toc25198"/>
      <w:bookmarkStart w:id="489" w:name="_Toc9808"/>
      <w:bookmarkStart w:id="490" w:name="_Toc12666"/>
      <w:bookmarkStart w:id="491" w:name="_Toc31892"/>
      <w:r>
        <w:rPr>
          <w:rFonts w:ascii="宋体" w:hAnsi="宋体"/>
          <w:b/>
          <w:color w:val="000000" w:themeColor="text1"/>
          <w:sz w:val="24"/>
          <w14:textFill>
            <w14:solidFill>
              <w14:schemeClr w14:val="tx1"/>
            </w14:solidFill>
          </w14:textFill>
        </w:rPr>
        <w:t>2.16 通知和送达</w:t>
      </w:r>
      <w:bookmarkEnd w:id="487"/>
      <w:bookmarkEnd w:id="488"/>
      <w:bookmarkEnd w:id="489"/>
      <w:bookmarkEnd w:id="490"/>
      <w:bookmarkEnd w:id="491"/>
    </w:p>
    <w:p w14:paraId="432474E9">
      <w:pPr>
        <w:spacing w:line="360" w:lineRule="auto"/>
        <w:ind w:firstLine="480" w:firstLineChars="200"/>
        <w:rPr>
          <w:rFonts w:ascii="宋体" w:hAnsi="宋体"/>
          <w:color w:val="000000" w:themeColor="text1"/>
          <w:sz w:val="24"/>
          <w14:textFill>
            <w14:solidFill>
              <w14:schemeClr w14:val="tx1"/>
            </w14:solidFill>
          </w14:textFill>
        </w:rPr>
      </w:pPr>
      <w:bookmarkStart w:id="492" w:name="_Toc27674"/>
      <w:bookmarkStart w:id="493" w:name="_Toc18401"/>
      <w:r>
        <w:rPr>
          <w:rFonts w:ascii="宋体" w:hAnsi="宋体"/>
          <w:color w:val="000000" w:themeColor="text1"/>
          <w:sz w:val="24"/>
          <w14:textFill>
            <w14:solidFill>
              <w14:schemeClr w14:val="tx1"/>
            </w14:solidFill>
          </w14:textFill>
        </w:rPr>
        <w:t>2.17.1</w:t>
      </w:r>
      <w:r>
        <w:rPr>
          <w:rFonts w:hint="eastAsia" w:ascii="宋体" w:hAnsi="宋体"/>
          <w:color w:val="000000" w:themeColor="text1"/>
          <w:sz w:val="24"/>
          <w14:textFill>
            <w14:solidFill>
              <w14:schemeClr w14:val="tx1"/>
            </w14:solidFill>
          </w14:textFill>
        </w:rPr>
        <w:t>任何一方因履行合同而以合同第一部分尾部所列明的传真或电子邮件</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ascii="宋体" w:hAnsi="宋体"/>
          <w:color w:val="000000" w:themeColor="text1"/>
          <w:sz w:val="24"/>
          <w:u w:val="single"/>
          <w14:textFill>
            <w14:solidFill>
              <w14:schemeClr w14:val="tx1"/>
            </w14:solidFill>
          </w14:textFill>
        </w:rPr>
        <w:t>3</w:t>
      </w:r>
      <w:r>
        <w:rPr>
          <w:rFonts w:hint="eastAsia" w:ascii="宋体" w:hAnsi="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14:paraId="64EE52DD">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themeColor="text1"/>
          <w:sz w:val="24"/>
          <w14:textFill>
            <w14:solidFill>
              <w14:schemeClr w14:val="tx1"/>
            </w14:solidFill>
          </w14:textFill>
        </w:rPr>
        <w:t>的，邮件挂号寄出或者交邮之日之次日视为送达。</w:t>
      </w:r>
      <w:bookmarkEnd w:id="492"/>
      <w:bookmarkEnd w:id="493"/>
    </w:p>
    <w:p w14:paraId="2BCE7025">
      <w:pPr>
        <w:spacing w:line="360" w:lineRule="auto"/>
        <w:ind w:firstLine="482" w:firstLineChars="200"/>
        <w:rPr>
          <w:rFonts w:ascii="宋体" w:hAnsi="宋体"/>
          <w:b/>
          <w:color w:val="000000" w:themeColor="text1"/>
          <w:sz w:val="24"/>
          <w14:textFill>
            <w14:solidFill>
              <w14:schemeClr w14:val="tx1"/>
            </w14:solidFill>
          </w14:textFill>
        </w:rPr>
      </w:pPr>
      <w:bookmarkStart w:id="494" w:name="_Toc28906"/>
      <w:bookmarkStart w:id="495" w:name="_Toc5063"/>
      <w:bookmarkStart w:id="496" w:name="_Toc20808"/>
      <w:bookmarkStart w:id="497" w:name="_Toc12254"/>
      <w:bookmarkStart w:id="498" w:name="_Toc27644"/>
      <w:r>
        <w:rPr>
          <w:rFonts w:ascii="宋体" w:hAnsi="宋体"/>
          <w:b/>
          <w:color w:val="000000" w:themeColor="text1"/>
          <w:sz w:val="24"/>
          <w14:textFill>
            <w14:solidFill>
              <w14:schemeClr w14:val="tx1"/>
            </w14:solidFill>
          </w14:textFill>
        </w:rPr>
        <w:t xml:space="preserve">2.17 </w:t>
      </w:r>
      <w:r>
        <w:rPr>
          <w:rFonts w:hint="eastAsia" w:ascii="宋体" w:hAnsi="宋体"/>
          <w:b/>
          <w:color w:val="000000" w:themeColor="text1"/>
          <w:sz w:val="24"/>
          <w14:textFill>
            <w14:solidFill>
              <w14:schemeClr w14:val="tx1"/>
            </w14:solidFill>
          </w14:textFill>
        </w:rPr>
        <w:t>合同使用的文字和</w:t>
      </w:r>
      <w:r>
        <w:rPr>
          <w:rFonts w:ascii="宋体" w:hAnsi="宋体"/>
          <w:b/>
          <w:color w:val="000000" w:themeColor="text1"/>
          <w:sz w:val="24"/>
          <w14:textFill>
            <w14:solidFill>
              <w14:schemeClr w14:val="tx1"/>
            </w14:solidFill>
          </w14:textFill>
        </w:rPr>
        <w:t>适用的法律</w:t>
      </w:r>
      <w:bookmarkEnd w:id="494"/>
      <w:bookmarkEnd w:id="495"/>
      <w:bookmarkEnd w:id="496"/>
      <w:bookmarkEnd w:id="497"/>
      <w:bookmarkEnd w:id="498"/>
    </w:p>
    <w:p w14:paraId="222C1D9C">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2.17.1 合同使用汉语书就</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变更和解释</w:t>
      </w:r>
      <w:r>
        <w:rPr>
          <w:rFonts w:hint="eastAsia" w:ascii="宋体" w:hAnsi="宋体"/>
          <w:color w:val="000000" w:themeColor="text1"/>
          <w:sz w:val="24"/>
          <w14:textFill>
            <w14:solidFill>
              <w14:schemeClr w14:val="tx1"/>
            </w14:solidFill>
          </w14:textFill>
        </w:rPr>
        <w:t>；</w:t>
      </w:r>
    </w:p>
    <w:p w14:paraId="4DD330DB">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2.17.2 </w:t>
      </w:r>
      <w:r>
        <w:rPr>
          <w:rFonts w:hint="eastAsia" w:ascii="宋体" w:hAnsi="宋体"/>
          <w:color w:val="000000" w:themeColor="text1"/>
          <w:sz w:val="24"/>
          <w14:textFill>
            <w14:solidFill>
              <w14:schemeClr w14:val="tx1"/>
            </w14:solidFill>
          </w14:textFill>
        </w:rPr>
        <w:t>合同适用</w:t>
      </w:r>
      <w:r>
        <w:rPr>
          <w:rFonts w:ascii="宋体" w:hAnsi="宋体"/>
          <w:color w:val="000000" w:themeColor="text1"/>
          <w:sz w:val="24"/>
          <w14:textFill>
            <w14:solidFill>
              <w14:schemeClr w14:val="tx1"/>
            </w14:solidFill>
          </w14:textFill>
        </w:rPr>
        <w:t>中华人民共和国法律。</w:t>
      </w:r>
    </w:p>
    <w:p w14:paraId="1B9E2C50">
      <w:pPr>
        <w:spacing w:line="360" w:lineRule="auto"/>
        <w:ind w:firstLine="482" w:firstLineChars="200"/>
        <w:rPr>
          <w:rFonts w:ascii="宋体" w:hAnsi="宋体" w:cs="宋体"/>
          <w:b/>
          <w:color w:val="000000" w:themeColor="text1"/>
          <w:sz w:val="24"/>
          <w14:textFill>
            <w14:solidFill>
              <w14:schemeClr w14:val="tx1"/>
            </w14:solidFill>
          </w14:textFill>
        </w:rPr>
      </w:pPr>
      <w:bookmarkStart w:id="499" w:name="_Toc30599"/>
      <w:bookmarkStart w:id="500" w:name="_Toc18540"/>
      <w:bookmarkStart w:id="501" w:name="_Toc4355"/>
      <w:r>
        <w:rPr>
          <w:rFonts w:hint="eastAsia" w:ascii="宋体" w:hAnsi="宋体" w:cs="宋体"/>
          <w:b/>
          <w:color w:val="000000" w:themeColor="text1"/>
          <w:sz w:val="24"/>
          <w14:textFill>
            <w14:solidFill>
              <w14:schemeClr w14:val="tx1"/>
            </w14:solidFill>
          </w14:textFill>
        </w:rPr>
        <w:t>2.18 计量单位</w:t>
      </w:r>
      <w:bookmarkEnd w:id="499"/>
      <w:bookmarkEnd w:id="500"/>
      <w:bookmarkEnd w:id="501"/>
    </w:p>
    <w:p w14:paraId="089E743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14:paraId="60E79A07">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19</w:t>
      </w:r>
      <w:r>
        <w:rPr>
          <w:rFonts w:ascii="宋体" w:hAnsi="宋体"/>
          <w:b/>
          <w:color w:val="000000" w:themeColor="text1"/>
          <w:sz w:val="24"/>
          <w14:textFill>
            <w14:solidFill>
              <w14:schemeClr w14:val="tx1"/>
            </w14:solidFill>
          </w14:textFill>
        </w:rPr>
        <w:t>合同份数</w:t>
      </w:r>
    </w:p>
    <w:p w14:paraId="40F834F4">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合同份数按</w:t>
      </w:r>
      <w:r>
        <w:rPr>
          <w:rFonts w:ascii="宋体" w:hAnsi="宋体"/>
          <w:b/>
          <w:color w:val="000000" w:themeColor="text1"/>
          <w:sz w:val="24"/>
          <w:u w:val="single"/>
          <w14:textFill>
            <w14:solidFill>
              <w14:schemeClr w14:val="tx1"/>
            </w14:solidFill>
          </w14:textFill>
        </w:rPr>
        <w:t>合同专用条款</w:t>
      </w:r>
      <w:r>
        <w:rPr>
          <w:rFonts w:ascii="宋体" w:hAnsi="宋体"/>
          <w:color w:val="000000" w:themeColor="text1"/>
          <w:sz w:val="24"/>
          <w14:textFill>
            <w14:solidFill>
              <w14:schemeClr w14:val="tx1"/>
            </w14:solidFill>
          </w14:textFill>
        </w:rPr>
        <w:t>规定</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每份均具有同等法律效力</w:t>
      </w:r>
      <w:r>
        <w:rPr>
          <w:rFonts w:hint="eastAsia" w:ascii="宋体" w:hAnsi="宋体"/>
          <w:color w:val="000000" w:themeColor="text1"/>
          <w:sz w:val="24"/>
          <w14:textFill>
            <w14:solidFill>
              <w14:schemeClr w14:val="tx1"/>
            </w14:solidFill>
          </w14:textFill>
        </w:rPr>
        <w:t>。</w:t>
      </w:r>
    </w:p>
    <w:p w14:paraId="2E6ADB4F">
      <w:pPr>
        <w:spacing w:line="360" w:lineRule="auto"/>
        <w:jc w:val="center"/>
        <w:outlineLvl w:val="1"/>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第三节 政府采购合同专用条款</w:t>
      </w:r>
    </w:p>
    <w:p w14:paraId="06A61190">
      <w:pPr>
        <w:spacing w:line="360" w:lineRule="auto"/>
        <w:ind w:left="-420" w:leftChars="-200" w:right="-420" w:rightChars="-200"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39E4A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B688B1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4464" w:type="pct"/>
            <w:vAlign w:val="center"/>
          </w:tcPr>
          <w:p w14:paraId="3DADF49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14:paraId="5B4DE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90554E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1.3.2</w:t>
            </w:r>
          </w:p>
        </w:tc>
        <w:tc>
          <w:tcPr>
            <w:tcW w:w="4464" w:type="pct"/>
            <w:vAlign w:val="center"/>
          </w:tcPr>
          <w:p w14:paraId="39508AF0">
            <w:pPr>
              <w:spacing w:line="360" w:lineRule="auto"/>
              <w:rPr>
                <w:rFonts w:ascii="宋体" w:hAnsi="宋体" w:cs="宋体"/>
                <w:color w:val="000000" w:themeColor="text1"/>
                <w:sz w:val="24"/>
                <w14:textFill>
                  <w14:solidFill>
                    <w14:schemeClr w14:val="tx1"/>
                  </w14:solidFill>
                </w14:textFill>
              </w:rPr>
            </w:pPr>
          </w:p>
        </w:tc>
      </w:tr>
      <w:tr w14:paraId="31B5E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38D349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1.4.2</w:t>
            </w:r>
          </w:p>
        </w:tc>
        <w:tc>
          <w:tcPr>
            <w:tcW w:w="4464" w:type="pct"/>
            <w:vAlign w:val="center"/>
          </w:tcPr>
          <w:p w14:paraId="4C80BF4B">
            <w:pPr>
              <w:spacing w:line="360" w:lineRule="auto"/>
              <w:rPr>
                <w:rFonts w:ascii="宋体" w:hAnsi="宋体" w:cs="宋体"/>
                <w:color w:val="000000" w:themeColor="text1"/>
                <w:sz w:val="24"/>
                <w14:textFill>
                  <w14:solidFill>
                    <w14:schemeClr w14:val="tx1"/>
                  </w14:solidFill>
                </w14:textFill>
              </w:rPr>
            </w:pPr>
          </w:p>
        </w:tc>
      </w:tr>
      <w:tr w14:paraId="76749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58CDEB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1.5.1 </w:t>
            </w:r>
          </w:p>
        </w:tc>
        <w:tc>
          <w:tcPr>
            <w:tcW w:w="4464" w:type="pct"/>
            <w:vAlign w:val="center"/>
          </w:tcPr>
          <w:p w14:paraId="63D21240">
            <w:pPr>
              <w:spacing w:line="360" w:lineRule="auto"/>
              <w:rPr>
                <w:rFonts w:ascii="宋体" w:hAnsi="宋体" w:cs="宋体"/>
                <w:color w:val="000000" w:themeColor="text1"/>
                <w:sz w:val="24"/>
                <w14:textFill>
                  <w14:solidFill>
                    <w14:schemeClr w14:val="tx1"/>
                  </w14:solidFill>
                </w14:textFill>
              </w:rPr>
            </w:pPr>
          </w:p>
        </w:tc>
      </w:tr>
      <w:tr w14:paraId="0F916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3DC48E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1.5.2</w:t>
            </w:r>
          </w:p>
        </w:tc>
        <w:tc>
          <w:tcPr>
            <w:tcW w:w="4464" w:type="pct"/>
            <w:vAlign w:val="center"/>
          </w:tcPr>
          <w:p w14:paraId="1CCEEB42">
            <w:pPr>
              <w:spacing w:line="360" w:lineRule="auto"/>
              <w:rPr>
                <w:rFonts w:ascii="宋体" w:hAnsi="宋体" w:cs="宋体"/>
                <w:color w:val="000000" w:themeColor="text1"/>
                <w:sz w:val="24"/>
                <w14:textFill>
                  <w14:solidFill>
                    <w14:schemeClr w14:val="tx1"/>
                  </w14:solidFill>
                </w14:textFill>
              </w:rPr>
            </w:pPr>
          </w:p>
        </w:tc>
      </w:tr>
      <w:tr w14:paraId="7FD97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7B252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1.5.3 </w:t>
            </w:r>
          </w:p>
        </w:tc>
        <w:tc>
          <w:tcPr>
            <w:tcW w:w="4464" w:type="pct"/>
            <w:vAlign w:val="center"/>
          </w:tcPr>
          <w:p w14:paraId="689C073B">
            <w:pPr>
              <w:spacing w:line="360" w:lineRule="auto"/>
              <w:rPr>
                <w:rFonts w:ascii="宋体" w:hAnsi="宋体" w:cs="宋体"/>
                <w:color w:val="000000" w:themeColor="text1"/>
                <w:sz w:val="24"/>
                <w14:textFill>
                  <w14:solidFill>
                    <w14:schemeClr w14:val="tx1"/>
                  </w14:solidFill>
                </w14:textFill>
              </w:rPr>
            </w:pPr>
          </w:p>
        </w:tc>
      </w:tr>
      <w:tr w14:paraId="180F7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127EAA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w:t>
            </w:r>
          </w:p>
        </w:tc>
        <w:tc>
          <w:tcPr>
            <w:tcW w:w="4464" w:type="pct"/>
            <w:vAlign w:val="center"/>
          </w:tcPr>
          <w:p w14:paraId="66DC65AE">
            <w:pPr>
              <w:spacing w:line="360" w:lineRule="auto"/>
              <w:rPr>
                <w:rFonts w:ascii="宋体" w:hAnsi="宋体" w:cs="宋体"/>
                <w:color w:val="000000" w:themeColor="text1"/>
                <w:sz w:val="24"/>
                <w14:textFill>
                  <w14:solidFill>
                    <w14:schemeClr w14:val="tx1"/>
                  </w14:solidFill>
                </w14:textFill>
              </w:rPr>
            </w:pPr>
          </w:p>
        </w:tc>
      </w:tr>
      <w:tr w14:paraId="5A9E6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50C54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1.7.1</w:t>
            </w:r>
          </w:p>
        </w:tc>
        <w:tc>
          <w:tcPr>
            <w:tcW w:w="4464" w:type="pct"/>
            <w:vAlign w:val="center"/>
          </w:tcPr>
          <w:p w14:paraId="389E113B">
            <w:pPr>
              <w:spacing w:line="360" w:lineRule="auto"/>
              <w:rPr>
                <w:rFonts w:ascii="宋体" w:hAnsi="宋体" w:cs="宋体"/>
                <w:color w:val="000000" w:themeColor="text1"/>
                <w:sz w:val="24"/>
                <w14:textFill>
                  <w14:solidFill>
                    <w14:schemeClr w14:val="tx1"/>
                  </w14:solidFill>
                </w14:textFill>
              </w:rPr>
            </w:pPr>
          </w:p>
        </w:tc>
      </w:tr>
      <w:tr w14:paraId="55F74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32AF39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w:t>
            </w:r>
          </w:p>
        </w:tc>
        <w:tc>
          <w:tcPr>
            <w:tcW w:w="4464" w:type="pct"/>
            <w:vAlign w:val="center"/>
          </w:tcPr>
          <w:p w14:paraId="69B1D3F5">
            <w:pPr>
              <w:spacing w:line="360" w:lineRule="auto"/>
              <w:rPr>
                <w:rFonts w:ascii="宋体" w:hAnsi="宋体" w:cs="宋体"/>
                <w:color w:val="000000" w:themeColor="text1"/>
                <w:sz w:val="24"/>
                <w14:textFill>
                  <w14:solidFill>
                    <w14:schemeClr w14:val="tx1"/>
                  </w14:solidFill>
                </w14:textFill>
              </w:rPr>
            </w:pPr>
          </w:p>
        </w:tc>
      </w:tr>
      <w:tr w14:paraId="6471A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115833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w:t>
            </w:r>
          </w:p>
        </w:tc>
        <w:tc>
          <w:tcPr>
            <w:tcW w:w="4464" w:type="pct"/>
            <w:vAlign w:val="center"/>
          </w:tcPr>
          <w:p w14:paraId="25DBF52C">
            <w:pPr>
              <w:spacing w:line="360" w:lineRule="auto"/>
              <w:rPr>
                <w:rFonts w:ascii="宋体" w:hAnsi="宋体" w:cs="宋体"/>
                <w:color w:val="000000" w:themeColor="text1"/>
                <w:sz w:val="24"/>
                <w14:textFill>
                  <w14:solidFill>
                    <w14:schemeClr w14:val="tx1"/>
                  </w14:solidFill>
                </w14:textFill>
              </w:rPr>
            </w:pPr>
          </w:p>
        </w:tc>
      </w:tr>
      <w:tr w14:paraId="13944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5D7896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1.7.4.1</w:t>
            </w:r>
          </w:p>
        </w:tc>
        <w:tc>
          <w:tcPr>
            <w:tcW w:w="4464" w:type="pct"/>
            <w:vAlign w:val="center"/>
          </w:tcPr>
          <w:p w14:paraId="2C271407">
            <w:pPr>
              <w:spacing w:line="360" w:lineRule="auto"/>
              <w:rPr>
                <w:rFonts w:ascii="宋体" w:hAnsi="宋体" w:cs="宋体"/>
                <w:color w:val="000000" w:themeColor="text1"/>
                <w:sz w:val="24"/>
                <w14:textFill>
                  <w14:solidFill>
                    <w14:schemeClr w14:val="tx1"/>
                  </w14:solidFill>
                </w14:textFill>
              </w:rPr>
            </w:pPr>
          </w:p>
        </w:tc>
      </w:tr>
      <w:tr w14:paraId="6C0BF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F001A5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1.7.4.2</w:t>
            </w:r>
          </w:p>
        </w:tc>
        <w:tc>
          <w:tcPr>
            <w:tcW w:w="4464" w:type="pct"/>
            <w:vAlign w:val="center"/>
          </w:tcPr>
          <w:p w14:paraId="787743D8">
            <w:pPr>
              <w:spacing w:line="360" w:lineRule="auto"/>
              <w:rPr>
                <w:rFonts w:ascii="宋体" w:hAnsi="宋体" w:cs="宋体"/>
                <w:color w:val="000000" w:themeColor="text1"/>
                <w:sz w:val="24"/>
                <w14:textFill>
                  <w14:solidFill>
                    <w14:schemeClr w14:val="tx1"/>
                  </w14:solidFill>
                </w14:textFill>
              </w:rPr>
            </w:pPr>
          </w:p>
        </w:tc>
      </w:tr>
      <w:tr w14:paraId="4D70D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54AE5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1.7.4.3</w:t>
            </w:r>
          </w:p>
        </w:tc>
        <w:tc>
          <w:tcPr>
            <w:tcW w:w="4464" w:type="pct"/>
            <w:vAlign w:val="center"/>
          </w:tcPr>
          <w:p w14:paraId="71DE462A">
            <w:pPr>
              <w:spacing w:line="360" w:lineRule="auto"/>
              <w:rPr>
                <w:rFonts w:ascii="宋体" w:hAnsi="宋体" w:cs="宋体"/>
                <w:color w:val="000000" w:themeColor="text1"/>
                <w:sz w:val="24"/>
                <w14:textFill>
                  <w14:solidFill>
                    <w14:schemeClr w14:val="tx1"/>
                  </w14:solidFill>
                </w14:textFill>
              </w:rPr>
            </w:pPr>
          </w:p>
        </w:tc>
      </w:tr>
      <w:tr w14:paraId="5082B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289CD1">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1.8.7</w:t>
            </w:r>
          </w:p>
        </w:tc>
        <w:tc>
          <w:tcPr>
            <w:tcW w:w="4464" w:type="pct"/>
            <w:vAlign w:val="center"/>
          </w:tcPr>
          <w:p w14:paraId="5941AABF">
            <w:pPr>
              <w:spacing w:line="360" w:lineRule="auto"/>
              <w:rPr>
                <w:rFonts w:ascii="宋体" w:hAnsi="宋体" w:cs="宋体"/>
                <w:color w:val="000000" w:themeColor="text1"/>
                <w:sz w:val="24"/>
                <w14:textFill>
                  <w14:solidFill>
                    <w14:schemeClr w14:val="tx1"/>
                  </w14:solidFill>
                </w14:textFill>
              </w:rPr>
            </w:pPr>
          </w:p>
        </w:tc>
      </w:tr>
      <w:tr w14:paraId="73F8F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6F61C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w:t>
            </w:r>
          </w:p>
        </w:tc>
        <w:tc>
          <w:tcPr>
            <w:tcW w:w="4464" w:type="pct"/>
            <w:vAlign w:val="center"/>
          </w:tcPr>
          <w:p w14:paraId="6337A42B">
            <w:pPr>
              <w:spacing w:line="360" w:lineRule="auto"/>
              <w:rPr>
                <w:rFonts w:ascii="宋体" w:hAnsi="宋体" w:cs="宋体"/>
                <w:color w:val="000000" w:themeColor="text1"/>
                <w:sz w:val="24"/>
                <w14:textFill>
                  <w14:solidFill>
                    <w14:schemeClr w14:val="tx1"/>
                  </w14:solidFill>
                </w14:textFill>
              </w:rPr>
            </w:pPr>
          </w:p>
        </w:tc>
      </w:tr>
      <w:tr w14:paraId="7FF4B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68B3DE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w:t>
            </w:r>
          </w:p>
        </w:tc>
        <w:tc>
          <w:tcPr>
            <w:tcW w:w="4464" w:type="pct"/>
            <w:vAlign w:val="center"/>
          </w:tcPr>
          <w:p w14:paraId="7C5DA2BA">
            <w:pPr>
              <w:spacing w:line="360" w:lineRule="auto"/>
              <w:rPr>
                <w:rFonts w:ascii="宋体" w:hAnsi="宋体" w:cs="宋体"/>
                <w:color w:val="000000" w:themeColor="text1"/>
                <w:sz w:val="24"/>
                <w14:textFill>
                  <w14:solidFill>
                    <w14:schemeClr w14:val="tx1"/>
                  </w14:solidFill>
                </w14:textFill>
              </w:rPr>
            </w:pPr>
          </w:p>
        </w:tc>
      </w:tr>
      <w:tr w14:paraId="42D88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F060E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w:t>
            </w:r>
          </w:p>
        </w:tc>
        <w:tc>
          <w:tcPr>
            <w:tcW w:w="4464" w:type="pct"/>
            <w:vAlign w:val="center"/>
          </w:tcPr>
          <w:p w14:paraId="226BBC5C">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14:paraId="32A1D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30D5CB4">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5</w:t>
            </w:r>
          </w:p>
        </w:tc>
        <w:tc>
          <w:tcPr>
            <w:tcW w:w="4464" w:type="pct"/>
            <w:vAlign w:val="center"/>
          </w:tcPr>
          <w:p w14:paraId="0A7347D1">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tc>
      </w:tr>
      <w:tr w14:paraId="526D5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76BBF2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4464" w:type="pct"/>
            <w:vAlign w:val="center"/>
          </w:tcPr>
          <w:p w14:paraId="48B29599">
            <w:pPr>
              <w:spacing w:line="360" w:lineRule="auto"/>
              <w:rPr>
                <w:rFonts w:ascii="宋体" w:hAnsi="宋体" w:cs="宋体"/>
                <w:color w:val="000000" w:themeColor="text1"/>
                <w:sz w:val="24"/>
                <w14:textFill>
                  <w14:solidFill>
                    <w14:schemeClr w14:val="tx1"/>
                  </w14:solidFill>
                </w14:textFill>
              </w:rPr>
            </w:pPr>
          </w:p>
        </w:tc>
      </w:tr>
      <w:tr w14:paraId="5A606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3C283FC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11.4</w:t>
            </w:r>
            <w:r>
              <w:rPr>
                <w:rFonts w:hint="eastAsia" w:ascii="宋体" w:hAnsi="宋体" w:cs="宋体"/>
                <w:color w:val="000000" w:themeColor="text1"/>
                <w:sz w:val="24"/>
                <w14:textFill>
                  <w14:solidFill>
                    <w14:schemeClr w14:val="tx1"/>
                  </w14:solidFill>
                </w14:textFill>
              </w:rPr>
              <w:t xml:space="preserve"> </w:t>
            </w:r>
          </w:p>
        </w:tc>
        <w:tc>
          <w:tcPr>
            <w:tcW w:w="4464" w:type="pct"/>
          </w:tcPr>
          <w:p w14:paraId="62F9BBCB">
            <w:pPr>
              <w:spacing w:line="360" w:lineRule="auto"/>
              <w:rPr>
                <w:rFonts w:ascii="宋体" w:hAnsi="宋体" w:cs="宋体"/>
                <w:color w:val="000000" w:themeColor="text1"/>
                <w:sz w:val="24"/>
                <w14:textFill>
                  <w14:solidFill>
                    <w14:schemeClr w14:val="tx1"/>
                  </w14:solidFill>
                </w14:textFill>
              </w:rPr>
            </w:pPr>
          </w:p>
        </w:tc>
      </w:tr>
      <w:tr w14:paraId="32386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7F0AAA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1</w:t>
            </w:r>
          </w:p>
        </w:tc>
        <w:tc>
          <w:tcPr>
            <w:tcW w:w="4464" w:type="pct"/>
            <w:vAlign w:val="center"/>
          </w:tcPr>
          <w:p w14:paraId="44F560B6">
            <w:pPr>
              <w:spacing w:line="360" w:lineRule="auto"/>
              <w:rPr>
                <w:rFonts w:ascii="宋体" w:hAnsi="宋体" w:cs="宋体"/>
                <w:color w:val="000000" w:themeColor="text1"/>
                <w:sz w:val="24"/>
                <w14:textFill>
                  <w14:solidFill>
                    <w14:schemeClr w14:val="tx1"/>
                  </w14:solidFill>
                </w14:textFill>
              </w:rPr>
            </w:pPr>
          </w:p>
        </w:tc>
      </w:tr>
      <w:tr w14:paraId="672C0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6EA106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p>
        </w:tc>
        <w:tc>
          <w:tcPr>
            <w:tcW w:w="4464" w:type="pct"/>
            <w:vAlign w:val="center"/>
          </w:tcPr>
          <w:p w14:paraId="4AE9D306">
            <w:pPr>
              <w:spacing w:line="360" w:lineRule="auto"/>
              <w:rPr>
                <w:rFonts w:ascii="宋体" w:hAnsi="宋体" w:cs="宋体"/>
                <w:color w:val="000000" w:themeColor="text1"/>
                <w:sz w:val="24"/>
                <w14:textFill>
                  <w14:solidFill>
                    <w14:schemeClr w14:val="tx1"/>
                  </w14:solidFill>
                </w14:textFill>
              </w:rPr>
            </w:pPr>
          </w:p>
        </w:tc>
      </w:tr>
      <w:tr w14:paraId="42801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34CDA70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w:t>
            </w:r>
          </w:p>
        </w:tc>
        <w:tc>
          <w:tcPr>
            <w:tcW w:w="4464" w:type="pct"/>
          </w:tcPr>
          <w:p w14:paraId="13EC235A">
            <w:pPr>
              <w:spacing w:line="360" w:lineRule="auto"/>
              <w:rPr>
                <w:rFonts w:ascii="宋体" w:hAnsi="宋体" w:cs="宋体"/>
                <w:color w:val="000000" w:themeColor="text1"/>
                <w:sz w:val="24"/>
                <w14:textFill>
                  <w14:solidFill>
                    <w14:schemeClr w14:val="tx1"/>
                  </w14:solidFill>
                </w14:textFill>
              </w:rPr>
            </w:pPr>
          </w:p>
        </w:tc>
      </w:tr>
    </w:tbl>
    <w:p w14:paraId="78815924">
      <w:pPr>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p>
    <w:p w14:paraId="76F7E0FD">
      <w:pPr>
        <w:spacing w:line="360" w:lineRule="auto"/>
        <w:ind w:left="-420" w:leftChars="-200" w:right="-420" w:rightChars="-200" w:firstLine="480" w:firstLineChars="200"/>
        <w:jc w:val="center"/>
        <w:rPr>
          <w:rFonts w:ascii="宋体" w:hAnsi="宋体" w:cs="宋体"/>
          <w:color w:val="000000" w:themeColor="text1"/>
          <w:sz w:val="24"/>
          <w14:textFill>
            <w14:solidFill>
              <w14:schemeClr w14:val="tx1"/>
            </w14:solidFill>
          </w14:textFill>
        </w:rPr>
      </w:pPr>
    </w:p>
    <w:p w14:paraId="5A36316B">
      <w:pPr>
        <w:widowControl/>
        <w:adjustRightInd/>
        <w:jc w:val="center"/>
        <w:outlineLvl w:val="0"/>
        <w:rPr>
          <w:rFonts w:ascii="宋体" w:hAnsi="宋体" w:cs="宋体"/>
          <w:b/>
          <w:color w:val="000000" w:themeColor="text1"/>
          <w:sz w:val="36"/>
          <w:szCs w:val="20"/>
          <w14:textFill>
            <w14:solidFill>
              <w14:schemeClr w14:val="tx1"/>
            </w14:solidFill>
          </w14:textFill>
        </w:rPr>
      </w:pPr>
      <w:bookmarkStart w:id="502" w:name="_Toc176368907"/>
      <w:r>
        <w:rPr>
          <w:rFonts w:hint="eastAsia" w:ascii="宋体" w:hAnsi="宋体" w:cs="宋体"/>
          <w:b/>
          <w:color w:val="000000" w:themeColor="text1"/>
          <w:sz w:val="36"/>
          <w:szCs w:val="20"/>
          <w14:textFill>
            <w14:solidFill>
              <w14:schemeClr w14:val="tx1"/>
            </w14:solidFill>
          </w14:textFill>
        </w:rPr>
        <w:t>第六部分</w:t>
      </w:r>
      <w:bookmarkEnd w:id="385"/>
      <w:r>
        <w:rPr>
          <w:rFonts w:hint="eastAsia" w:ascii="宋体" w:hAnsi="宋体" w:cs="宋体"/>
          <w:b/>
          <w:color w:val="000000" w:themeColor="text1"/>
          <w:sz w:val="36"/>
          <w:szCs w:val="20"/>
          <w14:textFill>
            <w14:solidFill>
              <w14:schemeClr w14:val="tx1"/>
            </w14:solidFill>
          </w14:textFill>
        </w:rPr>
        <w:t xml:space="preserve"> </w:t>
      </w:r>
      <w:bookmarkEnd w:id="386"/>
      <w:r>
        <w:rPr>
          <w:rFonts w:hint="eastAsia" w:ascii="宋体" w:hAnsi="宋体" w:cs="宋体"/>
          <w:b/>
          <w:color w:val="000000" w:themeColor="text1"/>
          <w:sz w:val="36"/>
          <w:szCs w:val="20"/>
          <w14:textFill>
            <w14:solidFill>
              <w14:schemeClr w14:val="tx1"/>
            </w14:solidFill>
          </w14:textFill>
        </w:rPr>
        <w:t>应提交的有关格式范例</w:t>
      </w:r>
      <w:bookmarkEnd w:id="502"/>
    </w:p>
    <w:p w14:paraId="06CEEEC6">
      <w:pPr>
        <w:spacing w:line="360" w:lineRule="auto"/>
        <w:jc w:val="center"/>
        <w:rPr>
          <w:rFonts w:ascii="宋体" w:hAnsi="宋体" w:cs="宋体"/>
          <w:b/>
          <w:color w:val="000000" w:themeColor="text1"/>
          <w:kern w:val="0"/>
          <w:sz w:val="36"/>
          <w:szCs w:val="36"/>
          <w14:textFill>
            <w14:solidFill>
              <w14:schemeClr w14:val="tx1"/>
            </w14:solidFill>
          </w14:textFill>
        </w:rPr>
      </w:pPr>
    </w:p>
    <w:p w14:paraId="54318B21">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765DC169">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2C2D912D">
      <w:pPr>
        <w:spacing w:line="360" w:lineRule="auto"/>
        <w:jc w:val="center"/>
        <w:rPr>
          <w:rFonts w:ascii="宋体" w:hAnsi="宋体" w:cs="宋体"/>
          <w:b/>
          <w:color w:val="000000" w:themeColor="text1"/>
          <w:kern w:val="0"/>
          <w:sz w:val="36"/>
          <w:szCs w:val="36"/>
          <w14:textFill>
            <w14:solidFill>
              <w14:schemeClr w14:val="tx1"/>
            </w14:solidFill>
          </w14:textFill>
        </w:rPr>
      </w:pPr>
    </w:p>
    <w:p w14:paraId="1121D42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14:paraId="708EFC6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14:paraId="128CD86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）落实政府采购政策需满足的资格要求………………………………（页码）</w:t>
      </w:r>
    </w:p>
    <w:p w14:paraId="3E86C3D0">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）本项目的特定资格要求………………………………………………（页码）</w:t>
      </w:r>
    </w:p>
    <w:p w14:paraId="1EADE869">
      <w:pPr>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szCs w:val="20"/>
          <w:lang w:eastAsia="zh-CN"/>
          <w14:textFill>
            <w14:solidFill>
              <w14:schemeClr w14:val="tx1"/>
            </w14:solidFill>
          </w14:textFill>
        </w:rPr>
        <w:t>”是实质性要求，必须提供，否则投标无效。</w:t>
      </w:r>
    </w:p>
    <w:p w14:paraId="7AAB04BB">
      <w:pPr>
        <w:spacing w:line="360" w:lineRule="auto"/>
        <w:ind w:firstLine="480" w:firstLineChars="200"/>
        <w:rPr>
          <w:rFonts w:ascii="宋体" w:hAnsi="宋体" w:cs="宋体"/>
          <w:color w:val="000000" w:themeColor="text1"/>
          <w:sz w:val="24"/>
          <w14:textFill>
            <w14:solidFill>
              <w14:schemeClr w14:val="tx1"/>
            </w14:solidFill>
          </w14:textFill>
        </w:rPr>
      </w:pPr>
    </w:p>
    <w:p w14:paraId="1856B6A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 符合参加政府采购活动应当具备的一般条件的承诺函</w:t>
      </w:r>
    </w:p>
    <w:p w14:paraId="2810B1C5">
      <w:pPr>
        <w:snapToGrid w:val="0"/>
        <w:spacing w:line="360" w:lineRule="auto"/>
        <w:ind w:right="480"/>
        <w:jc w:val="center"/>
        <w:rPr>
          <w:rFonts w:ascii="宋体" w:hAnsi="宋体" w:cs="宋体"/>
          <w:color w:val="000000" w:themeColor="text1"/>
          <w:sz w:val="24"/>
          <w14:textFill>
            <w14:solidFill>
              <w14:schemeClr w14:val="tx1"/>
            </w14:solidFill>
          </w14:textFill>
        </w:rPr>
      </w:pPr>
    </w:p>
    <w:p w14:paraId="49E65AF8">
      <w:pPr>
        <w:snapToGrid w:val="0"/>
        <w:spacing w:line="360" w:lineRule="auto"/>
        <w:ind w:right="48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北海市政府采购供应商信用承诺函（格式）</w:t>
      </w:r>
    </w:p>
    <w:p w14:paraId="10168C02">
      <w:pPr>
        <w:snapToGrid w:val="0"/>
        <w:spacing w:line="360" w:lineRule="auto"/>
        <w:rPr>
          <w:rFonts w:ascii="宋体" w:hAnsi="宋体" w:cs="宋体"/>
          <w:color w:val="000000" w:themeColor="text1"/>
          <w:sz w:val="24"/>
          <w14:textFill>
            <w14:solidFill>
              <w14:schemeClr w14:val="tx1"/>
            </w14:solidFill>
          </w14:textFill>
        </w:rPr>
      </w:pPr>
    </w:p>
    <w:p w14:paraId="21F6242B">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 ：</w:t>
      </w:r>
    </w:p>
    <w:p w14:paraId="60F3F562">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p>
    <w:p w14:paraId="71C7A573">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统一社会信用代码：</w:t>
      </w:r>
    </w:p>
    <w:p w14:paraId="01ABA0B1">
      <w:pPr>
        <w:snapToGrid w:val="0"/>
        <w:spacing w:line="360" w:lineRule="auto"/>
        <w:ind w:right="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供应商地址：</w:t>
      </w:r>
    </w:p>
    <w:p w14:paraId="2130AB59">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759BD07C">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1.我单位具有符合采购文件资格要求独立承担民事责任的能力。</w:t>
      </w:r>
    </w:p>
    <w:p w14:paraId="12CFC3AB">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2.我单位具有符合采购文件资格要求的财务状况报告。</w:t>
      </w:r>
    </w:p>
    <w:p w14:paraId="7E514E4B">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3.我单位具有符合采购文件资格要求的依法缴纳税收和社会保障记录的良好记录。</w:t>
      </w:r>
    </w:p>
    <w:p w14:paraId="7CCC7480">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4.我单位具有符合采购文件资格要求履行合同所必需的设备和专业技术能力。</w:t>
      </w:r>
    </w:p>
    <w:p w14:paraId="7EAF607B">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477030A3">
      <w:pPr>
        <w:snapToGrid w:val="0"/>
        <w:spacing w:line="360" w:lineRule="auto"/>
        <w:ind w:right="482"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若我单位承诺不实，自愿承担提供虚假材料谋取中标、成交的法律责任。</w:t>
      </w:r>
    </w:p>
    <w:p w14:paraId="7310AA85">
      <w:pPr>
        <w:snapToGrid w:val="0"/>
        <w:spacing w:line="360" w:lineRule="auto"/>
        <w:ind w:right="480"/>
        <w:rPr>
          <w:rFonts w:ascii="宋体" w:hAnsi="宋体" w:cs="宋体"/>
          <w:color w:val="000000" w:themeColor="text1"/>
          <w:sz w:val="24"/>
          <w14:textFill>
            <w14:solidFill>
              <w14:schemeClr w14:val="tx1"/>
            </w14:solidFill>
          </w14:textFill>
        </w:rPr>
      </w:pPr>
    </w:p>
    <w:p w14:paraId="0202F021">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投标人名称（公章）：</w:t>
      </w:r>
    </w:p>
    <w:p w14:paraId="472149C1">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47C1124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7BDF4892">
      <w:pPr>
        <w:snapToGrid w:val="0"/>
        <w:spacing w:line="360" w:lineRule="auto"/>
        <w:ind w:right="480"/>
        <w:rPr>
          <w:rFonts w:ascii="宋体" w:hAnsi="宋体" w:cs="宋体"/>
          <w:color w:val="000000" w:themeColor="text1"/>
          <w:sz w:val="24"/>
          <w14:textFill>
            <w14:solidFill>
              <w14:schemeClr w14:val="tx1"/>
            </w14:solidFill>
          </w14:textFill>
        </w:rPr>
      </w:pPr>
    </w:p>
    <w:p w14:paraId="11EF7DE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643D9E9">
      <w:pPr>
        <w:rPr>
          <w:rFonts w:ascii="宋体" w:hAnsi="宋体" w:cs="宋体"/>
          <w:color w:val="000000" w:themeColor="text1"/>
          <w14:textFill>
            <w14:solidFill>
              <w14:schemeClr w14:val="tx1"/>
            </w14:solidFill>
          </w14:textFill>
        </w:rPr>
      </w:pPr>
    </w:p>
    <w:p w14:paraId="4916C8B0">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14:paraId="5EF46EA7">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14:paraId="288E6A6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AD39EA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14:paraId="71C1837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02F9254D">
      <w:pPr>
        <w:snapToGrid w:val="0"/>
        <w:spacing w:before="50" w:after="50"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.专门面向中小企业，服务全部由符合政策要求的中小企业（或小微企业）承接的，提供相应的中小企业声明函（附件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14:paraId="75D2C712">
      <w:pPr>
        <w:widowControl/>
        <w:spacing w:line="360" w:lineRule="auto"/>
        <w:ind w:firstLine="480"/>
        <w:jc w:val="left"/>
        <w:rPr>
          <w:rFonts w:ascii="宋体" w:hAnsi="宋体" w:cs="宋体"/>
          <w:color w:val="000000" w:themeColor="text1"/>
          <w:sz w:val="24"/>
          <w14:textFill>
            <w14:solidFill>
              <w14:schemeClr w14:val="tx1"/>
            </w14:solidFill>
          </w14:textFill>
        </w:rPr>
      </w:pPr>
    </w:p>
    <w:p w14:paraId="5BD1B9C7">
      <w:pPr>
        <w:widowControl/>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138FE234">
      <w:pPr>
        <w:snapToGrid w:val="0"/>
        <w:spacing w:before="50" w:after="50"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7C7B4AD6">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），分包意向协议中中小企业合同金额应当达到招标公告载明的比例；如果供应商本身提供所有标的均由中小企业承接的，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0933FBED">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66DC2E5A">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14:paraId="4140029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5F7595CF">
      <w:pPr>
        <w:rPr>
          <w:rFonts w:ascii="宋体" w:hAnsi="宋体" w:cs="宋体"/>
          <w:color w:val="000000" w:themeColor="text1"/>
          <w14:textFill>
            <w14:solidFill>
              <w14:schemeClr w14:val="tx1"/>
            </w14:solidFill>
          </w14:textFill>
        </w:rPr>
      </w:pPr>
    </w:p>
    <w:p w14:paraId="5C71136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11D9A99">
      <w:pPr>
        <w:widowControl/>
        <w:adjustRightInd/>
        <w:jc w:val="left"/>
        <w:rPr>
          <w:rFonts w:ascii="宋体" w:hAnsi="宋体" w:cs="宋体"/>
          <w:b/>
          <w:color w:val="000000" w:themeColor="text1"/>
          <w:kern w:val="0"/>
          <w:sz w:val="36"/>
          <w:szCs w:val="36"/>
          <w14:textFill>
            <w14:solidFill>
              <w14:schemeClr w14:val="tx1"/>
            </w14:solidFill>
          </w14:textFill>
        </w:rPr>
      </w:pPr>
      <w:r>
        <w:rPr>
          <w:rFonts w:ascii="宋体" w:hAnsi="宋体" w:cs="宋体"/>
          <w:b/>
          <w:color w:val="000000" w:themeColor="text1"/>
          <w:kern w:val="0"/>
          <w:sz w:val="36"/>
          <w:szCs w:val="36"/>
          <w14:textFill>
            <w14:solidFill>
              <w14:schemeClr w14:val="tx1"/>
            </w14:solidFill>
          </w14:textFill>
        </w:rPr>
        <w:br w:type="page"/>
      </w:r>
    </w:p>
    <w:p w14:paraId="1750994B">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07054025">
      <w:pPr>
        <w:spacing w:line="360" w:lineRule="auto"/>
        <w:jc w:val="cente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14:paraId="04AED6E3">
      <w:pPr>
        <w:snapToGrid w:val="0"/>
        <w:spacing w:line="360" w:lineRule="auto"/>
        <w:ind w:left="479" w:leftChars="228"/>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（1）投标函</w:t>
      </w:r>
      <w:r>
        <w:rPr>
          <w:rFonts w:hint="eastAsia" w:ascii="宋体" w:hAnsi="宋体" w:cs="宋体"/>
          <w:color w:val="000000" w:themeColor="text1"/>
          <w14:textFill>
            <w14:solidFill>
              <w14:schemeClr w14:val="tx1"/>
            </w14:solidFill>
          </w14:textFill>
        </w:rPr>
        <w:t>………………………………………………………………………………（页码）</w:t>
      </w:r>
    </w:p>
    <w:p w14:paraId="5663D475">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14:paraId="7DA01D64">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color w:val="000000" w:themeColor="text1"/>
          <w14:textFill>
            <w14:solidFill>
              <w14:schemeClr w14:val="tx1"/>
            </w14:solidFill>
          </w14:textFill>
        </w:rPr>
        <w:t>…………………………………………………………………………（页码）</w:t>
      </w:r>
    </w:p>
    <w:p w14:paraId="2BED2745">
      <w:pPr>
        <w:snapToGrid w:val="0"/>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r>
        <w:rPr>
          <w:rFonts w:hint="eastAsia" w:ascii="宋体" w:hAnsi="宋体" w:cs="宋体"/>
          <w:color w:val="000000" w:themeColor="text1"/>
          <w14:textFill>
            <w14:solidFill>
              <w14:schemeClr w14:val="tx1"/>
            </w14:solidFill>
          </w14:textFill>
        </w:rPr>
        <w:t>………………………………………………………………………（页码）</w:t>
      </w:r>
    </w:p>
    <w:p w14:paraId="4EA4A676">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r>
        <w:rPr>
          <w:rFonts w:hint="eastAsia" w:ascii="宋体" w:hAnsi="宋体" w:cs="宋体"/>
          <w:color w:val="000000" w:themeColor="text1"/>
          <w14:textFill>
            <w14:solidFill>
              <w14:schemeClr w14:val="tx1"/>
            </w14:solidFill>
          </w14:textFill>
        </w:rPr>
        <w:t>……………………………………………………………………（页码）</w:t>
      </w:r>
    </w:p>
    <w:p w14:paraId="48A346F6">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14:paraId="66D07060">
      <w:pPr>
        <w:snapToGrid w:val="0"/>
        <w:spacing w:line="360" w:lineRule="auto"/>
        <w:ind w:left="479" w:leftChars="228"/>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9</w:t>
      </w:r>
      <w:r>
        <w:rPr>
          <w:rFonts w:hint="eastAsia" w:ascii="宋体" w:hAnsi="宋体" w:cs="宋体"/>
          <w:color w:val="000000" w:themeColor="text1"/>
          <w:sz w:val="24"/>
          <w:lang w:val="zh-CN"/>
          <w14:textFill>
            <w14:solidFill>
              <w14:schemeClr w14:val="tx1"/>
            </w14:solidFill>
          </w14:textFill>
        </w:rPr>
        <w:t>）承诺函</w:t>
      </w:r>
      <w:r>
        <w:rPr>
          <w:rFonts w:hint="eastAsia" w:ascii="宋体" w:hAnsi="宋体" w:cs="宋体"/>
          <w:color w:val="000000" w:themeColor="text1"/>
          <w14:textFill>
            <w14:solidFill>
              <w14:schemeClr w14:val="tx1"/>
            </w14:solidFill>
          </w14:textFill>
        </w:rPr>
        <w:t>………………………………………………………………………………（页码）</w:t>
      </w:r>
    </w:p>
    <w:p w14:paraId="5F0784EA">
      <w:pPr>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szCs w:val="20"/>
          <w:lang w:eastAsia="zh-CN"/>
          <w14:textFill>
            <w14:solidFill>
              <w14:schemeClr w14:val="tx1"/>
            </w14:solidFill>
          </w14:textFill>
        </w:rPr>
        <w:t>”是实质性条款，必须提供，否则投标无效。</w:t>
      </w:r>
    </w:p>
    <w:p w14:paraId="691D0E51">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09A6D3BE">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2F7E1C7">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419FAC1">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6642F4CF">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8F805EA">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19C1F05C">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DF48207">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1C7B765A">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2F56ABC">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F8868AD">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95891E0">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3B0DB40E">
      <w:pPr>
        <w:rPr>
          <w:rFonts w:ascii="宋体" w:hAnsi="宋体" w:cs="宋体"/>
          <w:b/>
          <w:color w:val="000000" w:themeColor="text1"/>
          <w:kern w:val="0"/>
          <w:sz w:val="32"/>
          <w:szCs w:val="32"/>
          <w:lang w:val="zh-CN"/>
          <w14:textFill>
            <w14:solidFill>
              <w14:schemeClr w14:val="tx1"/>
            </w14:solidFill>
          </w14:textFill>
        </w:rPr>
      </w:pPr>
    </w:p>
    <w:p w14:paraId="6372AA8E">
      <w:pPr>
        <w:widowControl/>
        <w:adjustRightInd/>
        <w:jc w:val="left"/>
        <w:rPr>
          <w:rFonts w:ascii="宋体" w:hAnsi="宋体" w:cs="宋体"/>
          <w:b/>
          <w:color w:val="000000" w:themeColor="text1"/>
          <w:kern w:val="0"/>
          <w:sz w:val="32"/>
          <w:szCs w:val="32"/>
          <w14:textFill>
            <w14:solidFill>
              <w14:schemeClr w14:val="tx1"/>
            </w14:solidFill>
          </w14:textFill>
        </w:rPr>
      </w:pPr>
      <w:r>
        <w:rPr>
          <w:rFonts w:ascii="宋体" w:hAnsi="宋体" w:cs="宋体"/>
          <w:b/>
          <w:color w:val="000000" w:themeColor="text1"/>
          <w:kern w:val="0"/>
          <w:sz w:val="32"/>
          <w:szCs w:val="32"/>
          <w14:textFill>
            <w14:solidFill>
              <w14:schemeClr w14:val="tx1"/>
            </w14:solidFill>
          </w14:textFill>
        </w:rPr>
        <w:br w:type="page"/>
      </w:r>
    </w:p>
    <w:p w14:paraId="2C8C3673">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06D6C68B">
      <w:pPr>
        <w:snapToGrid w:val="0"/>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14:paraId="04757E0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15F8416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我方参加你方组织的（项目名称）【招标编号：（采购编号）】招标的有关活动，并对此项目进行投标。为此：</w:t>
      </w:r>
    </w:p>
    <w:p w14:paraId="08BD3F5A">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天（不少于60天）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64BBC55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42C9BE45">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25AA2B01">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6F67614F">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w:t>
      </w:r>
      <w:bookmarkStart w:id="503" w:name="_Hlk101257010"/>
      <w:r>
        <w:rPr>
          <w:rFonts w:hint="eastAsia" w:ascii="宋体" w:hAnsi="宋体" w:cs="宋体"/>
          <w:color w:val="000000" w:themeColor="text1"/>
          <w:sz w:val="24"/>
          <w14:textFill>
            <w14:solidFill>
              <w14:schemeClr w14:val="tx1"/>
            </w14:solidFill>
          </w14:textFill>
        </w:rPr>
        <w:t>（如果有)</w:t>
      </w:r>
      <w:bookmarkEnd w:id="503"/>
      <w:r>
        <w:rPr>
          <w:rFonts w:hint="eastAsia" w:ascii="宋体" w:hAnsi="宋体" w:cs="宋体"/>
          <w:snapToGrid w:val="0"/>
          <w:color w:val="000000" w:themeColor="text1"/>
          <w:kern w:val="28"/>
          <w:sz w:val="24"/>
          <w:szCs w:val="20"/>
          <w14:textFill>
            <w14:solidFill>
              <w14:schemeClr w14:val="tx1"/>
            </w14:solidFill>
          </w14:textFill>
        </w:rPr>
        <w:t>；</w:t>
      </w:r>
    </w:p>
    <w:p w14:paraId="609F2E89">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落实政府采购政策需满足的资格要求（如果有）；</w:t>
      </w:r>
    </w:p>
    <w:p w14:paraId="3E07C7FA">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本项目的特定资格要求（如果有)。</w:t>
      </w:r>
    </w:p>
    <w:p w14:paraId="21EBDF1E">
      <w:pPr>
        <w:snapToGrid w:val="0"/>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1DA2C16F">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14:paraId="4B964632">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7F47F53F">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分包意向协议（如果有)；</w:t>
      </w:r>
    </w:p>
    <w:p w14:paraId="5CB35372">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r>
        <w:rPr>
          <w:rFonts w:hint="eastAsia" w:ascii="宋体" w:hAnsi="宋体" w:cs="宋体"/>
          <w:color w:val="000000" w:themeColor="text1"/>
          <w:sz w:val="24"/>
          <w:lang w:eastAsia="zh-CN"/>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47E391FA">
      <w:pPr>
        <w:snapToGrid w:val="0"/>
        <w:spacing w:line="360" w:lineRule="auto"/>
        <w:ind w:left="420" w:leftChars="200"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r>
        <w:rPr>
          <w:rFonts w:hint="eastAsia" w:ascii="宋体" w:hAnsi="宋体" w:cs="宋体"/>
          <w:color w:val="000000" w:themeColor="text1"/>
          <w:sz w:val="24"/>
          <w:lang w:eastAsia="zh-CN"/>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07BF5949">
      <w:pPr>
        <w:snapToGrid w:val="0"/>
        <w:spacing w:line="360" w:lineRule="auto"/>
        <w:ind w:left="420" w:leftChars="200"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r>
        <w:rPr>
          <w:rFonts w:hint="eastAsia" w:ascii="宋体" w:hAnsi="宋体" w:cs="宋体"/>
          <w:color w:val="000000" w:themeColor="text1"/>
          <w:sz w:val="24"/>
          <w:lang w:eastAsia="zh-CN"/>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268897FA">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7E207BFD">
      <w:pPr>
        <w:snapToGrid w:val="0"/>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62DE9B9A">
      <w:pPr>
        <w:pStyle w:val="82"/>
        <w:ind w:left="420" w:leftChars="200" w:firstLine="480" w:firstLineChars="200"/>
        <w:rPr>
          <w:color w:val="000000" w:themeColor="text1"/>
          <w14:textFill>
            <w14:solidFill>
              <w14:schemeClr w14:val="tx1"/>
            </w14:solidFill>
          </w14:textFill>
        </w:rPr>
      </w:pPr>
      <w:r>
        <w:rPr>
          <w:rFonts w:hint="eastAsia" w:cs="宋体"/>
          <w:color w:val="000000" w:themeColor="text1"/>
          <w14:textFill>
            <w14:solidFill>
              <w14:schemeClr w14:val="tx1"/>
            </w14:solidFill>
          </w14:textFill>
        </w:rPr>
        <w:t>2</w:t>
      </w:r>
      <w:r>
        <w:rPr>
          <w:rFonts w:hint="eastAsia" w:cs="宋体"/>
          <w:color w:val="000000" w:themeColor="text1"/>
          <w:lang w:val="zh-CN"/>
          <w14:textFill>
            <w14:solidFill>
              <w14:schemeClr w14:val="tx1"/>
            </w14:solidFill>
          </w14:textFill>
        </w:rPr>
        <w:t>.</w:t>
      </w:r>
      <w:r>
        <w:rPr>
          <w:rFonts w:hint="eastAsia" w:cs="宋体"/>
          <w:color w:val="000000" w:themeColor="text1"/>
          <w14:textFill>
            <w14:solidFill>
              <w14:schemeClr w14:val="tx1"/>
            </w14:solidFill>
          </w14:textFill>
        </w:rPr>
        <w:t>2</w:t>
      </w:r>
      <w:r>
        <w:rPr>
          <w:rFonts w:hint="eastAsia" w:cs="宋体"/>
          <w:color w:val="000000" w:themeColor="text1"/>
          <w:lang w:val="zh-CN"/>
          <w14:textFill>
            <w14:solidFill>
              <w14:schemeClr w14:val="tx1"/>
            </w14:solidFill>
          </w14:textFill>
        </w:rPr>
        <w:t>.</w:t>
      </w:r>
      <w:r>
        <w:rPr>
          <w:rFonts w:hint="eastAsia" w:cs="宋体"/>
          <w:color w:val="000000" w:themeColor="text1"/>
          <w14:textFill>
            <w14:solidFill>
              <w14:schemeClr w14:val="tx1"/>
            </w14:solidFill>
          </w14:textFill>
        </w:rPr>
        <w:t>9</w:t>
      </w:r>
      <w:r>
        <w:rPr>
          <w:rFonts w:hint="eastAsia" w:cs="宋体"/>
          <w:color w:val="000000" w:themeColor="text1"/>
          <w:lang w:val="zh-CN"/>
          <w14:textFill>
            <w14:solidFill>
              <w14:schemeClr w14:val="tx1"/>
            </w14:solidFill>
          </w14:textFill>
        </w:rPr>
        <w:t>承诺函；</w:t>
      </w:r>
    </w:p>
    <w:p w14:paraId="07E1A686">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7117D3EE">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6472471A">
      <w:pPr>
        <w:snapToGrid w:val="0"/>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2.3.2中小企业声明函（如果有）。</w:t>
      </w:r>
    </w:p>
    <w:p w14:paraId="58993763">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w:t>
      </w:r>
    </w:p>
    <w:p w14:paraId="023C795F">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764E3C80">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14:paraId="4DB31150">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6F51EF2F">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14:paraId="27CA7AC3">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59CB17A1">
      <w:pPr>
        <w:snapToGrid w:val="0"/>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7FDFE2C4">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投标人名称（公章）：</w:t>
      </w:r>
    </w:p>
    <w:p w14:paraId="47351165">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6946D52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46E9A47E">
      <w:pPr>
        <w:snapToGrid w:val="0"/>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14:paraId="0C41304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FC3B622">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14BAE389">
      <w:pPr>
        <w:snapToGrid w:val="0"/>
        <w:spacing w:line="360" w:lineRule="auto"/>
        <w:rPr>
          <w:rFonts w:ascii="宋体" w:hAnsi="宋体" w:cs="宋体"/>
          <w:color w:val="000000" w:themeColor="text1"/>
          <w:sz w:val="24"/>
          <w14:textFill>
            <w14:solidFill>
              <w14:schemeClr w14:val="tx1"/>
            </w14:solidFill>
          </w14:textFill>
        </w:rPr>
      </w:pPr>
    </w:p>
    <w:p w14:paraId="19BD4D33">
      <w:pPr>
        <w:jc w:val="center"/>
        <w:rPr>
          <w:rFonts w:ascii="宋体" w:hAnsi="宋体" w:cs="宋体"/>
          <w:b/>
          <w:color w:val="000000" w:themeColor="text1"/>
          <w:kern w:val="0"/>
          <w:sz w:val="32"/>
          <w:szCs w:val="32"/>
          <w14:textFill>
            <w14:solidFill>
              <w14:schemeClr w14:val="tx1"/>
            </w14:solidFill>
          </w14:textFill>
        </w:rPr>
      </w:pPr>
    </w:p>
    <w:p w14:paraId="1E94A49C">
      <w:pPr>
        <w:jc w:val="center"/>
        <w:rPr>
          <w:rFonts w:ascii="宋体" w:hAnsi="宋体" w:cs="宋体"/>
          <w:b/>
          <w:color w:val="000000" w:themeColor="text1"/>
          <w:kern w:val="0"/>
          <w:sz w:val="32"/>
          <w:szCs w:val="32"/>
          <w14:textFill>
            <w14:solidFill>
              <w14:schemeClr w14:val="tx1"/>
            </w14:solidFill>
          </w14:textFill>
        </w:rPr>
      </w:pPr>
    </w:p>
    <w:p w14:paraId="5EA5E580">
      <w:pPr>
        <w:jc w:val="center"/>
        <w:rPr>
          <w:rFonts w:ascii="宋体" w:hAnsi="宋体" w:cs="宋体"/>
          <w:b/>
          <w:color w:val="000000" w:themeColor="text1"/>
          <w:kern w:val="0"/>
          <w:sz w:val="32"/>
          <w:szCs w:val="32"/>
          <w14:textFill>
            <w14:solidFill>
              <w14:schemeClr w14:val="tx1"/>
            </w14:solidFill>
          </w14:textFill>
        </w:rPr>
      </w:pPr>
    </w:p>
    <w:p w14:paraId="09688C8D">
      <w:pPr>
        <w:jc w:val="center"/>
        <w:rPr>
          <w:rFonts w:ascii="宋体" w:hAnsi="宋体" w:cs="宋体"/>
          <w:b/>
          <w:color w:val="000000" w:themeColor="text1"/>
          <w:kern w:val="0"/>
          <w:sz w:val="32"/>
          <w:szCs w:val="32"/>
          <w14:textFill>
            <w14:solidFill>
              <w14:schemeClr w14:val="tx1"/>
            </w14:solidFill>
          </w14:textFill>
        </w:rPr>
      </w:pPr>
    </w:p>
    <w:p w14:paraId="29EB4E32">
      <w:pPr>
        <w:jc w:val="center"/>
        <w:rPr>
          <w:rFonts w:ascii="宋体" w:hAnsi="宋体" w:cs="宋体"/>
          <w:b/>
          <w:color w:val="000000" w:themeColor="text1"/>
          <w:kern w:val="0"/>
          <w:sz w:val="32"/>
          <w:szCs w:val="32"/>
          <w14:textFill>
            <w14:solidFill>
              <w14:schemeClr w14:val="tx1"/>
            </w14:solidFill>
          </w14:textFill>
        </w:rPr>
      </w:pPr>
    </w:p>
    <w:p w14:paraId="08F10146">
      <w:pPr>
        <w:jc w:val="center"/>
        <w:rPr>
          <w:rFonts w:ascii="宋体" w:hAnsi="宋体" w:cs="宋体"/>
          <w:b/>
          <w:color w:val="000000" w:themeColor="text1"/>
          <w:kern w:val="0"/>
          <w:sz w:val="32"/>
          <w:szCs w:val="32"/>
          <w14:textFill>
            <w14:solidFill>
              <w14:schemeClr w14:val="tx1"/>
            </w14:solidFill>
          </w14:textFill>
        </w:rPr>
      </w:pPr>
    </w:p>
    <w:p w14:paraId="3EBD64D8">
      <w:pPr>
        <w:jc w:val="center"/>
        <w:rPr>
          <w:rFonts w:ascii="宋体" w:hAnsi="宋体" w:cs="宋体"/>
          <w:b/>
          <w:color w:val="000000" w:themeColor="text1"/>
          <w:kern w:val="0"/>
          <w:sz w:val="32"/>
          <w:szCs w:val="32"/>
          <w14:textFill>
            <w14:solidFill>
              <w14:schemeClr w14:val="tx1"/>
            </w14:solidFill>
          </w14:textFill>
        </w:rPr>
      </w:pPr>
    </w:p>
    <w:p w14:paraId="20BA502A">
      <w:pPr>
        <w:jc w:val="center"/>
        <w:rPr>
          <w:rFonts w:ascii="宋体" w:hAnsi="宋体" w:cs="宋体"/>
          <w:b/>
          <w:color w:val="000000" w:themeColor="text1"/>
          <w:kern w:val="0"/>
          <w:sz w:val="32"/>
          <w:szCs w:val="32"/>
          <w14:textFill>
            <w14:solidFill>
              <w14:schemeClr w14:val="tx1"/>
            </w14:solidFill>
          </w14:textFill>
        </w:rPr>
      </w:pPr>
    </w:p>
    <w:p w14:paraId="097C265D">
      <w:pPr>
        <w:jc w:val="center"/>
        <w:rPr>
          <w:rFonts w:ascii="宋体" w:hAnsi="宋体" w:cs="宋体"/>
          <w:b/>
          <w:color w:val="000000" w:themeColor="text1"/>
          <w:kern w:val="0"/>
          <w:sz w:val="32"/>
          <w:szCs w:val="32"/>
          <w14:textFill>
            <w14:solidFill>
              <w14:schemeClr w14:val="tx1"/>
            </w14:solidFill>
          </w14:textFill>
        </w:rPr>
      </w:pPr>
    </w:p>
    <w:p w14:paraId="3C698CFA">
      <w:pPr>
        <w:jc w:val="center"/>
        <w:rPr>
          <w:rFonts w:ascii="宋体" w:hAnsi="宋体" w:cs="宋体"/>
          <w:b/>
          <w:color w:val="000000" w:themeColor="text1"/>
          <w:kern w:val="0"/>
          <w:sz w:val="32"/>
          <w:szCs w:val="32"/>
          <w14:textFill>
            <w14:solidFill>
              <w14:schemeClr w14:val="tx1"/>
            </w14:solidFill>
          </w14:textFill>
        </w:rPr>
      </w:pPr>
    </w:p>
    <w:p w14:paraId="3E8006C1">
      <w:pPr>
        <w:jc w:val="center"/>
        <w:rPr>
          <w:rFonts w:ascii="宋体" w:hAnsi="宋体" w:cs="宋体"/>
          <w:b/>
          <w:color w:val="000000" w:themeColor="text1"/>
          <w:kern w:val="0"/>
          <w:sz w:val="32"/>
          <w:szCs w:val="32"/>
          <w14:textFill>
            <w14:solidFill>
              <w14:schemeClr w14:val="tx1"/>
            </w14:solidFill>
          </w14:textFill>
        </w:rPr>
      </w:pPr>
    </w:p>
    <w:p w14:paraId="13FA77F9">
      <w:pPr>
        <w:jc w:val="center"/>
        <w:rPr>
          <w:rFonts w:ascii="宋体" w:hAnsi="宋体" w:cs="宋体"/>
          <w:b/>
          <w:color w:val="000000" w:themeColor="text1"/>
          <w:kern w:val="0"/>
          <w:sz w:val="32"/>
          <w:szCs w:val="32"/>
          <w14:textFill>
            <w14:solidFill>
              <w14:schemeClr w14:val="tx1"/>
            </w14:solidFill>
          </w14:textFill>
        </w:rPr>
      </w:pPr>
    </w:p>
    <w:p w14:paraId="1E39AAC1">
      <w:pPr>
        <w:jc w:val="center"/>
        <w:rPr>
          <w:rFonts w:ascii="宋体" w:hAnsi="宋体" w:cs="宋体"/>
          <w:b/>
          <w:color w:val="000000" w:themeColor="text1"/>
          <w:kern w:val="0"/>
          <w:sz w:val="32"/>
          <w:szCs w:val="32"/>
          <w14:textFill>
            <w14:solidFill>
              <w14:schemeClr w14:val="tx1"/>
            </w14:solidFill>
          </w14:textFill>
        </w:rPr>
      </w:pPr>
    </w:p>
    <w:p w14:paraId="14E09AFF">
      <w:pPr>
        <w:jc w:val="center"/>
        <w:rPr>
          <w:rFonts w:ascii="宋体" w:hAnsi="宋体" w:cs="宋体"/>
          <w:b/>
          <w:color w:val="000000" w:themeColor="text1"/>
          <w:kern w:val="0"/>
          <w:sz w:val="32"/>
          <w:szCs w:val="32"/>
          <w14:textFill>
            <w14:solidFill>
              <w14:schemeClr w14:val="tx1"/>
            </w14:solidFill>
          </w14:textFill>
        </w:rPr>
      </w:pPr>
    </w:p>
    <w:p w14:paraId="13C3254B">
      <w:pPr>
        <w:jc w:val="center"/>
        <w:rPr>
          <w:rFonts w:ascii="宋体" w:hAnsi="宋体" w:cs="宋体"/>
          <w:b/>
          <w:color w:val="000000" w:themeColor="text1"/>
          <w:kern w:val="0"/>
          <w:sz w:val="32"/>
          <w:szCs w:val="32"/>
          <w14:textFill>
            <w14:solidFill>
              <w14:schemeClr w14:val="tx1"/>
            </w14:solidFill>
          </w14:textFill>
        </w:rPr>
      </w:pPr>
    </w:p>
    <w:p w14:paraId="1E108E2D">
      <w:pPr>
        <w:jc w:val="center"/>
        <w:rPr>
          <w:rFonts w:ascii="宋体" w:hAnsi="宋体" w:cs="宋体"/>
          <w:b/>
          <w:color w:val="000000" w:themeColor="text1"/>
          <w:kern w:val="0"/>
          <w:sz w:val="32"/>
          <w:szCs w:val="32"/>
          <w14:textFill>
            <w14:solidFill>
              <w14:schemeClr w14:val="tx1"/>
            </w14:solidFill>
          </w14:textFill>
        </w:rPr>
      </w:pPr>
    </w:p>
    <w:p w14:paraId="10D33BEC">
      <w:pPr>
        <w:jc w:val="center"/>
        <w:rPr>
          <w:rFonts w:ascii="宋体" w:hAnsi="宋体" w:cs="宋体"/>
          <w:b/>
          <w:color w:val="000000" w:themeColor="text1"/>
          <w:kern w:val="0"/>
          <w:sz w:val="32"/>
          <w:szCs w:val="32"/>
          <w14:textFill>
            <w14:solidFill>
              <w14:schemeClr w14:val="tx1"/>
            </w14:solidFill>
          </w14:textFill>
        </w:rPr>
      </w:pPr>
    </w:p>
    <w:p w14:paraId="074D3F64">
      <w:pPr>
        <w:jc w:val="center"/>
        <w:rPr>
          <w:rFonts w:ascii="宋体" w:hAnsi="宋体" w:cs="宋体"/>
          <w:b/>
          <w:color w:val="000000" w:themeColor="text1"/>
          <w:kern w:val="0"/>
          <w:sz w:val="32"/>
          <w:szCs w:val="32"/>
          <w14:textFill>
            <w14:solidFill>
              <w14:schemeClr w14:val="tx1"/>
            </w14:solidFill>
          </w14:textFill>
        </w:rPr>
      </w:pPr>
    </w:p>
    <w:p w14:paraId="1A30E14A">
      <w:pPr>
        <w:jc w:val="center"/>
        <w:rPr>
          <w:rFonts w:ascii="宋体" w:hAnsi="宋体" w:cs="宋体"/>
          <w:b/>
          <w:color w:val="000000" w:themeColor="text1"/>
          <w:kern w:val="0"/>
          <w:sz w:val="32"/>
          <w:szCs w:val="32"/>
          <w14:textFill>
            <w14:solidFill>
              <w14:schemeClr w14:val="tx1"/>
            </w14:solidFill>
          </w14:textFill>
        </w:rPr>
      </w:pPr>
    </w:p>
    <w:p w14:paraId="7D4426A2">
      <w:pPr>
        <w:jc w:val="center"/>
        <w:rPr>
          <w:rFonts w:ascii="宋体" w:hAnsi="宋体" w:cs="宋体"/>
          <w:b/>
          <w:color w:val="000000" w:themeColor="text1"/>
          <w:kern w:val="0"/>
          <w:sz w:val="32"/>
          <w:szCs w:val="32"/>
          <w14:textFill>
            <w14:solidFill>
              <w14:schemeClr w14:val="tx1"/>
            </w14:solidFill>
          </w14:textFill>
        </w:rPr>
      </w:pPr>
    </w:p>
    <w:p w14:paraId="1BB6C881">
      <w:pPr>
        <w:pStyle w:val="82"/>
        <w:rPr>
          <w:color w:val="000000" w:themeColor="text1"/>
          <w14:textFill>
            <w14:solidFill>
              <w14:schemeClr w14:val="tx1"/>
            </w14:solidFill>
          </w14:textFill>
        </w:rPr>
      </w:pPr>
    </w:p>
    <w:p w14:paraId="1EA23014">
      <w:pPr>
        <w:jc w:val="center"/>
        <w:rPr>
          <w:rFonts w:ascii="宋体" w:hAnsi="宋体" w:cs="宋体"/>
          <w:b/>
          <w:color w:val="000000" w:themeColor="text1"/>
          <w:kern w:val="0"/>
          <w:sz w:val="32"/>
          <w:szCs w:val="32"/>
          <w14:textFill>
            <w14:solidFill>
              <w14:schemeClr w14:val="tx1"/>
            </w14:solidFill>
          </w14:textFill>
        </w:rPr>
      </w:pPr>
    </w:p>
    <w:p w14:paraId="1E4E47D6">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12AE11B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5F579538">
      <w:pPr>
        <w:snapToGrid w:val="0"/>
        <w:spacing w:line="360" w:lineRule="auto"/>
        <w:ind w:firstLine="2872" w:firstLineChars="894"/>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r>
        <w:rPr>
          <w:rFonts w:hint="eastAsia" w:ascii="宋体" w:hAnsi="宋体" w:cs="宋体"/>
          <w:color w:val="000000" w:themeColor="text1"/>
          <w14:textFill>
            <w14:solidFill>
              <w14:schemeClr w14:val="tx1"/>
            </w14:solidFill>
          </w14:textFill>
        </w:rPr>
        <w:t xml:space="preserve">                               </w:t>
      </w:r>
    </w:p>
    <w:p w14:paraId="7FF1D90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3B14612F">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598FBFF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3E34474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3760B683">
      <w:pPr>
        <w:spacing w:line="360" w:lineRule="auto"/>
        <w:ind w:left="4649" w:leftChars="2214"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投标人名称（公章）：</w:t>
      </w:r>
    </w:p>
    <w:p w14:paraId="0B7EECF0">
      <w:pPr>
        <w:snapToGrid w:val="0"/>
        <w:spacing w:line="360" w:lineRule="auto"/>
        <w:ind w:left="4649" w:leftChars="2214"/>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法定代表人（负责人） (签名)：</w:t>
      </w:r>
    </w:p>
    <w:p w14:paraId="3CD2BE34">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  年  月   日</w:t>
      </w:r>
    </w:p>
    <w:p w14:paraId="0BBA84D8">
      <w:pPr>
        <w:pStyle w:val="82"/>
        <w:rPr>
          <w:color w:val="000000" w:themeColor="text1"/>
          <w14:textFill>
            <w14:solidFill>
              <w14:schemeClr w14:val="tx1"/>
            </w14:solidFill>
          </w14:textFill>
        </w:rPr>
      </w:pPr>
    </w:p>
    <w:p w14:paraId="0173C5D7">
      <w:pPr>
        <w:rPr>
          <w:color w:val="000000" w:themeColor="text1"/>
          <w:lang w:val="zh-CN"/>
          <w14:textFill>
            <w14:solidFill>
              <w14:schemeClr w14:val="tx1"/>
            </w14:solidFill>
          </w14:textFill>
        </w:rPr>
      </w:pPr>
    </w:p>
    <w:p w14:paraId="41A54341">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10A31BA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2AF97E0D">
      <w:pPr>
        <w:snapToGrid w:val="0"/>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559E268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11CF0B5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22F3AB56">
      <w:pPr>
        <w:jc w:val="center"/>
        <w:rPr>
          <w:rFonts w:ascii="宋体" w:hAnsi="宋体" w:cs="宋体"/>
          <w:b/>
          <w:color w:val="000000" w:themeColor="text1"/>
          <w:kern w:val="0"/>
          <w:sz w:val="32"/>
          <w:szCs w:val="32"/>
          <w14:textFill>
            <w14:solidFill>
              <w14:schemeClr w14:val="tx1"/>
            </w14:solidFill>
          </w14:textFill>
        </w:rPr>
      </w:pPr>
    </w:p>
    <w:p w14:paraId="0A447FE5">
      <w:pPr>
        <w:rPr>
          <w:rFonts w:ascii="宋体" w:hAnsi="宋体" w:cs="宋体"/>
          <w:color w:val="000000" w:themeColor="text1"/>
          <w14:textFill>
            <w14:solidFill>
              <w14:schemeClr w14:val="tx1"/>
            </w14:solidFill>
          </w14:textFill>
        </w:rPr>
      </w:pPr>
    </w:p>
    <w:p w14:paraId="7D912FE4">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联合体成员名称(公章)：</w:t>
      </w:r>
    </w:p>
    <w:p w14:paraId="53DE2C95">
      <w:pPr>
        <w:snapToGrid w:val="0"/>
        <w:spacing w:line="360" w:lineRule="auto"/>
        <w:ind w:firstLine="5040" w:firstLineChars="2100"/>
        <w:rPr>
          <w:rStyle w:val="81"/>
          <w:color w:val="000000" w:themeColor="text1"/>
          <w14:textFill>
            <w14:solidFill>
              <w14:schemeClr w14:val="tx1"/>
            </w14:solidFill>
          </w14:textFill>
        </w:rPr>
      </w:pPr>
      <w:r>
        <w:rPr>
          <w:rStyle w:val="81"/>
          <w:rFonts w:hint="eastAsia"/>
          <w:color w:val="000000" w:themeColor="text1"/>
          <w14:textFill>
            <w14:solidFill>
              <w14:schemeClr w14:val="tx1"/>
            </w14:solidFill>
          </w14:textFill>
        </w:rPr>
        <w:t>法定代表人（负责人） (签名)：</w:t>
      </w:r>
    </w:p>
    <w:p w14:paraId="707A722D">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Style w:val="81"/>
          <w:rFonts w:hint="eastAsia"/>
          <w:color w:val="000000" w:themeColor="text1"/>
          <w14:textFill>
            <w14:solidFill>
              <w14:schemeClr w14:val="tx1"/>
            </w14:solidFill>
          </w14:textFill>
        </w:rPr>
        <w:t>联合体成</w:t>
      </w:r>
      <w:r>
        <w:rPr>
          <w:rFonts w:hint="eastAsia" w:ascii="宋体" w:hAnsi="宋体" w:cs="宋体"/>
          <w:color w:val="000000" w:themeColor="text1"/>
          <w:kern w:val="0"/>
          <w:sz w:val="24"/>
          <w:lang w:val="zh-CN"/>
          <w14:textFill>
            <w14:solidFill>
              <w14:schemeClr w14:val="tx1"/>
            </w14:solidFill>
          </w14:textFill>
        </w:rPr>
        <w:t>员名称(公章)：</w:t>
      </w:r>
    </w:p>
    <w:p w14:paraId="07E5D573">
      <w:pPr>
        <w:snapToGrid w:val="0"/>
        <w:spacing w:line="360" w:lineRule="auto"/>
        <w:ind w:firstLine="5040" w:firstLineChars="2100"/>
        <w:rPr>
          <w:rStyle w:val="81"/>
          <w:color w:val="000000" w:themeColor="text1"/>
          <w14:textFill>
            <w14:solidFill>
              <w14:schemeClr w14:val="tx1"/>
            </w14:solidFill>
          </w14:textFill>
        </w:rPr>
      </w:pPr>
      <w:r>
        <w:rPr>
          <w:rStyle w:val="81"/>
          <w:rFonts w:hint="eastAsia"/>
          <w:color w:val="000000" w:themeColor="text1"/>
          <w14:textFill>
            <w14:solidFill>
              <w14:schemeClr w14:val="tx1"/>
            </w14:solidFill>
          </w14:textFill>
        </w:rPr>
        <w:t>法定代表人（负责人） (签名)：</w:t>
      </w:r>
    </w:p>
    <w:p w14:paraId="4D128F1F">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26358E8E">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4DA055BF">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578D8B4B">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92E258D">
      <w:pPr>
        <w:autoSpaceDE w:val="0"/>
        <w:autoSpaceDN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77D5C83D">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63BFE86F">
      <w:pPr>
        <w:pStyle w:val="146"/>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4B8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980694A">
            <w:pPr>
              <w:pStyle w:val="146"/>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0B24650B">
            <w:pPr>
              <w:pStyle w:val="146"/>
              <w:adjustRightInd w:val="0"/>
              <w:spacing w:line="360" w:lineRule="auto"/>
              <w:rPr>
                <w:rFonts w:hAnsi="宋体" w:cs="宋体"/>
                <w:bCs/>
                <w:color w:val="000000" w:themeColor="text1"/>
                <w:sz w:val="24"/>
                <w14:textFill>
                  <w14:solidFill>
                    <w14:schemeClr w14:val="tx1"/>
                  </w14:solidFill>
                </w14:textFill>
              </w:rPr>
            </w:pPr>
          </w:p>
        </w:tc>
      </w:tr>
    </w:tbl>
    <w:p w14:paraId="4E9B4371">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1D2C55DD">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投标人名称(公章)：                              </w:t>
      </w:r>
    </w:p>
    <w:p w14:paraId="5971C00B">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4AE2DFE">
      <w:pPr>
        <w:jc w:val="center"/>
        <w:rPr>
          <w:rFonts w:ascii="宋体" w:hAnsi="宋体" w:cs="宋体"/>
          <w:b/>
          <w:color w:val="000000" w:themeColor="text1"/>
          <w:kern w:val="0"/>
          <w:sz w:val="32"/>
          <w:szCs w:val="32"/>
          <w14:textFill>
            <w14:solidFill>
              <w14:schemeClr w14:val="tx1"/>
            </w14:solidFill>
          </w14:textFill>
        </w:rPr>
      </w:pPr>
    </w:p>
    <w:p w14:paraId="79134DB4">
      <w:pPr>
        <w:jc w:val="center"/>
        <w:rPr>
          <w:rFonts w:ascii="宋体" w:hAnsi="宋体" w:cs="宋体"/>
          <w:b/>
          <w:color w:val="000000" w:themeColor="text1"/>
          <w:kern w:val="0"/>
          <w:sz w:val="32"/>
          <w:szCs w:val="32"/>
          <w14:textFill>
            <w14:solidFill>
              <w14:schemeClr w14:val="tx1"/>
            </w14:solidFill>
          </w14:textFill>
        </w:rPr>
      </w:pPr>
    </w:p>
    <w:p w14:paraId="67CFA5B8">
      <w:pPr>
        <w:jc w:val="center"/>
        <w:rPr>
          <w:rFonts w:ascii="宋体" w:hAnsi="宋体" w:cs="宋体"/>
          <w:b/>
          <w:color w:val="000000" w:themeColor="text1"/>
          <w:kern w:val="0"/>
          <w:sz w:val="32"/>
          <w:szCs w:val="32"/>
          <w14:textFill>
            <w14:solidFill>
              <w14:schemeClr w14:val="tx1"/>
            </w14:solidFill>
          </w14:textFill>
        </w:rPr>
      </w:pPr>
    </w:p>
    <w:p w14:paraId="22A0DF57">
      <w:pPr>
        <w:jc w:val="center"/>
        <w:rPr>
          <w:rFonts w:ascii="宋体" w:hAnsi="宋体" w:cs="宋体"/>
          <w:b/>
          <w:color w:val="000000" w:themeColor="text1"/>
          <w:kern w:val="0"/>
          <w:sz w:val="32"/>
          <w:szCs w:val="32"/>
          <w14:textFill>
            <w14:solidFill>
              <w14:schemeClr w14:val="tx1"/>
            </w14:solidFill>
          </w14:textFill>
        </w:rPr>
      </w:pPr>
    </w:p>
    <w:p w14:paraId="2411B341">
      <w:pPr>
        <w:jc w:val="center"/>
        <w:rPr>
          <w:rFonts w:ascii="宋体" w:hAnsi="宋体" w:cs="宋体"/>
          <w:b/>
          <w:color w:val="000000" w:themeColor="text1"/>
          <w:kern w:val="0"/>
          <w:sz w:val="32"/>
          <w:szCs w:val="32"/>
          <w14:textFill>
            <w14:solidFill>
              <w14:schemeClr w14:val="tx1"/>
            </w14:solidFill>
          </w14:textFill>
        </w:rPr>
      </w:pPr>
    </w:p>
    <w:p w14:paraId="30A4F6C7">
      <w:pPr>
        <w:jc w:val="center"/>
        <w:rPr>
          <w:rFonts w:ascii="宋体" w:hAnsi="宋体" w:cs="宋体"/>
          <w:b/>
          <w:color w:val="000000" w:themeColor="text1"/>
          <w:kern w:val="0"/>
          <w:sz w:val="32"/>
          <w:szCs w:val="32"/>
          <w14:textFill>
            <w14:solidFill>
              <w14:schemeClr w14:val="tx1"/>
            </w14:solidFill>
          </w14:textFill>
        </w:rPr>
      </w:pPr>
    </w:p>
    <w:p w14:paraId="6A900B46">
      <w:pPr>
        <w:jc w:val="center"/>
        <w:rPr>
          <w:rFonts w:ascii="宋体" w:hAnsi="宋体" w:cs="宋体"/>
          <w:b/>
          <w:color w:val="000000" w:themeColor="text1"/>
          <w:kern w:val="0"/>
          <w:sz w:val="32"/>
          <w:szCs w:val="32"/>
          <w14:textFill>
            <w14:solidFill>
              <w14:schemeClr w14:val="tx1"/>
            </w14:solidFill>
          </w14:textFill>
        </w:rPr>
      </w:pPr>
    </w:p>
    <w:p w14:paraId="24795ED7">
      <w:pPr>
        <w:jc w:val="center"/>
        <w:rPr>
          <w:rFonts w:ascii="宋体" w:hAnsi="宋体" w:cs="宋体"/>
          <w:b/>
          <w:color w:val="000000" w:themeColor="text1"/>
          <w:kern w:val="0"/>
          <w:sz w:val="32"/>
          <w:szCs w:val="32"/>
          <w14:textFill>
            <w14:solidFill>
              <w14:schemeClr w14:val="tx1"/>
            </w14:solidFill>
          </w14:textFill>
        </w:rPr>
      </w:pPr>
    </w:p>
    <w:p w14:paraId="2B2DF38C">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44DC013E">
      <w:pPr>
        <w:snapToGrid w:val="0"/>
        <w:spacing w:line="360" w:lineRule="auto"/>
        <w:ind w:firstLine="3534" w:firstLineChars="11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14:paraId="3021E313">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4EB4F87E">
      <w:pPr>
        <w:snapToGrid w:val="0"/>
        <w:spacing w:line="360" w:lineRule="auto"/>
        <w:rPr>
          <w:rFonts w:ascii="宋体" w:hAnsi="宋体" w:cs="宋体"/>
          <w:color w:val="000000" w:themeColor="text1"/>
          <w:kern w:val="0"/>
          <w:sz w:val="24"/>
          <w14:textFill>
            <w14:solidFill>
              <w14:schemeClr w14:val="tx1"/>
            </w14:solidFill>
          </w14:textFill>
        </w:rPr>
      </w:pPr>
    </w:p>
    <w:p w14:paraId="0E2458D5">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0B1E8F65">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55B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1FF549">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991" w:type="dxa"/>
            <w:vAlign w:val="center"/>
          </w:tcPr>
          <w:p w14:paraId="5B6595DE">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47EBFD08">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6313ACA3">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786C165B">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63D2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78CE3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991" w:type="dxa"/>
          </w:tcPr>
          <w:p w14:paraId="72EA760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14:paraId="58388A9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tcPr>
          <w:p w14:paraId="24B3846D">
            <w:pPr>
              <w:rPr>
                <w:rFonts w:ascii="宋体" w:hAnsi="宋体" w:cs="宋体"/>
                <w:color w:val="000000" w:themeColor="text1"/>
                <w:sz w:val="24"/>
                <w14:textFill>
                  <w14:solidFill>
                    <w14:schemeClr w14:val="tx1"/>
                  </w14:solidFill>
                </w14:textFill>
              </w:rPr>
            </w:pPr>
          </w:p>
          <w:p w14:paraId="1A14CAB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14:paraId="09CBEDF1">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2F6E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14AFA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991" w:type="dxa"/>
          </w:tcPr>
          <w:p w14:paraId="41A37DB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6F2FC403">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tcPr>
          <w:p w14:paraId="2B502377">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7512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10C43B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991" w:type="dxa"/>
          </w:tcPr>
          <w:p w14:paraId="6117469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投标文件满足招标文件的其它实质性要求。</w:t>
            </w:r>
          </w:p>
        </w:tc>
        <w:tc>
          <w:tcPr>
            <w:tcW w:w="2551" w:type="dxa"/>
            <w:vAlign w:val="center"/>
          </w:tcPr>
          <w:p w14:paraId="35AD6C4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tcPr>
          <w:p w14:paraId="7DD3DBA8">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042D6E48">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665569CA">
      <w:pPr>
        <w:jc w:val="center"/>
        <w:rPr>
          <w:rFonts w:ascii="宋体" w:hAnsi="宋体" w:cs="宋体"/>
          <w:b/>
          <w:color w:val="000000" w:themeColor="text1"/>
          <w:kern w:val="0"/>
          <w:sz w:val="32"/>
          <w:szCs w:val="32"/>
          <w14:textFill>
            <w14:solidFill>
              <w14:schemeClr w14:val="tx1"/>
            </w14:solidFill>
          </w14:textFill>
        </w:rPr>
      </w:pPr>
    </w:p>
    <w:p w14:paraId="69B13A30">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14:paraId="2A00530A">
      <w:pPr>
        <w:jc w:val="center"/>
        <w:rPr>
          <w:rFonts w:ascii="宋体" w:hAnsi="宋体" w:cs="宋体"/>
          <w:b/>
          <w:color w:val="000000" w:themeColor="text1"/>
          <w:kern w:val="0"/>
          <w:sz w:val="32"/>
          <w:szCs w:val="32"/>
          <w14:textFill>
            <w14:solidFill>
              <w14:schemeClr w14:val="tx1"/>
            </w14:solidFill>
          </w14:textFill>
        </w:rPr>
      </w:pPr>
    </w:p>
    <w:p w14:paraId="4D34BA10">
      <w:pPr>
        <w:jc w:val="center"/>
        <w:rPr>
          <w:rFonts w:ascii="宋体" w:hAnsi="宋体" w:cs="宋体"/>
          <w:b/>
          <w:color w:val="000000" w:themeColor="text1"/>
          <w:kern w:val="0"/>
          <w:sz w:val="32"/>
          <w:szCs w:val="32"/>
          <w14:textFill>
            <w14:solidFill>
              <w14:schemeClr w14:val="tx1"/>
            </w14:solidFill>
          </w14:textFill>
        </w:rPr>
      </w:pPr>
    </w:p>
    <w:p w14:paraId="2B6CCA40">
      <w:pPr>
        <w:jc w:val="center"/>
        <w:rPr>
          <w:rFonts w:ascii="宋体" w:hAnsi="宋体" w:cs="宋体"/>
          <w:b/>
          <w:color w:val="000000" w:themeColor="text1"/>
          <w:kern w:val="0"/>
          <w:sz w:val="32"/>
          <w:szCs w:val="32"/>
          <w14:textFill>
            <w14:solidFill>
              <w14:schemeClr w14:val="tx1"/>
            </w14:solidFill>
          </w14:textFill>
        </w:rPr>
      </w:pPr>
    </w:p>
    <w:p w14:paraId="1EBAFCBF">
      <w:pPr>
        <w:jc w:val="center"/>
        <w:rPr>
          <w:rFonts w:ascii="宋体" w:hAnsi="宋体" w:cs="宋体"/>
          <w:b/>
          <w:color w:val="000000" w:themeColor="text1"/>
          <w:kern w:val="0"/>
          <w:sz w:val="32"/>
          <w:szCs w:val="32"/>
          <w14:textFill>
            <w14:solidFill>
              <w14:schemeClr w14:val="tx1"/>
            </w14:solidFill>
          </w14:textFill>
        </w:rPr>
      </w:pPr>
    </w:p>
    <w:p w14:paraId="530D1E8D">
      <w:pPr>
        <w:jc w:val="center"/>
        <w:rPr>
          <w:rFonts w:ascii="宋体" w:hAnsi="宋体" w:cs="宋体"/>
          <w:b/>
          <w:color w:val="000000" w:themeColor="text1"/>
          <w:kern w:val="0"/>
          <w:sz w:val="32"/>
          <w:szCs w:val="32"/>
          <w14:textFill>
            <w14:solidFill>
              <w14:schemeClr w14:val="tx1"/>
            </w14:solidFill>
          </w14:textFill>
        </w:rPr>
      </w:pPr>
    </w:p>
    <w:p w14:paraId="1B43DCE4">
      <w:pPr>
        <w:jc w:val="center"/>
        <w:rPr>
          <w:rFonts w:ascii="宋体" w:hAnsi="宋体" w:cs="宋体"/>
          <w:b/>
          <w:color w:val="000000" w:themeColor="text1"/>
          <w:kern w:val="0"/>
          <w:sz w:val="32"/>
          <w:szCs w:val="32"/>
          <w14:textFill>
            <w14:solidFill>
              <w14:schemeClr w14:val="tx1"/>
            </w14:solidFill>
          </w14:textFill>
        </w:rPr>
      </w:pPr>
    </w:p>
    <w:p w14:paraId="67380557">
      <w:pPr>
        <w:jc w:val="center"/>
        <w:rPr>
          <w:rFonts w:ascii="宋体" w:hAnsi="宋体" w:cs="宋体"/>
          <w:b/>
          <w:color w:val="000000" w:themeColor="text1"/>
          <w:kern w:val="0"/>
          <w:sz w:val="32"/>
          <w:szCs w:val="32"/>
          <w14:textFill>
            <w14:solidFill>
              <w14:schemeClr w14:val="tx1"/>
            </w14:solidFill>
          </w14:textFill>
        </w:rPr>
      </w:pPr>
    </w:p>
    <w:p w14:paraId="3BFE6E73">
      <w:pPr>
        <w:jc w:val="center"/>
        <w:rPr>
          <w:rFonts w:ascii="宋体" w:hAnsi="宋体" w:cs="宋体"/>
          <w:b/>
          <w:color w:val="000000" w:themeColor="text1"/>
          <w:kern w:val="0"/>
          <w:sz w:val="32"/>
          <w:szCs w:val="32"/>
          <w14:textFill>
            <w14:solidFill>
              <w14:schemeClr w14:val="tx1"/>
            </w14:solidFill>
          </w14:textFill>
        </w:rPr>
      </w:pPr>
    </w:p>
    <w:p w14:paraId="03E0986B">
      <w:pPr>
        <w:jc w:val="center"/>
        <w:rPr>
          <w:rFonts w:ascii="宋体" w:hAnsi="宋体" w:cs="宋体"/>
          <w:b/>
          <w:color w:val="000000" w:themeColor="text1"/>
          <w:kern w:val="0"/>
          <w:sz w:val="32"/>
          <w:szCs w:val="32"/>
          <w14:textFill>
            <w14:solidFill>
              <w14:schemeClr w14:val="tx1"/>
            </w14:solidFill>
          </w14:textFill>
        </w:rPr>
      </w:pPr>
    </w:p>
    <w:p w14:paraId="10BF0981">
      <w:pPr>
        <w:jc w:val="center"/>
        <w:rPr>
          <w:rFonts w:ascii="宋体" w:hAnsi="宋体" w:cs="宋体"/>
          <w:b/>
          <w:color w:val="000000" w:themeColor="text1"/>
          <w:kern w:val="0"/>
          <w:sz w:val="32"/>
          <w:szCs w:val="32"/>
          <w14:textFill>
            <w14:solidFill>
              <w14:schemeClr w14:val="tx1"/>
            </w14:solidFill>
          </w14:textFill>
        </w:rPr>
      </w:pPr>
    </w:p>
    <w:p w14:paraId="0DA82DAA">
      <w:pPr>
        <w:jc w:val="center"/>
        <w:rPr>
          <w:rFonts w:ascii="宋体" w:hAnsi="宋体" w:cs="宋体"/>
          <w:b/>
          <w:color w:val="000000" w:themeColor="text1"/>
          <w:kern w:val="0"/>
          <w:sz w:val="32"/>
          <w:szCs w:val="32"/>
          <w14:textFill>
            <w14:solidFill>
              <w14:schemeClr w14:val="tx1"/>
            </w14:solidFill>
          </w14:textFill>
        </w:rPr>
      </w:pPr>
    </w:p>
    <w:p w14:paraId="2CE0D78F">
      <w:pPr>
        <w:jc w:val="center"/>
        <w:rPr>
          <w:rFonts w:ascii="宋体" w:hAnsi="宋体" w:cs="宋体"/>
          <w:b/>
          <w:color w:val="000000" w:themeColor="text1"/>
          <w:kern w:val="0"/>
          <w:sz w:val="32"/>
          <w:szCs w:val="32"/>
          <w14:textFill>
            <w14:solidFill>
              <w14:schemeClr w14:val="tx1"/>
            </w14:solidFill>
          </w14:textFill>
        </w:rPr>
      </w:pPr>
    </w:p>
    <w:p w14:paraId="2DF1073C">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14:paraId="3C281E0E">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p w14:paraId="08B05DD5">
      <w:pPr>
        <w:jc w:val="center"/>
        <w:rPr>
          <w:rFonts w:ascii="宋体" w:hAnsi="宋体" w:cs="宋体"/>
          <w:b/>
          <w:color w:val="000000" w:themeColor="text1"/>
          <w:kern w:val="0"/>
          <w:sz w:val="32"/>
          <w:szCs w:val="32"/>
          <w14:textFill>
            <w14:solidFill>
              <w14:schemeClr w14:val="tx1"/>
            </w14:solidFill>
          </w14:textFill>
        </w:rPr>
      </w:pPr>
    </w:p>
    <w:p w14:paraId="244B1502">
      <w:pPr>
        <w:jc w:val="center"/>
        <w:rPr>
          <w:rFonts w:ascii="宋体" w:hAnsi="宋体" w:cs="宋体"/>
          <w:b/>
          <w:color w:val="000000" w:themeColor="text1"/>
          <w:kern w:val="0"/>
          <w:sz w:val="32"/>
          <w:szCs w:val="32"/>
          <w14:textFill>
            <w14:solidFill>
              <w14:schemeClr w14:val="tx1"/>
            </w14:solidFill>
          </w14:textFill>
        </w:rPr>
      </w:pPr>
    </w:p>
    <w:p w14:paraId="5B8ACDA0">
      <w:pPr>
        <w:jc w:val="center"/>
        <w:rPr>
          <w:rFonts w:ascii="宋体" w:hAnsi="宋体" w:cs="宋体"/>
          <w:b/>
          <w:color w:val="000000" w:themeColor="text1"/>
          <w:kern w:val="0"/>
          <w:sz w:val="32"/>
          <w:szCs w:val="32"/>
          <w14:textFill>
            <w14:solidFill>
              <w14:schemeClr w14:val="tx1"/>
            </w14:solidFill>
          </w14:textFill>
        </w:rPr>
      </w:pPr>
    </w:p>
    <w:p w14:paraId="629451F8">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E02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7B25B1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37A5569">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4AAFE8A0">
            <w:pPr>
              <w:spacing w:line="360" w:lineRule="auto"/>
              <w:jc w:val="center"/>
              <w:rPr>
                <w:rFonts w:ascii="宋体" w:hAnsi="宋体" w:cs="宋体"/>
                <w:b/>
                <w:color w:val="000000" w:themeColor="text1"/>
                <w:sz w:val="24"/>
                <w14:textFill>
                  <w14:solidFill>
                    <w14:schemeClr w14:val="tx1"/>
                  </w14:solidFill>
                </w14:textFill>
              </w:rPr>
            </w:pPr>
          </w:p>
          <w:p w14:paraId="76830D9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9029D09">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B6FC5DD">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1F300B7">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0ACE709">
            <w:pPr>
              <w:spacing w:line="360" w:lineRule="auto"/>
              <w:jc w:val="center"/>
              <w:rPr>
                <w:rFonts w:ascii="宋体" w:hAnsi="宋体" w:cs="宋体"/>
                <w:b/>
                <w:color w:val="000000" w:themeColor="text1"/>
                <w:sz w:val="24"/>
                <w14:textFill>
                  <w14:solidFill>
                    <w14:schemeClr w14:val="tx1"/>
                  </w14:solidFill>
                </w14:textFill>
              </w:rPr>
            </w:pPr>
          </w:p>
          <w:p w14:paraId="6B3B5A9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3ABB9FE2">
            <w:pPr>
              <w:spacing w:line="360" w:lineRule="auto"/>
              <w:jc w:val="center"/>
              <w:rPr>
                <w:rFonts w:ascii="宋体" w:hAnsi="宋体" w:cs="宋体"/>
                <w:b/>
                <w:color w:val="000000" w:themeColor="text1"/>
                <w:sz w:val="24"/>
                <w14:textFill>
                  <w14:solidFill>
                    <w14:schemeClr w14:val="tx1"/>
                  </w14:solidFill>
                </w14:textFill>
              </w:rPr>
            </w:pPr>
          </w:p>
        </w:tc>
      </w:tr>
      <w:tr w14:paraId="6557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7E911A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9832C2E">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0403E5E">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87E68C6">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F758425">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15370F70">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47221E47">
            <w:pPr>
              <w:spacing w:line="360" w:lineRule="auto"/>
              <w:jc w:val="center"/>
              <w:rPr>
                <w:rFonts w:ascii="宋体" w:hAnsi="宋体" w:cs="宋体"/>
                <w:color w:val="000000" w:themeColor="text1"/>
                <w:sz w:val="24"/>
                <w14:textFill>
                  <w14:solidFill>
                    <w14:schemeClr w14:val="tx1"/>
                  </w14:solidFill>
                </w14:textFill>
              </w:rPr>
            </w:pPr>
          </w:p>
        </w:tc>
      </w:tr>
      <w:tr w14:paraId="7387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BEDFA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2568BF37">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51311085">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7221888">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56836032">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26F1403E">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1E8DABC">
            <w:pPr>
              <w:spacing w:line="360" w:lineRule="auto"/>
              <w:jc w:val="center"/>
              <w:rPr>
                <w:rFonts w:ascii="宋体" w:hAnsi="宋体" w:cs="宋体"/>
                <w:color w:val="000000" w:themeColor="text1"/>
                <w:sz w:val="24"/>
                <w14:textFill>
                  <w14:solidFill>
                    <w14:schemeClr w14:val="tx1"/>
                  </w14:solidFill>
                </w14:textFill>
              </w:rPr>
            </w:pPr>
          </w:p>
        </w:tc>
      </w:tr>
      <w:tr w14:paraId="1A7A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E268CE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CB2B9AA">
            <w:pPr>
              <w:snapToGrid w:val="0"/>
              <w:spacing w:line="360" w:lineRule="auto"/>
              <w:jc w:val="center"/>
              <w:rPr>
                <w:rFonts w:ascii="宋体" w:hAnsi="宋体" w:cs="宋体"/>
                <w:color w:val="000000" w:themeColor="text1"/>
                <w:sz w:val="24"/>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C7168E4">
            <w:pPr>
              <w:snapToGrid w:val="0"/>
              <w:spacing w:line="360" w:lineRule="auto"/>
              <w:jc w:val="center"/>
              <w:rPr>
                <w:rFonts w:ascii="宋体" w:hAnsi="宋体" w:cs="宋体"/>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33F68CF">
            <w:pPr>
              <w:snapToGrid w:val="0"/>
              <w:spacing w:line="360" w:lineRule="auto"/>
              <w:jc w:val="center"/>
              <w:rPr>
                <w:rFonts w:ascii="宋体" w:hAnsi="宋体" w:cs="宋体"/>
                <w:color w:val="000000" w:themeColor="text1"/>
                <w:sz w:val="24"/>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68EAF72B">
            <w:pPr>
              <w:spacing w:line="360" w:lineRule="auto"/>
              <w:jc w:val="center"/>
              <w:rPr>
                <w:rFonts w:ascii="宋体" w:hAnsi="宋体" w:cs="宋体"/>
                <w:color w:val="000000" w:themeColor="text1"/>
                <w:sz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672C5DBA">
            <w:pPr>
              <w:spacing w:line="360" w:lineRule="auto"/>
              <w:jc w:val="center"/>
              <w:rPr>
                <w:rFonts w:ascii="宋体" w:hAnsi="宋体" w:cs="宋体"/>
                <w:color w:val="000000" w:themeColor="text1"/>
                <w:sz w:val="24"/>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B532993">
            <w:pPr>
              <w:spacing w:line="360" w:lineRule="auto"/>
              <w:jc w:val="center"/>
              <w:rPr>
                <w:rFonts w:ascii="宋体" w:hAnsi="宋体" w:cs="宋体"/>
                <w:color w:val="000000" w:themeColor="text1"/>
                <w:sz w:val="24"/>
                <w14:textFill>
                  <w14:solidFill>
                    <w14:schemeClr w14:val="tx1"/>
                  </w14:solidFill>
                </w14:textFill>
              </w:rPr>
            </w:pPr>
          </w:p>
        </w:tc>
      </w:tr>
    </w:tbl>
    <w:p w14:paraId="180323E6">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FD65B26">
      <w:pPr>
        <w:jc w:val="center"/>
        <w:rPr>
          <w:rFonts w:ascii="宋体" w:hAnsi="宋体" w:cs="宋体"/>
          <w:b/>
          <w:color w:val="000000" w:themeColor="text1"/>
          <w:kern w:val="0"/>
          <w:sz w:val="32"/>
          <w:szCs w:val="32"/>
          <w14:textFill>
            <w14:solidFill>
              <w14:schemeClr w14:val="tx1"/>
            </w14:solidFill>
          </w14:textFill>
        </w:rPr>
      </w:pPr>
    </w:p>
    <w:p w14:paraId="69E884C8">
      <w:pPr>
        <w:jc w:val="center"/>
        <w:rPr>
          <w:rFonts w:ascii="宋体" w:hAnsi="宋体" w:cs="宋体"/>
          <w:b/>
          <w:color w:val="000000" w:themeColor="text1"/>
          <w:kern w:val="0"/>
          <w:sz w:val="32"/>
          <w:szCs w:val="32"/>
          <w14:textFill>
            <w14:solidFill>
              <w14:schemeClr w14:val="tx1"/>
            </w14:solidFill>
          </w14:textFill>
        </w:rPr>
      </w:pPr>
    </w:p>
    <w:p w14:paraId="6D858678">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0AA2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1B56FC">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5CBFBB25">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tcPr>
          <w:p w14:paraId="285873C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tcPr>
          <w:p w14:paraId="28F1F283">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5D40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CE08DD">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12C66546">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5049D1B2">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5C51673D">
            <w:pPr>
              <w:jc w:val="center"/>
              <w:rPr>
                <w:rFonts w:ascii="宋体" w:hAnsi="宋体" w:cs="宋体"/>
                <w:b/>
                <w:color w:val="000000" w:themeColor="text1"/>
                <w:kern w:val="0"/>
                <w:sz w:val="32"/>
                <w:szCs w:val="32"/>
                <w14:textFill>
                  <w14:solidFill>
                    <w14:schemeClr w14:val="tx1"/>
                  </w14:solidFill>
                </w14:textFill>
              </w:rPr>
            </w:pPr>
          </w:p>
        </w:tc>
      </w:tr>
      <w:tr w14:paraId="2118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65BC1D">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78367C5D">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02F0B584">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3CC2F003">
            <w:pPr>
              <w:jc w:val="center"/>
              <w:rPr>
                <w:rFonts w:ascii="宋体" w:hAnsi="宋体" w:cs="宋体"/>
                <w:b/>
                <w:color w:val="000000" w:themeColor="text1"/>
                <w:kern w:val="0"/>
                <w:sz w:val="32"/>
                <w:szCs w:val="32"/>
                <w14:textFill>
                  <w14:solidFill>
                    <w14:schemeClr w14:val="tx1"/>
                  </w14:solidFill>
                </w14:textFill>
              </w:rPr>
            </w:pPr>
          </w:p>
        </w:tc>
      </w:tr>
      <w:tr w14:paraId="166C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2A5DEB">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2ED1C24A">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286C6A1F">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2117DE44">
            <w:pPr>
              <w:jc w:val="center"/>
              <w:rPr>
                <w:rFonts w:ascii="宋体" w:hAnsi="宋体" w:cs="宋体"/>
                <w:b/>
                <w:color w:val="000000" w:themeColor="text1"/>
                <w:kern w:val="0"/>
                <w:sz w:val="32"/>
                <w:szCs w:val="32"/>
                <w14:textFill>
                  <w14:solidFill>
                    <w14:schemeClr w14:val="tx1"/>
                  </w14:solidFill>
                </w14:textFill>
              </w:rPr>
            </w:pPr>
          </w:p>
        </w:tc>
      </w:tr>
    </w:tbl>
    <w:p w14:paraId="4BB9FAFB">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14:paraId="0CF77123">
      <w:pPr>
        <w:spacing w:line="360" w:lineRule="auto"/>
        <w:ind w:firstLine="3600" w:firstLineChars="1500"/>
        <w:rPr>
          <w:rFonts w:ascii="宋体" w:hAnsi="宋体" w:cs="宋体"/>
          <w:color w:val="000000" w:themeColor="text1"/>
          <w:sz w:val="24"/>
          <w14:textFill>
            <w14:solidFill>
              <w14:schemeClr w14:val="tx1"/>
            </w14:solidFill>
          </w14:textFill>
        </w:rPr>
      </w:pPr>
    </w:p>
    <w:p w14:paraId="3FB8BFDC">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投标人名称（公章）：</w:t>
      </w:r>
    </w:p>
    <w:p w14:paraId="0A918FEF">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5A97EC5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76162DAB">
      <w:pPr>
        <w:jc w:val="center"/>
        <w:rPr>
          <w:rFonts w:ascii="宋体" w:hAnsi="宋体" w:cs="宋体"/>
          <w:b/>
          <w:color w:val="000000" w:themeColor="text1"/>
          <w:kern w:val="0"/>
          <w:sz w:val="32"/>
          <w:szCs w:val="32"/>
          <w14:textFill>
            <w14:solidFill>
              <w14:schemeClr w14:val="tx1"/>
            </w14:solidFill>
          </w14:textFill>
        </w:rPr>
      </w:pPr>
    </w:p>
    <w:p w14:paraId="263C586D">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1FC85E9">
      <w:pPr>
        <w:ind w:firstLine="1911" w:firstLineChars="595"/>
        <w:rPr>
          <w:rFonts w:ascii="宋体" w:hAnsi="宋体" w:cs="宋体"/>
          <w:b/>
          <w:bCs/>
          <w:color w:val="000000" w:themeColor="text1"/>
          <w:sz w:val="32"/>
          <w:szCs w:val="32"/>
          <w14:textFill>
            <w14:solidFill>
              <w14:schemeClr w14:val="tx1"/>
            </w14:solidFill>
          </w14:textFill>
        </w:rPr>
      </w:pPr>
    </w:p>
    <w:p w14:paraId="67CFB6FF">
      <w:pPr>
        <w:widowControl/>
        <w:adjustRightInd/>
        <w:jc w:val="left"/>
        <w:rPr>
          <w:rFonts w:ascii="宋体" w:hAnsi="宋体" w:cs="宋体"/>
          <w:b/>
          <w:bCs/>
          <w:color w:val="000000" w:themeColor="text1"/>
          <w:sz w:val="32"/>
          <w:szCs w:val="32"/>
          <w14:textFill>
            <w14:solidFill>
              <w14:schemeClr w14:val="tx1"/>
            </w14:solidFill>
          </w14:textFill>
        </w:rPr>
      </w:pPr>
      <w:r>
        <w:rPr>
          <w:rFonts w:ascii="宋体" w:hAnsi="宋体" w:cs="宋体"/>
          <w:b/>
          <w:bCs/>
          <w:color w:val="000000" w:themeColor="text1"/>
          <w:sz w:val="32"/>
          <w:szCs w:val="32"/>
          <w14:textFill>
            <w14:solidFill>
              <w14:schemeClr w14:val="tx1"/>
            </w14:solidFill>
          </w14:textFill>
        </w:rPr>
        <w:br w:type="page"/>
      </w:r>
    </w:p>
    <w:p w14:paraId="5C44A94A">
      <w:pPr>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3D8B5D11">
      <w:pPr>
        <w:snapToGrid w:val="0"/>
        <w:spacing w:line="360" w:lineRule="auto"/>
        <w:rPr>
          <w:rFonts w:ascii="宋体" w:hAnsi="宋体" w:cs="宋体"/>
          <w:color w:val="000000" w:themeColor="text1"/>
          <w:sz w:val="24"/>
          <w14:textFill>
            <w14:solidFill>
              <w14:schemeClr w14:val="tx1"/>
            </w14:solidFill>
          </w14:textFill>
        </w:rPr>
      </w:pPr>
    </w:p>
    <w:p w14:paraId="5922937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57A44859">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60D04635">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12B17BAC">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7D0FF807">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4DF3FEB5">
      <w:pPr>
        <w:autoSpaceDE w:val="0"/>
        <w:autoSpaceDN w:val="0"/>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7CF9DCA8">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33ACDAF1">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59F12029">
      <w:pPr>
        <w:autoSpaceDE w:val="0"/>
        <w:autoSpaceDN w:val="0"/>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14:paraId="2ADC6D4B">
      <w:pPr>
        <w:autoSpaceDE w:val="0"/>
        <w:autoSpaceDN w:val="0"/>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49927975">
      <w:pPr>
        <w:autoSpaceDE w:val="0"/>
        <w:autoSpaceDN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3EB9A85C">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3902ECBD">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4250B477">
      <w:pPr>
        <w:autoSpaceDE w:val="0"/>
        <w:autoSpaceDN w:val="0"/>
        <w:spacing w:line="360" w:lineRule="auto"/>
        <w:ind w:left="2"/>
        <w:jc w:val="left"/>
        <w:rPr>
          <w:rFonts w:ascii="宋体" w:hAnsi="宋体" w:cs="宋体"/>
          <w:color w:val="000000" w:themeColor="text1"/>
          <w:kern w:val="0"/>
          <w:sz w:val="24"/>
          <w:lang w:val="zh-CN"/>
          <w14:textFill>
            <w14:solidFill>
              <w14:schemeClr w14:val="tx1"/>
            </w14:solidFill>
          </w14:textFill>
        </w:rPr>
      </w:pPr>
    </w:p>
    <w:p w14:paraId="5A31342B">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投标人名称（公章）：</w:t>
      </w:r>
    </w:p>
    <w:p w14:paraId="55F93CCD">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00EFE9D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20509398">
      <w:pPr>
        <w:spacing w:line="360" w:lineRule="auto"/>
        <w:ind w:left="4620" w:leftChars="2200"/>
        <w:rPr>
          <w:rFonts w:ascii="宋体" w:hAnsi="宋体" w:cs="宋体"/>
          <w:color w:val="000000" w:themeColor="text1"/>
          <w:sz w:val="24"/>
          <w14:textFill>
            <w14:solidFill>
              <w14:schemeClr w14:val="tx1"/>
            </w14:solidFill>
          </w14:textFill>
        </w:rPr>
      </w:pPr>
    </w:p>
    <w:p w14:paraId="53BAC3E6">
      <w:pPr>
        <w:spacing w:line="360" w:lineRule="auto"/>
        <w:jc w:val="center"/>
        <w:rPr>
          <w:rFonts w:ascii="宋体" w:hAnsi="宋体" w:cs="宋体"/>
          <w:b/>
          <w:bCs/>
          <w:color w:val="000000" w:themeColor="text1"/>
          <w:sz w:val="24"/>
          <w14:textFill>
            <w14:solidFill>
              <w14:schemeClr w14:val="tx1"/>
            </w14:solidFill>
          </w14:textFill>
        </w:rPr>
      </w:pPr>
    </w:p>
    <w:p w14:paraId="200409D3">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EC52CBD">
      <w:pPr>
        <w:pStyle w:val="82"/>
        <w:rPr>
          <w:color w:val="000000" w:themeColor="text1"/>
          <w14:textFill>
            <w14:solidFill>
              <w14:schemeClr w14:val="tx1"/>
            </w14:solidFill>
          </w14:textFill>
        </w:rPr>
      </w:pPr>
    </w:p>
    <w:p w14:paraId="1066BDB1">
      <w:pPr>
        <w:pStyle w:val="82"/>
        <w:rPr>
          <w:color w:val="000000" w:themeColor="text1"/>
          <w14:textFill>
            <w14:solidFill>
              <w14:schemeClr w14:val="tx1"/>
            </w14:solidFill>
          </w14:textFill>
        </w:rPr>
      </w:pPr>
    </w:p>
    <w:p w14:paraId="3390DF08">
      <w:pPr>
        <w:jc w:val="center"/>
        <w:rPr>
          <w:rFonts w:ascii="宋体" w:hAnsi="宋体" w:cs="宋体"/>
          <w:b/>
          <w:color w:val="000000" w:themeColor="text1"/>
          <w:kern w:val="0"/>
          <w:sz w:val="32"/>
          <w:szCs w:val="21"/>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九</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21"/>
          <w14:textFill>
            <w14:solidFill>
              <w14:schemeClr w14:val="tx1"/>
            </w14:solidFill>
          </w14:textFill>
        </w:rPr>
        <w:t>承诺函</w:t>
      </w:r>
    </w:p>
    <w:p w14:paraId="2490D17B">
      <w:pPr>
        <w:widowControl/>
        <w:adjustRightInd/>
        <w:ind w:firstLine="640" w:firstLineChars="200"/>
        <w:jc w:val="left"/>
        <w:rPr>
          <w:rFonts w:ascii="宋体" w:hAnsi="宋体" w:cs="宋体"/>
          <w:color w:val="000000" w:themeColor="text1"/>
          <w:kern w:val="0"/>
          <w:sz w:val="32"/>
          <w:szCs w:val="21"/>
          <w14:textFill>
            <w14:solidFill>
              <w14:schemeClr w14:val="tx1"/>
            </w14:solidFill>
          </w14:textFill>
        </w:rPr>
      </w:pPr>
    </w:p>
    <w:p w14:paraId="22DAC2A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3AA2DD6D">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我方作为本次采购项目的投标人，根据招标文件要求，现郑重承诺如下：</w:t>
      </w:r>
    </w:p>
    <w:p w14:paraId="533D7D05">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14:paraId="3506ADD9">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二、参加本次招标采购活动，不存在与单位负责人为同一人或者存在直接控股、管理关系的其他供应商参与同一合同项下的政府采购活动的行为。</w:t>
      </w:r>
    </w:p>
    <w:p w14:paraId="7E154D57">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7431D7E0">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14:paraId="7B6A3CB4">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五、投标文件中提供的能够给予我方带来优惠、好处的任何材料资料和技术、服务、商务、响应产品等响应承诺情况都是真实的、有效的、合法的。</w:t>
      </w:r>
    </w:p>
    <w:p w14:paraId="138E3657">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14:paraId="3F206645">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七、国家或行业主管部门对采购产品的技术标准、质量标准和资格资质条件等有强制性规定的，我方承诺符合其要求。</w:t>
      </w:r>
    </w:p>
    <w:p w14:paraId="6422B4E3">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八、参加本次招标采购活动，我方完全同意招标文件第二部分关于“投标费用”、“合同分包”、“合同转包”、“履约保证金”的实质性要求，并承诺严格按照招标文件要求履行。</w:t>
      </w:r>
    </w:p>
    <w:p w14:paraId="40A5DD22">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0A3DC4B6">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我方对上述承诺的内容事项真实性负责。如经查实上述承诺的内容事项存在虚假，我方愿意接受以提供虚假材料谋取中标追究法律责任。</w:t>
      </w:r>
    </w:p>
    <w:p w14:paraId="48515D96">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5CFFF7D5">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投标人名称（公章）：</w:t>
      </w:r>
    </w:p>
    <w:p w14:paraId="2A69B755">
      <w:pPr>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791C9D4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6153E26B">
      <w:pPr>
        <w:spacing w:line="360" w:lineRule="auto"/>
        <w:ind w:left="4620" w:leftChars="2200"/>
        <w:rPr>
          <w:rFonts w:ascii="宋体" w:hAnsi="宋体" w:cs="宋体"/>
          <w:color w:val="000000" w:themeColor="text1"/>
          <w:sz w:val="24"/>
          <w14:textFill>
            <w14:solidFill>
              <w14:schemeClr w14:val="tx1"/>
            </w14:solidFill>
          </w14:textFill>
        </w:rPr>
      </w:pPr>
    </w:p>
    <w:p w14:paraId="662A08E6">
      <w:pPr>
        <w:spacing w:line="360" w:lineRule="auto"/>
        <w:jc w:val="center"/>
        <w:rPr>
          <w:rFonts w:ascii="宋体" w:hAnsi="宋体" w:cs="宋体"/>
          <w:b/>
          <w:bCs/>
          <w:color w:val="000000" w:themeColor="text1"/>
          <w:sz w:val="24"/>
          <w14:textFill>
            <w14:solidFill>
              <w14:schemeClr w14:val="tx1"/>
            </w14:solidFill>
          </w14:textFill>
        </w:rPr>
      </w:pPr>
    </w:p>
    <w:p w14:paraId="39A741B0">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AE98513">
      <w:pPr>
        <w:spacing w:line="360" w:lineRule="auto"/>
        <w:jc w:val="center"/>
        <w:rPr>
          <w:rFonts w:ascii="宋体" w:hAnsi="宋体" w:cs="宋体"/>
          <w:b/>
          <w:bCs/>
          <w:color w:val="000000" w:themeColor="text1"/>
          <w:sz w:val="24"/>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72EABC78">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5D265040">
      <w:pPr>
        <w:spacing w:line="360" w:lineRule="auto"/>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4DBCFDE6">
      <w:pPr>
        <w:spacing w:line="360" w:lineRule="auto"/>
        <w:jc w:val="center"/>
        <w:rPr>
          <w:rFonts w:ascii="宋体" w:hAnsi="宋体" w:cs="宋体"/>
          <w:b/>
          <w:color w:val="000000" w:themeColor="text1"/>
          <w:kern w:val="0"/>
          <w:sz w:val="36"/>
          <w:szCs w:val="36"/>
          <w14:textFill>
            <w14:solidFill>
              <w14:schemeClr w14:val="tx1"/>
            </w14:solidFill>
          </w14:textFill>
        </w:rPr>
      </w:pPr>
    </w:p>
    <w:p w14:paraId="7C90B3F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（1）开标一览表（报价表）………………………………………………………（页码）</w:t>
      </w:r>
    </w:p>
    <w:p w14:paraId="1A3D9831">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（2）中小企业声明函………………………………………………………………（页码）</w:t>
      </w:r>
    </w:p>
    <w:p w14:paraId="1FC9546C">
      <w:pPr>
        <w:snapToGri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sz w:val="24"/>
          <w:szCs w:val="20"/>
          <w:lang w:eastAsia="zh-CN"/>
          <w14:textFill>
            <w14:solidFill>
              <w14:schemeClr w14:val="tx1"/>
            </w14:solidFill>
          </w14:textFill>
        </w:rPr>
        <w:t>”是实质性条款，必须提供，否则投标无效。</w:t>
      </w:r>
    </w:p>
    <w:p w14:paraId="554A723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AE069A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BBB6CE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83357A3">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89CF37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AD6F6B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2FB90F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835DCAD">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9C69F6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9AB0AC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B429D3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12CCAC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D0EC22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D65AC0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0C9CDA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794B08B">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C38C8AC">
      <w:pPr>
        <w:pStyle w:val="82"/>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一、开标一览表（报价表）</w:t>
      </w:r>
    </w:p>
    <w:p w14:paraId="5D07EA2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63A50A61">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（采购编号）】的实施</w:t>
      </w:r>
      <w:r>
        <w:rPr>
          <w:rFonts w:hint="eastAsia" w:ascii="宋体" w:hAnsi="宋体" w:cs="宋体"/>
          <w:color w:val="000000" w:themeColor="text1"/>
          <w:kern w:val="0"/>
          <w:sz w:val="24"/>
          <w:lang w:val="zh-CN"/>
          <w14:textFill>
            <w14:solidFill>
              <w14:schemeClr w14:val="tx1"/>
            </w14:solidFill>
          </w14:textFill>
        </w:rPr>
        <w:t>。</w:t>
      </w:r>
    </w:p>
    <w:p w14:paraId="3DC6BF90">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D821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F93E28D">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992" w:type="dxa"/>
            <w:vAlign w:val="center"/>
          </w:tcPr>
          <w:p w14:paraId="0862105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2268" w:type="dxa"/>
          </w:tcPr>
          <w:p w14:paraId="7A5FC3F8">
            <w:pPr>
              <w:spacing w:line="360" w:lineRule="auto"/>
              <w:jc w:val="center"/>
              <w:rPr>
                <w:rFonts w:ascii="宋体" w:hAnsi="宋体" w:cs="宋体"/>
                <w:b/>
                <w:color w:val="000000" w:themeColor="text1"/>
                <w:sz w:val="24"/>
                <w14:textFill>
                  <w14:solidFill>
                    <w14:schemeClr w14:val="tx1"/>
                  </w14:solidFill>
                </w14:textFill>
              </w:rPr>
            </w:pPr>
          </w:p>
          <w:p w14:paraId="418424B5">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2410" w:type="dxa"/>
            <w:vAlign w:val="center"/>
          </w:tcPr>
          <w:p w14:paraId="00B501B2">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服务要求</w:t>
            </w:r>
          </w:p>
        </w:tc>
        <w:tc>
          <w:tcPr>
            <w:tcW w:w="2268" w:type="dxa"/>
            <w:vAlign w:val="center"/>
          </w:tcPr>
          <w:p w14:paraId="5F3F01FC">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服务时间</w:t>
            </w:r>
          </w:p>
        </w:tc>
        <w:tc>
          <w:tcPr>
            <w:tcW w:w="2126" w:type="dxa"/>
            <w:vAlign w:val="center"/>
          </w:tcPr>
          <w:p w14:paraId="116F9CB0">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服务标准</w:t>
            </w:r>
          </w:p>
        </w:tc>
        <w:tc>
          <w:tcPr>
            <w:tcW w:w="2127" w:type="dxa"/>
          </w:tcPr>
          <w:p w14:paraId="1B530747">
            <w:pPr>
              <w:spacing w:line="360" w:lineRule="auto"/>
              <w:jc w:val="center"/>
              <w:rPr>
                <w:rFonts w:ascii="宋体" w:hAnsi="宋体" w:cs="宋体"/>
                <w:b/>
                <w:color w:val="000000" w:themeColor="text1"/>
                <w:sz w:val="24"/>
                <w14:textFill>
                  <w14:solidFill>
                    <w14:schemeClr w14:val="tx1"/>
                  </w14:solidFill>
                </w14:textFill>
              </w:rPr>
            </w:pPr>
          </w:p>
          <w:p w14:paraId="3C14DD4D">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服务人数</w:t>
            </w:r>
          </w:p>
        </w:tc>
        <w:tc>
          <w:tcPr>
            <w:tcW w:w="2126" w:type="dxa"/>
            <w:vAlign w:val="center"/>
          </w:tcPr>
          <w:p w14:paraId="1571E640">
            <w:pPr>
              <w:spacing w:line="360" w:lineRule="auto"/>
              <w:jc w:val="center"/>
              <w:rPr>
                <w:rFonts w:ascii="宋体" w:hAnsi="宋体" w:cs="宋体"/>
                <w:b/>
                <w:color w:val="000000" w:themeColor="text1"/>
                <w:sz w:val="24"/>
                <w14:textFill>
                  <w14:solidFill>
                    <w14:schemeClr w14:val="tx1"/>
                  </w14:solidFill>
                </w14:textFill>
              </w:rPr>
            </w:pPr>
          </w:p>
          <w:p w14:paraId="073E12E9">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p w14:paraId="13690207">
            <w:pPr>
              <w:spacing w:line="360" w:lineRule="auto"/>
              <w:jc w:val="center"/>
              <w:rPr>
                <w:rFonts w:ascii="宋体" w:hAnsi="宋体" w:cs="宋体"/>
                <w:b/>
                <w:color w:val="000000" w:themeColor="text1"/>
                <w:sz w:val="24"/>
                <w14:textFill>
                  <w14:solidFill>
                    <w14:schemeClr w14:val="tx1"/>
                  </w14:solidFill>
                </w14:textFill>
              </w:rPr>
            </w:pPr>
          </w:p>
        </w:tc>
      </w:tr>
      <w:tr w14:paraId="69E40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43A730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92" w:type="dxa"/>
            <w:vAlign w:val="center"/>
          </w:tcPr>
          <w:p w14:paraId="75477C9E">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14:paraId="59AF23E6">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3CD56D4A">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52DFF5D5">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3997A8F4">
            <w:pPr>
              <w:spacing w:line="360" w:lineRule="auto"/>
              <w:jc w:val="center"/>
              <w:rPr>
                <w:rFonts w:ascii="宋体" w:hAnsi="宋体" w:cs="宋体"/>
                <w:color w:val="000000" w:themeColor="text1"/>
                <w:sz w:val="24"/>
                <w14:textFill>
                  <w14:solidFill>
                    <w14:schemeClr w14:val="tx1"/>
                  </w14:solidFill>
                </w14:textFill>
              </w:rPr>
            </w:pPr>
          </w:p>
        </w:tc>
        <w:tc>
          <w:tcPr>
            <w:tcW w:w="2127" w:type="dxa"/>
          </w:tcPr>
          <w:p w14:paraId="555C5032">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3C178176">
            <w:pPr>
              <w:spacing w:line="360" w:lineRule="auto"/>
              <w:jc w:val="center"/>
              <w:rPr>
                <w:rFonts w:ascii="宋体" w:hAnsi="宋体" w:cs="宋体"/>
                <w:color w:val="000000" w:themeColor="text1"/>
                <w:sz w:val="24"/>
                <w14:textFill>
                  <w14:solidFill>
                    <w14:schemeClr w14:val="tx1"/>
                  </w14:solidFill>
                </w14:textFill>
              </w:rPr>
            </w:pPr>
          </w:p>
        </w:tc>
      </w:tr>
      <w:tr w14:paraId="5F7F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484F40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92" w:type="dxa"/>
            <w:vAlign w:val="center"/>
          </w:tcPr>
          <w:p w14:paraId="62E00003">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X</w:t>
            </w:r>
            <w:r>
              <w:rPr>
                <w:rFonts w:ascii="宋体" w:hAnsi="宋体" w:cs="宋体"/>
                <w:color w:val="000000" w:themeColor="text1"/>
                <w:sz w:val="24"/>
                <w14:textFill>
                  <w14:solidFill>
                    <w14:schemeClr w14:val="tx1"/>
                  </w14:solidFill>
                </w14:textFill>
              </w:rPr>
              <w:t>X</w:t>
            </w:r>
          </w:p>
        </w:tc>
        <w:tc>
          <w:tcPr>
            <w:tcW w:w="2268" w:type="dxa"/>
            <w:vAlign w:val="center"/>
          </w:tcPr>
          <w:p w14:paraId="7131F9CC">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5A1BD95E">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2EB47174">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6FDA83F1">
            <w:pPr>
              <w:spacing w:line="360" w:lineRule="auto"/>
              <w:jc w:val="center"/>
              <w:rPr>
                <w:rFonts w:ascii="宋体" w:hAnsi="宋体" w:cs="宋体"/>
                <w:color w:val="000000" w:themeColor="text1"/>
                <w:sz w:val="24"/>
                <w14:textFill>
                  <w14:solidFill>
                    <w14:schemeClr w14:val="tx1"/>
                  </w14:solidFill>
                </w14:textFill>
              </w:rPr>
            </w:pPr>
          </w:p>
        </w:tc>
        <w:tc>
          <w:tcPr>
            <w:tcW w:w="2127" w:type="dxa"/>
          </w:tcPr>
          <w:p w14:paraId="4A04D711">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35CE95D0">
            <w:pPr>
              <w:spacing w:line="360" w:lineRule="auto"/>
              <w:jc w:val="center"/>
              <w:rPr>
                <w:rFonts w:ascii="宋体" w:hAnsi="宋体" w:cs="宋体"/>
                <w:color w:val="000000" w:themeColor="text1"/>
                <w:sz w:val="24"/>
                <w14:textFill>
                  <w14:solidFill>
                    <w14:schemeClr w14:val="tx1"/>
                  </w14:solidFill>
                </w14:textFill>
              </w:rPr>
            </w:pPr>
          </w:p>
        </w:tc>
      </w:tr>
      <w:tr w14:paraId="0BFB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60308B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992" w:type="dxa"/>
            <w:vAlign w:val="center"/>
          </w:tcPr>
          <w:p w14:paraId="4CE3BEDC">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26A47311">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33FF4A49">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63A4DDBC">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78543060">
            <w:pPr>
              <w:spacing w:line="360" w:lineRule="auto"/>
              <w:jc w:val="center"/>
              <w:rPr>
                <w:rFonts w:ascii="宋体" w:hAnsi="宋体" w:cs="宋体"/>
                <w:color w:val="000000" w:themeColor="text1"/>
                <w:sz w:val="24"/>
                <w14:textFill>
                  <w14:solidFill>
                    <w14:schemeClr w14:val="tx1"/>
                  </w14:solidFill>
                </w14:textFill>
              </w:rPr>
            </w:pPr>
          </w:p>
        </w:tc>
        <w:tc>
          <w:tcPr>
            <w:tcW w:w="2127" w:type="dxa"/>
          </w:tcPr>
          <w:p w14:paraId="70783C35">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6C9B2F33">
            <w:pPr>
              <w:spacing w:line="360" w:lineRule="auto"/>
              <w:jc w:val="center"/>
              <w:rPr>
                <w:rFonts w:ascii="宋体" w:hAnsi="宋体" w:cs="宋体"/>
                <w:color w:val="000000" w:themeColor="text1"/>
                <w:sz w:val="24"/>
                <w14:textFill>
                  <w14:solidFill>
                    <w14:schemeClr w14:val="tx1"/>
                  </w14:solidFill>
                </w14:textFill>
              </w:rPr>
            </w:pPr>
          </w:p>
        </w:tc>
      </w:tr>
      <w:tr w14:paraId="043E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8F57EDF">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14:paraId="2150CC1C">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7BB25265">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1799D71E">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2EE6CF16">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01C0B958">
            <w:pPr>
              <w:spacing w:line="360" w:lineRule="auto"/>
              <w:jc w:val="center"/>
              <w:rPr>
                <w:rFonts w:ascii="宋体" w:hAnsi="宋体" w:cs="宋体"/>
                <w:color w:val="000000" w:themeColor="text1"/>
                <w:sz w:val="24"/>
                <w14:textFill>
                  <w14:solidFill>
                    <w14:schemeClr w14:val="tx1"/>
                  </w14:solidFill>
                </w14:textFill>
              </w:rPr>
            </w:pPr>
          </w:p>
        </w:tc>
        <w:tc>
          <w:tcPr>
            <w:tcW w:w="2127" w:type="dxa"/>
          </w:tcPr>
          <w:p w14:paraId="1610EF85">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0B6D4820">
            <w:pPr>
              <w:spacing w:line="360" w:lineRule="auto"/>
              <w:jc w:val="center"/>
              <w:rPr>
                <w:rFonts w:ascii="宋体" w:hAnsi="宋体" w:cs="宋体"/>
                <w:color w:val="000000" w:themeColor="text1"/>
                <w:sz w:val="24"/>
                <w14:textFill>
                  <w14:solidFill>
                    <w14:schemeClr w14:val="tx1"/>
                  </w14:solidFill>
                </w14:textFill>
              </w:rPr>
            </w:pPr>
          </w:p>
        </w:tc>
      </w:tr>
      <w:tr w14:paraId="42C2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F22312">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14:paraId="1D04625E">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74C8E1D8">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16A5F9F3">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1BB2792E">
            <w:pPr>
              <w:snapToGrid w:val="0"/>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2DE8755C">
            <w:pPr>
              <w:spacing w:line="360" w:lineRule="auto"/>
              <w:jc w:val="center"/>
              <w:rPr>
                <w:rFonts w:ascii="宋体" w:hAnsi="宋体" w:cs="宋体"/>
                <w:color w:val="000000" w:themeColor="text1"/>
                <w:sz w:val="24"/>
                <w14:textFill>
                  <w14:solidFill>
                    <w14:schemeClr w14:val="tx1"/>
                  </w14:solidFill>
                </w14:textFill>
              </w:rPr>
            </w:pPr>
          </w:p>
        </w:tc>
        <w:tc>
          <w:tcPr>
            <w:tcW w:w="2127" w:type="dxa"/>
          </w:tcPr>
          <w:p w14:paraId="64269049">
            <w:pPr>
              <w:spacing w:line="360" w:lineRule="auto"/>
              <w:jc w:val="center"/>
              <w:rPr>
                <w:rFonts w:ascii="宋体" w:hAnsi="宋体" w:cs="宋体"/>
                <w:color w:val="000000" w:themeColor="text1"/>
                <w:sz w:val="24"/>
                <w14:textFill>
                  <w14:solidFill>
                    <w14:schemeClr w14:val="tx1"/>
                  </w14:solidFill>
                </w14:textFill>
              </w:rPr>
            </w:pPr>
          </w:p>
        </w:tc>
        <w:tc>
          <w:tcPr>
            <w:tcW w:w="2126" w:type="dxa"/>
            <w:vAlign w:val="center"/>
          </w:tcPr>
          <w:p w14:paraId="6B5F8EAC">
            <w:pPr>
              <w:spacing w:line="360" w:lineRule="auto"/>
              <w:jc w:val="center"/>
              <w:rPr>
                <w:rFonts w:ascii="宋体" w:hAnsi="宋体" w:cs="宋体"/>
                <w:color w:val="000000" w:themeColor="text1"/>
                <w:sz w:val="24"/>
                <w14:textFill>
                  <w14:solidFill>
                    <w14:schemeClr w14:val="tx1"/>
                  </w14:solidFill>
                </w14:textFill>
              </w:rPr>
            </w:pPr>
          </w:p>
        </w:tc>
      </w:tr>
      <w:tr w14:paraId="0B2F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719EC00B">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8647" w:type="dxa"/>
            <w:gridSpan w:val="4"/>
          </w:tcPr>
          <w:p w14:paraId="73AB604D">
            <w:pPr>
              <w:spacing w:line="360" w:lineRule="auto"/>
              <w:jc w:val="center"/>
              <w:rPr>
                <w:rFonts w:ascii="宋体" w:hAnsi="宋体" w:cs="宋体"/>
                <w:color w:val="000000" w:themeColor="text1"/>
                <w:sz w:val="24"/>
                <w14:textFill>
                  <w14:solidFill>
                    <w14:schemeClr w14:val="tx1"/>
                  </w14:solidFill>
                </w14:textFill>
              </w:rPr>
            </w:pPr>
          </w:p>
        </w:tc>
      </w:tr>
      <w:tr w14:paraId="3DEF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9631A3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8647" w:type="dxa"/>
            <w:gridSpan w:val="4"/>
          </w:tcPr>
          <w:p w14:paraId="332FADE1">
            <w:pPr>
              <w:spacing w:line="360" w:lineRule="auto"/>
              <w:jc w:val="center"/>
              <w:rPr>
                <w:rFonts w:ascii="宋体" w:hAnsi="宋体" w:cs="宋体"/>
                <w:color w:val="000000" w:themeColor="text1"/>
                <w:sz w:val="24"/>
                <w14:textFill>
                  <w14:solidFill>
                    <w14:schemeClr w14:val="tx1"/>
                  </w14:solidFill>
                </w14:textFill>
              </w:rPr>
            </w:pPr>
          </w:p>
        </w:tc>
      </w:tr>
    </w:tbl>
    <w:p w14:paraId="02D4D2AF">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14B9799E">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p>
    <w:p w14:paraId="6AF1BD2F">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不得出现“0元”“免费赠送”等形式的无偿报价，</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74CB7EAD">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3、特别提示：采购代理机构将对项目名称和项目编号，中标供应商名称、地址和中标金额，主要中标标的名称、服务范围、服务要求、服务时间、服务标准等予以公示。</w:t>
      </w:r>
    </w:p>
    <w:p w14:paraId="14B76A21">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ascii="宋体" w:hAnsi="宋体" w:cs="宋体"/>
          <w:color w:val="000000" w:themeColor="text1"/>
          <w:kern w:val="0"/>
          <w:sz w:val="24"/>
          <w:szCs w:val="22"/>
          <w:lang w:val="zh-CN"/>
          <w14:textFill>
            <w14:solidFill>
              <w14:schemeClr w14:val="tx1"/>
            </w14:solidFill>
          </w14:textFill>
        </w:rPr>
        <w:t>4</w:t>
      </w:r>
      <w:r>
        <w:rPr>
          <w:rFonts w:hint="eastAsia" w:ascii="宋体" w:hAnsi="宋体" w:cs="宋体"/>
          <w:color w:val="000000" w:themeColor="text1"/>
          <w:kern w:val="0"/>
          <w:sz w:val="24"/>
          <w:szCs w:val="22"/>
          <w:lang w:val="zh-CN"/>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72B6469">
      <w:pPr>
        <w:autoSpaceDE w:val="0"/>
        <w:autoSpaceDN w:val="0"/>
        <w:spacing w:line="360" w:lineRule="auto"/>
        <w:ind w:left="4620" w:leftChars="2200" w:right="1119" w:rightChars="533" w:firstLine="4560" w:firstLineChars="1900"/>
        <w:jc w:val="left"/>
        <w:rPr>
          <w:rFonts w:ascii="宋体" w:hAnsi="宋体" w:cs="宋体"/>
          <w:color w:val="000000" w:themeColor="text1"/>
          <w:kern w:val="0"/>
          <w:sz w:val="24"/>
          <w:lang w:val="zh-CN"/>
          <w14:textFill>
            <w14:solidFill>
              <w14:schemeClr w14:val="tx1"/>
            </w14:solidFill>
          </w14:textFill>
        </w:rPr>
      </w:pPr>
    </w:p>
    <w:p w14:paraId="31E73A37">
      <w:pPr>
        <w:spacing w:line="360" w:lineRule="auto"/>
        <w:ind w:firstLine="6240" w:firstLineChars="2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投标人名称（公章）：</w:t>
      </w:r>
    </w:p>
    <w:p w14:paraId="2B93F075">
      <w:pPr>
        <w:spacing w:line="360" w:lineRule="auto"/>
        <w:ind w:firstLine="6240" w:firstLineChars="26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法定代表人（负责人）或委托代理人(签名)：                          </w:t>
      </w:r>
    </w:p>
    <w:p w14:paraId="5AFC66B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4E65E8F9">
      <w:pPr>
        <w:spacing w:line="360" w:lineRule="auto"/>
        <w:ind w:firstLine="482" w:firstLineChars="200"/>
        <w:rPr>
          <w:rFonts w:ascii="宋体" w:hAnsi="宋体" w:cs="宋体"/>
          <w:b/>
          <w:color w:val="000000" w:themeColor="text1"/>
          <w:kern w:val="0"/>
          <w:sz w:val="24"/>
          <w14:textFill>
            <w14:solidFill>
              <w14:schemeClr w14:val="tx1"/>
            </w14:solidFill>
          </w14:textFill>
        </w:rPr>
      </w:pPr>
    </w:p>
    <w:p w14:paraId="0B9D0E0A">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p>
    <w:p w14:paraId="0CD023B7">
      <w:pPr>
        <w:pStyle w:val="690"/>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0F6EAF92">
      <w:pPr>
        <w:pStyle w:val="82"/>
        <w:jc w:val="center"/>
        <w:rPr>
          <w:b/>
          <w:color w:val="000000" w:themeColor="text1"/>
          <w:sz w:val="32"/>
          <w:szCs w:val="32"/>
          <w14:textFill>
            <w14:solidFill>
              <w14:schemeClr w14:val="tx1"/>
            </w14:solidFill>
          </w14:textFill>
        </w:rPr>
      </w:pPr>
      <w:r>
        <w:rPr>
          <w:rFonts w:hint="eastAsia"/>
          <w:b/>
          <w:color w:val="000000" w:themeColor="text1"/>
          <w:kern w:val="2"/>
          <w:sz w:val="32"/>
          <w:szCs w:val="32"/>
          <w14:textFill>
            <w14:solidFill>
              <w14:schemeClr w14:val="tx1"/>
            </w14:solidFill>
          </w14:textFill>
        </w:rPr>
        <w:t>二、</w:t>
      </w:r>
      <w:r>
        <w:rPr>
          <w:rFonts w:hint="eastAsia"/>
          <w:b/>
          <w:color w:val="000000" w:themeColor="text1"/>
          <w:sz w:val="32"/>
          <w:szCs w:val="32"/>
          <w14:textFill>
            <w14:solidFill>
              <w14:schemeClr w14:val="tx1"/>
            </w14:solidFill>
          </w14:textFill>
        </w:rPr>
        <w:t>中小企业声明函（如果有）</w:t>
      </w:r>
    </w:p>
    <w:p w14:paraId="339AEFC2">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14:textFill>
            <w14:solidFill>
              <w14:schemeClr w14:val="tx1"/>
            </w14:solidFill>
          </w14:textFill>
        </w:rPr>
        <w:t>7</w:t>
      </w:r>
      <w:r>
        <w:rPr>
          <w:rFonts w:hint="eastAsia" w:ascii="宋体" w:hAnsi="宋体" w:cs="宋体"/>
          <w:b/>
          <w:color w:val="000000" w:themeColor="text1"/>
          <w:sz w:val="24"/>
          <w14:textFill>
            <w14:solidFill>
              <w14:schemeClr w14:val="tx1"/>
            </w14:solidFill>
          </w14:textFill>
        </w:rPr>
        <w:t>）。]</w:t>
      </w:r>
    </w:p>
    <w:p w14:paraId="3FA9AD5C">
      <w:pPr>
        <w:pStyle w:val="690"/>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14:textFill>
            <w14:solidFill>
              <w14:schemeClr w14:val="tx1"/>
            </w14:solidFill>
          </w14:textFill>
        </w:rPr>
      </w:pPr>
    </w:p>
    <w:p w14:paraId="61F6F346">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7C7A078">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ABF71D3">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01B13C7">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B70F139">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98E06EC">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04B2ADA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0D5FBEB">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B8999F4">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9B0A3B4">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1EA005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CEEC65F">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7435930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72C6D9B">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22919A4">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8D9A7E7">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7B61232">
      <w:pPr>
        <w:pStyle w:val="82"/>
        <w:rPr>
          <w:color w:val="000000" w:themeColor="text1"/>
          <w14:textFill>
            <w14:solidFill>
              <w14:schemeClr w14:val="tx1"/>
            </w14:solidFill>
          </w14:textFill>
        </w:rPr>
      </w:pPr>
    </w:p>
    <w:p w14:paraId="4C89168A">
      <w:pPr>
        <w:pStyle w:val="82"/>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附件</w:t>
      </w:r>
    </w:p>
    <w:p w14:paraId="6B1B18EA">
      <w:pPr>
        <w:pStyle w:val="82"/>
        <w:rPr>
          <w:color w:val="000000" w:themeColor="text1"/>
          <w14:textFill>
            <w14:solidFill>
              <w14:schemeClr w14:val="tx1"/>
            </w14:solidFill>
          </w14:textFill>
        </w:rPr>
      </w:pPr>
    </w:p>
    <w:p w14:paraId="1B484F99">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62A7ECA9">
      <w:pPr>
        <w:spacing w:line="360" w:lineRule="auto"/>
        <w:jc w:val="center"/>
        <w:rPr>
          <w:rFonts w:ascii="宋体" w:hAnsi="宋体" w:cs="宋体"/>
          <w:b/>
          <w:color w:val="000000" w:themeColor="text1"/>
          <w:spacing w:val="6"/>
          <w:sz w:val="32"/>
          <w:szCs w:val="32"/>
          <w14:textFill>
            <w14:solidFill>
              <w14:schemeClr w14:val="tx1"/>
            </w14:solidFill>
          </w14:textFill>
        </w:rPr>
      </w:pPr>
      <w:bookmarkStart w:id="504" w:name="OLE_LINK14"/>
      <w:bookmarkStart w:id="505" w:name="OLE_LINK13"/>
      <w:r>
        <w:rPr>
          <w:rFonts w:hint="eastAsia" w:ascii="宋体" w:hAnsi="宋体" w:cs="宋体"/>
          <w:b/>
          <w:color w:val="000000" w:themeColor="text1"/>
          <w:spacing w:val="6"/>
          <w:sz w:val="32"/>
          <w:szCs w:val="32"/>
          <w14:textFill>
            <w14:solidFill>
              <w14:schemeClr w14:val="tx1"/>
            </w14:solidFill>
          </w14:textFill>
        </w:rPr>
        <w:t>残疾人福利性单位声明函</w:t>
      </w:r>
    </w:p>
    <w:bookmarkEnd w:id="504"/>
    <w:bookmarkEnd w:id="505"/>
    <w:p w14:paraId="1B24A623">
      <w:pPr>
        <w:spacing w:line="360" w:lineRule="auto"/>
        <w:rPr>
          <w:rFonts w:ascii="宋体" w:hAnsi="宋体" w:cs="宋体"/>
          <w:b/>
          <w:color w:val="000000" w:themeColor="text1"/>
          <w:spacing w:val="6"/>
          <w:sz w:val="30"/>
          <w:szCs w:val="30"/>
          <w14:textFill>
            <w14:solidFill>
              <w14:schemeClr w14:val="tx1"/>
            </w14:solidFill>
          </w14:textFill>
        </w:rPr>
      </w:pPr>
    </w:p>
    <w:p w14:paraId="5FD66F1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15F2301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470113BB">
      <w:pPr>
        <w:spacing w:line="360" w:lineRule="auto"/>
        <w:ind w:firstLine="480" w:firstLineChars="200"/>
        <w:rPr>
          <w:rFonts w:ascii="宋体" w:hAnsi="宋体" w:cs="宋体"/>
          <w:color w:val="000000" w:themeColor="text1"/>
          <w:sz w:val="24"/>
          <w14:textFill>
            <w14:solidFill>
              <w14:schemeClr w14:val="tx1"/>
            </w14:solidFill>
          </w14:textFill>
        </w:rPr>
      </w:pPr>
    </w:p>
    <w:p w14:paraId="6D49609B">
      <w:pPr>
        <w:spacing w:line="360" w:lineRule="auto"/>
        <w:ind w:firstLine="480" w:firstLineChars="200"/>
        <w:rPr>
          <w:rFonts w:ascii="宋体" w:hAnsi="宋体" w:cs="宋体"/>
          <w:color w:val="000000" w:themeColor="text1"/>
          <w:sz w:val="24"/>
          <w14:textFill>
            <w14:solidFill>
              <w14:schemeClr w14:val="tx1"/>
            </w14:solidFill>
          </w14:textFill>
        </w:rPr>
      </w:pPr>
    </w:p>
    <w:p w14:paraId="7A1BECED">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公章</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14:paraId="2E4A50BB">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1C327BD0">
      <w:pPr>
        <w:spacing w:line="360" w:lineRule="auto"/>
        <w:ind w:firstLine="480" w:firstLineChars="200"/>
        <w:rPr>
          <w:rFonts w:ascii="宋体" w:hAnsi="宋体" w:cs="宋体"/>
          <w:color w:val="000000" w:themeColor="text1"/>
          <w:sz w:val="24"/>
          <w14:textFill>
            <w14:solidFill>
              <w14:schemeClr w14:val="tx1"/>
            </w14:solidFill>
          </w14:textFill>
        </w:rPr>
      </w:pPr>
    </w:p>
    <w:p w14:paraId="160B2A01">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p>
    <w:p w14:paraId="585F3155">
      <w:pPr>
        <w:spacing w:line="360" w:lineRule="auto"/>
        <w:ind w:firstLine="420" w:firstLineChars="200"/>
        <w:rPr>
          <w:rFonts w:ascii="宋体" w:hAnsi="宋体" w:cs="宋体"/>
          <w:color w:val="000000" w:themeColor="text1"/>
          <w14:textFill>
            <w14:solidFill>
              <w14:schemeClr w14:val="tx1"/>
            </w14:solidFill>
          </w14:textFill>
        </w:rPr>
      </w:pPr>
    </w:p>
    <w:p w14:paraId="6D519944">
      <w:pPr>
        <w:spacing w:line="360" w:lineRule="auto"/>
        <w:ind w:firstLine="420" w:firstLineChars="200"/>
        <w:rPr>
          <w:rFonts w:ascii="宋体" w:hAnsi="宋体" w:cs="宋体"/>
          <w:color w:val="000000" w:themeColor="text1"/>
          <w14:textFill>
            <w14:solidFill>
              <w14:schemeClr w14:val="tx1"/>
            </w14:solidFill>
          </w14:textFill>
        </w:rPr>
      </w:pPr>
    </w:p>
    <w:p w14:paraId="2C17057A">
      <w:pPr>
        <w:spacing w:line="360" w:lineRule="auto"/>
        <w:ind w:firstLine="420" w:firstLineChars="200"/>
        <w:rPr>
          <w:rFonts w:ascii="宋体" w:hAnsi="宋体" w:cs="宋体"/>
          <w:color w:val="000000" w:themeColor="text1"/>
          <w14:textFill>
            <w14:solidFill>
              <w14:schemeClr w14:val="tx1"/>
            </w14:solidFill>
          </w14:textFill>
        </w:rPr>
      </w:pPr>
    </w:p>
    <w:p w14:paraId="41E3B51C">
      <w:pPr>
        <w:spacing w:line="360" w:lineRule="auto"/>
        <w:ind w:firstLine="420" w:firstLineChars="200"/>
        <w:rPr>
          <w:rFonts w:ascii="宋体" w:hAnsi="宋体" w:cs="宋体"/>
          <w:color w:val="000000" w:themeColor="text1"/>
          <w14:textFill>
            <w14:solidFill>
              <w14:schemeClr w14:val="tx1"/>
            </w14:solidFill>
          </w14:textFill>
        </w:rPr>
      </w:pPr>
    </w:p>
    <w:p w14:paraId="6AE4AAE1">
      <w:pPr>
        <w:spacing w:line="360" w:lineRule="auto"/>
        <w:rPr>
          <w:rFonts w:ascii="宋体" w:hAnsi="宋体" w:cs="宋体"/>
          <w:b/>
          <w:color w:val="000000" w:themeColor="text1"/>
          <w:sz w:val="24"/>
          <w14:textFill>
            <w14:solidFill>
              <w14:schemeClr w14:val="tx1"/>
            </w14:solidFill>
          </w14:textFill>
        </w:rPr>
      </w:pPr>
    </w:p>
    <w:p w14:paraId="0AB2A999">
      <w:pPr>
        <w:spacing w:line="360" w:lineRule="auto"/>
        <w:rPr>
          <w:rFonts w:ascii="宋体" w:hAnsi="宋体" w:cs="宋体"/>
          <w:b/>
          <w:color w:val="000000" w:themeColor="text1"/>
          <w:sz w:val="24"/>
          <w14:textFill>
            <w14:solidFill>
              <w14:schemeClr w14:val="tx1"/>
            </w14:solidFill>
          </w14:textFill>
        </w:rPr>
      </w:pPr>
    </w:p>
    <w:p w14:paraId="561D2BB9">
      <w:pPr>
        <w:spacing w:line="360" w:lineRule="auto"/>
        <w:rPr>
          <w:rFonts w:ascii="宋体" w:hAnsi="宋体" w:cs="宋体"/>
          <w:b/>
          <w:color w:val="000000" w:themeColor="text1"/>
          <w:sz w:val="24"/>
          <w14:textFill>
            <w14:solidFill>
              <w14:schemeClr w14:val="tx1"/>
            </w14:solidFill>
          </w14:textFill>
        </w:rPr>
      </w:pPr>
    </w:p>
    <w:p w14:paraId="6C7C9D41">
      <w:pPr>
        <w:spacing w:line="360" w:lineRule="auto"/>
        <w:rPr>
          <w:rFonts w:ascii="宋体" w:hAnsi="宋体" w:cs="宋体"/>
          <w:b/>
          <w:color w:val="000000" w:themeColor="text1"/>
          <w:sz w:val="24"/>
          <w14:textFill>
            <w14:solidFill>
              <w14:schemeClr w14:val="tx1"/>
            </w14:solidFill>
          </w14:textFill>
        </w:rPr>
      </w:pPr>
    </w:p>
    <w:p w14:paraId="58A55F30">
      <w:pPr>
        <w:spacing w:line="360" w:lineRule="auto"/>
        <w:rPr>
          <w:rFonts w:ascii="宋体" w:hAnsi="宋体" w:cs="宋体"/>
          <w:b/>
          <w:color w:val="000000" w:themeColor="text1"/>
          <w:sz w:val="24"/>
          <w14:textFill>
            <w14:solidFill>
              <w14:schemeClr w14:val="tx1"/>
            </w14:solidFill>
          </w14:textFill>
        </w:rPr>
      </w:pPr>
    </w:p>
    <w:p w14:paraId="031C23E9">
      <w:pPr>
        <w:spacing w:line="360" w:lineRule="auto"/>
        <w:rPr>
          <w:rFonts w:ascii="宋体" w:hAnsi="宋体" w:cs="宋体"/>
          <w:b/>
          <w:color w:val="000000" w:themeColor="text1"/>
          <w:sz w:val="24"/>
          <w14:textFill>
            <w14:solidFill>
              <w14:schemeClr w14:val="tx1"/>
            </w14:solidFill>
          </w14:textFill>
        </w:rPr>
      </w:pPr>
    </w:p>
    <w:p w14:paraId="33473B49">
      <w:pPr>
        <w:spacing w:line="360" w:lineRule="auto"/>
        <w:rPr>
          <w:rFonts w:ascii="宋体" w:hAnsi="宋体" w:cs="宋体"/>
          <w:b/>
          <w:color w:val="000000" w:themeColor="text1"/>
          <w:sz w:val="24"/>
          <w14:textFill>
            <w14:solidFill>
              <w14:schemeClr w14:val="tx1"/>
            </w14:solidFill>
          </w14:textFill>
        </w:rPr>
      </w:pPr>
    </w:p>
    <w:p w14:paraId="4CD446BF">
      <w:pPr>
        <w:spacing w:line="360" w:lineRule="auto"/>
        <w:rPr>
          <w:rFonts w:ascii="宋体" w:hAnsi="宋体" w:cs="宋体"/>
          <w:b/>
          <w:color w:val="000000" w:themeColor="text1"/>
          <w:sz w:val="24"/>
          <w14:textFill>
            <w14:solidFill>
              <w14:schemeClr w14:val="tx1"/>
            </w14:solidFill>
          </w14:textFill>
        </w:rPr>
      </w:pPr>
    </w:p>
    <w:p w14:paraId="0F868B85">
      <w:pPr>
        <w:spacing w:line="360" w:lineRule="auto"/>
        <w:rPr>
          <w:rFonts w:ascii="宋体" w:hAnsi="宋体" w:cs="宋体"/>
          <w:b/>
          <w:color w:val="000000" w:themeColor="text1"/>
          <w:sz w:val="24"/>
          <w14:textFill>
            <w14:solidFill>
              <w14:schemeClr w14:val="tx1"/>
            </w14:solidFill>
          </w14:textFill>
        </w:rPr>
      </w:pPr>
    </w:p>
    <w:p w14:paraId="2E0427DD">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282EA5A3">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753F66AA">
      <w:pPr>
        <w:snapToGrid w:val="0"/>
        <w:spacing w:before="240" w:beforeLines="100"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4E910B03">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6FBA20E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298E62E5">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39268EB7">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22D05B7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A65041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7E1825D7">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7D0A943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335F3BA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30056E5C">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36CEDAA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5540221C">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201753B7">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3CF1C743">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5C8B8DF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6F39146D">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4B15A232">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0C26FB5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7A2056E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0A09F809">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5C7789A3">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1CAC6E2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0E7C37F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08816E9C">
      <w:pPr>
        <w:spacing w:line="360" w:lineRule="auto"/>
        <w:jc w:val="center"/>
        <w:rPr>
          <w:rFonts w:ascii="宋体" w:hAnsi="宋体" w:cs="宋体"/>
          <w:b/>
          <w:bCs/>
          <w:color w:val="000000" w:themeColor="text1"/>
          <w:sz w:val="24"/>
          <w14:textFill>
            <w14:solidFill>
              <w14:schemeClr w14:val="tx1"/>
            </w14:solidFill>
          </w14:textFill>
        </w:rPr>
      </w:pPr>
    </w:p>
    <w:p w14:paraId="35FE66C2">
      <w:pPr>
        <w:spacing w:line="360" w:lineRule="auto"/>
        <w:rPr>
          <w:rFonts w:ascii="宋体" w:hAnsi="宋体" w:cs="宋体"/>
          <w:b/>
          <w:color w:val="000000" w:themeColor="text1"/>
          <w:sz w:val="24"/>
          <w14:textFill>
            <w14:solidFill>
              <w14:schemeClr w14:val="tx1"/>
            </w14:solidFill>
          </w14:textFill>
        </w:rPr>
      </w:pPr>
    </w:p>
    <w:p w14:paraId="487C6EE6">
      <w:pPr>
        <w:spacing w:line="360" w:lineRule="auto"/>
        <w:rPr>
          <w:rFonts w:ascii="宋体" w:hAnsi="宋体" w:cs="宋体"/>
          <w:b/>
          <w:color w:val="000000" w:themeColor="text1"/>
          <w:sz w:val="24"/>
          <w14:textFill>
            <w14:solidFill>
              <w14:schemeClr w14:val="tx1"/>
            </w14:solidFill>
          </w14:textFill>
        </w:rPr>
      </w:pPr>
    </w:p>
    <w:p w14:paraId="1EA2389A">
      <w:pPr>
        <w:spacing w:line="360" w:lineRule="auto"/>
        <w:rPr>
          <w:rFonts w:ascii="宋体" w:hAnsi="宋体" w:cs="宋体"/>
          <w:b/>
          <w:color w:val="000000" w:themeColor="text1"/>
          <w:sz w:val="24"/>
          <w14:textFill>
            <w14:solidFill>
              <w14:schemeClr w14:val="tx1"/>
            </w14:solidFill>
          </w14:textFill>
        </w:rPr>
      </w:pPr>
    </w:p>
    <w:p w14:paraId="7AF5652B">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72EE4FE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7C2A54F3">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414C88AC">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1E6775A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0ACCBFD4">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0FA49250">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085F7CC3">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45C8AAA8">
      <w:pPr>
        <w:spacing w:line="360" w:lineRule="auto"/>
        <w:jc w:val="center"/>
        <w:rPr>
          <w:rFonts w:ascii="宋体" w:hAnsi="宋体" w:cs="宋体"/>
          <w:b/>
          <w:color w:val="000000" w:themeColor="text1"/>
          <w:spacing w:val="6"/>
          <w:sz w:val="32"/>
          <w:szCs w:val="32"/>
          <w14:textFill>
            <w14:solidFill>
              <w14:schemeClr w14:val="tx1"/>
            </w14:solidFill>
          </w14:textFill>
        </w:rPr>
      </w:pPr>
    </w:p>
    <w:p w14:paraId="071BD6C3">
      <w:pPr>
        <w:spacing w:line="360" w:lineRule="auto"/>
        <w:jc w:val="center"/>
        <w:rPr>
          <w:rFonts w:ascii="宋体" w:hAnsi="宋体" w:cs="宋体"/>
          <w:b/>
          <w:color w:val="000000" w:themeColor="text1"/>
          <w:spacing w:val="6"/>
          <w:sz w:val="32"/>
          <w:szCs w:val="32"/>
          <w14:textFill>
            <w14:solidFill>
              <w14:schemeClr w14:val="tx1"/>
            </w14:solidFill>
          </w14:textFill>
        </w:rPr>
      </w:pPr>
    </w:p>
    <w:p w14:paraId="77EBFA10">
      <w:pPr>
        <w:spacing w:line="360" w:lineRule="auto"/>
        <w:jc w:val="center"/>
        <w:rPr>
          <w:rFonts w:ascii="宋体" w:hAnsi="宋体" w:cs="宋体"/>
          <w:b/>
          <w:color w:val="000000" w:themeColor="text1"/>
          <w:spacing w:val="6"/>
          <w:sz w:val="32"/>
          <w:szCs w:val="32"/>
          <w14:textFill>
            <w14:solidFill>
              <w14:schemeClr w14:val="tx1"/>
            </w14:solidFill>
          </w14:textFill>
        </w:rPr>
      </w:pPr>
    </w:p>
    <w:p w14:paraId="0DDFC955">
      <w:pPr>
        <w:spacing w:line="360" w:lineRule="auto"/>
        <w:jc w:val="center"/>
        <w:rPr>
          <w:rFonts w:ascii="宋体" w:hAnsi="宋体" w:cs="宋体"/>
          <w:b/>
          <w:color w:val="000000" w:themeColor="text1"/>
          <w:spacing w:val="6"/>
          <w:sz w:val="32"/>
          <w:szCs w:val="32"/>
          <w14:textFill>
            <w14:solidFill>
              <w14:schemeClr w14:val="tx1"/>
            </w14:solidFill>
          </w14:textFill>
        </w:rPr>
      </w:pPr>
    </w:p>
    <w:p w14:paraId="6A932597">
      <w:pPr>
        <w:spacing w:line="360" w:lineRule="auto"/>
        <w:jc w:val="center"/>
        <w:rPr>
          <w:rFonts w:ascii="宋体" w:hAnsi="宋体" w:cs="宋体"/>
          <w:b/>
          <w:color w:val="000000" w:themeColor="text1"/>
          <w:spacing w:val="6"/>
          <w:sz w:val="32"/>
          <w:szCs w:val="32"/>
          <w14:textFill>
            <w14:solidFill>
              <w14:schemeClr w14:val="tx1"/>
            </w14:solidFill>
          </w14:textFill>
        </w:rPr>
      </w:pPr>
    </w:p>
    <w:p w14:paraId="2669682B">
      <w:pPr>
        <w:spacing w:line="360" w:lineRule="auto"/>
        <w:jc w:val="center"/>
        <w:rPr>
          <w:rFonts w:ascii="宋体" w:hAnsi="宋体" w:cs="宋体"/>
          <w:b/>
          <w:color w:val="000000" w:themeColor="text1"/>
          <w:spacing w:val="6"/>
          <w:sz w:val="32"/>
          <w:szCs w:val="32"/>
          <w14:textFill>
            <w14:solidFill>
              <w14:schemeClr w14:val="tx1"/>
            </w14:solidFill>
          </w14:textFill>
        </w:rPr>
      </w:pPr>
    </w:p>
    <w:p w14:paraId="3DDAA303">
      <w:pPr>
        <w:spacing w:line="360" w:lineRule="auto"/>
        <w:jc w:val="center"/>
        <w:rPr>
          <w:rFonts w:ascii="宋体" w:hAnsi="宋体" w:cs="宋体"/>
          <w:b/>
          <w:color w:val="000000" w:themeColor="text1"/>
          <w:spacing w:val="6"/>
          <w:sz w:val="32"/>
          <w:szCs w:val="32"/>
          <w14:textFill>
            <w14:solidFill>
              <w14:schemeClr w14:val="tx1"/>
            </w14:solidFill>
          </w14:textFill>
        </w:rPr>
      </w:pPr>
    </w:p>
    <w:p w14:paraId="7B127671">
      <w:pPr>
        <w:spacing w:line="360" w:lineRule="auto"/>
        <w:jc w:val="center"/>
        <w:rPr>
          <w:rFonts w:ascii="宋体" w:hAnsi="宋体" w:cs="宋体"/>
          <w:b/>
          <w:color w:val="000000" w:themeColor="text1"/>
          <w:spacing w:val="6"/>
          <w:sz w:val="32"/>
          <w:szCs w:val="32"/>
          <w14:textFill>
            <w14:solidFill>
              <w14:schemeClr w14:val="tx1"/>
            </w14:solidFill>
          </w14:textFill>
        </w:rPr>
      </w:pPr>
    </w:p>
    <w:p w14:paraId="0258FB3D">
      <w:pPr>
        <w:spacing w:line="360" w:lineRule="auto"/>
        <w:jc w:val="center"/>
        <w:rPr>
          <w:rFonts w:ascii="宋体" w:hAnsi="宋体" w:cs="宋体"/>
          <w:b/>
          <w:color w:val="000000" w:themeColor="text1"/>
          <w:spacing w:val="6"/>
          <w:sz w:val="32"/>
          <w:szCs w:val="32"/>
          <w14:textFill>
            <w14:solidFill>
              <w14:schemeClr w14:val="tx1"/>
            </w14:solidFill>
          </w14:textFill>
        </w:rPr>
      </w:pPr>
    </w:p>
    <w:p w14:paraId="12FBBF24">
      <w:pPr>
        <w:spacing w:line="360" w:lineRule="auto"/>
        <w:jc w:val="center"/>
        <w:rPr>
          <w:rFonts w:ascii="宋体" w:hAnsi="宋体" w:cs="宋体"/>
          <w:b/>
          <w:color w:val="000000" w:themeColor="text1"/>
          <w:spacing w:val="6"/>
          <w:sz w:val="32"/>
          <w:szCs w:val="32"/>
          <w14:textFill>
            <w14:solidFill>
              <w14:schemeClr w14:val="tx1"/>
            </w14:solidFill>
          </w14:textFill>
        </w:rPr>
      </w:pPr>
    </w:p>
    <w:p w14:paraId="6D320317">
      <w:pPr>
        <w:spacing w:line="360" w:lineRule="auto"/>
        <w:jc w:val="center"/>
        <w:rPr>
          <w:rFonts w:ascii="宋体" w:hAnsi="宋体" w:cs="宋体"/>
          <w:b/>
          <w:color w:val="000000" w:themeColor="text1"/>
          <w:spacing w:val="6"/>
          <w:sz w:val="32"/>
          <w:szCs w:val="32"/>
          <w14:textFill>
            <w14:solidFill>
              <w14:schemeClr w14:val="tx1"/>
            </w14:solidFill>
          </w14:textFill>
        </w:rPr>
      </w:pPr>
    </w:p>
    <w:p w14:paraId="620A1D99">
      <w:pPr>
        <w:spacing w:line="360" w:lineRule="auto"/>
        <w:jc w:val="center"/>
        <w:rPr>
          <w:rFonts w:ascii="宋体" w:hAnsi="宋体" w:cs="宋体"/>
          <w:b/>
          <w:color w:val="000000" w:themeColor="text1"/>
          <w:spacing w:val="6"/>
          <w:sz w:val="32"/>
          <w:szCs w:val="32"/>
          <w14:textFill>
            <w14:solidFill>
              <w14:schemeClr w14:val="tx1"/>
            </w14:solidFill>
          </w14:textFill>
        </w:rPr>
      </w:pPr>
    </w:p>
    <w:p w14:paraId="0BB03232">
      <w:pPr>
        <w:spacing w:line="360" w:lineRule="auto"/>
        <w:jc w:val="left"/>
        <w:rPr>
          <w:rFonts w:ascii="宋体" w:hAnsi="宋体" w:cs="宋体"/>
          <w:b/>
          <w:color w:val="000000" w:themeColor="text1"/>
          <w:spacing w:val="6"/>
          <w:sz w:val="32"/>
          <w:szCs w:val="32"/>
          <w14:textFill>
            <w14:solidFill>
              <w14:schemeClr w14:val="tx1"/>
            </w14:solidFill>
          </w14:textFill>
        </w:rPr>
      </w:pPr>
    </w:p>
    <w:p w14:paraId="16174E55">
      <w:pPr>
        <w:spacing w:line="360" w:lineRule="auto"/>
        <w:jc w:val="left"/>
        <w:rPr>
          <w:rFonts w:ascii="宋体" w:hAnsi="宋体" w:cs="宋体"/>
          <w:b/>
          <w:color w:val="000000" w:themeColor="text1"/>
          <w:spacing w:val="6"/>
          <w:sz w:val="32"/>
          <w:szCs w:val="32"/>
          <w14:textFill>
            <w14:solidFill>
              <w14:schemeClr w14:val="tx1"/>
            </w14:solidFill>
          </w14:textFill>
        </w:rPr>
      </w:pPr>
    </w:p>
    <w:p w14:paraId="081682AC">
      <w:pPr>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00964B77">
      <w:pPr>
        <w:spacing w:line="360" w:lineRule="auto"/>
        <w:jc w:val="center"/>
        <w:rPr>
          <w:rFonts w:ascii="宋体" w:hAnsi="宋体" w:cs="宋体"/>
          <w:b/>
          <w:color w:val="000000" w:themeColor="text1"/>
          <w:sz w:val="24"/>
          <w14:textFill>
            <w14:solidFill>
              <w14:schemeClr w14:val="tx1"/>
            </w14:solidFill>
          </w14:textFill>
        </w:rPr>
      </w:pPr>
    </w:p>
    <w:p w14:paraId="663AE960">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576BFF6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3E5CCD39">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15C51B5C">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6C05746">
      <w:pPr>
        <w:tabs>
          <w:tab w:val="left" w:pos="6510"/>
        </w:tabs>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9059AAC">
      <w:pPr>
        <w:tabs>
          <w:tab w:val="left" w:pos="6510"/>
        </w:tabs>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584B9A4D">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4C395DD5">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66C090B9">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995282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31DCB71F">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547E402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6BFB7B3E">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7A2BC341">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4A2A2D15">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99CDA1F">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08A082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4C342AA1">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53572EA6">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4232ACB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BD62F4D">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7FDEBA72">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7532C43B">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6BF64A8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41C2E799">
      <w:pPr>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6D83BAC4">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586C26C">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0DDEB66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23C70E57">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50C9D46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4FBA80D1">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11D36F12">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05ACC635">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41AF510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229018B3">
      <w:pPr>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39F46CE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5F7042E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3C7F7FA8">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17BDEDE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73AEDAE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2829D53F">
      <w:pPr>
        <w:spacing w:line="360" w:lineRule="auto"/>
        <w:rPr>
          <w:rFonts w:ascii="宋体" w:hAnsi="宋体" w:cs="宋体"/>
          <w:b/>
          <w:color w:val="000000" w:themeColor="text1"/>
          <w:sz w:val="24"/>
          <w14:textFill>
            <w14:solidFill>
              <w14:schemeClr w14:val="tx1"/>
            </w14:solidFill>
          </w14:textFill>
        </w:rPr>
      </w:pPr>
    </w:p>
    <w:p w14:paraId="59CF8409">
      <w:pPr>
        <w:spacing w:line="360" w:lineRule="auto"/>
        <w:rPr>
          <w:rFonts w:ascii="宋体" w:hAnsi="宋体" w:cs="宋体"/>
          <w:b/>
          <w:color w:val="000000" w:themeColor="text1"/>
          <w:sz w:val="24"/>
          <w14:textFill>
            <w14:solidFill>
              <w14:schemeClr w14:val="tx1"/>
            </w14:solidFill>
          </w14:textFill>
        </w:rPr>
      </w:pPr>
    </w:p>
    <w:p w14:paraId="2815254D">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398042D6">
      <w:pPr>
        <w:widowControl/>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732EC1B3">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039637A9">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3F64F56B">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4631F4D8">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1189E91A">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6857B5D4">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32A58A46">
      <w:pPr>
        <w:spacing w:line="360" w:lineRule="auto"/>
        <w:rPr>
          <w:rFonts w:ascii="宋体" w:hAnsi="宋体" w:cs="宋体"/>
          <w:b/>
          <w:color w:val="000000" w:themeColor="text1"/>
          <w:sz w:val="24"/>
          <w14:textFill>
            <w14:solidFill>
              <w14:schemeClr w14:val="tx1"/>
            </w14:solidFill>
          </w14:textFill>
        </w:rPr>
      </w:pPr>
    </w:p>
    <w:p w14:paraId="10E88CB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1C6482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542E39B">
      <w:pPr>
        <w:autoSpaceDE w:val="0"/>
        <w:autoSpaceDN w:val="0"/>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1175094C">
      <w:pPr>
        <w:spacing w:line="360" w:lineRule="auto"/>
        <w:rPr>
          <w:rFonts w:ascii="宋体" w:hAnsi="宋体" w:cs="宋体"/>
          <w:color w:val="000000" w:themeColor="text1"/>
          <w:sz w:val="24"/>
          <w:u w:val="single"/>
          <w14:textFill>
            <w14:solidFill>
              <w14:schemeClr w14:val="tx1"/>
            </w14:solidFill>
          </w14:textFill>
        </w:rPr>
      </w:pPr>
    </w:p>
    <w:p w14:paraId="361134D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0DC5373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78A3E28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2760DFC9">
      <w:pPr>
        <w:spacing w:line="360" w:lineRule="auto"/>
        <w:ind w:firstLine="494"/>
        <w:rPr>
          <w:rFonts w:ascii="宋体" w:hAnsi="宋体" w:cs="宋体"/>
          <w:color w:val="000000" w:themeColor="text1"/>
          <w:sz w:val="24"/>
          <w14:textFill>
            <w14:solidFill>
              <w14:schemeClr w14:val="tx1"/>
            </w14:solidFill>
          </w14:textFill>
        </w:rPr>
      </w:pPr>
    </w:p>
    <w:p w14:paraId="0D37C540">
      <w:pPr>
        <w:spacing w:line="360" w:lineRule="auto"/>
        <w:ind w:firstLine="494"/>
        <w:rPr>
          <w:rFonts w:ascii="宋体" w:hAnsi="宋体" w:cs="宋体"/>
          <w:color w:val="000000" w:themeColor="text1"/>
          <w:sz w:val="24"/>
          <w14:textFill>
            <w14:solidFill>
              <w14:schemeClr w14:val="tx1"/>
            </w14:solidFill>
          </w14:textFill>
        </w:rPr>
      </w:pPr>
    </w:p>
    <w:p w14:paraId="51EB3AE2">
      <w:pPr>
        <w:spacing w:line="360" w:lineRule="auto"/>
        <w:ind w:firstLine="494"/>
        <w:rPr>
          <w:rFonts w:ascii="宋体" w:hAnsi="宋体" w:cs="宋体"/>
          <w:color w:val="000000" w:themeColor="text1"/>
          <w:sz w:val="24"/>
          <w14:textFill>
            <w14:solidFill>
              <w14:schemeClr w14:val="tx1"/>
            </w14:solidFill>
          </w14:textFill>
        </w:rPr>
      </w:pPr>
    </w:p>
    <w:p w14:paraId="10196B34">
      <w:pPr>
        <w:spacing w:line="360" w:lineRule="auto"/>
        <w:ind w:firstLine="494"/>
        <w:rPr>
          <w:rFonts w:ascii="宋体" w:hAnsi="宋体" w:cs="宋体"/>
          <w:color w:val="000000" w:themeColor="text1"/>
          <w:sz w:val="24"/>
          <w14:textFill>
            <w14:solidFill>
              <w14:schemeClr w14:val="tx1"/>
            </w14:solidFill>
          </w14:textFill>
        </w:rPr>
      </w:pPr>
    </w:p>
    <w:p w14:paraId="442F807A">
      <w:pPr>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00215C75">
      <w:pPr>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36791BD9">
      <w:pP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08900754">
      <w:pPr>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2B2322A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E6D4C6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59DC16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24BAF6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BEAD93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0A910F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995E84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78A568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96AB7F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E1BEF9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1D0B89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6F377C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78FA51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D958B6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569B4D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4F8480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B4B76E6">
      <w:pPr>
        <w:autoSpaceDE w:val="0"/>
        <w:autoSpaceDN w:val="0"/>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5</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联合协议</w:t>
      </w:r>
    </w:p>
    <w:p w14:paraId="481E0F1A">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2E9151F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 xml:space="preserve">投标。 </w:t>
      </w:r>
    </w:p>
    <w:p w14:paraId="4874219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176730FA">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48CEA3E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5AC5BAC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249EE2F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78BE650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77AFA154">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2E7F882E">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w:t>
      </w:r>
      <w:bookmarkStart w:id="506" w:name="_Hlk101131882"/>
      <w:r>
        <w:rPr>
          <w:rFonts w:hint="eastAsia" w:ascii="宋体" w:hAnsi="宋体" w:cs="宋体"/>
          <w:color w:val="000000" w:themeColor="text1"/>
          <w:kern w:val="0"/>
          <w:sz w:val="24"/>
          <w:u w:val="single"/>
          <w14:textFill>
            <w14:solidFill>
              <w14:schemeClr w14:val="tx1"/>
            </w14:solidFill>
          </w14:textFill>
        </w:rPr>
        <w:t>联合体成员X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w:t>
      </w:r>
      <w:bookmarkEnd w:id="506"/>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提供的服务由小微企业承接，其合同份额占到合同总金额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w:t>
      </w:r>
      <w:bookmarkStart w:id="507" w:name="_Hlk101133598"/>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bookmarkEnd w:id="507"/>
      <w:r>
        <w:rPr>
          <w:rFonts w:hint="eastAsia" w:ascii="宋体" w:hAnsi="宋体" w:cs="宋体"/>
          <w:b/>
          <w:color w:val="000000" w:themeColor="text1"/>
          <w:kern w:val="0"/>
          <w:sz w:val="24"/>
          <w:lang w:val="zh-CN"/>
          <w14:textFill>
            <w14:solidFill>
              <w14:schemeClr w14:val="tx1"/>
            </w14:solidFill>
          </w14:textFill>
        </w:rPr>
        <w:t>）</w:t>
      </w:r>
    </w:p>
    <w:p w14:paraId="64F50555">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508"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508"/>
    </w:p>
    <w:p w14:paraId="3BE91B5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5818A346">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6545AD27">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0DEBD6E9">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60FED9F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08E5FBA4">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联合体成员名称(公章)：</w:t>
      </w:r>
    </w:p>
    <w:p w14:paraId="5616E211">
      <w:pPr>
        <w:snapToGrid w:val="0"/>
        <w:spacing w:line="360" w:lineRule="auto"/>
        <w:ind w:firstLine="5040" w:firstLineChars="2100"/>
        <w:rPr>
          <w:rStyle w:val="81"/>
          <w:color w:val="000000" w:themeColor="text1"/>
          <w14:textFill>
            <w14:solidFill>
              <w14:schemeClr w14:val="tx1"/>
            </w14:solidFill>
          </w14:textFill>
        </w:rPr>
      </w:pPr>
      <w:r>
        <w:rPr>
          <w:rStyle w:val="81"/>
          <w:rFonts w:hint="eastAsia"/>
          <w:color w:val="000000" w:themeColor="text1"/>
          <w14:textFill>
            <w14:solidFill>
              <w14:schemeClr w14:val="tx1"/>
            </w14:solidFill>
          </w14:textFill>
        </w:rPr>
        <w:t>法定代表人（负责人） (签名)：</w:t>
      </w:r>
    </w:p>
    <w:p w14:paraId="5D68022B">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Style w:val="81"/>
          <w:rFonts w:hint="eastAsia"/>
          <w:color w:val="000000" w:themeColor="text1"/>
          <w14:textFill>
            <w14:solidFill>
              <w14:schemeClr w14:val="tx1"/>
            </w14:solidFill>
          </w14:textFill>
        </w:rPr>
        <w:t>联合体成</w:t>
      </w:r>
      <w:r>
        <w:rPr>
          <w:rFonts w:hint="eastAsia" w:ascii="宋体" w:hAnsi="宋体" w:cs="宋体"/>
          <w:color w:val="000000" w:themeColor="text1"/>
          <w:kern w:val="0"/>
          <w:sz w:val="24"/>
          <w:lang w:val="zh-CN"/>
          <w14:textFill>
            <w14:solidFill>
              <w14:schemeClr w14:val="tx1"/>
            </w14:solidFill>
          </w14:textFill>
        </w:rPr>
        <w:t>员名称(公章)：</w:t>
      </w:r>
    </w:p>
    <w:p w14:paraId="4126DEE9">
      <w:pPr>
        <w:snapToGrid w:val="0"/>
        <w:spacing w:line="360" w:lineRule="auto"/>
        <w:ind w:firstLine="5040" w:firstLine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法定代表人（负责人） (签名)：</w:t>
      </w:r>
    </w:p>
    <w:p w14:paraId="5813FD55">
      <w:pPr>
        <w:snapToGrid w:val="0"/>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2F027974">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35418CC5">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4498E4D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06D4BB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7D85C5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6C51EE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B50057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F98785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2C4615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2039BD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72DDCB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8AB69C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200611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30ECB1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D56E20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C06EE9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D246AB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5AD3D5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0F8E17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CFAE80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DEE391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7B284F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B1EE7A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8CE95E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6EEDCD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AF00286">
      <w:pPr>
        <w:widowControl/>
        <w:adjustRightInd/>
        <w:jc w:val="left"/>
        <w:rPr>
          <w:rFonts w:ascii="宋体" w:hAnsi="宋体" w:cs="宋体"/>
          <w:b/>
          <w:color w:val="000000" w:themeColor="text1"/>
          <w:spacing w:val="6"/>
          <w:sz w:val="32"/>
          <w:szCs w:val="32"/>
          <w14:textFill>
            <w14:solidFill>
              <w14:schemeClr w14:val="tx1"/>
            </w14:solidFill>
          </w14:textFill>
        </w:rPr>
      </w:pPr>
    </w:p>
    <w:p w14:paraId="5C516263">
      <w:pPr>
        <w:snapToGrid w:val="0"/>
        <w:spacing w:line="360" w:lineRule="auto"/>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w:t>
      </w:r>
      <w:r>
        <w:rPr>
          <w:rFonts w:ascii="宋体" w:hAnsi="宋体" w:cs="宋体"/>
          <w:b/>
          <w:color w:val="000000" w:themeColor="text1"/>
          <w:spacing w:val="6"/>
          <w:sz w:val="32"/>
          <w:szCs w:val="32"/>
          <w14:textFill>
            <w14:solidFill>
              <w14:schemeClr w14:val="tx1"/>
            </w14:solidFill>
          </w14:textFill>
        </w:rPr>
        <w:t>6</w:t>
      </w:r>
      <w:r>
        <w:rPr>
          <w:rFonts w:hint="eastAsia" w:ascii="宋体" w:hAnsi="宋体" w:cs="宋体"/>
          <w:b/>
          <w:color w:val="000000" w:themeColor="text1"/>
          <w:spacing w:val="6"/>
          <w:sz w:val="32"/>
          <w:szCs w:val="32"/>
          <w14:textFill>
            <w14:solidFill>
              <w14:schemeClr w14:val="tx1"/>
            </w14:solidFill>
          </w14:textFill>
        </w:rPr>
        <w:t>：</w:t>
      </w:r>
      <w:r>
        <w:rPr>
          <w:rFonts w:hint="eastAsia" w:ascii="宋体" w:hAnsi="宋体" w:cs="宋体"/>
          <w:b/>
          <w:color w:val="000000" w:themeColor="text1"/>
          <w:kern w:val="0"/>
          <w:sz w:val="32"/>
          <w:szCs w:val="32"/>
          <w14:textFill>
            <w14:solidFill>
              <w14:schemeClr w14:val="tx1"/>
            </w14:solidFill>
          </w14:textFill>
        </w:rPr>
        <w:t>分包意向协议</w:t>
      </w:r>
    </w:p>
    <w:p w14:paraId="374F514A">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2FF5A502">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（项目名称）【招标编号：（采购编号）】</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521EE85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2008206E">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（分包供应商2名称），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015440F0">
      <w:pPr>
        <w:pStyle w:val="82"/>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14:paraId="44FC92AB">
      <w:pP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 xml:space="preserve"> </w:t>
      </w:r>
    </w:p>
    <w:p w14:paraId="1AE9CCD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6549C1B0">
      <w:pPr>
        <w:snapToGrid w:val="0"/>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……）提供的服务全部由小微企业承接，</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5EE7EF5E">
      <w:pPr>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45237D4B">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7B8BDA66">
      <w:pPr>
        <w:snapToGrid w:val="0"/>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3BB24A63">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5B1C305D">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167B4135">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0899F15C">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509828A0">
      <w:pPr>
        <w:snapToGrid w:val="0"/>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2AAC41CC">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28C420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08FD9DB8">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0E241651">
      <w:pPr>
        <w:snapToGrid w:val="0"/>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八、其他</w:t>
      </w:r>
    </w:p>
    <w:p w14:paraId="03C948A5">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                                           投标人名称(公章)：</w:t>
      </w:r>
    </w:p>
    <w:p w14:paraId="63EBB9D5">
      <w:pPr>
        <w:snapToGrid w:val="0"/>
        <w:spacing w:line="360" w:lineRule="auto"/>
        <w:ind w:left="5758" w:leftChars="2742"/>
        <w:rPr>
          <w:rFonts w:ascii="宋体" w:hAnsi="宋体" w:cs="宋体"/>
          <w:color w:val="000000" w:themeColor="text1"/>
          <w:kern w:val="0"/>
          <w:sz w:val="24"/>
          <w:lang w:val="zh-CN"/>
          <w14:textFill>
            <w14:solidFill>
              <w14:schemeClr w14:val="tx1"/>
            </w14:solidFill>
          </w14:textFill>
        </w:rPr>
      </w:pPr>
      <w:r>
        <w:rPr>
          <w:rStyle w:val="81"/>
          <w:rFonts w:hint="eastAsia"/>
          <w:color w:val="000000" w:themeColor="text1"/>
          <w14:textFill>
            <w14:solidFill>
              <w14:schemeClr w14:val="tx1"/>
            </w14:solidFill>
          </w14:textFill>
        </w:rPr>
        <w:t>法定代表人（负责人） (签名)：</w:t>
      </w:r>
      <w:r>
        <w:rPr>
          <w:rFonts w:hint="eastAsia" w:ascii="宋体" w:hAnsi="宋体" w:cs="宋体"/>
          <w:color w:val="000000" w:themeColor="text1"/>
          <w:kern w:val="0"/>
          <w:sz w:val="24"/>
          <w:lang w:val="zh-CN"/>
          <w14:textFill>
            <w14:solidFill>
              <w14:schemeClr w14:val="tx1"/>
            </w14:solidFill>
          </w14:textFill>
        </w:rPr>
        <w:t>分包供应商名称(公章)：</w:t>
      </w:r>
    </w:p>
    <w:p w14:paraId="50EF91C9">
      <w:pPr>
        <w:pStyle w:val="82"/>
        <w:ind w:firstLine="5760" w:firstLineChars="2400"/>
        <w:rPr>
          <w:color w:val="000000" w:themeColor="text1"/>
          <w14:textFill>
            <w14:solidFill>
              <w14:schemeClr w14:val="tx1"/>
            </w14:solidFill>
          </w14:textFill>
        </w:rPr>
      </w:pPr>
      <w:r>
        <w:rPr>
          <w:rStyle w:val="81"/>
          <w:rFonts w:hint="eastAsia"/>
          <w:color w:val="000000" w:themeColor="text1"/>
          <w14:textFill>
            <w14:solidFill>
              <w14:schemeClr w14:val="tx1"/>
            </w14:solidFill>
          </w14:textFill>
        </w:rPr>
        <w:t>法定代表人（负责人） (签名)：</w:t>
      </w:r>
    </w:p>
    <w:p w14:paraId="7663E9BD">
      <w:pPr>
        <w:snapToGrid w:val="0"/>
        <w:spacing w:line="360" w:lineRule="auto"/>
        <w:jc w:val="right"/>
        <w:rPr>
          <w:rFonts w:ascii="宋体" w:hAnsi="宋体" w:cs="宋体"/>
          <w:color w:val="000000" w:themeColor="text1"/>
          <w:kern w:val="0"/>
          <w:sz w:val="24"/>
          <w:lang w:val="zh-CN"/>
          <w14:textFill>
            <w14:solidFill>
              <w14:schemeClr w14:val="tx1"/>
            </w14:solidFill>
          </w14:textFill>
        </w:rPr>
      </w:pPr>
    </w:p>
    <w:p w14:paraId="5834DE12">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5407A727">
      <w:pPr>
        <w:snapToGrid w:val="0"/>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3A3D1F2A">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74EA0A3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B07202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A0B2BD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6D510A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60DEC5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2FABAE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78A4254">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954119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EE608E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65FB77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1F702C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782D32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67C0A4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AFB448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E605AE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B57BAD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6A1BB1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32DF2C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C37BFD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4AC149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22C208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56EC31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C3686C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ABB002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FD0416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2030A57">
      <w:pPr>
        <w:spacing w:line="360" w:lineRule="auto"/>
        <w:jc w:val="left"/>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附件</w:t>
      </w:r>
      <w:r>
        <w:rPr>
          <w:rFonts w:ascii="宋体" w:hAnsi="宋体" w:cs="宋体"/>
          <w:b/>
          <w:color w:val="000000" w:themeColor="text1"/>
          <w:sz w:val="32"/>
          <w:szCs w:val="32"/>
          <w14:textFill>
            <w14:solidFill>
              <w14:schemeClr w14:val="tx1"/>
            </w14:solidFill>
          </w14:textFill>
        </w:rPr>
        <w:t>7</w:t>
      </w:r>
      <w:r>
        <w:rPr>
          <w:rFonts w:hint="eastAsia" w:ascii="宋体" w:hAnsi="宋体" w:cs="宋体"/>
          <w:b/>
          <w:color w:val="000000" w:themeColor="text1"/>
          <w:sz w:val="32"/>
          <w:szCs w:val="32"/>
          <w14:textFill>
            <w14:solidFill>
              <w14:schemeClr w14:val="tx1"/>
            </w14:solidFill>
          </w14:textFill>
        </w:rPr>
        <w:t>：中小企业声明函</w:t>
      </w:r>
    </w:p>
    <w:p w14:paraId="5E808854">
      <w:pPr>
        <w:spacing w:line="360" w:lineRule="auto"/>
        <w:jc w:val="center"/>
        <w:rPr>
          <w:rFonts w:ascii="宋体" w:hAnsi="宋体" w:cs="宋体"/>
          <w:color w:val="000000" w:themeColor="text1"/>
          <w:sz w:val="24"/>
          <w:u w:val="single"/>
          <w14:textFill>
            <w14:solidFill>
              <w14:schemeClr w14:val="tx1"/>
            </w14:solidFill>
          </w14:textFill>
        </w:rPr>
      </w:pPr>
    </w:p>
    <w:p w14:paraId="6BD60E69">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中小企业声明函（服务）</w:t>
      </w:r>
    </w:p>
    <w:p w14:paraId="3E90D6EF">
      <w:pPr>
        <w:spacing w:line="360" w:lineRule="auto"/>
        <w:ind w:firstLine="360" w:firstLineChars="1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 xml:space="preserve"> （项目名称） </w:t>
      </w:r>
      <w:r>
        <w:rPr>
          <w:rFonts w:hint="eastAsia" w:ascii="宋体" w:hAnsi="宋体" w:cs="宋体"/>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69893D14">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，属于</w:t>
      </w:r>
      <w:r>
        <w:rPr>
          <w:rFonts w:hint="eastAsia" w:ascii="宋体" w:hAnsi="宋体" w:cs="宋体"/>
          <w:color w:val="000000" w:themeColor="text1"/>
          <w:sz w:val="24"/>
          <w:u w:val="single"/>
          <w14:textFill>
            <w14:solidFill>
              <w14:schemeClr w14:val="tx1"/>
            </w14:solidFill>
          </w14:textFill>
        </w:rPr>
        <w:t xml:space="preserve"> （采购文件中明确的所属行业）</w:t>
      </w:r>
      <w:r>
        <w:rPr>
          <w:rFonts w:hint="eastAsia" w:ascii="宋体" w:hAnsi="宋体" w:cs="宋体"/>
          <w:color w:val="000000" w:themeColor="text1"/>
          <w:sz w:val="24"/>
          <w14:textFill>
            <w14:solidFill>
              <w14:schemeClr w14:val="tx1"/>
            </w14:solidFill>
          </w14:textFill>
        </w:rPr>
        <w:t xml:space="preserve"> ；承建（承接）企业为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25D57EC0">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（标的名称），</w:t>
      </w:r>
      <w:r>
        <w:rPr>
          <w:rFonts w:hint="eastAsia" w:ascii="宋体" w:hAnsi="宋体" w:cs="宋体"/>
          <w:color w:val="000000" w:themeColor="text1"/>
          <w:sz w:val="24"/>
          <w14:textFill>
            <w14:solidFill>
              <w14:schemeClr w14:val="tx1"/>
            </w14:solidFill>
          </w14:textFill>
        </w:rPr>
        <w:t xml:space="preserve">属于 </w:t>
      </w:r>
      <w:r>
        <w:rPr>
          <w:rFonts w:hint="eastAsia" w:ascii="宋体" w:hAnsi="宋体" w:cs="宋体"/>
          <w:color w:val="000000" w:themeColor="text1"/>
          <w:sz w:val="24"/>
          <w:u w:val="single"/>
          <w14:textFill>
            <w14:solidFill>
              <w14:schemeClr w14:val="tx1"/>
            </w14:solidFill>
          </w14:textFill>
        </w:rPr>
        <w:t xml:space="preserve">（采购文件中明确的所属行业） </w:t>
      </w:r>
      <w:r>
        <w:rPr>
          <w:rFonts w:hint="eastAsia" w:ascii="宋体" w:hAnsi="宋体" w:cs="宋体"/>
          <w:color w:val="000000" w:themeColor="text1"/>
          <w:sz w:val="24"/>
          <w14:textFill>
            <w14:solidFill>
              <w14:schemeClr w14:val="tx1"/>
            </w14:solidFill>
          </w14:textFill>
        </w:rPr>
        <w:t xml:space="preserve">；承建（承接）企业为 </w:t>
      </w:r>
      <w:r>
        <w:rPr>
          <w:rFonts w:hint="eastAsia" w:ascii="宋体" w:hAnsi="宋体" w:cs="宋体"/>
          <w:color w:val="000000" w:themeColor="text1"/>
          <w:sz w:val="24"/>
          <w:u w:val="single"/>
          <w14:textFill>
            <w14:solidFill>
              <w14:schemeClr w14:val="tx1"/>
            </w14:solidFill>
          </w14:textFill>
        </w:rPr>
        <w:t>（企业名称）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 </w:t>
      </w:r>
      <w:r>
        <w:rPr>
          <w:rFonts w:hint="eastAsia" w:ascii="宋体" w:hAnsi="宋体" w:cs="宋体"/>
          <w:color w:val="000000" w:themeColor="text1"/>
          <w:sz w:val="24"/>
          <w14:textFill>
            <w14:solidFill>
              <w14:schemeClr w14:val="tx1"/>
            </w14:solidFill>
          </w14:textFill>
        </w:rPr>
        <w:t>；</w:t>
      </w:r>
    </w:p>
    <w:p w14:paraId="03B5AC2B">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28FC5865">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1493ED82">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30A7AD57">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投标人名称(公章)：</w:t>
      </w:r>
    </w:p>
    <w:p w14:paraId="3D853EB1">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765CBBC9">
      <w:pPr>
        <w:spacing w:line="360" w:lineRule="auto"/>
        <w:ind w:right="420"/>
        <w:rPr>
          <w:rFonts w:ascii="宋体" w:hAnsi="宋体" w:cs="宋体"/>
          <w:color w:val="000000" w:themeColor="text1"/>
          <w:sz w:val="24"/>
          <w14:textFill>
            <w14:solidFill>
              <w14:schemeClr w14:val="tx1"/>
            </w14:solidFill>
          </w14:textFill>
        </w:rPr>
      </w:pPr>
    </w:p>
    <w:p w14:paraId="2E71FDA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注：</w:t>
      </w:r>
    </w:p>
    <w:p w14:paraId="32B2AB8E">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12A6D29">
      <w:pPr>
        <w:spacing w:line="360" w:lineRule="auto"/>
        <w:ind w:right="420"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9229FA2">
      <w:pPr>
        <w:pStyle w:val="82"/>
        <w:rPr>
          <w:color w:val="000000" w:themeColor="text1"/>
          <w14:textFill>
            <w14:solidFill>
              <w14:schemeClr w14:val="tx1"/>
            </w14:solidFill>
          </w14:textFill>
        </w:rPr>
      </w:pPr>
    </w:p>
    <w:p w14:paraId="73379761">
      <w:pPr>
        <w:spacing w:line="360" w:lineRule="auto"/>
        <w:ind w:right="420"/>
        <w:rPr>
          <w:rFonts w:ascii="宋体" w:hAnsi="宋体" w:cs="宋体"/>
          <w:color w:val="000000" w:themeColor="text1"/>
          <w14:textFill>
            <w14:solidFill>
              <w14:schemeClr w14:val="tx1"/>
            </w14:solidFill>
          </w14:textFill>
        </w:rPr>
      </w:pPr>
    </w:p>
    <w:p w14:paraId="5BE55525">
      <w:pPr>
        <w:spacing w:line="360" w:lineRule="auto"/>
        <w:rPr>
          <w:rFonts w:ascii="宋体" w:hAnsi="宋体" w:cs="宋体"/>
          <w:bCs/>
          <w:color w:val="000000" w:themeColor="text1"/>
          <w:sz w:val="24"/>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0000000000000000000"/>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D4FD6">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918DF">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74</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DEA80">
    <w:pPr>
      <w:pStyle w:val="39"/>
      <w:framePr w:wrap="around" w:vAnchor="text" w:hAnchor="margin" w:xAlign="right" w:y="1"/>
      <w:rPr>
        <w:rStyle w:val="72"/>
      </w:rPr>
    </w:pPr>
    <w:r>
      <w:fldChar w:fldCharType="begin"/>
    </w:r>
    <w:r>
      <w:rPr>
        <w:rStyle w:val="72"/>
      </w:rPr>
      <w:instrText xml:space="preserve">PAGE  </w:instrText>
    </w:r>
    <w:r>
      <w:fldChar w:fldCharType="end"/>
    </w:r>
  </w:p>
  <w:p w14:paraId="06321F77">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5C0D3">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73</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bookmarkStart w:id="509" w:name="_Toc36110187"/>
    <w:bookmarkStart w:id="510" w:name="_Toc131845147"/>
    <w:bookmarkStart w:id="511" w:name="_Toc91899912"/>
    <w:bookmarkStart w:id="512" w:name="_Toc164085800"/>
    <w:r>
      <w:rPr>
        <w:rFonts w:hint="eastAsia" w:ascii="仿宋_GB2312" w:eastAsia="仿宋_GB2312"/>
        <w:kern w:val="0"/>
        <w:sz w:val="21"/>
        <w:szCs w:val="21"/>
      </w:rPr>
      <w:t xml:space="preserve"> 页</w:t>
    </w:r>
    <w:bookmarkEnd w:id="509"/>
    <w:bookmarkEnd w:id="510"/>
    <w:bookmarkEnd w:id="511"/>
    <w:bookmarkEnd w:id="5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47E9">
    <w:pPr>
      <w:pStyle w:val="39"/>
      <w:framePr w:wrap="around" w:vAnchor="text" w:hAnchor="margin" w:xAlign="right" w:y="1"/>
      <w:rPr>
        <w:rStyle w:val="72"/>
      </w:rPr>
    </w:pPr>
    <w:r>
      <w:fldChar w:fldCharType="begin"/>
    </w:r>
    <w:r>
      <w:rPr>
        <w:rStyle w:val="72"/>
      </w:rPr>
      <w:instrText xml:space="preserve">PAGE  </w:instrText>
    </w:r>
    <w:r>
      <w:fldChar w:fldCharType="end"/>
    </w:r>
  </w:p>
  <w:p w14:paraId="50F950B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0D4B6">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DA713">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48</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42F45DE">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5CF24">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47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0BA33FD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5B9B7">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67</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715AEC3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C1510">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65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51BCF0D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9801A">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72</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FCE1AE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8D8E9">
    <w:pPr>
      <w:pStyle w:val="39"/>
      <w:jc w:val="center"/>
      <w:rPr>
        <w:rFonts w:ascii="仿宋_GB2312" w:eastAsia="仿宋_GB2312"/>
        <w:sz w:val="21"/>
        <w:szCs w:val="21"/>
      </w:rPr>
    </w:pPr>
    <w:r>
      <w:rPr>
        <w:rFonts w:hint="eastAsia" w:ascii="仿宋_GB2312" w:eastAsia="仿宋_GB2312"/>
        <w:kern w:val="0"/>
        <w:sz w:val="21"/>
        <w:szCs w:val="21"/>
      </w:rPr>
      <w:t xml:space="preserve">第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PAGE </w:instrText>
    </w:r>
    <w:r>
      <w:rPr>
        <w:rFonts w:hint="eastAsia" w:ascii="仿宋_GB2312" w:eastAsia="仿宋_GB2312"/>
        <w:kern w:val="0"/>
        <w:sz w:val="21"/>
        <w:szCs w:val="21"/>
      </w:rPr>
      <w:fldChar w:fldCharType="separate"/>
    </w:r>
    <w:r>
      <w:rPr>
        <w:rFonts w:ascii="仿宋_GB2312" w:eastAsia="仿宋_GB2312"/>
        <w:kern w:val="0"/>
        <w:sz w:val="21"/>
        <w:szCs w:val="21"/>
      </w:rPr>
      <w:t>71</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 共 </w:t>
    </w:r>
    <w:r>
      <w:rPr>
        <w:rFonts w:hint="eastAsia" w:ascii="仿宋_GB2312" w:eastAsia="仿宋_GB2312"/>
        <w:kern w:val="0"/>
        <w:sz w:val="21"/>
        <w:szCs w:val="21"/>
      </w:rPr>
      <w:fldChar w:fldCharType="begin"/>
    </w:r>
    <w:r>
      <w:rPr>
        <w:rFonts w:hint="eastAsia" w:ascii="仿宋_GB2312" w:eastAsia="仿宋_GB2312"/>
        <w:kern w:val="0"/>
        <w:sz w:val="21"/>
        <w:szCs w:val="21"/>
      </w:rPr>
      <w:instrText xml:space="preserve"> NUMPAGES </w:instrText>
    </w:r>
    <w:r>
      <w:rPr>
        <w:rFonts w:hint="eastAsia" w:ascii="仿宋_GB2312" w:eastAsia="仿宋_GB2312"/>
        <w:kern w:val="0"/>
        <w:sz w:val="21"/>
        <w:szCs w:val="21"/>
      </w:rPr>
      <w:fldChar w:fldCharType="separate"/>
    </w:r>
    <w:r>
      <w:rPr>
        <w:rFonts w:ascii="仿宋_GB2312" w:eastAsia="仿宋_GB2312"/>
        <w:kern w:val="0"/>
        <w:sz w:val="21"/>
        <w:szCs w:val="21"/>
      </w:rPr>
      <w:t>85</w:t>
    </w:r>
    <w:r>
      <w:rPr>
        <w:rFonts w:hint="eastAsia" w:ascii="仿宋_GB2312" w:eastAsia="仿宋_GB2312"/>
        <w:kern w:val="0"/>
        <w:sz w:val="21"/>
        <w:szCs w:val="21"/>
      </w:rPr>
      <w:fldChar w:fldCharType="end"/>
    </w:r>
    <w:r>
      <w:rPr>
        <w:rFonts w:hint="eastAsia" w:ascii="仿宋_GB2312" w:eastAsia="仿宋_GB2312"/>
        <w:kern w:val="0"/>
        <w:sz w:val="21"/>
        <w:szCs w:val="21"/>
      </w:rPr>
      <w:t xml:space="preserve"> 页</w:t>
    </w:r>
  </w:p>
  <w:p w14:paraId="243D1DBB">
    <w:pPr>
      <w:rPr>
        <w:rFonts w:ascii="仿宋_GB2312" w:eastAsia="仿宋_GB2312"/>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8862">
    <w:pPr>
      <w:snapToGrid w:val="0"/>
      <w:spacing w:line="360" w:lineRule="auto"/>
      <w:jc w:val="center"/>
      <w:rPr>
        <w:sz w:val="21"/>
        <w:szCs w:val="21"/>
        <w:lang w:val="zh-CN"/>
      </w:rPr>
    </w:pPr>
    <w:r>
      <w:t></w:t>
    </w:r>
    <w:r>
      <w:rPr>
        <w:rFonts w:hint="eastAsia"/>
      </w:rPr>
      <w:t xml:space="preserve"> </w:t>
    </w:r>
    <w:r>
      <w:rPr>
        <w:sz w:val="21"/>
        <w:szCs w:val="21"/>
        <w:lang w:val="zh-CN"/>
      </w:rPr>
      <w:t>北海市政府采购</w:t>
    </w:r>
    <w:r>
      <w:rPr>
        <w:rFonts w:hint="eastAsia"/>
        <w:sz w:val="21"/>
        <w:szCs w:val="21"/>
        <w:lang w:val="zh-CN" w:eastAsia="zh-CN"/>
      </w:rPr>
      <w:t>中心</w:t>
    </w:r>
    <w:r>
      <w:rPr>
        <w:sz w:val="21"/>
        <w:szCs w:val="21"/>
        <w:lang w:val="zh-CN"/>
      </w:rPr>
      <w:t>公开招标文件</w:t>
    </w:r>
    <w:r>
      <w:rPr>
        <w:rFonts w:hint="eastAsia"/>
        <w:sz w:val="21"/>
        <w:szCs w:val="21"/>
        <w:lang w:val="zh-CN"/>
      </w:rPr>
      <w:t>编号LBZC2025-G3-990009-CGZX</w:t>
    </w:r>
  </w:p>
  <w:p w14:paraId="2E706F4B">
    <w:pPr>
      <w:pStyle w:val="40"/>
      <w:pBdr>
        <w:bottom w:val="single" w:color="auto" w:sz="6" w:space="4"/>
      </w:pBdr>
      <w:jc w:val="right"/>
    </w:pPr>
  </w:p>
  <w:p w14:paraId="56A268A7">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73FB">
    <w:pPr>
      <w:pStyle w:val="40"/>
    </w:pPr>
    <w:r>
      <w:t></w:t>
    </w:r>
    <w:r>
      <w:rPr>
        <w:rFonts w:hint="eastAsia"/>
      </w:rPr>
      <w:t xml:space="preserve">                </w:t>
    </w:r>
    <w:r>
      <w:rPr>
        <w:rFonts w:hint="eastAsia"/>
        <w:sz w:val="21"/>
        <w:szCs w:val="21"/>
      </w:rPr>
      <w:t xml:space="preserve">                       </w:t>
    </w:r>
    <w:r>
      <w:rPr>
        <w:sz w:val="21"/>
        <w:szCs w:val="21"/>
      </w:rPr>
      <w:t>北海市政府采购公开招标文件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68DEF">
    <w:pPr>
      <w:snapToGrid w:val="0"/>
      <w:spacing w:line="360" w:lineRule="auto"/>
      <w:jc w:val="center"/>
      <w:rPr>
        <w:sz w:val="21"/>
        <w:szCs w:val="21"/>
        <w:lang w:val="zh-CN"/>
      </w:rPr>
    </w:pPr>
    <w:r>
      <w:rPr>
        <w:sz w:val="21"/>
        <w:szCs w:val="21"/>
        <w:lang w:val="zh-CN"/>
      </w:rPr>
      <w:t>北海市政府采购公开招标文件</w:t>
    </w:r>
    <w:r>
      <w:rPr>
        <w:rFonts w:hint="eastAsia"/>
        <w:sz w:val="21"/>
        <w:szCs w:val="21"/>
        <w:lang w:val="zh-CN"/>
      </w:rPr>
      <w:t>编号LBZC2025-G3-990009-CGZX</w:t>
    </w:r>
  </w:p>
  <w:p w14:paraId="04ED45E3">
    <w:pPr>
      <w:pStyle w:val="40"/>
      <w:pBdr>
        <w:bottom w:val="single" w:color="auto" w:sz="6" w:space="0"/>
      </w:pBdr>
      <w:tabs>
        <w:tab w:val="center" w:pos="4535"/>
        <w:tab w:val="right" w:pos="9070"/>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DC0AC">
    <w:pPr>
      <w:pStyle w:val="40"/>
      <w:rPr>
        <w:rFonts w:ascii="仿宋_GB2312" w:eastAsia="仿宋_GB2312"/>
        <w:b/>
        <w:i/>
        <w:sz w:val="21"/>
        <w:szCs w:val="21"/>
        <w:u w:val="single"/>
      </w:rPr>
    </w:pPr>
    <w:r>
      <w:t></w:t>
    </w:r>
    <w:r>
      <w:rPr>
        <w:rFonts w:hint="eastAsia"/>
      </w:rPr>
      <w:t xml:space="preserve">                                                  </w:t>
    </w:r>
    <w:r>
      <w:t xml:space="preserve">           </w:t>
    </w:r>
    <w:r>
      <w:rPr>
        <w:sz w:val="21"/>
        <w:szCs w:val="21"/>
      </w:rPr>
      <w:t xml:space="preserve">  北海市政府采购公开招标文件</w:t>
    </w:r>
  </w:p>
  <w:p w14:paraId="19D2B13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4466D">
    <w:pPr>
      <w:pStyle w:val="40"/>
    </w:pPr>
    <w:r>
      <w:t></w:t>
    </w:r>
    <w:r>
      <w:rPr>
        <w:rFonts w:hint="eastAsia"/>
      </w:rPr>
      <w:t xml:space="preserve">         </w:t>
    </w:r>
  </w:p>
  <w:p w14:paraId="220C7E81">
    <w:pPr>
      <w:pStyle w:val="40"/>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651BB">
    <w:pPr>
      <w:pStyle w:val="40"/>
      <w:rPr>
        <w:rFonts w:ascii="仿宋_GB2312" w:eastAsia="仿宋_GB2312"/>
        <w:b/>
        <w:i/>
        <w:u w:val="single"/>
      </w:rPr>
    </w:pPr>
    <w:r>
      <w:t></w:t>
    </w:r>
    <w:r>
      <w:rPr>
        <w:rFonts w:hint="eastAsia"/>
      </w:rPr>
      <w:t xml:space="preserve">                                                </w:t>
    </w:r>
    <w:r>
      <w:rPr>
        <w:rFonts w:hint="eastAsia"/>
        <w:sz w:val="21"/>
        <w:szCs w:val="21"/>
      </w:rPr>
      <w:t xml:space="preserve">  </w:t>
    </w:r>
    <w:r>
      <w:rPr>
        <w:sz w:val="21"/>
        <w:szCs w:val="21"/>
      </w:rPr>
      <w:t>北海市政府采购公开招标文件</w:t>
    </w:r>
  </w:p>
  <w:p w14:paraId="0742279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E86EB">
    <w:pPr>
      <w:pStyle w:val="40"/>
      <w:jc w:val="right"/>
    </w:pPr>
    <w:r>
      <w:t></w:t>
    </w:r>
    <w:r>
      <w:rPr>
        <w:rFonts w:hint="eastAsia"/>
      </w:rPr>
      <w:t xml:space="preserve">                 </w:t>
    </w:r>
    <w:r>
      <w:t xml:space="preserve">                                </w:t>
    </w:r>
    <w:r>
      <w:rPr>
        <w:rFonts w:hint="eastAsia"/>
      </w:rPr>
      <w:t xml:space="preserve">         </w:t>
    </w:r>
    <w:r>
      <w:rPr>
        <w:sz w:val="21"/>
        <w:szCs w:val="21"/>
      </w:rPr>
      <w:t>北海市政府采购公开招标文件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09E50">
    <w:pPr>
      <w:pStyle w:val="40"/>
      <w:jc w:val="right"/>
      <w:rPr>
        <w:rFonts w:ascii="仿宋_GB2312" w:eastAsia="仿宋_GB2312"/>
        <w:b/>
        <w:i/>
        <w:sz w:val="21"/>
        <w:szCs w:val="21"/>
        <w:u w:val="single"/>
      </w:rPr>
    </w:pPr>
    <w:r>
      <w:rPr>
        <w:rFonts w:hint="eastAsia"/>
      </w:rPr>
      <w:t xml:space="preserve">                                </w:t>
    </w:r>
    <w:r>
      <w:rPr>
        <w:rFonts w:hint="eastAsia"/>
        <w:sz w:val="21"/>
        <w:szCs w:val="21"/>
      </w:rPr>
      <w:t xml:space="preserve">  </w:t>
    </w:r>
    <w:r>
      <w:rPr>
        <w:sz w:val="21"/>
        <w:szCs w:val="21"/>
      </w:rPr>
      <w:t>北海市政府采购公开招标文件</w:t>
    </w:r>
  </w:p>
  <w:p w14:paraId="5428BB3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AF1C7">
    <w:pPr>
      <w:pStyle w:val="40"/>
      <w:jc w:val="right"/>
      <w:rPr>
        <w:sz w:val="21"/>
        <w:szCs w:val="21"/>
      </w:rPr>
    </w:pPr>
    <w:r>
      <w:rPr>
        <w:rFonts w:hint="eastAsia"/>
      </w:rPr>
      <w:t xml:space="preserve">                                                                                                        </w:t>
    </w:r>
    <w:r>
      <w:rPr>
        <w:sz w:val="21"/>
        <w:szCs w:val="21"/>
      </w:rPr>
      <w:t>北海市政府采购公开招标文件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CE348">
    <w:pPr>
      <w:pStyle w:val="40"/>
      <w:jc w:val="right"/>
      <w:rPr>
        <w:rFonts w:ascii="仿宋_GB2312" w:eastAsia="仿宋_GB2312"/>
        <w:b/>
        <w:i/>
        <w:iCs/>
        <w:u w:val="single"/>
      </w:rPr>
    </w:pPr>
    <w:r>
      <w:t></w:t>
    </w:r>
    <w:r>
      <w:rPr>
        <w:sz w:val="21"/>
        <w:szCs w:val="21"/>
      </w:rPr>
      <w:t>北海市政府采购公开招标文件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7CC51A"/>
    <w:multiLevelType w:val="singleLevel"/>
    <w:tmpl w:val="537CC51A"/>
    <w:lvl w:ilvl="0" w:tentative="0">
      <w:start w:val="2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MWM5Y2U2ODFlMjY2MTYyOTg1NjVlYmU0N2I0N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676"/>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B8"/>
    <w:rsid w:val="00026EAC"/>
    <w:rsid w:val="000270F2"/>
    <w:rsid w:val="00027540"/>
    <w:rsid w:val="00030572"/>
    <w:rsid w:val="00030A97"/>
    <w:rsid w:val="00030CB3"/>
    <w:rsid w:val="0003206A"/>
    <w:rsid w:val="000325AC"/>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27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30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AF5"/>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A24"/>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233D"/>
    <w:rsid w:val="001433BC"/>
    <w:rsid w:val="00143872"/>
    <w:rsid w:val="00143A85"/>
    <w:rsid w:val="00144649"/>
    <w:rsid w:val="00145022"/>
    <w:rsid w:val="00145662"/>
    <w:rsid w:val="00145C6D"/>
    <w:rsid w:val="001460FC"/>
    <w:rsid w:val="00146151"/>
    <w:rsid w:val="00146326"/>
    <w:rsid w:val="0014648C"/>
    <w:rsid w:val="00146EA3"/>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2F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370"/>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EF0"/>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0FB2"/>
    <w:rsid w:val="001D16F5"/>
    <w:rsid w:val="001D16FE"/>
    <w:rsid w:val="001D1970"/>
    <w:rsid w:val="001D1D55"/>
    <w:rsid w:val="001D21EF"/>
    <w:rsid w:val="001D29A4"/>
    <w:rsid w:val="001D2B73"/>
    <w:rsid w:val="001D2D5F"/>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93F"/>
    <w:rsid w:val="001E7F81"/>
    <w:rsid w:val="001F0FD1"/>
    <w:rsid w:val="001F125D"/>
    <w:rsid w:val="001F1526"/>
    <w:rsid w:val="001F19D1"/>
    <w:rsid w:val="001F1CB9"/>
    <w:rsid w:val="001F1F18"/>
    <w:rsid w:val="001F2F92"/>
    <w:rsid w:val="001F456F"/>
    <w:rsid w:val="001F5DA1"/>
    <w:rsid w:val="001F612E"/>
    <w:rsid w:val="001F6A92"/>
    <w:rsid w:val="001F77E8"/>
    <w:rsid w:val="00201A0C"/>
    <w:rsid w:val="00201B0F"/>
    <w:rsid w:val="0020255A"/>
    <w:rsid w:val="002025B1"/>
    <w:rsid w:val="00202800"/>
    <w:rsid w:val="002029C7"/>
    <w:rsid w:val="00202D33"/>
    <w:rsid w:val="00202E58"/>
    <w:rsid w:val="00202F99"/>
    <w:rsid w:val="00203C85"/>
    <w:rsid w:val="0020449A"/>
    <w:rsid w:val="00204E9B"/>
    <w:rsid w:val="00205298"/>
    <w:rsid w:val="002055C0"/>
    <w:rsid w:val="0020569E"/>
    <w:rsid w:val="002064B3"/>
    <w:rsid w:val="00206698"/>
    <w:rsid w:val="00206736"/>
    <w:rsid w:val="00206C88"/>
    <w:rsid w:val="00210B9C"/>
    <w:rsid w:val="00211185"/>
    <w:rsid w:val="00211A94"/>
    <w:rsid w:val="002126F2"/>
    <w:rsid w:val="00212A84"/>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CE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B2"/>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2CA"/>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097"/>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2A0"/>
    <w:rsid w:val="0029159A"/>
    <w:rsid w:val="00291CF1"/>
    <w:rsid w:val="00292AA1"/>
    <w:rsid w:val="00292E7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D96"/>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7A7"/>
    <w:rsid w:val="002B1881"/>
    <w:rsid w:val="002B1F61"/>
    <w:rsid w:val="002B2070"/>
    <w:rsid w:val="002B2906"/>
    <w:rsid w:val="002B2AF3"/>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F52"/>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4C"/>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6C2"/>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E12"/>
    <w:rsid w:val="003320D7"/>
    <w:rsid w:val="00332265"/>
    <w:rsid w:val="00332862"/>
    <w:rsid w:val="00332D52"/>
    <w:rsid w:val="00333337"/>
    <w:rsid w:val="00333593"/>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95"/>
    <w:rsid w:val="003519CD"/>
    <w:rsid w:val="00351A3A"/>
    <w:rsid w:val="0035455F"/>
    <w:rsid w:val="00354A88"/>
    <w:rsid w:val="00355D75"/>
    <w:rsid w:val="00355D8F"/>
    <w:rsid w:val="00356A73"/>
    <w:rsid w:val="00356FF0"/>
    <w:rsid w:val="00357051"/>
    <w:rsid w:val="003577EF"/>
    <w:rsid w:val="00357A60"/>
    <w:rsid w:val="00360304"/>
    <w:rsid w:val="00360A78"/>
    <w:rsid w:val="00361750"/>
    <w:rsid w:val="0036206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F17"/>
    <w:rsid w:val="003B4587"/>
    <w:rsid w:val="003B4B51"/>
    <w:rsid w:val="003B4FE1"/>
    <w:rsid w:val="003B514E"/>
    <w:rsid w:val="003B5531"/>
    <w:rsid w:val="003B5A25"/>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9F2"/>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25C"/>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657"/>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96F"/>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C27"/>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DFB"/>
    <w:rsid w:val="0049333E"/>
    <w:rsid w:val="0049418F"/>
    <w:rsid w:val="0049570D"/>
    <w:rsid w:val="00495C48"/>
    <w:rsid w:val="00495DC6"/>
    <w:rsid w:val="00496CCE"/>
    <w:rsid w:val="004978C1"/>
    <w:rsid w:val="00497A5C"/>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5CB4"/>
    <w:rsid w:val="005865E9"/>
    <w:rsid w:val="005868FD"/>
    <w:rsid w:val="00587D7B"/>
    <w:rsid w:val="005904DB"/>
    <w:rsid w:val="005905ED"/>
    <w:rsid w:val="00590D11"/>
    <w:rsid w:val="00591BA6"/>
    <w:rsid w:val="00592825"/>
    <w:rsid w:val="00594437"/>
    <w:rsid w:val="00594B70"/>
    <w:rsid w:val="005968E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9B"/>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603"/>
    <w:rsid w:val="005C6AAB"/>
    <w:rsid w:val="005C6D5D"/>
    <w:rsid w:val="005C6FD0"/>
    <w:rsid w:val="005D01C3"/>
    <w:rsid w:val="005D05FF"/>
    <w:rsid w:val="005D0FB4"/>
    <w:rsid w:val="005D1176"/>
    <w:rsid w:val="005D1747"/>
    <w:rsid w:val="005D1937"/>
    <w:rsid w:val="005D266D"/>
    <w:rsid w:val="005D306D"/>
    <w:rsid w:val="005D3327"/>
    <w:rsid w:val="005D4854"/>
    <w:rsid w:val="005D51D8"/>
    <w:rsid w:val="005D5BCF"/>
    <w:rsid w:val="005D65BF"/>
    <w:rsid w:val="005D6D84"/>
    <w:rsid w:val="005D70A1"/>
    <w:rsid w:val="005D75EC"/>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F0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256"/>
    <w:rsid w:val="00603373"/>
    <w:rsid w:val="006036D0"/>
    <w:rsid w:val="00603B1C"/>
    <w:rsid w:val="006042CD"/>
    <w:rsid w:val="00605217"/>
    <w:rsid w:val="006054A5"/>
    <w:rsid w:val="006059E4"/>
    <w:rsid w:val="00605D60"/>
    <w:rsid w:val="006062A0"/>
    <w:rsid w:val="00607015"/>
    <w:rsid w:val="0061098D"/>
    <w:rsid w:val="00610B78"/>
    <w:rsid w:val="00611B59"/>
    <w:rsid w:val="00611EAD"/>
    <w:rsid w:val="00611FBA"/>
    <w:rsid w:val="00612098"/>
    <w:rsid w:val="0061272A"/>
    <w:rsid w:val="0061299E"/>
    <w:rsid w:val="006130D0"/>
    <w:rsid w:val="006132B1"/>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48"/>
    <w:rsid w:val="00633769"/>
    <w:rsid w:val="00633FE3"/>
    <w:rsid w:val="00634276"/>
    <w:rsid w:val="00634570"/>
    <w:rsid w:val="0063487C"/>
    <w:rsid w:val="00634CE6"/>
    <w:rsid w:val="00635B73"/>
    <w:rsid w:val="00635BB7"/>
    <w:rsid w:val="00636888"/>
    <w:rsid w:val="00636CC7"/>
    <w:rsid w:val="006371A2"/>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2B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C58"/>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246"/>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0CF"/>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0F6"/>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B48"/>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CA7"/>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505"/>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4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03E"/>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808"/>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9FA"/>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DF"/>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53"/>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3E18"/>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4FC"/>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DF6"/>
    <w:rsid w:val="009C10DA"/>
    <w:rsid w:val="009C19FC"/>
    <w:rsid w:val="009C27F7"/>
    <w:rsid w:val="009C2D71"/>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280"/>
    <w:rsid w:val="00A000C5"/>
    <w:rsid w:val="00A007B4"/>
    <w:rsid w:val="00A00930"/>
    <w:rsid w:val="00A00CA0"/>
    <w:rsid w:val="00A00E00"/>
    <w:rsid w:val="00A01221"/>
    <w:rsid w:val="00A012A8"/>
    <w:rsid w:val="00A012F1"/>
    <w:rsid w:val="00A014EE"/>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F39"/>
    <w:rsid w:val="00A249D2"/>
    <w:rsid w:val="00A254AB"/>
    <w:rsid w:val="00A259F2"/>
    <w:rsid w:val="00A266CC"/>
    <w:rsid w:val="00A26DB4"/>
    <w:rsid w:val="00A26E49"/>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814"/>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DC0"/>
    <w:rsid w:val="00AA408E"/>
    <w:rsid w:val="00AA4DA9"/>
    <w:rsid w:val="00AA4F6D"/>
    <w:rsid w:val="00AA50CE"/>
    <w:rsid w:val="00AA536B"/>
    <w:rsid w:val="00AA57C9"/>
    <w:rsid w:val="00AA5A5C"/>
    <w:rsid w:val="00AA5A6F"/>
    <w:rsid w:val="00AA5D86"/>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9E"/>
    <w:rsid w:val="00AB4E41"/>
    <w:rsid w:val="00AB5EB1"/>
    <w:rsid w:val="00AB6003"/>
    <w:rsid w:val="00AB759A"/>
    <w:rsid w:val="00AB7B06"/>
    <w:rsid w:val="00AB7EAA"/>
    <w:rsid w:val="00AC0432"/>
    <w:rsid w:val="00AC0770"/>
    <w:rsid w:val="00AC1683"/>
    <w:rsid w:val="00AC1D82"/>
    <w:rsid w:val="00AC2D5F"/>
    <w:rsid w:val="00AC38A5"/>
    <w:rsid w:val="00AC4094"/>
    <w:rsid w:val="00AC42B6"/>
    <w:rsid w:val="00AC4AB7"/>
    <w:rsid w:val="00AC51E0"/>
    <w:rsid w:val="00AC6D24"/>
    <w:rsid w:val="00AC6E18"/>
    <w:rsid w:val="00AC7F64"/>
    <w:rsid w:val="00AD0DD3"/>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291"/>
    <w:rsid w:val="00B21676"/>
    <w:rsid w:val="00B219E1"/>
    <w:rsid w:val="00B21ECF"/>
    <w:rsid w:val="00B22150"/>
    <w:rsid w:val="00B2225B"/>
    <w:rsid w:val="00B226DE"/>
    <w:rsid w:val="00B22FB5"/>
    <w:rsid w:val="00B241D5"/>
    <w:rsid w:val="00B24BE9"/>
    <w:rsid w:val="00B2551D"/>
    <w:rsid w:val="00B259DF"/>
    <w:rsid w:val="00B25A55"/>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B24"/>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D61"/>
    <w:rsid w:val="00BB1688"/>
    <w:rsid w:val="00BB1EFB"/>
    <w:rsid w:val="00BB269F"/>
    <w:rsid w:val="00BB27CC"/>
    <w:rsid w:val="00BB2ACE"/>
    <w:rsid w:val="00BB2E4E"/>
    <w:rsid w:val="00BB2E62"/>
    <w:rsid w:val="00BB36C9"/>
    <w:rsid w:val="00BB3823"/>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8FB"/>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D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D31"/>
    <w:rsid w:val="00C4297A"/>
    <w:rsid w:val="00C4360C"/>
    <w:rsid w:val="00C439B8"/>
    <w:rsid w:val="00C43A0B"/>
    <w:rsid w:val="00C43EDA"/>
    <w:rsid w:val="00C43FEC"/>
    <w:rsid w:val="00C4414C"/>
    <w:rsid w:val="00C45512"/>
    <w:rsid w:val="00C45C55"/>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177"/>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9F2"/>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1A7"/>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06"/>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3C3"/>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2BA"/>
    <w:rsid w:val="00DF6FD2"/>
    <w:rsid w:val="00DF72EF"/>
    <w:rsid w:val="00DF743D"/>
    <w:rsid w:val="00DF7724"/>
    <w:rsid w:val="00E000D8"/>
    <w:rsid w:val="00E00C1E"/>
    <w:rsid w:val="00E00F5F"/>
    <w:rsid w:val="00E010E6"/>
    <w:rsid w:val="00E01377"/>
    <w:rsid w:val="00E014E7"/>
    <w:rsid w:val="00E0232F"/>
    <w:rsid w:val="00E026A9"/>
    <w:rsid w:val="00E03063"/>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761"/>
    <w:rsid w:val="00E12BDF"/>
    <w:rsid w:val="00E13033"/>
    <w:rsid w:val="00E13326"/>
    <w:rsid w:val="00E13D07"/>
    <w:rsid w:val="00E14356"/>
    <w:rsid w:val="00E14961"/>
    <w:rsid w:val="00E14D76"/>
    <w:rsid w:val="00E15183"/>
    <w:rsid w:val="00E1594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7EE"/>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F9D"/>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04C"/>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01F"/>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9BC"/>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8F"/>
    <w:rsid w:val="00ED18B1"/>
    <w:rsid w:val="00ED1ADE"/>
    <w:rsid w:val="00ED3692"/>
    <w:rsid w:val="00ED4A77"/>
    <w:rsid w:val="00ED4B6E"/>
    <w:rsid w:val="00ED5981"/>
    <w:rsid w:val="00ED613A"/>
    <w:rsid w:val="00ED6514"/>
    <w:rsid w:val="00ED66B2"/>
    <w:rsid w:val="00ED71BA"/>
    <w:rsid w:val="00ED728F"/>
    <w:rsid w:val="00ED73A1"/>
    <w:rsid w:val="00ED7CA2"/>
    <w:rsid w:val="00EE04B1"/>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E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24B"/>
    <w:rsid w:val="00F26265"/>
    <w:rsid w:val="00F266E3"/>
    <w:rsid w:val="00F2689C"/>
    <w:rsid w:val="00F27E44"/>
    <w:rsid w:val="00F30313"/>
    <w:rsid w:val="00F303BC"/>
    <w:rsid w:val="00F30472"/>
    <w:rsid w:val="00F30961"/>
    <w:rsid w:val="00F31052"/>
    <w:rsid w:val="00F31068"/>
    <w:rsid w:val="00F31369"/>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7EE"/>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022"/>
    <w:rsid w:val="00FA423C"/>
    <w:rsid w:val="00FA44D0"/>
    <w:rsid w:val="00FA4590"/>
    <w:rsid w:val="00FA55A2"/>
    <w:rsid w:val="00FA672F"/>
    <w:rsid w:val="00FA775E"/>
    <w:rsid w:val="00FA7792"/>
    <w:rsid w:val="00FA7AA8"/>
    <w:rsid w:val="00FA7F1D"/>
    <w:rsid w:val="00FB011C"/>
    <w:rsid w:val="00FB0D60"/>
    <w:rsid w:val="00FB18FD"/>
    <w:rsid w:val="00FB21CC"/>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AC7"/>
    <w:rsid w:val="00FF5C6A"/>
    <w:rsid w:val="00FF651D"/>
    <w:rsid w:val="00FF6843"/>
    <w:rsid w:val="00FF6C25"/>
    <w:rsid w:val="010651D9"/>
    <w:rsid w:val="011F6449"/>
    <w:rsid w:val="01236AFB"/>
    <w:rsid w:val="019F7441"/>
    <w:rsid w:val="01B37585"/>
    <w:rsid w:val="01D55165"/>
    <w:rsid w:val="01DF6BF8"/>
    <w:rsid w:val="01EC2C57"/>
    <w:rsid w:val="02094F64"/>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347B6"/>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272BCC"/>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B5096"/>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DE09F7"/>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16AC5"/>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56499"/>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9E3E95"/>
    <w:rsid w:val="3EAF4836"/>
    <w:rsid w:val="3EC33DFA"/>
    <w:rsid w:val="3F060E16"/>
    <w:rsid w:val="3F1D1096"/>
    <w:rsid w:val="3F2F0234"/>
    <w:rsid w:val="3F6363FE"/>
    <w:rsid w:val="3F756B8F"/>
    <w:rsid w:val="3F95482B"/>
    <w:rsid w:val="4019356B"/>
    <w:rsid w:val="40592157"/>
    <w:rsid w:val="406E1CAE"/>
    <w:rsid w:val="40A0133A"/>
    <w:rsid w:val="40B43A0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50C13"/>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0588"/>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EF7324"/>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FB27A6"/>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55376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E7A67"/>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E21B9"/>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D5BD0"/>
    <w:rsid w:val="6C045F8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0077A"/>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20BEF"/>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39"/>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99"/>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82</Pages>
  <Words>40902</Words>
  <Characters>43602</Characters>
  <Lines>403</Lines>
  <Paragraphs>113</Paragraphs>
  <TotalTime>75</TotalTime>
  <ScaleCrop>false</ScaleCrop>
  <LinksUpToDate>false</LinksUpToDate>
  <CharactersWithSpaces>48492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北海市政府采购中心</dc:creator>
  <cp:lastModifiedBy>WPS_1660170228</cp:lastModifiedBy>
  <cp:lastPrinted>2025-01-22T02:28:02Z</cp:lastPrinted>
  <dcterms:modified xsi:type="dcterms:W3CDTF">2025-01-22T02:29:15Z</dcterms:modified>
  <dc:title>北海市政府采购中心</dc:title>
  <cp:revision>471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92B301AE886C4EA796237F8A952F6D86_13</vt:lpwstr>
  </property>
  <property fmtid="{D5CDD505-2E9C-101B-9397-08002B2CF9AE}" pid="5" name="KSOTemplateDocerSaveRecord">
    <vt:lpwstr>eyJoZGlkIjoiMDk1NDFlMDFlYjE5YmRmMzE1YzZiNjJiNjk4MWUyZmEiLCJ1c2VySWQiOiIxMzkyNzAyMTY2In0=</vt:lpwstr>
  </property>
</Properties>
</file>