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6D7D">
      <w:pPr>
        <w:pStyle w:val="5"/>
        <w:spacing w:line="256" w:lineRule="auto"/>
        <w:rPr>
          <w:color w:val="auto"/>
          <w:highlight w:val="none"/>
        </w:rPr>
      </w:pPr>
    </w:p>
    <w:p w14:paraId="1B7FE315">
      <w:pPr>
        <w:pStyle w:val="5"/>
        <w:spacing w:line="256" w:lineRule="auto"/>
        <w:rPr>
          <w:color w:val="auto"/>
          <w:highlight w:val="none"/>
        </w:rPr>
      </w:pPr>
    </w:p>
    <w:p w14:paraId="7266ECA4">
      <w:pPr>
        <w:pStyle w:val="5"/>
        <w:spacing w:line="257" w:lineRule="auto"/>
        <w:rPr>
          <w:color w:val="auto"/>
          <w:highlight w:val="none"/>
        </w:rPr>
      </w:pPr>
    </w:p>
    <w:p w14:paraId="73238D89">
      <w:pPr>
        <w:pStyle w:val="5"/>
        <w:spacing w:line="257" w:lineRule="auto"/>
        <w:rPr>
          <w:color w:val="auto"/>
          <w:highlight w:val="none"/>
        </w:rPr>
      </w:pPr>
    </w:p>
    <w:p w14:paraId="39BC081A">
      <w:pPr>
        <w:spacing w:before="243" w:line="219" w:lineRule="auto"/>
        <w:jc w:val="center"/>
        <w:outlineLvl w:val="0"/>
        <w:rPr>
          <w:rFonts w:ascii="宋体" w:hAnsi="宋体" w:eastAsia="宋体" w:cs="宋体"/>
          <w:color w:val="auto"/>
          <w:sz w:val="75"/>
          <w:szCs w:val="75"/>
          <w:highlight w:val="none"/>
        </w:rPr>
      </w:pPr>
      <w:bookmarkStart w:id="0" w:name="_Toc12920"/>
      <w:bookmarkStart w:id="1" w:name="_Toc30616"/>
      <w:r>
        <w:rPr>
          <w:rFonts w:ascii="宋体" w:hAnsi="宋体" w:eastAsia="宋体" w:cs="宋体"/>
          <w:b/>
          <w:bCs/>
          <w:color w:val="auto"/>
          <w:spacing w:val="-2"/>
          <w:sz w:val="75"/>
          <w:szCs w:val="75"/>
          <w:highlight w:val="none"/>
        </w:rPr>
        <w:t>公开招标文件</w:t>
      </w:r>
      <w:bookmarkEnd w:id="0"/>
      <w:bookmarkEnd w:id="1"/>
    </w:p>
    <w:p w14:paraId="6D594843">
      <w:pPr>
        <w:pStyle w:val="5"/>
        <w:spacing w:line="354" w:lineRule="auto"/>
        <w:rPr>
          <w:color w:val="auto"/>
          <w:highlight w:val="none"/>
        </w:rPr>
      </w:pPr>
    </w:p>
    <w:p w14:paraId="799F5F9E">
      <w:pPr>
        <w:spacing w:before="91" w:line="219" w:lineRule="auto"/>
        <w:jc w:val="center"/>
        <w:outlineLvl w:val="0"/>
        <w:rPr>
          <w:rFonts w:ascii="宋体" w:hAnsi="宋体" w:eastAsia="宋体" w:cs="宋体"/>
          <w:color w:val="auto"/>
          <w:sz w:val="28"/>
          <w:szCs w:val="28"/>
          <w:highlight w:val="none"/>
        </w:rPr>
      </w:pPr>
      <w:bookmarkStart w:id="2" w:name="_Toc3123"/>
      <w:bookmarkStart w:id="3" w:name="_Toc13031"/>
      <w:r>
        <w:rPr>
          <w:rFonts w:ascii="宋体" w:hAnsi="宋体" w:eastAsia="宋体" w:cs="宋体"/>
          <w:b/>
          <w:bCs/>
          <w:color w:val="auto"/>
          <w:spacing w:val="-1"/>
          <w:sz w:val="28"/>
          <w:szCs w:val="28"/>
          <w:highlight w:val="none"/>
        </w:rPr>
        <w:t>(远程异地评标项目)</w:t>
      </w:r>
      <w:bookmarkEnd w:id="2"/>
      <w:bookmarkEnd w:id="3"/>
    </w:p>
    <w:p w14:paraId="75C79934">
      <w:pPr>
        <w:pStyle w:val="5"/>
        <w:tabs>
          <w:tab w:val="left" w:pos="7670"/>
        </w:tabs>
        <w:spacing w:line="254" w:lineRule="auto"/>
        <w:rPr>
          <w:rFonts w:hint="eastAsia" w:eastAsia="宋体"/>
          <w:color w:val="auto"/>
          <w:highlight w:val="none"/>
          <w:lang w:eastAsia="zh-CN"/>
        </w:rPr>
      </w:pPr>
      <w:r>
        <w:rPr>
          <w:rFonts w:hint="eastAsia" w:eastAsia="宋体"/>
          <w:color w:val="auto"/>
          <w:highlight w:val="none"/>
          <w:lang w:eastAsia="zh-CN"/>
        </w:rPr>
        <w:tab/>
      </w:r>
    </w:p>
    <w:p w14:paraId="7CFE0DEB">
      <w:pPr>
        <w:pStyle w:val="5"/>
        <w:spacing w:line="254" w:lineRule="auto"/>
        <w:rPr>
          <w:color w:val="auto"/>
          <w:highlight w:val="none"/>
        </w:rPr>
      </w:pPr>
    </w:p>
    <w:p w14:paraId="24017FCD">
      <w:pPr>
        <w:pStyle w:val="5"/>
        <w:spacing w:line="254" w:lineRule="auto"/>
        <w:rPr>
          <w:color w:val="auto"/>
          <w:highlight w:val="none"/>
        </w:rPr>
      </w:pPr>
    </w:p>
    <w:p w14:paraId="5E5B7785">
      <w:pPr>
        <w:pStyle w:val="5"/>
        <w:spacing w:line="254" w:lineRule="auto"/>
        <w:rPr>
          <w:color w:val="auto"/>
          <w:highlight w:val="none"/>
        </w:rPr>
      </w:pPr>
    </w:p>
    <w:p w14:paraId="492B9195">
      <w:pPr>
        <w:pStyle w:val="5"/>
        <w:spacing w:line="254" w:lineRule="auto"/>
        <w:rPr>
          <w:color w:val="auto"/>
          <w:highlight w:val="none"/>
        </w:rPr>
      </w:pPr>
    </w:p>
    <w:p w14:paraId="5DE64997">
      <w:pPr>
        <w:pStyle w:val="5"/>
        <w:spacing w:line="254" w:lineRule="auto"/>
        <w:jc w:val="center"/>
        <w:rPr>
          <w:color w:val="auto"/>
          <w:highlight w:val="none"/>
        </w:rPr>
      </w:pPr>
      <w:r>
        <w:rPr>
          <w:rFonts w:ascii="宋体" w:hAnsi="宋体" w:cs="宋体"/>
          <w:color w:val="auto"/>
          <w:kern w:val="0"/>
          <w:sz w:val="24"/>
          <w:szCs w:val="24"/>
          <w:highlight w:val="none"/>
        </w:rPr>
        <w:fldChar w:fldCharType="begin"/>
      </w:r>
      <w:r>
        <w:rPr>
          <w:rFonts w:ascii="宋体" w:hAnsi="宋体" w:cs="宋体"/>
          <w:color w:val="auto"/>
          <w:kern w:val="0"/>
          <w:sz w:val="24"/>
          <w:szCs w:val="24"/>
          <w:highlight w:val="none"/>
        </w:rPr>
        <w:instrText xml:space="preserve"> INCLUDEPICTURE "C:\\Users\\Administrator\\Documents\\Tencent Files\\2589401331\\Image\\C2C\\9Q0TXN5EQJC4_VIMN8E6U(Q.jpg" \* MERGEFORMATINET </w:instrText>
      </w:r>
      <w:r>
        <w:rPr>
          <w:rFonts w:ascii="宋体" w:hAnsi="宋体" w:cs="宋体"/>
          <w:color w:val="auto"/>
          <w:kern w:val="0"/>
          <w:sz w:val="24"/>
          <w:szCs w:val="24"/>
          <w:highlight w:val="none"/>
        </w:rPr>
        <w:fldChar w:fldCharType="separate"/>
      </w:r>
      <w:r>
        <w:rPr>
          <w:rFonts w:ascii="宋体" w:hAnsi="宋体" w:cs="宋体"/>
          <w:color w:val="auto"/>
          <w:kern w:val="0"/>
          <w:sz w:val="24"/>
          <w:szCs w:val="24"/>
          <w:highlight w:val="none"/>
        </w:rPr>
        <w:drawing>
          <wp:inline distT="0" distB="0" distL="114300" distR="114300">
            <wp:extent cx="2049145" cy="1922780"/>
            <wp:effectExtent l="0" t="0" r="8255" b="1270"/>
            <wp:docPr id="1" name="图片 1" descr="9Q0TXN5EQJC4_VIMN8E6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Q0TXN5EQJC4_VIMN8E6U(Q"/>
                    <pic:cNvPicPr>
                      <a:picLocks noChangeAspect="1"/>
                    </pic:cNvPicPr>
                  </pic:nvPicPr>
                  <pic:blipFill>
                    <a:blip r:embed="rId29"/>
                    <a:stretch>
                      <a:fillRect/>
                    </a:stretch>
                  </pic:blipFill>
                  <pic:spPr>
                    <a:xfrm>
                      <a:off x="0" y="0"/>
                      <a:ext cx="2049145" cy="1922780"/>
                    </a:xfrm>
                    <a:prstGeom prst="rect">
                      <a:avLst/>
                    </a:prstGeom>
                    <a:noFill/>
                    <a:ln>
                      <a:noFill/>
                    </a:ln>
                  </pic:spPr>
                </pic:pic>
              </a:graphicData>
            </a:graphic>
          </wp:inline>
        </w:drawing>
      </w:r>
      <w:r>
        <w:rPr>
          <w:rFonts w:ascii="宋体" w:hAnsi="宋体" w:cs="宋体"/>
          <w:color w:val="auto"/>
          <w:kern w:val="0"/>
          <w:sz w:val="24"/>
          <w:szCs w:val="24"/>
          <w:highlight w:val="none"/>
        </w:rPr>
        <w:fldChar w:fldCharType="end"/>
      </w:r>
    </w:p>
    <w:p w14:paraId="09BB5546">
      <w:pPr>
        <w:pStyle w:val="5"/>
        <w:spacing w:line="254" w:lineRule="auto"/>
        <w:rPr>
          <w:color w:val="auto"/>
          <w:highlight w:val="none"/>
        </w:rPr>
      </w:pPr>
    </w:p>
    <w:p w14:paraId="3B199204">
      <w:pPr>
        <w:pStyle w:val="5"/>
        <w:spacing w:line="254" w:lineRule="auto"/>
        <w:rPr>
          <w:color w:val="auto"/>
          <w:highlight w:val="none"/>
        </w:rPr>
      </w:pPr>
    </w:p>
    <w:p w14:paraId="2FE14204">
      <w:pPr>
        <w:pStyle w:val="5"/>
        <w:spacing w:line="254" w:lineRule="auto"/>
        <w:rPr>
          <w:color w:val="auto"/>
          <w:highlight w:val="none"/>
        </w:rPr>
      </w:pPr>
    </w:p>
    <w:p w14:paraId="56C21E1F">
      <w:pPr>
        <w:pStyle w:val="5"/>
        <w:spacing w:line="254" w:lineRule="auto"/>
        <w:rPr>
          <w:color w:val="auto"/>
          <w:highlight w:val="none"/>
        </w:rPr>
      </w:pPr>
    </w:p>
    <w:p w14:paraId="23E1E3C3">
      <w:pPr>
        <w:pStyle w:val="5"/>
        <w:spacing w:line="254" w:lineRule="auto"/>
        <w:rPr>
          <w:color w:val="auto"/>
          <w:highlight w:val="none"/>
        </w:rPr>
      </w:pPr>
    </w:p>
    <w:p w14:paraId="3135BCF2">
      <w:pPr>
        <w:pStyle w:val="5"/>
        <w:spacing w:line="254" w:lineRule="auto"/>
        <w:rPr>
          <w:color w:val="auto"/>
          <w:highlight w:val="none"/>
        </w:rPr>
      </w:pPr>
    </w:p>
    <w:p w14:paraId="3407AC30">
      <w:pPr>
        <w:pStyle w:val="5"/>
        <w:spacing w:line="254" w:lineRule="auto"/>
        <w:rPr>
          <w:color w:val="auto"/>
          <w:highlight w:val="none"/>
        </w:rPr>
      </w:pPr>
    </w:p>
    <w:p w14:paraId="18C3947A">
      <w:pPr>
        <w:pStyle w:val="5"/>
        <w:spacing w:line="255" w:lineRule="auto"/>
        <w:rPr>
          <w:color w:val="auto"/>
          <w:highlight w:val="none"/>
        </w:rPr>
      </w:pPr>
    </w:p>
    <w:p w14:paraId="2E3D5088">
      <w:pPr>
        <w:pStyle w:val="5"/>
        <w:spacing w:line="255" w:lineRule="auto"/>
        <w:rPr>
          <w:color w:val="auto"/>
          <w:highlight w:val="none"/>
        </w:rPr>
      </w:pPr>
    </w:p>
    <w:p w14:paraId="07D2184E">
      <w:pPr>
        <w:keepNext w:val="0"/>
        <w:keepLines w:val="0"/>
        <w:pageBreakBefore w:val="0"/>
        <w:widowControl/>
        <w:kinsoku w:val="0"/>
        <w:wordWrap/>
        <w:overflowPunct/>
        <w:topLinePunct w:val="0"/>
        <w:autoSpaceDE w:val="0"/>
        <w:autoSpaceDN w:val="0"/>
        <w:bidi w:val="0"/>
        <w:adjustRightInd w:val="0"/>
        <w:snapToGrid w:val="0"/>
        <w:spacing w:line="396" w:lineRule="auto"/>
        <w:ind w:right="0"/>
        <w:textAlignment w:val="baseline"/>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项目名称：</w:t>
      </w:r>
      <w:r>
        <w:rPr>
          <w:rFonts w:hint="eastAsia" w:ascii="宋体" w:hAnsi="宋体" w:eastAsia="宋体" w:cs="宋体"/>
          <w:b/>
          <w:bCs/>
          <w:color w:val="auto"/>
          <w:spacing w:val="-4"/>
          <w:sz w:val="28"/>
          <w:szCs w:val="28"/>
          <w:highlight w:val="none"/>
          <w:lang w:eastAsia="zh-CN"/>
        </w:rPr>
        <w:t>平急两用综合保障服务船</w:t>
      </w:r>
      <w:r>
        <w:rPr>
          <w:rFonts w:ascii="宋体" w:hAnsi="宋体" w:eastAsia="宋体" w:cs="宋体"/>
          <w:color w:val="auto"/>
          <w:sz w:val="28"/>
          <w:szCs w:val="28"/>
          <w:highlight w:val="none"/>
        </w:rPr>
        <w:t xml:space="preserve"> </w:t>
      </w:r>
    </w:p>
    <w:p w14:paraId="4D78EA93">
      <w:pPr>
        <w:keepNext w:val="0"/>
        <w:keepLines w:val="0"/>
        <w:pageBreakBefore w:val="0"/>
        <w:widowControl/>
        <w:kinsoku w:val="0"/>
        <w:wordWrap/>
        <w:overflowPunct/>
        <w:topLinePunct w:val="0"/>
        <w:autoSpaceDE w:val="0"/>
        <w:autoSpaceDN w:val="0"/>
        <w:bidi w:val="0"/>
        <w:adjustRightInd w:val="0"/>
        <w:snapToGrid w:val="0"/>
        <w:spacing w:before="91" w:line="396" w:lineRule="auto"/>
        <w:ind w:right="0"/>
        <w:textAlignment w:val="baseline"/>
        <w:rPr>
          <w:rFonts w:hint="eastAsia" w:ascii="宋体" w:hAnsi="宋体" w:eastAsia="宋体" w:cs="宋体"/>
          <w:b/>
          <w:bCs/>
          <w:color w:val="auto"/>
          <w:spacing w:val="-4"/>
          <w:sz w:val="28"/>
          <w:szCs w:val="28"/>
          <w:highlight w:val="none"/>
          <w:lang w:eastAsia="zh-CN"/>
        </w:rPr>
      </w:pPr>
      <w:r>
        <w:rPr>
          <w:rFonts w:ascii="宋体" w:hAnsi="宋体" w:eastAsia="宋体" w:cs="宋体"/>
          <w:b/>
          <w:bCs/>
          <w:color w:val="auto"/>
          <w:spacing w:val="-4"/>
          <w:sz w:val="28"/>
          <w:szCs w:val="28"/>
          <w:highlight w:val="none"/>
        </w:rPr>
        <w:t>项目编号：</w:t>
      </w:r>
      <w:r>
        <w:rPr>
          <w:rFonts w:ascii="宋体" w:hAnsi="宋体" w:eastAsia="宋体" w:cs="宋体"/>
          <w:b/>
          <w:bCs/>
          <w:color w:val="auto"/>
          <w:spacing w:val="-4"/>
          <w:sz w:val="28"/>
          <w:szCs w:val="28"/>
          <w:highlight w:val="none"/>
        </w:rPr>
        <w:fldChar w:fldCharType="begin"/>
      </w:r>
      <w:r>
        <w:rPr>
          <w:rFonts w:ascii="宋体" w:hAnsi="宋体" w:eastAsia="宋体" w:cs="宋体"/>
          <w:b/>
          <w:bCs/>
          <w:color w:val="auto"/>
          <w:spacing w:val="-4"/>
          <w:sz w:val="28"/>
          <w:szCs w:val="28"/>
          <w:highlight w:val="none"/>
        </w:rPr>
        <w:instrText xml:space="preserve"> HYPERLINK "https://www.gcy.zfcg.gxzf.gov.cn/gaea/api/project/flow/redirect?projectId=7196242396913598531&amp;newUrl=https://www.gcy.zfcg.gxzf.gov.cn/flow-project-center/_procurement_/blank/project-flow?_flow_type_=agency&amp;_flow_projectId_=7196242396913598531&amp;oldUrl=https://www.gcy.zfcg.gxzf.gov.cn/project-center/_procurement_/project-result-detail/7196242396913598531" \t "https://www.gcy.zfcg.gxzf.gov.cn/project-center/_procurement_/self-project/_blank" </w:instrText>
      </w:r>
      <w:r>
        <w:rPr>
          <w:rFonts w:ascii="宋体" w:hAnsi="宋体" w:eastAsia="宋体" w:cs="宋体"/>
          <w:b/>
          <w:bCs/>
          <w:color w:val="auto"/>
          <w:spacing w:val="-4"/>
          <w:sz w:val="28"/>
          <w:szCs w:val="28"/>
          <w:highlight w:val="none"/>
        </w:rPr>
        <w:fldChar w:fldCharType="separate"/>
      </w:r>
      <w:r>
        <w:rPr>
          <w:rFonts w:hint="eastAsia" w:ascii="宋体" w:hAnsi="宋体" w:eastAsia="宋体" w:cs="宋体"/>
          <w:b/>
          <w:bCs/>
          <w:color w:val="auto"/>
          <w:spacing w:val="-4"/>
          <w:sz w:val="28"/>
          <w:szCs w:val="28"/>
          <w:highlight w:val="none"/>
        </w:rPr>
        <w:t>BHZC2024-G1-030053-TQGC</w:t>
      </w:r>
      <w:r>
        <w:rPr>
          <w:rFonts w:hint="eastAsia" w:ascii="宋体" w:hAnsi="宋体" w:eastAsia="宋体" w:cs="宋体"/>
          <w:b/>
          <w:bCs/>
          <w:color w:val="auto"/>
          <w:spacing w:val="-4"/>
          <w:sz w:val="28"/>
          <w:szCs w:val="28"/>
          <w:highlight w:val="none"/>
        </w:rPr>
        <w:fldChar w:fldCharType="end"/>
      </w:r>
      <w:r>
        <w:rPr>
          <w:rFonts w:hint="eastAsia" w:ascii="宋体" w:hAnsi="宋体" w:eastAsia="宋体" w:cs="宋体"/>
          <w:b/>
          <w:bCs/>
          <w:color w:val="auto"/>
          <w:spacing w:val="-4"/>
          <w:sz w:val="28"/>
          <w:szCs w:val="28"/>
          <w:highlight w:val="none"/>
          <w:lang w:val="en-US" w:eastAsia="zh-CN"/>
        </w:rPr>
        <w:t xml:space="preserve"> </w:t>
      </w:r>
    </w:p>
    <w:p w14:paraId="3BB95838">
      <w:pPr>
        <w:keepNext w:val="0"/>
        <w:keepLines w:val="0"/>
        <w:pageBreakBefore w:val="0"/>
        <w:widowControl/>
        <w:kinsoku w:val="0"/>
        <w:wordWrap/>
        <w:overflowPunct/>
        <w:topLinePunct w:val="0"/>
        <w:autoSpaceDE w:val="0"/>
        <w:autoSpaceDN w:val="0"/>
        <w:bidi w:val="0"/>
        <w:adjustRightInd w:val="0"/>
        <w:snapToGrid w:val="0"/>
        <w:spacing w:before="91" w:line="396" w:lineRule="auto"/>
        <w:ind w:right="0"/>
        <w:textAlignment w:val="baseline"/>
        <w:rPr>
          <w:rFonts w:hint="eastAsia" w:ascii="宋体" w:hAnsi="宋体" w:eastAsia="宋体" w:cs="宋体"/>
          <w:b/>
          <w:bCs/>
          <w:color w:val="auto"/>
          <w:spacing w:val="-4"/>
          <w:sz w:val="28"/>
          <w:szCs w:val="28"/>
          <w:highlight w:val="none"/>
          <w:lang w:eastAsia="zh-CN"/>
        </w:rPr>
      </w:pPr>
      <w:bookmarkStart w:id="4" w:name="_Toc27172"/>
      <w:r>
        <w:rPr>
          <w:rFonts w:ascii="宋体" w:hAnsi="宋体" w:eastAsia="宋体" w:cs="宋体"/>
          <w:b/>
          <w:bCs/>
          <w:color w:val="auto"/>
          <w:spacing w:val="-4"/>
          <w:sz w:val="28"/>
          <w:szCs w:val="28"/>
          <w:highlight w:val="none"/>
        </w:rPr>
        <w:t>采购单位：</w:t>
      </w:r>
      <w:bookmarkEnd w:id="4"/>
      <w:r>
        <w:rPr>
          <w:rFonts w:hint="eastAsia" w:ascii="宋体" w:hAnsi="宋体" w:eastAsia="宋体" w:cs="宋体"/>
          <w:b/>
          <w:bCs/>
          <w:color w:val="auto"/>
          <w:spacing w:val="-4"/>
          <w:sz w:val="28"/>
          <w:szCs w:val="28"/>
          <w:highlight w:val="none"/>
          <w:lang w:eastAsia="zh-CN"/>
        </w:rPr>
        <w:t>北海市银海区海洋局</w:t>
      </w:r>
    </w:p>
    <w:p w14:paraId="17FFA33D">
      <w:pPr>
        <w:keepNext w:val="0"/>
        <w:keepLines w:val="0"/>
        <w:pageBreakBefore w:val="0"/>
        <w:widowControl/>
        <w:kinsoku w:val="0"/>
        <w:wordWrap/>
        <w:overflowPunct/>
        <w:topLinePunct w:val="0"/>
        <w:autoSpaceDE w:val="0"/>
        <w:autoSpaceDN w:val="0"/>
        <w:bidi w:val="0"/>
        <w:adjustRightInd w:val="0"/>
        <w:snapToGrid w:val="0"/>
        <w:spacing w:before="91" w:line="396" w:lineRule="auto"/>
        <w:ind w:right="0"/>
        <w:textAlignment w:val="baseline"/>
        <w:rPr>
          <w:rFonts w:hint="eastAsia"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4"/>
          <w:sz w:val="28"/>
          <w:szCs w:val="28"/>
          <w:highlight w:val="none"/>
          <w:lang w:eastAsia="zh-CN"/>
        </w:rPr>
        <w:t>采购代理机构：天勤工程咨询有限公司</w:t>
      </w:r>
    </w:p>
    <w:p w14:paraId="4529E78F">
      <w:pPr>
        <w:keepNext w:val="0"/>
        <w:keepLines w:val="0"/>
        <w:pageBreakBefore w:val="0"/>
        <w:widowControl/>
        <w:kinsoku w:val="0"/>
        <w:wordWrap/>
        <w:overflowPunct/>
        <w:topLinePunct w:val="0"/>
        <w:autoSpaceDE w:val="0"/>
        <w:autoSpaceDN w:val="0"/>
        <w:bidi w:val="0"/>
        <w:adjustRightInd w:val="0"/>
        <w:snapToGrid w:val="0"/>
        <w:spacing w:before="91" w:line="396" w:lineRule="auto"/>
        <w:ind w:right="0"/>
        <w:textAlignment w:val="baseline"/>
        <w:rPr>
          <w:rFonts w:hint="default"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eastAsia="zh-CN"/>
        </w:rPr>
        <w:t>日</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lang w:eastAsia="zh-CN"/>
        </w:rPr>
        <w:t>期：</w:t>
      </w:r>
      <w:r>
        <w:rPr>
          <w:rFonts w:hint="eastAsia" w:ascii="宋体" w:hAnsi="宋体" w:eastAsia="宋体" w:cs="宋体"/>
          <w:b/>
          <w:bCs/>
          <w:color w:val="auto"/>
          <w:spacing w:val="-4"/>
          <w:sz w:val="28"/>
          <w:szCs w:val="28"/>
          <w:highlight w:val="none"/>
          <w:lang w:val="en-US" w:eastAsia="zh-CN"/>
        </w:rPr>
        <w:t xml:space="preserve">2024年11月 </w:t>
      </w:r>
    </w:p>
    <w:p w14:paraId="271080DC">
      <w:pPr>
        <w:pStyle w:val="5"/>
        <w:spacing w:line="373" w:lineRule="auto"/>
        <w:rPr>
          <w:color w:val="auto"/>
          <w:highlight w:val="none"/>
        </w:rPr>
        <w:sectPr>
          <w:headerReference r:id="rId5" w:type="default"/>
          <w:footerReference r:id="rId6"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551F2278">
      <w:pPr>
        <w:pStyle w:val="5"/>
        <w:spacing w:line="373" w:lineRule="auto"/>
        <w:rPr>
          <w:color w:val="auto"/>
          <w:highlight w:val="none"/>
        </w:rPr>
      </w:pPr>
    </w:p>
    <w:sdt>
      <w:sdtPr>
        <w:rPr>
          <w:rFonts w:ascii="宋体" w:hAnsi="宋体" w:eastAsia="宋体" w:cs="Arial"/>
          <w:snapToGrid w:val="0"/>
          <w:color w:val="auto"/>
          <w:kern w:val="0"/>
          <w:sz w:val="28"/>
          <w:szCs w:val="28"/>
          <w:highlight w:val="none"/>
          <w:lang w:val="en-US" w:eastAsia="en-US" w:bidi="ar-SA"/>
        </w:rPr>
        <w:id w:val="147478494"/>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33"/>
          <w:highlight w:val="none"/>
          <w:lang w:val="en-US" w:eastAsia="en-US" w:bidi="ar-SA"/>
        </w:rPr>
      </w:sdtEndPr>
      <w:sdtContent>
        <w:p w14:paraId="0A9F19E3">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color w:val="auto"/>
              <w:sz w:val="28"/>
              <w:szCs w:val="28"/>
              <w:highlight w:val="none"/>
            </w:rPr>
            <w:t>目</w:t>
          </w:r>
          <w:r>
            <w:rPr>
              <w:rFonts w:hint="eastAsia" w:ascii="宋体" w:hAnsi="宋体" w:eastAsia="宋体"/>
              <w:color w:val="auto"/>
              <w:sz w:val="28"/>
              <w:szCs w:val="28"/>
              <w:highlight w:val="none"/>
              <w:lang w:val="en-US" w:eastAsia="zh-CN"/>
            </w:rPr>
            <w:t xml:space="preserve"> </w:t>
          </w:r>
          <w:r>
            <w:rPr>
              <w:rFonts w:ascii="宋体" w:hAnsi="宋体" w:eastAsia="宋体"/>
              <w:color w:val="auto"/>
              <w:sz w:val="28"/>
              <w:szCs w:val="28"/>
              <w:highlight w:val="none"/>
            </w:rPr>
            <w:t>录</w:t>
          </w:r>
        </w:p>
        <w:p w14:paraId="291EEB51">
          <w:pPr>
            <w:pStyle w:val="9"/>
            <w:tabs>
              <w:tab w:val="right" w:leader="dot" w:pos="8328"/>
            </w:tabs>
            <w:rPr>
              <w:color w:val="auto"/>
              <w:sz w:val="28"/>
              <w:szCs w:val="28"/>
              <w:highlight w:val="none"/>
            </w:rPr>
          </w:pPr>
          <w:r>
            <w:rPr>
              <w:rFonts w:ascii="Times New Roman" w:hAnsi="Times New Roman" w:eastAsia="Times New Roman" w:cs="Times New Roman"/>
              <w:color w:val="auto"/>
              <w:sz w:val="28"/>
              <w:szCs w:val="28"/>
              <w:highlight w:val="none"/>
            </w:rPr>
            <w:fldChar w:fldCharType="begin"/>
          </w:r>
          <w:r>
            <w:rPr>
              <w:rFonts w:ascii="Times New Roman" w:hAnsi="Times New Roman" w:eastAsia="Times New Roman" w:cs="Times New Roman"/>
              <w:color w:val="auto"/>
              <w:sz w:val="28"/>
              <w:szCs w:val="28"/>
              <w:highlight w:val="none"/>
            </w:rPr>
            <w:instrText xml:space="preserve">TOC \o "1-1" \h \u </w:instrText>
          </w:r>
          <w:r>
            <w:rPr>
              <w:rFonts w:ascii="Times New Roman" w:hAnsi="Times New Roman" w:eastAsia="Times New Roman" w:cs="Times New Roman"/>
              <w:color w:val="auto"/>
              <w:sz w:val="28"/>
              <w:szCs w:val="28"/>
              <w:highlight w:val="none"/>
            </w:rPr>
            <w:fldChar w:fldCharType="separate"/>
          </w:r>
        </w:p>
        <w:p w14:paraId="2F630DD6">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_Toc22245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第一章</w:t>
          </w:r>
          <w:r>
            <w:rPr>
              <w:rFonts w:hint="eastAsia" w:ascii="宋体" w:hAnsi="宋体" w:eastAsia="宋体" w:cs="宋体"/>
              <w:color w:val="auto"/>
              <w:spacing w:val="139"/>
              <w:sz w:val="28"/>
              <w:szCs w:val="28"/>
              <w:highlight w:val="none"/>
            </w:rPr>
            <w:t xml:space="preserve"> </w:t>
          </w:r>
          <w:r>
            <w:rPr>
              <w:rFonts w:hint="eastAsia" w:ascii="宋体" w:hAnsi="宋体" w:eastAsia="宋体" w:cs="宋体"/>
              <w:bCs/>
              <w:color w:val="auto"/>
              <w:spacing w:val="-8"/>
              <w:sz w:val="28"/>
              <w:szCs w:val="28"/>
              <w:highlight w:val="none"/>
            </w:rPr>
            <w:t>公开招标公告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B37218C">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_Toc23774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12"/>
              <w:sz w:val="28"/>
              <w:szCs w:val="28"/>
              <w:highlight w:val="none"/>
            </w:rPr>
            <w:t>第二章</w:t>
          </w:r>
          <w:r>
            <w:rPr>
              <w:rFonts w:hint="eastAsia" w:ascii="宋体" w:hAnsi="宋体" w:eastAsia="宋体" w:cs="宋体"/>
              <w:color w:val="auto"/>
              <w:spacing w:val="159"/>
              <w:sz w:val="28"/>
              <w:szCs w:val="28"/>
              <w:highlight w:val="none"/>
            </w:rPr>
            <w:t xml:space="preserve"> </w:t>
          </w:r>
          <w:r>
            <w:rPr>
              <w:rFonts w:hint="eastAsia" w:ascii="宋体" w:hAnsi="宋体" w:eastAsia="宋体" w:cs="宋体"/>
              <w:bCs/>
              <w:color w:val="auto"/>
              <w:spacing w:val="-12"/>
              <w:sz w:val="28"/>
              <w:szCs w:val="28"/>
              <w:highlight w:val="none"/>
            </w:rPr>
            <w:t>招标项目采购需求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_Toc23774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C8C1EF">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_Toc23046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第三章</w:t>
          </w:r>
          <w:r>
            <w:rPr>
              <w:rFonts w:hint="eastAsia" w:ascii="宋体" w:hAnsi="宋体" w:eastAsia="宋体" w:cs="宋体"/>
              <w:color w:val="auto"/>
              <w:spacing w:val="121"/>
              <w:sz w:val="28"/>
              <w:szCs w:val="28"/>
              <w:highlight w:val="none"/>
            </w:rPr>
            <w:t xml:space="preserve"> </w:t>
          </w:r>
          <w:r>
            <w:rPr>
              <w:rFonts w:hint="eastAsia" w:ascii="宋体" w:hAnsi="宋体" w:eastAsia="宋体" w:cs="宋体"/>
              <w:bCs/>
              <w:color w:val="auto"/>
              <w:spacing w:val="-8"/>
              <w:sz w:val="28"/>
              <w:szCs w:val="28"/>
              <w:highlight w:val="no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3185535">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_Toc18053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7"/>
              <w:sz w:val="28"/>
              <w:szCs w:val="28"/>
              <w:highlight w:val="none"/>
            </w:rPr>
            <w:t>第四章</w:t>
          </w:r>
          <w:r>
            <w:rPr>
              <w:rFonts w:hint="eastAsia" w:ascii="宋体" w:hAnsi="宋体" w:eastAsia="宋体" w:cs="宋体"/>
              <w:color w:val="auto"/>
              <w:spacing w:val="119"/>
              <w:sz w:val="28"/>
              <w:szCs w:val="28"/>
              <w:highlight w:val="none"/>
            </w:rPr>
            <w:t xml:space="preserve"> </w:t>
          </w:r>
          <w:r>
            <w:rPr>
              <w:rFonts w:hint="eastAsia" w:ascii="宋体" w:hAnsi="宋体" w:eastAsia="宋体" w:cs="宋体"/>
              <w:bCs/>
              <w:color w:val="auto"/>
              <w:spacing w:val="-7"/>
              <w:sz w:val="28"/>
              <w:szCs w:val="28"/>
              <w:highlight w:val="none"/>
            </w:rPr>
            <w:t>评标办法及评分标准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_Toc18053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6910E7">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_Toc24976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4"/>
              <w:sz w:val="28"/>
              <w:szCs w:val="28"/>
              <w:highlight w:val="none"/>
            </w:rPr>
            <w:t>第五章</w:t>
          </w:r>
          <w:r>
            <w:rPr>
              <w:rFonts w:hint="eastAsia" w:ascii="宋体" w:hAnsi="宋体" w:eastAsia="宋体" w:cs="宋体"/>
              <w:color w:val="auto"/>
              <w:spacing w:val="123"/>
              <w:sz w:val="28"/>
              <w:szCs w:val="28"/>
              <w:highlight w:val="none"/>
            </w:rPr>
            <w:t xml:space="preserve"> </w:t>
          </w:r>
          <w:r>
            <w:rPr>
              <w:rFonts w:hint="eastAsia" w:ascii="宋体" w:hAnsi="宋体" w:eastAsia="宋体" w:cs="宋体"/>
              <w:bCs/>
              <w:color w:val="auto"/>
              <w:spacing w:val="4"/>
              <w:sz w:val="28"/>
              <w:szCs w:val="28"/>
              <w:highlight w:val="none"/>
            </w:rPr>
            <w:t>合同文本(格式)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_Toc24976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2F58762">
          <w:pPr>
            <w:pStyle w:val="9"/>
            <w:keepNext w:val="0"/>
            <w:keepLines w:val="0"/>
            <w:pageBreakBefore w:val="0"/>
            <w:widowControl/>
            <w:tabs>
              <w:tab w:val="right" w:leader="dot" w:pos="8328"/>
            </w:tabs>
            <w:kinsoku w:val="0"/>
            <w:wordWrap/>
            <w:overflowPunct/>
            <w:topLinePunct w:val="0"/>
            <w:autoSpaceDE w:val="0"/>
            <w:autoSpaceDN w:val="0"/>
            <w:bidi w:val="0"/>
            <w:adjustRightInd w:val="0"/>
            <w:snapToGrid w:val="0"/>
            <w:spacing w:line="36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pacing w:val="-8"/>
              <w:sz w:val="28"/>
              <w:szCs w:val="28"/>
              <w:highlight w:val="none"/>
            </w:rPr>
            <w:t>第六章</w:t>
          </w:r>
          <w:r>
            <w:rPr>
              <w:rFonts w:hint="eastAsia" w:ascii="宋体" w:hAnsi="宋体" w:eastAsia="宋体" w:cs="宋体"/>
              <w:color w:val="auto"/>
              <w:spacing w:val="135"/>
              <w:sz w:val="28"/>
              <w:szCs w:val="28"/>
              <w:highlight w:val="none"/>
            </w:rPr>
            <w:t xml:space="preserve"> </w:t>
          </w:r>
          <w:r>
            <w:rPr>
              <w:rFonts w:hint="eastAsia" w:ascii="宋体" w:hAnsi="宋体" w:eastAsia="宋体" w:cs="宋体"/>
              <w:bCs/>
              <w:color w:val="auto"/>
              <w:spacing w:val="-8"/>
              <w:sz w:val="28"/>
              <w:szCs w:val="28"/>
              <w:highlight w:val="no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6D43890">
          <w:pPr>
            <w:spacing w:line="219" w:lineRule="auto"/>
            <w:rPr>
              <w:rFonts w:ascii="Times New Roman" w:hAnsi="Times New Roman" w:eastAsia="Times New Roman" w:cs="Times New Roman"/>
              <w:snapToGrid w:val="0"/>
              <w:color w:val="auto"/>
              <w:kern w:val="0"/>
              <w:sz w:val="21"/>
              <w:szCs w:val="33"/>
              <w:highlight w:val="none"/>
              <w:lang w:val="en-US" w:eastAsia="en-US" w:bidi="ar-SA"/>
            </w:rPr>
          </w:pPr>
          <w:r>
            <w:rPr>
              <w:rFonts w:ascii="Times New Roman" w:hAnsi="Times New Roman" w:eastAsia="Times New Roman" w:cs="Times New Roman"/>
              <w:color w:val="auto"/>
              <w:sz w:val="28"/>
              <w:szCs w:val="28"/>
              <w:highlight w:val="none"/>
            </w:rPr>
            <w:fldChar w:fldCharType="end"/>
          </w:r>
        </w:p>
      </w:sdtContent>
    </w:sdt>
    <w:p w14:paraId="01886C87">
      <w:pPr>
        <w:spacing w:line="219" w:lineRule="auto"/>
        <w:rPr>
          <w:rFonts w:ascii="Times New Roman" w:hAnsi="Times New Roman" w:eastAsia="Times New Roman" w:cs="Times New Roman"/>
          <w:snapToGrid w:val="0"/>
          <w:color w:val="auto"/>
          <w:kern w:val="0"/>
          <w:sz w:val="21"/>
          <w:szCs w:val="33"/>
          <w:highlight w:val="none"/>
          <w:lang w:val="en-US" w:eastAsia="en-US" w:bidi="ar-SA"/>
        </w:rPr>
        <w:sectPr>
          <w:footerReference r:id="rId7" w:type="default"/>
          <w:pgSz w:w="11900" w:h="16830"/>
          <w:pgMar w:top="1417" w:right="1786" w:bottom="1417" w:left="1786" w:header="0"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503AB8FC">
      <w:pPr>
        <w:pStyle w:val="5"/>
        <w:spacing w:line="244" w:lineRule="auto"/>
        <w:rPr>
          <w:color w:val="auto"/>
          <w:highlight w:val="none"/>
        </w:rPr>
      </w:pPr>
    </w:p>
    <w:p w14:paraId="401F338B">
      <w:pPr>
        <w:pStyle w:val="5"/>
        <w:spacing w:line="244" w:lineRule="auto"/>
        <w:rPr>
          <w:color w:val="auto"/>
          <w:highlight w:val="none"/>
        </w:rPr>
      </w:pPr>
    </w:p>
    <w:p w14:paraId="48A6CB74">
      <w:pPr>
        <w:rPr>
          <w:rFonts w:ascii="宋体" w:hAnsi="宋体" w:eastAsia="宋体" w:cs="宋体"/>
          <w:b/>
          <w:bCs/>
          <w:color w:val="auto"/>
          <w:spacing w:val="-8"/>
          <w:sz w:val="37"/>
          <w:szCs w:val="37"/>
          <w:highlight w:val="none"/>
        </w:rPr>
      </w:pPr>
      <w:bookmarkStart w:id="5" w:name="bookmark2"/>
      <w:bookmarkEnd w:id="5"/>
      <w:bookmarkStart w:id="6" w:name="_Toc22245"/>
      <w:r>
        <w:rPr>
          <w:rFonts w:ascii="宋体" w:hAnsi="宋体" w:eastAsia="宋体" w:cs="宋体"/>
          <w:b/>
          <w:bCs/>
          <w:color w:val="auto"/>
          <w:spacing w:val="-8"/>
          <w:sz w:val="37"/>
          <w:szCs w:val="37"/>
          <w:highlight w:val="none"/>
        </w:rPr>
        <w:br w:type="page"/>
      </w:r>
      <w:bookmarkStart w:id="21" w:name="_GoBack"/>
      <w:bookmarkEnd w:id="21"/>
    </w:p>
    <w:p w14:paraId="16635923">
      <w:pPr>
        <w:spacing w:before="121" w:line="218" w:lineRule="auto"/>
        <w:ind w:left="2660"/>
        <w:outlineLvl w:val="0"/>
        <w:rPr>
          <w:rFonts w:ascii="宋体" w:hAnsi="宋体" w:eastAsia="宋体" w:cs="宋体"/>
          <w:color w:val="auto"/>
          <w:sz w:val="37"/>
          <w:szCs w:val="37"/>
          <w:highlight w:val="none"/>
        </w:rPr>
      </w:pPr>
      <w:r>
        <w:rPr>
          <w:rFonts w:ascii="宋体" w:hAnsi="宋体" w:eastAsia="宋体" w:cs="宋体"/>
          <w:b/>
          <w:bCs/>
          <w:color w:val="auto"/>
          <w:spacing w:val="-8"/>
          <w:sz w:val="37"/>
          <w:szCs w:val="37"/>
          <w:highlight w:val="none"/>
        </w:rPr>
        <w:t>第一章</w:t>
      </w:r>
      <w:r>
        <w:rPr>
          <w:rFonts w:ascii="宋体" w:hAnsi="宋体" w:eastAsia="宋体" w:cs="宋体"/>
          <w:color w:val="auto"/>
          <w:spacing w:val="139"/>
          <w:sz w:val="37"/>
          <w:szCs w:val="37"/>
          <w:highlight w:val="none"/>
        </w:rPr>
        <w:t xml:space="preserve"> </w:t>
      </w:r>
      <w:r>
        <w:rPr>
          <w:rFonts w:ascii="宋体" w:hAnsi="宋体" w:eastAsia="宋体" w:cs="宋体"/>
          <w:b/>
          <w:bCs/>
          <w:color w:val="auto"/>
          <w:spacing w:val="-8"/>
          <w:sz w:val="37"/>
          <w:szCs w:val="37"/>
          <w:highlight w:val="none"/>
        </w:rPr>
        <w:t>公开招标公告</w:t>
      </w:r>
      <w:bookmarkEnd w:id="6"/>
    </w:p>
    <w:p w14:paraId="29C27FC1">
      <w:pPr>
        <w:pStyle w:val="5"/>
        <w:spacing w:line="243" w:lineRule="auto"/>
        <w:rPr>
          <w:color w:val="auto"/>
          <w:highlight w:val="none"/>
        </w:rPr>
      </w:pPr>
    </w:p>
    <w:p w14:paraId="4CD23FC5">
      <w:pPr>
        <w:spacing w:before="94" w:line="219" w:lineRule="auto"/>
        <w:rPr>
          <w:rFonts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lang w:eastAsia="zh-CN"/>
        </w:rPr>
        <w:t>天勤工程咨询有限公司</w:t>
      </w:r>
      <w:r>
        <w:rPr>
          <w:rFonts w:ascii="宋体" w:hAnsi="宋体" w:eastAsia="宋体" w:cs="宋体"/>
          <w:b/>
          <w:bCs/>
          <w:color w:val="auto"/>
          <w:spacing w:val="-9"/>
          <w:sz w:val="24"/>
          <w:szCs w:val="24"/>
          <w:highlight w:val="none"/>
        </w:rPr>
        <w:t>关于</w:t>
      </w:r>
      <w:r>
        <w:rPr>
          <w:rFonts w:hint="eastAsia" w:ascii="宋体" w:hAnsi="宋体" w:eastAsia="宋体" w:cs="宋体"/>
          <w:b/>
          <w:bCs/>
          <w:color w:val="auto"/>
          <w:spacing w:val="-9"/>
          <w:sz w:val="24"/>
          <w:szCs w:val="24"/>
          <w:highlight w:val="none"/>
          <w:lang w:eastAsia="zh-CN"/>
        </w:rPr>
        <w:t>平急两用综合保障服务船</w:t>
      </w:r>
      <w:r>
        <w:rPr>
          <w:rFonts w:ascii="宋体" w:hAnsi="宋体" w:eastAsia="宋体" w:cs="宋体"/>
          <w:b/>
          <w:bCs/>
          <w:color w:val="auto"/>
          <w:spacing w:val="-9"/>
          <w:sz w:val="24"/>
          <w:szCs w:val="24"/>
          <w:highlight w:val="none"/>
        </w:rPr>
        <w:t>(项目编号：</w:t>
      </w:r>
      <w:r>
        <w:rPr>
          <w:rFonts w:ascii="宋体" w:hAnsi="宋体" w:eastAsia="宋体" w:cs="宋体"/>
          <w:b/>
          <w:bCs/>
          <w:color w:val="auto"/>
          <w:spacing w:val="-9"/>
          <w:sz w:val="24"/>
          <w:szCs w:val="24"/>
          <w:highlight w:val="none"/>
        </w:rPr>
        <w:fldChar w:fldCharType="begin"/>
      </w:r>
      <w:r>
        <w:rPr>
          <w:rFonts w:ascii="宋体" w:hAnsi="宋体" w:eastAsia="宋体" w:cs="宋体"/>
          <w:b/>
          <w:bCs/>
          <w:color w:val="auto"/>
          <w:spacing w:val="-9"/>
          <w:sz w:val="24"/>
          <w:szCs w:val="24"/>
          <w:highlight w:val="none"/>
        </w:rPr>
        <w:instrText xml:space="preserve"> HYPERLINK "https://www.gcy.zfcg.gxzf.gov.cn/gaea/api/project/flow/redirect?projectId=7196242396913598531&amp;newUrl=https://www.gcy.zfcg.gxzf.gov.cn/flow-project-center/_procurement_/blank/project-flow?_flow_type_=agency&amp;_flow_projectId_=7196242396913598531&amp;oldUrl=https://www.gcy.zfcg.gxzf.gov.cn/project-center/_procurement_/project-result-detail/7196242396913598531" \t "https://www.gcy.zfcg.gxzf.gov.cn/project-center/_procurement_/self-project/_blank" </w:instrText>
      </w:r>
      <w:r>
        <w:rPr>
          <w:rFonts w:ascii="宋体" w:hAnsi="宋体" w:eastAsia="宋体" w:cs="宋体"/>
          <w:b/>
          <w:bCs/>
          <w:color w:val="auto"/>
          <w:spacing w:val="-9"/>
          <w:sz w:val="24"/>
          <w:szCs w:val="24"/>
          <w:highlight w:val="none"/>
        </w:rPr>
        <w:fldChar w:fldCharType="separate"/>
      </w:r>
      <w:r>
        <w:rPr>
          <w:rFonts w:hint="eastAsia" w:ascii="宋体" w:hAnsi="宋体" w:eastAsia="宋体" w:cs="宋体"/>
          <w:b/>
          <w:bCs/>
          <w:color w:val="auto"/>
          <w:spacing w:val="-9"/>
          <w:sz w:val="24"/>
          <w:szCs w:val="24"/>
          <w:highlight w:val="none"/>
        </w:rPr>
        <w:t>BHZC2024-G1-030053-TQGC</w:t>
      </w:r>
      <w:r>
        <w:rPr>
          <w:rFonts w:hint="eastAsia" w:ascii="宋体" w:hAnsi="宋体" w:eastAsia="宋体" w:cs="宋体"/>
          <w:b/>
          <w:bCs/>
          <w:color w:val="auto"/>
          <w:spacing w:val="-9"/>
          <w:sz w:val="24"/>
          <w:szCs w:val="24"/>
          <w:highlight w:val="none"/>
        </w:rPr>
        <w:fldChar w:fldCharType="end"/>
      </w:r>
      <w:r>
        <w:rPr>
          <w:rFonts w:hint="eastAsia" w:ascii="宋体" w:hAnsi="宋体" w:eastAsia="宋体" w:cs="宋体"/>
          <w:b/>
          <w:bCs/>
          <w:color w:val="auto"/>
          <w:spacing w:val="-9"/>
          <w:sz w:val="24"/>
          <w:szCs w:val="24"/>
          <w:highlight w:val="none"/>
          <w:lang w:val="en-US" w:eastAsia="zh-CN"/>
        </w:rPr>
        <w:t xml:space="preserve"> </w:t>
      </w:r>
      <w:r>
        <w:rPr>
          <w:rFonts w:ascii="Times New Roman" w:hAnsi="Times New Roman" w:eastAsia="Times New Roman" w:cs="Times New Roman"/>
          <w:b/>
          <w:bCs/>
          <w:color w:val="auto"/>
          <w:spacing w:val="-9"/>
          <w:sz w:val="24"/>
          <w:szCs w:val="24"/>
          <w:highlight w:val="none"/>
        </w:rPr>
        <w:t>)</w:t>
      </w:r>
      <w:r>
        <w:rPr>
          <w:rFonts w:ascii="宋体" w:hAnsi="宋体" w:eastAsia="宋体" w:cs="宋体"/>
          <w:b/>
          <w:bCs/>
          <w:color w:val="auto"/>
          <w:spacing w:val="-9"/>
          <w:sz w:val="24"/>
          <w:szCs w:val="24"/>
          <w:highlight w:val="none"/>
        </w:rPr>
        <w:t>的公开招标公告(远程异地评标项目)</w:t>
      </w:r>
    </w:p>
    <w:p w14:paraId="668796BD">
      <w:pPr>
        <w:spacing w:line="188" w:lineRule="exact"/>
        <w:rPr>
          <w:color w:val="auto"/>
          <w:highlight w:val="none"/>
        </w:rPr>
      </w:pPr>
    </w:p>
    <w:tbl>
      <w:tblPr>
        <w:tblStyle w:val="15"/>
        <w:tblW w:w="841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12"/>
      </w:tblGrid>
      <w:tr w14:paraId="7C401B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82" w:hRule="atLeast"/>
        </w:trPr>
        <w:tc>
          <w:tcPr>
            <w:tcW w:w="8412" w:type="dxa"/>
            <w:vAlign w:val="top"/>
          </w:tcPr>
          <w:p w14:paraId="0E0586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项目概况：</w:t>
            </w:r>
          </w:p>
          <w:p w14:paraId="46F588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44"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2"/>
                <w:szCs w:val="22"/>
                <w:highlight w:val="none"/>
                <w:lang w:eastAsia="zh-CN"/>
              </w:rPr>
              <w:t>平急两用综合保障服务船</w:t>
            </w:r>
            <w:r>
              <w:rPr>
                <w:rFonts w:ascii="宋体" w:hAnsi="宋体" w:eastAsia="宋体" w:cs="宋体"/>
                <w:color w:val="auto"/>
                <w:spacing w:val="1"/>
                <w:sz w:val="22"/>
                <w:szCs w:val="22"/>
                <w:highlight w:val="none"/>
              </w:rPr>
              <w:t>招标项目的潜在投标人应登录广</w:t>
            </w:r>
            <w:r>
              <w:rPr>
                <w:rFonts w:ascii="宋体" w:hAnsi="宋体" w:eastAsia="宋体" w:cs="宋体"/>
                <w:color w:val="auto"/>
                <w:sz w:val="22"/>
                <w:szCs w:val="22"/>
                <w:highlight w:val="none"/>
              </w:rPr>
              <w:t>西政府采购云平台</w:t>
            </w:r>
            <w:r>
              <w:rPr>
                <w:rFonts w:ascii="宋体" w:hAnsi="宋体" w:eastAsia="宋体" w:cs="宋体"/>
                <w:color w:val="auto"/>
                <w:spacing w:val="-8"/>
                <w:sz w:val="22"/>
                <w:szCs w:val="22"/>
                <w:highlight w:val="none"/>
              </w:rPr>
              <w:t>(</w:t>
            </w:r>
            <w:r>
              <w:rPr>
                <w:color w:val="auto"/>
                <w:sz w:val="22"/>
                <w:szCs w:val="22"/>
                <w:highlight w:val="none"/>
              </w:rPr>
              <w:fldChar w:fldCharType="begin"/>
            </w:r>
            <w:r>
              <w:rPr>
                <w:color w:val="auto"/>
                <w:sz w:val="22"/>
                <w:szCs w:val="22"/>
                <w:highlight w:val="none"/>
              </w:rPr>
              <w:instrText xml:space="preserve"> HYPERLINK "https://www.gcy.zfcg.gxzf.gov.cn/" </w:instrText>
            </w:r>
            <w:r>
              <w:rPr>
                <w:color w:val="auto"/>
                <w:sz w:val="22"/>
                <w:szCs w:val="22"/>
                <w:highlight w:val="none"/>
              </w:rPr>
              <w:fldChar w:fldCharType="separate"/>
            </w:r>
            <w:r>
              <w:rPr>
                <w:rFonts w:ascii="宋体" w:hAnsi="宋体" w:eastAsia="宋体" w:cs="宋体"/>
                <w:color w:val="auto"/>
                <w:spacing w:val="-8"/>
                <w:sz w:val="22"/>
                <w:szCs w:val="22"/>
                <w:highlight w:val="none"/>
              </w:rPr>
              <w:t>https://www.gcy.zfcg.gxzf.g</w:t>
            </w:r>
            <w:r>
              <w:rPr>
                <w:rFonts w:ascii="宋体" w:hAnsi="宋体" w:eastAsia="宋体" w:cs="宋体"/>
                <w:color w:val="auto"/>
                <w:spacing w:val="-9"/>
                <w:sz w:val="22"/>
                <w:szCs w:val="22"/>
                <w:highlight w:val="none"/>
              </w:rPr>
              <w:t>ov.cn/</w:t>
            </w:r>
            <w:r>
              <w:rPr>
                <w:rFonts w:ascii="宋体" w:hAnsi="宋体" w:eastAsia="宋体" w:cs="宋体"/>
                <w:color w:val="auto"/>
                <w:spacing w:val="-9"/>
                <w:sz w:val="22"/>
                <w:szCs w:val="22"/>
                <w:highlight w:val="none"/>
              </w:rPr>
              <w:fldChar w:fldCharType="end"/>
            </w:r>
            <w:r>
              <w:rPr>
                <w:rFonts w:ascii="宋体" w:hAnsi="宋体" w:eastAsia="宋体" w:cs="宋体"/>
                <w:color w:val="auto"/>
                <w:spacing w:val="-9"/>
                <w:sz w:val="22"/>
                <w:szCs w:val="22"/>
                <w:highlight w:val="none"/>
              </w:rPr>
              <w:t>)在线自行下载采购文件，并于</w:t>
            </w:r>
            <w:r>
              <w:rPr>
                <w:rFonts w:ascii="宋体" w:hAnsi="宋体" w:eastAsia="宋体" w:cs="宋体"/>
                <w:color w:val="auto"/>
                <w:spacing w:val="9"/>
                <w:sz w:val="22"/>
                <w:szCs w:val="22"/>
                <w:highlight w:val="none"/>
              </w:rPr>
              <w:t>2024年</w:t>
            </w:r>
            <w:r>
              <w:rPr>
                <w:rFonts w:hint="eastAsia" w:ascii="宋体" w:hAnsi="宋体" w:eastAsia="宋体" w:cs="宋体"/>
                <w:color w:val="auto"/>
                <w:spacing w:val="9"/>
                <w:sz w:val="22"/>
                <w:szCs w:val="22"/>
                <w:highlight w:val="none"/>
                <w:lang w:val="en-US" w:eastAsia="zh-CN"/>
              </w:rPr>
              <w:t>12</w:t>
            </w:r>
            <w:r>
              <w:rPr>
                <w:rFonts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lang w:val="en-US" w:eastAsia="zh-CN"/>
              </w:rPr>
              <w:t>13</w:t>
            </w:r>
            <w:r>
              <w:rPr>
                <w:rFonts w:ascii="宋体" w:hAnsi="宋体" w:eastAsia="宋体" w:cs="宋体"/>
                <w:color w:val="auto"/>
                <w:spacing w:val="9"/>
                <w:sz w:val="22"/>
                <w:szCs w:val="22"/>
                <w:highlight w:val="none"/>
              </w:rPr>
              <w:t>日</w:t>
            </w:r>
            <w:r>
              <w:rPr>
                <w:rFonts w:hint="eastAsia" w:ascii="宋体" w:hAnsi="宋体" w:eastAsia="宋体" w:cs="宋体"/>
                <w:color w:val="auto"/>
                <w:spacing w:val="9"/>
                <w:sz w:val="22"/>
                <w:szCs w:val="22"/>
                <w:highlight w:val="none"/>
                <w:lang w:val="en-US" w:eastAsia="zh-CN"/>
              </w:rPr>
              <w:t>9</w:t>
            </w:r>
            <w:r>
              <w:rPr>
                <w:rFonts w:ascii="宋体" w:hAnsi="宋体" w:eastAsia="宋体" w:cs="宋体"/>
                <w:color w:val="auto"/>
                <w:spacing w:val="9"/>
                <w:sz w:val="22"/>
                <w:szCs w:val="22"/>
                <w:highlight w:val="none"/>
              </w:rPr>
              <w:t>时</w:t>
            </w:r>
            <w:r>
              <w:rPr>
                <w:rFonts w:hint="eastAsia" w:ascii="宋体" w:hAnsi="宋体" w:eastAsia="宋体" w:cs="宋体"/>
                <w:color w:val="auto"/>
                <w:spacing w:val="9"/>
                <w:sz w:val="22"/>
                <w:szCs w:val="22"/>
                <w:highlight w:val="none"/>
                <w:lang w:val="en-US" w:eastAsia="zh-CN"/>
              </w:rPr>
              <w:t>00</w:t>
            </w:r>
            <w:r>
              <w:rPr>
                <w:rFonts w:ascii="宋体" w:hAnsi="宋体" w:eastAsia="宋体" w:cs="宋体"/>
                <w:color w:val="auto"/>
                <w:spacing w:val="9"/>
                <w:sz w:val="22"/>
                <w:szCs w:val="22"/>
                <w:highlight w:val="none"/>
              </w:rPr>
              <w:t>分</w:t>
            </w:r>
            <w:r>
              <w:rPr>
                <w:rFonts w:ascii="宋体" w:hAnsi="宋体" w:eastAsia="宋体" w:cs="宋体"/>
                <w:color w:val="auto"/>
                <w:spacing w:val="-9"/>
                <w:sz w:val="22"/>
                <w:szCs w:val="22"/>
                <w:highlight w:val="none"/>
              </w:rPr>
              <w:t>前递</w:t>
            </w:r>
            <w:r>
              <w:rPr>
                <w:rFonts w:ascii="宋体" w:hAnsi="宋体" w:eastAsia="宋体" w:cs="宋体"/>
                <w:color w:val="auto"/>
                <w:spacing w:val="-1"/>
                <w:sz w:val="22"/>
                <w:szCs w:val="22"/>
                <w:highlight w:val="none"/>
              </w:rPr>
              <w:t>交投标文件。</w:t>
            </w:r>
          </w:p>
        </w:tc>
      </w:tr>
    </w:tbl>
    <w:p w14:paraId="639F1517">
      <w:pPr>
        <w:keepNext w:val="0"/>
        <w:keepLines w:val="0"/>
        <w:pageBreakBefore w:val="0"/>
        <w:widowControl/>
        <w:kinsoku w:val="0"/>
        <w:wordWrap/>
        <w:overflowPunct/>
        <w:topLinePunct w:val="0"/>
        <w:autoSpaceDE w:val="0"/>
        <w:autoSpaceDN w:val="0"/>
        <w:bidi w:val="0"/>
        <w:adjustRightInd w:val="0"/>
        <w:snapToGrid w:val="0"/>
        <w:spacing w:line="312" w:lineRule="auto"/>
        <w:ind w:left="38"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6"/>
          <w:sz w:val="22"/>
          <w:szCs w:val="22"/>
          <w:highlight w:val="none"/>
        </w:rPr>
        <w:t>一</w:t>
      </w:r>
      <w:r>
        <w:rPr>
          <w:rFonts w:ascii="黑体" w:hAnsi="黑体" w:eastAsia="黑体" w:cs="黑体"/>
          <w:color w:val="auto"/>
          <w:spacing w:val="-39"/>
          <w:sz w:val="22"/>
          <w:szCs w:val="22"/>
          <w:highlight w:val="none"/>
        </w:rPr>
        <w:t xml:space="preserve"> </w:t>
      </w:r>
      <w:r>
        <w:rPr>
          <w:rFonts w:ascii="黑体" w:hAnsi="黑体" w:eastAsia="黑体" w:cs="黑体"/>
          <w:b/>
          <w:bCs/>
          <w:color w:val="auto"/>
          <w:spacing w:val="-16"/>
          <w:sz w:val="22"/>
          <w:szCs w:val="22"/>
          <w:highlight w:val="none"/>
        </w:rPr>
        <w:t>、项目基本情况</w:t>
      </w:r>
    </w:p>
    <w:p w14:paraId="7D8143F4">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6"/>
          <w:sz w:val="22"/>
          <w:szCs w:val="22"/>
          <w:highlight w:val="none"/>
        </w:rPr>
        <w:t>项目编号：</w:t>
      </w:r>
      <w:r>
        <w:rPr>
          <w:rFonts w:ascii="宋体" w:hAnsi="宋体" w:eastAsia="宋体" w:cs="宋体"/>
          <w:color w:val="auto"/>
          <w:spacing w:val="-6"/>
          <w:sz w:val="22"/>
          <w:szCs w:val="22"/>
          <w:highlight w:val="none"/>
        </w:rPr>
        <w:fldChar w:fldCharType="begin"/>
      </w:r>
      <w:r>
        <w:rPr>
          <w:rFonts w:ascii="宋体" w:hAnsi="宋体" w:eastAsia="宋体" w:cs="宋体"/>
          <w:color w:val="auto"/>
          <w:spacing w:val="-6"/>
          <w:sz w:val="22"/>
          <w:szCs w:val="22"/>
          <w:highlight w:val="none"/>
        </w:rPr>
        <w:instrText xml:space="preserve"> HYPERLINK "https://www.gcy.zfcg.gxzf.gov.cn/gaea/api/project/flow/redirect?projectId=7196242396913598531&amp;newUrl=https://www.gcy.zfcg.gxzf.gov.cn/flow-project-center/_procurement_/blank/project-flow?_flow_type_=agency&amp;_flow_projectId_=7196242396913598531&amp;oldUrl=https://www.gcy.zfcg.gxzf.gov.cn/project-center/_procurement_/project-result-detail/7196242396913598531" \t "https://www.gcy.zfcg.gxzf.gov.cn/project-center/_procurement_/self-project/_blank" </w:instrText>
      </w:r>
      <w:r>
        <w:rPr>
          <w:rFonts w:ascii="宋体" w:hAnsi="宋体" w:eastAsia="宋体" w:cs="宋体"/>
          <w:color w:val="auto"/>
          <w:spacing w:val="-6"/>
          <w:sz w:val="22"/>
          <w:szCs w:val="22"/>
          <w:highlight w:val="none"/>
        </w:rPr>
        <w:fldChar w:fldCharType="separate"/>
      </w:r>
      <w:r>
        <w:rPr>
          <w:rFonts w:hint="eastAsia" w:ascii="宋体" w:hAnsi="宋体" w:eastAsia="宋体" w:cs="宋体"/>
          <w:color w:val="auto"/>
          <w:spacing w:val="-6"/>
          <w:sz w:val="22"/>
          <w:szCs w:val="22"/>
          <w:highlight w:val="none"/>
        </w:rPr>
        <w:t>BHZC2024-G1-030053-TQGC</w:t>
      </w:r>
      <w:r>
        <w:rPr>
          <w:rFonts w:hint="eastAsia" w:ascii="宋体" w:hAnsi="宋体" w:eastAsia="宋体" w:cs="宋体"/>
          <w:color w:val="auto"/>
          <w:spacing w:val="-6"/>
          <w:sz w:val="22"/>
          <w:szCs w:val="22"/>
          <w:highlight w:val="none"/>
        </w:rPr>
        <w:fldChar w:fldCharType="end"/>
      </w:r>
      <w:r>
        <w:rPr>
          <w:rFonts w:hint="eastAsia" w:ascii="宋体" w:hAnsi="宋体" w:eastAsia="宋体" w:cs="宋体"/>
          <w:color w:val="auto"/>
          <w:spacing w:val="-6"/>
          <w:sz w:val="22"/>
          <w:szCs w:val="22"/>
          <w:highlight w:val="none"/>
          <w:lang w:val="en-US" w:eastAsia="zh-CN"/>
        </w:rPr>
        <w:t xml:space="preserve"> </w:t>
      </w:r>
      <w:r>
        <w:rPr>
          <w:rFonts w:hint="eastAsia" w:ascii="宋体" w:hAnsi="宋体" w:eastAsia="宋体" w:cs="宋体"/>
          <w:color w:val="auto"/>
          <w:spacing w:val="-6"/>
          <w:sz w:val="22"/>
          <w:szCs w:val="22"/>
          <w:highlight w:val="none"/>
          <w:lang w:eastAsia="zh-CN"/>
        </w:rPr>
        <w:t xml:space="preserve"> </w:t>
      </w:r>
      <w:r>
        <w:rPr>
          <w:rFonts w:hint="eastAsia" w:ascii="宋体" w:hAnsi="宋体" w:eastAsia="宋体" w:cs="宋体"/>
          <w:color w:val="auto"/>
          <w:spacing w:val="-6"/>
          <w:sz w:val="22"/>
          <w:szCs w:val="22"/>
          <w:highlight w:val="none"/>
          <w:lang w:val="en-US" w:eastAsia="zh-CN"/>
        </w:rPr>
        <w:t xml:space="preserve"> </w:t>
      </w:r>
    </w:p>
    <w:p w14:paraId="3A62E8C8">
      <w:pPr>
        <w:keepNext w:val="0"/>
        <w:keepLines w:val="0"/>
        <w:pageBreakBefore w:val="0"/>
        <w:widowControl/>
        <w:kinsoku w:val="0"/>
        <w:wordWrap/>
        <w:overflowPunct/>
        <w:topLinePunct w:val="0"/>
        <w:autoSpaceDE w:val="0"/>
        <w:autoSpaceDN w:val="0"/>
        <w:bidi w:val="0"/>
        <w:adjustRightInd w:val="0"/>
        <w:snapToGrid w:val="0"/>
        <w:spacing w:line="312" w:lineRule="auto"/>
        <w:ind w:left="414" w:right="0" w:firstLine="0"/>
        <w:textAlignment w:val="baseline"/>
        <w:rPr>
          <w:rFonts w:hint="eastAsia" w:ascii="宋体" w:hAnsi="宋体" w:eastAsia="宋体" w:cs="宋体"/>
          <w:color w:val="auto"/>
          <w:spacing w:val="-10"/>
          <w:sz w:val="22"/>
          <w:szCs w:val="22"/>
          <w:highlight w:val="none"/>
          <w:lang w:eastAsia="zh-CN"/>
        </w:rPr>
      </w:pPr>
      <w:r>
        <w:rPr>
          <w:rFonts w:ascii="宋体" w:hAnsi="宋体" w:eastAsia="宋体" w:cs="宋体"/>
          <w:color w:val="auto"/>
          <w:spacing w:val="-10"/>
          <w:sz w:val="22"/>
          <w:szCs w:val="22"/>
          <w:highlight w:val="none"/>
        </w:rPr>
        <w:t>项目名称：</w:t>
      </w:r>
      <w:r>
        <w:rPr>
          <w:rFonts w:hint="eastAsia" w:ascii="宋体" w:hAnsi="宋体" w:eastAsia="宋体" w:cs="宋体"/>
          <w:color w:val="auto"/>
          <w:spacing w:val="-10"/>
          <w:sz w:val="22"/>
          <w:szCs w:val="22"/>
          <w:highlight w:val="none"/>
          <w:lang w:eastAsia="zh-CN"/>
        </w:rPr>
        <w:t>平急两用综合保障服务船</w:t>
      </w:r>
    </w:p>
    <w:p w14:paraId="12A0554B">
      <w:pPr>
        <w:keepNext w:val="0"/>
        <w:keepLines w:val="0"/>
        <w:pageBreakBefore w:val="0"/>
        <w:widowControl/>
        <w:kinsoku w:val="0"/>
        <w:wordWrap/>
        <w:overflowPunct/>
        <w:topLinePunct w:val="0"/>
        <w:autoSpaceDE w:val="0"/>
        <w:autoSpaceDN w:val="0"/>
        <w:bidi w:val="0"/>
        <w:adjustRightInd w:val="0"/>
        <w:snapToGrid w:val="0"/>
        <w:spacing w:line="312" w:lineRule="auto"/>
        <w:ind w:left="414" w:right="0"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5"/>
          <w:sz w:val="22"/>
          <w:szCs w:val="22"/>
          <w:highlight w:val="none"/>
        </w:rPr>
        <w:t>预算总金额(元):</w:t>
      </w:r>
      <w:r>
        <w:rPr>
          <w:rFonts w:hint="eastAsia" w:ascii="宋体" w:hAnsi="宋体" w:eastAsia="宋体" w:cs="宋体"/>
          <w:color w:val="auto"/>
          <w:spacing w:val="5"/>
          <w:sz w:val="22"/>
          <w:szCs w:val="22"/>
          <w:highlight w:val="none"/>
          <w:lang w:eastAsia="zh-CN"/>
        </w:rPr>
        <w:t>13191517.5</w:t>
      </w:r>
      <w:r>
        <w:rPr>
          <w:rFonts w:hint="eastAsia" w:ascii="宋体" w:hAnsi="宋体" w:eastAsia="宋体" w:cs="宋体"/>
          <w:color w:val="auto"/>
          <w:spacing w:val="5"/>
          <w:sz w:val="22"/>
          <w:szCs w:val="22"/>
          <w:highlight w:val="none"/>
          <w:lang w:val="en-US" w:eastAsia="zh-CN"/>
        </w:rPr>
        <w:t xml:space="preserve"> </w:t>
      </w:r>
    </w:p>
    <w:p w14:paraId="0C6A44BF">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采购需求：</w:t>
      </w:r>
    </w:p>
    <w:p w14:paraId="7D9E45A8">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10"/>
          <w:sz w:val="22"/>
          <w:szCs w:val="22"/>
          <w:highlight w:val="none"/>
        </w:rPr>
        <w:t>标项名称：</w:t>
      </w:r>
      <w:r>
        <w:rPr>
          <w:rFonts w:hint="eastAsia" w:ascii="宋体" w:hAnsi="宋体" w:eastAsia="宋体" w:cs="宋体"/>
          <w:color w:val="auto"/>
          <w:spacing w:val="-10"/>
          <w:sz w:val="22"/>
          <w:szCs w:val="22"/>
          <w:highlight w:val="none"/>
          <w:lang w:eastAsia="zh-CN"/>
        </w:rPr>
        <w:t>平急两用综合保障服务船</w:t>
      </w:r>
    </w:p>
    <w:p w14:paraId="2F10BE3E">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数量：1</w:t>
      </w:r>
    </w:p>
    <w:p w14:paraId="2AD64674">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5"/>
          <w:sz w:val="22"/>
          <w:szCs w:val="22"/>
          <w:highlight w:val="none"/>
        </w:rPr>
        <w:t>预算金额(元):</w:t>
      </w:r>
      <w:r>
        <w:rPr>
          <w:rFonts w:hint="eastAsia" w:ascii="宋体" w:hAnsi="宋体" w:eastAsia="宋体" w:cs="宋体"/>
          <w:color w:val="auto"/>
          <w:spacing w:val="5"/>
          <w:sz w:val="22"/>
          <w:szCs w:val="22"/>
          <w:highlight w:val="none"/>
          <w:lang w:eastAsia="zh-CN"/>
        </w:rPr>
        <w:t>13191517.5</w:t>
      </w:r>
      <w:r>
        <w:rPr>
          <w:rFonts w:hint="eastAsia" w:ascii="宋体" w:hAnsi="宋体" w:eastAsia="宋体" w:cs="宋体"/>
          <w:color w:val="auto"/>
          <w:spacing w:val="5"/>
          <w:sz w:val="22"/>
          <w:szCs w:val="22"/>
          <w:highlight w:val="none"/>
          <w:lang w:val="en-US" w:eastAsia="zh-CN"/>
        </w:rPr>
        <w:t xml:space="preserve"> </w:t>
      </w:r>
    </w:p>
    <w:p w14:paraId="11AC0B7F">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00" w:firstLineChars="200"/>
        <w:textAlignment w:val="baseline"/>
        <w:rPr>
          <w:rFonts w:ascii="宋体" w:hAnsi="宋体" w:eastAsia="宋体" w:cs="宋体"/>
          <w:color w:val="auto"/>
          <w:spacing w:val="9"/>
          <w:sz w:val="22"/>
          <w:szCs w:val="22"/>
          <w:highlight w:val="none"/>
        </w:rPr>
      </w:pPr>
      <w:r>
        <w:rPr>
          <w:rFonts w:ascii="宋体" w:hAnsi="宋体" w:eastAsia="宋体" w:cs="宋体"/>
          <w:color w:val="auto"/>
          <w:spacing w:val="-10"/>
          <w:sz w:val="22"/>
          <w:szCs w:val="22"/>
          <w:highlight w:val="none"/>
        </w:rPr>
        <w:t>简要规格描述或项目基本概况介绍、用途：</w:t>
      </w:r>
      <w:r>
        <w:rPr>
          <w:rFonts w:hint="eastAsia" w:ascii="宋体" w:hAnsi="宋体" w:eastAsia="宋体" w:cs="宋体"/>
          <w:color w:val="auto"/>
          <w:spacing w:val="-10"/>
          <w:sz w:val="22"/>
          <w:szCs w:val="22"/>
          <w:highlight w:val="none"/>
        </w:rPr>
        <w:t>本项目平急两用综合保障服务船为北海市电建渔港综合服务设施升级改造项目-海上信息化工程项目的子项目</w:t>
      </w:r>
      <w:r>
        <w:rPr>
          <w:rFonts w:ascii="宋体" w:hAnsi="宋体" w:eastAsia="宋体" w:cs="宋体"/>
          <w:color w:val="auto"/>
          <w:spacing w:val="-10"/>
          <w:sz w:val="22"/>
          <w:szCs w:val="22"/>
          <w:highlight w:val="none"/>
        </w:rPr>
        <w:t>，详见招标文件</w:t>
      </w:r>
      <w:r>
        <w:rPr>
          <w:rFonts w:hint="eastAsia" w:ascii="宋体" w:hAnsi="宋体" w:eastAsia="宋体" w:cs="宋体"/>
          <w:color w:val="auto"/>
          <w:spacing w:val="-10"/>
          <w:sz w:val="22"/>
          <w:szCs w:val="22"/>
          <w:highlight w:val="none"/>
          <w:lang w:eastAsia="zh-CN"/>
        </w:rPr>
        <w:t>及</w:t>
      </w:r>
      <w:r>
        <w:rPr>
          <w:rFonts w:hint="eastAsia" w:ascii="宋体" w:hAnsi="宋体" w:eastAsia="宋体" w:cs="宋体"/>
          <w:color w:val="auto"/>
          <w:spacing w:val="-10"/>
          <w:sz w:val="22"/>
          <w:szCs w:val="22"/>
          <w:highlight w:val="none"/>
          <w:lang w:val="en-US" w:eastAsia="zh-CN"/>
        </w:rPr>
        <w:t>设计需求</w:t>
      </w:r>
      <w:r>
        <w:rPr>
          <w:rFonts w:ascii="宋体" w:hAnsi="宋体" w:eastAsia="宋体" w:cs="宋体"/>
          <w:color w:val="auto"/>
          <w:spacing w:val="-10"/>
          <w:sz w:val="22"/>
          <w:szCs w:val="22"/>
          <w:highlight w:val="none"/>
        </w:rPr>
        <w:t>。</w:t>
      </w:r>
      <w:r>
        <w:rPr>
          <w:rFonts w:ascii="宋体" w:hAnsi="宋体" w:eastAsia="宋体" w:cs="宋体"/>
          <w:color w:val="auto"/>
          <w:spacing w:val="9"/>
          <w:sz w:val="22"/>
          <w:szCs w:val="22"/>
          <w:highlight w:val="none"/>
        </w:rPr>
        <w:t xml:space="preserve"> </w:t>
      </w:r>
    </w:p>
    <w:p w14:paraId="4DBC50C0">
      <w:pPr>
        <w:keepNext w:val="0"/>
        <w:keepLines w:val="0"/>
        <w:pageBreakBefore w:val="0"/>
        <w:widowControl/>
        <w:kinsoku w:val="0"/>
        <w:wordWrap/>
        <w:overflowPunct/>
        <w:topLinePunct w:val="0"/>
        <w:autoSpaceDE w:val="0"/>
        <w:autoSpaceDN w:val="0"/>
        <w:bidi w:val="0"/>
        <w:adjustRightInd w:val="0"/>
        <w:snapToGrid w:val="0"/>
        <w:spacing w:line="312" w:lineRule="auto"/>
        <w:ind w:left="414" w:right="0"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5"/>
          <w:sz w:val="22"/>
          <w:szCs w:val="22"/>
          <w:highlight w:val="none"/>
        </w:rPr>
        <w:t>最高限价(如有):</w:t>
      </w:r>
      <w:r>
        <w:rPr>
          <w:rFonts w:hint="eastAsia" w:ascii="宋体" w:hAnsi="宋体" w:eastAsia="宋体" w:cs="宋体"/>
          <w:color w:val="auto"/>
          <w:spacing w:val="5"/>
          <w:sz w:val="22"/>
          <w:szCs w:val="22"/>
          <w:highlight w:val="none"/>
          <w:lang w:eastAsia="zh-CN"/>
        </w:rPr>
        <w:t>13191517.5</w:t>
      </w:r>
      <w:r>
        <w:rPr>
          <w:rFonts w:hint="eastAsia" w:ascii="宋体" w:hAnsi="宋体" w:eastAsia="宋体" w:cs="宋体"/>
          <w:color w:val="auto"/>
          <w:spacing w:val="5"/>
          <w:sz w:val="22"/>
          <w:szCs w:val="22"/>
          <w:highlight w:val="none"/>
          <w:lang w:val="en-US" w:eastAsia="zh-CN"/>
        </w:rPr>
        <w:t>元</w:t>
      </w:r>
    </w:p>
    <w:p w14:paraId="2F68FFEA">
      <w:pPr>
        <w:keepNext w:val="0"/>
        <w:keepLines w:val="0"/>
        <w:pageBreakBefore w:val="0"/>
        <w:widowControl/>
        <w:kinsoku w:val="0"/>
        <w:wordWrap/>
        <w:overflowPunct/>
        <w:topLinePunct w:val="0"/>
        <w:autoSpaceDE w:val="0"/>
        <w:autoSpaceDN w:val="0"/>
        <w:bidi w:val="0"/>
        <w:adjustRightInd w:val="0"/>
        <w:snapToGrid w:val="0"/>
        <w:spacing w:line="312" w:lineRule="auto"/>
        <w:ind w:left="414" w:right="0" w:firstLine="0"/>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合同履约期限：</w:t>
      </w:r>
      <w:r>
        <w:rPr>
          <w:rFonts w:hint="eastAsia" w:ascii="宋体" w:hAnsi="宋体" w:eastAsia="宋体" w:cs="宋体"/>
          <w:color w:val="auto"/>
          <w:spacing w:val="-6"/>
          <w:sz w:val="22"/>
          <w:szCs w:val="22"/>
          <w:highlight w:val="none"/>
          <w:lang w:val="en-US" w:eastAsia="zh-CN"/>
        </w:rPr>
        <w:t>合同签订之日起365个日历天内完成供货</w:t>
      </w:r>
      <w:r>
        <w:rPr>
          <w:rFonts w:ascii="宋体" w:hAnsi="宋体" w:eastAsia="宋体" w:cs="宋体"/>
          <w:color w:val="auto"/>
          <w:spacing w:val="-6"/>
          <w:sz w:val="22"/>
          <w:szCs w:val="22"/>
          <w:highlight w:val="none"/>
        </w:rPr>
        <w:t>。</w:t>
      </w:r>
      <w:r>
        <w:rPr>
          <w:rFonts w:ascii="宋体" w:hAnsi="宋体" w:eastAsia="宋体" w:cs="宋体"/>
          <w:color w:val="auto"/>
          <w:sz w:val="22"/>
          <w:szCs w:val="22"/>
          <w:highlight w:val="none"/>
        </w:rPr>
        <w:t xml:space="preserve"> </w:t>
      </w:r>
    </w:p>
    <w:p w14:paraId="6C604D20">
      <w:pPr>
        <w:keepNext w:val="0"/>
        <w:keepLines w:val="0"/>
        <w:pageBreakBefore w:val="0"/>
        <w:widowControl/>
        <w:kinsoku w:val="0"/>
        <w:wordWrap/>
        <w:overflowPunct/>
        <w:topLinePunct w:val="0"/>
        <w:autoSpaceDE w:val="0"/>
        <w:autoSpaceDN w:val="0"/>
        <w:bidi w:val="0"/>
        <w:adjustRightInd w:val="0"/>
        <w:snapToGrid w:val="0"/>
        <w:spacing w:line="312" w:lineRule="auto"/>
        <w:ind w:left="414" w:right="0" w:firstLine="0"/>
        <w:textAlignment w:val="baseline"/>
        <w:rPr>
          <w:rFonts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本项目（是/否）接受联合体投标：否。</w:t>
      </w:r>
    </w:p>
    <w:p w14:paraId="2F6F9064">
      <w:pPr>
        <w:keepNext w:val="0"/>
        <w:keepLines w:val="0"/>
        <w:pageBreakBefore w:val="0"/>
        <w:widowControl/>
        <w:kinsoku w:val="0"/>
        <w:wordWrap/>
        <w:overflowPunct/>
        <w:topLinePunct w:val="0"/>
        <w:autoSpaceDE w:val="0"/>
        <w:autoSpaceDN w:val="0"/>
        <w:bidi w:val="0"/>
        <w:adjustRightInd w:val="0"/>
        <w:snapToGrid w:val="0"/>
        <w:spacing w:line="312" w:lineRule="auto"/>
        <w:ind w:left="38"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3"/>
          <w:sz w:val="22"/>
          <w:szCs w:val="22"/>
          <w:highlight w:val="none"/>
        </w:rPr>
        <w:t>二、申请人的资格要求：</w:t>
      </w:r>
    </w:p>
    <w:p w14:paraId="05C1AB73">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hint="eastAsia" w:ascii="宋体" w:hAnsi="宋体" w:eastAsia="宋体" w:cs="宋体"/>
          <w:color w:val="auto"/>
          <w:spacing w:val="-9"/>
          <w:sz w:val="22"/>
          <w:szCs w:val="22"/>
          <w:highlight w:val="none"/>
          <w:lang w:eastAsia="zh-CN"/>
        </w:rPr>
      </w:pPr>
      <w:r>
        <w:rPr>
          <w:rFonts w:ascii="宋体" w:hAnsi="宋体" w:eastAsia="宋体" w:cs="宋体"/>
          <w:color w:val="auto"/>
          <w:spacing w:val="-9"/>
          <w:sz w:val="22"/>
          <w:szCs w:val="22"/>
          <w:highlight w:val="none"/>
        </w:rPr>
        <w:t>1.</w:t>
      </w:r>
      <w:r>
        <w:rPr>
          <w:rFonts w:ascii="宋体" w:hAnsi="宋体" w:eastAsia="宋体" w:cs="宋体"/>
          <w:color w:val="auto"/>
          <w:spacing w:val="-39"/>
          <w:sz w:val="22"/>
          <w:szCs w:val="22"/>
          <w:highlight w:val="none"/>
        </w:rPr>
        <w:t xml:space="preserve"> </w:t>
      </w:r>
      <w:r>
        <w:rPr>
          <w:rFonts w:ascii="宋体" w:hAnsi="宋体" w:eastAsia="宋体" w:cs="宋体"/>
          <w:color w:val="auto"/>
          <w:spacing w:val="-9"/>
          <w:sz w:val="22"/>
          <w:szCs w:val="22"/>
          <w:highlight w:val="none"/>
        </w:rPr>
        <w:t>满足《中华人民共和国政府采购法》第二十二条规定</w:t>
      </w:r>
      <w:r>
        <w:rPr>
          <w:rFonts w:hint="eastAsia" w:ascii="宋体" w:hAnsi="宋体" w:eastAsia="宋体" w:cs="宋体"/>
          <w:color w:val="auto"/>
          <w:spacing w:val="-9"/>
          <w:sz w:val="22"/>
          <w:szCs w:val="22"/>
          <w:highlight w:val="none"/>
          <w:lang w:eastAsia="zh-CN"/>
        </w:rPr>
        <w:t>；</w:t>
      </w:r>
    </w:p>
    <w:p w14:paraId="23F0A5A4">
      <w:pPr>
        <w:keepNext w:val="0"/>
        <w:keepLines w:val="0"/>
        <w:pageBreakBefore w:val="0"/>
        <w:widowControl/>
        <w:kinsoku w:val="0"/>
        <w:wordWrap/>
        <w:overflowPunct/>
        <w:topLinePunct w:val="0"/>
        <w:autoSpaceDE w:val="0"/>
        <w:autoSpaceDN w:val="0"/>
        <w:bidi w:val="0"/>
        <w:adjustRightInd w:val="0"/>
        <w:snapToGrid w:val="0"/>
        <w:spacing w:line="312" w:lineRule="auto"/>
        <w:ind w:left="414" w:firstLine="0"/>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8"/>
          <w:sz w:val="22"/>
          <w:szCs w:val="22"/>
          <w:highlight w:val="none"/>
        </w:rPr>
        <w:t xml:space="preserve"> </w:t>
      </w:r>
      <w:r>
        <w:rPr>
          <w:rFonts w:ascii="宋体" w:hAnsi="宋体" w:eastAsia="宋体" w:cs="宋体"/>
          <w:color w:val="auto"/>
          <w:spacing w:val="-4"/>
          <w:sz w:val="22"/>
          <w:szCs w:val="22"/>
          <w:highlight w:val="none"/>
        </w:rPr>
        <w:t>落实政府采购政策需满足的资格要求：</w:t>
      </w:r>
      <w:r>
        <w:rPr>
          <w:rFonts w:hint="eastAsia" w:ascii="宋体" w:hAnsi="宋体" w:eastAsia="宋体" w:cs="宋体"/>
          <w:color w:val="auto"/>
          <w:spacing w:val="-4"/>
          <w:sz w:val="22"/>
          <w:szCs w:val="22"/>
          <w:highlight w:val="none"/>
          <w:lang w:eastAsia="zh-CN"/>
        </w:rPr>
        <w:t>无</w:t>
      </w:r>
      <w:r>
        <w:rPr>
          <w:rFonts w:ascii="宋体" w:hAnsi="宋体" w:eastAsia="宋体" w:cs="宋体"/>
          <w:color w:val="auto"/>
          <w:spacing w:val="-4"/>
          <w:sz w:val="22"/>
          <w:szCs w:val="22"/>
          <w:highlight w:val="none"/>
        </w:rPr>
        <w:t>；</w:t>
      </w:r>
    </w:p>
    <w:p w14:paraId="149AA80D">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12" w:firstLineChars="200"/>
        <w:textAlignment w:val="baseline"/>
        <w:rPr>
          <w:rFonts w:hint="eastAsia" w:ascii="宋体" w:hAnsi="宋体" w:eastAsia="宋体" w:cs="宋体"/>
          <w:color w:val="auto"/>
          <w:spacing w:val="-7"/>
          <w:sz w:val="22"/>
          <w:szCs w:val="22"/>
          <w:highlight w:val="none"/>
          <w:lang w:eastAsia="zh-CN"/>
        </w:rPr>
      </w:pPr>
      <w:r>
        <w:rPr>
          <w:rFonts w:ascii="宋体" w:hAnsi="宋体" w:eastAsia="宋体" w:cs="宋体"/>
          <w:color w:val="auto"/>
          <w:spacing w:val="-7"/>
          <w:sz w:val="22"/>
          <w:szCs w:val="22"/>
          <w:highlight w:val="none"/>
        </w:rPr>
        <w:t>3.</w:t>
      </w:r>
      <w:r>
        <w:rPr>
          <w:rFonts w:ascii="宋体" w:hAnsi="宋体" w:eastAsia="宋体" w:cs="宋体"/>
          <w:color w:val="auto"/>
          <w:spacing w:val="-48"/>
          <w:sz w:val="22"/>
          <w:szCs w:val="22"/>
          <w:highlight w:val="none"/>
        </w:rPr>
        <w:t xml:space="preserve"> </w:t>
      </w:r>
      <w:r>
        <w:rPr>
          <w:rFonts w:ascii="宋体" w:hAnsi="宋体" w:eastAsia="宋体" w:cs="宋体"/>
          <w:color w:val="auto"/>
          <w:spacing w:val="-7"/>
          <w:sz w:val="22"/>
          <w:szCs w:val="22"/>
          <w:highlight w:val="none"/>
        </w:rPr>
        <w:t>本项目的特定资格要求：</w:t>
      </w:r>
      <w:r>
        <w:rPr>
          <w:rFonts w:hint="eastAsia" w:ascii="宋体" w:hAnsi="宋体" w:eastAsia="宋体" w:cs="宋体"/>
          <w:color w:val="auto"/>
          <w:spacing w:val="-7"/>
          <w:sz w:val="22"/>
          <w:szCs w:val="22"/>
          <w:highlight w:val="none"/>
          <w:lang w:eastAsia="zh-CN"/>
        </w:rPr>
        <w:t>投标人或者授权的制造商具有二级或二类（及以上）船舶生产资质。</w:t>
      </w:r>
    </w:p>
    <w:p w14:paraId="549C35DB">
      <w:pPr>
        <w:keepNext w:val="0"/>
        <w:keepLines w:val="0"/>
        <w:pageBreakBefore w:val="0"/>
        <w:widowControl/>
        <w:kinsoku w:val="0"/>
        <w:wordWrap/>
        <w:overflowPunct/>
        <w:topLinePunct w:val="0"/>
        <w:autoSpaceDE w:val="0"/>
        <w:autoSpaceDN w:val="0"/>
        <w:bidi w:val="0"/>
        <w:adjustRightInd w:val="0"/>
        <w:snapToGrid w:val="0"/>
        <w:spacing w:line="312" w:lineRule="auto"/>
        <w:ind w:left="38"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1"/>
          <w:sz w:val="22"/>
          <w:szCs w:val="22"/>
          <w:highlight w:val="none"/>
        </w:rPr>
        <w:t>三、获取招标文件</w:t>
      </w:r>
    </w:p>
    <w:p w14:paraId="1E2B02FD">
      <w:pPr>
        <w:keepNext w:val="0"/>
        <w:keepLines w:val="0"/>
        <w:pageBreakBefore w:val="0"/>
        <w:widowControl/>
        <w:kinsoku w:val="0"/>
        <w:wordWrap/>
        <w:overflowPunct/>
        <w:topLinePunct w:val="0"/>
        <w:autoSpaceDE w:val="0"/>
        <w:autoSpaceDN w:val="0"/>
        <w:bidi w:val="0"/>
        <w:adjustRightInd w:val="0"/>
        <w:snapToGrid w:val="0"/>
        <w:spacing w:line="312" w:lineRule="auto"/>
        <w:ind w:left="34" w:right="84" w:firstLine="252" w:firstLineChars="100"/>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时间：2024年</w:t>
      </w:r>
      <w:r>
        <w:rPr>
          <w:rFonts w:hint="eastAsia" w:ascii="宋体" w:hAnsi="宋体" w:eastAsia="宋体" w:cs="宋体"/>
          <w:color w:val="auto"/>
          <w:spacing w:val="16"/>
          <w:sz w:val="22"/>
          <w:szCs w:val="22"/>
          <w:highlight w:val="none"/>
          <w:lang w:val="en-US" w:eastAsia="zh-CN"/>
        </w:rPr>
        <w:t>11</w:t>
      </w:r>
      <w:r>
        <w:rPr>
          <w:rFonts w:ascii="宋体" w:hAnsi="宋体" w:eastAsia="宋体" w:cs="宋体"/>
          <w:color w:val="auto"/>
          <w:spacing w:val="16"/>
          <w:sz w:val="22"/>
          <w:szCs w:val="22"/>
          <w:highlight w:val="none"/>
        </w:rPr>
        <w:t>月</w:t>
      </w:r>
      <w:r>
        <w:rPr>
          <w:rFonts w:hint="eastAsia" w:ascii="宋体" w:hAnsi="宋体" w:eastAsia="宋体" w:cs="宋体"/>
          <w:color w:val="auto"/>
          <w:spacing w:val="16"/>
          <w:sz w:val="22"/>
          <w:szCs w:val="22"/>
          <w:highlight w:val="none"/>
          <w:lang w:val="en-US" w:eastAsia="zh-CN"/>
        </w:rPr>
        <w:t>21</w:t>
      </w:r>
      <w:r>
        <w:rPr>
          <w:rFonts w:ascii="宋体" w:hAnsi="宋体" w:eastAsia="宋体" w:cs="宋体"/>
          <w:color w:val="auto"/>
          <w:spacing w:val="16"/>
          <w:sz w:val="22"/>
          <w:szCs w:val="22"/>
          <w:highlight w:val="none"/>
        </w:rPr>
        <w:t>日至2024年</w:t>
      </w:r>
      <w:r>
        <w:rPr>
          <w:rFonts w:hint="eastAsia" w:ascii="宋体" w:hAnsi="宋体" w:eastAsia="宋体" w:cs="宋体"/>
          <w:color w:val="auto"/>
          <w:spacing w:val="16"/>
          <w:sz w:val="22"/>
          <w:szCs w:val="22"/>
          <w:highlight w:val="none"/>
          <w:lang w:val="en-US" w:eastAsia="zh-CN"/>
        </w:rPr>
        <w:t>11</w:t>
      </w:r>
      <w:r>
        <w:rPr>
          <w:rFonts w:ascii="宋体" w:hAnsi="宋体" w:eastAsia="宋体" w:cs="宋体"/>
          <w:color w:val="auto"/>
          <w:spacing w:val="16"/>
          <w:sz w:val="22"/>
          <w:szCs w:val="22"/>
          <w:highlight w:val="none"/>
        </w:rPr>
        <w:t>月</w:t>
      </w:r>
      <w:r>
        <w:rPr>
          <w:rFonts w:hint="eastAsia" w:ascii="宋体" w:hAnsi="宋体" w:eastAsia="宋体" w:cs="宋体"/>
          <w:color w:val="auto"/>
          <w:spacing w:val="16"/>
          <w:sz w:val="22"/>
          <w:szCs w:val="22"/>
          <w:highlight w:val="none"/>
          <w:lang w:val="en-US" w:eastAsia="zh-CN"/>
        </w:rPr>
        <w:t>28</w:t>
      </w:r>
      <w:r>
        <w:rPr>
          <w:rFonts w:ascii="宋体" w:hAnsi="宋体" w:eastAsia="宋体" w:cs="宋体"/>
          <w:color w:val="auto"/>
          <w:spacing w:val="16"/>
          <w:sz w:val="22"/>
          <w:szCs w:val="22"/>
          <w:highlight w:val="none"/>
        </w:rPr>
        <w:t>日，每天上午08:00至12:00,下午15:00至18:00(北</w:t>
      </w:r>
      <w:r>
        <w:rPr>
          <w:rFonts w:ascii="宋体" w:hAnsi="宋体" w:eastAsia="宋体" w:cs="宋体"/>
          <w:color w:val="auto"/>
          <w:spacing w:val="-7"/>
          <w:sz w:val="22"/>
          <w:szCs w:val="22"/>
          <w:highlight w:val="none"/>
        </w:rPr>
        <w:t>京时间，法定节假日除外)</w:t>
      </w:r>
    </w:p>
    <w:p w14:paraId="7C2B9CD2">
      <w:pPr>
        <w:keepNext w:val="0"/>
        <w:keepLines w:val="0"/>
        <w:pageBreakBefore w:val="0"/>
        <w:widowControl/>
        <w:kinsoku w:val="0"/>
        <w:wordWrap/>
        <w:overflowPunct/>
        <w:topLinePunct w:val="0"/>
        <w:autoSpaceDE w:val="0"/>
        <w:autoSpaceDN w:val="0"/>
        <w:bidi w:val="0"/>
        <w:adjustRightInd w:val="0"/>
        <w:snapToGrid w:val="0"/>
        <w:spacing w:line="312" w:lineRule="auto"/>
        <w:ind w:firstLine="436" w:firstLineChars="200"/>
        <w:textAlignment w:val="baseline"/>
        <w:rPr>
          <w:rFonts w:ascii="宋体" w:hAnsi="宋体" w:eastAsia="宋体" w:cs="宋体"/>
          <w:color w:val="auto"/>
          <w:spacing w:val="-2"/>
          <w:sz w:val="22"/>
          <w:szCs w:val="22"/>
          <w:highlight w:val="none"/>
        </w:rPr>
      </w:pPr>
      <w:r>
        <w:rPr>
          <w:rFonts w:ascii="宋体" w:hAnsi="宋体" w:eastAsia="宋体" w:cs="宋体"/>
          <w:color w:val="auto"/>
          <w:spacing w:val="-1"/>
          <w:sz w:val="22"/>
          <w:szCs w:val="22"/>
          <w:highlight w:val="none"/>
        </w:rPr>
        <w:t>地点：广西政府采购云平台</w:t>
      </w:r>
      <w:r>
        <w:rPr>
          <w:rFonts w:ascii="Times New Roman" w:hAnsi="Times New Roman" w:eastAsia="Times New Roman" w:cs="Times New Roman"/>
          <w:color w:val="auto"/>
          <w:spacing w:val="-1"/>
          <w:sz w:val="22"/>
          <w:szCs w:val="22"/>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2"/>
          <w:szCs w:val="22"/>
          <w:highlight w:val="none"/>
        </w:rPr>
        <w:t>https://www.gcy.zfcg</w:t>
      </w:r>
      <w:r>
        <w:rPr>
          <w:rFonts w:hint="eastAsia" w:ascii="宋体" w:hAnsi="宋体" w:eastAsia="宋体" w:cs="宋体"/>
          <w:color w:val="auto"/>
          <w:spacing w:val="-2"/>
          <w:sz w:val="22"/>
          <w:szCs w:val="22"/>
          <w:highlight w:val="none"/>
        </w:rPr>
        <w:t>.gxzf.gov.cn/</w:t>
      </w:r>
      <w:r>
        <w:rPr>
          <w:rFonts w:hint="eastAsia" w:ascii="宋体" w:hAnsi="宋体" w:eastAsia="宋体" w:cs="宋体"/>
          <w:color w:val="auto"/>
          <w:spacing w:val="-2"/>
          <w:sz w:val="22"/>
          <w:szCs w:val="22"/>
          <w:highlight w:val="none"/>
        </w:rPr>
        <w:fldChar w:fldCharType="end"/>
      </w:r>
      <w:r>
        <w:rPr>
          <w:rFonts w:hint="eastAsia" w:ascii="宋体" w:hAnsi="宋体" w:eastAsia="宋体" w:cs="宋体"/>
          <w:color w:val="auto"/>
          <w:spacing w:val="-2"/>
          <w:sz w:val="22"/>
          <w:szCs w:val="22"/>
          <w:highlight w:val="none"/>
        </w:rPr>
        <w:t>)</w:t>
      </w:r>
      <w:r>
        <w:rPr>
          <w:rFonts w:ascii="宋体" w:hAnsi="宋体" w:eastAsia="宋体" w:cs="宋体"/>
          <w:color w:val="auto"/>
          <w:spacing w:val="-2"/>
          <w:sz w:val="22"/>
          <w:szCs w:val="22"/>
          <w:highlight w:val="none"/>
        </w:rPr>
        <w:t>。</w:t>
      </w:r>
    </w:p>
    <w:p w14:paraId="506B4613">
      <w:pPr>
        <w:keepNext w:val="0"/>
        <w:keepLines w:val="0"/>
        <w:pageBreakBefore w:val="0"/>
        <w:widowControl/>
        <w:kinsoku w:val="0"/>
        <w:wordWrap/>
        <w:overflowPunct/>
        <w:topLinePunct w:val="0"/>
        <w:autoSpaceDE w:val="0"/>
        <w:autoSpaceDN w:val="0"/>
        <w:bidi w:val="0"/>
        <w:adjustRightInd w:val="0"/>
        <w:snapToGrid w:val="0"/>
        <w:spacing w:line="312" w:lineRule="auto"/>
        <w:ind w:firstLine="424" w:firstLineChars="200"/>
        <w:textAlignment w:val="baseline"/>
        <w:rPr>
          <w:rFonts w:hint="eastAsia" w:ascii="宋体" w:hAnsi="宋体" w:eastAsia="宋体" w:cs="宋体"/>
          <w:color w:val="auto"/>
          <w:spacing w:val="-4"/>
          <w:sz w:val="22"/>
          <w:szCs w:val="22"/>
          <w:highlight w:val="none"/>
          <w:lang w:val="en-US" w:eastAsia="zh-CN"/>
        </w:rPr>
      </w:pPr>
      <w:r>
        <w:rPr>
          <w:rFonts w:ascii="宋体" w:hAnsi="宋体" w:eastAsia="宋体" w:cs="宋体"/>
          <w:color w:val="auto"/>
          <w:spacing w:val="-4"/>
          <w:sz w:val="22"/>
          <w:szCs w:val="22"/>
          <w:highlight w:val="none"/>
        </w:rPr>
        <w:t>方式：</w:t>
      </w:r>
      <w:r>
        <w:rPr>
          <w:rFonts w:hint="eastAsia" w:ascii="宋体" w:hAnsi="宋体" w:eastAsia="宋体" w:cs="宋体"/>
          <w:color w:val="auto"/>
          <w:spacing w:val="-4"/>
          <w:sz w:val="22"/>
          <w:szCs w:val="22"/>
          <w:highlight w:val="none"/>
          <w:lang w:val="en-US" w:eastAsia="zh-CN"/>
        </w:rPr>
        <w:t>潜在投标人在广西政府采购云平台（网址：</w:t>
      </w:r>
    </w:p>
    <w:p w14:paraId="0379D264">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0"/>
        <w:textAlignment w:val="baseline"/>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https：//www.gcy.zfcg.gxzf.gov.cn/）免费自行获取招标文件。</w:t>
      </w:r>
    </w:p>
    <w:p w14:paraId="03894DF4">
      <w:pPr>
        <w:keepNext w:val="0"/>
        <w:keepLines w:val="0"/>
        <w:pageBreakBefore w:val="0"/>
        <w:widowControl/>
        <w:tabs>
          <w:tab w:val="left" w:pos="754"/>
        </w:tabs>
        <w:kinsoku w:val="0"/>
        <w:wordWrap/>
        <w:overflowPunct/>
        <w:topLinePunct w:val="0"/>
        <w:autoSpaceDE w:val="0"/>
        <w:autoSpaceDN w:val="0"/>
        <w:bidi w:val="0"/>
        <w:adjustRightInd w:val="0"/>
        <w:snapToGrid w:val="0"/>
        <w:spacing w:line="312" w:lineRule="auto"/>
        <w:ind w:firstLine="212" w:firstLineChars="100"/>
        <w:jc w:val="left"/>
        <w:textAlignment w:val="baseline"/>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未在广西政府采购云平台注册的供应商请在获取招标文件前登录广西政府采购云平台（网址：https：//www.gcy.zfcg.gxzf.gov.cn/）进行注册并完善资料，如在操作过程中遇到问题或需技术支持，请致电广西政府采购云平台客服热线：95763。</w:t>
      </w:r>
    </w:p>
    <w:p w14:paraId="207D04AD">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24" w:firstLineChars="200"/>
        <w:textAlignment w:val="baseline"/>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售价(元):0。</w:t>
      </w:r>
    </w:p>
    <w:p w14:paraId="1F6C8036">
      <w:pPr>
        <w:keepNext w:val="0"/>
        <w:keepLines w:val="0"/>
        <w:pageBreakBefore w:val="0"/>
        <w:widowControl/>
        <w:kinsoku w:val="0"/>
        <w:wordWrap/>
        <w:overflowPunct/>
        <w:topLinePunct w:val="0"/>
        <w:autoSpaceDE w:val="0"/>
        <w:autoSpaceDN w:val="0"/>
        <w:bidi w:val="0"/>
        <w:adjustRightInd w:val="0"/>
        <w:snapToGrid w:val="0"/>
        <w:spacing w:line="312" w:lineRule="auto"/>
        <w:ind w:left="38"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2"/>
          <w:sz w:val="22"/>
          <w:szCs w:val="22"/>
          <w:highlight w:val="none"/>
        </w:rPr>
        <w:t>四、提交投标文件截止时间、开标时间和地点</w:t>
      </w:r>
    </w:p>
    <w:p w14:paraId="434E434D">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76" w:firstLineChars="200"/>
        <w:textAlignment w:val="baseline"/>
        <w:rPr>
          <w:rFonts w:ascii="宋体" w:hAnsi="宋体" w:eastAsia="宋体" w:cs="宋体"/>
          <w:color w:val="auto"/>
          <w:spacing w:val="9"/>
          <w:sz w:val="22"/>
          <w:szCs w:val="22"/>
          <w:highlight w:val="none"/>
        </w:rPr>
      </w:pPr>
      <w:bookmarkStart w:id="7" w:name="bookmark8"/>
      <w:bookmarkEnd w:id="7"/>
      <w:r>
        <w:rPr>
          <w:rFonts w:ascii="宋体" w:hAnsi="宋体" w:eastAsia="宋体" w:cs="宋体"/>
          <w:color w:val="auto"/>
          <w:spacing w:val="9"/>
          <w:sz w:val="22"/>
          <w:szCs w:val="22"/>
          <w:highlight w:val="none"/>
        </w:rPr>
        <w:t>提交投标文件截止时间：2024年</w:t>
      </w:r>
      <w:r>
        <w:rPr>
          <w:rFonts w:hint="eastAsia" w:ascii="宋体" w:hAnsi="宋体" w:eastAsia="宋体" w:cs="宋体"/>
          <w:color w:val="auto"/>
          <w:spacing w:val="9"/>
          <w:sz w:val="22"/>
          <w:szCs w:val="22"/>
          <w:highlight w:val="none"/>
          <w:lang w:val="en-US" w:eastAsia="zh-CN"/>
        </w:rPr>
        <w:t>12</w:t>
      </w:r>
      <w:r>
        <w:rPr>
          <w:rFonts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lang w:val="en-US" w:eastAsia="zh-CN"/>
        </w:rPr>
        <w:t>13</w:t>
      </w:r>
      <w:r>
        <w:rPr>
          <w:rFonts w:ascii="宋体" w:hAnsi="宋体" w:eastAsia="宋体" w:cs="宋体"/>
          <w:color w:val="auto"/>
          <w:spacing w:val="9"/>
          <w:sz w:val="22"/>
          <w:szCs w:val="22"/>
          <w:highlight w:val="none"/>
        </w:rPr>
        <w:t>日</w:t>
      </w:r>
      <w:r>
        <w:rPr>
          <w:rFonts w:hint="eastAsia" w:ascii="宋体" w:hAnsi="宋体" w:eastAsia="宋体" w:cs="宋体"/>
          <w:color w:val="auto"/>
          <w:spacing w:val="9"/>
          <w:sz w:val="22"/>
          <w:szCs w:val="22"/>
          <w:highlight w:val="none"/>
          <w:lang w:val="en-US" w:eastAsia="zh-CN"/>
        </w:rPr>
        <w:t>9</w:t>
      </w:r>
      <w:r>
        <w:rPr>
          <w:rFonts w:ascii="宋体" w:hAnsi="宋体" w:eastAsia="宋体" w:cs="宋体"/>
          <w:color w:val="auto"/>
          <w:spacing w:val="9"/>
          <w:sz w:val="22"/>
          <w:szCs w:val="22"/>
          <w:highlight w:val="none"/>
        </w:rPr>
        <w:t>时</w:t>
      </w:r>
      <w:r>
        <w:rPr>
          <w:rFonts w:hint="eastAsia" w:ascii="宋体" w:hAnsi="宋体" w:eastAsia="宋体" w:cs="宋体"/>
          <w:color w:val="auto"/>
          <w:spacing w:val="9"/>
          <w:sz w:val="22"/>
          <w:szCs w:val="22"/>
          <w:highlight w:val="none"/>
          <w:lang w:val="en-US" w:eastAsia="zh-CN"/>
        </w:rPr>
        <w:t>00</w:t>
      </w:r>
      <w:r>
        <w:rPr>
          <w:rFonts w:ascii="宋体" w:hAnsi="宋体" w:eastAsia="宋体" w:cs="宋体"/>
          <w:color w:val="auto"/>
          <w:spacing w:val="9"/>
          <w:sz w:val="22"/>
          <w:szCs w:val="22"/>
          <w:highlight w:val="none"/>
        </w:rPr>
        <w:t>分</w:t>
      </w:r>
    </w:p>
    <w:p w14:paraId="00FBFA98">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0" w:firstLineChars="20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投标地点(网址):通过广西政府采购云平台(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2"/>
          <w:szCs w:val="22"/>
          <w:highlight w:val="none"/>
        </w:rPr>
        <w:t>https://www.gcy.zfcg.gxzf.gov.cn/</w:t>
      </w:r>
      <w:r>
        <w:rPr>
          <w:rFonts w:ascii="宋体" w:hAnsi="宋体" w:eastAsia="宋体" w:cs="宋体"/>
          <w:color w:val="auto"/>
          <w:sz w:val="22"/>
          <w:szCs w:val="22"/>
          <w:highlight w:val="none"/>
        </w:rPr>
        <w:fldChar w:fldCharType="end"/>
      </w:r>
      <w:r>
        <w:rPr>
          <w:rFonts w:ascii="宋体" w:hAnsi="宋体" w:eastAsia="宋体" w:cs="宋体"/>
          <w:color w:val="auto"/>
          <w:sz w:val="22"/>
          <w:szCs w:val="22"/>
          <w:highlight w:val="none"/>
        </w:rPr>
        <w:t>)实行在线电子</w:t>
      </w:r>
      <w:r>
        <w:rPr>
          <w:rFonts w:ascii="宋体" w:hAnsi="宋体" w:eastAsia="宋体" w:cs="宋体"/>
          <w:color w:val="auto"/>
          <w:spacing w:val="-3"/>
          <w:sz w:val="22"/>
          <w:szCs w:val="22"/>
          <w:highlight w:val="none"/>
        </w:rPr>
        <w:t>投标。</w:t>
      </w:r>
    </w:p>
    <w:p w14:paraId="5034F834">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508"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开标时间：</w:t>
      </w:r>
      <w:r>
        <w:rPr>
          <w:rFonts w:ascii="宋体" w:hAnsi="宋体" w:eastAsia="宋体" w:cs="宋体"/>
          <w:color w:val="auto"/>
          <w:spacing w:val="9"/>
          <w:sz w:val="22"/>
          <w:szCs w:val="22"/>
          <w:highlight w:val="none"/>
        </w:rPr>
        <w:t>2024年</w:t>
      </w:r>
      <w:r>
        <w:rPr>
          <w:rFonts w:hint="eastAsia" w:ascii="宋体" w:hAnsi="宋体" w:eastAsia="宋体" w:cs="宋体"/>
          <w:color w:val="auto"/>
          <w:spacing w:val="9"/>
          <w:sz w:val="22"/>
          <w:szCs w:val="22"/>
          <w:highlight w:val="none"/>
          <w:lang w:val="en-US" w:eastAsia="zh-CN"/>
        </w:rPr>
        <w:t>12</w:t>
      </w:r>
      <w:r>
        <w:rPr>
          <w:rFonts w:ascii="宋体" w:hAnsi="宋体" w:eastAsia="宋体" w:cs="宋体"/>
          <w:color w:val="auto"/>
          <w:spacing w:val="9"/>
          <w:sz w:val="22"/>
          <w:szCs w:val="22"/>
          <w:highlight w:val="none"/>
        </w:rPr>
        <w:t>月</w:t>
      </w:r>
      <w:r>
        <w:rPr>
          <w:rFonts w:hint="eastAsia" w:ascii="宋体" w:hAnsi="宋体" w:eastAsia="宋体" w:cs="宋体"/>
          <w:color w:val="auto"/>
          <w:spacing w:val="9"/>
          <w:sz w:val="22"/>
          <w:szCs w:val="22"/>
          <w:highlight w:val="none"/>
          <w:lang w:val="en-US" w:eastAsia="zh-CN"/>
        </w:rPr>
        <w:t>13</w:t>
      </w:r>
      <w:r>
        <w:rPr>
          <w:rFonts w:ascii="宋体" w:hAnsi="宋体" w:eastAsia="宋体" w:cs="宋体"/>
          <w:color w:val="auto"/>
          <w:spacing w:val="9"/>
          <w:sz w:val="22"/>
          <w:szCs w:val="22"/>
          <w:highlight w:val="none"/>
        </w:rPr>
        <w:t>日</w:t>
      </w:r>
      <w:r>
        <w:rPr>
          <w:rFonts w:hint="eastAsia" w:ascii="宋体" w:hAnsi="宋体" w:eastAsia="宋体" w:cs="宋体"/>
          <w:color w:val="auto"/>
          <w:spacing w:val="9"/>
          <w:sz w:val="22"/>
          <w:szCs w:val="22"/>
          <w:highlight w:val="none"/>
          <w:lang w:val="en-US" w:eastAsia="zh-CN"/>
        </w:rPr>
        <w:t>9</w:t>
      </w:r>
      <w:r>
        <w:rPr>
          <w:rFonts w:ascii="宋体" w:hAnsi="宋体" w:eastAsia="宋体" w:cs="宋体"/>
          <w:color w:val="auto"/>
          <w:spacing w:val="9"/>
          <w:sz w:val="22"/>
          <w:szCs w:val="22"/>
          <w:highlight w:val="none"/>
        </w:rPr>
        <w:t>时</w:t>
      </w:r>
      <w:r>
        <w:rPr>
          <w:rFonts w:hint="eastAsia" w:ascii="宋体" w:hAnsi="宋体" w:eastAsia="宋体" w:cs="宋体"/>
          <w:color w:val="auto"/>
          <w:spacing w:val="9"/>
          <w:sz w:val="22"/>
          <w:szCs w:val="22"/>
          <w:highlight w:val="none"/>
          <w:lang w:val="en-US" w:eastAsia="zh-CN"/>
        </w:rPr>
        <w:t>00</w:t>
      </w:r>
      <w:r>
        <w:rPr>
          <w:rFonts w:ascii="宋体" w:hAnsi="宋体" w:eastAsia="宋体" w:cs="宋体"/>
          <w:color w:val="auto"/>
          <w:spacing w:val="9"/>
          <w:sz w:val="22"/>
          <w:szCs w:val="22"/>
          <w:highlight w:val="none"/>
        </w:rPr>
        <w:t>分</w:t>
      </w:r>
    </w:p>
    <w:p w14:paraId="419CF14D">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28" w:firstLineChars="20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rPr>
        <w:t>开标地点：通过广西政府采购云平台(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pacing w:val="-3"/>
          <w:sz w:val="22"/>
          <w:szCs w:val="22"/>
          <w:highlight w:val="none"/>
        </w:rPr>
        <w:t>https://www.gcy.zfcg.gxzf.gov.cn/</w:t>
      </w:r>
      <w:r>
        <w:rPr>
          <w:rFonts w:ascii="宋体" w:hAnsi="宋体" w:eastAsia="宋体" w:cs="宋体"/>
          <w:color w:val="auto"/>
          <w:spacing w:val="-3"/>
          <w:sz w:val="22"/>
          <w:szCs w:val="22"/>
          <w:highlight w:val="none"/>
        </w:rPr>
        <w:fldChar w:fldCharType="end"/>
      </w:r>
      <w:r>
        <w:rPr>
          <w:rFonts w:ascii="宋体" w:hAnsi="宋体" w:eastAsia="宋体" w:cs="宋体"/>
          <w:color w:val="auto"/>
          <w:spacing w:val="-3"/>
          <w:sz w:val="22"/>
          <w:szCs w:val="22"/>
          <w:highlight w:val="none"/>
        </w:rPr>
        <w:t>)实行在线解密开启</w:t>
      </w:r>
      <w:r>
        <w:rPr>
          <w:rFonts w:hint="eastAsia" w:ascii="宋体" w:hAnsi="宋体" w:eastAsia="宋体" w:cs="宋体"/>
          <w:color w:val="auto"/>
          <w:spacing w:val="-3"/>
          <w:sz w:val="22"/>
          <w:szCs w:val="22"/>
          <w:highlight w:val="none"/>
          <w:lang w:eastAsia="zh-CN"/>
        </w:rPr>
        <w:t>。</w:t>
      </w:r>
    </w:p>
    <w:p w14:paraId="6830F328">
      <w:pPr>
        <w:keepNext w:val="0"/>
        <w:keepLines w:val="0"/>
        <w:pageBreakBefore w:val="0"/>
        <w:widowControl/>
        <w:kinsoku w:val="0"/>
        <w:wordWrap/>
        <w:overflowPunct/>
        <w:topLinePunct w:val="0"/>
        <w:autoSpaceDE w:val="0"/>
        <w:autoSpaceDN w:val="0"/>
        <w:bidi w:val="0"/>
        <w:adjustRightInd w:val="0"/>
        <w:snapToGrid w:val="0"/>
        <w:spacing w:line="312" w:lineRule="auto"/>
        <w:ind w:left="3"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3"/>
          <w:sz w:val="22"/>
          <w:szCs w:val="22"/>
          <w:highlight w:val="none"/>
        </w:rPr>
        <w:t>五、公告期限</w:t>
      </w:r>
    </w:p>
    <w:p w14:paraId="02912732">
      <w:pPr>
        <w:keepNext w:val="0"/>
        <w:keepLines w:val="0"/>
        <w:pageBreakBefore w:val="0"/>
        <w:widowControl/>
        <w:kinsoku w:val="0"/>
        <w:wordWrap/>
        <w:overflowPunct/>
        <w:topLinePunct w:val="0"/>
        <w:autoSpaceDE w:val="0"/>
        <w:autoSpaceDN w:val="0"/>
        <w:bidi w:val="0"/>
        <w:adjustRightInd w:val="0"/>
        <w:snapToGrid w:val="0"/>
        <w:spacing w:line="312" w:lineRule="auto"/>
        <w:ind w:left="399" w:firstLine="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自本公告发布之日起5个工作日。</w:t>
      </w:r>
    </w:p>
    <w:p w14:paraId="644D0DCF">
      <w:pPr>
        <w:keepNext w:val="0"/>
        <w:keepLines w:val="0"/>
        <w:pageBreakBefore w:val="0"/>
        <w:widowControl/>
        <w:kinsoku w:val="0"/>
        <w:wordWrap/>
        <w:overflowPunct/>
        <w:topLinePunct w:val="0"/>
        <w:autoSpaceDE w:val="0"/>
        <w:autoSpaceDN w:val="0"/>
        <w:bidi w:val="0"/>
        <w:adjustRightInd w:val="0"/>
        <w:snapToGrid w:val="0"/>
        <w:spacing w:line="312" w:lineRule="auto"/>
        <w:ind w:left="3"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2"/>
          <w:sz w:val="22"/>
          <w:szCs w:val="22"/>
          <w:highlight w:val="none"/>
        </w:rPr>
        <w:t>六、其他补充事宜</w:t>
      </w:r>
    </w:p>
    <w:p w14:paraId="39517737">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570" w:firstLineChars="300"/>
        <w:textAlignment w:val="baseline"/>
        <w:rPr>
          <w:rFonts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1.</w:t>
      </w:r>
      <w:r>
        <w:rPr>
          <w:rFonts w:ascii="宋体" w:hAnsi="宋体" w:eastAsia="宋体" w:cs="宋体"/>
          <w:color w:val="auto"/>
          <w:spacing w:val="-15"/>
          <w:sz w:val="22"/>
          <w:szCs w:val="22"/>
          <w:highlight w:val="none"/>
        </w:rPr>
        <w:t>本项目不收取投标保证金。</w:t>
      </w:r>
    </w:p>
    <w:p w14:paraId="17FEA137">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528" w:firstLineChars="20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14:paraId="0157576F">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528" w:firstLineChars="20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3.对在“信用中国”网站(https：//www.creditchina.gov.cn/)、中国政府采购网(http：//www.ccgp.gov.cn//)被列入失信被执行人、重大税收违法失信主体、政府采购严重违法失信行为记录名单及其他不符合《中华人民共和国政府采购法》第二十二条规定条件的供应商，不得参与政府采购活动。 </w:t>
      </w:r>
    </w:p>
    <w:p w14:paraId="6FE5C40A">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528" w:firstLineChars="20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4.本项目需要落实的政府采购政策 </w:t>
      </w:r>
    </w:p>
    <w:p w14:paraId="362C9D6A">
      <w:pPr>
        <w:keepNext w:val="0"/>
        <w:keepLines w:val="0"/>
        <w:pageBreakBefore w:val="0"/>
        <w:widowControl/>
        <w:tabs>
          <w:tab w:val="left" w:pos="5956"/>
        </w:tabs>
        <w:kinsoku w:val="0"/>
        <w:wordWrap/>
        <w:overflowPunct/>
        <w:topLinePunct w:val="0"/>
        <w:autoSpaceDE w:val="0"/>
        <w:autoSpaceDN w:val="0"/>
        <w:bidi w:val="0"/>
        <w:adjustRightInd w:val="0"/>
        <w:snapToGrid w:val="0"/>
        <w:spacing w:line="288" w:lineRule="auto"/>
        <w:ind w:left="0" w:leftChars="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（1）政府采购促进中小企业发展。 </w:t>
      </w:r>
      <w:r>
        <w:rPr>
          <w:rFonts w:hint="eastAsia" w:ascii="宋体" w:hAnsi="宋体" w:eastAsia="宋体" w:cs="宋体"/>
          <w:color w:val="auto"/>
          <w:spacing w:val="22"/>
          <w:sz w:val="22"/>
          <w:szCs w:val="22"/>
          <w:highlight w:val="none"/>
          <w:lang w:val="en-US" w:eastAsia="zh-CN"/>
        </w:rPr>
        <w:tab/>
      </w:r>
    </w:p>
    <w:p w14:paraId="5D1145D9">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（2）政府采购支持采用本国产品的政策。 </w:t>
      </w:r>
    </w:p>
    <w:p w14:paraId="2AC1153C">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（3）强制采购节能产品；优先采购节能产品、环境标志产品。 </w:t>
      </w:r>
    </w:p>
    <w:p w14:paraId="236FED12">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 xml:space="preserve">（4）政府采购促进残疾人就业政策。 </w:t>
      </w:r>
    </w:p>
    <w:p w14:paraId="2788DDFA">
      <w:pPr>
        <w:keepNext w:val="0"/>
        <w:keepLines w:val="0"/>
        <w:pageBreakBefore w:val="0"/>
        <w:widowControl/>
        <w:kinsoku w:val="0"/>
        <w:wordWrap/>
        <w:overflowPunct/>
        <w:topLinePunct w:val="0"/>
        <w:autoSpaceDE w:val="0"/>
        <w:autoSpaceDN w:val="0"/>
        <w:bidi w:val="0"/>
        <w:adjustRightInd w:val="0"/>
        <w:snapToGrid w:val="0"/>
        <w:spacing w:line="288" w:lineRule="auto"/>
        <w:ind w:left="0" w:leftChars="0"/>
        <w:textAlignment w:val="baseline"/>
        <w:rPr>
          <w:rFonts w:ascii="宋体" w:hAnsi="宋体" w:eastAsia="宋体" w:cs="宋体"/>
          <w:color w:val="auto"/>
          <w:spacing w:val="22"/>
          <w:sz w:val="22"/>
          <w:szCs w:val="22"/>
          <w:highlight w:val="none"/>
        </w:rPr>
      </w:pPr>
      <w:r>
        <w:rPr>
          <w:rFonts w:hint="eastAsia" w:ascii="宋体" w:hAnsi="宋体" w:eastAsia="宋体" w:cs="宋体"/>
          <w:color w:val="auto"/>
          <w:spacing w:val="22"/>
          <w:sz w:val="22"/>
          <w:szCs w:val="22"/>
          <w:highlight w:val="none"/>
          <w:lang w:val="en-US" w:eastAsia="zh-CN"/>
        </w:rPr>
        <w:t>（5）政府采购支持监狱企业发展</w:t>
      </w:r>
    </w:p>
    <w:p w14:paraId="1E467C83">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528" w:firstLineChars="200"/>
        <w:textAlignment w:val="baseline"/>
        <w:rPr>
          <w:rFonts w:ascii="宋体" w:hAnsi="宋体" w:eastAsia="宋体" w:cs="宋体"/>
          <w:color w:val="auto"/>
          <w:spacing w:val="-19"/>
          <w:sz w:val="22"/>
          <w:szCs w:val="22"/>
          <w:highlight w:val="none"/>
        </w:rPr>
      </w:pPr>
      <w:r>
        <w:rPr>
          <w:rFonts w:hint="eastAsia" w:ascii="宋体" w:hAnsi="宋体" w:eastAsia="宋体" w:cs="宋体"/>
          <w:color w:val="auto"/>
          <w:spacing w:val="22"/>
          <w:sz w:val="22"/>
          <w:szCs w:val="22"/>
          <w:highlight w:val="none"/>
          <w:lang w:val="en-US" w:eastAsia="zh-CN"/>
        </w:rPr>
        <w:t>5</w:t>
      </w:r>
      <w:r>
        <w:rPr>
          <w:rFonts w:ascii="宋体" w:hAnsi="宋体" w:eastAsia="宋体" w:cs="宋体"/>
          <w:color w:val="auto"/>
          <w:spacing w:val="22"/>
          <w:sz w:val="22"/>
          <w:szCs w:val="22"/>
          <w:highlight w:val="none"/>
        </w:rPr>
        <w:t>.网上公告媒体查询：中国政府采购网(</w:t>
      </w:r>
      <w:r>
        <w:rPr>
          <w:rFonts w:ascii="宋体" w:hAnsi="宋体" w:eastAsia="宋体" w:cs="宋体"/>
          <w:color w:val="auto"/>
          <w:sz w:val="22"/>
          <w:szCs w:val="22"/>
          <w:highlight w:val="none"/>
        </w:rPr>
        <w:t>www</w:t>
      </w:r>
      <w:r>
        <w:rPr>
          <w:rFonts w:ascii="宋体" w:hAnsi="宋体" w:eastAsia="宋体" w:cs="宋体"/>
          <w:color w:val="auto"/>
          <w:spacing w:val="22"/>
          <w:sz w:val="22"/>
          <w:szCs w:val="22"/>
          <w:highlight w:val="none"/>
        </w:rPr>
        <w:t>.</w:t>
      </w:r>
      <w:r>
        <w:rPr>
          <w:rFonts w:ascii="宋体" w:hAnsi="宋体" w:eastAsia="宋体" w:cs="宋体"/>
          <w:color w:val="auto"/>
          <w:sz w:val="22"/>
          <w:szCs w:val="22"/>
          <w:highlight w:val="none"/>
        </w:rPr>
        <w:t>ccgp</w:t>
      </w:r>
      <w:r>
        <w:rPr>
          <w:rFonts w:ascii="宋体" w:hAnsi="宋体" w:eastAsia="宋体" w:cs="宋体"/>
          <w:color w:val="auto"/>
          <w:spacing w:val="22"/>
          <w:sz w:val="22"/>
          <w:szCs w:val="22"/>
          <w:highlight w:val="none"/>
        </w:rPr>
        <w:t>.</w:t>
      </w:r>
      <w:r>
        <w:rPr>
          <w:rFonts w:ascii="宋体" w:hAnsi="宋体" w:eastAsia="宋体" w:cs="宋体"/>
          <w:color w:val="auto"/>
          <w:sz w:val="22"/>
          <w:szCs w:val="22"/>
          <w:highlight w:val="none"/>
        </w:rPr>
        <w:t>gov</w:t>
      </w:r>
      <w:r>
        <w:rPr>
          <w:rFonts w:ascii="宋体" w:hAnsi="宋体" w:eastAsia="宋体" w:cs="宋体"/>
          <w:color w:val="auto"/>
          <w:spacing w:val="22"/>
          <w:sz w:val="22"/>
          <w:szCs w:val="22"/>
          <w:highlight w:val="none"/>
        </w:rPr>
        <w:t>.</w:t>
      </w:r>
      <w:r>
        <w:rPr>
          <w:rFonts w:ascii="宋体" w:hAnsi="宋体" w:eastAsia="宋体" w:cs="宋体"/>
          <w:color w:val="auto"/>
          <w:sz w:val="22"/>
          <w:szCs w:val="22"/>
          <w:highlight w:val="none"/>
        </w:rPr>
        <w:t>cn</w:t>
      </w:r>
      <w:r>
        <w:rPr>
          <w:rFonts w:ascii="宋体" w:hAnsi="宋体" w:eastAsia="宋体" w:cs="宋体"/>
          <w:color w:val="auto"/>
          <w:spacing w:val="22"/>
          <w:sz w:val="22"/>
          <w:szCs w:val="22"/>
          <w:highlight w:val="none"/>
        </w:rPr>
        <w:t>)、</w:t>
      </w:r>
      <w:r>
        <w:rPr>
          <w:rFonts w:ascii="宋体" w:hAnsi="宋体" w:eastAsia="宋体" w:cs="宋体"/>
          <w:color w:val="auto"/>
          <w:spacing w:val="21"/>
          <w:sz w:val="22"/>
          <w:szCs w:val="22"/>
          <w:highlight w:val="none"/>
        </w:rPr>
        <w:t>广西壮族自治区政府采购网</w:t>
      </w:r>
      <w:r>
        <w:rPr>
          <w:rFonts w:ascii="宋体" w:hAnsi="宋体" w:eastAsia="宋体" w:cs="宋体"/>
          <w:color w:val="auto"/>
          <w:spacing w:val="-19"/>
          <w:sz w:val="22"/>
          <w:szCs w:val="22"/>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19"/>
          <w:sz w:val="22"/>
          <w:szCs w:val="22"/>
          <w:highlight w:val="none"/>
        </w:rPr>
        <w:t>http://zfcg.gxzfgov.cn/</w:t>
      </w:r>
      <w:r>
        <w:rPr>
          <w:rFonts w:ascii="宋体" w:hAnsi="宋体" w:eastAsia="宋体" w:cs="宋体"/>
          <w:color w:val="auto"/>
          <w:spacing w:val="-19"/>
          <w:sz w:val="22"/>
          <w:szCs w:val="22"/>
          <w:highlight w:val="none"/>
        </w:rPr>
        <w:fldChar w:fldCharType="end"/>
      </w:r>
      <w:r>
        <w:rPr>
          <w:rFonts w:ascii="宋体" w:hAnsi="宋体" w:eastAsia="宋体" w:cs="宋体"/>
          <w:color w:val="auto"/>
          <w:spacing w:val="-19"/>
          <w:sz w:val="22"/>
          <w:szCs w:val="22"/>
          <w:highlight w:val="none"/>
        </w:rPr>
        <w:t>)、全国公共资源交易平台(广西·北海)</w:t>
      </w:r>
    </w:p>
    <w:p w14:paraId="4E12065C">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180" w:firstLineChars="100"/>
        <w:textAlignment w:val="baseline"/>
        <w:rPr>
          <w:rFonts w:ascii="宋体" w:hAnsi="宋体" w:eastAsia="宋体" w:cs="宋体"/>
          <w:color w:val="auto"/>
          <w:sz w:val="22"/>
          <w:szCs w:val="22"/>
          <w:highlight w:val="none"/>
        </w:rPr>
      </w:pPr>
      <w:r>
        <w:rPr>
          <w:rFonts w:ascii="宋体" w:hAnsi="宋体" w:eastAsia="宋体" w:cs="宋体"/>
          <w:color w:val="auto"/>
          <w:spacing w:val="-20"/>
          <w:sz w:val="22"/>
          <w:szCs w:val="22"/>
          <w:highlight w:val="none"/>
        </w:rPr>
        <w:t>(http://ggzy.jgswjgxzf gov.cn/bhggzy)。</w:t>
      </w:r>
    </w:p>
    <w:p w14:paraId="117E287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528" w:firstLineChars="200"/>
        <w:textAlignment w:val="baseline"/>
        <w:rPr>
          <w:rFonts w:hint="eastAsia" w:ascii="宋体" w:hAnsi="宋体" w:eastAsia="宋体" w:cs="宋体"/>
          <w:color w:val="auto"/>
          <w:spacing w:val="22"/>
          <w:sz w:val="22"/>
          <w:szCs w:val="22"/>
          <w:highlight w:val="none"/>
          <w:lang w:val="en-US" w:eastAsia="zh-CN"/>
        </w:rPr>
      </w:pPr>
      <w:r>
        <w:rPr>
          <w:rFonts w:hint="eastAsia" w:ascii="宋体" w:hAnsi="宋体" w:eastAsia="宋体" w:cs="宋体"/>
          <w:color w:val="auto"/>
          <w:spacing w:val="22"/>
          <w:sz w:val="22"/>
          <w:szCs w:val="22"/>
          <w:highlight w:val="none"/>
          <w:lang w:val="en-US" w:eastAsia="zh-CN"/>
        </w:rPr>
        <w:t>6.各供应商通过新平台(广西政府采购云平台)参与政府采购项目投标需下载使用新版客户端(广西政府采购云平台客户端),新版客户端下载路径：广西政府采购网(访问地址http://zfcg.gxzfgov.cn/)一办事服务一下载专区。原在政采云平台注册的临时供应商需在新平台启用后重新注册登记。</w:t>
      </w:r>
    </w:p>
    <w:p w14:paraId="74D99741">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528"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lang w:val="en-US" w:eastAsia="zh-CN"/>
        </w:rPr>
        <w:t>7.本项目通过广西政府采购云平台实行在线投标响应(电子投标),为确保网上操作合法、有效</w:t>
      </w:r>
      <w:r>
        <w:rPr>
          <w:rFonts w:ascii="宋体" w:hAnsi="宋体" w:eastAsia="宋体" w:cs="宋体"/>
          <w:color w:val="auto"/>
          <w:spacing w:val="-10"/>
          <w:sz w:val="22"/>
          <w:szCs w:val="22"/>
          <w:highlight w:val="none"/>
        </w:rPr>
        <w:t>和安全，投标供应商应当在投标截止时间前完成在“广西政府采购云平台”的身份认证，确保在电子投标过程中能</w:t>
      </w:r>
      <w:r>
        <w:rPr>
          <w:rFonts w:ascii="宋体" w:hAnsi="宋体" w:eastAsia="宋体" w:cs="宋体"/>
          <w:color w:val="auto"/>
          <w:spacing w:val="-8"/>
          <w:sz w:val="22"/>
          <w:szCs w:val="22"/>
          <w:highlight w:val="none"/>
        </w:rPr>
        <w:t>够对相关数据电文进行加密和使用电子签章。使</w:t>
      </w:r>
      <w:r>
        <w:rPr>
          <w:rFonts w:ascii="宋体" w:hAnsi="宋体" w:eastAsia="宋体" w:cs="宋体"/>
          <w:color w:val="auto"/>
          <w:spacing w:val="-9"/>
          <w:sz w:val="22"/>
          <w:szCs w:val="22"/>
          <w:highlight w:val="none"/>
        </w:rPr>
        <w:t>用“广西政府采购云平台客户端”需要提前申领</w:t>
      </w:r>
      <w:r>
        <w:rPr>
          <w:rFonts w:hint="eastAsia" w:ascii="宋体" w:hAnsi="宋体" w:eastAsia="宋体" w:cs="宋体"/>
          <w:color w:val="auto"/>
          <w:spacing w:val="-9"/>
          <w:sz w:val="22"/>
          <w:szCs w:val="22"/>
          <w:highlight w:val="none"/>
        </w:rPr>
        <w:t>CA</w:t>
      </w:r>
      <w:r>
        <w:rPr>
          <w:rFonts w:ascii="宋体" w:hAnsi="宋体" w:eastAsia="宋体" w:cs="宋体"/>
          <w:color w:val="auto"/>
          <w:spacing w:val="-9"/>
          <w:sz w:val="22"/>
          <w:szCs w:val="22"/>
          <w:highlight w:val="none"/>
        </w:rPr>
        <w:t>数字</w:t>
      </w:r>
      <w:r>
        <w:rPr>
          <w:rFonts w:ascii="宋体" w:hAnsi="宋体" w:eastAsia="宋体" w:cs="宋体"/>
          <w:color w:val="auto"/>
          <w:spacing w:val="-10"/>
          <w:sz w:val="22"/>
          <w:szCs w:val="22"/>
          <w:highlight w:val="none"/>
        </w:rPr>
        <w:t>证书，申领流程请自行前往“广西壮族自治区政府采购网站-相关下载-CA证书办理操作指南”进行查</w:t>
      </w:r>
      <w:r>
        <w:rPr>
          <w:rFonts w:ascii="宋体" w:hAnsi="宋体" w:eastAsia="宋体" w:cs="宋体"/>
          <w:color w:val="auto"/>
          <w:spacing w:val="-11"/>
          <w:sz w:val="22"/>
          <w:szCs w:val="22"/>
          <w:highlight w:val="none"/>
        </w:rPr>
        <w:t>阅。</w:t>
      </w:r>
      <w:r>
        <w:rPr>
          <w:rFonts w:ascii="宋体" w:hAnsi="宋体" w:eastAsia="宋体" w:cs="宋体"/>
          <w:color w:val="auto"/>
          <w:spacing w:val="-10"/>
          <w:sz w:val="22"/>
          <w:szCs w:val="22"/>
          <w:highlight w:val="none"/>
        </w:rPr>
        <w:t>具体操作流程详见招标文件。</w:t>
      </w:r>
    </w:p>
    <w:p w14:paraId="5F9DF414">
      <w:pPr>
        <w:keepNext w:val="0"/>
        <w:keepLines w:val="0"/>
        <w:pageBreakBefore w:val="0"/>
        <w:widowControl/>
        <w:kinsoku w:val="0"/>
        <w:wordWrap/>
        <w:overflowPunct/>
        <w:topLinePunct w:val="0"/>
        <w:autoSpaceDE w:val="0"/>
        <w:autoSpaceDN w:val="0"/>
        <w:bidi w:val="0"/>
        <w:adjustRightInd w:val="0"/>
        <w:snapToGrid w:val="0"/>
        <w:spacing w:line="312" w:lineRule="auto"/>
        <w:ind w:firstLine="528"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lang w:val="en-US" w:eastAsia="zh-CN"/>
        </w:rPr>
        <w:t>8.</w:t>
      </w:r>
      <w:r>
        <w:rPr>
          <w:rFonts w:ascii="宋体" w:hAnsi="宋体" w:eastAsia="宋体" w:cs="宋体"/>
          <w:color w:val="auto"/>
          <w:spacing w:val="-15"/>
          <w:sz w:val="22"/>
          <w:szCs w:val="22"/>
          <w:highlight w:val="none"/>
        </w:rPr>
        <w:t>本项目为异地远程评标项目。</w:t>
      </w:r>
    </w:p>
    <w:p w14:paraId="2998E13D">
      <w:pPr>
        <w:keepNext w:val="0"/>
        <w:keepLines w:val="0"/>
        <w:pageBreakBefore w:val="0"/>
        <w:widowControl/>
        <w:kinsoku w:val="0"/>
        <w:wordWrap/>
        <w:overflowPunct/>
        <w:topLinePunct w:val="0"/>
        <w:autoSpaceDE w:val="0"/>
        <w:autoSpaceDN w:val="0"/>
        <w:bidi w:val="0"/>
        <w:adjustRightInd w:val="0"/>
        <w:snapToGrid w:val="0"/>
        <w:spacing w:line="312" w:lineRule="auto"/>
        <w:ind w:left="3" w:firstLine="0"/>
        <w:textAlignment w:val="baseline"/>
        <w:rPr>
          <w:rFonts w:ascii="黑体" w:hAnsi="黑体" w:eastAsia="黑体" w:cs="黑体"/>
          <w:color w:val="auto"/>
          <w:sz w:val="22"/>
          <w:szCs w:val="22"/>
          <w:highlight w:val="none"/>
        </w:rPr>
      </w:pPr>
      <w:r>
        <w:rPr>
          <w:rFonts w:ascii="黑体" w:hAnsi="黑体" w:eastAsia="黑体" w:cs="黑体"/>
          <w:b/>
          <w:bCs/>
          <w:color w:val="auto"/>
          <w:spacing w:val="-13"/>
          <w:sz w:val="22"/>
          <w:szCs w:val="22"/>
          <w:highlight w:val="none"/>
        </w:rPr>
        <w:t>七、对本次招标提出询问，请按以下方式联系。</w:t>
      </w:r>
    </w:p>
    <w:p w14:paraId="35F3C748">
      <w:pPr>
        <w:keepNext w:val="0"/>
        <w:keepLines w:val="0"/>
        <w:pageBreakBefore w:val="0"/>
        <w:widowControl/>
        <w:kinsoku w:val="0"/>
        <w:wordWrap/>
        <w:overflowPunct/>
        <w:topLinePunct w:val="0"/>
        <w:autoSpaceDE w:val="0"/>
        <w:autoSpaceDN w:val="0"/>
        <w:bidi w:val="0"/>
        <w:adjustRightInd w:val="0"/>
        <w:snapToGrid w:val="0"/>
        <w:spacing w:line="312" w:lineRule="auto"/>
        <w:ind w:left="399" w:firstLine="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1.采购人信息</w:t>
      </w:r>
    </w:p>
    <w:p w14:paraId="07479266">
      <w:pPr>
        <w:keepNext w:val="0"/>
        <w:keepLines w:val="0"/>
        <w:pageBreakBefore w:val="0"/>
        <w:widowControl/>
        <w:kinsoku w:val="0"/>
        <w:wordWrap/>
        <w:overflowPunct/>
        <w:topLinePunct w:val="0"/>
        <w:autoSpaceDE w:val="0"/>
        <w:autoSpaceDN w:val="0"/>
        <w:bidi w:val="0"/>
        <w:adjustRightInd w:val="0"/>
        <w:snapToGrid w:val="0"/>
        <w:spacing w:line="312" w:lineRule="auto"/>
        <w:ind w:left="399"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rPr>
        <w:t>名称：</w:t>
      </w:r>
      <w:r>
        <w:rPr>
          <w:rFonts w:hint="eastAsia" w:ascii="宋体" w:hAnsi="宋体" w:eastAsia="宋体" w:cs="宋体"/>
          <w:color w:val="auto"/>
          <w:spacing w:val="-3"/>
          <w:sz w:val="22"/>
          <w:szCs w:val="22"/>
          <w:highlight w:val="none"/>
          <w:lang w:eastAsia="zh-CN"/>
        </w:rPr>
        <w:t>北海市银海区海洋局</w:t>
      </w:r>
    </w:p>
    <w:p w14:paraId="7AC37B9D">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地址：北海市广东路新世纪大道银海区人民政府大院内</w:t>
      </w:r>
    </w:p>
    <w:p w14:paraId="48FF200F">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1"/>
          <w:sz w:val="22"/>
          <w:szCs w:val="22"/>
          <w:highlight w:val="none"/>
        </w:rPr>
        <w:t>项目联系人：</w:t>
      </w:r>
      <w:r>
        <w:rPr>
          <w:rFonts w:hint="eastAsia" w:ascii="宋体" w:hAnsi="宋体" w:eastAsia="宋体" w:cs="宋体"/>
          <w:color w:val="auto"/>
          <w:spacing w:val="1"/>
          <w:sz w:val="22"/>
          <w:szCs w:val="22"/>
          <w:highlight w:val="none"/>
          <w:lang w:eastAsia="zh-CN"/>
        </w:rPr>
        <w:t>刘工</w:t>
      </w:r>
      <w:r>
        <w:rPr>
          <w:rFonts w:hint="eastAsia" w:ascii="宋体" w:hAnsi="宋体" w:eastAsia="宋体" w:cs="宋体"/>
          <w:color w:val="auto"/>
          <w:spacing w:val="1"/>
          <w:sz w:val="22"/>
          <w:szCs w:val="22"/>
          <w:highlight w:val="none"/>
          <w:lang w:val="en-US" w:eastAsia="zh-CN"/>
        </w:rPr>
        <w:t xml:space="preserve"> </w:t>
      </w:r>
    </w:p>
    <w:p w14:paraId="15A2A52D">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ascii="宋体" w:hAnsi="宋体" w:eastAsia="宋体" w:cs="宋体"/>
          <w:color w:val="auto"/>
          <w:spacing w:val="2"/>
          <w:sz w:val="22"/>
          <w:szCs w:val="22"/>
          <w:highlight w:val="none"/>
        </w:rPr>
      </w:pPr>
      <w:r>
        <w:rPr>
          <w:rFonts w:ascii="宋体" w:hAnsi="宋体" w:eastAsia="宋体" w:cs="宋体"/>
          <w:color w:val="auto"/>
          <w:spacing w:val="-7"/>
          <w:sz w:val="22"/>
          <w:szCs w:val="22"/>
          <w:highlight w:val="none"/>
        </w:rPr>
        <w:t>项目联系方式：0779-</w:t>
      </w:r>
      <w:r>
        <w:rPr>
          <w:rFonts w:hint="eastAsia" w:ascii="宋体" w:hAnsi="宋体" w:eastAsia="宋体" w:cs="宋体"/>
          <w:color w:val="auto"/>
          <w:spacing w:val="-7"/>
          <w:sz w:val="22"/>
          <w:szCs w:val="22"/>
          <w:highlight w:val="none"/>
          <w:lang w:eastAsia="zh-CN"/>
        </w:rPr>
        <w:t>3228326</w:t>
      </w:r>
      <w:r>
        <w:rPr>
          <w:rFonts w:ascii="宋体" w:hAnsi="宋体" w:eastAsia="宋体" w:cs="宋体"/>
          <w:color w:val="auto"/>
          <w:spacing w:val="2"/>
          <w:sz w:val="22"/>
          <w:szCs w:val="22"/>
          <w:highlight w:val="none"/>
        </w:rPr>
        <w:t xml:space="preserve"> </w:t>
      </w:r>
    </w:p>
    <w:p w14:paraId="7B81EEA3">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2.采购代理机构信息</w:t>
      </w:r>
    </w:p>
    <w:p w14:paraId="1C375097">
      <w:pPr>
        <w:keepNext w:val="0"/>
        <w:keepLines w:val="0"/>
        <w:pageBreakBefore w:val="0"/>
        <w:widowControl/>
        <w:kinsoku w:val="0"/>
        <w:wordWrap/>
        <w:overflowPunct/>
        <w:topLinePunct w:val="0"/>
        <w:autoSpaceDE w:val="0"/>
        <w:autoSpaceDN w:val="0"/>
        <w:bidi w:val="0"/>
        <w:adjustRightInd w:val="0"/>
        <w:snapToGrid w:val="0"/>
        <w:spacing w:line="312" w:lineRule="auto"/>
        <w:ind w:left="399"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rPr>
        <w:t>名称：</w:t>
      </w:r>
      <w:r>
        <w:rPr>
          <w:rFonts w:hint="eastAsia" w:ascii="宋体" w:hAnsi="宋体" w:eastAsia="宋体" w:cs="宋体"/>
          <w:color w:val="auto"/>
          <w:spacing w:val="3"/>
          <w:sz w:val="22"/>
          <w:szCs w:val="22"/>
          <w:highlight w:val="none"/>
          <w:lang w:eastAsia="zh-CN"/>
        </w:rPr>
        <w:t>天勤工程咨询有限公司</w:t>
      </w:r>
    </w:p>
    <w:p w14:paraId="071160DA">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地址：</w:t>
      </w:r>
      <w:r>
        <w:rPr>
          <w:rFonts w:hint="eastAsia" w:ascii="宋体" w:hAnsi="宋体" w:eastAsia="宋体" w:cs="宋体"/>
          <w:color w:val="auto"/>
          <w:spacing w:val="13"/>
          <w:sz w:val="22"/>
          <w:szCs w:val="22"/>
          <w:highlight w:val="none"/>
          <w:lang w:eastAsia="zh-CN"/>
        </w:rPr>
        <w:t>北海市广东路109号瀚宇国际大厦1幢0608-0611号</w:t>
      </w:r>
      <w:r>
        <w:rPr>
          <w:rFonts w:ascii="宋体" w:hAnsi="宋体" w:eastAsia="宋体" w:cs="宋体"/>
          <w:color w:val="auto"/>
          <w:sz w:val="22"/>
          <w:szCs w:val="22"/>
          <w:highlight w:val="none"/>
        </w:rPr>
        <w:t xml:space="preserve"> </w:t>
      </w:r>
    </w:p>
    <w:p w14:paraId="2D9C0AE6">
      <w:pPr>
        <w:keepNext w:val="0"/>
        <w:keepLines w:val="0"/>
        <w:pageBreakBefore w:val="0"/>
        <w:widowControl/>
        <w:kinsoku w:val="0"/>
        <w:wordWrap/>
        <w:overflowPunct/>
        <w:topLinePunct w:val="0"/>
        <w:autoSpaceDE w:val="0"/>
        <w:autoSpaceDN w:val="0"/>
        <w:bidi w:val="0"/>
        <w:adjustRightInd w:val="0"/>
        <w:snapToGrid w:val="0"/>
        <w:spacing w:line="312" w:lineRule="auto"/>
        <w:ind w:left="397" w:right="0"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1"/>
          <w:sz w:val="22"/>
          <w:szCs w:val="22"/>
          <w:highlight w:val="none"/>
        </w:rPr>
        <w:t>项目联系人：</w:t>
      </w:r>
      <w:r>
        <w:rPr>
          <w:rFonts w:hint="eastAsia" w:ascii="宋体" w:hAnsi="宋体" w:eastAsia="宋体" w:cs="宋体"/>
          <w:color w:val="auto"/>
          <w:spacing w:val="1"/>
          <w:sz w:val="22"/>
          <w:szCs w:val="22"/>
          <w:highlight w:val="none"/>
          <w:lang w:eastAsia="zh-CN"/>
        </w:rPr>
        <w:t>庞芳</w:t>
      </w:r>
    </w:p>
    <w:p w14:paraId="0C72FDED">
      <w:pPr>
        <w:keepNext w:val="0"/>
        <w:keepLines w:val="0"/>
        <w:pageBreakBefore w:val="0"/>
        <w:widowControl/>
        <w:kinsoku w:val="0"/>
        <w:wordWrap/>
        <w:overflowPunct/>
        <w:topLinePunct w:val="0"/>
        <w:autoSpaceDE w:val="0"/>
        <w:autoSpaceDN w:val="0"/>
        <w:bidi w:val="0"/>
        <w:adjustRightInd w:val="0"/>
        <w:snapToGrid w:val="0"/>
        <w:spacing w:line="312" w:lineRule="auto"/>
        <w:ind w:left="399" w:firstLine="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7"/>
          <w:sz w:val="22"/>
          <w:szCs w:val="22"/>
          <w:highlight w:val="none"/>
        </w:rPr>
        <w:t>项目联系方式：0779-</w:t>
      </w:r>
      <w:r>
        <w:rPr>
          <w:rFonts w:hint="eastAsia" w:ascii="宋体" w:hAnsi="宋体" w:eastAsia="宋体" w:cs="宋体"/>
          <w:color w:val="auto"/>
          <w:spacing w:val="-7"/>
          <w:sz w:val="22"/>
          <w:szCs w:val="22"/>
          <w:highlight w:val="none"/>
          <w:lang w:eastAsia="zh-CN"/>
        </w:rPr>
        <w:t>3205762</w:t>
      </w:r>
    </w:p>
    <w:p w14:paraId="482622C1">
      <w:pPr>
        <w:keepNext w:val="0"/>
        <w:keepLines w:val="0"/>
        <w:pageBreakBefore w:val="0"/>
        <w:widowControl/>
        <w:kinsoku w:val="0"/>
        <w:wordWrap/>
        <w:overflowPunct/>
        <w:topLinePunct w:val="0"/>
        <w:autoSpaceDE w:val="0"/>
        <w:autoSpaceDN w:val="0"/>
        <w:bidi w:val="0"/>
        <w:adjustRightInd w:val="0"/>
        <w:snapToGrid w:val="0"/>
        <w:spacing w:line="312" w:lineRule="auto"/>
        <w:ind w:firstLine="0"/>
        <w:textAlignment w:val="baseline"/>
        <w:rPr>
          <w:rFonts w:ascii="宋体" w:hAnsi="宋体" w:eastAsia="宋体" w:cs="宋体"/>
          <w:color w:val="auto"/>
          <w:sz w:val="22"/>
          <w:szCs w:val="22"/>
          <w:highlight w:val="none"/>
        </w:rPr>
        <w:sectPr>
          <w:headerReference r:id="rId8"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64657712">
      <w:pPr>
        <w:pStyle w:val="5"/>
        <w:spacing w:line="245" w:lineRule="auto"/>
        <w:rPr>
          <w:color w:val="auto"/>
          <w:highlight w:val="none"/>
        </w:rPr>
      </w:pPr>
    </w:p>
    <w:p w14:paraId="7D006495">
      <w:pPr>
        <w:rPr>
          <w:rFonts w:ascii="宋体" w:hAnsi="宋体" w:eastAsia="宋体" w:cs="宋体"/>
          <w:b/>
          <w:bCs/>
          <w:color w:val="auto"/>
          <w:spacing w:val="-12"/>
          <w:sz w:val="37"/>
          <w:szCs w:val="37"/>
          <w:highlight w:val="none"/>
        </w:rPr>
      </w:pPr>
      <w:bookmarkStart w:id="8" w:name="bookmark3"/>
      <w:bookmarkEnd w:id="8"/>
      <w:bookmarkStart w:id="9" w:name="_Toc23774"/>
    </w:p>
    <w:p w14:paraId="1CC8B86B">
      <w:pPr>
        <w:spacing w:before="120" w:line="219" w:lineRule="auto"/>
        <w:jc w:val="center"/>
        <w:outlineLvl w:val="0"/>
        <w:rPr>
          <w:rFonts w:ascii="宋体" w:hAnsi="宋体" w:eastAsia="宋体" w:cs="宋体"/>
          <w:color w:val="auto"/>
          <w:sz w:val="37"/>
          <w:szCs w:val="37"/>
          <w:highlight w:val="none"/>
        </w:rPr>
      </w:pPr>
      <w:r>
        <w:rPr>
          <w:rFonts w:ascii="宋体" w:hAnsi="宋体" w:eastAsia="宋体" w:cs="宋体"/>
          <w:b/>
          <w:bCs/>
          <w:color w:val="auto"/>
          <w:spacing w:val="-12"/>
          <w:sz w:val="37"/>
          <w:szCs w:val="37"/>
          <w:highlight w:val="none"/>
        </w:rPr>
        <w:t>第二章</w:t>
      </w:r>
      <w:r>
        <w:rPr>
          <w:rFonts w:ascii="宋体" w:hAnsi="宋体" w:eastAsia="宋体" w:cs="宋体"/>
          <w:color w:val="auto"/>
          <w:spacing w:val="159"/>
          <w:sz w:val="37"/>
          <w:szCs w:val="37"/>
          <w:highlight w:val="none"/>
        </w:rPr>
        <w:t xml:space="preserve"> </w:t>
      </w:r>
      <w:r>
        <w:rPr>
          <w:rFonts w:ascii="宋体" w:hAnsi="宋体" w:eastAsia="宋体" w:cs="宋体"/>
          <w:b/>
          <w:bCs/>
          <w:color w:val="auto"/>
          <w:spacing w:val="-12"/>
          <w:sz w:val="37"/>
          <w:szCs w:val="37"/>
          <w:highlight w:val="none"/>
        </w:rPr>
        <w:t>招标项目采购需求</w:t>
      </w:r>
      <w:bookmarkEnd w:id="9"/>
    </w:p>
    <w:p w14:paraId="7CDC3D35">
      <w:pPr>
        <w:pStyle w:val="5"/>
        <w:spacing w:line="243" w:lineRule="auto"/>
        <w:rPr>
          <w:color w:val="auto"/>
          <w:highlight w:val="none"/>
        </w:rPr>
      </w:pPr>
    </w:p>
    <w:p w14:paraId="0B0697C0">
      <w:pPr>
        <w:pStyle w:val="5"/>
        <w:spacing w:line="243" w:lineRule="auto"/>
        <w:rPr>
          <w:color w:val="auto"/>
          <w:highlight w:val="none"/>
        </w:rPr>
      </w:pPr>
    </w:p>
    <w:p w14:paraId="36510907">
      <w:pPr>
        <w:spacing w:before="120" w:line="219" w:lineRule="auto"/>
        <w:jc w:val="center"/>
        <w:rPr>
          <w:rFonts w:ascii="宋体" w:hAnsi="宋体" w:eastAsia="宋体" w:cs="宋体"/>
          <w:color w:val="auto"/>
          <w:sz w:val="37"/>
          <w:szCs w:val="37"/>
          <w:highlight w:val="none"/>
        </w:rPr>
      </w:pPr>
      <w:r>
        <w:rPr>
          <w:rFonts w:hint="eastAsia" w:ascii="宋体" w:hAnsi="宋体" w:eastAsia="宋体" w:cs="宋体"/>
          <w:color w:val="auto"/>
          <w:spacing w:val="-8"/>
          <w:sz w:val="37"/>
          <w:szCs w:val="37"/>
          <w:highlight w:val="none"/>
          <w:lang w:eastAsia="zh-CN"/>
        </w:rPr>
        <w:t>招</w:t>
      </w:r>
      <w:r>
        <w:rPr>
          <w:rFonts w:ascii="宋体" w:hAnsi="宋体" w:eastAsia="宋体" w:cs="宋体"/>
          <w:color w:val="auto"/>
          <w:spacing w:val="-8"/>
          <w:sz w:val="37"/>
          <w:szCs w:val="37"/>
          <w:highlight w:val="none"/>
        </w:rPr>
        <w:t>标项目采购需求</w:t>
      </w:r>
    </w:p>
    <w:p w14:paraId="1AE6152E">
      <w:pPr>
        <w:keepNext w:val="0"/>
        <w:keepLines w:val="0"/>
        <w:pageBreakBefore w:val="0"/>
        <w:widowControl/>
        <w:kinsoku w:val="0"/>
        <w:wordWrap/>
        <w:overflowPunct/>
        <w:topLinePunct w:val="0"/>
        <w:autoSpaceDE w:val="0"/>
        <w:autoSpaceDN w:val="0"/>
        <w:bidi w:val="0"/>
        <w:adjustRightInd w:val="0"/>
        <w:snapToGrid w:val="0"/>
        <w:spacing w:before="295" w:line="312" w:lineRule="auto"/>
        <w:ind w:left="2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说明：</w:t>
      </w:r>
    </w:p>
    <w:p w14:paraId="4FB34E0B">
      <w:pPr>
        <w:keepNext w:val="0"/>
        <w:keepLines w:val="0"/>
        <w:pageBreakBefore w:val="0"/>
        <w:widowControl/>
        <w:kinsoku w:val="0"/>
        <w:wordWrap/>
        <w:overflowPunct/>
        <w:topLinePunct w:val="0"/>
        <w:autoSpaceDE w:val="0"/>
        <w:autoSpaceDN w:val="0"/>
        <w:bidi w:val="0"/>
        <w:adjustRightInd w:val="0"/>
        <w:snapToGrid w:val="0"/>
        <w:spacing w:line="312" w:lineRule="auto"/>
        <w:ind w:right="206"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1.下表中的品牌型号、技术参数仅起参考作用，投标人可选</w:t>
      </w:r>
      <w:r>
        <w:rPr>
          <w:rFonts w:hint="eastAsia" w:ascii="宋体" w:hAnsi="宋体" w:eastAsia="宋体" w:cs="宋体"/>
          <w:color w:val="auto"/>
          <w:spacing w:val="-8"/>
          <w:sz w:val="21"/>
          <w:szCs w:val="21"/>
          <w:highlight w:val="none"/>
        </w:rPr>
        <w:t>用其他品牌型号替代</w:t>
      </w:r>
      <w:r>
        <w:rPr>
          <w:rFonts w:hint="eastAsia" w:ascii="宋体" w:hAnsi="宋体" w:eastAsia="宋体" w:cs="宋体"/>
          <w:color w:val="auto"/>
          <w:spacing w:val="-8"/>
          <w:sz w:val="21"/>
          <w:szCs w:val="21"/>
          <w:highlight w:val="none"/>
          <w:u w:val="none" w:color="auto"/>
        </w:rPr>
        <w:t>，但这些</w:t>
      </w:r>
      <w:r>
        <w:rPr>
          <w:rFonts w:hint="eastAsia" w:ascii="宋体" w:hAnsi="宋体" w:eastAsia="宋体" w:cs="宋体"/>
          <w:color w:val="auto"/>
          <w:spacing w:val="-8"/>
          <w:sz w:val="21"/>
          <w:szCs w:val="21"/>
          <w:highlight w:val="none"/>
        </w:rPr>
        <w:t>替代的产品</w:t>
      </w:r>
      <w:r>
        <w:rPr>
          <w:rFonts w:hint="eastAsia" w:ascii="宋体" w:hAnsi="宋体" w:eastAsia="宋体" w:cs="宋体"/>
          <w:color w:val="auto"/>
          <w:spacing w:val="-1"/>
          <w:sz w:val="21"/>
          <w:szCs w:val="21"/>
          <w:highlight w:val="none"/>
        </w:rPr>
        <w:t>要实质上相当于或优于参考品牌型号及其技术参数性能(配</w:t>
      </w:r>
      <w:r>
        <w:rPr>
          <w:rFonts w:hint="eastAsia" w:ascii="宋体" w:hAnsi="宋体" w:eastAsia="宋体" w:cs="宋体"/>
          <w:color w:val="auto"/>
          <w:spacing w:val="-2"/>
          <w:sz w:val="21"/>
          <w:szCs w:val="21"/>
          <w:highlight w:val="none"/>
        </w:rPr>
        <w:t>置)要求</w:t>
      </w:r>
      <w:r>
        <w:rPr>
          <w:rFonts w:hint="eastAsia" w:ascii="宋体" w:hAnsi="宋体" w:eastAsia="宋体" w:cs="宋体"/>
          <w:color w:val="auto"/>
          <w:spacing w:val="-2"/>
          <w:sz w:val="21"/>
          <w:szCs w:val="21"/>
          <w:highlight w:val="none"/>
          <w:lang w:eastAsia="zh-CN"/>
        </w:rPr>
        <w:t>。</w:t>
      </w:r>
    </w:p>
    <w:p w14:paraId="65A8CD70">
      <w:pPr>
        <w:keepNext w:val="0"/>
        <w:keepLines w:val="0"/>
        <w:pageBreakBefore w:val="0"/>
        <w:widowControl/>
        <w:kinsoku w:val="0"/>
        <w:wordWrap/>
        <w:overflowPunct/>
        <w:topLinePunct w:val="0"/>
        <w:autoSpaceDE w:val="0"/>
        <w:autoSpaceDN w:val="0"/>
        <w:bidi w:val="0"/>
        <w:adjustRightInd w:val="0"/>
        <w:snapToGrid w:val="0"/>
        <w:spacing w:line="312" w:lineRule="auto"/>
        <w:ind w:right="205"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2.本一览表中参考品牌型号及技术参数性能(配置)不明确或有误的，或投标人选用其他品牌型号替</w:t>
      </w:r>
      <w:r>
        <w:rPr>
          <w:rFonts w:hint="eastAsia" w:ascii="宋体" w:hAnsi="宋体" w:eastAsia="宋体" w:cs="宋体"/>
          <w:color w:val="auto"/>
          <w:spacing w:val="-7"/>
          <w:sz w:val="21"/>
          <w:szCs w:val="21"/>
          <w:highlight w:val="none"/>
        </w:rPr>
        <w:t>代的，请以详细、正确的品牌型号、技术参数性能配置填写</w:t>
      </w:r>
      <w:r>
        <w:rPr>
          <w:rFonts w:hint="eastAsia" w:ascii="宋体" w:hAnsi="宋体" w:eastAsia="宋体" w:cs="宋体"/>
          <w:color w:val="auto"/>
          <w:spacing w:val="-8"/>
          <w:sz w:val="21"/>
          <w:szCs w:val="21"/>
          <w:highlight w:val="none"/>
        </w:rPr>
        <w:t>投标报价表和技术规格偏离表。投标人须根据</w:t>
      </w:r>
      <w:r>
        <w:rPr>
          <w:rFonts w:hint="eastAsia" w:ascii="宋体" w:hAnsi="宋体" w:eastAsia="宋体" w:cs="宋体"/>
          <w:color w:val="auto"/>
          <w:spacing w:val="-7"/>
          <w:sz w:val="21"/>
          <w:szCs w:val="21"/>
          <w:highlight w:val="none"/>
        </w:rPr>
        <w:t>技术参数及性能配置要求提供对应的技术响应偏离表。</w:t>
      </w:r>
    </w:p>
    <w:p w14:paraId="246A7F5E">
      <w:pPr>
        <w:keepNext w:val="0"/>
        <w:keepLines w:val="0"/>
        <w:pageBreakBefore w:val="0"/>
        <w:widowControl/>
        <w:kinsoku w:val="0"/>
        <w:wordWrap/>
        <w:overflowPunct/>
        <w:topLinePunct w:val="0"/>
        <w:autoSpaceDE w:val="0"/>
        <w:autoSpaceDN w:val="0"/>
        <w:bidi w:val="0"/>
        <w:adjustRightInd w:val="0"/>
        <w:snapToGrid w:val="0"/>
        <w:spacing w:line="312" w:lineRule="auto"/>
        <w:ind w:right="197" w:firstLine="424"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3.本项目的政府采购</w:t>
      </w:r>
      <w:r>
        <w:rPr>
          <w:rFonts w:hint="eastAsia" w:ascii="宋体" w:hAnsi="宋体" w:eastAsia="宋体" w:cs="宋体"/>
          <w:color w:val="auto"/>
          <w:spacing w:val="1"/>
          <w:sz w:val="21"/>
          <w:szCs w:val="21"/>
          <w:highlight w:val="none"/>
          <w:lang w:eastAsia="zh-CN"/>
        </w:rPr>
        <w:t>最高限价</w:t>
      </w:r>
      <w:r>
        <w:rPr>
          <w:rFonts w:hint="eastAsia" w:ascii="宋体" w:hAnsi="宋体" w:eastAsia="宋体" w:cs="宋体"/>
          <w:color w:val="auto"/>
          <w:spacing w:val="1"/>
          <w:sz w:val="21"/>
          <w:szCs w:val="21"/>
          <w:highlight w:val="none"/>
        </w:rPr>
        <w:t>为(人民币):</w:t>
      </w:r>
      <w:r>
        <w:rPr>
          <w:rFonts w:hint="eastAsia" w:ascii="宋体" w:hAnsi="宋体" w:eastAsia="宋体" w:cs="宋体"/>
          <w:color w:val="auto"/>
          <w:spacing w:val="1"/>
          <w:sz w:val="21"/>
          <w:szCs w:val="21"/>
          <w:highlight w:val="none"/>
          <w:u w:val="single" w:color="auto"/>
          <w:lang w:val="en-US" w:eastAsia="zh-CN"/>
        </w:rPr>
        <w:t>壹仟叁佰壹拾玖万壹仟伍佰壹拾柒元伍角</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u w:val="single" w:color="auto"/>
          <w:lang w:val="en-US" w:eastAsia="zh-CN"/>
        </w:rPr>
        <w:t>¥：13191517.5</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
          <w:sz w:val="21"/>
          <w:szCs w:val="21"/>
          <w:highlight w:val="none"/>
        </w:rPr>
        <w:t>超</w:t>
      </w:r>
      <w:r>
        <w:rPr>
          <w:rFonts w:hint="eastAsia" w:ascii="宋体" w:hAnsi="宋体" w:eastAsia="宋体" w:cs="宋体"/>
          <w:color w:val="auto"/>
          <w:spacing w:val="1"/>
          <w:sz w:val="21"/>
          <w:szCs w:val="21"/>
          <w:highlight w:val="none"/>
          <w:u w:val="none" w:color="auto"/>
        </w:rPr>
        <w:t>过</w:t>
      </w:r>
      <w:r>
        <w:rPr>
          <w:rFonts w:hint="eastAsia" w:ascii="宋体" w:hAnsi="宋体" w:eastAsia="宋体" w:cs="宋体"/>
          <w:color w:val="auto"/>
          <w:sz w:val="21"/>
          <w:szCs w:val="21"/>
          <w:highlight w:val="none"/>
          <w:u w:val="none" w:color="auto"/>
        </w:rPr>
        <w:t>上述</w:t>
      </w:r>
      <w:r>
        <w:rPr>
          <w:rFonts w:hint="eastAsia" w:ascii="宋体" w:hAnsi="宋体" w:eastAsia="宋体" w:cs="宋体"/>
          <w:color w:val="auto"/>
          <w:spacing w:val="-9"/>
          <w:sz w:val="21"/>
          <w:szCs w:val="21"/>
          <w:highlight w:val="none"/>
          <w:lang w:eastAsia="zh-CN"/>
        </w:rPr>
        <w:t>最高限价</w:t>
      </w:r>
      <w:r>
        <w:rPr>
          <w:rFonts w:hint="eastAsia" w:ascii="宋体" w:hAnsi="宋体" w:eastAsia="宋体" w:cs="宋体"/>
          <w:color w:val="auto"/>
          <w:spacing w:val="-9"/>
          <w:sz w:val="21"/>
          <w:szCs w:val="21"/>
          <w:highlight w:val="none"/>
        </w:rPr>
        <w:t>的报价将视为无效投标。</w:t>
      </w:r>
    </w:p>
    <w:p w14:paraId="48608530">
      <w:pPr>
        <w:keepNext w:val="0"/>
        <w:keepLines w:val="0"/>
        <w:pageBreakBefore w:val="0"/>
        <w:widowControl/>
        <w:kinsoku w:val="0"/>
        <w:wordWrap/>
        <w:overflowPunct/>
        <w:topLinePunct w:val="0"/>
        <w:autoSpaceDE w:val="0"/>
        <w:autoSpaceDN w:val="0"/>
        <w:bidi w:val="0"/>
        <w:adjustRightInd w:val="0"/>
        <w:snapToGrid w:val="0"/>
        <w:spacing w:line="312" w:lineRule="auto"/>
        <w:ind w:right="197" w:firstLine="384"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4.本项目采购包括但不限于《招标总体技术标准及要求》及《设备购置清单》中所列需求，还应满足附件中技术资料相关要求（参见附件《平急两用综合保障服务船项目设计要求》），且最终技术方案应获得采购人或采购人授权代表认可</w:t>
      </w:r>
      <w:r>
        <w:rPr>
          <w:rFonts w:hint="eastAsia" w:ascii="宋体" w:hAnsi="宋体" w:eastAsia="宋体" w:cs="宋体"/>
          <w:color w:val="auto"/>
          <w:spacing w:val="-9"/>
          <w:sz w:val="21"/>
          <w:szCs w:val="21"/>
          <w:highlight w:val="none"/>
          <w:lang w:val="en-US" w:eastAsia="zh-CN"/>
        </w:rPr>
        <w:t>。</w:t>
      </w:r>
    </w:p>
    <w:p w14:paraId="0D298269">
      <w:pPr>
        <w:keepNext w:val="0"/>
        <w:keepLines w:val="0"/>
        <w:pageBreakBefore w:val="0"/>
        <w:widowControl/>
        <w:kinsoku w:val="0"/>
        <w:wordWrap/>
        <w:overflowPunct/>
        <w:topLinePunct w:val="0"/>
        <w:autoSpaceDE w:val="0"/>
        <w:autoSpaceDN w:val="0"/>
        <w:bidi w:val="0"/>
        <w:adjustRightInd w:val="0"/>
        <w:snapToGrid w:val="0"/>
        <w:spacing w:line="312" w:lineRule="auto"/>
        <w:ind w:firstLine="406" w:firstLineChars="200"/>
        <w:textAlignment w:val="baseline"/>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4"/>
          <w:sz w:val="21"/>
          <w:szCs w:val="21"/>
          <w:highlight w:val="none"/>
          <w:lang w:val="en-US" w:eastAsia="zh-CN"/>
        </w:rPr>
        <w:t>5</w:t>
      </w:r>
      <w:r>
        <w:rPr>
          <w:rFonts w:hint="eastAsia" w:ascii="宋体" w:hAnsi="宋体" w:eastAsia="宋体" w:cs="宋体"/>
          <w:b/>
          <w:bCs/>
          <w:color w:val="auto"/>
          <w:spacing w:val="-4"/>
          <w:sz w:val="21"/>
          <w:szCs w:val="21"/>
          <w:highlight w:val="none"/>
        </w:rPr>
        <w:t>.</w:t>
      </w:r>
      <w:r>
        <w:rPr>
          <w:rFonts w:hint="eastAsia" w:ascii="宋体" w:hAnsi="宋体" w:eastAsia="宋体" w:cs="宋体"/>
          <w:b/>
          <w:bCs/>
          <w:color w:val="auto"/>
          <w:spacing w:val="-21"/>
          <w:sz w:val="21"/>
          <w:szCs w:val="21"/>
          <w:highlight w:val="none"/>
        </w:rPr>
        <w:t xml:space="preserve"> </w:t>
      </w:r>
      <w:r>
        <w:rPr>
          <w:rFonts w:hint="eastAsia" w:ascii="宋体" w:hAnsi="宋体" w:eastAsia="宋体" w:cs="宋体"/>
          <w:b/>
          <w:bCs/>
          <w:color w:val="auto"/>
          <w:spacing w:val="-4"/>
          <w:sz w:val="21"/>
          <w:szCs w:val="21"/>
          <w:highlight w:val="none"/>
        </w:rPr>
        <w:t>根据《关于印发中小企业划型标准规定的通知》(工信部联企业〔2011)300号〕规定的划分标准，</w:t>
      </w:r>
      <w:r>
        <w:rPr>
          <w:rFonts w:hint="eastAsia" w:ascii="宋体" w:hAnsi="宋体" w:eastAsia="宋体" w:cs="宋体"/>
          <w:b/>
          <w:bCs/>
          <w:color w:val="auto"/>
          <w:spacing w:val="-3"/>
          <w:sz w:val="21"/>
          <w:szCs w:val="21"/>
          <w:highlight w:val="none"/>
        </w:rPr>
        <w:t>本项目采购标的对应的中小企业划分标准所属行业为：</w:t>
      </w:r>
      <w:r>
        <w:rPr>
          <w:rFonts w:hint="eastAsia" w:ascii="宋体" w:hAnsi="宋体" w:eastAsia="宋体" w:cs="宋体"/>
          <w:b/>
          <w:bCs/>
          <w:color w:val="auto"/>
          <w:spacing w:val="-3"/>
          <w:sz w:val="21"/>
          <w:szCs w:val="21"/>
          <w:highlight w:val="none"/>
          <w:lang w:eastAsia="zh-CN"/>
        </w:rPr>
        <w:t>制造业</w:t>
      </w:r>
      <w:r>
        <w:rPr>
          <w:rFonts w:hint="eastAsia" w:ascii="宋体" w:hAnsi="宋体" w:eastAsia="宋体" w:cs="宋体"/>
          <w:b/>
          <w:bCs/>
          <w:color w:val="auto"/>
          <w:spacing w:val="-3"/>
          <w:sz w:val="21"/>
          <w:szCs w:val="21"/>
          <w:highlight w:val="none"/>
        </w:rPr>
        <w:t>。</w:t>
      </w:r>
    </w:p>
    <w:p w14:paraId="45A5ACAC">
      <w:pPr>
        <w:pStyle w:val="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b/>
          <w:bCs/>
          <w:color w:val="auto"/>
          <w:spacing w:val="-3"/>
          <w:sz w:val="21"/>
          <w:szCs w:val="21"/>
          <w:highlight w:val="none"/>
          <w:lang w:eastAsia="zh-CN"/>
        </w:rPr>
      </w:pPr>
    </w:p>
    <w:p w14:paraId="35C274D2">
      <w:pPr>
        <w:pStyle w:val="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项目概况：</w:t>
      </w:r>
    </w:p>
    <w:p w14:paraId="410ADF84">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10" w:firstLineChars="200"/>
        <w:textAlignment w:val="baseline"/>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本项目平急两用综合保障服务船为北海市电建渔港综合服务设施升级改造项目-海上信息化工程项目的子项目</w:t>
      </w:r>
    </w:p>
    <w:p w14:paraId="130D1E8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b/>
          <w:bCs/>
          <w:snapToGrid w:val="0"/>
          <w:color w:val="auto"/>
          <w:kern w:val="0"/>
          <w:sz w:val="21"/>
          <w:szCs w:val="21"/>
          <w:highlight w:val="none"/>
          <w:lang w:val="en-US" w:eastAsia="zh-CN" w:bidi="ar"/>
        </w:rPr>
      </w:pPr>
    </w:p>
    <w:p w14:paraId="26D12AD2">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一、平急两用综合保障服务船</w:t>
      </w:r>
    </w:p>
    <w:p w14:paraId="2F2D6AC2">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p>
    <w:p w14:paraId="64705909">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实施内容：</w:t>
      </w:r>
    </w:p>
    <w:p w14:paraId="7FD02B6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平急两用综合保障服务船，依托渔港经济区，通过提供活鱼和成鱼转运、渔需物资补给、作业人员运输等服务，拓展渔港服务范围和综合服务功能，完善产业配套服务，同时综合服务船还可以为海上作业人员提供紧急救援服务，为海上作业的安全提供保障，是打造渔业综合管理服务平台、提升渔港综合服务能力和水平的重要措施。 </w:t>
      </w:r>
    </w:p>
    <w:p w14:paraId="1CDB93A1">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本船可用于国内近海航区的活鱼运输，采用海水输送泵向活鱼舱注入水，并通过溢流管排除多余的海水。此外，本船配备供氧设备，如有需要，可为活鱼舱提供氧气，活鱼可以通过船上吊机或吸鱼泵进行大规模转运。 </w:t>
      </w:r>
    </w:p>
    <w:p w14:paraId="4CEACECE">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本船可用于海洋牧场所需的饲料和船舶物资的转运操作，活鱼舱还可暂时存放饲料。 </w:t>
      </w:r>
    </w:p>
    <w:p w14:paraId="3B5A8BB2">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本船可用于成鱼的转运，活鱼舱兼做储存舱。 </w:t>
      </w:r>
    </w:p>
    <w:p w14:paraId="305AB6FE">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本船为近海航区作业，采用柴电混合推进模式，有柴油推进主机和蓄电池两种动力源，航行于岸边旅游区时用蓄电池推进方式，其余时间航行和作业时用柴油机推进方式。 </w:t>
      </w:r>
    </w:p>
    <w:p w14:paraId="19FAA052">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本船为钢质，局部双底，单甲板，有艉楼、艏楼，艉机型，双机双导管桨船型。尾部线型采用宽整甲板面，直艉封板；艏部配侧推装置，斜直型艏柱。</w:t>
      </w:r>
    </w:p>
    <w:p w14:paraId="625429EB">
      <w:pPr>
        <w:pStyle w:val="7"/>
        <w:keepNext w:val="0"/>
        <w:keepLines w:val="0"/>
        <w:pageBreakBefore w:val="0"/>
        <w:widowControl/>
        <w:kinsoku w:val="0"/>
        <w:wordWrap/>
        <w:overflowPunct/>
        <w:topLinePunct w:val="0"/>
        <w:autoSpaceDE w:val="0"/>
        <w:autoSpaceDN w:val="0"/>
        <w:bidi w:val="0"/>
        <w:adjustRightInd w:val="0"/>
        <w:snapToGrid w:val="0"/>
        <w:spacing w:line="312" w:lineRule="auto"/>
        <w:ind w:firstLine="422" w:firstLineChars="200"/>
        <w:textAlignment w:val="baseline"/>
        <w:rPr>
          <w:rFonts w:hint="eastAsia" w:ascii="宋体" w:hAnsi="宋体" w:eastAsia="宋体" w:cs="宋体"/>
          <w:b/>
          <w:bCs/>
          <w:snapToGrid w:val="0"/>
          <w:color w:val="auto"/>
          <w:kern w:val="0"/>
          <w:sz w:val="21"/>
          <w:szCs w:val="21"/>
          <w:highlight w:val="none"/>
          <w:lang w:val="en-US" w:eastAsia="zh-CN" w:bidi="ar"/>
        </w:rPr>
      </w:pPr>
    </w:p>
    <w:p w14:paraId="1D85E1E4">
      <w:pP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br w:type="page"/>
      </w:r>
    </w:p>
    <w:p w14:paraId="3BFC40C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val="0"/>
          <w:color w:val="auto"/>
          <w:kern w:val="0"/>
          <w:sz w:val="21"/>
          <w:szCs w:val="21"/>
          <w:highlight w:val="none"/>
          <w:lang w:val="en-US" w:eastAsia="zh-CN" w:bidi="ar"/>
        </w:rPr>
      </w:pPr>
    </w:p>
    <w:p w14:paraId="774CB43A">
      <w:pPr>
        <w:pStyle w:val="7"/>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二）招标总体技术标准及要求</w:t>
      </w:r>
    </w:p>
    <w:tbl>
      <w:tblPr>
        <w:tblStyle w:val="11"/>
        <w:tblW w:w="14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33"/>
        <w:gridCol w:w="1117"/>
        <w:gridCol w:w="11601"/>
      </w:tblGrid>
      <w:tr w14:paraId="7929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noWrap/>
            <w:vAlign w:val="center"/>
          </w:tcPr>
          <w:p w14:paraId="5C8F22C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33" w:type="dxa"/>
            <w:vAlign w:val="center"/>
          </w:tcPr>
          <w:p w14:paraId="1898130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建设内容</w:t>
            </w:r>
          </w:p>
        </w:tc>
        <w:tc>
          <w:tcPr>
            <w:tcW w:w="1117" w:type="dxa"/>
            <w:vAlign w:val="center"/>
          </w:tcPr>
          <w:p w14:paraId="48C88C25">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系统</w:t>
            </w:r>
          </w:p>
        </w:tc>
        <w:tc>
          <w:tcPr>
            <w:tcW w:w="11601" w:type="dxa"/>
            <w:vAlign w:val="center"/>
          </w:tcPr>
          <w:p w14:paraId="14157EB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参数要求</w:t>
            </w:r>
          </w:p>
        </w:tc>
      </w:tr>
      <w:tr w14:paraId="00FE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restart"/>
            <w:noWrap/>
            <w:vAlign w:val="center"/>
          </w:tcPr>
          <w:p w14:paraId="409F2C4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33" w:type="dxa"/>
            <w:vMerge w:val="restart"/>
            <w:vAlign w:val="center"/>
          </w:tcPr>
          <w:p w14:paraId="1711705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平急两用综合保障服务船</w:t>
            </w:r>
          </w:p>
        </w:tc>
        <w:tc>
          <w:tcPr>
            <w:tcW w:w="1117" w:type="dxa"/>
            <w:vAlign w:val="center"/>
          </w:tcPr>
          <w:p w14:paraId="7669A44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总体说明</w:t>
            </w:r>
          </w:p>
        </w:tc>
        <w:tc>
          <w:tcPr>
            <w:tcW w:w="11601" w:type="dxa"/>
            <w:vAlign w:val="center"/>
          </w:tcPr>
          <w:p w14:paraId="64A4845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b w:val="0"/>
                <w:bCs w:val="0"/>
                <w:color w:val="auto"/>
                <w:highlight w:val="none"/>
                <w:lang w:eastAsia="zh-CN" w:bidi="ar"/>
              </w:rPr>
              <w:t xml:space="preserve">1.主要尺度和船型系数 </w:t>
            </w:r>
          </w:p>
          <w:p w14:paraId="1675B73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总长        约41.50 m </w:t>
            </w:r>
          </w:p>
          <w:p w14:paraId="3D02F9B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 xml:space="preserve">垂线间长    约38.50 m </w:t>
            </w:r>
          </w:p>
          <w:p w14:paraId="3632026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型宽        约9.20 m </w:t>
            </w:r>
          </w:p>
          <w:p w14:paraId="3792C9A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型深        约4.30 m </w:t>
            </w:r>
          </w:p>
          <w:p w14:paraId="154E501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设计吃水    约3.50 m </w:t>
            </w:r>
          </w:p>
          <w:p w14:paraId="7863BFC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设计排水量  约880 t </w:t>
            </w:r>
          </w:p>
          <w:p w14:paraId="75C292E5">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3F068B1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bidi="ar"/>
              </w:rPr>
              <w:t xml:space="preserve">2.安全性能 </w:t>
            </w:r>
          </w:p>
          <w:p w14:paraId="448A55E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稳性 </w:t>
            </w:r>
          </w:p>
          <w:p w14:paraId="0A0F2CF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本船各种装载情况的完整稳性、分舱和抗沉性符合《规则》对近海航区船舶的要求。 </w:t>
            </w:r>
          </w:p>
          <w:p w14:paraId="033C6DE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干舷 </w:t>
            </w:r>
          </w:p>
          <w:p w14:paraId="4050E18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最小夏季干舷，符合《规则》对“B型”干舷船舶的要求。 </w:t>
            </w:r>
          </w:p>
          <w:p w14:paraId="79E9C59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防火 </w:t>
            </w:r>
          </w:p>
          <w:p w14:paraId="184F6F1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符合《规则》对近海航区船舶的各项要求。</w:t>
            </w:r>
          </w:p>
          <w:p w14:paraId="3A65381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val="0"/>
                <w:bCs w:val="0"/>
                <w:color w:val="auto"/>
                <w:highlight w:val="none"/>
                <w:lang w:eastAsia="zh-CN" w:bidi="ar"/>
              </w:rPr>
            </w:pPr>
            <w:r>
              <w:rPr>
                <w:rFonts w:hint="eastAsia" w:ascii="宋体" w:hAnsi="宋体" w:eastAsia="宋体" w:cs="宋体"/>
                <w:b w:val="0"/>
                <w:bCs w:val="0"/>
                <w:color w:val="auto"/>
                <w:highlight w:val="none"/>
                <w:lang w:eastAsia="zh-CN" w:bidi="ar"/>
              </w:rPr>
              <w:t xml:space="preserve">3.快速性能 </w:t>
            </w:r>
          </w:p>
          <w:p w14:paraId="5825C4C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 xml:space="preserve">本船在设计吃水3.50m、水下船壳清洁、静水及深水水域、风级在蒲氏2～3级条件下, 双机全功率输出时，设计航速可达到11.6kn。 </w:t>
            </w:r>
          </w:p>
          <w:p w14:paraId="3BFB4B9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本船系柱拖力不小于20t。</w:t>
            </w:r>
          </w:p>
          <w:p w14:paraId="3F12C8C8">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4305FB0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val="0"/>
                <w:bCs w:val="0"/>
                <w:color w:val="auto"/>
                <w:highlight w:val="none"/>
                <w:lang w:eastAsia="zh-CN" w:bidi="ar"/>
              </w:rPr>
            </w:pPr>
            <w:r>
              <w:rPr>
                <w:rFonts w:hint="eastAsia" w:ascii="宋体" w:hAnsi="宋体" w:eastAsia="宋体" w:cs="宋体"/>
                <w:b w:val="0"/>
                <w:bCs w:val="0"/>
                <w:color w:val="auto"/>
                <w:highlight w:val="none"/>
                <w:lang w:eastAsia="zh-CN" w:bidi="ar"/>
              </w:rPr>
              <w:t xml:space="preserve">4.操纵性和适航性 </w:t>
            </w:r>
          </w:p>
          <w:p w14:paraId="4EAD6F0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bidi="ar"/>
              </w:rPr>
            </w:pPr>
            <w:r>
              <w:rPr>
                <w:rFonts w:hint="eastAsia" w:ascii="宋体" w:hAnsi="宋体" w:eastAsia="宋体" w:cs="宋体"/>
                <w:b w:val="0"/>
                <w:bCs w:val="0"/>
                <w:color w:val="auto"/>
                <w:highlight w:val="none"/>
                <w:lang w:eastAsia="zh-CN" w:bidi="ar"/>
              </w:rPr>
              <w:t xml:space="preserve"> </w:t>
            </w:r>
            <w:r>
              <w:rPr>
                <w:rFonts w:hint="eastAsia" w:ascii="宋体" w:hAnsi="宋体" w:eastAsia="宋体" w:cs="宋体"/>
                <w:color w:val="auto"/>
                <w:highlight w:val="none"/>
                <w:lang w:eastAsia="zh-CN" w:bidi="ar"/>
              </w:rPr>
              <w:t xml:space="preserve">本船全速回转直径＜3倍船长 </w:t>
            </w:r>
          </w:p>
          <w:p w14:paraId="6E895F9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4"/>
                <w:szCs w:val="24"/>
                <w:highlight w:val="none"/>
                <w:lang w:eastAsia="zh-CN" w:bidi="ar"/>
              </w:rPr>
            </w:pPr>
            <w:r>
              <w:rPr>
                <w:rFonts w:hint="eastAsia" w:ascii="宋体" w:hAnsi="宋体" w:eastAsia="宋体" w:cs="宋体"/>
                <w:color w:val="auto"/>
                <w:highlight w:val="none"/>
                <w:lang w:eastAsia="zh-CN" w:bidi="ar"/>
              </w:rPr>
              <w:t xml:space="preserve"> 本船各种装载情况横摇周期6.0s＜T</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highlight w:val="none"/>
                <w:lang w:eastAsia="zh-CN" w:bidi="ar"/>
              </w:rPr>
              <w:t>9.0s。</w:t>
            </w:r>
          </w:p>
          <w:p w14:paraId="5954E90E">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00421DAA">
            <w:pPr>
              <w:pStyle w:val="7"/>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b w:val="0"/>
                <w:bCs w:val="0"/>
                <w:color w:val="auto"/>
                <w:sz w:val="21"/>
                <w:highlight w:val="none"/>
                <w:lang w:eastAsia="zh-CN" w:bidi="ar"/>
              </w:rPr>
              <w:t>5.舱容</w:t>
            </w:r>
            <w:r>
              <w:rPr>
                <w:rFonts w:hint="eastAsia" w:ascii="宋体" w:hAnsi="宋体" w:eastAsia="宋体" w:cs="宋体"/>
                <w:color w:val="auto"/>
                <w:sz w:val="21"/>
                <w:highlight w:val="none"/>
                <w:lang w:eastAsia="zh-CN" w:bidi="ar"/>
              </w:rPr>
              <w:t xml:space="preserve"> </w:t>
            </w:r>
          </w:p>
          <w:p w14:paraId="297DB1ED">
            <w:pPr>
              <w:pStyle w:val="7"/>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燃油舱        约</w:t>
            </w:r>
            <w:r>
              <w:rPr>
                <w:rFonts w:hint="eastAsia" w:ascii="宋体" w:hAnsi="宋体" w:eastAsia="宋体" w:cs="宋体"/>
                <w:color w:val="auto"/>
                <w:highlight w:val="none"/>
                <w:lang w:eastAsia="zh-CN"/>
              </w:rPr>
              <w:t>50</w:t>
            </w:r>
            <w:r>
              <w:rPr>
                <w:rFonts w:hint="eastAsia" w:ascii="宋体" w:hAnsi="宋体" w:eastAsia="宋体" w:cs="宋体"/>
                <w:color w:val="auto"/>
                <w:sz w:val="21"/>
                <w:highlight w:val="none"/>
                <w:lang w:eastAsia="zh-CN" w:bidi="ar"/>
              </w:rPr>
              <w:t>m³</w:t>
            </w:r>
            <w:r>
              <w:rPr>
                <w:rFonts w:hint="eastAsia" w:ascii="宋体" w:hAnsi="宋体" w:eastAsia="宋体" w:cs="宋体"/>
                <w:color w:val="auto"/>
                <w:highlight w:val="none"/>
                <w:lang w:eastAsia="zh-CN"/>
              </w:rPr>
              <w:t xml:space="preserve">  </w:t>
            </w:r>
          </w:p>
          <w:p w14:paraId="561FA3E4">
            <w:pPr>
              <w:pStyle w:val="7"/>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活鱼舱        约450m³</w:t>
            </w:r>
          </w:p>
          <w:p w14:paraId="111A1198">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5934558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color w:val="auto"/>
                <w:highlight w:val="none"/>
                <w:lang w:eastAsia="zh-CN"/>
              </w:rPr>
            </w:pPr>
            <w:r>
              <w:rPr>
                <w:rFonts w:hint="eastAsia" w:ascii="宋体" w:hAnsi="宋体" w:eastAsia="宋体" w:cs="宋体"/>
                <w:b w:val="0"/>
                <w:bCs w:val="0"/>
                <w:color w:val="auto"/>
                <w:highlight w:val="none"/>
                <w:lang w:eastAsia="zh-CN" w:bidi="ar"/>
              </w:rPr>
              <w:t xml:space="preserve">6.船员定额和、续航力和自持力 </w:t>
            </w:r>
          </w:p>
          <w:p w14:paraId="30219F3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color w:val="auto"/>
                <w:highlight w:val="none"/>
                <w:lang w:eastAsia="zh-CN"/>
              </w:rPr>
            </w:pPr>
            <w:r>
              <w:rPr>
                <w:rFonts w:hint="eastAsia" w:ascii="宋体" w:hAnsi="宋体" w:eastAsia="宋体" w:cs="宋体"/>
                <w:color w:val="auto"/>
                <w:highlight w:val="none"/>
                <w:lang w:eastAsia="zh-CN" w:bidi="ar"/>
              </w:rPr>
              <w:t>本船船员定额为</w:t>
            </w:r>
            <w:r>
              <w:rPr>
                <w:rFonts w:ascii="Times New Roman" w:hAnsi="Times New Roman" w:eastAsia="宋体" w:cs="Times New Roman"/>
                <w:color w:val="auto"/>
                <w:highlight w:val="none"/>
                <w:lang w:eastAsia="zh-CN" w:bidi="ar"/>
              </w:rPr>
              <w:t>4</w:t>
            </w:r>
            <w:r>
              <w:rPr>
                <w:rFonts w:hint="eastAsia" w:ascii="宋体" w:hAnsi="宋体" w:eastAsia="宋体" w:cs="宋体"/>
                <w:color w:val="auto"/>
                <w:highlight w:val="none"/>
                <w:lang w:eastAsia="zh-CN" w:bidi="ar"/>
              </w:rPr>
              <w:t>人，其中单人间</w:t>
            </w:r>
            <w:r>
              <w:rPr>
                <w:rFonts w:ascii="Times New Roman" w:hAnsi="Times New Roman" w:eastAsia="宋体" w:cs="Times New Roman"/>
                <w:color w:val="auto"/>
                <w:highlight w:val="none"/>
                <w:lang w:eastAsia="zh-CN" w:bidi="ar"/>
              </w:rPr>
              <w:t>4</w:t>
            </w:r>
            <w:r>
              <w:rPr>
                <w:rFonts w:hint="eastAsia" w:ascii="宋体" w:hAnsi="宋体" w:eastAsia="宋体" w:cs="宋体"/>
                <w:color w:val="auto"/>
                <w:highlight w:val="none"/>
                <w:lang w:eastAsia="zh-CN" w:bidi="ar"/>
              </w:rPr>
              <w:t xml:space="preserve">个。 </w:t>
            </w:r>
          </w:p>
          <w:p w14:paraId="14E657F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 xml:space="preserve">自持力          7天 </w:t>
            </w:r>
          </w:p>
          <w:p w14:paraId="187286E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bidi="ar"/>
              </w:rPr>
              <w:t>续航力          1200海里</w:t>
            </w:r>
          </w:p>
          <w:p w14:paraId="04910FA7">
            <w:pPr>
              <w:keepNext w:val="0"/>
              <w:keepLines w:val="0"/>
              <w:pageBreakBefore w:val="0"/>
              <w:widowControl w:val="0"/>
              <w:kinsoku w:val="0"/>
              <w:wordWrap/>
              <w:overflowPunct/>
              <w:topLinePunct w:val="0"/>
              <w:autoSpaceDE w:val="0"/>
              <w:autoSpaceDN w:val="0"/>
              <w:bidi w:val="0"/>
              <w:adjustRightInd w:val="0"/>
              <w:snapToGrid w:val="0"/>
              <w:spacing w:line="240" w:lineRule="auto"/>
              <w:ind w:firstLineChars="200"/>
              <w:jc w:val="both"/>
              <w:textAlignment w:val="baseline"/>
              <w:rPr>
                <w:rFonts w:hint="eastAsia" w:ascii="宋体" w:hAnsi="宋体" w:eastAsia="宋体" w:cs="宋体"/>
                <w:b/>
                <w:bCs/>
                <w:color w:val="auto"/>
                <w:sz w:val="21"/>
                <w:highlight w:val="none"/>
                <w:lang w:eastAsia="zh-CN" w:bidi="ar"/>
              </w:rPr>
            </w:pPr>
            <w:r>
              <w:rPr>
                <w:rFonts w:hint="eastAsia" w:ascii="宋体" w:hAnsi="宋体" w:eastAsia="宋体" w:cs="宋体"/>
                <w:color w:val="auto"/>
                <w:highlight w:val="none"/>
                <w:lang w:eastAsia="zh-CN" w:bidi="ar"/>
              </w:rPr>
              <w:t>7.</w:t>
            </w:r>
            <w:r>
              <w:rPr>
                <w:rFonts w:hint="eastAsia" w:ascii="宋体" w:hAnsi="宋体" w:eastAsia="宋体" w:cs="宋体"/>
                <w:b/>
                <w:bCs/>
                <w:color w:val="auto"/>
                <w:highlight w:val="none"/>
                <w:lang w:eastAsia="zh-CN" w:bidi="ar"/>
              </w:rPr>
              <w:t>规则与规范：</w:t>
            </w:r>
          </w:p>
          <w:p w14:paraId="4C121B76">
            <w:pPr>
              <w:pStyle w:val="7"/>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本船满足中国海事局及中国船级社适用于本项目合同签字时生效的如下规范、公约和规则及其修正案的相关要求和条款：</w:t>
            </w:r>
          </w:p>
          <w:p w14:paraId="6DB454A2">
            <w:pPr>
              <w:pStyle w:val="7"/>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（1）中华人民共和国海事局《国内航行海船法定检验技术规则》</w:t>
            </w:r>
          </w:p>
          <w:p w14:paraId="3A1FB1BB">
            <w:pPr>
              <w:pStyle w:val="7"/>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（2）中国船级社《国内航行海船建造规范》</w:t>
            </w:r>
          </w:p>
          <w:p w14:paraId="6CF2158B">
            <w:pPr>
              <w:pStyle w:val="7"/>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color w:val="auto"/>
                <w:sz w:val="21"/>
                <w:highlight w:val="none"/>
                <w:lang w:eastAsia="zh-CN" w:bidi="ar"/>
              </w:rPr>
            </w:pPr>
            <w:r>
              <w:rPr>
                <w:rFonts w:hint="eastAsia" w:ascii="宋体" w:hAnsi="宋体" w:eastAsia="宋体" w:cs="宋体"/>
                <w:color w:val="auto"/>
                <w:sz w:val="21"/>
                <w:highlight w:val="none"/>
                <w:lang w:eastAsia="zh-CN" w:bidi="ar"/>
              </w:rPr>
              <w:t>（3）中国船级社《材料与焊接规范》</w:t>
            </w:r>
          </w:p>
          <w:p w14:paraId="75F73950">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ascii="宋体" w:hAnsi="宋体" w:eastAsia="宋体" w:cs="宋体"/>
                <w:color w:val="auto"/>
                <w:sz w:val="21"/>
                <w:highlight w:val="none"/>
                <w:lang w:eastAsia="zh-CN" w:bidi="ar"/>
              </w:rPr>
              <w:t>（4）</w:t>
            </w:r>
            <w:r>
              <w:rPr>
                <w:rFonts w:hint="eastAsia" w:ascii="宋体" w:hAnsi="宋体" w:eastAsia="宋体" w:cs="宋体"/>
                <w:color w:val="auto"/>
                <w:highlight w:val="none"/>
                <w:lang w:eastAsia="zh-CN" w:bidi="ar"/>
              </w:rPr>
              <w:t>其它适用的规则、规范和相关国家标准的有关要求</w:t>
            </w:r>
          </w:p>
          <w:p w14:paraId="0666A363">
            <w:pPr>
              <w:pStyle w:val="7"/>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注：★主要尺度和船型系数（需提供总布置图）</w:t>
            </w:r>
          </w:p>
        </w:tc>
      </w:tr>
      <w:tr w14:paraId="5EAC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continue"/>
            <w:vAlign w:val="center"/>
          </w:tcPr>
          <w:p w14:paraId="33A8D94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833" w:type="dxa"/>
            <w:vMerge w:val="continue"/>
            <w:vAlign w:val="center"/>
          </w:tcPr>
          <w:p w14:paraId="1B9ACE8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1117" w:type="dxa"/>
            <w:noWrap/>
            <w:vAlign w:val="center"/>
          </w:tcPr>
          <w:p w14:paraId="7FCCB37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结构部分</w:t>
            </w:r>
          </w:p>
        </w:tc>
        <w:tc>
          <w:tcPr>
            <w:tcW w:w="11601" w:type="dxa"/>
            <w:vAlign w:val="center"/>
          </w:tcPr>
          <w:p w14:paraId="51CA512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1.总体布局：主甲板下设4道水密横舱壁，隔出5个水密舱段：舵机舱、机场、活鱼舱、设备舱、艏尖舱</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2.本船按中国船级社《国内航行海船建造规范》进行设计和建造</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3.本船主船体为局部双层底、全通式钢质甲板。本船在双层船底、主甲板、艏楼甲板等区域采用横骨架式结构。</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4.结构用钢、焊接与特殊工艺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5.主船体外板和甲板材质为CCS-B级钢，其余材质为CCS-A级钢</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6.钢材提交时应有满足CCS标准的证书且正常使用，所用钢板和型材应经喷沙处理并涂有富锌底漆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7.结构焊接按中国船级社《国内航行海船建造规范》 “船体结构的焊缝设计”计算，船体结构和焊接材料的焊接工艺应符合《材料与焊接规范2021》的有关规定。舱底龙骨、肋板为双面连续焊，既避免构件背面的潮湿和腐蚀，又防止振动</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8.所有管子穿过水密舱壁、甲板处,必须按照相关标准复板加强</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试验：</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9. 密性试验：本船建造船体结构密性试验按相关规范执行</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10. 倾斜试验：按中国船舶行业标准《船舶倾斜试验》（CB/T 3035-2005）的要求执行</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11.系泊及航行试验：按“系泊及航行试验大纲”要求执行（应征得用户和船检认可）</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12.无损探伤拍片检验：应根据船东和船检认可的标准和方案对重要焊缝进行无损探伤检验</w:t>
            </w:r>
          </w:p>
        </w:tc>
      </w:tr>
      <w:tr w14:paraId="0618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continue"/>
            <w:vAlign w:val="center"/>
          </w:tcPr>
          <w:p w14:paraId="13C7720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833" w:type="dxa"/>
            <w:vMerge w:val="continue"/>
            <w:vAlign w:val="center"/>
          </w:tcPr>
          <w:p w14:paraId="71FE2FF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1117" w:type="dxa"/>
            <w:noWrap/>
            <w:vAlign w:val="center"/>
          </w:tcPr>
          <w:p w14:paraId="3D6D435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舾装部分</w:t>
            </w:r>
          </w:p>
        </w:tc>
        <w:tc>
          <w:tcPr>
            <w:tcW w:w="11601" w:type="dxa"/>
            <w:noWrap/>
            <w:vAlign w:val="center"/>
          </w:tcPr>
          <w:p w14:paraId="7A5F2C2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1.锚泊、系泊设备：本船根据舾装数计算结果配备双锚、锚链及附属结构；本船配双链轮组合锚机1台。</w:t>
            </w:r>
          </w:p>
          <w:p w14:paraId="56A7A5E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2.救生、消防设备：本船根据规则、规范要求配置救生、消防设备。</w:t>
            </w:r>
          </w:p>
          <w:p w14:paraId="32F5322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3.舵系设备：本船配~3.0 m2 流线型平衡舵2面，配摆缸式双舵连杆电动液压舵机1台。</w:t>
            </w:r>
          </w:p>
          <w:p w14:paraId="7404005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4.起重、侧推设备：主甲板配置液压伸缩全回转起重机1台；艏部配置艏侧推装置一套。</w:t>
            </w:r>
          </w:p>
          <w:p w14:paraId="70EDBA9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bCs/>
                <w:color w:val="auto"/>
                <w:highlight w:val="none"/>
                <w:lang w:eastAsia="zh-CN"/>
              </w:rPr>
              <w:t>5.舱室舾装及装饰部分：本船采用的内装材料例如甲板敷料、绝缘、装饰板和家具等，应满足规则及规范对货船的要求。</w:t>
            </w:r>
          </w:p>
        </w:tc>
      </w:tr>
      <w:tr w14:paraId="7D4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continue"/>
            <w:vAlign w:val="center"/>
          </w:tcPr>
          <w:p w14:paraId="6925473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833" w:type="dxa"/>
            <w:vMerge w:val="continue"/>
            <w:vAlign w:val="center"/>
          </w:tcPr>
          <w:p w14:paraId="0D455EB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1117" w:type="dxa"/>
            <w:noWrap/>
            <w:vAlign w:val="center"/>
          </w:tcPr>
          <w:p w14:paraId="0251249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轮机部分</w:t>
            </w:r>
          </w:p>
        </w:tc>
        <w:tc>
          <w:tcPr>
            <w:tcW w:w="11601" w:type="dxa"/>
            <w:noWrap/>
            <w:vAlign w:val="center"/>
          </w:tcPr>
          <w:p w14:paraId="5343D09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1. ★推进动力系统需提供该项目的推进系统图（含单线图）</w:t>
            </w:r>
          </w:p>
          <w:p w14:paraId="3C64786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（1）主机</w:t>
            </w:r>
          </w:p>
          <w:p w14:paraId="602490A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数量：2套/船</w:t>
            </w:r>
          </w:p>
          <w:p w14:paraId="6B394A1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形式：直列、四冲程、增压中冷、柴油机</w:t>
            </w:r>
          </w:p>
          <w:p w14:paraId="7238C47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气缸数：6缸</w:t>
            </w:r>
          </w:p>
          <w:p w14:paraId="3152C83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功率：520kW</w:t>
            </w:r>
          </w:p>
          <w:p w14:paraId="27B1367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转速：1000rpm</w:t>
            </w:r>
          </w:p>
          <w:p w14:paraId="5410ACC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起动方式：电起动</w:t>
            </w:r>
          </w:p>
          <w:p w14:paraId="15290CC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排放要求：持有C2排放证书</w:t>
            </w:r>
          </w:p>
          <w:p w14:paraId="4AD1764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燃油泵、淡水泵、滑油泵、热交换器及滑油冷却器等均安装在柴油机上，成套供应。</w:t>
            </w:r>
          </w:p>
          <w:p w14:paraId="2A52A11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（2）轴带发电/电动机：数量：2套/船</w:t>
            </w:r>
          </w:p>
          <w:p w14:paraId="3A2DD94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功率：80kW</w:t>
            </w:r>
          </w:p>
          <w:p w14:paraId="22B6175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转速：1000rpm</w:t>
            </w:r>
          </w:p>
          <w:p w14:paraId="2B5CF3F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（3）齿轮箱及高弹</w:t>
            </w:r>
          </w:p>
          <w:p w14:paraId="3B7859E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齿轮箱</w:t>
            </w:r>
          </w:p>
          <w:p w14:paraId="4E7B5FF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数量：2套/船</w:t>
            </w:r>
          </w:p>
          <w:p w14:paraId="69AC166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推力：不小于100kN</w:t>
            </w:r>
          </w:p>
          <w:p w14:paraId="36A8F1C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减速比：4:1</w:t>
            </w:r>
          </w:p>
          <w:p w14:paraId="13E0064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具有减速、离合功能；其滑油滤器带磁性装置</w:t>
            </w:r>
          </w:p>
          <w:p w14:paraId="3415EA2E">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高弹性联轴节</w:t>
            </w:r>
          </w:p>
          <w:p w14:paraId="2670DDB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数量：2套/船</w:t>
            </w:r>
          </w:p>
          <w:p w14:paraId="7CC9B9C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（4）发电机组</w:t>
            </w:r>
          </w:p>
          <w:p w14:paraId="1AD692D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数量：2套/船</w:t>
            </w:r>
          </w:p>
          <w:p w14:paraId="2486ADE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机组型号：CCFJ150J-Z</w:t>
            </w:r>
          </w:p>
          <w:p w14:paraId="4F57F22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机组功率：120kW</w:t>
            </w:r>
          </w:p>
          <w:p w14:paraId="4903CB8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数量：2套/船</w:t>
            </w:r>
          </w:p>
          <w:p w14:paraId="156A62D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每套包含以下设备：</w:t>
            </w:r>
          </w:p>
          <w:p w14:paraId="12B1B83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柴油机</w:t>
            </w:r>
          </w:p>
          <w:p w14:paraId="14B1B12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形式：直列、四冲程、增压中冷、柴油机</w:t>
            </w:r>
          </w:p>
          <w:p w14:paraId="14431F37">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58978A5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起动方式：电起动</w:t>
            </w:r>
          </w:p>
          <w:p w14:paraId="73CEAD2E">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排放要求：持有C2排放证书</w:t>
            </w:r>
          </w:p>
          <w:p w14:paraId="6170EEBE">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发电机</w:t>
            </w:r>
          </w:p>
          <w:p w14:paraId="4E86F2DC">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p>
          <w:p w14:paraId="6F1F656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额定电压及频率：400V，50Hz</w:t>
            </w:r>
          </w:p>
          <w:p w14:paraId="7750826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谐波励磁、无刷式船用发电机</w:t>
            </w:r>
          </w:p>
          <w:p w14:paraId="2F7CDAB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柴油机与发电机安装在公共底座上，成套供应。</w:t>
            </w:r>
          </w:p>
          <w:p w14:paraId="4F42A8C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（5）推进轴系</w:t>
            </w:r>
          </w:p>
          <w:p w14:paraId="53AF30F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1.本船设有2套轴系，每套推进轴系分别设有1根短轴、1根尾轴、1个螺旋桨，并设有尾轴管、尾轴密封装置（带应急气密装置）和前后轴承等</w:t>
            </w:r>
          </w:p>
          <w:p w14:paraId="2B60A21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2.尾轴及短轴的材料均为抗拉强度不小于520MPa的锻钢制成。</w:t>
            </w:r>
          </w:p>
          <w:p w14:paraId="3C43876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燃油系统</w:t>
            </w:r>
          </w:p>
          <w:p w14:paraId="7026DF4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设有两台电动燃油输送泵，两台电动燃油泵互为备用</w:t>
            </w:r>
          </w:p>
          <w:p w14:paraId="22BC33D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3.滑油系统</w:t>
            </w:r>
          </w:p>
          <w:p w14:paraId="4B37E5B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主机及发电机组柴油机均为湿式油底壳自循环系统，各自机带滑油泵，滑油冷却器、滑油滤器等组成独立润滑系统。</w:t>
            </w:r>
          </w:p>
          <w:p w14:paraId="2059691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4.冷却系统</w:t>
            </w:r>
          </w:p>
          <w:p w14:paraId="2B961F7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由机带淡水泵、冷却器、调温阀、淡水膨胀水箱组成闭式的淡水冷却系统。</w:t>
            </w:r>
          </w:p>
          <w:p w14:paraId="45C0B54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5.压缩空气系统</w:t>
            </w:r>
          </w:p>
          <w:p w14:paraId="3E141B7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机舱内设1台电动空气压缩机组，给1个空气瓶充气。</w:t>
            </w:r>
          </w:p>
          <w:p w14:paraId="193CEB1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设一级减压阀，由1.0MPa 减压至0.4MPa供淡水压力水柜、机舱杂用空气管路、尾轴气封装置、海底阀箱吹除及甲板杂用等</w:t>
            </w:r>
          </w:p>
          <w:p w14:paraId="7F4C88B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6.排气系统</w:t>
            </w:r>
          </w:p>
          <w:p w14:paraId="4244DB2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排气管路按照规范要求包扎绝缘，绝缘外敷0.5mm不锈钢板。紧固件采用高强耐高温8.8等级，垫片采用铜缠绕石墨垫片。</w:t>
            </w:r>
          </w:p>
          <w:p w14:paraId="58DA175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7.机舱污油系统</w:t>
            </w:r>
          </w:p>
          <w:p w14:paraId="3CEB874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机舱双层底中间设一个污油水舱和一个污油舱，设1个污油手摇泵及1台油污水分离器。</w:t>
            </w:r>
          </w:p>
          <w:p w14:paraId="6E03467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机舱设1台15ppm油污水分离器，随分离器带有1台电动柱塞泵</w:t>
            </w:r>
          </w:p>
          <w:p w14:paraId="7B754C9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8.舱底水系统</w:t>
            </w:r>
          </w:p>
          <w:p w14:paraId="621351E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机舱设置1台舱底总用泵，及1台同规格消防总用泵作为备用泵，另在艏部设备舱设1台污水喷射泵。</w:t>
            </w:r>
          </w:p>
          <w:p w14:paraId="2840F25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9.消防水系统</w:t>
            </w:r>
          </w:p>
          <w:p w14:paraId="5CBE8FC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本船设置有1台消防总用泵及1台同规格舱底总用泵互为备用。设一台由柴油机驱动的移动式应急消防水泵。</w:t>
            </w:r>
          </w:p>
          <w:p w14:paraId="074EBF1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主甲板设1只铜质“国际通岸接头”，此接头可连接于任何一个消火栓上，从而可由岸上供水给消防系统。</w:t>
            </w:r>
          </w:p>
          <w:p w14:paraId="2B860ED6">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10.压载水系统</w:t>
            </w:r>
          </w:p>
          <w:p w14:paraId="5D3C534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本船设置有1台消防总用泵及1台同规格舱底总用泵兼作压在水泵。可实现压载水的排出及调拨。</w:t>
            </w:r>
          </w:p>
          <w:p w14:paraId="08CBA4F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11.生活用水系统：</w:t>
            </w:r>
          </w:p>
          <w:p w14:paraId="64B7B39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海水系统</w:t>
            </w:r>
          </w:p>
          <w:p w14:paraId="48C1648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本系统通过自启动海水日用泵为全船蹲便器提供冲洗用海水。</w:t>
            </w:r>
          </w:p>
          <w:p w14:paraId="4129576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淡水系统</w:t>
            </w:r>
          </w:p>
          <w:p w14:paraId="6C61F8A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本船设置有2个淡水舱及1个淡水压力柜，为全船提供生活用淡水。</w:t>
            </w:r>
          </w:p>
          <w:p w14:paraId="72BBC6D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12.生活污水系统</w:t>
            </w:r>
          </w:p>
          <w:p w14:paraId="0E76FCB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本船设置1个生活污水处理装置及生活污水粉碎泵，可将生活污水处理达到排放标准后排出舷外，或通过设置在主甲板的生活污水通岸接头排至岸上接收设施。</w:t>
            </w:r>
          </w:p>
          <w:p w14:paraId="04FBDED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13.疏排水系统</w:t>
            </w:r>
          </w:p>
          <w:p w14:paraId="1045AAAA">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1）露天甲板排水</w:t>
            </w:r>
          </w:p>
          <w:p w14:paraId="76BC885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各层开敞甲板均设置有适量的带格栅排水口。</w:t>
            </w:r>
          </w:p>
          <w:p w14:paraId="603E3D6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上一层露天甲板的排水口流至下一层露天甲板，直至最底层露天甲板。其排水最后汇总于设计水线上方排至舷外。</w:t>
            </w:r>
          </w:p>
          <w:p w14:paraId="27AC7DF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2）舱室甲板排水</w:t>
            </w:r>
          </w:p>
          <w:p w14:paraId="52B621A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厨房的地面排水及走廊、餐厅、卫生间等位置的地漏均由可闭式舷侧防浪阀直接排至舷外。</w:t>
            </w:r>
          </w:p>
          <w:p w14:paraId="117A17B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所有舷外排水口的布置应避开救生器具和水尺等标志。</w:t>
            </w:r>
          </w:p>
          <w:p w14:paraId="6E93A22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14.注入、测深及透气系统</w:t>
            </w:r>
          </w:p>
          <w:p w14:paraId="21E9889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在主甲板设置燃油加油站兼排岸口。燃油注入管路需增设安全阀，防止超压。注油管一定要引至舱底，以防注油时引起扰动。</w:t>
            </w:r>
          </w:p>
          <w:p w14:paraId="0BFB11E1">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淡水舱在主甲板设置测深注入头。</w:t>
            </w:r>
          </w:p>
          <w:p w14:paraId="258B967A">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ascii="宋体" w:hAnsi="宋体" w:eastAsia="宋体" w:cs="宋体"/>
                <w:color w:val="auto"/>
                <w:highlight w:val="none"/>
                <w:lang w:eastAsia="zh-CN"/>
              </w:rPr>
              <w:t>测深系统：</w:t>
            </w:r>
          </w:p>
          <w:p w14:paraId="517CC4F9">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所有油舱、水舱、空舱等均应配置测量装置。其中位于双层底上方的舱室应在易于到达的地方设置液位计，其余舱柜设置测量管。机舱内双层底舱测深管高出可终止于机舱内，高于花钢板。其上端装有自闭式测深管头及旋塞。</w:t>
            </w:r>
          </w:p>
          <w:p w14:paraId="7BF0F6E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测深管末端尽量终止在露天甲板，测深管头装于露天甲板上易于到达的地方。</w:t>
            </w:r>
          </w:p>
          <w:p w14:paraId="3B9AAA10">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color w:val="auto"/>
                <w:highlight w:val="none"/>
              </w:rPr>
            </w:pPr>
            <w:r>
              <w:rPr>
                <w:rFonts w:hint="eastAsia" w:ascii="宋体" w:hAnsi="宋体" w:eastAsia="宋体" w:cs="宋体"/>
                <w:color w:val="auto"/>
                <w:highlight w:val="none"/>
                <w:lang w:eastAsia="zh-CN"/>
              </w:rPr>
              <w:t>透气系统：</w:t>
            </w:r>
          </w:p>
          <w:p w14:paraId="6F58946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所有密闭舱室均需要设置透气管。</w:t>
            </w:r>
          </w:p>
          <w:p w14:paraId="788C242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露天甲板的透气管上装有空气管头。对油舱空气管头还需设置有防火网。对水舱空气管头需设置有铜丝网。</w:t>
            </w:r>
          </w:p>
          <w:p w14:paraId="21E5242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各油舱空气管头下设置有带放泄旋塞的围油栏。</w:t>
            </w:r>
          </w:p>
        </w:tc>
      </w:tr>
      <w:tr w14:paraId="3DC8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continue"/>
            <w:vAlign w:val="center"/>
          </w:tcPr>
          <w:p w14:paraId="0A999884">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833" w:type="dxa"/>
            <w:vMerge w:val="continue"/>
            <w:vAlign w:val="center"/>
          </w:tcPr>
          <w:p w14:paraId="0E3B8408">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1117" w:type="dxa"/>
            <w:noWrap/>
            <w:vAlign w:val="center"/>
          </w:tcPr>
          <w:p w14:paraId="2AAF183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电气部分</w:t>
            </w:r>
          </w:p>
        </w:tc>
        <w:tc>
          <w:tcPr>
            <w:tcW w:w="11601" w:type="dxa"/>
            <w:noWrap/>
            <w:vAlign w:val="center"/>
          </w:tcPr>
          <w:p w14:paraId="7198385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1.本船采用交流三相三线绝缘系统，交流单相回路采用单相双线绝缘系统，直流回路采用双线绝缘系统。</w:t>
            </w:r>
          </w:p>
          <w:p w14:paraId="0DCFB9E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2.电源设备：</w:t>
            </w:r>
          </w:p>
          <w:p w14:paraId="27295AE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本船选用1台柴油发电机组作为主发电机组，另设置有2台主机轴带电机，以及1套蓄电池组。</w:t>
            </w:r>
          </w:p>
          <w:p w14:paraId="5D78D4C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主柴油发电机组作全船航行工况的动力设备、生活和照明设备、通信导航设备、无线电设备等用电设备的电源。与轴带发电机组互为备用。</w:t>
            </w:r>
          </w:p>
          <w:p w14:paraId="3F08C4C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trike/>
                <w:color w:val="auto"/>
                <w:highlight w:val="none"/>
                <w:lang w:eastAsia="zh-CN"/>
              </w:rPr>
            </w:pPr>
            <w:r>
              <w:rPr>
                <w:rFonts w:hint="eastAsia" w:ascii="宋体" w:hAnsi="宋体" w:eastAsia="宋体" w:cs="宋体"/>
                <w:color w:val="auto"/>
                <w:highlight w:val="none"/>
                <w:lang w:eastAsia="zh-CN"/>
              </w:rPr>
              <w:t>本船设有2台80kW轴带异步发电/电动机。</w:t>
            </w:r>
          </w:p>
          <w:p w14:paraId="4DE2CF0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3.通讯导航设备</w:t>
            </w:r>
          </w:p>
          <w:p w14:paraId="3E1CC2D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本船安装规则和规范要求配置通讯导航设备。</w:t>
            </w:r>
          </w:p>
          <w:p w14:paraId="2171AE1A">
            <w:pPr>
              <w:widowControl w:val="0"/>
              <w:jc w:val="both"/>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海上信息化平台与岸基信息接收设备。需提供与海上信息化平台和岸基信息化互通技术方案</w:t>
            </w:r>
          </w:p>
          <w:p w14:paraId="7D33EBC8">
            <w:pPr>
              <w:widowControl w:val="0"/>
              <w:jc w:val="both"/>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提供不同工况下的动力系统操作模式说明。需提供对应详细说明方案。</w:t>
            </w:r>
          </w:p>
          <w:p w14:paraId="6C3FC315">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val="zh-CN"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电池系统产品应满足</w:t>
            </w:r>
            <w:r>
              <w:rPr>
                <w:rFonts w:ascii="宋体" w:hAnsi="宋体" w:eastAsia="宋体" w:cs="宋体"/>
                <w:b/>
                <w:bCs/>
                <w:color w:val="auto"/>
                <w:highlight w:val="none"/>
                <w:lang w:eastAsia="zh-CN"/>
              </w:rPr>
              <w:t>CCS</w:t>
            </w:r>
            <w:r>
              <w:rPr>
                <w:rFonts w:hint="eastAsia" w:ascii="宋体" w:hAnsi="宋体" w:eastAsia="宋体" w:cs="宋体"/>
                <w:b/>
                <w:bCs/>
                <w:color w:val="auto"/>
                <w:highlight w:val="none"/>
                <w:lang w:eastAsia="zh-CN"/>
              </w:rPr>
              <w:t>产品检验要求。需提供对应产品的</w:t>
            </w:r>
            <w:r>
              <w:rPr>
                <w:rFonts w:ascii="宋体" w:hAnsi="宋体" w:eastAsia="宋体" w:cs="宋体"/>
                <w:b/>
                <w:bCs/>
                <w:color w:val="auto"/>
                <w:highlight w:val="none"/>
                <w:lang w:eastAsia="zh-CN"/>
              </w:rPr>
              <w:t>cCS</w:t>
            </w:r>
            <w:r>
              <w:rPr>
                <w:rFonts w:hint="eastAsia" w:ascii="宋体" w:hAnsi="宋体" w:eastAsia="宋体" w:cs="宋体"/>
                <w:b/>
                <w:bCs/>
                <w:color w:val="auto"/>
                <w:highlight w:val="none"/>
                <w:lang w:eastAsia="zh-CN"/>
              </w:rPr>
              <w:t>型式认可证书。</w:t>
            </w:r>
          </w:p>
        </w:tc>
      </w:tr>
      <w:tr w14:paraId="15ED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restart"/>
            <w:noWrap/>
            <w:vAlign w:val="center"/>
          </w:tcPr>
          <w:p w14:paraId="530F3DE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33" w:type="dxa"/>
            <w:vMerge w:val="restart"/>
            <w:vAlign w:val="center"/>
          </w:tcPr>
          <w:p w14:paraId="30B5077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综合服务保障模块</w:t>
            </w:r>
          </w:p>
        </w:tc>
        <w:tc>
          <w:tcPr>
            <w:tcW w:w="1117" w:type="dxa"/>
            <w:noWrap/>
            <w:vAlign w:val="center"/>
          </w:tcPr>
          <w:p w14:paraId="1B02EE2D">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活鱼入舱及维生设备</w:t>
            </w:r>
          </w:p>
        </w:tc>
        <w:tc>
          <w:tcPr>
            <w:tcW w:w="11601" w:type="dxa"/>
            <w:noWrap/>
            <w:vAlign w:val="center"/>
          </w:tcPr>
          <w:p w14:paraId="057FF70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1.本船设4个活鱼舱，分左右舷对称布置，共2对，活鱼舱总舱容约450m³。</w:t>
            </w:r>
          </w:p>
          <w:p w14:paraId="32912E3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★2.设置2台海水输送泵，分别向2对活鱼舱注入海水，并通过布置于活鱼舱上部的溢流管排除多余的海水。需提供该项目的海水输送泵系统图</w:t>
            </w:r>
            <w:r>
              <w:rPr>
                <w:rFonts w:hint="eastAsia" w:ascii="宋体" w:hAnsi="宋体" w:eastAsia="宋体" w:cs="宋体"/>
                <w:color w:val="auto"/>
                <w:highlight w:val="none"/>
                <w:lang w:eastAsia="zh-CN"/>
              </w:rPr>
              <w:t>。</w:t>
            </w:r>
          </w:p>
          <w:p w14:paraId="005C2E9B">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3.配备供氧装置，在必要的时候可为活鱼舱提供氧气。</w:t>
            </w:r>
          </w:p>
        </w:tc>
      </w:tr>
      <w:tr w14:paraId="52FB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9" w:type="dxa"/>
            <w:vMerge w:val="continue"/>
            <w:vAlign w:val="center"/>
          </w:tcPr>
          <w:p w14:paraId="489FFEF7">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833" w:type="dxa"/>
            <w:vMerge w:val="continue"/>
            <w:vAlign w:val="center"/>
          </w:tcPr>
          <w:p w14:paraId="14F42733">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p>
        </w:tc>
        <w:tc>
          <w:tcPr>
            <w:tcW w:w="1117" w:type="dxa"/>
            <w:noWrap/>
            <w:vAlign w:val="center"/>
          </w:tcPr>
          <w:p w14:paraId="13AB108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吸鱼泵系统</w:t>
            </w:r>
          </w:p>
        </w:tc>
        <w:tc>
          <w:tcPr>
            <w:tcW w:w="11601" w:type="dxa"/>
            <w:noWrap/>
            <w:vAlign w:val="center"/>
          </w:tcPr>
          <w:p w14:paraId="0D9118D7">
            <w:pPr>
              <w:pStyle w:val="24"/>
              <w:widowControl w:val="0"/>
              <w:numPr>
                <w:ilvl w:val="0"/>
                <w:numId w:val="0"/>
              </w:numPr>
              <w:ind w:leftChars="0"/>
              <w:jc w:val="both"/>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通过吸鱼泵将鱼苗泵送至船上的卸苗管路系统中，整个卸苗管路系统分为1根主管和4根入舱支管，每根支管上设置中间无阻碍全通阀件，材质青铜。需提供该项目的卸苗管路系统图</w:t>
            </w:r>
          </w:p>
          <w:p w14:paraId="381CFCDC">
            <w:pPr>
              <w:pStyle w:val="24"/>
              <w:widowControl w:val="0"/>
              <w:numPr>
                <w:ilvl w:val="0"/>
                <w:numId w:val="0"/>
              </w:numPr>
              <w:ind w:leftChars="0"/>
              <w:jc w:val="both"/>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真空吸鱼泵吸捕能力≥20吨/小时(鱼水比1:1)，需提供该项目的吸鱼泵检测报告</w:t>
            </w:r>
          </w:p>
          <w:p w14:paraId="4FDBA44F">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真空吸鱼罐材质3</w:t>
            </w:r>
            <w:r>
              <w:rPr>
                <w:rFonts w:ascii="宋体" w:hAnsi="宋体" w:eastAsia="宋体" w:cs="宋体"/>
                <w:b/>
                <w:bCs/>
                <w:color w:val="auto"/>
                <w:highlight w:val="none"/>
                <w:lang w:eastAsia="zh-CN"/>
              </w:rPr>
              <w:t>16L</w:t>
            </w:r>
            <w:r>
              <w:rPr>
                <w:rFonts w:hint="eastAsia" w:ascii="宋体" w:hAnsi="宋体" w:eastAsia="宋体" w:cs="宋体"/>
                <w:b/>
                <w:bCs/>
                <w:color w:val="auto"/>
                <w:highlight w:val="none"/>
                <w:lang w:eastAsia="zh-CN"/>
              </w:rPr>
              <w:t>。垂直吸程</w:t>
            </w:r>
            <w:r>
              <w:rPr>
                <w:rFonts w:ascii="宋体" w:hAnsi="宋体" w:eastAsia="宋体" w:cs="宋体"/>
                <w:b/>
                <w:bCs/>
                <w:color w:val="auto"/>
                <w:highlight w:val="none"/>
                <w:lang w:eastAsia="zh-CN"/>
              </w:rPr>
              <w:t>3</w:t>
            </w:r>
            <w:r>
              <w:rPr>
                <w:rFonts w:hint="eastAsia" w:ascii="宋体" w:hAnsi="宋体" w:eastAsia="宋体" w:cs="宋体"/>
                <w:b/>
                <w:bCs/>
                <w:color w:val="auto"/>
                <w:highlight w:val="none"/>
                <w:lang w:eastAsia="zh-CN"/>
              </w:rPr>
              <w:t>米，排程</w:t>
            </w:r>
            <w:r>
              <w:rPr>
                <w:rFonts w:ascii="宋体" w:hAnsi="宋体" w:eastAsia="宋体" w:cs="宋体"/>
                <w:b/>
                <w:bCs/>
                <w:color w:val="auto"/>
                <w:highlight w:val="none"/>
                <w:lang w:eastAsia="zh-CN"/>
              </w:rPr>
              <w:t>6</w:t>
            </w:r>
            <w:r>
              <w:rPr>
                <w:rFonts w:hint="eastAsia" w:ascii="宋体" w:hAnsi="宋体" w:eastAsia="宋体" w:cs="宋体"/>
                <w:b/>
                <w:bCs/>
                <w:color w:val="auto"/>
                <w:highlight w:val="none"/>
                <w:lang w:eastAsia="zh-CN"/>
              </w:rPr>
              <w:t>米，采用撬块式整体集成，便于设备布置。需提供该项目的吸鱼罐撬块资料</w:t>
            </w:r>
          </w:p>
        </w:tc>
      </w:tr>
    </w:tbl>
    <w:p w14:paraId="175CEE8F">
      <w:pP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br w:type="page"/>
      </w:r>
    </w:p>
    <w:p w14:paraId="46DF2258">
      <w:pPr>
        <w:pStyle w:val="7"/>
        <w:rPr>
          <w:rFonts w:hint="eastAsia" w:ascii="宋体" w:hAnsi="宋体" w:eastAsia="宋体" w:cs="宋体"/>
          <w:b/>
          <w:bCs/>
          <w:color w:val="auto"/>
          <w:spacing w:val="-3"/>
          <w:sz w:val="22"/>
          <w:szCs w:val="22"/>
          <w:highlight w:val="none"/>
        </w:rPr>
      </w:pPr>
    </w:p>
    <w:tbl>
      <w:tblPr>
        <w:tblStyle w:val="10"/>
        <w:tblW w:w="14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2004"/>
        <w:gridCol w:w="7604"/>
        <w:gridCol w:w="712"/>
        <w:gridCol w:w="646"/>
        <w:gridCol w:w="1070"/>
        <w:gridCol w:w="1145"/>
      </w:tblGrid>
      <w:tr w14:paraId="5AFD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57" w:type="dxa"/>
            <w:gridSpan w:val="7"/>
            <w:tcBorders>
              <w:top w:val="single" w:color="000000" w:sz="8" w:space="0"/>
              <w:left w:val="single" w:color="000000" w:sz="8" w:space="0"/>
              <w:bottom w:val="single" w:color="000000" w:sz="4" w:space="0"/>
              <w:right w:val="single" w:color="000000" w:sz="8" w:space="0"/>
            </w:tcBorders>
            <w:shd w:val="clear" w:color="auto" w:fill="FFFFFF"/>
            <w:vAlign w:val="center"/>
          </w:tcPr>
          <w:p w14:paraId="6608AF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color w:val="auto"/>
                <w:spacing w:val="-4"/>
                <w:sz w:val="28"/>
                <w:szCs w:val="28"/>
                <w:highlight w:val="none"/>
                <w:lang w:eastAsia="zh-CN"/>
              </w:rPr>
              <w:t>货物清单</w:t>
            </w:r>
          </w:p>
        </w:tc>
      </w:tr>
      <w:tr w14:paraId="7027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B34F59B">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CF76206">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名称</w:t>
            </w:r>
          </w:p>
        </w:tc>
        <w:tc>
          <w:tcPr>
            <w:tcW w:w="760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1549BAD">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规格型号</w:t>
            </w:r>
          </w:p>
        </w:tc>
        <w:tc>
          <w:tcPr>
            <w:tcW w:w="71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0E9A98A">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c>
          <w:tcPr>
            <w:tcW w:w="64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F08B1EE">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c>
          <w:tcPr>
            <w:tcW w:w="107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6F985FB">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价格</w:t>
            </w:r>
            <w:r>
              <w:rPr>
                <w:rFonts w:hint="eastAsia" w:ascii="宋体" w:hAnsi="宋体" w:eastAsia="宋体" w:cs="宋体"/>
                <w:b/>
                <w:bCs/>
                <w:i w:val="0"/>
                <w:iCs w:val="0"/>
                <w:snapToGrid w:val="0"/>
                <w:color w:val="auto"/>
                <w:kern w:val="0"/>
                <w:sz w:val="21"/>
                <w:szCs w:val="21"/>
                <w:highlight w:val="none"/>
                <w:u w:val="none"/>
                <w:lang w:val="en-US" w:eastAsia="zh-CN" w:bidi="ar"/>
              </w:rPr>
              <w:br w:type="textWrapping"/>
            </w:r>
            <w:r>
              <w:rPr>
                <w:rFonts w:hint="eastAsia" w:ascii="宋体" w:hAnsi="宋体" w:eastAsia="宋体" w:cs="宋体"/>
                <w:b/>
                <w:bCs/>
                <w:i w:val="0"/>
                <w:iCs w:val="0"/>
                <w:snapToGrid w:val="0"/>
                <w:color w:val="auto"/>
                <w:kern w:val="0"/>
                <w:sz w:val="21"/>
                <w:szCs w:val="21"/>
                <w:highlight w:val="none"/>
                <w:u w:val="none"/>
                <w:lang w:val="en-US" w:eastAsia="zh-CN" w:bidi="ar"/>
              </w:rPr>
              <w:t>(万元)</w:t>
            </w:r>
          </w:p>
        </w:tc>
        <w:tc>
          <w:tcPr>
            <w:tcW w:w="1145"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11D96D85">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 xml:space="preserve">   备注 </w:t>
            </w:r>
          </w:p>
        </w:tc>
      </w:tr>
      <w:tr w14:paraId="5E4D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05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04B2C5A">
            <w:pPr>
              <w:tabs>
                <w:tab w:val="left" w:pos="2216"/>
              </w:tabs>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4"/>
                <w:szCs w:val="24"/>
                <w:highlight w:val="none"/>
                <w:u w:val="none"/>
                <w:lang w:eastAsia="zh-CN"/>
              </w:rPr>
              <w:t>二、平急两用综合保障服务船</w:t>
            </w:r>
          </w:p>
        </w:tc>
      </w:tr>
      <w:tr w14:paraId="103A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D12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819E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名称</w:t>
            </w:r>
          </w:p>
        </w:tc>
        <w:tc>
          <w:tcPr>
            <w:tcW w:w="76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0A9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规格型号</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498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04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87CF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 xml:space="preserve"> 价格</w:t>
            </w:r>
            <w:r>
              <w:rPr>
                <w:rFonts w:hint="eastAsia" w:ascii="宋体" w:hAnsi="宋体" w:eastAsia="宋体" w:cs="宋体"/>
                <w:b/>
                <w:bCs/>
                <w:i w:val="0"/>
                <w:iCs w:val="0"/>
                <w:snapToGrid w:val="0"/>
                <w:color w:val="auto"/>
                <w:kern w:val="0"/>
                <w:sz w:val="21"/>
                <w:szCs w:val="21"/>
                <w:highlight w:val="none"/>
                <w:u w:val="none"/>
                <w:lang w:val="en-US" w:eastAsia="zh-CN" w:bidi="ar"/>
              </w:rPr>
              <w:br w:type="textWrapping"/>
            </w:r>
            <w:r>
              <w:rPr>
                <w:rFonts w:hint="eastAsia" w:ascii="宋体" w:hAnsi="宋体" w:eastAsia="宋体" w:cs="宋体"/>
                <w:b/>
                <w:bCs/>
                <w:i w:val="0"/>
                <w:iCs w:val="0"/>
                <w:snapToGrid w:val="0"/>
                <w:color w:val="auto"/>
                <w:kern w:val="0"/>
                <w:sz w:val="21"/>
                <w:szCs w:val="21"/>
                <w:highlight w:val="none"/>
                <w:u w:val="none"/>
                <w:lang w:val="en-US" w:eastAsia="zh-CN" w:bidi="ar"/>
              </w:rPr>
              <w:t xml:space="preserve">（万元） </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2A5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备注</w:t>
            </w:r>
          </w:p>
        </w:tc>
      </w:tr>
      <w:tr w14:paraId="7F61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219BF">
            <w:pPr>
              <w:jc w:val="center"/>
              <w:rPr>
                <w:rFonts w:hint="eastAsia" w:ascii="宋体" w:hAnsi="宋体" w:eastAsia="宋体" w:cs="宋体"/>
                <w:b/>
                <w:bCs/>
                <w:i w:val="0"/>
                <w:iCs w:val="0"/>
                <w:color w:val="auto"/>
                <w:sz w:val="21"/>
                <w:szCs w:val="21"/>
                <w:highlight w:val="none"/>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277B6">
            <w:pPr>
              <w:jc w:val="center"/>
              <w:rPr>
                <w:rFonts w:hint="eastAsia" w:ascii="宋体" w:hAnsi="宋体" w:eastAsia="宋体" w:cs="宋体"/>
                <w:b/>
                <w:bCs/>
                <w:i w:val="0"/>
                <w:iCs w:val="0"/>
                <w:color w:val="auto"/>
                <w:sz w:val="21"/>
                <w:szCs w:val="21"/>
                <w:highlight w:val="none"/>
                <w:u w:val="none"/>
              </w:rPr>
            </w:pPr>
          </w:p>
        </w:tc>
        <w:tc>
          <w:tcPr>
            <w:tcW w:w="7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41105">
            <w:pPr>
              <w:jc w:val="center"/>
              <w:rPr>
                <w:rFonts w:hint="eastAsia" w:ascii="宋体" w:hAnsi="宋体" w:eastAsia="宋体" w:cs="宋体"/>
                <w:b/>
                <w:bCs/>
                <w:i w:val="0"/>
                <w:iCs w:val="0"/>
                <w:color w:val="auto"/>
                <w:sz w:val="21"/>
                <w:szCs w:val="21"/>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A32C1">
            <w:pPr>
              <w:jc w:val="center"/>
              <w:rPr>
                <w:rFonts w:hint="eastAsia" w:ascii="宋体" w:hAnsi="宋体" w:eastAsia="宋体" w:cs="宋体"/>
                <w:b/>
                <w:bCs/>
                <w:i w:val="0"/>
                <w:iCs w:val="0"/>
                <w:color w:val="auto"/>
                <w:sz w:val="21"/>
                <w:szCs w:val="21"/>
                <w:highlight w:val="none"/>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46F97">
            <w:pPr>
              <w:jc w:val="center"/>
              <w:rPr>
                <w:rFonts w:hint="eastAsia" w:ascii="宋体" w:hAnsi="宋体" w:eastAsia="宋体" w:cs="宋体"/>
                <w:b/>
                <w:bCs/>
                <w:i w:val="0"/>
                <w:iCs w:val="0"/>
                <w:color w:val="auto"/>
                <w:sz w:val="21"/>
                <w:szCs w:val="21"/>
                <w:highlight w:val="none"/>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5616A">
            <w:pPr>
              <w:jc w:val="center"/>
              <w:rPr>
                <w:rFonts w:hint="eastAsia" w:ascii="宋体" w:hAnsi="宋体" w:eastAsia="宋体" w:cs="宋体"/>
                <w:b/>
                <w:bCs/>
                <w:i w:val="0"/>
                <w:iCs w:val="0"/>
                <w:color w:val="auto"/>
                <w:sz w:val="21"/>
                <w:szCs w:val="21"/>
                <w:highlight w:val="none"/>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CFCB3">
            <w:pPr>
              <w:jc w:val="center"/>
              <w:rPr>
                <w:rFonts w:hint="eastAsia" w:ascii="宋体" w:hAnsi="宋体" w:eastAsia="宋体" w:cs="宋体"/>
                <w:b/>
                <w:bCs/>
                <w:i w:val="0"/>
                <w:iCs w:val="0"/>
                <w:color w:val="auto"/>
                <w:sz w:val="21"/>
                <w:szCs w:val="21"/>
                <w:highlight w:val="none"/>
                <w:u w:val="none"/>
              </w:rPr>
            </w:pPr>
          </w:p>
        </w:tc>
      </w:tr>
      <w:tr w14:paraId="094C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40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1</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3C7DE2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船体材料部分</w:t>
            </w:r>
          </w:p>
        </w:tc>
        <w:tc>
          <w:tcPr>
            <w:tcW w:w="7604" w:type="dxa"/>
            <w:tcBorders>
              <w:top w:val="single" w:color="000000" w:sz="4" w:space="0"/>
              <w:left w:val="nil"/>
              <w:bottom w:val="single" w:color="000000" w:sz="4" w:space="0"/>
              <w:right w:val="nil"/>
            </w:tcBorders>
            <w:shd w:val="clear" w:color="auto" w:fill="FFFFFF"/>
            <w:noWrap/>
            <w:vAlign w:val="center"/>
          </w:tcPr>
          <w:p w14:paraId="28864B10">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6685E2AC">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FCF1A98">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45F9682">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593F1CE8">
            <w:pPr>
              <w:jc w:val="left"/>
              <w:rPr>
                <w:rFonts w:hint="eastAsia" w:ascii="宋体" w:hAnsi="宋体" w:eastAsia="宋体" w:cs="宋体"/>
                <w:b/>
                <w:bCs/>
                <w:i w:val="0"/>
                <w:iCs w:val="0"/>
                <w:color w:val="auto"/>
                <w:sz w:val="21"/>
                <w:szCs w:val="21"/>
                <w:highlight w:val="none"/>
                <w:u w:val="none"/>
              </w:rPr>
            </w:pPr>
          </w:p>
        </w:tc>
      </w:tr>
      <w:tr w14:paraId="7177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322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9F9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船体钢料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C1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CCS-A</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AE83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0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5E9D14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B60F4">
            <w:pPr>
              <w:jc w:val="center"/>
              <w:rPr>
                <w:rFonts w:hint="eastAsia" w:ascii="宋体" w:hAnsi="宋体" w:eastAsia="宋体" w:cs="宋体"/>
                <w:i w:val="0"/>
                <w:iCs w:val="0"/>
                <w:color w:val="auto"/>
                <w:sz w:val="21"/>
                <w:szCs w:val="21"/>
                <w:highlight w:val="none"/>
                <w:u w:val="none"/>
              </w:rPr>
            </w:pPr>
          </w:p>
        </w:tc>
      </w:tr>
      <w:tr w14:paraId="4248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4F0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1.2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01ECFF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辅助材料</w:t>
            </w:r>
          </w:p>
        </w:tc>
        <w:tc>
          <w:tcPr>
            <w:tcW w:w="7604" w:type="dxa"/>
            <w:tcBorders>
              <w:top w:val="single" w:color="000000" w:sz="4" w:space="0"/>
              <w:left w:val="nil"/>
              <w:bottom w:val="single" w:color="000000" w:sz="4" w:space="0"/>
              <w:right w:val="nil"/>
            </w:tcBorders>
            <w:shd w:val="clear" w:color="auto" w:fill="FFFFFF"/>
            <w:noWrap/>
            <w:vAlign w:val="center"/>
          </w:tcPr>
          <w:p w14:paraId="30DD1D05">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3FDCFA59">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F8C95B7">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4E506477">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18738C4D">
            <w:pPr>
              <w:jc w:val="left"/>
              <w:rPr>
                <w:rFonts w:hint="eastAsia" w:ascii="宋体" w:hAnsi="宋体" w:eastAsia="宋体" w:cs="宋体"/>
                <w:b/>
                <w:bCs/>
                <w:i w:val="0"/>
                <w:iCs w:val="0"/>
                <w:color w:val="auto"/>
                <w:sz w:val="21"/>
                <w:szCs w:val="21"/>
                <w:highlight w:val="none"/>
                <w:u w:val="none"/>
              </w:rPr>
            </w:pPr>
          </w:p>
        </w:tc>
      </w:tr>
      <w:tr w14:paraId="565E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935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47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钢结构焊条</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503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433 &amp; 507 等</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F873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1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38E52D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877D">
            <w:pPr>
              <w:jc w:val="center"/>
              <w:rPr>
                <w:rFonts w:hint="eastAsia" w:ascii="宋体" w:hAnsi="宋体" w:eastAsia="宋体" w:cs="宋体"/>
                <w:i w:val="0"/>
                <w:iCs w:val="0"/>
                <w:color w:val="auto"/>
                <w:sz w:val="21"/>
                <w:szCs w:val="21"/>
                <w:highlight w:val="none"/>
                <w:u w:val="none"/>
              </w:rPr>
            </w:pPr>
          </w:p>
        </w:tc>
      </w:tr>
      <w:tr w14:paraId="2A66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4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E6E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乙炔（含舾装、机电用料）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C55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8568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81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009D46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9.00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0725D">
            <w:pPr>
              <w:jc w:val="center"/>
              <w:rPr>
                <w:rFonts w:hint="eastAsia" w:ascii="宋体" w:hAnsi="宋体" w:eastAsia="宋体" w:cs="宋体"/>
                <w:i w:val="0"/>
                <w:iCs w:val="0"/>
                <w:color w:val="auto"/>
                <w:sz w:val="21"/>
                <w:szCs w:val="21"/>
                <w:highlight w:val="none"/>
                <w:u w:val="none"/>
              </w:rPr>
            </w:pPr>
          </w:p>
        </w:tc>
      </w:tr>
      <w:tr w14:paraId="3009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F6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69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氧气（含舾装、机电用料）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13ED9">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DC62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0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26B277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5.15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DE80D">
            <w:pPr>
              <w:jc w:val="center"/>
              <w:rPr>
                <w:rFonts w:hint="eastAsia" w:ascii="宋体" w:hAnsi="宋体" w:eastAsia="宋体" w:cs="宋体"/>
                <w:i w:val="0"/>
                <w:iCs w:val="0"/>
                <w:color w:val="auto"/>
                <w:sz w:val="21"/>
                <w:szCs w:val="21"/>
                <w:highlight w:val="none"/>
                <w:u w:val="none"/>
              </w:rPr>
            </w:pPr>
          </w:p>
        </w:tc>
      </w:tr>
      <w:tr w14:paraId="4F79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2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E63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油漆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E9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高标国际油漆</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9F21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17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8232D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31.70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312E">
            <w:pPr>
              <w:jc w:val="center"/>
              <w:rPr>
                <w:rFonts w:hint="eastAsia" w:ascii="宋体" w:hAnsi="宋体" w:eastAsia="宋体" w:cs="宋体"/>
                <w:i w:val="0"/>
                <w:iCs w:val="0"/>
                <w:color w:val="auto"/>
                <w:sz w:val="21"/>
                <w:szCs w:val="21"/>
                <w:highlight w:val="none"/>
                <w:u w:val="none"/>
              </w:rPr>
            </w:pPr>
          </w:p>
        </w:tc>
      </w:tr>
      <w:tr w14:paraId="2E4A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7B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C0B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油漆辅料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4F98">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955C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9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64A379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E3C0">
            <w:pPr>
              <w:jc w:val="center"/>
              <w:rPr>
                <w:rFonts w:hint="eastAsia" w:ascii="宋体" w:hAnsi="宋体" w:eastAsia="宋体" w:cs="宋体"/>
                <w:i w:val="0"/>
                <w:iCs w:val="0"/>
                <w:color w:val="auto"/>
                <w:sz w:val="21"/>
                <w:szCs w:val="21"/>
                <w:highlight w:val="none"/>
                <w:u w:val="none"/>
              </w:rPr>
            </w:pPr>
          </w:p>
        </w:tc>
      </w:tr>
      <w:tr w14:paraId="15DD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0FF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1.3</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78BE76C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其它大项材料</w:t>
            </w:r>
          </w:p>
        </w:tc>
        <w:tc>
          <w:tcPr>
            <w:tcW w:w="7604" w:type="dxa"/>
            <w:tcBorders>
              <w:top w:val="single" w:color="000000" w:sz="4" w:space="0"/>
              <w:left w:val="nil"/>
              <w:bottom w:val="single" w:color="000000" w:sz="4" w:space="0"/>
              <w:right w:val="nil"/>
            </w:tcBorders>
            <w:shd w:val="clear" w:color="auto" w:fill="FFFFFF"/>
            <w:noWrap/>
            <w:vAlign w:val="center"/>
          </w:tcPr>
          <w:p w14:paraId="1459DB59">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1AB74A1F">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02F1F04A">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8F7FE48">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1308C99F">
            <w:pPr>
              <w:jc w:val="left"/>
              <w:rPr>
                <w:rFonts w:hint="eastAsia" w:ascii="宋体" w:hAnsi="宋体" w:eastAsia="宋体" w:cs="宋体"/>
                <w:b/>
                <w:bCs/>
                <w:i w:val="0"/>
                <w:iCs w:val="0"/>
                <w:color w:val="auto"/>
                <w:sz w:val="21"/>
                <w:szCs w:val="21"/>
                <w:highlight w:val="none"/>
                <w:u w:val="none"/>
              </w:rPr>
            </w:pPr>
          </w:p>
        </w:tc>
      </w:tr>
      <w:tr w14:paraId="5671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D1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F45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混凝土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B4D3">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A3C7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CC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7B4467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8C51">
            <w:pPr>
              <w:jc w:val="center"/>
              <w:rPr>
                <w:rFonts w:hint="eastAsia" w:ascii="宋体" w:hAnsi="宋体" w:eastAsia="宋体" w:cs="宋体"/>
                <w:i w:val="0"/>
                <w:iCs w:val="0"/>
                <w:color w:val="auto"/>
                <w:sz w:val="21"/>
                <w:szCs w:val="21"/>
                <w:highlight w:val="none"/>
                <w:u w:val="none"/>
              </w:rPr>
            </w:pPr>
          </w:p>
        </w:tc>
      </w:tr>
      <w:tr w14:paraId="3CD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12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232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压载铁</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D14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B3A1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C5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27D1EF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1E1">
            <w:pPr>
              <w:jc w:val="center"/>
              <w:rPr>
                <w:rFonts w:hint="eastAsia" w:ascii="宋体" w:hAnsi="宋体" w:eastAsia="宋体" w:cs="宋体"/>
                <w:i w:val="0"/>
                <w:iCs w:val="0"/>
                <w:color w:val="auto"/>
                <w:sz w:val="21"/>
                <w:szCs w:val="21"/>
                <w:highlight w:val="none"/>
                <w:u w:val="none"/>
              </w:rPr>
            </w:pPr>
          </w:p>
        </w:tc>
      </w:tr>
      <w:tr w14:paraId="43E3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0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F17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铁砂</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FE2E">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7BDF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吨</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B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A10896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CC2B">
            <w:pPr>
              <w:jc w:val="center"/>
              <w:rPr>
                <w:rFonts w:hint="eastAsia" w:ascii="宋体" w:hAnsi="宋体" w:eastAsia="宋体" w:cs="宋体"/>
                <w:i w:val="0"/>
                <w:iCs w:val="0"/>
                <w:color w:val="auto"/>
                <w:sz w:val="21"/>
                <w:szCs w:val="21"/>
                <w:highlight w:val="none"/>
                <w:u w:val="none"/>
              </w:rPr>
            </w:pPr>
          </w:p>
        </w:tc>
      </w:tr>
      <w:tr w14:paraId="341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831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5117412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舾装部分</w:t>
            </w:r>
          </w:p>
        </w:tc>
        <w:tc>
          <w:tcPr>
            <w:tcW w:w="7604" w:type="dxa"/>
            <w:tcBorders>
              <w:top w:val="single" w:color="000000" w:sz="4" w:space="0"/>
              <w:left w:val="nil"/>
              <w:bottom w:val="single" w:color="000000" w:sz="4" w:space="0"/>
              <w:right w:val="nil"/>
            </w:tcBorders>
            <w:shd w:val="clear" w:color="auto" w:fill="FFFFFF"/>
            <w:noWrap/>
            <w:vAlign w:val="center"/>
          </w:tcPr>
          <w:p w14:paraId="418F763A">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18152CF6">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1CA0E070">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083A5B06">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1D725C86">
            <w:pPr>
              <w:jc w:val="left"/>
              <w:rPr>
                <w:rFonts w:hint="eastAsia" w:ascii="宋体" w:hAnsi="宋体" w:eastAsia="宋体" w:cs="宋体"/>
                <w:b/>
                <w:bCs/>
                <w:i w:val="0"/>
                <w:iCs w:val="0"/>
                <w:color w:val="auto"/>
                <w:sz w:val="21"/>
                <w:szCs w:val="21"/>
                <w:highlight w:val="none"/>
                <w:u w:val="none"/>
              </w:rPr>
            </w:pPr>
          </w:p>
        </w:tc>
      </w:tr>
      <w:tr w14:paraId="7F39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71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2.1</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10E079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锚泊设备</w:t>
            </w:r>
          </w:p>
        </w:tc>
        <w:tc>
          <w:tcPr>
            <w:tcW w:w="7604" w:type="dxa"/>
            <w:tcBorders>
              <w:top w:val="single" w:color="000000" w:sz="4" w:space="0"/>
              <w:left w:val="nil"/>
              <w:bottom w:val="single" w:color="000000" w:sz="4" w:space="0"/>
              <w:right w:val="nil"/>
            </w:tcBorders>
            <w:shd w:val="clear" w:color="auto" w:fill="FFFFFF"/>
            <w:noWrap/>
            <w:vAlign w:val="center"/>
          </w:tcPr>
          <w:p w14:paraId="7441DE49">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3D7750E9">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5316E7B5">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1F2E4569">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0C7B4D2">
            <w:pPr>
              <w:jc w:val="left"/>
              <w:rPr>
                <w:rFonts w:hint="eastAsia" w:ascii="宋体" w:hAnsi="宋体" w:eastAsia="宋体" w:cs="宋体"/>
                <w:b/>
                <w:bCs/>
                <w:i w:val="0"/>
                <w:iCs w:val="0"/>
                <w:color w:val="auto"/>
                <w:sz w:val="21"/>
                <w:szCs w:val="21"/>
                <w:highlight w:val="none"/>
                <w:u w:val="none"/>
              </w:rPr>
            </w:pPr>
          </w:p>
        </w:tc>
      </w:tr>
      <w:tr w14:paraId="749F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8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615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斯贝克锚</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F8F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800kg</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F729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FD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577A9A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ABCB3">
            <w:pPr>
              <w:jc w:val="center"/>
              <w:rPr>
                <w:rFonts w:hint="eastAsia" w:ascii="宋体" w:hAnsi="宋体" w:eastAsia="宋体" w:cs="宋体"/>
                <w:i w:val="0"/>
                <w:iCs w:val="0"/>
                <w:color w:val="auto"/>
                <w:sz w:val="21"/>
                <w:szCs w:val="21"/>
                <w:highlight w:val="none"/>
                <w:u w:val="none"/>
              </w:rPr>
            </w:pPr>
          </w:p>
        </w:tc>
      </w:tr>
      <w:tr w14:paraId="1DC9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A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CF7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锚链</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02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Am³  φ24</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D997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米</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E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C3E329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568ED">
            <w:pPr>
              <w:jc w:val="center"/>
              <w:rPr>
                <w:rFonts w:hint="eastAsia" w:ascii="宋体" w:hAnsi="宋体" w:eastAsia="宋体" w:cs="宋体"/>
                <w:i w:val="0"/>
                <w:iCs w:val="0"/>
                <w:color w:val="auto"/>
                <w:sz w:val="21"/>
                <w:szCs w:val="21"/>
                <w:highlight w:val="none"/>
                <w:u w:val="none"/>
              </w:rPr>
            </w:pPr>
          </w:p>
        </w:tc>
      </w:tr>
      <w:tr w14:paraId="5844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D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BC3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羊角单滚轮导缆器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6E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B200 CB/T 436-2000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BFA2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E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306BB4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9285">
            <w:pPr>
              <w:jc w:val="center"/>
              <w:rPr>
                <w:rFonts w:hint="eastAsia" w:ascii="宋体" w:hAnsi="宋体" w:eastAsia="宋体" w:cs="宋体"/>
                <w:i w:val="0"/>
                <w:iCs w:val="0"/>
                <w:color w:val="auto"/>
                <w:sz w:val="21"/>
                <w:szCs w:val="21"/>
                <w:highlight w:val="none"/>
                <w:u w:val="none"/>
              </w:rPr>
            </w:pPr>
          </w:p>
        </w:tc>
      </w:tr>
      <w:tr w14:paraId="1CCD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73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F80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滚轮闸刀掣链器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DEA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 CB/T3844-2000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42A2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72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895AF5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B2567">
            <w:pPr>
              <w:jc w:val="center"/>
              <w:rPr>
                <w:rFonts w:hint="eastAsia" w:ascii="宋体" w:hAnsi="宋体" w:eastAsia="宋体" w:cs="宋体"/>
                <w:i w:val="0"/>
                <w:iCs w:val="0"/>
                <w:color w:val="auto"/>
                <w:sz w:val="21"/>
                <w:szCs w:val="21"/>
                <w:highlight w:val="none"/>
                <w:u w:val="none"/>
              </w:rPr>
            </w:pPr>
          </w:p>
        </w:tc>
      </w:tr>
      <w:tr w14:paraId="7622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41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32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带缆桩</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DDA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A250-118 CB/T554-2008</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988BA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E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39182E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AE2E9">
            <w:pPr>
              <w:jc w:val="center"/>
              <w:rPr>
                <w:rFonts w:hint="eastAsia" w:ascii="宋体" w:hAnsi="宋体" w:eastAsia="宋体" w:cs="宋体"/>
                <w:i w:val="0"/>
                <w:iCs w:val="0"/>
                <w:color w:val="auto"/>
                <w:sz w:val="21"/>
                <w:szCs w:val="21"/>
                <w:highlight w:val="none"/>
                <w:u w:val="none"/>
              </w:rPr>
            </w:pPr>
          </w:p>
        </w:tc>
      </w:tr>
      <w:tr w14:paraId="0C73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3E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47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系泊索和拖索</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25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φ40    CCS八股锦纶复丝</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099A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米</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A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0D07DD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98AE">
            <w:pPr>
              <w:jc w:val="center"/>
              <w:rPr>
                <w:rFonts w:hint="eastAsia" w:ascii="宋体" w:hAnsi="宋体" w:eastAsia="宋体" w:cs="宋体"/>
                <w:i w:val="0"/>
                <w:iCs w:val="0"/>
                <w:color w:val="auto"/>
                <w:sz w:val="21"/>
                <w:szCs w:val="21"/>
                <w:highlight w:val="none"/>
                <w:u w:val="none"/>
              </w:rPr>
            </w:pPr>
          </w:p>
        </w:tc>
      </w:tr>
      <w:tr w14:paraId="5A8D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B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A5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导缆孔</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FBD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A250 CB/T 34-2007</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D378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9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EC201A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84DB">
            <w:pPr>
              <w:jc w:val="center"/>
              <w:rPr>
                <w:rFonts w:hint="eastAsia" w:ascii="宋体" w:hAnsi="宋体" w:eastAsia="宋体" w:cs="宋体"/>
                <w:i w:val="0"/>
                <w:iCs w:val="0"/>
                <w:color w:val="auto"/>
                <w:sz w:val="21"/>
                <w:szCs w:val="21"/>
                <w:highlight w:val="none"/>
                <w:u w:val="none"/>
              </w:rPr>
            </w:pPr>
          </w:p>
        </w:tc>
      </w:tr>
      <w:tr w14:paraId="4AB0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77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14B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电动液压锚机（双链轮，双副卷筒，单主卷筒）</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8A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φ24起锚速度9m/min,系缆速度11m/min</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6B24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4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5BFF74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BDAFE">
            <w:pPr>
              <w:jc w:val="center"/>
              <w:rPr>
                <w:rFonts w:hint="eastAsia" w:ascii="宋体" w:hAnsi="宋体" w:eastAsia="宋体" w:cs="宋体"/>
                <w:i w:val="0"/>
                <w:iCs w:val="0"/>
                <w:color w:val="auto"/>
                <w:sz w:val="21"/>
                <w:szCs w:val="21"/>
                <w:highlight w:val="none"/>
                <w:u w:val="none"/>
              </w:rPr>
            </w:pPr>
          </w:p>
        </w:tc>
      </w:tr>
      <w:tr w14:paraId="0D6C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58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21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锚链管、锚链筒及锚台</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061E9">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E4F7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F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E7BE19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F68F">
            <w:pPr>
              <w:jc w:val="center"/>
              <w:rPr>
                <w:rFonts w:hint="eastAsia" w:ascii="宋体" w:hAnsi="宋体" w:eastAsia="宋体" w:cs="宋体"/>
                <w:i w:val="0"/>
                <w:iCs w:val="0"/>
                <w:color w:val="auto"/>
                <w:sz w:val="21"/>
                <w:szCs w:val="21"/>
                <w:highlight w:val="none"/>
                <w:u w:val="none"/>
              </w:rPr>
            </w:pPr>
          </w:p>
        </w:tc>
      </w:tr>
      <w:tr w14:paraId="6607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1E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22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机座、复板、螺栓及其它</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A98C">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7E2D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AC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21F1B3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2C6EC">
            <w:pPr>
              <w:jc w:val="center"/>
              <w:rPr>
                <w:rFonts w:hint="eastAsia" w:ascii="宋体" w:hAnsi="宋体" w:eastAsia="宋体" w:cs="宋体"/>
                <w:i w:val="0"/>
                <w:iCs w:val="0"/>
                <w:color w:val="auto"/>
                <w:sz w:val="21"/>
                <w:szCs w:val="21"/>
                <w:highlight w:val="none"/>
                <w:u w:val="none"/>
              </w:rPr>
            </w:pPr>
          </w:p>
        </w:tc>
      </w:tr>
      <w:tr w14:paraId="009E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94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3AD823B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舱面属具</w:t>
            </w:r>
          </w:p>
        </w:tc>
        <w:tc>
          <w:tcPr>
            <w:tcW w:w="7604" w:type="dxa"/>
            <w:tcBorders>
              <w:top w:val="single" w:color="000000" w:sz="4" w:space="0"/>
              <w:left w:val="nil"/>
              <w:bottom w:val="single" w:color="000000" w:sz="4" w:space="0"/>
              <w:right w:val="nil"/>
            </w:tcBorders>
            <w:shd w:val="clear" w:color="auto" w:fill="FFFFFF"/>
            <w:noWrap/>
            <w:vAlign w:val="center"/>
          </w:tcPr>
          <w:p w14:paraId="2C7F916A">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2039647E">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3B2CDE65">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1C0922B0">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363CED13">
            <w:pPr>
              <w:jc w:val="left"/>
              <w:rPr>
                <w:rFonts w:hint="eastAsia" w:ascii="宋体" w:hAnsi="宋体" w:eastAsia="宋体" w:cs="宋体"/>
                <w:b/>
                <w:bCs/>
                <w:i w:val="0"/>
                <w:iCs w:val="0"/>
                <w:color w:val="auto"/>
                <w:sz w:val="21"/>
                <w:szCs w:val="21"/>
                <w:highlight w:val="none"/>
                <w:u w:val="none"/>
              </w:rPr>
            </w:pPr>
          </w:p>
        </w:tc>
      </w:tr>
      <w:tr w14:paraId="7522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11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17C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船用斜梯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E6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GB4444-84</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9721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6F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8D8168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0799">
            <w:pPr>
              <w:jc w:val="center"/>
              <w:rPr>
                <w:rFonts w:hint="eastAsia" w:ascii="宋体" w:hAnsi="宋体" w:eastAsia="宋体" w:cs="宋体"/>
                <w:i w:val="0"/>
                <w:iCs w:val="0"/>
                <w:color w:val="auto"/>
                <w:sz w:val="21"/>
                <w:szCs w:val="21"/>
                <w:highlight w:val="none"/>
                <w:u w:val="none"/>
              </w:rPr>
            </w:pPr>
          </w:p>
        </w:tc>
      </w:tr>
      <w:tr w14:paraId="7F81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4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8C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船用直梯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4E5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GB3892-83</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69DD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A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B5F887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41EE1">
            <w:pPr>
              <w:jc w:val="center"/>
              <w:rPr>
                <w:rFonts w:hint="eastAsia" w:ascii="宋体" w:hAnsi="宋体" w:eastAsia="宋体" w:cs="宋体"/>
                <w:i w:val="0"/>
                <w:iCs w:val="0"/>
                <w:color w:val="auto"/>
                <w:sz w:val="21"/>
                <w:szCs w:val="21"/>
                <w:highlight w:val="none"/>
                <w:u w:val="none"/>
              </w:rPr>
            </w:pPr>
          </w:p>
        </w:tc>
      </w:tr>
      <w:tr w14:paraId="4A62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E9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5A8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踏步</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041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CBM 2005-81</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0430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1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990B80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F0CE">
            <w:pPr>
              <w:jc w:val="center"/>
              <w:rPr>
                <w:rFonts w:hint="eastAsia" w:ascii="宋体" w:hAnsi="宋体" w:eastAsia="宋体" w:cs="宋体"/>
                <w:i w:val="0"/>
                <w:iCs w:val="0"/>
                <w:color w:val="auto"/>
                <w:sz w:val="21"/>
                <w:szCs w:val="21"/>
                <w:highlight w:val="none"/>
                <w:u w:val="none"/>
              </w:rPr>
            </w:pPr>
          </w:p>
        </w:tc>
      </w:tr>
      <w:tr w14:paraId="26FB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3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D1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钢质风雨密小型钢质舱口盖</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FB0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830×630  CB3728-2011</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CEB1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F7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4CC20C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67E05">
            <w:pPr>
              <w:jc w:val="center"/>
              <w:rPr>
                <w:rFonts w:hint="eastAsia" w:ascii="宋体" w:hAnsi="宋体" w:eastAsia="宋体" w:cs="宋体"/>
                <w:i w:val="0"/>
                <w:iCs w:val="0"/>
                <w:color w:val="auto"/>
                <w:sz w:val="21"/>
                <w:szCs w:val="21"/>
                <w:highlight w:val="none"/>
                <w:u w:val="none"/>
              </w:rPr>
            </w:pPr>
          </w:p>
        </w:tc>
      </w:tr>
      <w:tr w14:paraId="6E8F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A0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C32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船用人孔盖</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02A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600×400  CB/T4392-2014</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8F32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BE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BE78B9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F944">
            <w:pPr>
              <w:jc w:val="center"/>
              <w:rPr>
                <w:rFonts w:hint="eastAsia" w:ascii="宋体" w:hAnsi="宋体" w:eastAsia="宋体" w:cs="宋体"/>
                <w:i w:val="0"/>
                <w:iCs w:val="0"/>
                <w:color w:val="auto"/>
                <w:sz w:val="21"/>
                <w:szCs w:val="21"/>
                <w:highlight w:val="none"/>
                <w:u w:val="none"/>
              </w:rPr>
            </w:pPr>
          </w:p>
        </w:tc>
      </w:tr>
      <w:tr w14:paraId="49B6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B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3F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船用栏杆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4CC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 663-1999 A1000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0DC1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米</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5C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D8EDB8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6591">
            <w:pPr>
              <w:jc w:val="center"/>
              <w:rPr>
                <w:rFonts w:hint="eastAsia" w:ascii="宋体" w:hAnsi="宋体" w:eastAsia="宋体" w:cs="宋体"/>
                <w:i w:val="0"/>
                <w:iCs w:val="0"/>
                <w:color w:val="auto"/>
                <w:sz w:val="21"/>
                <w:szCs w:val="21"/>
                <w:highlight w:val="none"/>
                <w:u w:val="none"/>
              </w:rPr>
            </w:pPr>
          </w:p>
        </w:tc>
      </w:tr>
      <w:tr w14:paraId="5753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F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2E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船用栏杆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AA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 633-1999 A750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33DC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米</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B3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E84BCA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0.38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5112">
            <w:pPr>
              <w:jc w:val="center"/>
              <w:rPr>
                <w:rFonts w:hint="eastAsia" w:ascii="宋体" w:hAnsi="宋体" w:eastAsia="宋体" w:cs="宋体"/>
                <w:i w:val="0"/>
                <w:iCs w:val="0"/>
                <w:color w:val="auto"/>
                <w:sz w:val="21"/>
                <w:szCs w:val="21"/>
                <w:highlight w:val="none"/>
                <w:u w:val="none"/>
              </w:rPr>
            </w:pPr>
          </w:p>
        </w:tc>
      </w:tr>
      <w:tr w14:paraId="5E58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4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91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登乘绳梯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B3A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CB/T428-93 </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F740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851769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A40B5">
            <w:pPr>
              <w:jc w:val="center"/>
              <w:rPr>
                <w:rFonts w:hint="eastAsia" w:ascii="宋体" w:hAnsi="宋体" w:eastAsia="宋体" w:cs="宋体"/>
                <w:i w:val="0"/>
                <w:iCs w:val="0"/>
                <w:color w:val="auto"/>
                <w:sz w:val="21"/>
                <w:szCs w:val="21"/>
                <w:highlight w:val="none"/>
                <w:u w:val="none"/>
              </w:rPr>
            </w:pPr>
          </w:p>
        </w:tc>
      </w:tr>
      <w:tr w14:paraId="70CF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A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BE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铝质跳板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24F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 3116-82 4m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526F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付</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2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7B1690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1955">
            <w:pPr>
              <w:jc w:val="center"/>
              <w:rPr>
                <w:rFonts w:hint="eastAsia" w:ascii="宋体" w:hAnsi="宋体" w:eastAsia="宋体" w:cs="宋体"/>
                <w:i w:val="0"/>
                <w:iCs w:val="0"/>
                <w:color w:val="auto"/>
                <w:sz w:val="21"/>
                <w:szCs w:val="21"/>
                <w:highlight w:val="none"/>
                <w:u w:val="none"/>
              </w:rPr>
            </w:pPr>
          </w:p>
        </w:tc>
      </w:tr>
      <w:tr w14:paraId="3F55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16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2.3</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55B887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门窗</w:t>
            </w:r>
          </w:p>
        </w:tc>
        <w:tc>
          <w:tcPr>
            <w:tcW w:w="7604" w:type="dxa"/>
            <w:tcBorders>
              <w:top w:val="single" w:color="000000" w:sz="4" w:space="0"/>
              <w:left w:val="nil"/>
              <w:bottom w:val="single" w:color="000000" w:sz="4" w:space="0"/>
              <w:right w:val="nil"/>
            </w:tcBorders>
            <w:shd w:val="clear" w:color="auto" w:fill="FFFFFF"/>
            <w:noWrap/>
            <w:vAlign w:val="center"/>
          </w:tcPr>
          <w:p w14:paraId="3938D901">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0A9940C4">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3CDE8ACD">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11E04CC">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0957ADEC">
            <w:pPr>
              <w:jc w:val="left"/>
              <w:rPr>
                <w:rFonts w:hint="eastAsia" w:ascii="宋体" w:hAnsi="宋体" w:eastAsia="宋体" w:cs="宋体"/>
                <w:b/>
                <w:bCs/>
                <w:i w:val="0"/>
                <w:iCs w:val="0"/>
                <w:color w:val="auto"/>
                <w:sz w:val="21"/>
                <w:szCs w:val="21"/>
                <w:highlight w:val="none"/>
                <w:u w:val="none"/>
              </w:rPr>
            </w:pPr>
          </w:p>
        </w:tc>
      </w:tr>
      <w:tr w14:paraId="29DA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F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39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铝质风雨密外围壁门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97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CB/T4437-2016</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D1E6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310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B5ECA2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A99D4">
            <w:pPr>
              <w:jc w:val="center"/>
              <w:rPr>
                <w:rFonts w:hint="eastAsia" w:ascii="宋体" w:hAnsi="宋体" w:eastAsia="宋体" w:cs="宋体"/>
                <w:i w:val="0"/>
                <w:iCs w:val="0"/>
                <w:color w:val="auto"/>
                <w:sz w:val="21"/>
                <w:szCs w:val="21"/>
                <w:highlight w:val="none"/>
                <w:u w:val="none"/>
              </w:rPr>
            </w:pPr>
          </w:p>
        </w:tc>
      </w:tr>
      <w:tr w14:paraId="348C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B7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21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船用风雨密单扇钢质门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7D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CB/T3477-2008</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BFA2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40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5FD0CA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AC2C9">
            <w:pPr>
              <w:jc w:val="center"/>
              <w:rPr>
                <w:rFonts w:hint="eastAsia" w:ascii="宋体" w:hAnsi="宋体" w:eastAsia="宋体" w:cs="宋体"/>
                <w:i w:val="0"/>
                <w:iCs w:val="0"/>
                <w:color w:val="auto"/>
                <w:sz w:val="21"/>
                <w:szCs w:val="21"/>
                <w:highlight w:val="none"/>
                <w:u w:val="none"/>
              </w:rPr>
            </w:pPr>
          </w:p>
        </w:tc>
      </w:tr>
      <w:tr w14:paraId="2659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2E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72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船用防火门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E67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CB/T3234-2011</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1E3A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3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14D452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2.25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AE0B">
            <w:pPr>
              <w:jc w:val="center"/>
              <w:rPr>
                <w:rFonts w:hint="eastAsia" w:ascii="宋体" w:hAnsi="宋体" w:eastAsia="宋体" w:cs="宋体"/>
                <w:i w:val="0"/>
                <w:iCs w:val="0"/>
                <w:color w:val="auto"/>
                <w:sz w:val="21"/>
                <w:szCs w:val="21"/>
                <w:highlight w:val="none"/>
                <w:u w:val="none"/>
              </w:rPr>
            </w:pPr>
          </w:p>
        </w:tc>
      </w:tr>
      <w:tr w14:paraId="06C6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C6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1B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船用铝质阻气隔音门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8D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 3217-2013</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03C6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3A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103F48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0B3E">
            <w:pPr>
              <w:jc w:val="center"/>
              <w:rPr>
                <w:rFonts w:hint="eastAsia" w:ascii="宋体" w:hAnsi="宋体" w:eastAsia="宋体" w:cs="宋体"/>
                <w:i w:val="0"/>
                <w:iCs w:val="0"/>
                <w:color w:val="auto"/>
                <w:sz w:val="21"/>
                <w:szCs w:val="21"/>
                <w:highlight w:val="none"/>
                <w:u w:val="none"/>
              </w:rPr>
            </w:pPr>
          </w:p>
        </w:tc>
      </w:tr>
      <w:tr w14:paraId="19D6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502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E9B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驾驶室固定矩形窗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ED9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CB/T3226-1995</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EE11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7D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38BD93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E89F">
            <w:pPr>
              <w:jc w:val="center"/>
              <w:rPr>
                <w:rFonts w:hint="eastAsia" w:ascii="宋体" w:hAnsi="宋体" w:eastAsia="宋体" w:cs="宋体"/>
                <w:i w:val="0"/>
                <w:iCs w:val="0"/>
                <w:color w:val="auto"/>
                <w:sz w:val="21"/>
                <w:szCs w:val="21"/>
                <w:highlight w:val="none"/>
                <w:u w:val="none"/>
              </w:rPr>
            </w:pPr>
          </w:p>
        </w:tc>
      </w:tr>
      <w:tr w14:paraId="533B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E6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865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铝合金中空玻璃隔声窗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3B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CB/T3917-2011</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2CA1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1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338A47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2343">
            <w:pPr>
              <w:jc w:val="center"/>
              <w:rPr>
                <w:rFonts w:hint="eastAsia" w:ascii="宋体" w:hAnsi="宋体" w:eastAsia="宋体" w:cs="宋体"/>
                <w:i w:val="0"/>
                <w:iCs w:val="0"/>
                <w:color w:val="auto"/>
                <w:sz w:val="21"/>
                <w:szCs w:val="21"/>
                <w:highlight w:val="none"/>
                <w:u w:val="none"/>
              </w:rPr>
            </w:pPr>
          </w:p>
        </w:tc>
      </w:tr>
      <w:tr w14:paraId="1CAB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9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B1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烟囱可闭百叶窗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363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CB*3132-83</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9A73C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D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E421A6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C166">
            <w:pPr>
              <w:jc w:val="center"/>
              <w:rPr>
                <w:rFonts w:hint="eastAsia" w:ascii="宋体" w:hAnsi="宋体" w:eastAsia="宋体" w:cs="宋体"/>
                <w:i w:val="0"/>
                <w:iCs w:val="0"/>
                <w:color w:val="auto"/>
                <w:sz w:val="21"/>
                <w:szCs w:val="21"/>
                <w:highlight w:val="none"/>
                <w:u w:val="none"/>
              </w:rPr>
            </w:pPr>
          </w:p>
        </w:tc>
      </w:tr>
      <w:tr w14:paraId="3147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45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D0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船用舷窗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1A9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GB/T14413-2008</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7436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扇</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B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362EE4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570E">
            <w:pPr>
              <w:jc w:val="center"/>
              <w:rPr>
                <w:rFonts w:hint="eastAsia" w:ascii="宋体" w:hAnsi="宋体" w:eastAsia="宋体" w:cs="宋体"/>
                <w:i w:val="0"/>
                <w:iCs w:val="0"/>
                <w:color w:val="auto"/>
                <w:sz w:val="21"/>
                <w:szCs w:val="21"/>
                <w:highlight w:val="none"/>
                <w:u w:val="none"/>
              </w:rPr>
            </w:pPr>
          </w:p>
        </w:tc>
      </w:tr>
      <w:tr w14:paraId="041F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38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26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窗斗窗帘及其他</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CF4E">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7221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4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0EEF8A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1.16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19BF">
            <w:pPr>
              <w:jc w:val="center"/>
              <w:rPr>
                <w:rFonts w:hint="eastAsia" w:ascii="宋体" w:hAnsi="宋体" w:eastAsia="宋体" w:cs="宋体"/>
                <w:i w:val="0"/>
                <w:iCs w:val="0"/>
                <w:color w:val="auto"/>
                <w:sz w:val="21"/>
                <w:szCs w:val="21"/>
                <w:highlight w:val="none"/>
                <w:u w:val="none"/>
              </w:rPr>
            </w:pPr>
          </w:p>
        </w:tc>
      </w:tr>
      <w:tr w14:paraId="186F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EE0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2.4</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56DA2C5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航行、助航、信号设备</w:t>
            </w:r>
          </w:p>
        </w:tc>
        <w:tc>
          <w:tcPr>
            <w:tcW w:w="7604" w:type="dxa"/>
            <w:tcBorders>
              <w:top w:val="single" w:color="000000" w:sz="4" w:space="0"/>
              <w:left w:val="nil"/>
              <w:bottom w:val="single" w:color="000000" w:sz="4" w:space="0"/>
              <w:right w:val="nil"/>
            </w:tcBorders>
            <w:shd w:val="clear" w:color="auto" w:fill="FFFFFF"/>
            <w:noWrap/>
            <w:vAlign w:val="center"/>
          </w:tcPr>
          <w:p w14:paraId="27949436">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74DD8DCF">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3AA6FE2B">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629C4C8">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4C1389BE">
            <w:pPr>
              <w:jc w:val="left"/>
              <w:rPr>
                <w:rFonts w:hint="eastAsia" w:ascii="宋体" w:hAnsi="宋体" w:eastAsia="宋体" w:cs="宋体"/>
                <w:b/>
                <w:bCs/>
                <w:i w:val="0"/>
                <w:iCs w:val="0"/>
                <w:color w:val="auto"/>
                <w:sz w:val="21"/>
                <w:szCs w:val="21"/>
                <w:highlight w:val="none"/>
                <w:u w:val="none"/>
              </w:rPr>
            </w:pPr>
          </w:p>
        </w:tc>
      </w:tr>
      <w:tr w14:paraId="28CA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E3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CF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双筒望远镜</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63E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7×50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98D5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架</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D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FF91E2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7A5B3">
            <w:pPr>
              <w:jc w:val="center"/>
              <w:rPr>
                <w:rFonts w:hint="eastAsia" w:ascii="宋体" w:hAnsi="宋体" w:eastAsia="宋体" w:cs="宋体"/>
                <w:i w:val="0"/>
                <w:iCs w:val="0"/>
                <w:color w:val="auto"/>
                <w:sz w:val="21"/>
                <w:szCs w:val="21"/>
                <w:highlight w:val="none"/>
                <w:u w:val="none"/>
              </w:rPr>
            </w:pPr>
          </w:p>
        </w:tc>
      </w:tr>
      <w:tr w14:paraId="5FCA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25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53E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DF96">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A0DD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7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E19A36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0.07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5B56A">
            <w:pPr>
              <w:jc w:val="center"/>
              <w:rPr>
                <w:rFonts w:hint="eastAsia" w:ascii="宋体" w:hAnsi="宋体" w:eastAsia="宋体" w:cs="宋体"/>
                <w:i w:val="0"/>
                <w:iCs w:val="0"/>
                <w:color w:val="auto"/>
                <w:sz w:val="21"/>
                <w:szCs w:val="21"/>
                <w:highlight w:val="none"/>
                <w:u w:val="none"/>
              </w:rPr>
            </w:pPr>
          </w:p>
        </w:tc>
      </w:tr>
      <w:tr w14:paraId="75FE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B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2C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倾斜仪</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43B6C">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E4F4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E0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D68DD0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916B1">
            <w:pPr>
              <w:jc w:val="center"/>
              <w:rPr>
                <w:rFonts w:hint="eastAsia" w:ascii="宋体" w:hAnsi="宋体" w:eastAsia="宋体" w:cs="宋体"/>
                <w:i w:val="0"/>
                <w:iCs w:val="0"/>
                <w:color w:val="auto"/>
                <w:sz w:val="21"/>
                <w:szCs w:val="21"/>
                <w:highlight w:val="none"/>
                <w:u w:val="none"/>
              </w:rPr>
            </w:pPr>
          </w:p>
        </w:tc>
      </w:tr>
      <w:tr w14:paraId="74D1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5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B1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其它助航仪器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17DD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0E06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C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BBBA2D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F6D6">
            <w:pPr>
              <w:jc w:val="center"/>
              <w:rPr>
                <w:rFonts w:hint="eastAsia" w:ascii="宋体" w:hAnsi="宋体" w:eastAsia="宋体" w:cs="宋体"/>
                <w:i w:val="0"/>
                <w:iCs w:val="0"/>
                <w:color w:val="auto"/>
                <w:sz w:val="21"/>
                <w:szCs w:val="21"/>
                <w:highlight w:val="none"/>
                <w:u w:val="none"/>
              </w:rPr>
            </w:pPr>
          </w:p>
        </w:tc>
      </w:tr>
      <w:tr w14:paraId="44CF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A5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50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号钟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53B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0382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8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47DF40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00FC">
            <w:pPr>
              <w:jc w:val="center"/>
              <w:rPr>
                <w:rFonts w:hint="eastAsia" w:ascii="宋体" w:hAnsi="宋体" w:eastAsia="宋体" w:cs="宋体"/>
                <w:i w:val="0"/>
                <w:iCs w:val="0"/>
                <w:color w:val="auto"/>
                <w:sz w:val="21"/>
                <w:szCs w:val="21"/>
                <w:highlight w:val="none"/>
                <w:u w:val="none"/>
              </w:rPr>
            </w:pPr>
          </w:p>
        </w:tc>
      </w:tr>
      <w:tr w14:paraId="2C98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C0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BD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国旗、信号旗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8F22B">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1DD9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BA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616D37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946F">
            <w:pPr>
              <w:jc w:val="center"/>
              <w:rPr>
                <w:rFonts w:hint="eastAsia" w:ascii="宋体" w:hAnsi="宋体" w:eastAsia="宋体" w:cs="宋体"/>
                <w:i w:val="0"/>
                <w:iCs w:val="0"/>
                <w:color w:val="auto"/>
                <w:sz w:val="21"/>
                <w:szCs w:val="21"/>
                <w:highlight w:val="none"/>
                <w:u w:val="none"/>
              </w:rPr>
            </w:pPr>
          </w:p>
        </w:tc>
      </w:tr>
      <w:tr w14:paraId="2CFD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6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DD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球体、圆锥形体</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C87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D751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71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9A8C05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0.28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2962">
            <w:pPr>
              <w:jc w:val="center"/>
              <w:rPr>
                <w:rFonts w:hint="eastAsia" w:ascii="宋体" w:hAnsi="宋体" w:eastAsia="宋体" w:cs="宋体"/>
                <w:i w:val="0"/>
                <w:iCs w:val="0"/>
                <w:color w:val="auto"/>
                <w:sz w:val="21"/>
                <w:szCs w:val="21"/>
                <w:highlight w:val="none"/>
                <w:u w:val="none"/>
              </w:rPr>
            </w:pPr>
          </w:p>
        </w:tc>
      </w:tr>
      <w:tr w14:paraId="4385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B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4E5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规则、海图等文件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FD23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9956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D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C1A7F8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0.08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3CAB4">
            <w:pPr>
              <w:jc w:val="center"/>
              <w:rPr>
                <w:rFonts w:hint="eastAsia" w:ascii="宋体" w:hAnsi="宋体" w:eastAsia="宋体" w:cs="宋体"/>
                <w:i w:val="0"/>
                <w:iCs w:val="0"/>
                <w:color w:val="auto"/>
                <w:sz w:val="21"/>
                <w:szCs w:val="21"/>
                <w:highlight w:val="none"/>
                <w:u w:val="none"/>
              </w:rPr>
            </w:pPr>
          </w:p>
        </w:tc>
      </w:tr>
      <w:tr w14:paraId="1FDE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58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1B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各式桅杆旗杆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03E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8CBB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6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FB7452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3FEB">
            <w:pPr>
              <w:jc w:val="center"/>
              <w:rPr>
                <w:rFonts w:hint="eastAsia" w:ascii="宋体" w:hAnsi="宋体" w:eastAsia="宋体" w:cs="宋体"/>
                <w:i w:val="0"/>
                <w:iCs w:val="0"/>
                <w:color w:val="auto"/>
                <w:sz w:val="21"/>
                <w:szCs w:val="21"/>
                <w:highlight w:val="none"/>
                <w:u w:val="none"/>
              </w:rPr>
            </w:pPr>
          </w:p>
        </w:tc>
      </w:tr>
      <w:tr w14:paraId="16DE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3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CF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其它</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2D6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E5518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C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B4AC43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0.03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F107">
            <w:pPr>
              <w:jc w:val="center"/>
              <w:rPr>
                <w:rFonts w:hint="eastAsia" w:ascii="宋体" w:hAnsi="宋体" w:eastAsia="宋体" w:cs="宋体"/>
                <w:i w:val="0"/>
                <w:iCs w:val="0"/>
                <w:color w:val="auto"/>
                <w:sz w:val="21"/>
                <w:szCs w:val="21"/>
                <w:highlight w:val="none"/>
                <w:u w:val="none"/>
              </w:rPr>
            </w:pPr>
          </w:p>
        </w:tc>
      </w:tr>
      <w:tr w14:paraId="34F7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8C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2.5</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56BF72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救生消防设备</w:t>
            </w:r>
          </w:p>
        </w:tc>
        <w:tc>
          <w:tcPr>
            <w:tcW w:w="7604" w:type="dxa"/>
            <w:tcBorders>
              <w:top w:val="single" w:color="000000" w:sz="4" w:space="0"/>
              <w:left w:val="nil"/>
              <w:bottom w:val="single" w:color="000000" w:sz="4" w:space="0"/>
              <w:right w:val="nil"/>
            </w:tcBorders>
            <w:shd w:val="clear" w:color="auto" w:fill="FFFFFF"/>
            <w:noWrap/>
            <w:vAlign w:val="center"/>
          </w:tcPr>
          <w:p w14:paraId="0EB6C6FA">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5B7508B0">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35705445">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EDF6173">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A7D37EB">
            <w:pPr>
              <w:jc w:val="left"/>
              <w:rPr>
                <w:rFonts w:hint="eastAsia" w:ascii="宋体" w:hAnsi="宋体" w:eastAsia="宋体" w:cs="宋体"/>
                <w:b/>
                <w:bCs/>
                <w:i w:val="0"/>
                <w:iCs w:val="0"/>
                <w:color w:val="auto"/>
                <w:sz w:val="21"/>
                <w:szCs w:val="21"/>
                <w:highlight w:val="none"/>
                <w:u w:val="none"/>
              </w:rPr>
            </w:pPr>
          </w:p>
        </w:tc>
      </w:tr>
      <w:tr w14:paraId="45A5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3E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AB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气胀式救生筏及座</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EF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12人</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A5EE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0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AA70F7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194B">
            <w:pPr>
              <w:jc w:val="center"/>
              <w:rPr>
                <w:rFonts w:hint="eastAsia" w:ascii="宋体" w:hAnsi="宋体" w:eastAsia="宋体" w:cs="宋体"/>
                <w:i w:val="0"/>
                <w:iCs w:val="0"/>
                <w:color w:val="auto"/>
                <w:sz w:val="21"/>
                <w:szCs w:val="21"/>
                <w:highlight w:val="none"/>
                <w:u w:val="none"/>
              </w:rPr>
            </w:pPr>
          </w:p>
        </w:tc>
      </w:tr>
      <w:tr w14:paraId="62C5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9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B5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救生圈及架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4AA9">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0B15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0C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0F72A0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0.24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0162">
            <w:pPr>
              <w:jc w:val="center"/>
              <w:rPr>
                <w:rFonts w:hint="eastAsia" w:ascii="宋体" w:hAnsi="宋体" w:eastAsia="宋体" w:cs="宋体"/>
                <w:i w:val="0"/>
                <w:iCs w:val="0"/>
                <w:color w:val="auto"/>
                <w:sz w:val="21"/>
                <w:szCs w:val="21"/>
                <w:highlight w:val="none"/>
                <w:u w:val="none"/>
              </w:rPr>
            </w:pPr>
          </w:p>
        </w:tc>
      </w:tr>
      <w:tr w14:paraId="7C3F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A5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7D5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船用救生衣（带灯）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EA3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C3C8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6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39D9D5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0.24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D8E1">
            <w:pPr>
              <w:jc w:val="center"/>
              <w:rPr>
                <w:rFonts w:hint="eastAsia" w:ascii="宋体" w:hAnsi="宋体" w:eastAsia="宋体" w:cs="宋体"/>
                <w:i w:val="0"/>
                <w:iCs w:val="0"/>
                <w:color w:val="auto"/>
                <w:sz w:val="21"/>
                <w:szCs w:val="21"/>
                <w:highlight w:val="none"/>
                <w:u w:val="none"/>
              </w:rPr>
            </w:pPr>
          </w:p>
        </w:tc>
      </w:tr>
      <w:tr w14:paraId="30A2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E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BFF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救生服</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BF06">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DFBB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8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5F0616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9EC0">
            <w:pPr>
              <w:jc w:val="center"/>
              <w:rPr>
                <w:rFonts w:hint="eastAsia" w:ascii="宋体" w:hAnsi="宋体" w:eastAsia="宋体" w:cs="宋体"/>
                <w:i w:val="0"/>
                <w:iCs w:val="0"/>
                <w:color w:val="auto"/>
                <w:sz w:val="21"/>
                <w:szCs w:val="21"/>
                <w:highlight w:val="none"/>
                <w:u w:val="none"/>
              </w:rPr>
            </w:pPr>
          </w:p>
        </w:tc>
      </w:tr>
      <w:tr w14:paraId="03D4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9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B8A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消防水带水枪及箱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3858">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7371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8D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01EE78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0.48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8A7E">
            <w:pPr>
              <w:jc w:val="center"/>
              <w:rPr>
                <w:rFonts w:hint="eastAsia" w:ascii="宋体" w:hAnsi="宋体" w:eastAsia="宋体" w:cs="宋体"/>
                <w:i w:val="0"/>
                <w:iCs w:val="0"/>
                <w:color w:val="auto"/>
                <w:sz w:val="21"/>
                <w:szCs w:val="21"/>
                <w:highlight w:val="none"/>
                <w:u w:val="none"/>
              </w:rPr>
            </w:pPr>
          </w:p>
        </w:tc>
      </w:tr>
      <w:tr w14:paraId="2121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8A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0E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手提式灭火器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B54E">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9029D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DA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EE5E44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1ABE1">
            <w:pPr>
              <w:jc w:val="center"/>
              <w:rPr>
                <w:rFonts w:hint="eastAsia" w:ascii="宋体" w:hAnsi="宋体" w:eastAsia="宋体" w:cs="宋体"/>
                <w:i w:val="0"/>
                <w:iCs w:val="0"/>
                <w:color w:val="auto"/>
                <w:sz w:val="21"/>
                <w:szCs w:val="21"/>
                <w:highlight w:val="none"/>
                <w:u w:val="none"/>
              </w:rPr>
            </w:pPr>
          </w:p>
        </w:tc>
      </w:tr>
      <w:tr w14:paraId="4FC6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2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BE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推车式泡沫灭火器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2D97">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12FC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具</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A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F7F7EC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10B23">
            <w:pPr>
              <w:jc w:val="center"/>
              <w:rPr>
                <w:rFonts w:hint="eastAsia" w:ascii="宋体" w:hAnsi="宋体" w:eastAsia="宋体" w:cs="宋体"/>
                <w:i w:val="0"/>
                <w:iCs w:val="0"/>
                <w:color w:val="auto"/>
                <w:sz w:val="21"/>
                <w:szCs w:val="21"/>
                <w:highlight w:val="none"/>
                <w:u w:val="none"/>
              </w:rPr>
            </w:pPr>
          </w:p>
        </w:tc>
      </w:tr>
      <w:tr w14:paraId="2574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B2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7A0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火箭降落伞火焰信号</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CE4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A75A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F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489814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9B875">
            <w:pPr>
              <w:jc w:val="center"/>
              <w:rPr>
                <w:rFonts w:hint="eastAsia" w:ascii="宋体" w:hAnsi="宋体" w:eastAsia="宋体" w:cs="宋体"/>
                <w:i w:val="0"/>
                <w:iCs w:val="0"/>
                <w:color w:val="auto"/>
                <w:sz w:val="21"/>
                <w:szCs w:val="21"/>
                <w:highlight w:val="none"/>
                <w:u w:val="none"/>
              </w:rPr>
            </w:pPr>
          </w:p>
        </w:tc>
      </w:tr>
      <w:tr w14:paraId="44A8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E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8A4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应急逃生呼吸装置</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900C4">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A72A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4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EDB458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6F7A">
            <w:pPr>
              <w:jc w:val="center"/>
              <w:rPr>
                <w:rFonts w:hint="eastAsia" w:ascii="宋体" w:hAnsi="宋体" w:eastAsia="宋体" w:cs="宋体"/>
                <w:i w:val="0"/>
                <w:iCs w:val="0"/>
                <w:color w:val="auto"/>
                <w:sz w:val="21"/>
                <w:szCs w:val="21"/>
                <w:highlight w:val="none"/>
                <w:u w:val="none"/>
              </w:rPr>
            </w:pPr>
          </w:p>
        </w:tc>
      </w:tr>
      <w:tr w14:paraId="3C9E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4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85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消防员装备</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8E4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44DD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53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DBD29D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82C6">
            <w:pPr>
              <w:jc w:val="center"/>
              <w:rPr>
                <w:rFonts w:hint="eastAsia" w:ascii="宋体" w:hAnsi="宋体" w:eastAsia="宋体" w:cs="宋体"/>
                <w:i w:val="0"/>
                <w:iCs w:val="0"/>
                <w:color w:val="auto"/>
                <w:sz w:val="21"/>
                <w:szCs w:val="21"/>
                <w:highlight w:val="none"/>
                <w:u w:val="none"/>
              </w:rPr>
            </w:pPr>
          </w:p>
        </w:tc>
      </w:tr>
      <w:tr w14:paraId="22EF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93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6A5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保健箱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FF9BC">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3E61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1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F27329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0.03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0266">
            <w:pPr>
              <w:jc w:val="center"/>
              <w:rPr>
                <w:rFonts w:hint="eastAsia" w:ascii="宋体" w:hAnsi="宋体" w:eastAsia="宋体" w:cs="宋体"/>
                <w:i w:val="0"/>
                <w:iCs w:val="0"/>
                <w:color w:val="auto"/>
                <w:sz w:val="21"/>
                <w:szCs w:val="21"/>
                <w:highlight w:val="none"/>
                <w:u w:val="none"/>
              </w:rPr>
            </w:pPr>
          </w:p>
        </w:tc>
      </w:tr>
      <w:tr w14:paraId="2928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6E9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2.6</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070A1B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甲板机械、大件舾装和其它</w:t>
            </w:r>
          </w:p>
        </w:tc>
        <w:tc>
          <w:tcPr>
            <w:tcW w:w="7604" w:type="dxa"/>
            <w:tcBorders>
              <w:top w:val="single" w:color="000000" w:sz="4" w:space="0"/>
              <w:left w:val="nil"/>
              <w:bottom w:val="single" w:color="000000" w:sz="4" w:space="0"/>
              <w:right w:val="nil"/>
            </w:tcBorders>
            <w:shd w:val="clear" w:color="auto" w:fill="FFFFFF"/>
            <w:noWrap/>
            <w:vAlign w:val="center"/>
          </w:tcPr>
          <w:p w14:paraId="17EC9858">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5D4E288E">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5B85D20">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1775EBCF">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78444C4D">
            <w:pPr>
              <w:jc w:val="left"/>
              <w:rPr>
                <w:rFonts w:hint="eastAsia" w:ascii="宋体" w:hAnsi="宋体" w:eastAsia="宋体" w:cs="宋体"/>
                <w:b/>
                <w:bCs/>
                <w:i w:val="0"/>
                <w:iCs w:val="0"/>
                <w:color w:val="auto"/>
                <w:sz w:val="21"/>
                <w:szCs w:val="21"/>
                <w:highlight w:val="none"/>
                <w:u w:val="none"/>
              </w:rPr>
            </w:pPr>
          </w:p>
        </w:tc>
      </w:tr>
      <w:tr w14:paraId="31BE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DF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7C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电动伸缩吊机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5B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1吨×20米</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D7A1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6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04BCFD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50.00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45FA">
            <w:pPr>
              <w:jc w:val="center"/>
              <w:rPr>
                <w:rFonts w:hint="eastAsia" w:ascii="宋体" w:hAnsi="宋体" w:eastAsia="宋体" w:cs="宋体"/>
                <w:i w:val="0"/>
                <w:iCs w:val="0"/>
                <w:color w:val="auto"/>
                <w:sz w:val="21"/>
                <w:szCs w:val="21"/>
                <w:highlight w:val="none"/>
                <w:u w:val="none"/>
              </w:rPr>
            </w:pPr>
          </w:p>
        </w:tc>
      </w:tr>
      <w:tr w14:paraId="50BB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3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29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真空吸鱼泵、分级等鱼苗入舱系统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D0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含吸鱼管</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EE53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4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943139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85.00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15F3">
            <w:pPr>
              <w:jc w:val="center"/>
              <w:rPr>
                <w:rFonts w:hint="eastAsia" w:ascii="宋体" w:hAnsi="宋体" w:eastAsia="宋体" w:cs="宋体"/>
                <w:i w:val="0"/>
                <w:iCs w:val="0"/>
                <w:color w:val="auto"/>
                <w:sz w:val="21"/>
                <w:szCs w:val="21"/>
                <w:highlight w:val="none"/>
                <w:u w:val="none"/>
              </w:rPr>
            </w:pPr>
          </w:p>
        </w:tc>
      </w:tr>
      <w:tr w14:paraId="2181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02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82E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维生系统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9C8E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E3F7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72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630159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5D8BA">
            <w:pPr>
              <w:jc w:val="center"/>
              <w:rPr>
                <w:rFonts w:hint="eastAsia" w:ascii="宋体" w:hAnsi="宋体" w:eastAsia="宋体" w:cs="宋体"/>
                <w:i w:val="0"/>
                <w:iCs w:val="0"/>
                <w:color w:val="auto"/>
                <w:sz w:val="21"/>
                <w:szCs w:val="21"/>
                <w:highlight w:val="none"/>
                <w:u w:val="none"/>
              </w:rPr>
            </w:pPr>
          </w:p>
        </w:tc>
      </w:tr>
      <w:tr w14:paraId="0203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5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D7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外加电流阴极保护装置</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FE9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EFAE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F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61E8B3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94C7">
            <w:pPr>
              <w:jc w:val="center"/>
              <w:rPr>
                <w:rFonts w:hint="eastAsia" w:ascii="宋体" w:hAnsi="宋体" w:eastAsia="宋体" w:cs="宋体"/>
                <w:i w:val="0"/>
                <w:iCs w:val="0"/>
                <w:color w:val="auto"/>
                <w:sz w:val="21"/>
                <w:szCs w:val="21"/>
                <w:highlight w:val="none"/>
                <w:u w:val="none"/>
              </w:rPr>
            </w:pPr>
          </w:p>
        </w:tc>
      </w:tr>
      <w:tr w14:paraId="2759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7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36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侧推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67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10kN</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8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22D529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3831E">
            <w:pPr>
              <w:jc w:val="center"/>
              <w:rPr>
                <w:rFonts w:hint="eastAsia" w:ascii="宋体" w:hAnsi="宋体" w:eastAsia="宋体" w:cs="宋体"/>
                <w:i w:val="0"/>
                <w:iCs w:val="0"/>
                <w:color w:val="auto"/>
                <w:sz w:val="21"/>
                <w:szCs w:val="21"/>
                <w:highlight w:val="none"/>
                <w:u w:val="none"/>
              </w:rPr>
            </w:pPr>
          </w:p>
        </w:tc>
      </w:tr>
      <w:tr w14:paraId="5E2F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0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13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放泄塞</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2C3FA">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0C26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ED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30A026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B745">
            <w:pPr>
              <w:jc w:val="center"/>
              <w:rPr>
                <w:rFonts w:hint="eastAsia" w:ascii="宋体" w:hAnsi="宋体" w:eastAsia="宋体" w:cs="宋体"/>
                <w:i w:val="0"/>
                <w:iCs w:val="0"/>
                <w:color w:val="auto"/>
                <w:sz w:val="21"/>
                <w:szCs w:val="21"/>
                <w:highlight w:val="none"/>
                <w:u w:val="none"/>
              </w:rPr>
            </w:pPr>
          </w:p>
        </w:tc>
      </w:tr>
      <w:tr w14:paraId="6679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C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2.7</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5338DB3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舱室内装</w:t>
            </w:r>
          </w:p>
        </w:tc>
        <w:tc>
          <w:tcPr>
            <w:tcW w:w="7604" w:type="dxa"/>
            <w:tcBorders>
              <w:top w:val="single" w:color="000000" w:sz="4" w:space="0"/>
              <w:left w:val="nil"/>
              <w:bottom w:val="single" w:color="000000" w:sz="4" w:space="0"/>
              <w:right w:val="nil"/>
            </w:tcBorders>
            <w:shd w:val="clear" w:color="auto" w:fill="FFFFFF"/>
            <w:noWrap/>
            <w:vAlign w:val="center"/>
          </w:tcPr>
          <w:p w14:paraId="0552E358">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089DBF66">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74A59365">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4E125364">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214A7F44">
            <w:pPr>
              <w:jc w:val="left"/>
              <w:rPr>
                <w:rFonts w:hint="eastAsia" w:ascii="宋体" w:hAnsi="宋体" w:eastAsia="宋体" w:cs="宋体"/>
                <w:b/>
                <w:bCs/>
                <w:i w:val="0"/>
                <w:iCs w:val="0"/>
                <w:color w:val="auto"/>
                <w:sz w:val="21"/>
                <w:szCs w:val="21"/>
                <w:highlight w:val="none"/>
                <w:u w:val="none"/>
              </w:rPr>
            </w:pPr>
          </w:p>
        </w:tc>
      </w:tr>
      <w:tr w14:paraId="0EA6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0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245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舱室墙面和天花板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F7C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25mm单面贴PVC复合岩棉板</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C56E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E0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ABB3B7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E652">
            <w:pPr>
              <w:jc w:val="center"/>
              <w:rPr>
                <w:rFonts w:hint="eastAsia" w:ascii="宋体" w:hAnsi="宋体" w:eastAsia="宋体" w:cs="宋体"/>
                <w:i w:val="0"/>
                <w:iCs w:val="0"/>
                <w:color w:val="auto"/>
                <w:sz w:val="21"/>
                <w:szCs w:val="21"/>
                <w:highlight w:val="none"/>
                <w:u w:val="none"/>
              </w:rPr>
            </w:pPr>
          </w:p>
        </w:tc>
      </w:tr>
      <w:tr w14:paraId="0112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1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D4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A60防火绝缘</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18D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20+20陶瓷棉纤维毯</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80046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CB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8B7D37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86CB">
            <w:pPr>
              <w:jc w:val="center"/>
              <w:rPr>
                <w:rFonts w:hint="eastAsia" w:ascii="宋体" w:hAnsi="宋体" w:eastAsia="宋体" w:cs="宋体"/>
                <w:i w:val="0"/>
                <w:iCs w:val="0"/>
                <w:color w:val="auto"/>
                <w:sz w:val="21"/>
                <w:szCs w:val="21"/>
                <w:highlight w:val="none"/>
                <w:u w:val="none"/>
              </w:rPr>
            </w:pPr>
          </w:p>
        </w:tc>
      </w:tr>
      <w:tr w14:paraId="612A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3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68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隔音隔热绝缘材料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44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50mm玻璃棉毯</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FE03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78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65E845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2E88">
            <w:pPr>
              <w:jc w:val="center"/>
              <w:rPr>
                <w:rFonts w:hint="eastAsia" w:ascii="宋体" w:hAnsi="宋体" w:eastAsia="宋体" w:cs="宋体"/>
                <w:i w:val="0"/>
                <w:iCs w:val="0"/>
                <w:color w:val="auto"/>
                <w:sz w:val="21"/>
                <w:szCs w:val="21"/>
                <w:highlight w:val="none"/>
                <w:u w:val="none"/>
              </w:rPr>
            </w:pPr>
          </w:p>
        </w:tc>
      </w:tr>
      <w:tr w14:paraId="1BC7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F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2.7.4</w:t>
            </w:r>
          </w:p>
        </w:tc>
        <w:tc>
          <w:tcPr>
            <w:tcW w:w="2004" w:type="dxa"/>
            <w:tcBorders>
              <w:top w:val="nil"/>
              <w:left w:val="nil"/>
              <w:bottom w:val="nil"/>
              <w:right w:val="nil"/>
            </w:tcBorders>
            <w:shd w:val="clear" w:color="auto" w:fill="FFFFFF"/>
            <w:vAlign w:val="bottom"/>
          </w:tcPr>
          <w:p w14:paraId="5033BC31">
            <w:pPr>
              <w:keepNext w:val="0"/>
              <w:keepLines w:val="0"/>
              <w:widowControl/>
              <w:suppressLineNumbers w:val="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厨卫等墙面和天花板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42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25mm单面贴不锈钢复合岩棉板</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CCEB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A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440A44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92B6">
            <w:pPr>
              <w:jc w:val="center"/>
              <w:rPr>
                <w:rFonts w:hint="eastAsia" w:ascii="宋体" w:hAnsi="宋体" w:eastAsia="宋体" w:cs="宋体"/>
                <w:i w:val="0"/>
                <w:iCs w:val="0"/>
                <w:color w:val="auto"/>
                <w:sz w:val="21"/>
                <w:szCs w:val="21"/>
                <w:highlight w:val="none"/>
                <w:u w:val="none"/>
              </w:rPr>
            </w:pPr>
          </w:p>
        </w:tc>
      </w:tr>
      <w:tr w14:paraId="72EA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7E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2.7.5</w:t>
            </w:r>
          </w:p>
        </w:tc>
        <w:tc>
          <w:tcPr>
            <w:tcW w:w="2004" w:type="dxa"/>
            <w:tcBorders>
              <w:top w:val="nil"/>
              <w:left w:val="nil"/>
              <w:bottom w:val="nil"/>
              <w:right w:val="nil"/>
            </w:tcBorders>
            <w:shd w:val="clear" w:color="auto" w:fill="FFFFFF"/>
            <w:vAlign w:val="bottom"/>
          </w:tcPr>
          <w:p w14:paraId="167F1549">
            <w:pPr>
              <w:keepNext w:val="0"/>
              <w:keepLines w:val="0"/>
              <w:widowControl/>
              <w:suppressLineNumbers w:val="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舱室独立围壁</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A1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50mm双面贴PVC复合岩棉板</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5FA4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D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AA5A83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8EC5">
            <w:pPr>
              <w:jc w:val="center"/>
              <w:rPr>
                <w:rFonts w:hint="eastAsia" w:ascii="宋体" w:hAnsi="宋体" w:eastAsia="宋体" w:cs="宋体"/>
                <w:i w:val="0"/>
                <w:iCs w:val="0"/>
                <w:color w:val="auto"/>
                <w:sz w:val="21"/>
                <w:szCs w:val="21"/>
                <w:highlight w:val="none"/>
                <w:u w:val="none"/>
              </w:rPr>
            </w:pPr>
          </w:p>
        </w:tc>
      </w:tr>
      <w:tr w14:paraId="5EB0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CA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AD1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舱室地面</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E2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2mmPVC地板</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6AF8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0E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975284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FBA1">
            <w:pPr>
              <w:jc w:val="center"/>
              <w:rPr>
                <w:rFonts w:hint="eastAsia" w:ascii="宋体" w:hAnsi="宋体" w:eastAsia="宋体" w:cs="宋体"/>
                <w:i w:val="0"/>
                <w:iCs w:val="0"/>
                <w:color w:val="auto"/>
                <w:sz w:val="21"/>
                <w:szCs w:val="21"/>
                <w:highlight w:val="none"/>
                <w:u w:val="none"/>
              </w:rPr>
            </w:pPr>
          </w:p>
        </w:tc>
      </w:tr>
      <w:tr w14:paraId="2C32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9C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03A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甲板辅料</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781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10mm轻质甲板敷料</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34CC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9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F38C80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FD4A">
            <w:pPr>
              <w:jc w:val="center"/>
              <w:rPr>
                <w:rFonts w:hint="eastAsia" w:ascii="宋体" w:hAnsi="宋体" w:eastAsia="宋体" w:cs="宋体"/>
                <w:i w:val="0"/>
                <w:iCs w:val="0"/>
                <w:color w:val="auto"/>
                <w:sz w:val="21"/>
                <w:szCs w:val="21"/>
                <w:highlight w:val="none"/>
                <w:u w:val="none"/>
              </w:rPr>
            </w:pPr>
          </w:p>
        </w:tc>
      </w:tr>
      <w:tr w14:paraId="3D77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88C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A40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厨卫地面</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DB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20mm乳胶水泥+10mm防滑地砖</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DDA8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42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20299D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2BF7">
            <w:pPr>
              <w:jc w:val="center"/>
              <w:rPr>
                <w:rFonts w:hint="eastAsia" w:ascii="宋体" w:hAnsi="宋体" w:eastAsia="宋体" w:cs="宋体"/>
                <w:i w:val="0"/>
                <w:iCs w:val="0"/>
                <w:color w:val="auto"/>
                <w:sz w:val="21"/>
                <w:szCs w:val="21"/>
                <w:highlight w:val="none"/>
                <w:u w:val="none"/>
              </w:rPr>
            </w:pPr>
          </w:p>
        </w:tc>
      </w:tr>
      <w:tr w14:paraId="5E45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2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A1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监控室地面</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54E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20mm胶合板+2mmPVC地板+2mm防滑浮点地板</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8597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7E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227D79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9A992">
            <w:pPr>
              <w:jc w:val="center"/>
              <w:rPr>
                <w:rFonts w:hint="eastAsia" w:ascii="宋体" w:hAnsi="宋体" w:eastAsia="宋体" w:cs="宋体"/>
                <w:i w:val="0"/>
                <w:iCs w:val="0"/>
                <w:color w:val="auto"/>
                <w:sz w:val="21"/>
                <w:szCs w:val="21"/>
                <w:highlight w:val="none"/>
                <w:u w:val="none"/>
              </w:rPr>
            </w:pPr>
          </w:p>
        </w:tc>
      </w:tr>
      <w:tr w14:paraId="1527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DCB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2.8</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2820598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厨房设备、洁具、家电及小五金</w:t>
            </w:r>
          </w:p>
        </w:tc>
        <w:tc>
          <w:tcPr>
            <w:tcW w:w="7604" w:type="dxa"/>
            <w:tcBorders>
              <w:top w:val="single" w:color="000000" w:sz="4" w:space="0"/>
              <w:left w:val="nil"/>
              <w:bottom w:val="single" w:color="000000" w:sz="4" w:space="0"/>
              <w:right w:val="nil"/>
            </w:tcBorders>
            <w:shd w:val="clear" w:color="auto" w:fill="FFFFFF"/>
            <w:noWrap/>
            <w:vAlign w:val="center"/>
          </w:tcPr>
          <w:p w14:paraId="317569C4">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7DB4770C">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178B7AC6">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410268FC">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04E762ED">
            <w:pPr>
              <w:jc w:val="left"/>
              <w:rPr>
                <w:rFonts w:hint="eastAsia" w:ascii="宋体" w:hAnsi="宋体" w:eastAsia="宋体" w:cs="宋体"/>
                <w:b/>
                <w:bCs/>
                <w:i w:val="0"/>
                <w:iCs w:val="0"/>
                <w:color w:val="auto"/>
                <w:sz w:val="21"/>
                <w:szCs w:val="21"/>
                <w:highlight w:val="none"/>
                <w:u w:val="none"/>
              </w:rPr>
            </w:pPr>
          </w:p>
        </w:tc>
      </w:tr>
      <w:tr w14:paraId="040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846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75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厨房全套设备设备</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7A6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不锈钢灶台、电灶、吊橱、集气罩等</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C4745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全套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61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61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9C680">
            <w:pPr>
              <w:jc w:val="center"/>
              <w:rPr>
                <w:rFonts w:hint="eastAsia" w:ascii="宋体" w:hAnsi="宋体" w:eastAsia="宋体" w:cs="宋体"/>
                <w:i w:val="0"/>
                <w:iCs w:val="0"/>
                <w:color w:val="auto"/>
                <w:sz w:val="21"/>
                <w:szCs w:val="21"/>
                <w:highlight w:val="none"/>
                <w:u w:val="none"/>
              </w:rPr>
            </w:pPr>
          </w:p>
        </w:tc>
      </w:tr>
      <w:tr w14:paraId="1BA9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00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2.8.2</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1A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电饭煲</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B73D8">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7909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F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377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0.080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8284A">
            <w:pPr>
              <w:jc w:val="center"/>
              <w:rPr>
                <w:rFonts w:hint="eastAsia" w:ascii="宋体" w:hAnsi="宋体" w:eastAsia="宋体" w:cs="宋体"/>
                <w:i w:val="0"/>
                <w:iCs w:val="0"/>
                <w:color w:val="auto"/>
                <w:sz w:val="21"/>
                <w:szCs w:val="21"/>
                <w:highlight w:val="none"/>
                <w:u w:val="none"/>
              </w:rPr>
            </w:pPr>
          </w:p>
        </w:tc>
      </w:tr>
      <w:tr w14:paraId="51FA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7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2.8.3</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D6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洗池、龙头</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26C3C">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936D5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0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6B3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C73A">
            <w:pPr>
              <w:jc w:val="center"/>
              <w:rPr>
                <w:rFonts w:hint="eastAsia" w:ascii="宋体" w:hAnsi="宋体" w:eastAsia="宋体" w:cs="宋体"/>
                <w:i w:val="0"/>
                <w:iCs w:val="0"/>
                <w:color w:val="auto"/>
                <w:sz w:val="21"/>
                <w:szCs w:val="21"/>
                <w:highlight w:val="none"/>
                <w:u w:val="none"/>
              </w:rPr>
            </w:pPr>
          </w:p>
        </w:tc>
      </w:tr>
      <w:tr w14:paraId="7EBD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D8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2.8.4</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5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淋浴喷头、浴帘等</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4D8F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3687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5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96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0.300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7806">
            <w:pPr>
              <w:jc w:val="center"/>
              <w:rPr>
                <w:rFonts w:hint="eastAsia" w:ascii="宋体" w:hAnsi="宋体" w:eastAsia="宋体" w:cs="宋体"/>
                <w:i w:val="0"/>
                <w:iCs w:val="0"/>
                <w:color w:val="auto"/>
                <w:sz w:val="21"/>
                <w:szCs w:val="21"/>
                <w:highlight w:val="none"/>
                <w:u w:val="none"/>
              </w:rPr>
            </w:pPr>
          </w:p>
        </w:tc>
      </w:tr>
      <w:tr w14:paraId="78A1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4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2.8.5</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0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卫生间镜、皂架、衣帽钩架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E9B3C">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DB7D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6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6AE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F27A">
            <w:pPr>
              <w:jc w:val="center"/>
              <w:rPr>
                <w:rFonts w:hint="eastAsia" w:ascii="宋体" w:hAnsi="宋体" w:eastAsia="宋体" w:cs="宋体"/>
                <w:i w:val="0"/>
                <w:iCs w:val="0"/>
                <w:color w:val="auto"/>
                <w:sz w:val="21"/>
                <w:szCs w:val="21"/>
                <w:highlight w:val="none"/>
                <w:u w:val="none"/>
              </w:rPr>
            </w:pPr>
          </w:p>
        </w:tc>
      </w:tr>
      <w:tr w14:paraId="1A18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5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2.8.6</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A9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电热水器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9B1A8">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2000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4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72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3A79">
            <w:pPr>
              <w:jc w:val="center"/>
              <w:rPr>
                <w:rFonts w:hint="eastAsia" w:ascii="宋体" w:hAnsi="宋体" w:eastAsia="宋体" w:cs="宋体"/>
                <w:i w:val="0"/>
                <w:iCs w:val="0"/>
                <w:color w:val="auto"/>
                <w:sz w:val="21"/>
                <w:szCs w:val="21"/>
                <w:highlight w:val="none"/>
                <w:u w:val="none"/>
              </w:rPr>
            </w:pPr>
          </w:p>
        </w:tc>
      </w:tr>
      <w:tr w14:paraId="3B4D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C3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2.8.7</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1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冰柜</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FA24">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3D4E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4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FA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A134A">
            <w:pPr>
              <w:jc w:val="center"/>
              <w:rPr>
                <w:rFonts w:hint="eastAsia" w:ascii="宋体" w:hAnsi="宋体" w:eastAsia="宋体" w:cs="宋体"/>
                <w:i w:val="0"/>
                <w:iCs w:val="0"/>
                <w:color w:val="auto"/>
                <w:sz w:val="21"/>
                <w:szCs w:val="21"/>
                <w:highlight w:val="none"/>
                <w:u w:val="none"/>
              </w:rPr>
            </w:pPr>
          </w:p>
        </w:tc>
      </w:tr>
      <w:tr w14:paraId="642F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BB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2.8.8</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3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沸水器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407D2">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1DD4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AF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E6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955E2">
            <w:pPr>
              <w:jc w:val="center"/>
              <w:rPr>
                <w:rFonts w:hint="eastAsia" w:ascii="宋体" w:hAnsi="宋体" w:eastAsia="宋体" w:cs="宋体"/>
                <w:i w:val="0"/>
                <w:iCs w:val="0"/>
                <w:color w:val="auto"/>
                <w:sz w:val="21"/>
                <w:szCs w:val="21"/>
                <w:highlight w:val="none"/>
                <w:u w:val="none"/>
              </w:rPr>
            </w:pPr>
          </w:p>
        </w:tc>
      </w:tr>
      <w:tr w14:paraId="52BF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42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2.8.9</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B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多联机一拖多空调</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21AB">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4939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A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09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4.000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57BD">
            <w:pPr>
              <w:jc w:val="center"/>
              <w:rPr>
                <w:rFonts w:hint="eastAsia" w:ascii="宋体" w:hAnsi="宋体" w:eastAsia="宋体" w:cs="宋体"/>
                <w:i w:val="0"/>
                <w:iCs w:val="0"/>
                <w:color w:val="auto"/>
                <w:sz w:val="21"/>
                <w:szCs w:val="21"/>
                <w:highlight w:val="none"/>
                <w:u w:val="none"/>
              </w:rPr>
            </w:pPr>
          </w:p>
        </w:tc>
      </w:tr>
      <w:tr w14:paraId="35DF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A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B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微波炉</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3E2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3FF1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74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202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36C1F">
            <w:pPr>
              <w:jc w:val="center"/>
              <w:rPr>
                <w:rFonts w:hint="eastAsia" w:ascii="宋体" w:hAnsi="宋体" w:eastAsia="宋体" w:cs="宋体"/>
                <w:i w:val="0"/>
                <w:iCs w:val="0"/>
                <w:color w:val="auto"/>
                <w:sz w:val="21"/>
                <w:szCs w:val="21"/>
                <w:highlight w:val="none"/>
                <w:u w:val="none"/>
              </w:rPr>
            </w:pPr>
          </w:p>
        </w:tc>
      </w:tr>
      <w:tr w14:paraId="6889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B5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2.8.11</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2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坐便器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7FB9E">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F0A0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49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A4B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0CD0">
            <w:pPr>
              <w:jc w:val="center"/>
              <w:rPr>
                <w:rFonts w:hint="eastAsia" w:ascii="宋体" w:hAnsi="宋体" w:eastAsia="宋体" w:cs="宋体"/>
                <w:i w:val="0"/>
                <w:iCs w:val="0"/>
                <w:color w:val="auto"/>
                <w:sz w:val="21"/>
                <w:szCs w:val="21"/>
                <w:highlight w:val="none"/>
                <w:u w:val="none"/>
              </w:rPr>
            </w:pPr>
          </w:p>
        </w:tc>
      </w:tr>
      <w:tr w14:paraId="28C4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1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2.8.12</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C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液晶电视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9A96">
            <w:pPr>
              <w:jc w:val="left"/>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50寸</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6356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1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21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0.300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28EDD">
            <w:pPr>
              <w:jc w:val="center"/>
              <w:rPr>
                <w:rFonts w:hint="eastAsia" w:ascii="宋体" w:hAnsi="宋体" w:eastAsia="宋体" w:cs="宋体"/>
                <w:i w:val="0"/>
                <w:iCs w:val="0"/>
                <w:color w:val="auto"/>
                <w:sz w:val="21"/>
                <w:szCs w:val="21"/>
                <w:highlight w:val="none"/>
                <w:u w:val="none"/>
              </w:rPr>
            </w:pPr>
          </w:p>
        </w:tc>
      </w:tr>
      <w:tr w14:paraId="20AF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7F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2.8.13</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68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饮水机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175B9">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83E0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1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794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686B2">
            <w:pPr>
              <w:jc w:val="center"/>
              <w:rPr>
                <w:rFonts w:hint="eastAsia" w:ascii="宋体" w:hAnsi="宋体" w:eastAsia="宋体" w:cs="宋体"/>
                <w:i w:val="0"/>
                <w:iCs w:val="0"/>
                <w:color w:val="auto"/>
                <w:sz w:val="21"/>
                <w:szCs w:val="21"/>
                <w:highlight w:val="none"/>
                <w:u w:val="none"/>
              </w:rPr>
            </w:pPr>
          </w:p>
        </w:tc>
      </w:tr>
      <w:tr w14:paraId="0904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3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2.8.14</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2D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连接螺栓及其它</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1F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FB7C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F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44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0.300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3FA2">
            <w:pPr>
              <w:jc w:val="center"/>
              <w:rPr>
                <w:rFonts w:hint="eastAsia" w:ascii="宋体" w:hAnsi="宋体" w:eastAsia="宋体" w:cs="宋体"/>
                <w:i w:val="0"/>
                <w:iCs w:val="0"/>
                <w:color w:val="auto"/>
                <w:sz w:val="21"/>
                <w:szCs w:val="21"/>
                <w:highlight w:val="none"/>
                <w:u w:val="none"/>
              </w:rPr>
            </w:pPr>
          </w:p>
        </w:tc>
      </w:tr>
      <w:tr w14:paraId="6534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652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2.9</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23042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家具</w:t>
            </w:r>
          </w:p>
        </w:tc>
        <w:tc>
          <w:tcPr>
            <w:tcW w:w="7604" w:type="dxa"/>
            <w:tcBorders>
              <w:top w:val="single" w:color="000000" w:sz="4" w:space="0"/>
              <w:left w:val="nil"/>
              <w:bottom w:val="single" w:color="000000" w:sz="4" w:space="0"/>
              <w:right w:val="nil"/>
            </w:tcBorders>
            <w:shd w:val="clear" w:color="auto" w:fill="FFFFFF"/>
            <w:noWrap/>
            <w:vAlign w:val="center"/>
          </w:tcPr>
          <w:p w14:paraId="55D9B7AC">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4601087B">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250295DA">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2D71EDDA">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2611FE68">
            <w:pPr>
              <w:jc w:val="left"/>
              <w:rPr>
                <w:rFonts w:hint="eastAsia" w:ascii="宋体" w:hAnsi="宋体" w:eastAsia="宋体" w:cs="宋体"/>
                <w:b/>
                <w:bCs/>
                <w:i w:val="0"/>
                <w:iCs w:val="0"/>
                <w:color w:val="auto"/>
                <w:sz w:val="21"/>
                <w:szCs w:val="21"/>
                <w:highlight w:val="none"/>
                <w:u w:val="none"/>
              </w:rPr>
            </w:pPr>
          </w:p>
        </w:tc>
      </w:tr>
      <w:tr w14:paraId="448E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CF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84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海图桌</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ED8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E067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DC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987E80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5783E">
            <w:pPr>
              <w:jc w:val="center"/>
              <w:rPr>
                <w:rFonts w:hint="eastAsia" w:ascii="宋体" w:hAnsi="宋体" w:eastAsia="宋体" w:cs="宋体"/>
                <w:i w:val="0"/>
                <w:iCs w:val="0"/>
                <w:color w:val="auto"/>
                <w:sz w:val="21"/>
                <w:szCs w:val="21"/>
                <w:highlight w:val="none"/>
                <w:u w:val="none"/>
              </w:rPr>
            </w:pPr>
          </w:p>
        </w:tc>
      </w:tr>
      <w:tr w14:paraId="621C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7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A74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驾驶室操舵椅</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5AB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D44B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64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3C22E6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0.70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6864">
            <w:pPr>
              <w:jc w:val="center"/>
              <w:rPr>
                <w:rFonts w:hint="eastAsia" w:ascii="宋体" w:hAnsi="宋体" w:eastAsia="宋体" w:cs="宋体"/>
                <w:i w:val="0"/>
                <w:iCs w:val="0"/>
                <w:color w:val="auto"/>
                <w:sz w:val="21"/>
                <w:szCs w:val="21"/>
                <w:highlight w:val="none"/>
                <w:u w:val="none"/>
              </w:rPr>
            </w:pPr>
          </w:p>
        </w:tc>
      </w:tr>
      <w:tr w14:paraId="75BF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B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F8F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文件柜</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E2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72A9F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5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374DBF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0E922">
            <w:pPr>
              <w:jc w:val="center"/>
              <w:rPr>
                <w:rFonts w:hint="eastAsia" w:ascii="宋体" w:hAnsi="宋体" w:eastAsia="宋体" w:cs="宋体"/>
                <w:i w:val="0"/>
                <w:iCs w:val="0"/>
                <w:color w:val="auto"/>
                <w:sz w:val="21"/>
                <w:szCs w:val="21"/>
                <w:highlight w:val="none"/>
                <w:u w:val="none"/>
              </w:rPr>
            </w:pPr>
          </w:p>
        </w:tc>
      </w:tr>
      <w:tr w14:paraId="5B23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5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3CE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双人沙发</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9D7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5E25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8C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478520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43A5">
            <w:pPr>
              <w:jc w:val="center"/>
              <w:rPr>
                <w:rFonts w:hint="eastAsia" w:ascii="宋体" w:hAnsi="宋体" w:eastAsia="宋体" w:cs="宋体"/>
                <w:i w:val="0"/>
                <w:iCs w:val="0"/>
                <w:color w:val="auto"/>
                <w:sz w:val="21"/>
                <w:szCs w:val="21"/>
                <w:highlight w:val="none"/>
                <w:u w:val="none"/>
              </w:rPr>
            </w:pPr>
          </w:p>
        </w:tc>
      </w:tr>
      <w:tr w14:paraId="0205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1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EE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单人床</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597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DF8C8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A2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E42369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8777">
            <w:pPr>
              <w:jc w:val="center"/>
              <w:rPr>
                <w:rFonts w:hint="eastAsia" w:ascii="宋体" w:hAnsi="宋体" w:eastAsia="宋体" w:cs="宋体"/>
                <w:i w:val="0"/>
                <w:iCs w:val="0"/>
                <w:color w:val="auto"/>
                <w:sz w:val="21"/>
                <w:szCs w:val="21"/>
                <w:highlight w:val="none"/>
                <w:u w:val="none"/>
              </w:rPr>
            </w:pPr>
          </w:p>
        </w:tc>
      </w:tr>
      <w:tr w14:paraId="0825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D4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F05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旗柜</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82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3599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F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9DC783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E3C8">
            <w:pPr>
              <w:jc w:val="center"/>
              <w:rPr>
                <w:rFonts w:hint="eastAsia" w:ascii="宋体" w:hAnsi="宋体" w:eastAsia="宋体" w:cs="宋体"/>
                <w:i w:val="0"/>
                <w:iCs w:val="0"/>
                <w:color w:val="auto"/>
                <w:sz w:val="21"/>
                <w:szCs w:val="21"/>
                <w:highlight w:val="none"/>
                <w:u w:val="none"/>
              </w:rPr>
            </w:pPr>
          </w:p>
        </w:tc>
      </w:tr>
      <w:tr w14:paraId="2CAC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B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111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办公椅</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CD7A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42F0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8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626A68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C45C">
            <w:pPr>
              <w:jc w:val="center"/>
              <w:rPr>
                <w:rFonts w:hint="eastAsia" w:ascii="宋体" w:hAnsi="宋体" w:eastAsia="宋体" w:cs="宋体"/>
                <w:i w:val="0"/>
                <w:iCs w:val="0"/>
                <w:color w:val="auto"/>
                <w:sz w:val="21"/>
                <w:szCs w:val="21"/>
                <w:highlight w:val="none"/>
                <w:u w:val="none"/>
              </w:rPr>
            </w:pPr>
          </w:p>
        </w:tc>
      </w:tr>
      <w:tr w14:paraId="3CA7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5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A6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衣柜</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868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D754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1AB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0FADA0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8F57">
            <w:pPr>
              <w:jc w:val="center"/>
              <w:rPr>
                <w:rFonts w:hint="eastAsia" w:ascii="宋体" w:hAnsi="宋体" w:eastAsia="宋体" w:cs="宋体"/>
                <w:i w:val="0"/>
                <w:iCs w:val="0"/>
                <w:color w:val="auto"/>
                <w:sz w:val="21"/>
                <w:szCs w:val="21"/>
                <w:highlight w:val="none"/>
                <w:u w:val="none"/>
              </w:rPr>
            </w:pPr>
          </w:p>
        </w:tc>
      </w:tr>
      <w:tr w14:paraId="504E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A9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FE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床上用品、衣帽钩架、热水瓶及架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4ED9">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B960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2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288CF3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5881">
            <w:pPr>
              <w:jc w:val="center"/>
              <w:rPr>
                <w:rFonts w:hint="eastAsia" w:ascii="宋体" w:hAnsi="宋体" w:eastAsia="宋体" w:cs="宋体"/>
                <w:i w:val="0"/>
                <w:iCs w:val="0"/>
                <w:color w:val="auto"/>
                <w:sz w:val="21"/>
                <w:szCs w:val="21"/>
                <w:highlight w:val="none"/>
                <w:u w:val="none"/>
              </w:rPr>
            </w:pPr>
          </w:p>
        </w:tc>
      </w:tr>
      <w:tr w14:paraId="2F4D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0A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F28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旗箱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D1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优质硬木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9D0F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1E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582541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5936">
            <w:pPr>
              <w:jc w:val="center"/>
              <w:rPr>
                <w:rFonts w:hint="eastAsia" w:ascii="宋体" w:hAnsi="宋体" w:eastAsia="宋体" w:cs="宋体"/>
                <w:i w:val="0"/>
                <w:iCs w:val="0"/>
                <w:color w:val="auto"/>
                <w:sz w:val="21"/>
                <w:szCs w:val="21"/>
                <w:highlight w:val="none"/>
                <w:u w:val="none"/>
              </w:rPr>
            </w:pPr>
          </w:p>
        </w:tc>
      </w:tr>
      <w:tr w14:paraId="145E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95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AAF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办公桌</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A6D7">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7FB7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9B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6541ED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673C">
            <w:pPr>
              <w:jc w:val="center"/>
              <w:rPr>
                <w:rFonts w:hint="eastAsia" w:ascii="宋体" w:hAnsi="宋体" w:eastAsia="宋体" w:cs="宋体"/>
                <w:i w:val="0"/>
                <w:iCs w:val="0"/>
                <w:color w:val="auto"/>
                <w:sz w:val="21"/>
                <w:szCs w:val="21"/>
                <w:highlight w:val="none"/>
                <w:u w:val="none"/>
              </w:rPr>
            </w:pPr>
          </w:p>
        </w:tc>
      </w:tr>
      <w:tr w14:paraId="0997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C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D99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会议桌</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334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989D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9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48D0AC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CEE59">
            <w:pPr>
              <w:jc w:val="center"/>
              <w:rPr>
                <w:rFonts w:hint="eastAsia" w:ascii="宋体" w:hAnsi="宋体" w:eastAsia="宋体" w:cs="宋体"/>
                <w:i w:val="0"/>
                <w:iCs w:val="0"/>
                <w:color w:val="auto"/>
                <w:sz w:val="21"/>
                <w:szCs w:val="21"/>
                <w:highlight w:val="none"/>
                <w:u w:val="none"/>
              </w:rPr>
            </w:pPr>
          </w:p>
        </w:tc>
      </w:tr>
      <w:tr w14:paraId="3F32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50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AB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连接件及其它</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2E47A">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0BA3D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1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D5C791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0.10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AE23">
            <w:pPr>
              <w:jc w:val="center"/>
              <w:rPr>
                <w:rFonts w:hint="eastAsia" w:ascii="宋体" w:hAnsi="宋体" w:eastAsia="宋体" w:cs="宋体"/>
                <w:i w:val="0"/>
                <w:iCs w:val="0"/>
                <w:color w:val="auto"/>
                <w:sz w:val="21"/>
                <w:szCs w:val="21"/>
                <w:highlight w:val="none"/>
                <w:u w:val="none"/>
              </w:rPr>
            </w:pPr>
          </w:p>
        </w:tc>
      </w:tr>
      <w:tr w14:paraId="18AA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8DB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195F618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轮机部分</w:t>
            </w:r>
          </w:p>
        </w:tc>
        <w:tc>
          <w:tcPr>
            <w:tcW w:w="7604" w:type="dxa"/>
            <w:tcBorders>
              <w:top w:val="single" w:color="000000" w:sz="4" w:space="0"/>
              <w:left w:val="nil"/>
              <w:bottom w:val="single" w:color="000000" w:sz="4" w:space="0"/>
              <w:right w:val="nil"/>
            </w:tcBorders>
            <w:shd w:val="clear" w:color="auto" w:fill="FFFFFF"/>
            <w:noWrap/>
            <w:vAlign w:val="center"/>
          </w:tcPr>
          <w:p w14:paraId="42CC3055">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72758B2A">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7AE24EB2">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8CE6578">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127CCAFE">
            <w:pPr>
              <w:jc w:val="left"/>
              <w:rPr>
                <w:rFonts w:hint="eastAsia" w:ascii="宋体" w:hAnsi="宋体" w:eastAsia="宋体" w:cs="宋体"/>
                <w:b/>
                <w:bCs/>
                <w:i w:val="0"/>
                <w:iCs w:val="0"/>
                <w:color w:val="auto"/>
                <w:sz w:val="21"/>
                <w:szCs w:val="21"/>
                <w:highlight w:val="none"/>
                <w:u w:val="none"/>
              </w:rPr>
            </w:pPr>
          </w:p>
        </w:tc>
      </w:tr>
      <w:tr w14:paraId="40C0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83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3.1</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4584646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动力推进设备</w:t>
            </w:r>
          </w:p>
        </w:tc>
        <w:tc>
          <w:tcPr>
            <w:tcW w:w="7604" w:type="dxa"/>
            <w:tcBorders>
              <w:top w:val="single" w:color="000000" w:sz="4" w:space="0"/>
              <w:left w:val="nil"/>
              <w:bottom w:val="single" w:color="000000" w:sz="4" w:space="0"/>
              <w:right w:val="nil"/>
            </w:tcBorders>
            <w:shd w:val="clear" w:color="auto" w:fill="FFFFFF"/>
            <w:noWrap/>
            <w:vAlign w:val="center"/>
          </w:tcPr>
          <w:p w14:paraId="0EF5AD66">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245A5D37">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61C787FA">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CEC34C6">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48110C7">
            <w:pPr>
              <w:jc w:val="left"/>
              <w:rPr>
                <w:rFonts w:hint="eastAsia" w:ascii="宋体" w:hAnsi="宋体" w:eastAsia="宋体" w:cs="宋体"/>
                <w:b/>
                <w:bCs/>
                <w:i w:val="0"/>
                <w:iCs w:val="0"/>
                <w:color w:val="auto"/>
                <w:sz w:val="21"/>
                <w:szCs w:val="21"/>
                <w:highlight w:val="none"/>
                <w:u w:val="none"/>
              </w:rPr>
            </w:pPr>
          </w:p>
        </w:tc>
      </w:tr>
      <w:tr w14:paraId="4A31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6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36A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主机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14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520kW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279C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BD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D6A54D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86.00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D3FA">
            <w:pPr>
              <w:jc w:val="center"/>
              <w:rPr>
                <w:rFonts w:hint="eastAsia" w:ascii="宋体" w:hAnsi="宋体" w:eastAsia="宋体" w:cs="宋体"/>
                <w:i w:val="0"/>
                <w:iCs w:val="0"/>
                <w:color w:val="auto"/>
                <w:sz w:val="21"/>
                <w:szCs w:val="21"/>
                <w:highlight w:val="none"/>
                <w:u w:val="none"/>
              </w:rPr>
            </w:pPr>
          </w:p>
        </w:tc>
      </w:tr>
      <w:tr w14:paraId="097C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7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27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轴带发电/电动机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0C1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80kW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A2BE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F2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EC4B81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7.00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4E44F">
            <w:pPr>
              <w:jc w:val="center"/>
              <w:rPr>
                <w:rFonts w:hint="eastAsia" w:ascii="宋体" w:hAnsi="宋体" w:eastAsia="宋体" w:cs="宋体"/>
                <w:i w:val="0"/>
                <w:iCs w:val="0"/>
                <w:color w:val="auto"/>
                <w:sz w:val="21"/>
                <w:szCs w:val="21"/>
                <w:highlight w:val="none"/>
                <w:u w:val="none"/>
              </w:rPr>
            </w:pPr>
          </w:p>
        </w:tc>
      </w:tr>
      <w:tr w14:paraId="4C72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76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0C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船用齿轮箱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353F3">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FB11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8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879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nil"/>
              <w:right w:val="single" w:color="000000" w:sz="4" w:space="0"/>
            </w:tcBorders>
            <w:shd w:val="clear" w:color="auto" w:fill="FFFFFF"/>
            <w:noWrap/>
            <w:vAlign w:val="center"/>
          </w:tcPr>
          <w:p w14:paraId="4DAA0701">
            <w:pPr>
              <w:jc w:val="center"/>
              <w:rPr>
                <w:rFonts w:hint="eastAsia" w:ascii="宋体" w:hAnsi="宋体" w:eastAsia="宋体" w:cs="宋体"/>
                <w:i w:val="0"/>
                <w:iCs w:val="0"/>
                <w:color w:val="auto"/>
                <w:sz w:val="21"/>
                <w:szCs w:val="21"/>
                <w:highlight w:val="none"/>
                <w:u w:val="none"/>
              </w:rPr>
            </w:pPr>
          </w:p>
        </w:tc>
      </w:tr>
      <w:tr w14:paraId="4086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37FB">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96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A齿轮箱备用油泵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632FC7">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C9B9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F7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9F27">
            <w:pPr>
              <w:jc w:val="right"/>
              <w:rPr>
                <w:rFonts w:hint="eastAsia" w:ascii="宋体" w:hAnsi="宋体" w:eastAsia="宋体" w:cs="宋体"/>
                <w:i w:val="0"/>
                <w:iCs w:val="0"/>
                <w:color w:val="auto"/>
                <w:sz w:val="21"/>
                <w:szCs w:val="21"/>
                <w:highlight w:val="none"/>
                <w:u w:val="none"/>
              </w:rPr>
            </w:pPr>
          </w:p>
        </w:tc>
        <w:tc>
          <w:tcPr>
            <w:tcW w:w="1145" w:type="dxa"/>
            <w:tcBorders>
              <w:top w:val="nil"/>
              <w:left w:val="single" w:color="000000" w:sz="4" w:space="0"/>
              <w:bottom w:val="nil"/>
              <w:right w:val="single" w:color="000000" w:sz="4" w:space="0"/>
            </w:tcBorders>
            <w:shd w:val="clear" w:color="auto" w:fill="FFFFFF"/>
            <w:noWrap/>
            <w:vAlign w:val="center"/>
          </w:tcPr>
          <w:p w14:paraId="79870393">
            <w:pPr>
              <w:jc w:val="center"/>
              <w:rPr>
                <w:rFonts w:hint="eastAsia" w:ascii="宋体" w:hAnsi="宋体" w:eastAsia="宋体" w:cs="宋体"/>
                <w:i w:val="0"/>
                <w:iCs w:val="0"/>
                <w:color w:val="auto"/>
                <w:sz w:val="21"/>
                <w:szCs w:val="21"/>
                <w:highlight w:val="none"/>
                <w:u w:val="none"/>
              </w:rPr>
            </w:pPr>
          </w:p>
        </w:tc>
      </w:tr>
      <w:tr w14:paraId="04EE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0048">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DF8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B高弹性联轴器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A9E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3790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0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16B6">
            <w:pPr>
              <w:jc w:val="right"/>
              <w:rPr>
                <w:rFonts w:hint="eastAsia" w:ascii="宋体" w:hAnsi="宋体" w:eastAsia="宋体" w:cs="宋体"/>
                <w:i w:val="0"/>
                <w:iCs w:val="0"/>
                <w:color w:val="auto"/>
                <w:sz w:val="21"/>
                <w:szCs w:val="21"/>
                <w:highlight w:val="none"/>
                <w:u w:val="none"/>
              </w:rPr>
            </w:pPr>
          </w:p>
        </w:tc>
        <w:tc>
          <w:tcPr>
            <w:tcW w:w="1145" w:type="dxa"/>
            <w:tcBorders>
              <w:top w:val="nil"/>
              <w:left w:val="single" w:color="000000" w:sz="4" w:space="0"/>
              <w:bottom w:val="single" w:color="000000" w:sz="4" w:space="0"/>
              <w:right w:val="single" w:color="000000" w:sz="4" w:space="0"/>
            </w:tcBorders>
            <w:shd w:val="clear" w:color="auto" w:fill="FFFFFF"/>
            <w:noWrap/>
            <w:vAlign w:val="center"/>
          </w:tcPr>
          <w:p w14:paraId="32C48958">
            <w:pPr>
              <w:jc w:val="center"/>
              <w:rPr>
                <w:rFonts w:hint="eastAsia" w:ascii="宋体" w:hAnsi="宋体" w:eastAsia="宋体" w:cs="宋体"/>
                <w:i w:val="0"/>
                <w:iCs w:val="0"/>
                <w:color w:val="auto"/>
                <w:sz w:val="21"/>
                <w:szCs w:val="21"/>
                <w:highlight w:val="none"/>
                <w:u w:val="none"/>
              </w:rPr>
            </w:pPr>
          </w:p>
        </w:tc>
      </w:tr>
      <w:tr w14:paraId="0195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8D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CF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主柴油发电机组</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472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120kW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8A2E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8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049C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23.00 </w:t>
            </w:r>
          </w:p>
        </w:tc>
        <w:tc>
          <w:tcPr>
            <w:tcW w:w="1145" w:type="dxa"/>
            <w:tcBorders>
              <w:top w:val="single" w:color="000000" w:sz="4" w:space="0"/>
              <w:left w:val="single" w:color="000000" w:sz="4" w:space="0"/>
              <w:bottom w:val="nil"/>
              <w:right w:val="single" w:color="000000" w:sz="4" w:space="0"/>
            </w:tcBorders>
            <w:shd w:val="clear" w:color="auto" w:fill="FFFFFF"/>
            <w:noWrap/>
            <w:vAlign w:val="center"/>
          </w:tcPr>
          <w:p w14:paraId="77B42474">
            <w:pPr>
              <w:jc w:val="center"/>
              <w:rPr>
                <w:rFonts w:hint="eastAsia" w:ascii="宋体" w:hAnsi="宋体" w:eastAsia="宋体" w:cs="宋体"/>
                <w:i w:val="0"/>
                <w:iCs w:val="0"/>
                <w:color w:val="auto"/>
                <w:sz w:val="21"/>
                <w:szCs w:val="21"/>
                <w:highlight w:val="none"/>
                <w:u w:val="none"/>
              </w:rPr>
            </w:pPr>
          </w:p>
        </w:tc>
      </w:tr>
      <w:tr w14:paraId="504B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072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F9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A柴油机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662A">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6A12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6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60A90">
            <w:pPr>
              <w:jc w:val="right"/>
              <w:rPr>
                <w:rFonts w:hint="eastAsia" w:ascii="宋体" w:hAnsi="宋体" w:eastAsia="宋体" w:cs="宋体"/>
                <w:i w:val="0"/>
                <w:iCs w:val="0"/>
                <w:color w:val="auto"/>
                <w:sz w:val="21"/>
                <w:szCs w:val="21"/>
                <w:highlight w:val="none"/>
                <w:u w:val="none"/>
              </w:rPr>
            </w:pPr>
          </w:p>
        </w:tc>
        <w:tc>
          <w:tcPr>
            <w:tcW w:w="1145" w:type="dxa"/>
            <w:tcBorders>
              <w:top w:val="nil"/>
              <w:left w:val="single" w:color="000000" w:sz="4" w:space="0"/>
              <w:bottom w:val="nil"/>
              <w:right w:val="single" w:color="000000" w:sz="4" w:space="0"/>
            </w:tcBorders>
            <w:shd w:val="clear" w:color="auto" w:fill="FFFFFF"/>
            <w:noWrap/>
            <w:vAlign w:val="center"/>
          </w:tcPr>
          <w:p w14:paraId="0E7E4E76">
            <w:pPr>
              <w:jc w:val="center"/>
              <w:rPr>
                <w:rFonts w:hint="eastAsia" w:ascii="宋体" w:hAnsi="宋体" w:eastAsia="宋体" w:cs="宋体"/>
                <w:i w:val="0"/>
                <w:iCs w:val="0"/>
                <w:color w:val="auto"/>
                <w:sz w:val="21"/>
                <w:szCs w:val="21"/>
                <w:highlight w:val="none"/>
                <w:u w:val="none"/>
              </w:rPr>
            </w:pPr>
          </w:p>
        </w:tc>
      </w:tr>
      <w:tr w14:paraId="3BAC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A8FA">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030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B发电机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B7137">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B7BE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36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9325F">
            <w:pPr>
              <w:jc w:val="right"/>
              <w:rPr>
                <w:rFonts w:hint="eastAsia" w:ascii="宋体" w:hAnsi="宋体" w:eastAsia="宋体" w:cs="宋体"/>
                <w:i w:val="0"/>
                <w:iCs w:val="0"/>
                <w:color w:val="auto"/>
                <w:sz w:val="21"/>
                <w:szCs w:val="21"/>
                <w:highlight w:val="none"/>
                <w:u w:val="none"/>
              </w:rPr>
            </w:pPr>
          </w:p>
        </w:tc>
        <w:tc>
          <w:tcPr>
            <w:tcW w:w="1145" w:type="dxa"/>
            <w:tcBorders>
              <w:top w:val="nil"/>
              <w:left w:val="single" w:color="000000" w:sz="4" w:space="0"/>
              <w:bottom w:val="single" w:color="000000" w:sz="4" w:space="0"/>
              <w:right w:val="single" w:color="000000" w:sz="4" w:space="0"/>
            </w:tcBorders>
            <w:shd w:val="clear" w:color="auto" w:fill="FFFFFF"/>
            <w:noWrap/>
            <w:vAlign w:val="center"/>
          </w:tcPr>
          <w:p w14:paraId="5B359BEB">
            <w:pPr>
              <w:jc w:val="center"/>
              <w:rPr>
                <w:rFonts w:hint="eastAsia" w:ascii="宋体" w:hAnsi="宋体" w:eastAsia="宋体" w:cs="宋体"/>
                <w:i w:val="0"/>
                <w:iCs w:val="0"/>
                <w:color w:val="auto"/>
                <w:sz w:val="21"/>
                <w:szCs w:val="21"/>
                <w:highlight w:val="none"/>
                <w:u w:val="none"/>
              </w:rPr>
            </w:pPr>
          </w:p>
        </w:tc>
      </w:tr>
      <w:tr w14:paraId="4485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7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16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主机遥控系统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E52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D55E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9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2D608C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4D52">
            <w:pPr>
              <w:jc w:val="center"/>
              <w:rPr>
                <w:rFonts w:hint="eastAsia" w:ascii="宋体" w:hAnsi="宋体" w:eastAsia="宋体" w:cs="宋体"/>
                <w:i w:val="0"/>
                <w:iCs w:val="0"/>
                <w:color w:val="auto"/>
                <w:sz w:val="21"/>
                <w:szCs w:val="21"/>
                <w:highlight w:val="none"/>
                <w:u w:val="none"/>
              </w:rPr>
            </w:pPr>
          </w:p>
        </w:tc>
      </w:tr>
      <w:tr w14:paraId="361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CF5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BDBF2B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其它机械设备</w:t>
            </w:r>
          </w:p>
        </w:tc>
        <w:tc>
          <w:tcPr>
            <w:tcW w:w="7604" w:type="dxa"/>
            <w:tcBorders>
              <w:top w:val="single" w:color="000000" w:sz="4" w:space="0"/>
              <w:left w:val="nil"/>
              <w:bottom w:val="single" w:color="000000" w:sz="4" w:space="0"/>
              <w:right w:val="nil"/>
            </w:tcBorders>
            <w:shd w:val="clear" w:color="auto" w:fill="FFFFFF"/>
            <w:noWrap/>
            <w:vAlign w:val="center"/>
          </w:tcPr>
          <w:p w14:paraId="733FFE43">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1633DE9F">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17543D12">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2248814D">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429D52D2">
            <w:pPr>
              <w:jc w:val="left"/>
              <w:rPr>
                <w:rFonts w:hint="eastAsia" w:ascii="宋体" w:hAnsi="宋体" w:eastAsia="宋体" w:cs="宋体"/>
                <w:b/>
                <w:bCs/>
                <w:i w:val="0"/>
                <w:iCs w:val="0"/>
                <w:color w:val="auto"/>
                <w:sz w:val="21"/>
                <w:szCs w:val="21"/>
                <w:highlight w:val="none"/>
                <w:u w:val="none"/>
              </w:rPr>
            </w:pPr>
          </w:p>
        </w:tc>
      </w:tr>
      <w:tr w14:paraId="0455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C0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03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生活海水泵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0A5A">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6E1A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7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F391E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11D8E">
            <w:pPr>
              <w:jc w:val="center"/>
              <w:rPr>
                <w:rFonts w:hint="eastAsia" w:ascii="宋体" w:hAnsi="宋体" w:eastAsia="宋体" w:cs="宋体"/>
                <w:i w:val="0"/>
                <w:iCs w:val="0"/>
                <w:color w:val="auto"/>
                <w:sz w:val="21"/>
                <w:szCs w:val="21"/>
                <w:highlight w:val="none"/>
                <w:u w:val="none"/>
              </w:rPr>
            </w:pPr>
          </w:p>
        </w:tc>
      </w:tr>
      <w:tr w14:paraId="5ED8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B6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A3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淡水压力柜（含2台漩涡泵）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A23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100L-304不锈钢</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8A55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5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84E7E6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A3B19">
            <w:pPr>
              <w:jc w:val="center"/>
              <w:rPr>
                <w:rFonts w:hint="eastAsia" w:ascii="宋体" w:hAnsi="宋体" w:eastAsia="宋体" w:cs="宋体"/>
                <w:i w:val="0"/>
                <w:iCs w:val="0"/>
                <w:color w:val="auto"/>
                <w:sz w:val="21"/>
                <w:szCs w:val="21"/>
                <w:highlight w:val="none"/>
                <w:u w:val="none"/>
              </w:rPr>
            </w:pPr>
          </w:p>
        </w:tc>
      </w:tr>
      <w:tr w14:paraId="5296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B1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9A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空气压缩机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4A2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5m³/h x 1.0MPa</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F381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C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367D7D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B19E">
            <w:pPr>
              <w:jc w:val="center"/>
              <w:rPr>
                <w:rFonts w:hint="eastAsia" w:ascii="宋体" w:hAnsi="宋体" w:eastAsia="宋体" w:cs="宋体"/>
                <w:i w:val="0"/>
                <w:iCs w:val="0"/>
                <w:color w:val="auto"/>
                <w:sz w:val="21"/>
                <w:szCs w:val="21"/>
                <w:highlight w:val="none"/>
                <w:u w:val="none"/>
              </w:rPr>
            </w:pPr>
          </w:p>
        </w:tc>
      </w:tr>
      <w:tr w14:paraId="13DE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C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752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杂用空气瓶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E06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100L</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9831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8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0C03B2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2A33">
            <w:pPr>
              <w:jc w:val="center"/>
              <w:rPr>
                <w:rFonts w:hint="eastAsia" w:ascii="宋体" w:hAnsi="宋体" w:eastAsia="宋体" w:cs="宋体"/>
                <w:i w:val="0"/>
                <w:iCs w:val="0"/>
                <w:color w:val="auto"/>
                <w:sz w:val="21"/>
                <w:szCs w:val="21"/>
                <w:highlight w:val="none"/>
                <w:u w:val="none"/>
              </w:rPr>
            </w:pPr>
          </w:p>
        </w:tc>
      </w:tr>
      <w:tr w14:paraId="1ABC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44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45C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生活污水粉碎泵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8E7E">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9E6E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70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B69B64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29B6">
            <w:pPr>
              <w:jc w:val="center"/>
              <w:rPr>
                <w:rFonts w:hint="eastAsia" w:ascii="宋体" w:hAnsi="宋体" w:eastAsia="宋体" w:cs="宋体"/>
                <w:i w:val="0"/>
                <w:iCs w:val="0"/>
                <w:color w:val="auto"/>
                <w:sz w:val="21"/>
                <w:szCs w:val="21"/>
                <w:highlight w:val="none"/>
                <w:u w:val="none"/>
              </w:rPr>
            </w:pPr>
          </w:p>
        </w:tc>
      </w:tr>
      <w:tr w14:paraId="08EB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C0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DA6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油水分离器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E0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0.1m³</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4146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D0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C779B1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7EC3F">
            <w:pPr>
              <w:jc w:val="center"/>
              <w:rPr>
                <w:rFonts w:hint="eastAsia" w:ascii="宋体" w:hAnsi="宋体" w:eastAsia="宋体" w:cs="宋体"/>
                <w:i w:val="0"/>
                <w:iCs w:val="0"/>
                <w:color w:val="auto"/>
                <w:sz w:val="21"/>
                <w:szCs w:val="21"/>
                <w:highlight w:val="none"/>
                <w:u w:val="none"/>
              </w:rPr>
            </w:pPr>
          </w:p>
        </w:tc>
      </w:tr>
      <w:tr w14:paraId="67C9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4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22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主机消音器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AC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DN300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5642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6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2230BB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5DCC2">
            <w:pPr>
              <w:jc w:val="center"/>
              <w:rPr>
                <w:rFonts w:hint="eastAsia" w:ascii="宋体" w:hAnsi="宋体" w:eastAsia="宋体" w:cs="宋体"/>
                <w:i w:val="0"/>
                <w:iCs w:val="0"/>
                <w:color w:val="auto"/>
                <w:sz w:val="21"/>
                <w:szCs w:val="21"/>
                <w:highlight w:val="none"/>
                <w:u w:val="none"/>
              </w:rPr>
            </w:pPr>
          </w:p>
        </w:tc>
      </w:tr>
      <w:tr w14:paraId="18A4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9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72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发电机组消音器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DD9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0143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94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3C0FC9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89BCD">
            <w:pPr>
              <w:jc w:val="center"/>
              <w:rPr>
                <w:rFonts w:hint="eastAsia" w:ascii="宋体" w:hAnsi="宋体" w:eastAsia="宋体" w:cs="宋体"/>
                <w:i w:val="0"/>
                <w:iCs w:val="0"/>
                <w:color w:val="auto"/>
                <w:sz w:val="21"/>
                <w:szCs w:val="21"/>
                <w:highlight w:val="none"/>
                <w:u w:val="none"/>
              </w:rPr>
            </w:pPr>
          </w:p>
        </w:tc>
      </w:tr>
      <w:tr w14:paraId="23E4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A7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3.3</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61E665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轴系及螺旋桨</w:t>
            </w:r>
          </w:p>
        </w:tc>
        <w:tc>
          <w:tcPr>
            <w:tcW w:w="7604" w:type="dxa"/>
            <w:tcBorders>
              <w:top w:val="single" w:color="000000" w:sz="4" w:space="0"/>
              <w:left w:val="nil"/>
              <w:bottom w:val="single" w:color="000000" w:sz="4" w:space="0"/>
              <w:right w:val="nil"/>
            </w:tcBorders>
            <w:shd w:val="clear" w:color="auto" w:fill="FFFFFF"/>
            <w:noWrap/>
            <w:vAlign w:val="center"/>
          </w:tcPr>
          <w:p w14:paraId="7EF92F7F">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40C38260">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BDFCCEA">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AB34685">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13135FC7">
            <w:pPr>
              <w:jc w:val="left"/>
              <w:rPr>
                <w:rFonts w:hint="eastAsia" w:ascii="宋体" w:hAnsi="宋体" w:eastAsia="宋体" w:cs="宋体"/>
                <w:b/>
                <w:bCs/>
                <w:i w:val="0"/>
                <w:iCs w:val="0"/>
                <w:color w:val="auto"/>
                <w:sz w:val="21"/>
                <w:szCs w:val="21"/>
                <w:highlight w:val="none"/>
                <w:u w:val="none"/>
              </w:rPr>
            </w:pPr>
          </w:p>
        </w:tc>
      </w:tr>
      <w:tr w14:paraId="7CC8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9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31C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全轴系</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36B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C4B0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12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D7BB27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19.00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1ACAF">
            <w:pPr>
              <w:jc w:val="center"/>
              <w:rPr>
                <w:rFonts w:hint="eastAsia" w:ascii="宋体" w:hAnsi="宋体" w:eastAsia="宋体" w:cs="宋体"/>
                <w:i w:val="0"/>
                <w:iCs w:val="0"/>
                <w:color w:val="auto"/>
                <w:sz w:val="21"/>
                <w:szCs w:val="21"/>
                <w:highlight w:val="none"/>
                <w:u w:val="none"/>
              </w:rPr>
            </w:pPr>
          </w:p>
        </w:tc>
      </w:tr>
      <w:tr w14:paraId="366A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10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3.3.2</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8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螺旋桨</w:t>
            </w:r>
          </w:p>
        </w:tc>
        <w:tc>
          <w:tcPr>
            <w:tcW w:w="7604" w:type="dxa"/>
            <w:tcBorders>
              <w:top w:val="single" w:color="000000" w:sz="4" w:space="0"/>
              <w:left w:val="nil"/>
              <w:bottom w:val="single" w:color="000000" w:sz="4" w:space="0"/>
              <w:right w:val="nil"/>
            </w:tcBorders>
            <w:shd w:val="clear" w:color="auto" w:fill="FFFFFF"/>
            <w:vAlign w:val="center"/>
          </w:tcPr>
          <w:p w14:paraId="16F688A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1329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A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E34ECA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E4D4">
            <w:pPr>
              <w:jc w:val="center"/>
              <w:rPr>
                <w:rFonts w:hint="eastAsia" w:ascii="宋体" w:hAnsi="宋体" w:eastAsia="宋体" w:cs="宋体"/>
                <w:i w:val="0"/>
                <w:iCs w:val="0"/>
                <w:color w:val="auto"/>
                <w:sz w:val="21"/>
                <w:szCs w:val="21"/>
                <w:highlight w:val="none"/>
                <w:u w:val="none"/>
              </w:rPr>
            </w:pPr>
          </w:p>
        </w:tc>
      </w:tr>
      <w:tr w14:paraId="634B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7A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3.4</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34D83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泵和风机</w:t>
            </w:r>
          </w:p>
        </w:tc>
        <w:tc>
          <w:tcPr>
            <w:tcW w:w="7604" w:type="dxa"/>
            <w:tcBorders>
              <w:top w:val="single" w:color="000000" w:sz="4" w:space="0"/>
              <w:left w:val="nil"/>
              <w:bottom w:val="single" w:color="000000" w:sz="4" w:space="0"/>
              <w:right w:val="nil"/>
            </w:tcBorders>
            <w:shd w:val="clear" w:color="auto" w:fill="FFFFFF"/>
            <w:noWrap/>
            <w:vAlign w:val="center"/>
          </w:tcPr>
          <w:p w14:paraId="272582DA">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1985830A">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31E4629D">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1B93A2EB">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216D521">
            <w:pPr>
              <w:jc w:val="left"/>
              <w:rPr>
                <w:rFonts w:hint="eastAsia" w:ascii="宋体" w:hAnsi="宋体" w:eastAsia="宋体" w:cs="宋体"/>
                <w:b/>
                <w:bCs/>
                <w:i w:val="0"/>
                <w:iCs w:val="0"/>
                <w:color w:val="auto"/>
                <w:sz w:val="21"/>
                <w:szCs w:val="21"/>
                <w:highlight w:val="none"/>
                <w:u w:val="none"/>
              </w:rPr>
            </w:pPr>
          </w:p>
        </w:tc>
      </w:tr>
      <w:tr w14:paraId="52FA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2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E29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燃油输送泵组</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7AE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2CY-3.3/0.33</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CCF7A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69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AA5B56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F851D">
            <w:pPr>
              <w:jc w:val="center"/>
              <w:rPr>
                <w:rFonts w:hint="eastAsia" w:ascii="宋体" w:hAnsi="宋体" w:eastAsia="宋体" w:cs="宋体"/>
                <w:i w:val="0"/>
                <w:iCs w:val="0"/>
                <w:color w:val="auto"/>
                <w:sz w:val="21"/>
                <w:szCs w:val="21"/>
                <w:highlight w:val="none"/>
                <w:u w:val="none"/>
              </w:rPr>
            </w:pPr>
          </w:p>
        </w:tc>
      </w:tr>
      <w:tr w14:paraId="120E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3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7D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舱底总用泵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F0A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30m³/h x 30m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12E9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3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F812F2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0E15">
            <w:pPr>
              <w:jc w:val="center"/>
              <w:rPr>
                <w:rFonts w:hint="eastAsia" w:ascii="宋体" w:hAnsi="宋体" w:eastAsia="宋体" w:cs="宋体"/>
                <w:i w:val="0"/>
                <w:iCs w:val="0"/>
                <w:color w:val="auto"/>
                <w:sz w:val="21"/>
                <w:szCs w:val="21"/>
                <w:highlight w:val="none"/>
                <w:u w:val="none"/>
              </w:rPr>
            </w:pPr>
          </w:p>
        </w:tc>
      </w:tr>
      <w:tr w14:paraId="1CC4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B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C8F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消防总用泵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30C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30m³/h x 30m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BF8F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5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C2BE5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26A0">
            <w:pPr>
              <w:jc w:val="center"/>
              <w:rPr>
                <w:rFonts w:hint="eastAsia" w:ascii="宋体" w:hAnsi="宋体" w:eastAsia="宋体" w:cs="宋体"/>
                <w:i w:val="0"/>
                <w:iCs w:val="0"/>
                <w:color w:val="auto"/>
                <w:sz w:val="21"/>
                <w:szCs w:val="21"/>
                <w:highlight w:val="none"/>
                <w:u w:val="none"/>
              </w:rPr>
            </w:pPr>
          </w:p>
        </w:tc>
      </w:tr>
      <w:tr w14:paraId="0997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3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D1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日用舱底泵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FF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5m³/h x 25m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F9BD7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F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895B43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29E2">
            <w:pPr>
              <w:jc w:val="center"/>
              <w:rPr>
                <w:rFonts w:hint="eastAsia" w:ascii="宋体" w:hAnsi="宋体" w:eastAsia="宋体" w:cs="宋体"/>
                <w:i w:val="0"/>
                <w:iCs w:val="0"/>
                <w:color w:val="auto"/>
                <w:sz w:val="21"/>
                <w:szCs w:val="21"/>
                <w:highlight w:val="none"/>
                <w:u w:val="none"/>
              </w:rPr>
            </w:pPr>
          </w:p>
        </w:tc>
      </w:tr>
      <w:tr w14:paraId="4BA0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9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8C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活鱼舱海水输送泵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0BA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500m³/h x 16m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EFFB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3D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0ABAF0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11.00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4D60">
            <w:pPr>
              <w:jc w:val="center"/>
              <w:rPr>
                <w:rFonts w:hint="eastAsia" w:ascii="宋体" w:hAnsi="宋体" w:eastAsia="宋体" w:cs="宋体"/>
                <w:i w:val="0"/>
                <w:iCs w:val="0"/>
                <w:color w:val="auto"/>
                <w:sz w:val="21"/>
                <w:szCs w:val="21"/>
                <w:highlight w:val="none"/>
                <w:u w:val="none"/>
              </w:rPr>
            </w:pPr>
          </w:p>
        </w:tc>
      </w:tr>
      <w:tr w14:paraId="3DE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F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DB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海水冷却泵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B6E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8FA9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FD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057FE8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795A2">
            <w:pPr>
              <w:jc w:val="center"/>
              <w:rPr>
                <w:rFonts w:hint="eastAsia" w:ascii="宋体" w:hAnsi="宋体" w:eastAsia="宋体" w:cs="宋体"/>
                <w:i w:val="0"/>
                <w:iCs w:val="0"/>
                <w:color w:val="auto"/>
                <w:sz w:val="21"/>
                <w:szCs w:val="21"/>
                <w:highlight w:val="none"/>
                <w:u w:val="none"/>
              </w:rPr>
            </w:pPr>
          </w:p>
        </w:tc>
      </w:tr>
      <w:tr w14:paraId="60FC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3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A16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应急消防泵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A876">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DECB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59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B482CE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4463F">
            <w:pPr>
              <w:jc w:val="center"/>
              <w:rPr>
                <w:rFonts w:hint="eastAsia" w:ascii="宋体" w:hAnsi="宋体" w:eastAsia="宋体" w:cs="宋体"/>
                <w:i w:val="0"/>
                <w:iCs w:val="0"/>
                <w:color w:val="auto"/>
                <w:sz w:val="21"/>
                <w:szCs w:val="21"/>
                <w:highlight w:val="none"/>
                <w:u w:val="none"/>
              </w:rPr>
            </w:pPr>
          </w:p>
        </w:tc>
      </w:tr>
      <w:tr w14:paraId="03D9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D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52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手摇泵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EF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 l/min</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5BB8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E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35A1A1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CDC3D">
            <w:pPr>
              <w:jc w:val="center"/>
              <w:rPr>
                <w:rFonts w:hint="eastAsia" w:ascii="宋体" w:hAnsi="宋体" w:eastAsia="宋体" w:cs="宋体"/>
                <w:i w:val="0"/>
                <w:iCs w:val="0"/>
                <w:color w:val="auto"/>
                <w:sz w:val="21"/>
                <w:szCs w:val="21"/>
                <w:highlight w:val="none"/>
                <w:u w:val="none"/>
              </w:rPr>
            </w:pPr>
          </w:p>
        </w:tc>
      </w:tr>
      <w:tr w14:paraId="51B0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7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2F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手摇泵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E4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 l/min</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EE7E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14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5EF890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A826">
            <w:pPr>
              <w:jc w:val="center"/>
              <w:rPr>
                <w:rFonts w:hint="eastAsia" w:ascii="宋体" w:hAnsi="宋体" w:eastAsia="宋体" w:cs="宋体"/>
                <w:i w:val="0"/>
                <w:iCs w:val="0"/>
                <w:color w:val="auto"/>
                <w:sz w:val="21"/>
                <w:szCs w:val="21"/>
                <w:highlight w:val="none"/>
                <w:u w:val="none"/>
              </w:rPr>
            </w:pPr>
          </w:p>
        </w:tc>
      </w:tr>
      <w:tr w14:paraId="70F7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1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F91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喷射泵</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B7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5m³/h x 30m</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342C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C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B8DA56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8DC2">
            <w:pPr>
              <w:jc w:val="center"/>
              <w:rPr>
                <w:rFonts w:hint="eastAsia" w:ascii="宋体" w:hAnsi="宋体" w:eastAsia="宋体" w:cs="宋体"/>
                <w:i w:val="0"/>
                <w:iCs w:val="0"/>
                <w:color w:val="auto"/>
                <w:sz w:val="21"/>
                <w:szCs w:val="21"/>
                <w:highlight w:val="none"/>
                <w:u w:val="none"/>
              </w:rPr>
            </w:pPr>
          </w:p>
        </w:tc>
      </w:tr>
      <w:tr w14:paraId="4D7E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CA7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7D7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机舱风机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7E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18000m³/h</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1FAA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A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1045CA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6F94">
            <w:pPr>
              <w:jc w:val="center"/>
              <w:rPr>
                <w:rFonts w:hint="eastAsia" w:ascii="宋体" w:hAnsi="宋体" w:eastAsia="宋体" w:cs="宋体"/>
                <w:i w:val="0"/>
                <w:iCs w:val="0"/>
                <w:color w:val="auto"/>
                <w:sz w:val="21"/>
                <w:szCs w:val="21"/>
                <w:highlight w:val="none"/>
                <w:u w:val="none"/>
              </w:rPr>
            </w:pPr>
          </w:p>
        </w:tc>
      </w:tr>
      <w:tr w14:paraId="412B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1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B5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厨房风机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49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1810m³/h</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D44F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9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D64821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3854">
            <w:pPr>
              <w:jc w:val="center"/>
              <w:rPr>
                <w:rFonts w:hint="eastAsia" w:ascii="宋体" w:hAnsi="宋体" w:eastAsia="宋体" w:cs="宋体"/>
                <w:i w:val="0"/>
                <w:iCs w:val="0"/>
                <w:color w:val="auto"/>
                <w:sz w:val="21"/>
                <w:szCs w:val="21"/>
                <w:highlight w:val="none"/>
                <w:u w:val="none"/>
              </w:rPr>
            </w:pPr>
          </w:p>
        </w:tc>
      </w:tr>
      <w:tr w14:paraId="0A52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A2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19C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设备舱风机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FB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4500m³/h</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84CB5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0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9DE144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5B73B">
            <w:pPr>
              <w:jc w:val="center"/>
              <w:rPr>
                <w:rFonts w:hint="eastAsia" w:ascii="宋体" w:hAnsi="宋体" w:eastAsia="宋体" w:cs="宋体"/>
                <w:i w:val="0"/>
                <w:iCs w:val="0"/>
                <w:color w:val="auto"/>
                <w:sz w:val="21"/>
                <w:szCs w:val="21"/>
                <w:highlight w:val="none"/>
                <w:u w:val="none"/>
              </w:rPr>
            </w:pPr>
          </w:p>
        </w:tc>
      </w:tr>
      <w:tr w14:paraId="1FD8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0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1C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蓄电池间风机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3C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4500m³/h</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0461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F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414AAF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952F">
            <w:pPr>
              <w:jc w:val="center"/>
              <w:rPr>
                <w:rFonts w:hint="eastAsia" w:ascii="宋体" w:hAnsi="宋体" w:eastAsia="宋体" w:cs="宋体"/>
                <w:i w:val="0"/>
                <w:iCs w:val="0"/>
                <w:color w:val="auto"/>
                <w:sz w:val="21"/>
                <w:szCs w:val="21"/>
                <w:highlight w:val="none"/>
                <w:u w:val="none"/>
              </w:rPr>
            </w:pPr>
          </w:p>
        </w:tc>
      </w:tr>
      <w:tr w14:paraId="6E4A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CC7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3.5</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1B84F72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阀件、管系、座、阀箱、柜、花铁板等钢结构</w:t>
            </w:r>
          </w:p>
        </w:tc>
        <w:tc>
          <w:tcPr>
            <w:tcW w:w="7604" w:type="dxa"/>
            <w:tcBorders>
              <w:top w:val="single" w:color="000000" w:sz="4" w:space="0"/>
              <w:left w:val="nil"/>
              <w:bottom w:val="single" w:color="000000" w:sz="4" w:space="0"/>
              <w:right w:val="nil"/>
            </w:tcBorders>
            <w:shd w:val="clear" w:color="auto" w:fill="FFFFFF"/>
            <w:noWrap/>
            <w:vAlign w:val="center"/>
          </w:tcPr>
          <w:p w14:paraId="3588C6D6">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28EEEC3B">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749BC484">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95451BB">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78868BF">
            <w:pPr>
              <w:jc w:val="left"/>
              <w:rPr>
                <w:rFonts w:hint="eastAsia" w:ascii="宋体" w:hAnsi="宋体" w:eastAsia="宋体" w:cs="宋体"/>
                <w:b/>
                <w:bCs/>
                <w:i w:val="0"/>
                <w:iCs w:val="0"/>
                <w:color w:val="auto"/>
                <w:sz w:val="21"/>
                <w:szCs w:val="21"/>
                <w:highlight w:val="none"/>
                <w:u w:val="none"/>
              </w:rPr>
            </w:pPr>
          </w:p>
        </w:tc>
      </w:tr>
      <w:tr w14:paraId="45B8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B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278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阀件附件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3044">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79EB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97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F70162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98EB">
            <w:pPr>
              <w:jc w:val="center"/>
              <w:rPr>
                <w:rFonts w:hint="eastAsia" w:ascii="宋体" w:hAnsi="宋体" w:eastAsia="宋体" w:cs="宋体"/>
                <w:i w:val="0"/>
                <w:iCs w:val="0"/>
                <w:color w:val="auto"/>
                <w:sz w:val="21"/>
                <w:szCs w:val="21"/>
                <w:highlight w:val="none"/>
                <w:u w:val="none"/>
              </w:rPr>
            </w:pPr>
          </w:p>
        </w:tc>
      </w:tr>
      <w:tr w14:paraId="3173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1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E4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管系</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C197">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D1E4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0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4D9871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38804">
            <w:pPr>
              <w:jc w:val="center"/>
              <w:rPr>
                <w:rFonts w:hint="eastAsia" w:ascii="宋体" w:hAnsi="宋体" w:eastAsia="宋体" w:cs="宋体"/>
                <w:i w:val="0"/>
                <w:iCs w:val="0"/>
                <w:color w:val="auto"/>
                <w:sz w:val="21"/>
                <w:szCs w:val="21"/>
                <w:highlight w:val="none"/>
                <w:u w:val="none"/>
              </w:rPr>
            </w:pPr>
          </w:p>
        </w:tc>
      </w:tr>
      <w:tr w14:paraId="29C6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3F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2C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座、阀箱、柜、花铁板等钢结构</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05240">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96DC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D0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EB25FB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7A68">
            <w:pPr>
              <w:jc w:val="center"/>
              <w:rPr>
                <w:rFonts w:hint="eastAsia" w:ascii="宋体" w:hAnsi="宋体" w:eastAsia="宋体" w:cs="宋体"/>
                <w:i w:val="0"/>
                <w:iCs w:val="0"/>
                <w:color w:val="auto"/>
                <w:sz w:val="21"/>
                <w:szCs w:val="21"/>
                <w:highlight w:val="none"/>
                <w:u w:val="none"/>
              </w:rPr>
            </w:pPr>
          </w:p>
        </w:tc>
      </w:tr>
      <w:tr w14:paraId="3ECE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7E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481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基本工具</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C1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多功能机床、行车、砂轮机、台虎钳等</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6A07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6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E8E86B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1512C">
            <w:pPr>
              <w:jc w:val="center"/>
              <w:rPr>
                <w:rFonts w:hint="eastAsia" w:ascii="宋体" w:hAnsi="宋体" w:eastAsia="宋体" w:cs="宋体"/>
                <w:i w:val="0"/>
                <w:iCs w:val="0"/>
                <w:color w:val="auto"/>
                <w:sz w:val="21"/>
                <w:szCs w:val="21"/>
                <w:highlight w:val="none"/>
                <w:u w:val="none"/>
              </w:rPr>
            </w:pPr>
          </w:p>
        </w:tc>
      </w:tr>
      <w:tr w14:paraId="7E73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13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127AD5E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电气部分</w:t>
            </w:r>
          </w:p>
        </w:tc>
        <w:tc>
          <w:tcPr>
            <w:tcW w:w="7604" w:type="dxa"/>
            <w:tcBorders>
              <w:top w:val="single" w:color="000000" w:sz="4" w:space="0"/>
              <w:left w:val="nil"/>
              <w:bottom w:val="single" w:color="000000" w:sz="4" w:space="0"/>
              <w:right w:val="nil"/>
            </w:tcBorders>
            <w:shd w:val="clear" w:color="auto" w:fill="FFFFFF"/>
            <w:noWrap/>
            <w:vAlign w:val="center"/>
          </w:tcPr>
          <w:p w14:paraId="685DDC8A">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2EA10D53">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0A75B910">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44094CF8">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46778560">
            <w:pPr>
              <w:jc w:val="left"/>
              <w:rPr>
                <w:rFonts w:hint="eastAsia" w:ascii="宋体" w:hAnsi="宋体" w:eastAsia="宋体" w:cs="宋体"/>
                <w:b/>
                <w:bCs/>
                <w:i w:val="0"/>
                <w:iCs w:val="0"/>
                <w:color w:val="auto"/>
                <w:sz w:val="21"/>
                <w:szCs w:val="21"/>
                <w:highlight w:val="none"/>
                <w:u w:val="none"/>
              </w:rPr>
            </w:pPr>
          </w:p>
        </w:tc>
      </w:tr>
      <w:tr w14:paraId="3336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65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4.1</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2B2E74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配电系统</w:t>
            </w:r>
          </w:p>
        </w:tc>
        <w:tc>
          <w:tcPr>
            <w:tcW w:w="7604" w:type="dxa"/>
            <w:tcBorders>
              <w:top w:val="single" w:color="000000" w:sz="4" w:space="0"/>
              <w:left w:val="nil"/>
              <w:bottom w:val="single" w:color="000000" w:sz="4" w:space="0"/>
              <w:right w:val="nil"/>
            </w:tcBorders>
            <w:shd w:val="clear" w:color="auto" w:fill="FFFFFF"/>
            <w:noWrap/>
            <w:vAlign w:val="center"/>
          </w:tcPr>
          <w:p w14:paraId="3EA384E0">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65420F9F">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12DC860">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05F0F8A">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45F07A2B">
            <w:pPr>
              <w:jc w:val="left"/>
              <w:rPr>
                <w:rFonts w:hint="eastAsia" w:ascii="宋体" w:hAnsi="宋体" w:eastAsia="宋体" w:cs="宋体"/>
                <w:b/>
                <w:bCs/>
                <w:i w:val="0"/>
                <w:iCs w:val="0"/>
                <w:color w:val="auto"/>
                <w:sz w:val="21"/>
                <w:szCs w:val="21"/>
                <w:highlight w:val="none"/>
                <w:u w:val="none"/>
              </w:rPr>
            </w:pPr>
          </w:p>
        </w:tc>
      </w:tr>
      <w:tr w14:paraId="5FAC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5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4B1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直流配电板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295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3屏 DC750V 200kW×2+100kWX2+250KVA+PMS</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5A7DF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C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017729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63.80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0828">
            <w:pPr>
              <w:jc w:val="center"/>
              <w:rPr>
                <w:rFonts w:hint="eastAsia" w:ascii="宋体" w:hAnsi="宋体" w:eastAsia="宋体" w:cs="宋体"/>
                <w:i w:val="0"/>
                <w:iCs w:val="0"/>
                <w:color w:val="auto"/>
                <w:sz w:val="21"/>
                <w:szCs w:val="21"/>
                <w:highlight w:val="none"/>
                <w:u w:val="none"/>
              </w:rPr>
            </w:pPr>
          </w:p>
        </w:tc>
      </w:tr>
      <w:tr w14:paraId="5129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B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B6D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交流配电板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1FD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3屏</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DBEA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F3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0431E2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FA4D">
            <w:pPr>
              <w:jc w:val="center"/>
              <w:rPr>
                <w:rFonts w:hint="eastAsia" w:ascii="宋体" w:hAnsi="宋体" w:eastAsia="宋体" w:cs="宋体"/>
                <w:i w:val="0"/>
                <w:iCs w:val="0"/>
                <w:color w:val="auto"/>
                <w:sz w:val="21"/>
                <w:szCs w:val="21"/>
                <w:highlight w:val="none"/>
                <w:u w:val="none"/>
              </w:rPr>
            </w:pPr>
          </w:p>
        </w:tc>
      </w:tr>
      <w:tr w14:paraId="3357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7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143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磷酸铁锂电池组250kwh</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6AD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包含BMS系统</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05CC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D0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953D5A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37.50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A2B65">
            <w:pPr>
              <w:jc w:val="center"/>
              <w:rPr>
                <w:rFonts w:hint="eastAsia" w:ascii="宋体" w:hAnsi="宋体" w:eastAsia="宋体" w:cs="宋体"/>
                <w:i w:val="0"/>
                <w:iCs w:val="0"/>
                <w:color w:val="auto"/>
                <w:sz w:val="21"/>
                <w:szCs w:val="21"/>
                <w:highlight w:val="none"/>
                <w:u w:val="none"/>
              </w:rPr>
            </w:pPr>
          </w:p>
        </w:tc>
      </w:tr>
      <w:tr w14:paraId="5963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B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A4C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电力推进控制系统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D635">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76B2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6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60C139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CCF98">
            <w:pPr>
              <w:jc w:val="center"/>
              <w:rPr>
                <w:rFonts w:hint="eastAsia" w:ascii="宋体" w:hAnsi="宋体" w:eastAsia="宋体" w:cs="宋体"/>
                <w:i w:val="0"/>
                <w:iCs w:val="0"/>
                <w:color w:val="auto"/>
                <w:sz w:val="21"/>
                <w:szCs w:val="21"/>
                <w:highlight w:val="none"/>
                <w:u w:val="none"/>
              </w:rPr>
            </w:pPr>
          </w:p>
        </w:tc>
      </w:tr>
      <w:tr w14:paraId="2C06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3E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57C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 xml:space="preserve">充放电板 </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155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AC380V/DC24V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7E74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2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2181DF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BE83">
            <w:pPr>
              <w:jc w:val="center"/>
              <w:rPr>
                <w:rFonts w:hint="eastAsia" w:ascii="宋体" w:hAnsi="宋体" w:eastAsia="宋体" w:cs="宋体"/>
                <w:i w:val="0"/>
                <w:iCs w:val="0"/>
                <w:color w:val="auto"/>
                <w:sz w:val="21"/>
                <w:szCs w:val="21"/>
                <w:highlight w:val="none"/>
                <w:u w:val="none"/>
              </w:rPr>
            </w:pPr>
          </w:p>
        </w:tc>
      </w:tr>
      <w:tr w14:paraId="4F28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0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B22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变压器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38F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400V/400V/230V 250kVA</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C7CB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5F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B5B73D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98F4">
            <w:pPr>
              <w:jc w:val="center"/>
              <w:rPr>
                <w:rFonts w:hint="eastAsia" w:ascii="宋体" w:hAnsi="宋体" w:eastAsia="宋体" w:cs="宋体"/>
                <w:i w:val="0"/>
                <w:iCs w:val="0"/>
                <w:color w:val="auto"/>
                <w:sz w:val="21"/>
                <w:szCs w:val="21"/>
                <w:highlight w:val="none"/>
                <w:u w:val="none"/>
              </w:rPr>
            </w:pPr>
          </w:p>
        </w:tc>
      </w:tr>
      <w:tr w14:paraId="24ED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61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242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电力分电箱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7B7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PD5-6/2P AC380V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A17D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5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D448C0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8B3F0">
            <w:pPr>
              <w:jc w:val="center"/>
              <w:rPr>
                <w:rFonts w:hint="eastAsia" w:ascii="宋体" w:hAnsi="宋体" w:eastAsia="宋体" w:cs="宋体"/>
                <w:i w:val="0"/>
                <w:iCs w:val="0"/>
                <w:color w:val="auto"/>
                <w:sz w:val="21"/>
                <w:szCs w:val="21"/>
                <w:highlight w:val="none"/>
                <w:u w:val="none"/>
              </w:rPr>
            </w:pPr>
          </w:p>
        </w:tc>
      </w:tr>
      <w:tr w14:paraId="7908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9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B20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电力分电箱（生活娱乐）</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B14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PD6-10/2P AC220V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DECE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4F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38D671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728B">
            <w:pPr>
              <w:jc w:val="center"/>
              <w:rPr>
                <w:rFonts w:hint="eastAsia" w:ascii="宋体" w:hAnsi="宋体" w:eastAsia="宋体" w:cs="宋体"/>
                <w:i w:val="0"/>
                <w:iCs w:val="0"/>
                <w:color w:val="auto"/>
                <w:sz w:val="21"/>
                <w:szCs w:val="21"/>
                <w:highlight w:val="none"/>
                <w:u w:val="none"/>
              </w:rPr>
            </w:pPr>
          </w:p>
        </w:tc>
      </w:tr>
      <w:tr w14:paraId="4667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5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D36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1#照明分电箱（室外灯）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08C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PD6-12/2P AC220V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3936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C5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C3AABE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FFAF">
            <w:pPr>
              <w:jc w:val="center"/>
              <w:rPr>
                <w:rFonts w:hint="eastAsia" w:ascii="宋体" w:hAnsi="宋体" w:eastAsia="宋体" w:cs="宋体"/>
                <w:i w:val="0"/>
                <w:iCs w:val="0"/>
                <w:color w:val="auto"/>
                <w:sz w:val="21"/>
                <w:szCs w:val="21"/>
                <w:highlight w:val="none"/>
                <w:u w:val="none"/>
              </w:rPr>
            </w:pPr>
          </w:p>
        </w:tc>
      </w:tr>
      <w:tr w14:paraId="35C7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E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133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2#照明分电箱（驾驶甲板）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D4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PD6-12/2P AC220V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0387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AB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19A061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539E">
            <w:pPr>
              <w:jc w:val="center"/>
              <w:rPr>
                <w:rFonts w:hint="eastAsia" w:ascii="宋体" w:hAnsi="宋体" w:eastAsia="宋体" w:cs="宋体"/>
                <w:i w:val="0"/>
                <w:iCs w:val="0"/>
                <w:color w:val="auto"/>
                <w:sz w:val="21"/>
                <w:szCs w:val="21"/>
                <w:highlight w:val="none"/>
                <w:u w:val="none"/>
              </w:rPr>
            </w:pPr>
          </w:p>
        </w:tc>
      </w:tr>
      <w:tr w14:paraId="1EFB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3A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B72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4#照明分电箱（机舱）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CC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PD6-12/2P AC220V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C9D4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4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B74916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8C55">
            <w:pPr>
              <w:jc w:val="center"/>
              <w:rPr>
                <w:rFonts w:hint="eastAsia" w:ascii="宋体" w:hAnsi="宋体" w:eastAsia="宋体" w:cs="宋体"/>
                <w:i w:val="0"/>
                <w:iCs w:val="0"/>
                <w:color w:val="auto"/>
                <w:sz w:val="21"/>
                <w:szCs w:val="21"/>
                <w:highlight w:val="none"/>
                <w:u w:val="none"/>
              </w:rPr>
            </w:pPr>
          </w:p>
        </w:tc>
      </w:tr>
      <w:tr w14:paraId="1296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F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EA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低压分电箱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EC4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PD6-8/2P</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621C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4B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292002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6483">
            <w:pPr>
              <w:jc w:val="center"/>
              <w:rPr>
                <w:rFonts w:hint="eastAsia" w:ascii="宋体" w:hAnsi="宋体" w:eastAsia="宋体" w:cs="宋体"/>
                <w:i w:val="0"/>
                <w:iCs w:val="0"/>
                <w:color w:val="auto"/>
                <w:sz w:val="21"/>
                <w:szCs w:val="21"/>
                <w:highlight w:val="none"/>
                <w:u w:val="none"/>
              </w:rPr>
            </w:pPr>
          </w:p>
        </w:tc>
      </w:tr>
      <w:tr w14:paraId="2A79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0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91E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应急照明分电箱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35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PD6-10/2P</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E2AA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5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726346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85A8">
            <w:pPr>
              <w:jc w:val="center"/>
              <w:rPr>
                <w:rFonts w:hint="eastAsia" w:ascii="宋体" w:hAnsi="宋体" w:eastAsia="宋体" w:cs="宋体"/>
                <w:i w:val="0"/>
                <w:iCs w:val="0"/>
                <w:color w:val="auto"/>
                <w:sz w:val="21"/>
                <w:szCs w:val="21"/>
                <w:highlight w:val="none"/>
                <w:u w:val="none"/>
              </w:rPr>
            </w:pPr>
          </w:p>
        </w:tc>
      </w:tr>
      <w:tr w14:paraId="0FD5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90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6FF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航行灯信号灯控制板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D22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AC220V/DC24V配整流器</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D80B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9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FD2EA6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0.45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C8E27">
            <w:pPr>
              <w:jc w:val="center"/>
              <w:rPr>
                <w:rFonts w:hint="eastAsia" w:ascii="宋体" w:hAnsi="宋体" w:eastAsia="宋体" w:cs="宋体"/>
                <w:i w:val="0"/>
                <w:iCs w:val="0"/>
                <w:color w:val="auto"/>
                <w:sz w:val="21"/>
                <w:szCs w:val="21"/>
                <w:highlight w:val="none"/>
                <w:u w:val="none"/>
              </w:rPr>
            </w:pPr>
          </w:p>
        </w:tc>
      </w:tr>
      <w:tr w14:paraId="7493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F8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F4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助航分电箱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8BA5A">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EC7E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A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6B96E4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CCEB">
            <w:pPr>
              <w:jc w:val="center"/>
              <w:rPr>
                <w:rFonts w:hint="eastAsia" w:ascii="宋体" w:hAnsi="宋体" w:eastAsia="宋体" w:cs="宋体"/>
                <w:i w:val="0"/>
                <w:iCs w:val="0"/>
                <w:color w:val="auto"/>
                <w:sz w:val="21"/>
                <w:szCs w:val="21"/>
                <w:highlight w:val="none"/>
                <w:u w:val="none"/>
              </w:rPr>
            </w:pPr>
          </w:p>
        </w:tc>
      </w:tr>
      <w:tr w14:paraId="3438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1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16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无线电分电箱</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83A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AC220V/DC24V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E233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56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195D6B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379E">
            <w:pPr>
              <w:jc w:val="center"/>
              <w:rPr>
                <w:rFonts w:hint="eastAsia" w:ascii="宋体" w:hAnsi="宋体" w:eastAsia="宋体" w:cs="宋体"/>
                <w:i w:val="0"/>
                <w:iCs w:val="0"/>
                <w:color w:val="auto"/>
                <w:sz w:val="21"/>
                <w:szCs w:val="21"/>
                <w:highlight w:val="none"/>
                <w:u w:val="none"/>
              </w:rPr>
            </w:pPr>
          </w:p>
        </w:tc>
      </w:tr>
      <w:tr w14:paraId="46A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6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C8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无线电充放电板</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E01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AC380V/DC24V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1664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A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E18D43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D229">
            <w:pPr>
              <w:jc w:val="center"/>
              <w:rPr>
                <w:rFonts w:hint="eastAsia" w:ascii="宋体" w:hAnsi="宋体" w:eastAsia="宋体" w:cs="宋体"/>
                <w:i w:val="0"/>
                <w:iCs w:val="0"/>
                <w:color w:val="auto"/>
                <w:sz w:val="21"/>
                <w:szCs w:val="21"/>
                <w:highlight w:val="none"/>
                <w:u w:val="none"/>
              </w:rPr>
            </w:pPr>
          </w:p>
        </w:tc>
      </w:tr>
      <w:tr w14:paraId="5E20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5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B18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 xml:space="preserve">驾控台 </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6C098">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E23B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0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3D36D3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C062D">
            <w:pPr>
              <w:jc w:val="center"/>
              <w:rPr>
                <w:rFonts w:hint="eastAsia" w:ascii="宋体" w:hAnsi="宋体" w:eastAsia="宋体" w:cs="宋体"/>
                <w:i w:val="0"/>
                <w:iCs w:val="0"/>
                <w:color w:val="auto"/>
                <w:sz w:val="21"/>
                <w:szCs w:val="21"/>
                <w:highlight w:val="none"/>
                <w:u w:val="none"/>
              </w:rPr>
            </w:pPr>
          </w:p>
        </w:tc>
      </w:tr>
      <w:tr w14:paraId="4A3A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0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4.1.19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95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监测报控制台</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721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约100报警点</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E48E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C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AC6E8E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93B5">
            <w:pPr>
              <w:jc w:val="center"/>
              <w:rPr>
                <w:rFonts w:hint="eastAsia" w:ascii="宋体" w:hAnsi="宋体" w:eastAsia="宋体" w:cs="宋体"/>
                <w:i w:val="0"/>
                <w:iCs w:val="0"/>
                <w:color w:val="auto"/>
                <w:sz w:val="21"/>
                <w:szCs w:val="21"/>
                <w:highlight w:val="none"/>
                <w:u w:val="none"/>
              </w:rPr>
            </w:pPr>
          </w:p>
        </w:tc>
      </w:tr>
      <w:tr w14:paraId="3D91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23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4.1.20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D11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遥控按钮</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68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起/停/运行指示</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207A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C6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A8B347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0.07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21FB">
            <w:pPr>
              <w:jc w:val="center"/>
              <w:rPr>
                <w:rFonts w:hint="eastAsia" w:ascii="宋体" w:hAnsi="宋体" w:eastAsia="宋体" w:cs="宋体"/>
                <w:i w:val="0"/>
                <w:iCs w:val="0"/>
                <w:color w:val="auto"/>
                <w:sz w:val="21"/>
                <w:szCs w:val="21"/>
                <w:highlight w:val="none"/>
                <w:u w:val="none"/>
              </w:rPr>
            </w:pPr>
          </w:p>
        </w:tc>
      </w:tr>
      <w:tr w14:paraId="65F9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E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10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应急切断按钮</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7C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D1D1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14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6D4E7B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0.07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F72E">
            <w:pPr>
              <w:jc w:val="center"/>
              <w:rPr>
                <w:rFonts w:hint="eastAsia" w:ascii="宋体" w:hAnsi="宋体" w:eastAsia="宋体" w:cs="宋体"/>
                <w:i w:val="0"/>
                <w:iCs w:val="0"/>
                <w:color w:val="auto"/>
                <w:sz w:val="21"/>
                <w:szCs w:val="21"/>
                <w:highlight w:val="none"/>
                <w:u w:val="none"/>
              </w:rPr>
            </w:pPr>
          </w:p>
        </w:tc>
      </w:tr>
      <w:tr w14:paraId="7171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6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C0C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蓄电池</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07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6-CQA-200 12V 200Ah</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3A13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4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CC0BEC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1.12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E55A">
            <w:pPr>
              <w:jc w:val="center"/>
              <w:rPr>
                <w:rFonts w:hint="eastAsia" w:ascii="宋体" w:hAnsi="宋体" w:eastAsia="宋体" w:cs="宋体"/>
                <w:i w:val="0"/>
                <w:iCs w:val="0"/>
                <w:color w:val="auto"/>
                <w:sz w:val="21"/>
                <w:szCs w:val="21"/>
                <w:highlight w:val="none"/>
                <w:u w:val="none"/>
              </w:rPr>
            </w:pPr>
          </w:p>
        </w:tc>
      </w:tr>
      <w:tr w14:paraId="4A5D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D0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37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电磁起动器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78B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QC91</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3309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C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C9875E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2.70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0E35D">
            <w:pPr>
              <w:jc w:val="center"/>
              <w:rPr>
                <w:rFonts w:hint="eastAsia" w:ascii="宋体" w:hAnsi="宋体" w:eastAsia="宋体" w:cs="宋体"/>
                <w:i w:val="0"/>
                <w:iCs w:val="0"/>
                <w:color w:val="auto"/>
                <w:sz w:val="21"/>
                <w:szCs w:val="21"/>
                <w:highlight w:val="none"/>
                <w:u w:val="none"/>
              </w:rPr>
            </w:pPr>
          </w:p>
        </w:tc>
      </w:tr>
      <w:tr w14:paraId="7315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117F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4438FAB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照明系统</w:t>
            </w:r>
          </w:p>
        </w:tc>
        <w:tc>
          <w:tcPr>
            <w:tcW w:w="7604" w:type="dxa"/>
            <w:tcBorders>
              <w:top w:val="single" w:color="000000" w:sz="4" w:space="0"/>
              <w:left w:val="nil"/>
              <w:bottom w:val="single" w:color="000000" w:sz="4" w:space="0"/>
              <w:right w:val="nil"/>
            </w:tcBorders>
            <w:shd w:val="clear" w:color="auto" w:fill="FFFFFF"/>
            <w:noWrap/>
            <w:vAlign w:val="center"/>
          </w:tcPr>
          <w:p w14:paraId="09CCC8BB">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37E44405">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1B7A3364">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2FCD3027">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00A71F4B">
            <w:pPr>
              <w:jc w:val="left"/>
              <w:rPr>
                <w:rFonts w:hint="eastAsia" w:ascii="宋体" w:hAnsi="宋体" w:eastAsia="宋体" w:cs="宋体"/>
                <w:b/>
                <w:bCs/>
                <w:i w:val="0"/>
                <w:iCs w:val="0"/>
                <w:color w:val="auto"/>
                <w:sz w:val="21"/>
                <w:szCs w:val="21"/>
                <w:highlight w:val="none"/>
                <w:u w:val="none"/>
              </w:rPr>
            </w:pPr>
          </w:p>
        </w:tc>
      </w:tr>
      <w:tr w14:paraId="10E5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6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017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右舷灯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13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CXH1-20C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4F2C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3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82A236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535C">
            <w:pPr>
              <w:jc w:val="center"/>
              <w:rPr>
                <w:rFonts w:hint="eastAsia" w:ascii="宋体" w:hAnsi="宋体" w:eastAsia="宋体" w:cs="宋体"/>
                <w:i w:val="0"/>
                <w:iCs w:val="0"/>
                <w:color w:val="auto"/>
                <w:sz w:val="21"/>
                <w:szCs w:val="21"/>
                <w:highlight w:val="none"/>
                <w:u w:val="none"/>
              </w:rPr>
            </w:pPr>
          </w:p>
        </w:tc>
      </w:tr>
      <w:tr w14:paraId="4CB0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6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86F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左舷灯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3C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CXH2-20C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C632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5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99D475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0876">
            <w:pPr>
              <w:jc w:val="center"/>
              <w:rPr>
                <w:rFonts w:hint="eastAsia" w:ascii="宋体" w:hAnsi="宋体" w:eastAsia="宋体" w:cs="宋体"/>
                <w:i w:val="0"/>
                <w:iCs w:val="0"/>
                <w:color w:val="auto"/>
                <w:sz w:val="21"/>
                <w:szCs w:val="21"/>
                <w:highlight w:val="none"/>
                <w:u w:val="none"/>
              </w:rPr>
            </w:pPr>
          </w:p>
        </w:tc>
      </w:tr>
      <w:tr w14:paraId="4683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26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5C0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桅灯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E7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CXH3-20C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50DF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E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ECEA2E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44B6">
            <w:pPr>
              <w:jc w:val="center"/>
              <w:rPr>
                <w:rFonts w:hint="eastAsia" w:ascii="宋体" w:hAnsi="宋体" w:eastAsia="宋体" w:cs="宋体"/>
                <w:i w:val="0"/>
                <w:iCs w:val="0"/>
                <w:color w:val="auto"/>
                <w:sz w:val="21"/>
                <w:szCs w:val="21"/>
                <w:highlight w:val="none"/>
                <w:u w:val="none"/>
              </w:rPr>
            </w:pPr>
          </w:p>
        </w:tc>
      </w:tr>
      <w:tr w14:paraId="4C31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94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7D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艉灯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BC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CXH4-20C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28D5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47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A10B1C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7678">
            <w:pPr>
              <w:jc w:val="center"/>
              <w:rPr>
                <w:rFonts w:hint="eastAsia" w:ascii="宋体" w:hAnsi="宋体" w:eastAsia="宋体" w:cs="宋体"/>
                <w:i w:val="0"/>
                <w:iCs w:val="0"/>
                <w:color w:val="auto"/>
                <w:sz w:val="21"/>
                <w:szCs w:val="21"/>
                <w:highlight w:val="none"/>
                <w:u w:val="none"/>
              </w:rPr>
            </w:pPr>
          </w:p>
        </w:tc>
      </w:tr>
      <w:tr w14:paraId="4CA2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08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A80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锚灯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98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CXH8-2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9A7E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33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1CA70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0.01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714D">
            <w:pPr>
              <w:jc w:val="center"/>
              <w:rPr>
                <w:rFonts w:hint="eastAsia" w:ascii="宋体" w:hAnsi="宋体" w:eastAsia="宋体" w:cs="宋体"/>
                <w:i w:val="0"/>
                <w:iCs w:val="0"/>
                <w:color w:val="auto"/>
                <w:sz w:val="21"/>
                <w:szCs w:val="21"/>
                <w:highlight w:val="none"/>
                <w:u w:val="none"/>
              </w:rPr>
            </w:pPr>
          </w:p>
        </w:tc>
      </w:tr>
      <w:tr w14:paraId="71F6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5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1A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环照灯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65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CXH6-20C DC24V 30W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68D5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B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434765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0.34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500A">
            <w:pPr>
              <w:jc w:val="center"/>
              <w:rPr>
                <w:rFonts w:hint="eastAsia" w:ascii="宋体" w:hAnsi="宋体" w:eastAsia="宋体" w:cs="宋体"/>
                <w:i w:val="0"/>
                <w:iCs w:val="0"/>
                <w:color w:val="auto"/>
                <w:sz w:val="21"/>
                <w:szCs w:val="21"/>
                <w:highlight w:val="none"/>
                <w:u w:val="none"/>
              </w:rPr>
            </w:pPr>
          </w:p>
        </w:tc>
      </w:tr>
      <w:tr w14:paraId="123E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1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84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手提式白昼信号灯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B8C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CXD8 DC24V 60W 白</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11FC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DE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0DC4CD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2075">
            <w:pPr>
              <w:jc w:val="center"/>
              <w:rPr>
                <w:rFonts w:hint="eastAsia" w:ascii="宋体" w:hAnsi="宋体" w:eastAsia="宋体" w:cs="宋体"/>
                <w:i w:val="0"/>
                <w:iCs w:val="0"/>
                <w:color w:val="auto"/>
                <w:sz w:val="21"/>
                <w:szCs w:val="21"/>
                <w:highlight w:val="none"/>
                <w:u w:val="none"/>
              </w:rPr>
            </w:pPr>
          </w:p>
        </w:tc>
      </w:tr>
      <w:tr w14:paraId="37C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F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8A3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探照灯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22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AC220V 1000W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294B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8C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4DA969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1.45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3420">
            <w:pPr>
              <w:jc w:val="center"/>
              <w:rPr>
                <w:rFonts w:hint="eastAsia" w:ascii="宋体" w:hAnsi="宋体" w:eastAsia="宋体" w:cs="宋体"/>
                <w:i w:val="0"/>
                <w:iCs w:val="0"/>
                <w:color w:val="auto"/>
                <w:sz w:val="21"/>
                <w:szCs w:val="21"/>
                <w:highlight w:val="none"/>
                <w:u w:val="none"/>
              </w:rPr>
            </w:pPr>
          </w:p>
        </w:tc>
      </w:tr>
      <w:tr w14:paraId="29F7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CF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AB5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投光灯</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AA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AC22V 500W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BF5C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盏</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E1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B32619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85855">
            <w:pPr>
              <w:jc w:val="center"/>
              <w:rPr>
                <w:rFonts w:hint="eastAsia" w:ascii="宋体" w:hAnsi="宋体" w:eastAsia="宋体" w:cs="宋体"/>
                <w:i w:val="0"/>
                <w:iCs w:val="0"/>
                <w:color w:val="auto"/>
                <w:sz w:val="21"/>
                <w:szCs w:val="21"/>
                <w:highlight w:val="none"/>
                <w:u w:val="none"/>
              </w:rPr>
            </w:pPr>
          </w:p>
        </w:tc>
      </w:tr>
      <w:tr w14:paraId="3306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F6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4.2.10</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E3D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各类照明灯具</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059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AC220V/DC24V</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7AA13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C2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C47790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C0342">
            <w:pPr>
              <w:jc w:val="center"/>
              <w:rPr>
                <w:rFonts w:hint="eastAsia" w:ascii="宋体" w:hAnsi="宋体" w:eastAsia="宋体" w:cs="宋体"/>
                <w:i w:val="0"/>
                <w:iCs w:val="0"/>
                <w:color w:val="auto"/>
                <w:sz w:val="21"/>
                <w:szCs w:val="21"/>
                <w:highlight w:val="none"/>
                <w:u w:val="none"/>
              </w:rPr>
            </w:pPr>
          </w:p>
        </w:tc>
      </w:tr>
      <w:tr w14:paraId="45AB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D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138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开关/插座/接线盒</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2F9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配齐灯泡及属具</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E3410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C7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218024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31B9">
            <w:pPr>
              <w:jc w:val="center"/>
              <w:rPr>
                <w:rFonts w:hint="eastAsia" w:ascii="宋体" w:hAnsi="宋体" w:eastAsia="宋体" w:cs="宋体"/>
                <w:i w:val="0"/>
                <w:iCs w:val="0"/>
                <w:color w:val="auto"/>
                <w:sz w:val="21"/>
                <w:szCs w:val="21"/>
                <w:highlight w:val="none"/>
                <w:u w:val="none"/>
              </w:rPr>
            </w:pPr>
          </w:p>
        </w:tc>
      </w:tr>
      <w:tr w14:paraId="615D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9DF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4.3</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C10020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导航助航设备</w:t>
            </w:r>
          </w:p>
        </w:tc>
        <w:tc>
          <w:tcPr>
            <w:tcW w:w="7604" w:type="dxa"/>
            <w:tcBorders>
              <w:top w:val="single" w:color="000000" w:sz="4" w:space="0"/>
              <w:left w:val="nil"/>
              <w:bottom w:val="single" w:color="000000" w:sz="4" w:space="0"/>
              <w:right w:val="nil"/>
            </w:tcBorders>
            <w:shd w:val="clear" w:color="auto" w:fill="FFFFFF"/>
            <w:noWrap/>
            <w:vAlign w:val="center"/>
          </w:tcPr>
          <w:p w14:paraId="572EED66">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3DCE3568">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0E28AFCF">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70EBE80F">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63295BE5">
            <w:pPr>
              <w:jc w:val="left"/>
              <w:rPr>
                <w:rFonts w:hint="eastAsia" w:ascii="宋体" w:hAnsi="宋体" w:eastAsia="宋体" w:cs="宋体"/>
                <w:b/>
                <w:bCs/>
                <w:i w:val="0"/>
                <w:iCs w:val="0"/>
                <w:color w:val="auto"/>
                <w:sz w:val="21"/>
                <w:szCs w:val="21"/>
                <w:highlight w:val="none"/>
                <w:u w:val="none"/>
              </w:rPr>
            </w:pPr>
          </w:p>
        </w:tc>
      </w:tr>
      <w:tr w14:paraId="315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F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332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操舵磁罗经</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F2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CPT-165</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9E67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8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401BA0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0.60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99E8">
            <w:pPr>
              <w:jc w:val="center"/>
              <w:rPr>
                <w:rFonts w:hint="eastAsia" w:ascii="宋体" w:hAnsi="宋体" w:eastAsia="宋体" w:cs="宋体"/>
                <w:i w:val="0"/>
                <w:iCs w:val="0"/>
                <w:color w:val="auto"/>
                <w:sz w:val="21"/>
                <w:szCs w:val="21"/>
                <w:highlight w:val="none"/>
                <w:u w:val="none"/>
              </w:rPr>
            </w:pPr>
          </w:p>
        </w:tc>
      </w:tr>
      <w:tr w14:paraId="3AB8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5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AA4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雷达</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8D8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CC04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0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1C715A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8.00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F262">
            <w:pPr>
              <w:jc w:val="center"/>
              <w:rPr>
                <w:rFonts w:hint="eastAsia" w:ascii="宋体" w:hAnsi="宋体" w:eastAsia="宋体" w:cs="宋体"/>
                <w:i w:val="0"/>
                <w:iCs w:val="0"/>
                <w:color w:val="auto"/>
                <w:sz w:val="21"/>
                <w:szCs w:val="21"/>
                <w:highlight w:val="none"/>
                <w:u w:val="none"/>
              </w:rPr>
            </w:pPr>
          </w:p>
        </w:tc>
      </w:tr>
      <w:tr w14:paraId="2BEA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E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4D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GPS1</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16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（带电子海图功能）</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FDBC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83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A99481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398D">
            <w:pPr>
              <w:jc w:val="center"/>
              <w:rPr>
                <w:rFonts w:hint="eastAsia" w:ascii="宋体" w:hAnsi="宋体" w:eastAsia="宋体" w:cs="宋体"/>
                <w:i w:val="0"/>
                <w:iCs w:val="0"/>
                <w:color w:val="auto"/>
                <w:sz w:val="21"/>
                <w:szCs w:val="21"/>
                <w:highlight w:val="none"/>
                <w:u w:val="none"/>
              </w:rPr>
            </w:pPr>
          </w:p>
        </w:tc>
      </w:tr>
      <w:tr w14:paraId="7A3A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D0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EF4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GPS2</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FA7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（带电子海图功能）</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2B1E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38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3EC3B7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953C">
            <w:pPr>
              <w:jc w:val="center"/>
              <w:rPr>
                <w:rFonts w:hint="eastAsia" w:ascii="宋体" w:hAnsi="宋体" w:eastAsia="宋体" w:cs="宋体"/>
                <w:i w:val="0"/>
                <w:iCs w:val="0"/>
                <w:color w:val="auto"/>
                <w:sz w:val="21"/>
                <w:szCs w:val="21"/>
                <w:highlight w:val="none"/>
                <w:u w:val="none"/>
              </w:rPr>
            </w:pPr>
          </w:p>
        </w:tc>
      </w:tr>
      <w:tr w14:paraId="48BA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5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EF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AIS</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439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EC02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B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C1B4E5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A8B5">
            <w:pPr>
              <w:jc w:val="center"/>
              <w:rPr>
                <w:rFonts w:hint="eastAsia" w:ascii="宋体" w:hAnsi="宋体" w:eastAsia="宋体" w:cs="宋体"/>
                <w:i w:val="0"/>
                <w:iCs w:val="0"/>
                <w:color w:val="auto"/>
                <w:sz w:val="21"/>
                <w:szCs w:val="21"/>
                <w:highlight w:val="none"/>
                <w:u w:val="none"/>
              </w:rPr>
            </w:pPr>
          </w:p>
        </w:tc>
      </w:tr>
      <w:tr w14:paraId="47D2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3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2C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雾笛系统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AD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0C72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9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6D6AAA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423DA">
            <w:pPr>
              <w:jc w:val="center"/>
              <w:rPr>
                <w:rFonts w:hint="eastAsia" w:ascii="宋体" w:hAnsi="宋体" w:eastAsia="宋体" w:cs="宋体"/>
                <w:i w:val="0"/>
                <w:iCs w:val="0"/>
                <w:color w:val="auto"/>
                <w:sz w:val="21"/>
                <w:szCs w:val="21"/>
                <w:highlight w:val="none"/>
                <w:u w:val="none"/>
              </w:rPr>
            </w:pPr>
          </w:p>
        </w:tc>
      </w:tr>
      <w:tr w14:paraId="3B11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55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87B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测深仪</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7EF0">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E68D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9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49F634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4094">
            <w:pPr>
              <w:jc w:val="center"/>
              <w:rPr>
                <w:rFonts w:hint="eastAsia" w:ascii="宋体" w:hAnsi="宋体" w:eastAsia="宋体" w:cs="宋体"/>
                <w:i w:val="0"/>
                <w:iCs w:val="0"/>
                <w:color w:val="auto"/>
                <w:sz w:val="21"/>
                <w:szCs w:val="21"/>
                <w:highlight w:val="none"/>
                <w:u w:val="none"/>
              </w:rPr>
            </w:pPr>
          </w:p>
        </w:tc>
      </w:tr>
      <w:tr w14:paraId="5B47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9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4.3.8</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470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旋转视窗</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87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4CF7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7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FD7770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3.90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2A82F">
            <w:pPr>
              <w:jc w:val="center"/>
              <w:rPr>
                <w:rFonts w:hint="eastAsia" w:ascii="宋体" w:hAnsi="宋体" w:eastAsia="宋体" w:cs="宋体"/>
                <w:i w:val="0"/>
                <w:iCs w:val="0"/>
                <w:color w:val="auto"/>
                <w:sz w:val="21"/>
                <w:szCs w:val="21"/>
                <w:highlight w:val="none"/>
                <w:u w:val="none"/>
              </w:rPr>
            </w:pPr>
          </w:p>
        </w:tc>
      </w:tr>
      <w:tr w14:paraId="65A3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02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4.3.9</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E2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风速风向仪</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FD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1BA7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C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33EF33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DCE57">
            <w:pPr>
              <w:jc w:val="center"/>
              <w:rPr>
                <w:rFonts w:hint="eastAsia" w:ascii="宋体" w:hAnsi="宋体" w:eastAsia="宋体" w:cs="宋体"/>
                <w:i w:val="0"/>
                <w:iCs w:val="0"/>
                <w:color w:val="auto"/>
                <w:sz w:val="21"/>
                <w:szCs w:val="21"/>
                <w:highlight w:val="none"/>
                <w:u w:val="none"/>
              </w:rPr>
            </w:pPr>
          </w:p>
        </w:tc>
      </w:tr>
      <w:tr w14:paraId="71D0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AF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4.4</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6B2A613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无线电通信设备</w:t>
            </w:r>
          </w:p>
        </w:tc>
        <w:tc>
          <w:tcPr>
            <w:tcW w:w="7604" w:type="dxa"/>
            <w:tcBorders>
              <w:top w:val="single" w:color="000000" w:sz="4" w:space="0"/>
              <w:left w:val="nil"/>
              <w:bottom w:val="single" w:color="000000" w:sz="4" w:space="0"/>
              <w:right w:val="nil"/>
            </w:tcBorders>
            <w:shd w:val="clear" w:color="auto" w:fill="FFFFFF"/>
            <w:noWrap/>
            <w:vAlign w:val="center"/>
          </w:tcPr>
          <w:p w14:paraId="429C6185">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1D4AA3D4">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3C9E32A">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244DC3C">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4E81F115">
            <w:pPr>
              <w:jc w:val="left"/>
              <w:rPr>
                <w:rFonts w:hint="eastAsia" w:ascii="宋体" w:hAnsi="宋体" w:eastAsia="宋体" w:cs="宋体"/>
                <w:b/>
                <w:bCs/>
                <w:i w:val="0"/>
                <w:iCs w:val="0"/>
                <w:color w:val="auto"/>
                <w:sz w:val="21"/>
                <w:szCs w:val="21"/>
                <w:highlight w:val="none"/>
                <w:u w:val="none"/>
              </w:rPr>
            </w:pPr>
          </w:p>
        </w:tc>
      </w:tr>
      <w:tr w14:paraId="21D4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E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5D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甚高频无线电话 VHF</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F6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(带DSC功能)</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373E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8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CC9ACA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F003">
            <w:pPr>
              <w:jc w:val="center"/>
              <w:rPr>
                <w:rFonts w:hint="eastAsia" w:ascii="宋体" w:hAnsi="宋体" w:eastAsia="宋体" w:cs="宋体"/>
                <w:i w:val="0"/>
                <w:iCs w:val="0"/>
                <w:color w:val="auto"/>
                <w:sz w:val="21"/>
                <w:szCs w:val="21"/>
                <w:highlight w:val="none"/>
                <w:u w:val="none"/>
              </w:rPr>
            </w:pPr>
          </w:p>
        </w:tc>
      </w:tr>
      <w:tr w14:paraId="7BDE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9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F4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 xml:space="preserve">无线电示位标 </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2D6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406/121.5MHz</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8EDE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2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172B34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1ABE1">
            <w:pPr>
              <w:jc w:val="center"/>
              <w:rPr>
                <w:rFonts w:hint="eastAsia" w:ascii="宋体" w:hAnsi="宋体" w:eastAsia="宋体" w:cs="宋体"/>
                <w:i w:val="0"/>
                <w:iCs w:val="0"/>
                <w:color w:val="auto"/>
                <w:sz w:val="21"/>
                <w:szCs w:val="21"/>
                <w:highlight w:val="none"/>
                <w:u w:val="none"/>
              </w:rPr>
            </w:pPr>
          </w:p>
        </w:tc>
      </w:tr>
      <w:tr w14:paraId="1DA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FD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3A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中频无线电台 MF</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99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(SSB\DSC\NBDP)150W</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D963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D1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A85B20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DAF91">
            <w:pPr>
              <w:jc w:val="center"/>
              <w:rPr>
                <w:rFonts w:hint="eastAsia" w:ascii="宋体" w:hAnsi="宋体" w:eastAsia="宋体" w:cs="宋体"/>
                <w:i w:val="0"/>
                <w:iCs w:val="0"/>
                <w:color w:val="auto"/>
                <w:sz w:val="21"/>
                <w:szCs w:val="21"/>
                <w:highlight w:val="none"/>
                <w:u w:val="none"/>
              </w:rPr>
            </w:pPr>
          </w:p>
        </w:tc>
      </w:tr>
      <w:tr w14:paraId="46A8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3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964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救生艇筏双向甚高频无线电话</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262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7854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E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6F129DA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C9928">
            <w:pPr>
              <w:jc w:val="center"/>
              <w:rPr>
                <w:rFonts w:hint="eastAsia" w:ascii="宋体" w:hAnsi="宋体" w:eastAsia="宋体" w:cs="宋体"/>
                <w:i w:val="0"/>
                <w:iCs w:val="0"/>
                <w:color w:val="auto"/>
                <w:sz w:val="21"/>
                <w:szCs w:val="21"/>
                <w:highlight w:val="none"/>
                <w:u w:val="none"/>
              </w:rPr>
            </w:pPr>
          </w:p>
        </w:tc>
      </w:tr>
      <w:tr w14:paraId="472D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EF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8E1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雷达应答器 SART</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2BB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918B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99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1655D4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9187">
            <w:pPr>
              <w:jc w:val="center"/>
              <w:rPr>
                <w:rFonts w:hint="eastAsia" w:ascii="宋体" w:hAnsi="宋体" w:eastAsia="宋体" w:cs="宋体"/>
                <w:i w:val="0"/>
                <w:iCs w:val="0"/>
                <w:color w:val="auto"/>
                <w:sz w:val="21"/>
                <w:szCs w:val="21"/>
                <w:highlight w:val="none"/>
                <w:u w:val="none"/>
              </w:rPr>
            </w:pPr>
          </w:p>
        </w:tc>
      </w:tr>
      <w:tr w14:paraId="3FFF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48C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3E3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航行告警接收机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2F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3054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4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73A83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9460">
            <w:pPr>
              <w:jc w:val="center"/>
              <w:rPr>
                <w:rFonts w:hint="eastAsia" w:ascii="宋体" w:hAnsi="宋体" w:eastAsia="宋体" w:cs="宋体"/>
                <w:i w:val="0"/>
                <w:iCs w:val="0"/>
                <w:color w:val="auto"/>
                <w:sz w:val="21"/>
                <w:szCs w:val="21"/>
                <w:highlight w:val="none"/>
                <w:u w:val="none"/>
              </w:rPr>
            </w:pPr>
          </w:p>
        </w:tc>
      </w:tr>
      <w:tr w14:paraId="02CC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B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4.4.7</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EA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特高频对讲机</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A46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F8D7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8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64FB50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0.30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B92A">
            <w:pPr>
              <w:jc w:val="center"/>
              <w:rPr>
                <w:rFonts w:hint="eastAsia" w:ascii="宋体" w:hAnsi="宋体" w:eastAsia="宋体" w:cs="宋体"/>
                <w:i w:val="0"/>
                <w:iCs w:val="0"/>
                <w:color w:val="auto"/>
                <w:sz w:val="21"/>
                <w:szCs w:val="21"/>
                <w:highlight w:val="none"/>
                <w:u w:val="none"/>
              </w:rPr>
            </w:pPr>
          </w:p>
        </w:tc>
      </w:tr>
      <w:tr w14:paraId="0ED7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7A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4.5</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4B974E9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广播及通用报警系统</w:t>
            </w:r>
          </w:p>
        </w:tc>
        <w:tc>
          <w:tcPr>
            <w:tcW w:w="7604" w:type="dxa"/>
            <w:tcBorders>
              <w:top w:val="single" w:color="000000" w:sz="4" w:space="0"/>
              <w:left w:val="nil"/>
              <w:bottom w:val="single" w:color="000000" w:sz="4" w:space="0"/>
              <w:right w:val="nil"/>
            </w:tcBorders>
            <w:shd w:val="clear" w:color="auto" w:fill="FFFFFF"/>
            <w:noWrap/>
            <w:vAlign w:val="center"/>
          </w:tcPr>
          <w:p w14:paraId="6022030F">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7FDA97C2">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55F81EBE">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1582B636">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552EB5E2">
            <w:pPr>
              <w:jc w:val="left"/>
              <w:rPr>
                <w:rFonts w:hint="eastAsia" w:ascii="宋体" w:hAnsi="宋体" w:eastAsia="宋体" w:cs="宋体"/>
                <w:b/>
                <w:bCs/>
                <w:i w:val="0"/>
                <w:iCs w:val="0"/>
                <w:color w:val="auto"/>
                <w:sz w:val="21"/>
                <w:szCs w:val="21"/>
                <w:highlight w:val="none"/>
                <w:u w:val="none"/>
              </w:rPr>
            </w:pPr>
          </w:p>
        </w:tc>
      </w:tr>
      <w:tr w14:paraId="0C35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C0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B0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船用扩音机系统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1BA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3405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FD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4135EF7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5E32">
            <w:pPr>
              <w:jc w:val="center"/>
              <w:rPr>
                <w:rFonts w:hint="eastAsia" w:ascii="宋体" w:hAnsi="宋体" w:eastAsia="宋体" w:cs="宋体"/>
                <w:i w:val="0"/>
                <w:iCs w:val="0"/>
                <w:color w:val="auto"/>
                <w:sz w:val="21"/>
                <w:szCs w:val="21"/>
                <w:highlight w:val="none"/>
                <w:u w:val="none"/>
              </w:rPr>
            </w:pPr>
          </w:p>
        </w:tc>
      </w:tr>
      <w:tr w14:paraId="3CC7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51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声力电话系统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9A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8507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E0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980701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43D78">
            <w:pPr>
              <w:jc w:val="center"/>
              <w:rPr>
                <w:rFonts w:hint="eastAsia" w:ascii="宋体" w:hAnsi="宋体" w:eastAsia="宋体" w:cs="宋体"/>
                <w:i w:val="0"/>
                <w:iCs w:val="0"/>
                <w:color w:val="auto"/>
                <w:sz w:val="21"/>
                <w:szCs w:val="21"/>
                <w:highlight w:val="none"/>
                <w:u w:val="none"/>
              </w:rPr>
            </w:pPr>
          </w:p>
        </w:tc>
      </w:tr>
      <w:tr w14:paraId="4718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6D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21C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应急传令钟系统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3CF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3AE4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F8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98F452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D1AA">
            <w:pPr>
              <w:jc w:val="center"/>
              <w:rPr>
                <w:rFonts w:hint="eastAsia" w:ascii="宋体" w:hAnsi="宋体" w:eastAsia="宋体" w:cs="宋体"/>
                <w:i w:val="0"/>
                <w:iCs w:val="0"/>
                <w:color w:val="auto"/>
                <w:sz w:val="21"/>
                <w:szCs w:val="21"/>
                <w:highlight w:val="none"/>
                <w:u w:val="none"/>
              </w:rPr>
            </w:pPr>
          </w:p>
        </w:tc>
      </w:tr>
      <w:tr w14:paraId="19A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74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E3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通用报警系统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780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465F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F25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BE1EB4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2.40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8B40">
            <w:pPr>
              <w:jc w:val="center"/>
              <w:rPr>
                <w:rFonts w:hint="eastAsia" w:ascii="宋体" w:hAnsi="宋体" w:eastAsia="宋体" w:cs="宋体"/>
                <w:i w:val="0"/>
                <w:iCs w:val="0"/>
                <w:color w:val="auto"/>
                <w:sz w:val="21"/>
                <w:szCs w:val="21"/>
                <w:highlight w:val="none"/>
                <w:u w:val="none"/>
              </w:rPr>
            </w:pPr>
          </w:p>
        </w:tc>
      </w:tr>
      <w:tr w14:paraId="5589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2C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4.5.5</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0FA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火灾报警系统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DA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144CD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08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C495E6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3.20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6468">
            <w:pPr>
              <w:jc w:val="center"/>
              <w:rPr>
                <w:rFonts w:hint="eastAsia" w:ascii="宋体" w:hAnsi="宋体" w:eastAsia="宋体" w:cs="宋体"/>
                <w:i w:val="0"/>
                <w:iCs w:val="0"/>
                <w:color w:val="auto"/>
                <w:sz w:val="21"/>
                <w:szCs w:val="21"/>
                <w:highlight w:val="none"/>
                <w:u w:val="none"/>
              </w:rPr>
            </w:pPr>
          </w:p>
        </w:tc>
      </w:tr>
      <w:tr w14:paraId="1E0B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6D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4.5.6</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6E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视频监视系统</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E9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选用19寸显示器8监视探头</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2D222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6F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4A771F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11.80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E7B6F">
            <w:pPr>
              <w:jc w:val="center"/>
              <w:rPr>
                <w:rFonts w:hint="eastAsia" w:ascii="宋体" w:hAnsi="宋体" w:eastAsia="宋体" w:cs="宋体"/>
                <w:i w:val="0"/>
                <w:iCs w:val="0"/>
                <w:color w:val="auto"/>
                <w:sz w:val="21"/>
                <w:szCs w:val="21"/>
                <w:highlight w:val="none"/>
                <w:u w:val="none"/>
              </w:rPr>
            </w:pPr>
          </w:p>
        </w:tc>
      </w:tr>
      <w:tr w14:paraId="29F0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9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4.6</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71511CF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电缆等</w:t>
            </w:r>
          </w:p>
        </w:tc>
        <w:tc>
          <w:tcPr>
            <w:tcW w:w="7604" w:type="dxa"/>
            <w:tcBorders>
              <w:top w:val="single" w:color="000000" w:sz="4" w:space="0"/>
              <w:left w:val="nil"/>
              <w:bottom w:val="single" w:color="000000" w:sz="4" w:space="0"/>
              <w:right w:val="nil"/>
            </w:tcBorders>
            <w:shd w:val="clear" w:color="auto" w:fill="FFFFFF"/>
            <w:noWrap/>
            <w:vAlign w:val="center"/>
          </w:tcPr>
          <w:p w14:paraId="76B2FD2C">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5ACF8C60">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56EA8306">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36DC48D0">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nil"/>
              <w:bottom w:val="single" w:color="000000" w:sz="4" w:space="0"/>
              <w:right w:val="single" w:color="000000" w:sz="4" w:space="0"/>
            </w:tcBorders>
            <w:shd w:val="clear" w:color="auto" w:fill="FFFFFF"/>
            <w:noWrap/>
            <w:vAlign w:val="center"/>
          </w:tcPr>
          <w:p w14:paraId="210FE709">
            <w:pPr>
              <w:jc w:val="left"/>
              <w:rPr>
                <w:rFonts w:hint="eastAsia" w:ascii="宋体" w:hAnsi="宋体" w:eastAsia="宋体" w:cs="宋体"/>
                <w:b/>
                <w:bCs/>
                <w:i w:val="0"/>
                <w:iCs w:val="0"/>
                <w:color w:val="auto"/>
                <w:sz w:val="21"/>
                <w:szCs w:val="21"/>
                <w:highlight w:val="none"/>
                <w:u w:val="none"/>
              </w:rPr>
            </w:pPr>
          </w:p>
        </w:tc>
      </w:tr>
      <w:tr w14:paraId="1D46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29D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5F8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电缆</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A41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1"/>
                <w:snapToGrid w:val="0"/>
                <w:color w:val="auto"/>
                <w:sz w:val="21"/>
                <w:szCs w:val="21"/>
                <w:highlight w:val="none"/>
                <w:lang w:val="en-US" w:eastAsia="zh-CN" w:bidi="ar"/>
              </w:rPr>
              <w:t>CJP86/SC CJP86/NC等</w:t>
            </w: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61E18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米</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2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11000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C8FAD4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26.00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46736">
            <w:pPr>
              <w:jc w:val="center"/>
              <w:rPr>
                <w:rFonts w:hint="eastAsia" w:ascii="宋体" w:hAnsi="宋体" w:eastAsia="宋体" w:cs="宋体"/>
                <w:i w:val="0"/>
                <w:iCs w:val="0"/>
                <w:color w:val="auto"/>
                <w:sz w:val="21"/>
                <w:szCs w:val="21"/>
                <w:highlight w:val="none"/>
                <w:u w:val="none"/>
              </w:rPr>
            </w:pPr>
          </w:p>
        </w:tc>
      </w:tr>
      <w:tr w14:paraId="7115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6A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429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穿舱件</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91C0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31CA1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3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001725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0.50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A458">
            <w:pPr>
              <w:jc w:val="center"/>
              <w:rPr>
                <w:rFonts w:hint="eastAsia" w:ascii="宋体" w:hAnsi="宋体" w:eastAsia="宋体" w:cs="宋体"/>
                <w:i w:val="0"/>
                <w:iCs w:val="0"/>
                <w:color w:val="auto"/>
                <w:sz w:val="21"/>
                <w:szCs w:val="21"/>
                <w:highlight w:val="none"/>
                <w:u w:val="none"/>
              </w:rPr>
            </w:pPr>
          </w:p>
        </w:tc>
      </w:tr>
      <w:tr w14:paraId="29E0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D7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5</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75F7A6F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其他</w:t>
            </w:r>
          </w:p>
        </w:tc>
        <w:tc>
          <w:tcPr>
            <w:tcW w:w="7604" w:type="dxa"/>
            <w:tcBorders>
              <w:top w:val="single" w:color="000000" w:sz="4" w:space="0"/>
              <w:left w:val="nil"/>
              <w:bottom w:val="single" w:color="000000" w:sz="4" w:space="0"/>
              <w:right w:val="nil"/>
            </w:tcBorders>
            <w:shd w:val="clear" w:color="auto" w:fill="FFFFFF"/>
            <w:noWrap/>
            <w:vAlign w:val="center"/>
          </w:tcPr>
          <w:p w14:paraId="78FC3330">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081B6B69">
            <w:pP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48927244">
            <w:pPr>
              <w:rPr>
                <w:rFonts w:hint="eastAsia" w:ascii="宋体" w:hAnsi="宋体" w:eastAsia="宋体" w:cs="宋体"/>
                <w:b/>
                <w:bCs/>
                <w:i w:val="0"/>
                <w:iCs w:val="0"/>
                <w:color w:val="auto"/>
                <w:sz w:val="21"/>
                <w:szCs w:val="21"/>
                <w:highlight w:val="none"/>
                <w:u w:val="none"/>
              </w:rPr>
            </w:pPr>
          </w:p>
        </w:tc>
        <w:tc>
          <w:tcPr>
            <w:tcW w:w="1070" w:type="dxa"/>
            <w:tcBorders>
              <w:top w:val="single" w:color="000000" w:sz="4" w:space="0"/>
              <w:left w:val="nil"/>
              <w:bottom w:val="single" w:color="000000" w:sz="4" w:space="0"/>
              <w:right w:val="nil"/>
            </w:tcBorders>
            <w:shd w:val="clear" w:color="auto" w:fill="FFFFFF"/>
            <w:noWrap/>
            <w:vAlign w:val="center"/>
          </w:tcPr>
          <w:p w14:paraId="5D7398C4">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80630">
            <w:pPr>
              <w:jc w:val="center"/>
              <w:rPr>
                <w:rFonts w:hint="eastAsia" w:ascii="宋体" w:hAnsi="宋体" w:eastAsia="宋体" w:cs="宋体"/>
                <w:i w:val="0"/>
                <w:iCs w:val="0"/>
                <w:color w:val="auto"/>
                <w:sz w:val="21"/>
                <w:szCs w:val="21"/>
                <w:highlight w:val="none"/>
                <w:u w:val="none"/>
              </w:rPr>
            </w:pPr>
          </w:p>
        </w:tc>
      </w:tr>
      <w:tr w14:paraId="345D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822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5.1</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0EF141C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建造人工费</w:t>
            </w:r>
          </w:p>
        </w:tc>
        <w:tc>
          <w:tcPr>
            <w:tcW w:w="7604" w:type="dxa"/>
            <w:tcBorders>
              <w:top w:val="single" w:color="000000" w:sz="4" w:space="0"/>
              <w:left w:val="nil"/>
              <w:bottom w:val="single" w:color="000000" w:sz="4" w:space="0"/>
              <w:right w:val="nil"/>
            </w:tcBorders>
            <w:shd w:val="clear" w:color="auto" w:fill="FFFFFF"/>
            <w:noWrap/>
            <w:vAlign w:val="center"/>
          </w:tcPr>
          <w:p w14:paraId="32B537E8">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669B9002">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73A51607">
            <w:pPr>
              <w:jc w:val="center"/>
              <w:rPr>
                <w:rFonts w:hint="eastAsia" w:ascii="宋体" w:hAnsi="宋体" w:eastAsia="宋体" w:cs="宋体"/>
                <w:i w:val="0"/>
                <w:iCs w:val="0"/>
                <w:color w:val="auto"/>
                <w:sz w:val="21"/>
                <w:szCs w:val="21"/>
                <w:highlight w:val="none"/>
                <w:u w:val="none"/>
              </w:rPr>
            </w:pPr>
          </w:p>
        </w:tc>
        <w:tc>
          <w:tcPr>
            <w:tcW w:w="1070" w:type="dxa"/>
            <w:tcBorders>
              <w:top w:val="single" w:color="000000" w:sz="4" w:space="0"/>
              <w:left w:val="nil"/>
              <w:bottom w:val="single" w:color="000000" w:sz="4" w:space="0"/>
              <w:right w:val="single" w:color="000000" w:sz="4" w:space="0"/>
            </w:tcBorders>
            <w:shd w:val="clear" w:color="auto" w:fill="FFFFFF"/>
            <w:noWrap/>
            <w:vAlign w:val="center"/>
          </w:tcPr>
          <w:p w14:paraId="6FD40706">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5A7F">
            <w:pPr>
              <w:jc w:val="center"/>
              <w:rPr>
                <w:rFonts w:hint="eastAsia" w:ascii="宋体" w:hAnsi="宋体" w:eastAsia="宋体" w:cs="宋体"/>
                <w:i w:val="0"/>
                <w:iCs w:val="0"/>
                <w:color w:val="auto"/>
                <w:sz w:val="21"/>
                <w:szCs w:val="21"/>
                <w:highlight w:val="none"/>
                <w:u w:val="none"/>
              </w:rPr>
            </w:pPr>
          </w:p>
        </w:tc>
      </w:tr>
      <w:tr w14:paraId="51AD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E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5.1.1</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651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船体结构施工费用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E3C26">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7E601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F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3481A3C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135.00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0F6A">
            <w:pPr>
              <w:jc w:val="center"/>
              <w:rPr>
                <w:rFonts w:hint="eastAsia" w:ascii="宋体" w:hAnsi="宋体" w:eastAsia="宋体" w:cs="宋体"/>
                <w:i w:val="0"/>
                <w:iCs w:val="0"/>
                <w:color w:val="auto"/>
                <w:sz w:val="21"/>
                <w:szCs w:val="21"/>
                <w:highlight w:val="none"/>
                <w:u w:val="none"/>
              </w:rPr>
            </w:pPr>
          </w:p>
        </w:tc>
      </w:tr>
      <w:tr w14:paraId="4B97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5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5.1.2</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AC1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2"/>
                <w:snapToGrid w:val="0"/>
                <w:color w:val="auto"/>
                <w:sz w:val="21"/>
                <w:szCs w:val="21"/>
                <w:highlight w:val="none"/>
                <w:lang w:val="en-US" w:eastAsia="zh-CN" w:bidi="ar"/>
              </w:rPr>
              <w:t>舾装及内装施工费用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2A9C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0ACAC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4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11E471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43.00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A337">
            <w:pPr>
              <w:jc w:val="center"/>
              <w:rPr>
                <w:rFonts w:hint="eastAsia" w:ascii="宋体" w:hAnsi="宋体" w:eastAsia="宋体" w:cs="宋体"/>
                <w:i w:val="0"/>
                <w:iCs w:val="0"/>
                <w:color w:val="auto"/>
                <w:sz w:val="21"/>
                <w:szCs w:val="21"/>
                <w:highlight w:val="none"/>
                <w:u w:val="none"/>
              </w:rPr>
            </w:pPr>
          </w:p>
        </w:tc>
      </w:tr>
      <w:tr w14:paraId="7A45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5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5.1.3</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40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2"/>
                <w:snapToGrid w:val="0"/>
                <w:color w:val="auto"/>
                <w:sz w:val="21"/>
                <w:szCs w:val="21"/>
                <w:highlight w:val="none"/>
                <w:lang w:val="en-US" w:eastAsia="zh-CN" w:bidi="ar"/>
              </w:rPr>
              <w:t>轮机及管系施工费用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3F91">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52229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46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D0ABF4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675E">
            <w:pPr>
              <w:jc w:val="center"/>
              <w:rPr>
                <w:rFonts w:hint="eastAsia" w:ascii="宋体" w:hAnsi="宋体" w:eastAsia="宋体" w:cs="宋体"/>
                <w:i w:val="0"/>
                <w:iCs w:val="0"/>
                <w:color w:val="auto"/>
                <w:sz w:val="21"/>
                <w:szCs w:val="21"/>
                <w:highlight w:val="none"/>
                <w:u w:val="none"/>
              </w:rPr>
            </w:pPr>
          </w:p>
        </w:tc>
      </w:tr>
      <w:tr w14:paraId="647C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7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5.1.4</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6F9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2"/>
                <w:snapToGrid w:val="0"/>
                <w:color w:val="auto"/>
                <w:sz w:val="21"/>
                <w:szCs w:val="21"/>
                <w:highlight w:val="none"/>
                <w:lang w:val="en-US" w:eastAsia="zh-CN" w:bidi="ar"/>
              </w:rPr>
              <w:t>电气施工费用</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6ED7F">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nil"/>
            </w:tcBorders>
            <w:shd w:val="clear" w:color="auto" w:fill="FFFFFF"/>
            <w:noWrap/>
            <w:vAlign w:val="center"/>
          </w:tcPr>
          <w:p w14:paraId="4483B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F0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016E7B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24.00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A7009">
            <w:pPr>
              <w:jc w:val="center"/>
              <w:rPr>
                <w:rFonts w:hint="eastAsia" w:ascii="宋体" w:hAnsi="宋体" w:eastAsia="宋体" w:cs="宋体"/>
                <w:i w:val="0"/>
                <w:iCs w:val="0"/>
                <w:color w:val="auto"/>
                <w:sz w:val="21"/>
                <w:szCs w:val="21"/>
                <w:highlight w:val="none"/>
                <w:u w:val="none"/>
              </w:rPr>
            </w:pPr>
          </w:p>
        </w:tc>
      </w:tr>
      <w:tr w14:paraId="05ED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59EC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5.2</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3CBEC39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试验费等</w:t>
            </w:r>
          </w:p>
        </w:tc>
        <w:tc>
          <w:tcPr>
            <w:tcW w:w="7604" w:type="dxa"/>
            <w:tcBorders>
              <w:top w:val="single" w:color="000000" w:sz="4" w:space="0"/>
              <w:left w:val="nil"/>
              <w:bottom w:val="single" w:color="000000" w:sz="4" w:space="0"/>
              <w:right w:val="nil"/>
            </w:tcBorders>
            <w:shd w:val="clear" w:color="auto" w:fill="FFFFFF"/>
            <w:noWrap/>
            <w:vAlign w:val="center"/>
          </w:tcPr>
          <w:p w14:paraId="30D1623E">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07DE0B91">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nil"/>
              <w:bottom w:val="single" w:color="000000" w:sz="4" w:space="0"/>
              <w:right w:val="nil"/>
            </w:tcBorders>
            <w:shd w:val="clear" w:color="auto" w:fill="FFFFFF"/>
            <w:noWrap/>
            <w:vAlign w:val="center"/>
          </w:tcPr>
          <w:p w14:paraId="12A9E43A">
            <w:pPr>
              <w:jc w:val="center"/>
              <w:rPr>
                <w:rFonts w:hint="eastAsia" w:ascii="宋体" w:hAnsi="宋体" w:eastAsia="宋体" w:cs="宋体"/>
                <w:i w:val="0"/>
                <w:iCs w:val="0"/>
                <w:color w:val="auto"/>
                <w:sz w:val="21"/>
                <w:szCs w:val="21"/>
                <w:highlight w:val="none"/>
                <w:u w:val="none"/>
              </w:rPr>
            </w:pPr>
          </w:p>
        </w:tc>
        <w:tc>
          <w:tcPr>
            <w:tcW w:w="1070" w:type="dxa"/>
            <w:tcBorders>
              <w:top w:val="single" w:color="000000" w:sz="4" w:space="0"/>
              <w:left w:val="nil"/>
              <w:bottom w:val="single" w:color="000000" w:sz="4" w:space="0"/>
              <w:right w:val="single" w:color="000000" w:sz="4" w:space="0"/>
            </w:tcBorders>
            <w:shd w:val="clear" w:color="auto" w:fill="FFFFFF"/>
            <w:noWrap/>
            <w:vAlign w:val="center"/>
          </w:tcPr>
          <w:p w14:paraId="2AC18B4A">
            <w:pPr>
              <w:rPr>
                <w:rFonts w:hint="eastAsia" w:ascii="宋体" w:hAnsi="宋体" w:eastAsia="宋体" w:cs="宋体"/>
                <w:b/>
                <w:bCs/>
                <w:i w:val="0"/>
                <w:iCs w:val="0"/>
                <w:color w:val="auto"/>
                <w:sz w:val="21"/>
                <w:szCs w:val="21"/>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CCE4">
            <w:pPr>
              <w:jc w:val="center"/>
              <w:rPr>
                <w:rFonts w:hint="eastAsia" w:ascii="宋体" w:hAnsi="宋体" w:eastAsia="宋体" w:cs="宋体"/>
                <w:i w:val="0"/>
                <w:iCs w:val="0"/>
                <w:color w:val="auto"/>
                <w:sz w:val="21"/>
                <w:szCs w:val="21"/>
                <w:highlight w:val="none"/>
                <w:u w:val="none"/>
              </w:rPr>
            </w:pPr>
          </w:p>
        </w:tc>
      </w:tr>
      <w:tr w14:paraId="47DD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7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1F7A2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5.2.1</w:t>
            </w:r>
          </w:p>
        </w:tc>
        <w:tc>
          <w:tcPr>
            <w:tcW w:w="200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824E5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招标代理费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33B0">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8C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B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221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4.36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8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桂建标（2018）37号，银海区指导意见</w:t>
            </w:r>
          </w:p>
        </w:tc>
      </w:tr>
      <w:tr w14:paraId="4375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1D123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5.2.2</w:t>
            </w:r>
          </w:p>
        </w:tc>
        <w:tc>
          <w:tcPr>
            <w:tcW w:w="200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47D4B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综合保障服务船详细设计费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73193">
            <w:pPr>
              <w:jc w:val="left"/>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C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E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2B7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10CD">
            <w:pPr>
              <w:jc w:val="center"/>
              <w:rPr>
                <w:rFonts w:hint="eastAsia" w:ascii="宋体" w:hAnsi="宋体" w:eastAsia="宋体" w:cs="宋体"/>
                <w:i w:val="0"/>
                <w:iCs w:val="0"/>
                <w:color w:val="auto"/>
                <w:sz w:val="21"/>
                <w:szCs w:val="21"/>
                <w:highlight w:val="none"/>
                <w:u w:val="none"/>
              </w:rPr>
            </w:pPr>
          </w:p>
        </w:tc>
      </w:tr>
      <w:tr w14:paraId="542A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199E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5.2.3</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5ADDA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船级社审图费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FECD">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6AB2B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3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5C1ED1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97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中国船级社，按市场价预估</w:t>
            </w:r>
          </w:p>
        </w:tc>
      </w:tr>
      <w:tr w14:paraId="725C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6BA8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5.2.4</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6BB27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船级社现场检验费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4AD4">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00E835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0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816A9C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20.00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2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中国船级社，按市场价预估</w:t>
            </w:r>
          </w:p>
        </w:tc>
      </w:tr>
      <w:tr w14:paraId="39AA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ECB4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5.2.5</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ECF25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船体制定样板费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9E666">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39C8D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8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29287E4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D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按市场价预估</w:t>
            </w:r>
          </w:p>
        </w:tc>
      </w:tr>
      <w:tr w14:paraId="600B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5F56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5.2.6</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D95C0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胎架和专用工装费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BAAA">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12098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6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1EDCA58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2.50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21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按市场价预估</w:t>
            </w:r>
          </w:p>
        </w:tc>
      </w:tr>
      <w:tr w14:paraId="41E9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8932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5.2.7</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00EBD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船台、船坞费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6AC9">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7F910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57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55BFB95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25.00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69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按市场价预估</w:t>
            </w:r>
          </w:p>
        </w:tc>
      </w:tr>
      <w:tr w14:paraId="3E0B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FCFB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5.2.8</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85E4F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下水费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4461">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5CEBBD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A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3314F2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F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按市场价预估</w:t>
            </w:r>
          </w:p>
        </w:tc>
      </w:tr>
      <w:tr w14:paraId="41CF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EE6F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5.2.9</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E245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保险费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F4AF">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11977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3B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28BF3C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5.82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5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（1~5.1项总和）*0.5%</w:t>
            </w:r>
          </w:p>
        </w:tc>
      </w:tr>
      <w:tr w14:paraId="7840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318D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5.2.10</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90FC2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系泊试验、调试费</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914E">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3382B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39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08C7E28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15.00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E9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按市场价预估</w:t>
            </w:r>
          </w:p>
        </w:tc>
      </w:tr>
      <w:tr w14:paraId="2698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6"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2FD46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5.2.11</w:t>
            </w:r>
          </w:p>
        </w:tc>
        <w:tc>
          <w:tcPr>
            <w:tcW w:w="200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0F9B2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船厂税费、管理费等</w:t>
            </w:r>
          </w:p>
        </w:tc>
        <w:tc>
          <w:tcPr>
            <w:tcW w:w="7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D7083">
            <w:pPr>
              <w:rPr>
                <w:rFonts w:hint="eastAsia" w:ascii="宋体" w:hAnsi="宋体" w:eastAsia="宋体" w:cs="宋体"/>
                <w:i w:val="0"/>
                <w:iCs w:val="0"/>
                <w:color w:val="auto"/>
                <w:sz w:val="21"/>
                <w:szCs w:val="21"/>
                <w:highlight w:val="none"/>
                <w:u w:val="none"/>
              </w:rPr>
            </w:pPr>
          </w:p>
        </w:tc>
        <w:tc>
          <w:tcPr>
            <w:tcW w:w="712" w:type="dxa"/>
            <w:tcBorders>
              <w:top w:val="single" w:color="000000" w:sz="4" w:space="0"/>
              <w:left w:val="single" w:color="000000" w:sz="4" w:space="0"/>
              <w:bottom w:val="nil"/>
              <w:right w:val="single" w:color="000000" w:sz="4" w:space="0"/>
            </w:tcBorders>
            <w:shd w:val="clear" w:color="auto" w:fill="FFFFFF"/>
            <w:vAlign w:val="center"/>
          </w:tcPr>
          <w:p w14:paraId="544ED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A7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nil"/>
            </w:tcBorders>
            <w:shd w:val="clear" w:color="auto" w:fill="FFFFFF"/>
            <w:noWrap/>
            <w:vAlign w:val="center"/>
          </w:tcPr>
          <w:p w14:paraId="762F419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 34.92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39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2"/>
                <w:snapToGrid w:val="0"/>
                <w:color w:val="auto"/>
                <w:sz w:val="21"/>
                <w:szCs w:val="21"/>
                <w:highlight w:val="none"/>
                <w:lang w:val="en-US" w:eastAsia="zh-CN" w:bidi="ar"/>
              </w:rPr>
              <w:t>（1~5.1项总和）* 3</w:t>
            </w:r>
            <w:r>
              <w:rPr>
                <w:rStyle w:val="21"/>
                <w:snapToGrid w:val="0"/>
                <w:color w:val="auto"/>
                <w:sz w:val="21"/>
                <w:szCs w:val="21"/>
                <w:highlight w:val="none"/>
                <w:lang w:val="en-US" w:eastAsia="zh-CN" w:bidi="ar"/>
              </w:rPr>
              <w:t>%</w:t>
            </w:r>
          </w:p>
        </w:tc>
      </w:tr>
      <w:tr w14:paraId="2EC1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2ACED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6</w:t>
            </w:r>
          </w:p>
        </w:tc>
        <w:tc>
          <w:tcPr>
            <w:tcW w:w="2004" w:type="dxa"/>
            <w:tcBorders>
              <w:top w:val="single" w:color="000000" w:sz="4" w:space="0"/>
              <w:left w:val="single" w:color="000000" w:sz="4" w:space="0"/>
              <w:bottom w:val="single" w:color="000000" w:sz="4" w:space="0"/>
              <w:right w:val="nil"/>
            </w:tcBorders>
            <w:shd w:val="clear" w:color="auto" w:fill="FFFFFF"/>
            <w:noWrap/>
            <w:vAlign w:val="center"/>
          </w:tcPr>
          <w:p w14:paraId="03B8326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费用合计</w:t>
            </w:r>
          </w:p>
        </w:tc>
        <w:tc>
          <w:tcPr>
            <w:tcW w:w="7604" w:type="dxa"/>
            <w:tcBorders>
              <w:top w:val="single" w:color="000000" w:sz="4" w:space="0"/>
              <w:left w:val="nil"/>
              <w:bottom w:val="single" w:color="000000" w:sz="4" w:space="0"/>
              <w:right w:val="nil"/>
            </w:tcBorders>
            <w:shd w:val="clear" w:color="auto" w:fill="FFFFFF"/>
            <w:noWrap/>
            <w:vAlign w:val="center"/>
          </w:tcPr>
          <w:p w14:paraId="22C8596C">
            <w:pPr>
              <w:jc w:val="left"/>
              <w:rPr>
                <w:rFonts w:hint="eastAsia" w:ascii="宋体" w:hAnsi="宋体" w:eastAsia="宋体" w:cs="宋体"/>
                <w:b/>
                <w:bCs/>
                <w:i w:val="0"/>
                <w:iCs w:val="0"/>
                <w:color w:val="auto"/>
                <w:sz w:val="21"/>
                <w:szCs w:val="21"/>
                <w:highlight w:val="none"/>
                <w:u w:val="none"/>
              </w:rPr>
            </w:pPr>
          </w:p>
        </w:tc>
        <w:tc>
          <w:tcPr>
            <w:tcW w:w="712" w:type="dxa"/>
            <w:tcBorders>
              <w:top w:val="single" w:color="000000" w:sz="4" w:space="0"/>
              <w:left w:val="nil"/>
              <w:bottom w:val="single" w:color="000000" w:sz="4" w:space="0"/>
              <w:right w:val="nil"/>
            </w:tcBorders>
            <w:shd w:val="clear" w:color="auto" w:fill="FFFFFF"/>
            <w:noWrap/>
            <w:vAlign w:val="center"/>
          </w:tcPr>
          <w:p w14:paraId="00D2FF66">
            <w:pPr>
              <w:rPr>
                <w:rFonts w:hint="eastAsia" w:ascii="宋体" w:hAnsi="宋体" w:eastAsia="宋体" w:cs="宋体"/>
                <w:b/>
                <w:bCs/>
                <w:i w:val="0"/>
                <w:iCs w:val="0"/>
                <w:color w:val="auto"/>
                <w:sz w:val="21"/>
                <w:szCs w:val="21"/>
                <w:highlight w:val="none"/>
                <w:u w:val="none"/>
              </w:rPr>
            </w:pPr>
          </w:p>
        </w:tc>
        <w:tc>
          <w:tcPr>
            <w:tcW w:w="1716" w:type="dxa"/>
            <w:gridSpan w:val="2"/>
            <w:tcBorders>
              <w:top w:val="single" w:color="000000" w:sz="4" w:space="0"/>
              <w:left w:val="nil"/>
              <w:bottom w:val="single" w:color="000000" w:sz="4" w:space="0"/>
              <w:right w:val="single" w:color="000000" w:sz="4" w:space="0"/>
            </w:tcBorders>
            <w:shd w:val="clear" w:color="auto" w:fill="FFFFFF"/>
            <w:noWrap/>
            <w:vAlign w:val="center"/>
          </w:tcPr>
          <w:p w14:paraId="27177B8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 xml:space="preserve">1319.15175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73AD">
            <w:pPr>
              <w:jc w:val="center"/>
              <w:rPr>
                <w:rFonts w:hint="eastAsia" w:ascii="宋体" w:hAnsi="宋体" w:eastAsia="宋体" w:cs="宋体"/>
                <w:i w:val="0"/>
                <w:iCs w:val="0"/>
                <w:color w:val="auto"/>
                <w:sz w:val="21"/>
                <w:szCs w:val="21"/>
                <w:highlight w:val="none"/>
                <w:u w:val="none"/>
              </w:rPr>
            </w:pPr>
          </w:p>
        </w:tc>
      </w:tr>
    </w:tbl>
    <w:p w14:paraId="7A5F5568">
      <w:pPr>
        <w:keepNext w:val="0"/>
        <w:keepLines w:val="0"/>
        <w:widowControl/>
        <w:suppressLineNumbers w:val="0"/>
        <w:jc w:val="center"/>
        <w:textAlignment w:val="bottom"/>
        <w:rPr>
          <w:rFonts w:hint="eastAsia" w:ascii="宋体" w:hAnsi="宋体" w:eastAsia="宋体" w:cs="宋体"/>
          <w:b/>
          <w:bCs/>
          <w:i w:val="0"/>
          <w:iCs w:val="0"/>
          <w:snapToGrid w:val="0"/>
          <w:color w:val="auto"/>
          <w:kern w:val="0"/>
          <w:sz w:val="28"/>
          <w:szCs w:val="28"/>
          <w:highlight w:val="none"/>
          <w:u w:val="none"/>
          <w:lang w:val="en-US" w:eastAsia="zh-CN" w:bidi="ar"/>
        </w:rPr>
        <w:sectPr>
          <w:headerReference r:id="rId9" w:type="default"/>
          <w:footerReference r:id="rId10" w:type="default"/>
          <w:pgSz w:w="16830" w:h="11900" w:orient="landscape"/>
          <w:pgMar w:top="1247" w:right="1417" w:bottom="1247" w:left="1417"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AAA58E2">
      <w:pPr>
        <w:keepNext w:val="0"/>
        <w:keepLines w:val="0"/>
        <w:widowControl/>
        <w:suppressLineNumbers w:val="0"/>
        <w:jc w:val="center"/>
        <w:textAlignment w:val="bottom"/>
        <w:rPr>
          <w:rFonts w:hint="eastAsia" w:ascii="宋体" w:hAnsi="宋体" w:eastAsia="宋体" w:cs="宋体"/>
          <w:b/>
          <w:bCs/>
          <w:i w:val="0"/>
          <w:iCs w:val="0"/>
          <w:snapToGrid w:val="0"/>
          <w:color w:val="auto"/>
          <w:kern w:val="0"/>
          <w:sz w:val="28"/>
          <w:szCs w:val="28"/>
          <w:highlight w:val="none"/>
          <w:u w:val="none"/>
          <w:lang w:val="en-US" w:eastAsia="zh-CN" w:bidi="ar"/>
        </w:rPr>
      </w:pPr>
      <w:r>
        <w:rPr>
          <w:rFonts w:hint="eastAsia" w:ascii="宋体" w:hAnsi="宋体" w:eastAsia="宋体" w:cs="宋体"/>
          <w:b/>
          <w:bCs/>
          <w:i w:val="0"/>
          <w:iCs w:val="0"/>
          <w:snapToGrid w:val="0"/>
          <w:color w:val="auto"/>
          <w:kern w:val="0"/>
          <w:sz w:val="28"/>
          <w:szCs w:val="28"/>
          <w:highlight w:val="none"/>
          <w:u w:val="none"/>
          <w:lang w:val="en-US" w:eastAsia="zh-CN" w:bidi="ar"/>
        </w:rPr>
        <w:t>主要设备配置表</w:t>
      </w:r>
    </w:p>
    <w:p w14:paraId="72B8DF88">
      <w:pPr>
        <w:pStyle w:val="7"/>
        <w:rPr>
          <w:rFonts w:hint="eastAsia" w:ascii="宋体" w:hAnsi="宋体" w:eastAsia="宋体" w:cs="宋体"/>
          <w:b/>
          <w:bCs/>
          <w:color w:val="auto"/>
          <w:spacing w:val="-3"/>
          <w:sz w:val="22"/>
          <w:szCs w:val="22"/>
          <w:highlight w:val="none"/>
        </w:rPr>
      </w:pPr>
    </w:p>
    <w:p w14:paraId="7B908266">
      <w:pPr>
        <w:pStyle w:val="7"/>
        <w:rPr>
          <w:rFonts w:hint="eastAsia" w:ascii="宋体" w:hAnsi="宋体" w:eastAsia="宋体" w:cs="宋体"/>
          <w:b/>
          <w:bCs/>
          <w:color w:val="auto"/>
          <w:spacing w:val="-3"/>
          <w:sz w:val="28"/>
          <w:szCs w:val="28"/>
          <w:highlight w:val="none"/>
        </w:rPr>
      </w:pPr>
    </w:p>
    <w:tbl>
      <w:tblPr>
        <w:tblStyle w:val="10"/>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5579"/>
        <w:gridCol w:w="979"/>
        <w:gridCol w:w="1025"/>
      </w:tblGrid>
      <w:tr w14:paraId="71AA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A70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B59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设备名称、规格、型号等特殊要求</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53F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3C6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数量</w:t>
            </w:r>
          </w:p>
        </w:tc>
      </w:tr>
      <w:tr w14:paraId="11AD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0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3311">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电动液压锚机（双链轮，双副卷筒，单主卷筒）</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05450">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52B66">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F04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9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0CC85">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电动伸缩吊机</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CCA5">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B0F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1255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C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95B0">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侧推</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9FD5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D88F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0C0F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55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CEFE">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主机</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40F4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276B9">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7FA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0DE3">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船用齿轮箱、A齿轮箱备用油泵、B高弹性联轴器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66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7AD">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4853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A87F">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主柴油发电机组（A柴油机B发电机）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54D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1D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1AB2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9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5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CB3B">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全轴系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62E4">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C0CC">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F34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5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87D63">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螺旋桨</w:t>
            </w:r>
          </w:p>
        </w:tc>
        <w:tc>
          <w:tcPr>
            <w:tcW w:w="979" w:type="dxa"/>
            <w:tcBorders>
              <w:top w:val="single" w:color="000000" w:sz="4" w:space="0"/>
              <w:left w:val="single" w:color="000000" w:sz="4" w:space="0"/>
              <w:bottom w:val="single" w:color="000000" w:sz="4" w:space="0"/>
              <w:right w:val="nil"/>
            </w:tcBorders>
            <w:shd w:val="clear" w:color="auto" w:fill="FFFFFF"/>
            <w:noWrap/>
            <w:vAlign w:val="center"/>
          </w:tcPr>
          <w:p w14:paraId="61F7D5D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AA2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w:t>
            </w:r>
          </w:p>
        </w:tc>
      </w:tr>
      <w:tr w14:paraId="4298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3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5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FB93">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直流配电板</w:t>
            </w:r>
          </w:p>
        </w:tc>
        <w:tc>
          <w:tcPr>
            <w:tcW w:w="979" w:type="dxa"/>
            <w:tcBorders>
              <w:top w:val="single" w:color="000000" w:sz="4" w:space="0"/>
              <w:left w:val="single" w:color="000000" w:sz="4" w:space="0"/>
              <w:bottom w:val="single" w:color="000000" w:sz="4" w:space="0"/>
              <w:right w:val="nil"/>
            </w:tcBorders>
            <w:shd w:val="clear" w:color="auto" w:fill="FFFFFF"/>
            <w:noWrap/>
            <w:vAlign w:val="center"/>
          </w:tcPr>
          <w:p w14:paraId="1EB2789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A242">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5363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3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5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ACFC">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交流配电板</w:t>
            </w:r>
          </w:p>
        </w:tc>
        <w:tc>
          <w:tcPr>
            <w:tcW w:w="979" w:type="dxa"/>
            <w:tcBorders>
              <w:top w:val="single" w:color="000000" w:sz="4" w:space="0"/>
              <w:left w:val="single" w:color="000000" w:sz="4" w:space="0"/>
              <w:bottom w:val="single" w:color="000000" w:sz="4" w:space="0"/>
              <w:right w:val="nil"/>
            </w:tcBorders>
            <w:shd w:val="clear" w:color="auto" w:fill="FFFFFF"/>
            <w:noWrap/>
            <w:vAlign w:val="center"/>
          </w:tcPr>
          <w:p w14:paraId="6BC5236E">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8760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r w14:paraId="64C8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9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5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AF4E">
            <w:pPr>
              <w:keepNext w:val="0"/>
              <w:keepLines w:val="0"/>
              <w:widowControl/>
              <w:suppressLineNumbers w:val="0"/>
              <w:jc w:val="left"/>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磷酸铁锂电池组250kwh</w:t>
            </w:r>
          </w:p>
        </w:tc>
        <w:tc>
          <w:tcPr>
            <w:tcW w:w="979" w:type="dxa"/>
            <w:tcBorders>
              <w:top w:val="single" w:color="000000" w:sz="4" w:space="0"/>
              <w:left w:val="single" w:color="000000" w:sz="4" w:space="0"/>
              <w:bottom w:val="single" w:color="000000" w:sz="4" w:space="0"/>
              <w:right w:val="nil"/>
            </w:tcBorders>
            <w:shd w:val="clear" w:color="auto" w:fill="FFFFFF"/>
            <w:noWrap/>
            <w:vAlign w:val="center"/>
          </w:tcPr>
          <w:p w14:paraId="150F3978">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5D871">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r>
    </w:tbl>
    <w:p w14:paraId="13A8A81A">
      <w:pPr>
        <w:pStyle w:val="7"/>
        <w:rPr>
          <w:rFonts w:hint="eastAsia" w:ascii="宋体" w:hAnsi="宋体" w:eastAsia="宋体" w:cs="宋体"/>
          <w:b/>
          <w:bCs/>
          <w:color w:val="auto"/>
          <w:spacing w:val="-3"/>
          <w:sz w:val="22"/>
          <w:szCs w:val="22"/>
          <w:highlight w:val="none"/>
        </w:rPr>
        <w:sectPr>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6A3C47D">
      <w:pPr>
        <w:spacing w:line="20" w:lineRule="exact"/>
        <w:rPr>
          <w:color w:val="auto"/>
          <w:highlight w:val="none"/>
        </w:rPr>
      </w:pPr>
    </w:p>
    <w:tbl>
      <w:tblPr>
        <w:tblStyle w:val="15"/>
        <w:tblW w:w="86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1"/>
        <w:gridCol w:w="7165"/>
      </w:tblGrid>
      <w:tr w14:paraId="36CC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666" w:type="dxa"/>
            <w:gridSpan w:val="2"/>
            <w:vAlign w:val="top"/>
          </w:tcPr>
          <w:p w14:paraId="6CFED2DA">
            <w:pPr>
              <w:pStyle w:val="16"/>
              <w:keepNext w:val="0"/>
              <w:keepLines w:val="0"/>
              <w:pageBreakBefore w:val="0"/>
              <w:widowControl/>
              <w:kinsoku w:val="0"/>
              <w:wordWrap/>
              <w:overflowPunct/>
              <w:topLinePunct w:val="0"/>
              <w:autoSpaceDE w:val="0"/>
              <w:autoSpaceDN w:val="0"/>
              <w:bidi w:val="0"/>
              <w:adjustRightInd w:val="0"/>
              <w:snapToGrid w:val="0"/>
              <w:spacing w:before="33" w:line="288" w:lineRule="auto"/>
              <w:jc w:val="center"/>
              <w:textAlignment w:val="baseline"/>
              <w:rPr>
                <w:color w:val="auto"/>
                <w:highlight w:val="none"/>
              </w:rPr>
            </w:pPr>
            <w:r>
              <w:rPr>
                <w:color w:val="auto"/>
                <w:spacing w:val="2"/>
                <w:highlight w:val="none"/>
              </w:rPr>
              <w:t>商务部分</w:t>
            </w:r>
          </w:p>
        </w:tc>
      </w:tr>
      <w:tr w14:paraId="7417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1" w:type="dxa"/>
            <w:vAlign w:val="top"/>
          </w:tcPr>
          <w:p w14:paraId="5E1DB330">
            <w:pPr>
              <w:pStyle w:val="16"/>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color w:val="auto"/>
                <w:highlight w:val="none"/>
              </w:rPr>
            </w:pPr>
            <w:r>
              <w:rPr>
                <w:rFonts w:hint="eastAsia"/>
                <w:color w:val="auto"/>
                <w:highlight w:val="none"/>
                <w:lang w:val="en-US" w:eastAsia="zh-CN"/>
              </w:rPr>
              <w:t>合同履约期限及交付地点</w:t>
            </w:r>
          </w:p>
        </w:tc>
        <w:tc>
          <w:tcPr>
            <w:tcW w:w="7165" w:type="dxa"/>
            <w:vAlign w:val="top"/>
          </w:tcPr>
          <w:p w14:paraId="24F8E151">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440" w:firstLineChars="200"/>
              <w:textAlignment w:val="baseline"/>
              <w:rPr>
                <w:rFonts w:hint="eastAsia"/>
                <w:color w:val="auto"/>
                <w:highlight w:val="none"/>
                <w:lang w:val="en-US" w:eastAsia="zh-CN"/>
              </w:rPr>
            </w:pPr>
            <w:r>
              <w:rPr>
                <w:rFonts w:hint="eastAsia"/>
                <w:color w:val="auto"/>
                <w:highlight w:val="none"/>
                <w:lang w:val="en-US" w:eastAsia="zh-CN"/>
              </w:rPr>
              <w:t>1.合同签订之日起365个日历天内完成供货。</w:t>
            </w:r>
          </w:p>
          <w:p w14:paraId="162FCBE4">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firstLine="440" w:firstLineChars="200"/>
              <w:textAlignment w:val="baseline"/>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交付地点：北海市，采购单位指定的地点</w:t>
            </w:r>
          </w:p>
        </w:tc>
      </w:tr>
      <w:tr w14:paraId="4DAB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501" w:type="dxa"/>
            <w:vAlign w:val="top"/>
          </w:tcPr>
          <w:p w14:paraId="5B81889B">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3873091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0CD0E576">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0F45EB67">
            <w:pPr>
              <w:pStyle w:val="16"/>
              <w:keepNext w:val="0"/>
              <w:keepLines w:val="0"/>
              <w:pageBreakBefore w:val="0"/>
              <w:widowControl/>
              <w:kinsoku w:val="0"/>
              <w:wordWrap/>
              <w:overflowPunct/>
              <w:topLinePunct w:val="0"/>
              <w:autoSpaceDE w:val="0"/>
              <w:autoSpaceDN w:val="0"/>
              <w:bidi w:val="0"/>
              <w:adjustRightInd w:val="0"/>
              <w:snapToGrid w:val="0"/>
              <w:spacing w:before="71" w:line="288" w:lineRule="auto"/>
              <w:ind w:left="74"/>
              <w:textAlignment w:val="baseline"/>
              <w:rPr>
                <w:color w:val="auto"/>
                <w:highlight w:val="none"/>
              </w:rPr>
            </w:pPr>
            <w:r>
              <w:rPr>
                <w:color w:val="auto"/>
                <w:spacing w:val="-2"/>
                <w:highlight w:val="none"/>
              </w:rPr>
              <w:t>付款时间及方式</w:t>
            </w:r>
          </w:p>
        </w:tc>
        <w:tc>
          <w:tcPr>
            <w:tcW w:w="7165" w:type="dxa"/>
            <w:vAlign w:val="top"/>
          </w:tcPr>
          <w:p w14:paraId="7F73E865">
            <w:pPr>
              <w:spacing w:line="312" w:lineRule="auto"/>
              <w:ind w:left="89" w:right="135" w:firstLine="319"/>
              <w:rPr>
                <w:rFonts w:ascii="宋体" w:hAnsi="宋体" w:eastAsia="宋体" w:cs="宋体"/>
                <w:color w:val="auto"/>
                <w:spacing w:val="17"/>
                <w:sz w:val="22"/>
                <w:szCs w:val="22"/>
                <w:highlight w:val="none"/>
                <w:u w:val="single"/>
                <w:lang w:eastAsia="zh-CN"/>
              </w:rPr>
            </w:pPr>
            <w:r>
              <w:rPr>
                <w:rFonts w:hint="eastAsia" w:ascii="宋体" w:hAnsi="宋体" w:eastAsia="宋体" w:cs="宋体"/>
                <w:color w:val="auto"/>
                <w:spacing w:val="-5"/>
                <w:sz w:val="22"/>
                <w:szCs w:val="22"/>
                <w:highlight w:val="none"/>
                <w:lang w:eastAsia="zh-CN"/>
              </w:rPr>
              <w:t>付款方式</w:t>
            </w:r>
            <w:r>
              <w:rPr>
                <w:rFonts w:hint="eastAsia" w:ascii="宋体" w:hAnsi="宋体" w:eastAsia="宋体" w:cs="宋体"/>
                <w:color w:val="auto"/>
                <w:spacing w:val="-5"/>
                <w:sz w:val="22"/>
                <w:szCs w:val="22"/>
                <w:highlight w:val="none"/>
                <w:u w:val="single"/>
                <w:lang w:eastAsia="zh-CN"/>
              </w:rPr>
              <w:t>合同签订且财政资金到位后，采购人(甲方)支付合同金额的50</w:t>
            </w:r>
            <w:r>
              <w:rPr>
                <w:rFonts w:hint="eastAsia" w:ascii="宋体" w:hAnsi="宋体" w:eastAsia="宋体" w:cs="宋体"/>
                <w:color w:val="auto"/>
                <w:spacing w:val="-6"/>
                <w:sz w:val="22"/>
                <w:szCs w:val="22"/>
                <w:highlight w:val="none"/>
                <w:u w:val="single"/>
                <w:lang w:eastAsia="zh-CN"/>
              </w:rPr>
              <w:t>%，合计人民币¥            元（大写：                          ），作为首付款给成交供应商</w:t>
            </w:r>
            <w:r>
              <w:rPr>
                <w:rFonts w:hint="eastAsia" w:ascii="宋体" w:hAnsi="宋体" w:eastAsia="宋体" w:cs="宋体"/>
                <w:color w:val="auto"/>
                <w:spacing w:val="17"/>
                <w:sz w:val="22"/>
                <w:szCs w:val="22"/>
                <w:highlight w:val="none"/>
                <w:u w:val="single"/>
                <w:lang w:eastAsia="zh-CN"/>
              </w:rPr>
              <w:t>(乙方)。</w:t>
            </w:r>
          </w:p>
          <w:p w14:paraId="608EC0ED">
            <w:pPr>
              <w:spacing w:line="312" w:lineRule="auto"/>
              <w:ind w:left="89" w:right="135" w:firstLine="319"/>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5"/>
                <w:sz w:val="22"/>
                <w:szCs w:val="22"/>
                <w:highlight w:val="none"/>
                <w:lang w:eastAsia="zh-CN"/>
              </w:rPr>
              <w:t>付款方式</w:t>
            </w:r>
            <w:r>
              <w:rPr>
                <w:rFonts w:hint="eastAsia" w:ascii="宋体" w:hAnsi="宋体" w:eastAsia="宋体" w:cs="宋体"/>
                <w:color w:val="auto"/>
                <w:spacing w:val="-5"/>
                <w:sz w:val="22"/>
                <w:szCs w:val="22"/>
                <w:highlight w:val="none"/>
                <w:u w:val="single"/>
                <w:lang w:eastAsia="zh-CN"/>
              </w:rPr>
              <w:t>货物建造完毕并通过建造现场验收且财政资金到位后，采购人(甲方)支付合同金额的30</w:t>
            </w:r>
            <w:r>
              <w:rPr>
                <w:rFonts w:hint="eastAsia" w:ascii="宋体" w:hAnsi="宋体" w:eastAsia="宋体" w:cs="宋体"/>
                <w:color w:val="auto"/>
                <w:spacing w:val="-6"/>
                <w:sz w:val="22"/>
                <w:szCs w:val="22"/>
                <w:highlight w:val="none"/>
                <w:u w:val="single"/>
                <w:lang w:eastAsia="zh-CN"/>
              </w:rPr>
              <w:t xml:space="preserve">%，合计人民币¥            元（大写：         </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u w:val="single"/>
                <w:lang w:eastAsia="zh-CN"/>
              </w:rPr>
              <w:t xml:space="preserve">      ），作为二期付款给成交供应商</w:t>
            </w:r>
            <w:r>
              <w:rPr>
                <w:rFonts w:hint="eastAsia" w:ascii="宋体" w:hAnsi="宋体" w:eastAsia="宋体" w:cs="宋体"/>
                <w:color w:val="auto"/>
                <w:spacing w:val="17"/>
                <w:sz w:val="22"/>
                <w:szCs w:val="22"/>
                <w:highlight w:val="none"/>
                <w:u w:val="single"/>
                <w:lang w:eastAsia="zh-CN"/>
              </w:rPr>
              <w:t>(乙方)。</w:t>
            </w:r>
          </w:p>
          <w:p w14:paraId="392A15D8">
            <w:pPr>
              <w:spacing w:line="312" w:lineRule="auto"/>
              <w:ind w:left="79" w:right="135" w:firstLine="329"/>
              <w:rPr>
                <w:rFonts w:ascii="宋体" w:hAnsi="宋体" w:eastAsia="宋体" w:cs="宋体"/>
                <w:color w:val="auto"/>
                <w:spacing w:val="-1"/>
                <w:sz w:val="22"/>
                <w:szCs w:val="22"/>
                <w:highlight w:val="none"/>
                <w:u w:val="single"/>
                <w:lang w:eastAsia="zh-CN"/>
              </w:rPr>
            </w:pPr>
            <w:r>
              <w:rPr>
                <w:rFonts w:hint="eastAsia" w:ascii="宋体" w:hAnsi="宋体" w:eastAsia="宋体" w:cs="宋体"/>
                <w:color w:val="auto"/>
                <w:spacing w:val="-3"/>
                <w:sz w:val="22"/>
                <w:szCs w:val="22"/>
                <w:highlight w:val="none"/>
                <w:u w:val="single"/>
                <w:lang w:eastAsia="zh-CN"/>
              </w:rPr>
              <w:t>待财政资金到位且货物到货</w:t>
            </w:r>
            <w:r>
              <w:rPr>
                <w:rFonts w:ascii="宋体" w:hAnsi="宋体" w:eastAsia="宋体" w:cs="宋体"/>
                <w:color w:val="auto"/>
                <w:spacing w:val="-3"/>
                <w:sz w:val="22"/>
                <w:szCs w:val="22"/>
                <w:highlight w:val="none"/>
                <w:u w:val="single"/>
                <w:lang w:eastAsia="zh-CN"/>
              </w:rPr>
              <w:t>(</w:t>
            </w:r>
            <w:r>
              <w:rPr>
                <w:rFonts w:hint="eastAsia" w:ascii="宋体" w:hAnsi="宋体" w:eastAsia="宋体" w:cs="宋体"/>
                <w:color w:val="auto"/>
                <w:spacing w:val="-3"/>
                <w:sz w:val="22"/>
                <w:szCs w:val="22"/>
                <w:highlight w:val="none"/>
                <w:u w:val="single"/>
                <w:lang w:eastAsia="zh-CN"/>
              </w:rPr>
              <w:t>其中平台要锚定到甲方指定海域，抛锚大纲和作业流程要得到甲方认可；保障船行驶至甲方指定码头</w:t>
            </w:r>
            <w:r>
              <w:rPr>
                <w:rFonts w:ascii="宋体" w:hAnsi="宋体" w:eastAsia="宋体" w:cs="宋体"/>
                <w:color w:val="auto"/>
                <w:spacing w:val="-3"/>
                <w:sz w:val="22"/>
                <w:szCs w:val="22"/>
                <w:highlight w:val="none"/>
                <w:u w:val="single"/>
                <w:lang w:eastAsia="zh-CN"/>
              </w:rPr>
              <w:t>)</w:t>
            </w:r>
            <w:r>
              <w:rPr>
                <w:rFonts w:hint="eastAsia" w:ascii="宋体" w:hAnsi="宋体" w:eastAsia="宋体" w:cs="宋体"/>
                <w:color w:val="auto"/>
                <w:spacing w:val="-3"/>
                <w:sz w:val="22"/>
                <w:szCs w:val="22"/>
                <w:highlight w:val="none"/>
                <w:u w:val="single"/>
                <w:lang w:eastAsia="zh-CN"/>
              </w:rPr>
              <w:t>后，采购人(甲方)支付</w:t>
            </w:r>
            <w:r>
              <w:rPr>
                <w:rFonts w:hint="eastAsia" w:ascii="宋体" w:hAnsi="宋体" w:eastAsia="宋体" w:cs="宋体"/>
                <w:color w:val="auto"/>
                <w:spacing w:val="-5"/>
                <w:sz w:val="22"/>
                <w:szCs w:val="22"/>
                <w:highlight w:val="none"/>
                <w:u w:val="single"/>
                <w:lang w:eastAsia="zh-CN"/>
              </w:rPr>
              <w:t>合同金额的15</w:t>
            </w:r>
            <w:r>
              <w:rPr>
                <w:rFonts w:hint="eastAsia" w:ascii="宋体" w:hAnsi="宋体" w:eastAsia="宋体" w:cs="宋体"/>
                <w:color w:val="auto"/>
                <w:spacing w:val="-6"/>
                <w:sz w:val="22"/>
                <w:szCs w:val="22"/>
                <w:highlight w:val="none"/>
                <w:u w:val="single"/>
                <w:lang w:eastAsia="zh-CN"/>
              </w:rPr>
              <w:t>%，合计人民币¥            元（大写：                          ），作为三期付款给成交供应商</w:t>
            </w:r>
            <w:r>
              <w:rPr>
                <w:rFonts w:hint="eastAsia" w:ascii="宋体" w:hAnsi="宋体" w:eastAsia="宋体" w:cs="宋体"/>
                <w:color w:val="auto"/>
                <w:spacing w:val="17"/>
                <w:sz w:val="22"/>
                <w:szCs w:val="22"/>
                <w:highlight w:val="none"/>
                <w:u w:val="single"/>
                <w:lang w:eastAsia="zh-CN"/>
              </w:rPr>
              <w:t>(乙方)。</w:t>
            </w:r>
          </w:p>
          <w:p w14:paraId="5F2321AC">
            <w:pPr>
              <w:spacing w:line="312" w:lineRule="auto"/>
              <w:ind w:left="79" w:right="135" w:firstLine="329"/>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u w:val="single"/>
                <w:lang w:eastAsia="zh-CN"/>
              </w:rPr>
              <w:t>待财政资金到位且货物质保结束后，采购人(甲方)一次性支付剩余合同剩余尾款给</w:t>
            </w:r>
            <w:r>
              <w:rPr>
                <w:rFonts w:hint="eastAsia" w:ascii="宋体" w:hAnsi="宋体" w:eastAsia="宋体" w:cs="宋体"/>
                <w:color w:val="auto"/>
                <w:spacing w:val="-4"/>
                <w:sz w:val="22"/>
                <w:szCs w:val="22"/>
                <w:highlight w:val="none"/>
                <w:u w:val="single"/>
                <w:lang w:eastAsia="zh-CN"/>
              </w:rPr>
              <w:t>成交供应商</w:t>
            </w:r>
            <w:r>
              <w:rPr>
                <w:rFonts w:hint="eastAsia" w:ascii="宋体" w:hAnsi="宋体" w:eastAsia="宋体" w:cs="宋体"/>
                <w:color w:val="auto"/>
                <w:spacing w:val="-1"/>
                <w:sz w:val="22"/>
                <w:szCs w:val="22"/>
                <w:highlight w:val="none"/>
                <w:u w:val="single"/>
                <w:lang w:eastAsia="zh-CN"/>
              </w:rPr>
              <w:t>(乙方)。</w:t>
            </w:r>
          </w:p>
          <w:p w14:paraId="79B106B1">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28" w:firstLineChars="2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u w:val="single"/>
                <w:lang w:eastAsia="zh-CN"/>
              </w:rPr>
              <w:t>注：如财政划拨款延迟，则付款相应顺延；每笔付款前，成交供应商(乙方)需开</w:t>
            </w:r>
            <w:r>
              <w:rPr>
                <w:rFonts w:hint="eastAsia" w:ascii="宋体" w:hAnsi="宋体" w:eastAsia="宋体" w:cs="宋体"/>
                <w:color w:val="auto"/>
                <w:spacing w:val="-4"/>
                <w:sz w:val="22"/>
                <w:szCs w:val="22"/>
                <w:highlight w:val="none"/>
                <w:u w:val="single"/>
                <w:lang w:eastAsia="zh-CN"/>
              </w:rPr>
              <w:t>具相应金额的增值</w:t>
            </w:r>
            <w:r>
              <w:rPr>
                <w:rFonts w:hint="eastAsia" w:ascii="宋体" w:hAnsi="宋体" w:eastAsia="宋体" w:cs="宋体"/>
                <w:color w:val="auto"/>
                <w:spacing w:val="-1"/>
                <w:sz w:val="22"/>
                <w:szCs w:val="22"/>
                <w:highlight w:val="none"/>
                <w:u w:val="single"/>
                <w:lang w:eastAsia="zh-CN"/>
              </w:rPr>
              <w:t>税发票给采购人(甲方)。</w:t>
            </w:r>
          </w:p>
          <w:p w14:paraId="67B47EF9">
            <w:pPr>
              <w:pStyle w:val="16"/>
              <w:keepNext w:val="0"/>
              <w:keepLines w:val="0"/>
              <w:pageBreakBefore w:val="0"/>
              <w:widowControl/>
              <w:kinsoku w:val="0"/>
              <w:wordWrap/>
              <w:overflowPunct/>
              <w:topLinePunct w:val="0"/>
              <w:autoSpaceDE w:val="0"/>
              <w:autoSpaceDN w:val="0"/>
              <w:bidi w:val="0"/>
              <w:adjustRightInd w:val="0"/>
              <w:snapToGrid w:val="0"/>
              <w:spacing w:before="2" w:line="288" w:lineRule="auto"/>
              <w:ind w:right="63"/>
              <w:textAlignment w:val="baseline"/>
              <w:rPr>
                <w:rFonts w:hint="eastAsia" w:eastAsia="宋体"/>
                <w:color w:val="auto"/>
                <w:highlight w:val="none"/>
                <w:lang w:eastAsia="zh-CN"/>
              </w:rPr>
            </w:pPr>
          </w:p>
        </w:tc>
      </w:tr>
      <w:tr w14:paraId="4D22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1501" w:type="dxa"/>
            <w:vAlign w:val="top"/>
          </w:tcPr>
          <w:p w14:paraId="618191A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26A2624B">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066F160E">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775DA1C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44636AF6">
            <w:pPr>
              <w:pStyle w:val="16"/>
              <w:keepNext w:val="0"/>
              <w:keepLines w:val="0"/>
              <w:pageBreakBefore w:val="0"/>
              <w:widowControl/>
              <w:kinsoku w:val="0"/>
              <w:wordWrap/>
              <w:overflowPunct/>
              <w:topLinePunct w:val="0"/>
              <w:autoSpaceDE w:val="0"/>
              <w:autoSpaceDN w:val="0"/>
              <w:bidi w:val="0"/>
              <w:adjustRightInd w:val="0"/>
              <w:snapToGrid w:val="0"/>
              <w:spacing w:before="72" w:line="288" w:lineRule="auto"/>
              <w:ind w:left="404"/>
              <w:textAlignment w:val="baseline"/>
              <w:rPr>
                <w:color w:val="auto"/>
                <w:highlight w:val="none"/>
              </w:rPr>
            </w:pPr>
            <w:r>
              <w:rPr>
                <w:color w:val="auto"/>
                <w:spacing w:val="-2"/>
                <w:highlight w:val="none"/>
              </w:rPr>
              <w:t>质量要求</w:t>
            </w:r>
          </w:p>
        </w:tc>
        <w:tc>
          <w:tcPr>
            <w:tcW w:w="7165" w:type="dxa"/>
            <w:vAlign w:val="top"/>
          </w:tcPr>
          <w:p w14:paraId="5F03725F">
            <w:pPr>
              <w:pStyle w:val="16"/>
              <w:keepNext w:val="0"/>
              <w:keepLines w:val="0"/>
              <w:pageBreakBefore w:val="0"/>
              <w:widowControl/>
              <w:kinsoku w:val="0"/>
              <w:wordWrap/>
              <w:overflowPunct/>
              <w:topLinePunct w:val="0"/>
              <w:autoSpaceDE w:val="0"/>
              <w:autoSpaceDN w:val="0"/>
              <w:bidi w:val="0"/>
              <w:adjustRightInd w:val="0"/>
              <w:snapToGrid w:val="0"/>
              <w:spacing w:before="20" w:line="288" w:lineRule="auto"/>
              <w:ind w:left="0" w:firstLine="416" w:firstLineChars="200"/>
              <w:jc w:val="both"/>
              <w:textAlignment w:val="baseline"/>
              <w:rPr>
                <w:color w:val="auto"/>
                <w:spacing w:val="-6"/>
                <w:highlight w:val="none"/>
              </w:rPr>
            </w:pPr>
            <w:r>
              <w:rPr>
                <w:color w:val="auto"/>
                <w:spacing w:val="-6"/>
                <w:highlight w:val="none"/>
              </w:rPr>
              <w:t>1.</w:t>
            </w:r>
            <w:r>
              <w:rPr>
                <w:rFonts w:hint="eastAsia"/>
                <w:color w:val="auto"/>
                <w:spacing w:val="-6"/>
                <w:highlight w:val="none"/>
                <w:lang w:val="en-US" w:eastAsia="zh-CN"/>
              </w:rPr>
              <w:t>质量达到国家验收合格标准。</w:t>
            </w:r>
          </w:p>
          <w:p w14:paraId="30026E51">
            <w:pPr>
              <w:pStyle w:val="16"/>
              <w:keepNext w:val="0"/>
              <w:keepLines w:val="0"/>
              <w:pageBreakBefore w:val="0"/>
              <w:widowControl/>
              <w:kinsoku w:val="0"/>
              <w:wordWrap/>
              <w:overflowPunct/>
              <w:topLinePunct w:val="0"/>
              <w:autoSpaceDE w:val="0"/>
              <w:autoSpaceDN w:val="0"/>
              <w:bidi w:val="0"/>
              <w:adjustRightInd w:val="0"/>
              <w:snapToGrid w:val="0"/>
              <w:spacing w:before="20" w:line="288" w:lineRule="auto"/>
              <w:ind w:left="0" w:firstLine="416" w:firstLineChars="200"/>
              <w:jc w:val="both"/>
              <w:textAlignment w:val="baseline"/>
              <w:rPr>
                <w:color w:val="auto"/>
                <w:highlight w:val="none"/>
              </w:rPr>
            </w:pPr>
            <w:r>
              <w:rPr>
                <w:rFonts w:hint="eastAsia"/>
                <w:color w:val="auto"/>
                <w:spacing w:val="-6"/>
                <w:highlight w:val="none"/>
                <w:lang w:val="en-US" w:eastAsia="zh-CN"/>
              </w:rPr>
              <w:t>2.</w:t>
            </w:r>
            <w:r>
              <w:rPr>
                <w:color w:val="auto"/>
                <w:spacing w:val="-6"/>
                <w:highlight w:val="none"/>
              </w:rPr>
              <w:t>供应商于响应文件中对所本项目产品的技术参数要求作出真实、有效的响应和</w:t>
            </w:r>
            <w:r>
              <w:rPr>
                <w:color w:val="auto"/>
                <w:spacing w:val="-7"/>
                <w:highlight w:val="none"/>
              </w:rPr>
              <w:t>承诺。所</w:t>
            </w:r>
            <w:r>
              <w:rPr>
                <w:color w:val="auto"/>
                <w:spacing w:val="-4"/>
                <w:highlight w:val="none"/>
              </w:rPr>
              <w:t>提供的产品必须为正品的、全新的符合有关质量标准的产品；货物验收前，成交供应商需</w:t>
            </w:r>
            <w:r>
              <w:rPr>
                <w:color w:val="auto"/>
                <w:spacing w:val="-1"/>
                <w:highlight w:val="none"/>
              </w:rPr>
              <w:t>按</w:t>
            </w:r>
            <w:r>
              <w:rPr>
                <w:rFonts w:hint="eastAsia"/>
                <w:color w:val="auto"/>
                <w:spacing w:val="-1"/>
                <w:highlight w:val="none"/>
                <w:lang w:eastAsia="zh-CN"/>
              </w:rPr>
              <w:t>采购人</w:t>
            </w:r>
            <w:r>
              <w:rPr>
                <w:color w:val="auto"/>
                <w:spacing w:val="-1"/>
                <w:highlight w:val="none"/>
              </w:rPr>
              <w:t>要求提供证明文件原件以验证投标参数(供应商提供的货物配置必须满足技</w:t>
            </w:r>
            <w:r>
              <w:rPr>
                <w:color w:val="auto"/>
                <w:spacing w:val="-2"/>
                <w:highlight w:val="none"/>
              </w:rPr>
              <w:t>术参数</w:t>
            </w:r>
            <w:r>
              <w:rPr>
                <w:color w:val="auto"/>
                <w:spacing w:val="-1"/>
                <w:highlight w:val="none"/>
              </w:rPr>
              <w:t>所有要求，原则上要详细列明所提供的货物的相关检测报告)的真实性，采购人现场根据</w:t>
            </w:r>
            <w:r>
              <w:rPr>
                <w:color w:val="auto"/>
                <w:spacing w:val="-4"/>
                <w:highlight w:val="none"/>
              </w:rPr>
              <w:t>招标文件要求及响应文件承诺逐条对应进行核验，核验不合格的，采购人有权终止合同执行并全部退货，同时报相关监督管理部门处理，由此造成采购人经济损失的由成交供应商</w:t>
            </w:r>
            <w:r>
              <w:rPr>
                <w:color w:val="auto"/>
                <w:spacing w:val="9"/>
                <w:highlight w:val="none"/>
              </w:rPr>
              <w:t>负责承担全部赔偿责任。</w:t>
            </w:r>
          </w:p>
          <w:p w14:paraId="77A0FBFB">
            <w:pPr>
              <w:pStyle w:val="16"/>
              <w:keepNext w:val="0"/>
              <w:keepLines w:val="0"/>
              <w:pageBreakBefore w:val="0"/>
              <w:widowControl/>
              <w:kinsoku w:val="0"/>
              <w:wordWrap/>
              <w:overflowPunct/>
              <w:topLinePunct w:val="0"/>
              <w:autoSpaceDE w:val="0"/>
              <w:autoSpaceDN w:val="0"/>
              <w:bidi w:val="0"/>
              <w:adjustRightInd w:val="0"/>
              <w:snapToGrid w:val="0"/>
              <w:spacing w:before="16" w:line="288" w:lineRule="auto"/>
              <w:ind w:left="0" w:leftChars="0" w:firstLine="440" w:firstLineChars="200"/>
              <w:textAlignment w:val="baseline"/>
              <w:rPr>
                <w:color w:val="auto"/>
                <w:highlight w:val="none"/>
              </w:rPr>
            </w:pPr>
            <w:r>
              <w:rPr>
                <w:rFonts w:hint="eastAsia"/>
                <w:color w:val="auto"/>
                <w:highlight w:val="none"/>
                <w:lang w:val="en-US" w:eastAsia="zh-CN"/>
              </w:rPr>
              <w:t>3</w:t>
            </w:r>
            <w:r>
              <w:rPr>
                <w:color w:val="auto"/>
                <w:highlight w:val="none"/>
              </w:rPr>
              <w:t>.</w:t>
            </w:r>
            <w:r>
              <w:rPr>
                <w:rFonts w:hint="eastAsia"/>
                <w:color w:val="auto"/>
                <w:highlight w:val="none"/>
                <w:lang w:val="en-US" w:eastAsia="zh-CN"/>
              </w:rPr>
              <w:t>测试及检验：检验和测试在产品使用地进行；如果任何被检验或测试的产品不能满足采购要求的，招标人可以拒绝接受该产品，中标人需承担被招标人终止合同的一切风险和费用。</w:t>
            </w:r>
          </w:p>
        </w:tc>
      </w:tr>
      <w:tr w14:paraId="04A95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1" w:type="dxa"/>
            <w:vAlign w:val="center"/>
          </w:tcPr>
          <w:p w14:paraId="069DE53D">
            <w:pPr>
              <w:pStyle w:val="16"/>
              <w:keepNext w:val="0"/>
              <w:keepLines w:val="0"/>
              <w:pageBreakBefore w:val="0"/>
              <w:widowControl/>
              <w:kinsoku w:val="0"/>
              <w:wordWrap/>
              <w:overflowPunct/>
              <w:topLinePunct w:val="0"/>
              <w:autoSpaceDE w:val="0"/>
              <w:autoSpaceDN w:val="0"/>
              <w:bidi w:val="0"/>
              <w:adjustRightInd w:val="0"/>
              <w:snapToGrid w:val="0"/>
              <w:spacing w:before="72" w:line="288" w:lineRule="auto"/>
              <w:ind w:left="404"/>
              <w:jc w:val="both"/>
              <w:textAlignment w:val="baseline"/>
              <w:rPr>
                <w:color w:val="auto"/>
                <w:spacing w:val="-2"/>
                <w:highlight w:val="none"/>
              </w:rPr>
            </w:pPr>
            <w:r>
              <w:rPr>
                <w:rFonts w:hint="eastAsia"/>
                <w:color w:val="auto"/>
                <w:spacing w:val="-2"/>
                <w:highlight w:val="none"/>
                <w:lang w:val="en-US" w:eastAsia="zh-CN"/>
              </w:rPr>
              <w:t>质保期</w:t>
            </w:r>
          </w:p>
        </w:tc>
        <w:tc>
          <w:tcPr>
            <w:tcW w:w="7165" w:type="dxa"/>
            <w:vAlign w:val="top"/>
          </w:tcPr>
          <w:p w14:paraId="16073625">
            <w:pPr>
              <w:pStyle w:val="16"/>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440" w:firstLineChars="200"/>
              <w:textAlignment w:val="baseline"/>
              <w:rPr>
                <w:color w:val="auto"/>
                <w:highlight w:val="none"/>
              </w:rPr>
            </w:pPr>
            <w:r>
              <w:rPr>
                <w:rFonts w:hint="eastAsia"/>
                <w:color w:val="auto"/>
                <w:highlight w:val="none"/>
                <w:lang w:val="en-US" w:eastAsia="zh-CN"/>
              </w:rPr>
              <w:t>自交付验收合格之日起质保期不少于1年，项目需求中有特殊要求的，按项目需求执行。提供终身维护和保养服务，保修期内出现故障，需派出技术工程师到达现场处理故障，并承担一切费用，保修期外发生维修只收材料成本费。</w:t>
            </w:r>
          </w:p>
        </w:tc>
      </w:tr>
      <w:tr w14:paraId="7172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1501" w:type="dxa"/>
            <w:vAlign w:val="top"/>
          </w:tcPr>
          <w:p w14:paraId="664DE3C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66B43E9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6E6946D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Arial"/>
                <w:color w:val="auto"/>
                <w:sz w:val="21"/>
                <w:highlight w:val="none"/>
              </w:rPr>
            </w:pPr>
          </w:p>
          <w:p w14:paraId="50B3D41B">
            <w:pPr>
              <w:pStyle w:val="16"/>
              <w:keepNext w:val="0"/>
              <w:keepLines w:val="0"/>
              <w:pageBreakBefore w:val="0"/>
              <w:widowControl/>
              <w:kinsoku w:val="0"/>
              <w:wordWrap/>
              <w:overflowPunct/>
              <w:topLinePunct w:val="0"/>
              <w:autoSpaceDE w:val="0"/>
              <w:autoSpaceDN w:val="0"/>
              <w:bidi w:val="0"/>
              <w:adjustRightInd w:val="0"/>
              <w:snapToGrid w:val="0"/>
              <w:spacing w:before="72" w:line="288" w:lineRule="auto"/>
              <w:ind w:left="404"/>
              <w:textAlignment w:val="baseline"/>
              <w:rPr>
                <w:color w:val="auto"/>
                <w:highlight w:val="none"/>
              </w:rPr>
            </w:pPr>
            <w:r>
              <w:rPr>
                <w:color w:val="auto"/>
                <w:spacing w:val="-2"/>
                <w:highlight w:val="none"/>
              </w:rPr>
              <w:t>验收要求</w:t>
            </w:r>
          </w:p>
        </w:tc>
        <w:tc>
          <w:tcPr>
            <w:tcW w:w="7165" w:type="dxa"/>
            <w:vAlign w:val="top"/>
          </w:tcPr>
          <w:p w14:paraId="7416A572">
            <w:pPr>
              <w:pStyle w:val="16"/>
              <w:keepNext w:val="0"/>
              <w:keepLines w:val="0"/>
              <w:pageBreakBefore w:val="0"/>
              <w:widowControl/>
              <w:kinsoku w:val="0"/>
              <w:wordWrap/>
              <w:overflowPunct/>
              <w:topLinePunct w:val="0"/>
              <w:autoSpaceDE w:val="0"/>
              <w:autoSpaceDN w:val="0"/>
              <w:bidi w:val="0"/>
              <w:adjustRightInd w:val="0"/>
              <w:snapToGrid w:val="0"/>
              <w:spacing w:line="288" w:lineRule="auto"/>
              <w:ind w:right="0" w:firstLine="424" w:firstLineChars="200"/>
              <w:jc w:val="both"/>
              <w:textAlignment w:val="baseline"/>
              <w:rPr>
                <w:rFonts w:hint="eastAsia" w:eastAsia="宋体"/>
                <w:color w:val="auto"/>
                <w:highlight w:val="none"/>
                <w:lang w:eastAsia="zh-CN"/>
              </w:rPr>
            </w:pPr>
            <w:r>
              <w:rPr>
                <w:color w:val="auto"/>
                <w:spacing w:val="-4"/>
                <w:highlight w:val="none"/>
              </w:rPr>
              <w:t>1</w:t>
            </w:r>
            <w:r>
              <w:rPr>
                <w:rFonts w:hint="eastAsia"/>
                <w:color w:val="auto"/>
                <w:spacing w:val="-4"/>
                <w:highlight w:val="none"/>
                <w:lang w:val="en-US" w:eastAsia="zh-CN"/>
              </w:rPr>
              <w:t>.</w:t>
            </w:r>
            <w:r>
              <w:rPr>
                <w:color w:val="auto"/>
                <w:spacing w:val="-4"/>
                <w:highlight w:val="none"/>
              </w:rPr>
              <w:t>货物产品供货完成后，采购人或采购人委托第三方机构对中标人提交的货物依据招标文</w:t>
            </w:r>
            <w:r>
              <w:rPr>
                <w:color w:val="auto"/>
                <w:spacing w:val="-9"/>
                <w:highlight w:val="none"/>
              </w:rPr>
              <w:t>件上的技术规格要求和国家有关质量标准进行现场验收。(如委托委托第三方机构的，费用</w:t>
            </w:r>
            <w:r>
              <w:rPr>
                <w:color w:val="auto"/>
                <w:spacing w:val="6"/>
                <w:highlight w:val="none"/>
              </w:rPr>
              <w:t>由成交供应商支付)</w:t>
            </w:r>
            <w:r>
              <w:rPr>
                <w:rFonts w:hint="eastAsia"/>
                <w:color w:val="auto"/>
                <w:spacing w:val="6"/>
                <w:highlight w:val="none"/>
                <w:lang w:eastAsia="zh-CN"/>
              </w:rPr>
              <w:t>。</w:t>
            </w:r>
          </w:p>
          <w:p w14:paraId="7666324E">
            <w:pPr>
              <w:pStyle w:val="16"/>
              <w:keepNext w:val="0"/>
              <w:keepLines w:val="0"/>
              <w:pageBreakBefore w:val="0"/>
              <w:widowControl/>
              <w:kinsoku w:val="0"/>
              <w:wordWrap/>
              <w:overflowPunct/>
              <w:topLinePunct w:val="0"/>
              <w:autoSpaceDE w:val="0"/>
              <w:autoSpaceDN w:val="0"/>
              <w:bidi w:val="0"/>
              <w:adjustRightInd w:val="0"/>
              <w:snapToGrid w:val="0"/>
              <w:spacing w:line="288" w:lineRule="auto"/>
              <w:ind w:right="0" w:firstLine="416" w:firstLineChars="200"/>
              <w:jc w:val="both"/>
              <w:textAlignment w:val="baseline"/>
              <w:rPr>
                <w:color w:val="auto"/>
                <w:highlight w:val="none"/>
              </w:rPr>
            </w:pPr>
            <w:r>
              <w:rPr>
                <w:color w:val="auto"/>
                <w:spacing w:val="-6"/>
                <w:highlight w:val="none"/>
              </w:rPr>
              <w:t>2.中标人交货前应对产品作出全面检查和对验收文件进行整理，并列出清单，作为采购人收货验收和使用的技术条件依据，检验的结果应随货物交采购人，所有产品参数必须符合</w:t>
            </w:r>
            <w:r>
              <w:rPr>
                <w:color w:val="auto"/>
                <w:highlight w:val="none"/>
              </w:rPr>
              <w:t>投标文件所响应参数，否则采购人有权拒收，并按照相关合同违约规定进行处罚。</w:t>
            </w:r>
          </w:p>
          <w:p w14:paraId="1AFDC6E4">
            <w:pPr>
              <w:pStyle w:val="16"/>
              <w:keepNext w:val="0"/>
              <w:keepLines w:val="0"/>
              <w:pageBreakBefore w:val="0"/>
              <w:widowControl/>
              <w:kinsoku w:val="0"/>
              <w:wordWrap/>
              <w:overflowPunct/>
              <w:topLinePunct w:val="0"/>
              <w:autoSpaceDE w:val="0"/>
              <w:autoSpaceDN w:val="0"/>
              <w:bidi w:val="0"/>
              <w:adjustRightInd w:val="0"/>
              <w:snapToGrid w:val="0"/>
              <w:spacing w:line="288" w:lineRule="auto"/>
              <w:ind w:right="0" w:firstLine="440" w:firstLineChars="200"/>
              <w:textAlignment w:val="baseline"/>
              <w:rPr>
                <w:color w:val="auto"/>
                <w:highlight w:val="none"/>
              </w:rPr>
            </w:pPr>
            <w:r>
              <w:rPr>
                <w:color w:val="auto"/>
                <w:highlight w:val="none"/>
              </w:rPr>
              <w:t>3</w:t>
            </w:r>
            <w:r>
              <w:rPr>
                <w:rFonts w:hint="eastAsia"/>
                <w:color w:val="auto"/>
                <w:highlight w:val="none"/>
                <w:lang w:val="en-US" w:eastAsia="zh-CN"/>
              </w:rPr>
              <w:t>.</w:t>
            </w:r>
            <w:r>
              <w:rPr>
                <w:color w:val="auto"/>
                <w:highlight w:val="none"/>
              </w:rPr>
              <w:t>验收时中标人必须在现场，验收完毕后作出验收结果报</w:t>
            </w:r>
            <w:r>
              <w:rPr>
                <w:color w:val="auto"/>
                <w:spacing w:val="-1"/>
                <w:highlight w:val="none"/>
              </w:rPr>
              <w:t>告。</w:t>
            </w:r>
          </w:p>
        </w:tc>
      </w:tr>
      <w:tr w14:paraId="7D907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1501" w:type="dxa"/>
            <w:vAlign w:val="center"/>
          </w:tcPr>
          <w:p w14:paraId="52AA4C7A">
            <w:pPr>
              <w:pStyle w:val="16"/>
              <w:keepNext w:val="0"/>
              <w:keepLines w:val="0"/>
              <w:pageBreakBefore w:val="0"/>
              <w:widowControl/>
              <w:kinsoku w:val="0"/>
              <w:wordWrap/>
              <w:overflowPunct/>
              <w:topLinePunct w:val="0"/>
              <w:autoSpaceDE w:val="0"/>
              <w:autoSpaceDN w:val="0"/>
              <w:bidi w:val="0"/>
              <w:adjustRightInd w:val="0"/>
              <w:snapToGrid w:val="0"/>
              <w:spacing w:before="72" w:line="288" w:lineRule="auto"/>
              <w:jc w:val="center"/>
              <w:textAlignment w:val="baseline"/>
              <w:rPr>
                <w:color w:val="auto"/>
                <w:highlight w:val="none"/>
              </w:rPr>
            </w:pPr>
            <w:r>
              <w:rPr>
                <w:color w:val="auto"/>
                <w:spacing w:val="-2"/>
                <w:highlight w:val="none"/>
              </w:rPr>
              <w:t>其他要求</w:t>
            </w:r>
          </w:p>
        </w:tc>
        <w:tc>
          <w:tcPr>
            <w:tcW w:w="7165" w:type="dxa"/>
            <w:vAlign w:val="top"/>
          </w:tcPr>
          <w:p w14:paraId="0E938BEF">
            <w:pPr>
              <w:pStyle w:val="16"/>
              <w:keepNext w:val="0"/>
              <w:keepLines w:val="0"/>
              <w:pageBreakBefore w:val="0"/>
              <w:widowControl/>
              <w:kinsoku w:val="0"/>
              <w:wordWrap/>
              <w:overflowPunct/>
              <w:topLinePunct w:val="0"/>
              <w:autoSpaceDE w:val="0"/>
              <w:autoSpaceDN w:val="0"/>
              <w:bidi w:val="0"/>
              <w:adjustRightInd w:val="0"/>
              <w:snapToGrid w:val="0"/>
              <w:spacing w:before="16" w:line="288" w:lineRule="auto"/>
              <w:ind w:left="0" w:leftChars="0" w:firstLine="330" w:firstLineChars="156"/>
              <w:textAlignment w:val="baseline"/>
              <w:rPr>
                <w:color w:val="auto"/>
                <w:highlight w:val="none"/>
              </w:rPr>
            </w:pPr>
            <w:r>
              <w:rPr>
                <w:color w:val="auto"/>
                <w:spacing w:val="-4"/>
                <w:highlight w:val="none"/>
              </w:rPr>
              <w:t>1.产品与订购要求必须完全一致，并符合国家规定的质量标准，否则招标人有权退货，由</w:t>
            </w:r>
            <w:r>
              <w:rPr>
                <w:color w:val="auto"/>
                <w:spacing w:val="4"/>
                <w:highlight w:val="none"/>
              </w:rPr>
              <w:t>此引发出的费用及其他经济损失全部由中标人承担；</w:t>
            </w:r>
          </w:p>
          <w:p w14:paraId="078040A4">
            <w:pPr>
              <w:pStyle w:val="16"/>
              <w:keepNext w:val="0"/>
              <w:keepLines w:val="0"/>
              <w:pageBreakBefore w:val="0"/>
              <w:widowControl/>
              <w:kinsoku w:val="0"/>
              <w:wordWrap/>
              <w:overflowPunct/>
              <w:topLinePunct w:val="0"/>
              <w:autoSpaceDE w:val="0"/>
              <w:autoSpaceDN w:val="0"/>
              <w:bidi w:val="0"/>
              <w:adjustRightInd w:val="0"/>
              <w:snapToGrid w:val="0"/>
              <w:spacing w:line="288" w:lineRule="auto"/>
              <w:ind w:left="0" w:leftChars="0" w:firstLine="424" w:firstLineChars="200"/>
              <w:textAlignment w:val="baseline"/>
              <w:rPr>
                <w:color w:val="auto"/>
                <w:highlight w:val="none"/>
              </w:rPr>
            </w:pPr>
            <w:r>
              <w:rPr>
                <w:color w:val="auto"/>
                <w:spacing w:val="-4"/>
                <w:highlight w:val="none"/>
              </w:rPr>
              <w:t>2.货物送到招标人后，必须无破损且为全新产品，否则视为不合格产品，不予以签收，由</w:t>
            </w:r>
            <w:r>
              <w:rPr>
                <w:color w:val="auto"/>
                <w:spacing w:val="-1"/>
                <w:highlight w:val="none"/>
              </w:rPr>
              <w:t>此产生的所有费用，由中标人承担。</w:t>
            </w:r>
          </w:p>
        </w:tc>
      </w:tr>
    </w:tbl>
    <w:p w14:paraId="67A981BB">
      <w:pPr>
        <w:rPr>
          <w:rFonts w:hint="eastAsia" w:eastAsia="宋体"/>
          <w:color w:val="auto"/>
          <w:highlight w:val="none"/>
          <w:lang w:eastAsia="zh-CN"/>
        </w:rPr>
        <w:sectPr>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668A3D46">
      <w:pPr>
        <w:pStyle w:val="5"/>
        <w:spacing w:line="245" w:lineRule="auto"/>
        <w:rPr>
          <w:rFonts w:hint="eastAsia" w:eastAsia="宋体"/>
          <w:color w:val="auto"/>
          <w:highlight w:val="none"/>
          <w:lang w:eastAsia="zh-CN"/>
        </w:rPr>
      </w:pPr>
    </w:p>
    <w:p w14:paraId="22EC61DC">
      <w:pPr>
        <w:rPr>
          <w:rFonts w:ascii="宋体" w:hAnsi="宋体" w:eastAsia="宋体" w:cs="宋体"/>
          <w:b/>
          <w:bCs/>
          <w:color w:val="auto"/>
          <w:spacing w:val="-8"/>
          <w:sz w:val="37"/>
          <w:szCs w:val="37"/>
          <w:highlight w:val="none"/>
        </w:rPr>
      </w:pPr>
      <w:bookmarkStart w:id="10" w:name="bookmark4"/>
      <w:bookmarkEnd w:id="10"/>
      <w:bookmarkStart w:id="11" w:name="_Toc23046"/>
      <w:r>
        <w:rPr>
          <w:rFonts w:ascii="宋体" w:hAnsi="宋体" w:eastAsia="宋体" w:cs="宋体"/>
          <w:b/>
          <w:bCs/>
          <w:color w:val="auto"/>
          <w:spacing w:val="-8"/>
          <w:sz w:val="37"/>
          <w:szCs w:val="37"/>
          <w:highlight w:val="none"/>
        </w:rPr>
        <w:br w:type="page"/>
      </w:r>
    </w:p>
    <w:p w14:paraId="12D1ACE4">
      <w:pPr>
        <w:spacing w:before="120" w:line="219" w:lineRule="auto"/>
        <w:ind w:left="2670"/>
        <w:outlineLvl w:val="0"/>
        <w:rPr>
          <w:rFonts w:ascii="宋体" w:hAnsi="宋体" w:eastAsia="宋体" w:cs="宋体"/>
          <w:color w:val="auto"/>
          <w:sz w:val="37"/>
          <w:szCs w:val="37"/>
          <w:highlight w:val="none"/>
        </w:rPr>
      </w:pPr>
      <w:r>
        <w:rPr>
          <w:rFonts w:ascii="宋体" w:hAnsi="宋体" w:eastAsia="宋体" w:cs="宋体"/>
          <w:b/>
          <w:bCs/>
          <w:color w:val="auto"/>
          <w:spacing w:val="-8"/>
          <w:sz w:val="37"/>
          <w:szCs w:val="37"/>
          <w:highlight w:val="none"/>
        </w:rPr>
        <w:t>第三章</w:t>
      </w:r>
      <w:r>
        <w:rPr>
          <w:rFonts w:ascii="宋体" w:hAnsi="宋体" w:eastAsia="宋体" w:cs="宋体"/>
          <w:color w:val="auto"/>
          <w:spacing w:val="121"/>
          <w:sz w:val="37"/>
          <w:szCs w:val="37"/>
          <w:highlight w:val="none"/>
        </w:rPr>
        <w:t xml:space="preserve"> </w:t>
      </w:r>
      <w:r>
        <w:rPr>
          <w:rFonts w:ascii="宋体" w:hAnsi="宋体" w:eastAsia="宋体" w:cs="宋体"/>
          <w:b/>
          <w:bCs/>
          <w:color w:val="auto"/>
          <w:spacing w:val="-8"/>
          <w:sz w:val="37"/>
          <w:szCs w:val="37"/>
          <w:highlight w:val="none"/>
        </w:rPr>
        <w:t>投标人须知</w:t>
      </w:r>
      <w:bookmarkEnd w:id="11"/>
    </w:p>
    <w:p w14:paraId="5EDD9F48">
      <w:pPr>
        <w:pStyle w:val="5"/>
        <w:spacing w:line="241" w:lineRule="auto"/>
        <w:rPr>
          <w:color w:val="auto"/>
          <w:highlight w:val="none"/>
        </w:rPr>
      </w:pPr>
    </w:p>
    <w:p w14:paraId="2B392A1F">
      <w:pPr>
        <w:spacing w:before="101" w:line="219" w:lineRule="auto"/>
        <w:ind w:left="3769"/>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投标人须知及前附表</w:t>
      </w:r>
    </w:p>
    <w:p w14:paraId="6B49249F">
      <w:pPr>
        <w:spacing w:line="114" w:lineRule="auto"/>
        <w:rPr>
          <w:rFonts w:ascii="Arial"/>
          <w:color w:val="auto"/>
          <w:sz w:val="2"/>
          <w:highlight w:val="none"/>
        </w:rPr>
      </w:pPr>
    </w:p>
    <w:tbl>
      <w:tblPr>
        <w:tblStyle w:val="15"/>
        <w:tblW w:w="84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7787"/>
      </w:tblGrid>
      <w:tr w14:paraId="52F6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66" w:type="dxa"/>
            <w:vAlign w:val="top"/>
          </w:tcPr>
          <w:p w14:paraId="04BA3E3B">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38"/>
              <w:textAlignment w:val="baseline"/>
              <w:rPr>
                <w:color w:val="auto"/>
                <w:highlight w:val="none"/>
              </w:rPr>
            </w:pPr>
            <w:r>
              <w:rPr>
                <w:b/>
                <w:bCs/>
                <w:color w:val="auto"/>
                <w:spacing w:val="-5"/>
                <w:highlight w:val="none"/>
              </w:rPr>
              <w:t>序号</w:t>
            </w:r>
          </w:p>
        </w:tc>
        <w:tc>
          <w:tcPr>
            <w:tcW w:w="7787" w:type="dxa"/>
            <w:vAlign w:val="top"/>
          </w:tcPr>
          <w:p w14:paraId="771C245A">
            <w:pPr>
              <w:pStyle w:val="16"/>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color w:val="auto"/>
                <w:highlight w:val="none"/>
              </w:rPr>
            </w:pPr>
            <w:r>
              <w:rPr>
                <w:b/>
                <w:bCs/>
                <w:color w:val="auto"/>
                <w:spacing w:val="-2"/>
                <w:highlight w:val="none"/>
              </w:rPr>
              <w:t>内容、要求</w:t>
            </w:r>
          </w:p>
        </w:tc>
      </w:tr>
      <w:tr w14:paraId="2E32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6" w:type="dxa"/>
            <w:vAlign w:val="top"/>
          </w:tcPr>
          <w:p w14:paraId="0D2B75F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1</w:t>
            </w:r>
          </w:p>
        </w:tc>
        <w:tc>
          <w:tcPr>
            <w:tcW w:w="7787" w:type="dxa"/>
            <w:vAlign w:val="top"/>
          </w:tcPr>
          <w:p w14:paraId="5CD727D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0"/>
              <w:textAlignment w:val="baseline"/>
              <w:rPr>
                <w:rFonts w:hint="eastAsia" w:eastAsia="宋体"/>
                <w:color w:val="auto"/>
                <w:highlight w:val="none"/>
                <w:lang w:eastAsia="zh-CN"/>
              </w:rPr>
            </w:pPr>
            <w:r>
              <w:rPr>
                <w:color w:val="auto"/>
                <w:highlight w:val="none"/>
              </w:rPr>
              <w:t>项目名称：</w:t>
            </w:r>
            <w:r>
              <w:rPr>
                <w:rFonts w:hint="eastAsia"/>
                <w:color w:val="auto"/>
                <w:highlight w:val="none"/>
                <w:lang w:eastAsia="zh-CN"/>
              </w:rPr>
              <w:t>平急两用综合保障服务船</w:t>
            </w:r>
          </w:p>
          <w:p w14:paraId="24DF6E23">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0"/>
              <w:textAlignment w:val="baseline"/>
              <w:rPr>
                <w:rFonts w:hint="eastAsia" w:eastAsia="宋体"/>
                <w:color w:val="auto"/>
                <w:highlight w:val="none"/>
                <w:lang w:eastAsia="zh-CN"/>
              </w:rPr>
            </w:pPr>
            <w:r>
              <w:rPr>
                <w:color w:val="auto"/>
                <w:spacing w:val="-1"/>
                <w:highlight w:val="none"/>
              </w:rPr>
              <w:t>项目编号：</w:t>
            </w:r>
            <w:r>
              <w:rPr>
                <w:color w:val="auto"/>
                <w:spacing w:val="-1"/>
                <w:highlight w:val="none"/>
              </w:rPr>
              <w:fldChar w:fldCharType="begin"/>
            </w:r>
            <w:r>
              <w:rPr>
                <w:color w:val="auto"/>
                <w:spacing w:val="-1"/>
                <w:highlight w:val="none"/>
              </w:rPr>
              <w:instrText xml:space="preserve"> HYPERLINK "https://www.gcy.zfcg.gxzf.gov.cn/gaea/api/project/flow/redirect?projectId=7196242396913598531&amp;newUrl=https://www.gcy.zfcg.gxzf.gov.cn/flow-project-center/_procurement_/blank/project-flow?_flow_type_=agency&amp;_flow_projectId_=7196242396913598531&amp;oldUrl=https://www.gcy.zfcg.gxzf.gov.cn/project-center/_procurement_/project-result-detail/7196242396913598531" \t "https://www.gcy.zfcg.gxzf.gov.cn/project-center/_procurement_/self-project/_blank" </w:instrText>
            </w:r>
            <w:r>
              <w:rPr>
                <w:color w:val="auto"/>
                <w:spacing w:val="-1"/>
                <w:highlight w:val="none"/>
              </w:rPr>
              <w:fldChar w:fldCharType="separate"/>
            </w:r>
            <w:r>
              <w:rPr>
                <w:rFonts w:hint="eastAsia"/>
                <w:color w:val="auto"/>
                <w:spacing w:val="-1"/>
                <w:highlight w:val="none"/>
              </w:rPr>
              <w:t>BHZC2024-G1-030053-TQGC</w:t>
            </w:r>
            <w:r>
              <w:rPr>
                <w:rFonts w:hint="eastAsia"/>
                <w:color w:val="auto"/>
                <w:spacing w:val="-1"/>
                <w:highlight w:val="none"/>
              </w:rPr>
              <w:fldChar w:fldCharType="end"/>
            </w:r>
            <w:r>
              <w:rPr>
                <w:rFonts w:hint="eastAsia"/>
                <w:color w:val="auto"/>
                <w:spacing w:val="-1"/>
                <w:highlight w:val="none"/>
                <w:lang w:val="en-US" w:eastAsia="zh-CN"/>
              </w:rPr>
              <w:t xml:space="preserve"> </w:t>
            </w:r>
          </w:p>
        </w:tc>
      </w:tr>
      <w:tr w14:paraId="79A8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66" w:type="dxa"/>
            <w:vAlign w:val="top"/>
          </w:tcPr>
          <w:p w14:paraId="471BDD72">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16B96E4B">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2</w:t>
            </w:r>
          </w:p>
        </w:tc>
        <w:tc>
          <w:tcPr>
            <w:tcW w:w="7787" w:type="dxa"/>
            <w:vAlign w:val="top"/>
          </w:tcPr>
          <w:p w14:paraId="5AFBAFC5">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99" w:hanging="89"/>
              <w:textAlignment w:val="baseline"/>
              <w:rPr>
                <w:color w:val="auto"/>
                <w:highlight w:val="none"/>
              </w:rPr>
            </w:pPr>
            <w:r>
              <w:rPr>
                <w:color w:val="auto"/>
                <w:highlight w:val="none"/>
              </w:rPr>
              <w:t>投标人的法定代表人(负责人)为同一人或者存在直接</w:t>
            </w:r>
            <w:r>
              <w:rPr>
                <w:color w:val="auto"/>
                <w:spacing w:val="-1"/>
                <w:highlight w:val="none"/>
              </w:rPr>
              <w:t>控股、管理关系的不同供应商，不得参加同一合同项下的政府采购活动。</w:t>
            </w:r>
          </w:p>
        </w:tc>
      </w:tr>
      <w:tr w14:paraId="227B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66" w:type="dxa"/>
            <w:vAlign w:val="top"/>
          </w:tcPr>
          <w:p w14:paraId="564E4426">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3</w:t>
            </w:r>
          </w:p>
        </w:tc>
        <w:tc>
          <w:tcPr>
            <w:tcW w:w="7787" w:type="dxa"/>
            <w:vAlign w:val="top"/>
          </w:tcPr>
          <w:p w14:paraId="2B03F96A">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0" w:right="5" w:hanging="66"/>
              <w:textAlignment w:val="baseline"/>
              <w:rPr>
                <w:color w:val="auto"/>
                <w:spacing w:val="-6"/>
                <w:highlight w:val="none"/>
              </w:rPr>
            </w:pPr>
            <w:r>
              <w:rPr>
                <w:b/>
                <w:bCs/>
                <w:color w:val="auto"/>
                <w:spacing w:val="-6"/>
                <w:highlight w:val="none"/>
              </w:rPr>
              <w:t>投标报价及费用：</w:t>
            </w:r>
            <w:r>
              <w:rPr>
                <w:color w:val="auto"/>
                <w:spacing w:val="-6"/>
                <w:highlight w:val="none"/>
              </w:rPr>
              <w:t>1.本项目投标应以人民</w:t>
            </w:r>
            <w:r>
              <w:rPr>
                <w:rFonts w:hint="eastAsia"/>
                <w:color w:val="auto"/>
                <w:spacing w:val="-6"/>
                <w:highlight w:val="none"/>
                <w:lang w:eastAsia="zh-CN"/>
              </w:rPr>
              <w:t>币</w:t>
            </w:r>
            <w:r>
              <w:rPr>
                <w:color w:val="auto"/>
                <w:spacing w:val="-6"/>
                <w:highlight w:val="none"/>
              </w:rPr>
              <w:t>报价；</w:t>
            </w:r>
          </w:p>
          <w:p w14:paraId="21F5534A">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14" w:leftChars="0" w:right="5" w:rightChars="0"/>
              <w:textAlignment w:val="baseline"/>
              <w:rPr>
                <w:color w:val="auto"/>
                <w:highlight w:val="none"/>
              </w:rPr>
            </w:pPr>
            <w:r>
              <w:rPr>
                <w:rFonts w:hint="eastAsia"/>
                <w:color w:val="auto"/>
                <w:spacing w:val="-6"/>
                <w:highlight w:val="none"/>
                <w:lang w:val="en-US" w:eastAsia="zh-CN"/>
              </w:rPr>
              <w:t>2.</w:t>
            </w:r>
            <w:r>
              <w:rPr>
                <w:color w:val="auto"/>
                <w:spacing w:val="-6"/>
                <w:highlight w:val="none"/>
              </w:rPr>
              <w:t>不论投标结果如何，投标人均应自行承</w:t>
            </w:r>
            <w:r>
              <w:rPr>
                <w:color w:val="auto"/>
                <w:spacing w:val="-7"/>
                <w:highlight w:val="none"/>
              </w:rPr>
              <w:t>担所</w:t>
            </w:r>
            <w:r>
              <w:rPr>
                <w:color w:val="auto"/>
                <w:highlight w:val="none"/>
              </w:rPr>
              <w:t>有与投标有关的全部费用。</w:t>
            </w:r>
          </w:p>
          <w:p w14:paraId="4ACE1CBB">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14" w:leftChars="0" w:right="5" w:rightChars="0"/>
              <w:textAlignment w:val="baseline"/>
              <w:rPr>
                <w:color w:val="auto"/>
                <w:highlight w:val="none"/>
              </w:rPr>
            </w:pPr>
            <w:r>
              <w:rPr>
                <w:rFonts w:hint="eastAsia"/>
                <w:color w:val="auto"/>
                <w:highlight w:val="none"/>
                <w:lang w:val="en-US" w:eastAsia="zh-CN"/>
              </w:rPr>
              <w:t>3.采购代理服务费的收取。采购代理机构按规定向中标人收取招标代理服务费。领取中标通知书前，中标人应向采购代理机构一次性付清招标代理服务费。</w:t>
            </w:r>
          </w:p>
        </w:tc>
      </w:tr>
      <w:tr w14:paraId="7A99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66" w:type="dxa"/>
            <w:vAlign w:val="center"/>
          </w:tcPr>
          <w:p w14:paraId="5D83781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jc w:val="both"/>
              <w:textAlignment w:val="baseline"/>
              <w:rPr>
                <w:color w:val="auto"/>
                <w:highlight w:val="none"/>
              </w:rPr>
            </w:pPr>
            <w:r>
              <w:rPr>
                <w:color w:val="auto"/>
                <w:highlight w:val="none"/>
              </w:rPr>
              <w:t>4</w:t>
            </w:r>
          </w:p>
        </w:tc>
        <w:tc>
          <w:tcPr>
            <w:tcW w:w="7787" w:type="dxa"/>
            <w:vAlign w:val="center"/>
          </w:tcPr>
          <w:p w14:paraId="26BC8E62">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0"/>
              <w:jc w:val="both"/>
              <w:textAlignment w:val="baseline"/>
              <w:rPr>
                <w:color w:val="auto"/>
                <w:highlight w:val="none"/>
              </w:rPr>
            </w:pPr>
            <w:r>
              <w:rPr>
                <w:color w:val="auto"/>
                <w:highlight w:val="none"/>
              </w:rPr>
              <w:t>本项目不收取投标保证金。</w:t>
            </w:r>
          </w:p>
        </w:tc>
      </w:tr>
      <w:tr w14:paraId="5903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666" w:type="dxa"/>
            <w:vAlign w:val="top"/>
          </w:tcPr>
          <w:p w14:paraId="709C6FB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299E4A68">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574FED0E">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2C70EE4C">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29B6A8C3">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5</w:t>
            </w:r>
          </w:p>
        </w:tc>
        <w:tc>
          <w:tcPr>
            <w:tcW w:w="7787" w:type="dxa"/>
            <w:vAlign w:val="top"/>
          </w:tcPr>
          <w:p w14:paraId="3339284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firstLine="408" w:firstLineChars="200"/>
              <w:jc w:val="both"/>
              <w:textAlignment w:val="baseline"/>
              <w:rPr>
                <w:color w:val="auto"/>
                <w:highlight w:val="none"/>
              </w:rPr>
            </w:pPr>
            <w:r>
              <w:rPr>
                <w:color w:val="auto"/>
                <w:spacing w:val="-8"/>
                <w:highlight w:val="none"/>
              </w:rPr>
              <w:t>答疑、澄清：投标人要认真阅读招标文件，仔细审核《项目需求和说明》中的要求，如发现有误</w:t>
            </w:r>
            <w:r>
              <w:rPr>
                <w:color w:val="auto"/>
                <w:spacing w:val="-7"/>
                <w:highlight w:val="none"/>
              </w:rPr>
              <w:t>或要求不合理的，投标人必须在收到招标文件之日起七个工作日</w:t>
            </w:r>
            <w:r>
              <w:rPr>
                <w:color w:val="auto"/>
                <w:spacing w:val="-8"/>
                <w:highlight w:val="none"/>
              </w:rPr>
              <w:t>书面向本机构要求澄清或提出质</w:t>
            </w:r>
            <w:r>
              <w:rPr>
                <w:color w:val="auto"/>
                <w:spacing w:val="-1"/>
                <w:highlight w:val="none"/>
              </w:rPr>
              <w:t>疑，在此后时间提出的澄清或质疑，视为无效。</w:t>
            </w:r>
          </w:p>
          <w:p w14:paraId="59F4E165">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firstLine="418" w:firstLineChars="207"/>
              <w:jc w:val="both"/>
              <w:textAlignment w:val="baseline"/>
              <w:rPr>
                <w:color w:val="auto"/>
                <w:highlight w:val="none"/>
              </w:rPr>
            </w:pPr>
            <w:r>
              <w:rPr>
                <w:color w:val="auto"/>
                <w:spacing w:val="-9"/>
                <w:highlight w:val="none"/>
              </w:rPr>
              <w:t>询问、质疑：投标人如认为招标文件存在歧视性</w:t>
            </w:r>
            <w:r>
              <w:rPr>
                <w:color w:val="auto"/>
                <w:spacing w:val="-10"/>
                <w:highlight w:val="none"/>
              </w:rPr>
              <w:t>、排他性或者其他违法内容的，按投标人须知采</w:t>
            </w:r>
            <w:r>
              <w:rPr>
                <w:color w:val="auto"/>
                <w:spacing w:val="-9"/>
                <w:highlight w:val="none"/>
              </w:rPr>
              <w:t>购人或者本机构可以对已发出的招标文件进行必要的澄清或者修改。澄清或者修改的内容可能影响投标文件编制的，采购人或者本机构应当在投标截止时间至少十五日前，以书面形式通知所有</w:t>
            </w:r>
            <w:r>
              <w:rPr>
                <w:color w:val="auto"/>
                <w:spacing w:val="1"/>
                <w:highlight w:val="none"/>
              </w:rPr>
              <w:t xml:space="preserve"> </w:t>
            </w:r>
            <w:r>
              <w:rPr>
                <w:color w:val="auto"/>
                <w:spacing w:val="-9"/>
                <w:highlight w:val="none"/>
              </w:rPr>
              <w:t>获取招标文件的潜在投标人；不足十五日的，采购人或者本机构应当顺延提交投标文件的截止时间。澄清或者修改的内容为招标文件的组成部分。本机构将变更内容书面通知所有招标文件收受</w:t>
            </w:r>
            <w:r>
              <w:rPr>
                <w:color w:val="auto"/>
                <w:spacing w:val="-2"/>
                <w:highlight w:val="none"/>
              </w:rPr>
              <w:t>人，并在财政部门指定的政府采购信息发布媒体上发布变更公告(详细见公告中公布的网站)。</w:t>
            </w:r>
          </w:p>
        </w:tc>
      </w:tr>
      <w:tr w14:paraId="1AB0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66" w:type="dxa"/>
            <w:vAlign w:val="top"/>
          </w:tcPr>
          <w:p w14:paraId="2A2D21A6">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5F4C198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23E46250">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1F384B4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6</w:t>
            </w:r>
          </w:p>
        </w:tc>
        <w:tc>
          <w:tcPr>
            <w:tcW w:w="7787" w:type="dxa"/>
            <w:vAlign w:val="top"/>
          </w:tcPr>
          <w:p w14:paraId="51DB67F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4"/>
              <w:textAlignment w:val="baseline"/>
              <w:rPr>
                <w:color w:val="auto"/>
                <w:highlight w:val="none"/>
              </w:rPr>
            </w:pPr>
            <w:r>
              <w:rPr>
                <w:b/>
                <w:bCs/>
                <w:color w:val="auto"/>
                <w:spacing w:val="-4"/>
                <w:highlight w:val="none"/>
              </w:rPr>
              <w:t>投标前准备：</w:t>
            </w:r>
          </w:p>
          <w:p w14:paraId="1B48FE0B">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firstLine="440" w:firstLineChars="200"/>
              <w:textAlignment w:val="baseline"/>
              <w:rPr>
                <w:color w:val="auto"/>
                <w:highlight w:val="none"/>
              </w:rPr>
            </w:pPr>
            <w:r>
              <w:rPr>
                <w:rFonts w:hint="eastAsia"/>
                <w:color w:val="auto"/>
                <w:highlight w:val="none"/>
                <w:lang w:val="en-US" w:eastAsia="zh-CN"/>
              </w:rPr>
              <w:t>1.</w:t>
            </w:r>
            <w:r>
              <w:rPr>
                <w:color w:val="auto"/>
                <w:highlight w:val="none"/>
              </w:rPr>
              <w:t>本项目实行网上投标，采用电子投标文件。若供应商参与投标，自行</w:t>
            </w:r>
            <w:r>
              <w:rPr>
                <w:color w:val="auto"/>
                <w:spacing w:val="-1"/>
                <w:highlight w:val="none"/>
              </w:rPr>
              <w:t>承担投标一切费用。</w:t>
            </w:r>
            <w:r>
              <w:rPr>
                <w:color w:val="auto"/>
                <w:highlight w:val="none"/>
              </w:rPr>
              <w:t xml:space="preserve"> </w:t>
            </w:r>
          </w:p>
          <w:p w14:paraId="453ADBE0">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0" w:leftChars="0" w:firstLine="440" w:firstLineChars="200"/>
              <w:textAlignment w:val="baseline"/>
              <w:rPr>
                <w:color w:val="auto"/>
                <w:highlight w:val="none"/>
              </w:rPr>
            </w:pPr>
            <w:r>
              <w:rPr>
                <w:color w:val="auto"/>
                <w:highlight w:val="none"/>
              </w:rPr>
              <w:t>2.各供应商应在截标前应确保成为广西政府采购云</w:t>
            </w:r>
            <w:r>
              <w:rPr>
                <w:color w:val="auto"/>
                <w:spacing w:val="-1"/>
                <w:highlight w:val="none"/>
              </w:rPr>
              <w:t>平台网站正式注册入库供应商，并完成CA数</w:t>
            </w:r>
            <w:r>
              <w:rPr>
                <w:color w:val="auto"/>
                <w:highlight w:val="none"/>
              </w:rPr>
              <w:t>字证书申领。因未注册入库、未办理CA数字证书等原</w:t>
            </w:r>
            <w:r>
              <w:rPr>
                <w:color w:val="auto"/>
                <w:spacing w:val="-1"/>
                <w:highlight w:val="none"/>
              </w:rPr>
              <w:t>因造成无法投标或投标失败等后果由供应</w:t>
            </w:r>
            <w:r>
              <w:rPr>
                <w:color w:val="auto"/>
                <w:spacing w:val="14"/>
                <w:highlight w:val="none"/>
              </w:rPr>
              <w:t>商自行承担。</w:t>
            </w:r>
          </w:p>
          <w:p w14:paraId="0C9B610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firstLine="440" w:firstLineChars="200"/>
              <w:textAlignment w:val="baseline"/>
              <w:rPr>
                <w:color w:val="auto"/>
                <w:highlight w:val="none"/>
              </w:rPr>
            </w:pPr>
            <w:r>
              <w:rPr>
                <w:color w:val="auto"/>
                <w:highlight w:val="none"/>
              </w:rPr>
              <w:t>3.供应商将广西政府采购云平台电子交易客户端下载、</w:t>
            </w:r>
            <w:r>
              <w:rPr>
                <w:color w:val="auto"/>
                <w:spacing w:val="-1"/>
                <w:highlight w:val="none"/>
              </w:rPr>
              <w:t>安装完成后，可通过账号密码或CA登录</w:t>
            </w:r>
            <w:r>
              <w:rPr>
                <w:color w:val="auto"/>
                <w:highlight w:val="none"/>
              </w:rPr>
              <w:t>客户端进行投标文件制作。</w:t>
            </w:r>
            <w:r>
              <w:rPr>
                <w:rFonts w:hint="eastAsia"/>
                <w:color w:val="auto"/>
                <w:highlight w:val="none"/>
                <w:lang w:val="en-US" w:eastAsia="zh-CN"/>
              </w:rPr>
              <w:t>新版客户端下载路径：广西政府采购网（访问地址 http：//zfcg.gxzf.gov.cn/）—办事服务—下载专区查看，如有问题可拨打广西政府采购云平台客户服务热线95763进行咨询。</w:t>
            </w:r>
          </w:p>
        </w:tc>
      </w:tr>
      <w:tr w14:paraId="754A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666" w:type="dxa"/>
            <w:vAlign w:val="top"/>
          </w:tcPr>
          <w:p w14:paraId="5FFE8AA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4C437C9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2D0C58E9">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1B41E593">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7114B66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7</w:t>
            </w:r>
          </w:p>
        </w:tc>
        <w:tc>
          <w:tcPr>
            <w:tcW w:w="7787" w:type="dxa"/>
            <w:vAlign w:val="top"/>
          </w:tcPr>
          <w:p w14:paraId="161815A1">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4"/>
              <w:textAlignment w:val="baseline"/>
              <w:rPr>
                <w:color w:val="auto"/>
                <w:highlight w:val="none"/>
              </w:rPr>
            </w:pPr>
            <w:r>
              <w:rPr>
                <w:b/>
                <w:bCs/>
                <w:color w:val="auto"/>
                <w:spacing w:val="-3"/>
                <w:highlight w:val="none"/>
              </w:rPr>
              <w:t>供应商应准备电子投标文件、以介质存储的数据电文形式的电子备份投标文件二类：</w:t>
            </w:r>
          </w:p>
          <w:p w14:paraId="38773FF5">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103" w:leftChars="0" w:right="6" w:rightChars="0" w:firstLine="382" w:firstLineChars="200"/>
              <w:textAlignment w:val="baseline"/>
              <w:rPr>
                <w:color w:val="auto"/>
                <w:spacing w:val="2"/>
                <w:highlight w:val="none"/>
              </w:rPr>
            </w:pPr>
            <w:r>
              <w:rPr>
                <w:rFonts w:hint="eastAsia"/>
                <w:b/>
                <w:bCs/>
                <w:color w:val="auto"/>
                <w:spacing w:val="-15"/>
                <w:highlight w:val="none"/>
                <w:lang w:val="en-US" w:eastAsia="zh-CN"/>
              </w:rPr>
              <w:t>1.</w:t>
            </w:r>
            <w:r>
              <w:rPr>
                <w:b/>
                <w:bCs/>
                <w:color w:val="auto"/>
                <w:spacing w:val="-15"/>
                <w:highlight w:val="none"/>
              </w:rPr>
              <w:t>电子投标文件，电子投标文件按广西政府采购云平台要求及本招标文件要求制作、加密并递交</w:t>
            </w:r>
            <w:r>
              <w:rPr>
                <w:color w:val="auto"/>
                <w:spacing w:val="-15"/>
                <w:highlight w:val="none"/>
              </w:rPr>
              <w:t>。</w:t>
            </w:r>
            <w:r>
              <w:rPr>
                <w:color w:val="auto"/>
                <w:spacing w:val="2"/>
                <w:highlight w:val="none"/>
              </w:rPr>
              <w:t xml:space="preserve"> </w:t>
            </w:r>
          </w:p>
          <w:p w14:paraId="1A02A041">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103" w:leftChars="0" w:right="6" w:rightChars="0" w:firstLine="414" w:firstLineChars="200"/>
              <w:textAlignment w:val="baseline"/>
              <w:rPr>
                <w:color w:val="auto"/>
                <w:highlight w:val="none"/>
              </w:rPr>
            </w:pPr>
            <w:r>
              <w:rPr>
                <w:b/>
                <w:bCs/>
                <w:color w:val="auto"/>
                <w:spacing w:val="-7"/>
                <w:highlight w:val="none"/>
              </w:rPr>
              <w:t>2.以介质存储的数据电文形式的电子备份投标文件，按广西政府采购云平台项目</w:t>
            </w:r>
            <w:r>
              <w:rPr>
                <w:b/>
                <w:bCs/>
                <w:color w:val="auto"/>
                <w:spacing w:val="-8"/>
                <w:highlight w:val="none"/>
              </w:rPr>
              <w:t>采购-电子招投</w:t>
            </w:r>
            <w:r>
              <w:rPr>
                <w:b/>
                <w:bCs/>
                <w:color w:val="auto"/>
                <w:spacing w:val="-6"/>
                <w:highlight w:val="none"/>
              </w:rPr>
              <w:t>标操作指南中上传的电子投标文件格式，u盘形式提供。数量为1份</w:t>
            </w:r>
            <w:r>
              <w:rPr>
                <w:color w:val="auto"/>
                <w:spacing w:val="-6"/>
                <w:highlight w:val="none"/>
              </w:rPr>
              <w:t>。</w:t>
            </w:r>
          </w:p>
          <w:p w14:paraId="5822FCA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3" w:firstLine="416" w:firstLineChars="207"/>
              <w:jc w:val="both"/>
              <w:textAlignment w:val="baseline"/>
              <w:rPr>
                <w:color w:val="auto"/>
                <w:highlight w:val="none"/>
              </w:rPr>
            </w:pPr>
            <w:r>
              <w:rPr>
                <w:b/>
                <w:bCs/>
                <w:color w:val="auto"/>
                <w:spacing w:val="-10"/>
                <w:highlight w:val="none"/>
              </w:rPr>
              <w:t>3.投标文件启用顺序和效力。投标文件的启用，按先后顺位分别为电子投标文件、以介质存储的数据电文形式的电子备份投标文件。顺位在先的投标文件已按时解密的，下一顺位投标文件自动</w:t>
            </w:r>
            <w:r>
              <w:rPr>
                <w:b/>
                <w:bCs/>
                <w:color w:val="auto"/>
                <w:spacing w:val="-3"/>
                <w:highlight w:val="none"/>
              </w:rPr>
              <w:t>失效。在下一顺位的投标文件启用时，前一顺位的投标文件自动失效。</w:t>
            </w:r>
          </w:p>
          <w:p w14:paraId="5AEA2FB6">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4"/>
              <w:textAlignment w:val="baseline"/>
              <w:rPr>
                <w:color w:val="auto"/>
                <w:highlight w:val="none"/>
              </w:rPr>
            </w:pPr>
            <w:r>
              <w:rPr>
                <w:b/>
                <w:bCs/>
                <w:color w:val="auto"/>
                <w:spacing w:val="-3"/>
                <w:highlight w:val="none"/>
              </w:rPr>
              <w:t>▲未传输递交电子投标文件的，投标无效。</w:t>
            </w:r>
          </w:p>
          <w:p w14:paraId="070FD7D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4"/>
              <w:textAlignment w:val="baseline"/>
              <w:rPr>
                <w:color w:val="auto"/>
                <w:highlight w:val="none"/>
              </w:rPr>
            </w:pPr>
            <w:r>
              <w:rPr>
                <w:b/>
                <w:bCs/>
                <w:color w:val="auto"/>
                <w:spacing w:val="-2"/>
                <w:highlight w:val="none"/>
              </w:rPr>
              <w:t>▲未按规定提供相应的备份投标文件，造成</w:t>
            </w:r>
            <w:r>
              <w:rPr>
                <w:b/>
                <w:bCs/>
                <w:color w:val="auto"/>
                <w:spacing w:val="-3"/>
                <w:highlight w:val="none"/>
              </w:rPr>
              <w:t>顶目开评标活动无法进行下去的，投标无效。</w:t>
            </w:r>
          </w:p>
        </w:tc>
      </w:tr>
      <w:tr w14:paraId="5181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66" w:type="dxa"/>
            <w:vAlign w:val="top"/>
          </w:tcPr>
          <w:p w14:paraId="1C7FECF1">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8</w:t>
            </w:r>
          </w:p>
        </w:tc>
        <w:tc>
          <w:tcPr>
            <w:tcW w:w="7787" w:type="dxa"/>
            <w:vAlign w:val="top"/>
          </w:tcPr>
          <w:p w14:paraId="53164B33">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51"/>
              <w:textAlignment w:val="baseline"/>
              <w:rPr>
                <w:color w:val="auto"/>
                <w:highlight w:val="none"/>
              </w:rPr>
            </w:pPr>
            <w:r>
              <w:rPr>
                <w:color w:val="auto"/>
                <w:spacing w:val="-1"/>
                <w:highlight w:val="none"/>
              </w:rPr>
              <w:t>投标截止时间及地</w:t>
            </w:r>
            <w:r>
              <w:rPr>
                <w:b/>
                <w:bCs/>
                <w:color w:val="auto"/>
                <w:spacing w:val="-1"/>
                <w:highlight w:val="none"/>
              </w:rPr>
              <w:t>点：2024年</w:t>
            </w:r>
            <w:r>
              <w:rPr>
                <w:rFonts w:hint="eastAsia"/>
                <w:b/>
                <w:bCs/>
                <w:color w:val="auto"/>
                <w:spacing w:val="-1"/>
                <w:highlight w:val="none"/>
                <w:lang w:val="en-US" w:eastAsia="zh-CN"/>
              </w:rPr>
              <w:t>12</w:t>
            </w:r>
            <w:r>
              <w:rPr>
                <w:b/>
                <w:bCs/>
                <w:color w:val="auto"/>
                <w:spacing w:val="-1"/>
                <w:highlight w:val="none"/>
              </w:rPr>
              <w:t>月</w:t>
            </w:r>
            <w:r>
              <w:rPr>
                <w:rFonts w:hint="eastAsia"/>
                <w:b/>
                <w:bCs/>
                <w:color w:val="auto"/>
                <w:spacing w:val="-1"/>
                <w:highlight w:val="none"/>
                <w:lang w:val="en-US" w:eastAsia="zh-CN"/>
              </w:rPr>
              <w:t>13</w:t>
            </w:r>
            <w:r>
              <w:rPr>
                <w:b/>
                <w:bCs/>
                <w:color w:val="auto"/>
                <w:spacing w:val="-1"/>
                <w:highlight w:val="none"/>
              </w:rPr>
              <w:t>日9时00分，</w:t>
            </w:r>
            <w:r>
              <w:rPr>
                <w:color w:val="auto"/>
                <w:spacing w:val="-1"/>
                <w:highlight w:val="none"/>
              </w:rPr>
              <w:t>通过广西政府采购云平台实行在线截标。</w:t>
            </w:r>
          </w:p>
        </w:tc>
      </w:tr>
      <w:tr w14:paraId="0B72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6" w:type="dxa"/>
            <w:vAlign w:val="top"/>
          </w:tcPr>
          <w:p w14:paraId="0B4CAD11">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304"/>
              <w:textAlignment w:val="baseline"/>
              <w:rPr>
                <w:color w:val="auto"/>
                <w:highlight w:val="none"/>
              </w:rPr>
            </w:pPr>
            <w:r>
              <w:rPr>
                <w:color w:val="auto"/>
                <w:highlight w:val="none"/>
              </w:rPr>
              <w:t>9</w:t>
            </w:r>
          </w:p>
        </w:tc>
        <w:tc>
          <w:tcPr>
            <w:tcW w:w="7787" w:type="dxa"/>
            <w:vAlign w:val="top"/>
          </w:tcPr>
          <w:p w14:paraId="053DBC8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70"/>
              <w:textAlignment w:val="baseline"/>
              <w:rPr>
                <w:color w:val="auto"/>
                <w:highlight w:val="none"/>
              </w:rPr>
            </w:pPr>
            <w:r>
              <w:rPr>
                <w:color w:val="auto"/>
                <w:spacing w:val="-1"/>
                <w:highlight w:val="none"/>
              </w:rPr>
              <w:t>开标时间及地点：</w:t>
            </w:r>
            <w:r>
              <w:rPr>
                <w:b/>
                <w:bCs/>
                <w:color w:val="auto"/>
                <w:spacing w:val="-1"/>
                <w:highlight w:val="none"/>
              </w:rPr>
              <w:t>2024年</w:t>
            </w:r>
            <w:r>
              <w:rPr>
                <w:rFonts w:hint="eastAsia"/>
                <w:b/>
                <w:bCs/>
                <w:color w:val="auto"/>
                <w:spacing w:val="-1"/>
                <w:highlight w:val="none"/>
                <w:lang w:val="en-US" w:eastAsia="zh-CN"/>
              </w:rPr>
              <w:t>12</w:t>
            </w:r>
            <w:r>
              <w:rPr>
                <w:b/>
                <w:bCs/>
                <w:color w:val="auto"/>
                <w:spacing w:val="-1"/>
                <w:highlight w:val="none"/>
              </w:rPr>
              <w:t>月</w:t>
            </w:r>
            <w:r>
              <w:rPr>
                <w:rFonts w:hint="eastAsia"/>
                <w:b/>
                <w:bCs/>
                <w:color w:val="auto"/>
                <w:spacing w:val="-1"/>
                <w:highlight w:val="none"/>
                <w:lang w:val="en-US" w:eastAsia="zh-CN"/>
              </w:rPr>
              <w:t>13</w:t>
            </w:r>
            <w:r>
              <w:rPr>
                <w:b/>
                <w:bCs/>
                <w:color w:val="auto"/>
                <w:spacing w:val="-1"/>
                <w:highlight w:val="none"/>
              </w:rPr>
              <w:t>日9时00分</w:t>
            </w:r>
            <w:r>
              <w:rPr>
                <w:color w:val="auto"/>
                <w:spacing w:val="-1"/>
                <w:highlight w:val="none"/>
              </w:rPr>
              <w:t>，通过广西政府采购云平台实行在线开标。</w:t>
            </w:r>
          </w:p>
        </w:tc>
      </w:tr>
      <w:tr w14:paraId="7861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66" w:type="dxa"/>
            <w:vAlign w:val="top"/>
          </w:tcPr>
          <w:p w14:paraId="619CF2C9">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156383B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44"/>
              <w:textAlignment w:val="baseline"/>
              <w:rPr>
                <w:color w:val="auto"/>
                <w:highlight w:val="none"/>
              </w:rPr>
            </w:pPr>
            <w:r>
              <w:rPr>
                <w:color w:val="auto"/>
                <w:spacing w:val="-7"/>
                <w:highlight w:val="none"/>
              </w:rPr>
              <w:t>10</w:t>
            </w:r>
          </w:p>
        </w:tc>
        <w:tc>
          <w:tcPr>
            <w:tcW w:w="7787" w:type="dxa"/>
            <w:vAlign w:val="top"/>
          </w:tcPr>
          <w:p w14:paraId="3C0B696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highlight w:val="none"/>
              </w:rPr>
            </w:pPr>
            <w:r>
              <w:rPr>
                <w:b/>
                <w:bCs/>
                <w:color w:val="auto"/>
                <w:spacing w:val="-2"/>
                <w:highlight w:val="none"/>
              </w:rPr>
              <w:t>电子投标文件解密时间</w:t>
            </w:r>
            <w:r>
              <w:rPr>
                <w:color w:val="auto"/>
                <w:spacing w:val="-2"/>
                <w:highlight w:val="none"/>
              </w:rPr>
              <w:t>：截标时间后</w:t>
            </w:r>
            <w:r>
              <w:rPr>
                <w:b/>
                <w:bCs/>
                <w:color w:val="auto"/>
                <w:spacing w:val="-2"/>
                <w:highlight w:val="none"/>
              </w:rPr>
              <w:t>30分钟内</w:t>
            </w:r>
            <w:r>
              <w:rPr>
                <w:color w:val="auto"/>
                <w:spacing w:val="-2"/>
                <w:highlight w:val="none"/>
              </w:rPr>
              <w:t>，投标供应商必须在此时间段内登录广西政府采</w:t>
            </w:r>
            <w:r>
              <w:rPr>
                <w:color w:val="auto"/>
                <w:spacing w:val="-3"/>
                <w:highlight w:val="none"/>
              </w:rPr>
              <w:t>购云平台，用“项目采购-开标评标”功能完成电子投标文件的解密。若投标供应商在规定</w:t>
            </w:r>
            <w:r>
              <w:rPr>
                <w:color w:val="auto"/>
                <w:spacing w:val="-4"/>
                <w:highlight w:val="none"/>
              </w:rPr>
              <w:t>时间</w:t>
            </w:r>
            <w:r>
              <w:rPr>
                <w:color w:val="auto"/>
                <w:spacing w:val="5"/>
                <w:highlight w:val="none"/>
              </w:rPr>
              <w:t>内未按时解密的，视为投标文件撤回。</w:t>
            </w:r>
          </w:p>
        </w:tc>
      </w:tr>
      <w:tr w14:paraId="46DA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4AF060EA">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44"/>
              <w:jc w:val="both"/>
              <w:textAlignment w:val="baseline"/>
              <w:rPr>
                <w:color w:val="auto"/>
                <w:highlight w:val="none"/>
              </w:rPr>
            </w:pPr>
            <w:r>
              <w:rPr>
                <w:color w:val="auto"/>
                <w:spacing w:val="-7"/>
                <w:highlight w:val="none"/>
              </w:rPr>
              <w:t>11</w:t>
            </w:r>
          </w:p>
        </w:tc>
        <w:tc>
          <w:tcPr>
            <w:tcW w:w="7787" w:type="dxa"/>
            <w:vAlign w:val="center"/>
          </w:tcPr>
          <w:p w14:paraId="21FECE9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0"/>
              <w:jc w:val="both"/>
              <w:textAlignment w:val="baseline"/>
              <w:rPr>
                <w:color w:val="auto"/>
                <w:highlight w:val="none"/>
              </w:rPr>
            </w:pPr>
            <w:r>
              <w:rPr>
                <w:color w:val="auto"/>
                <w:highlight w:val="none"/>
              </w:rPr>
              <w:t>评标方法及评分标准：综合评分法。</w:t>
            </w:r>
          </w:p>
        </w:tc>
      </w:tr>
      <w:tr w14:paraId="21F0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top"/>
          </w:tcPr>
          <w:p w14:paraId="7DEB4A5D">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Arial"/>
                <w:color w:val="auto"/>
                <w:sz w:val="21"/>
                <w:highlight w:val="none"/>
              </w:rPr>
            </w:pPr>
          </w:p>
          <w:p w14:paraId="5865A7F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textAlignment w:val="baseline"/>
              <w:rPr>
                <w:color w:val="auto"/>
                <w:spacing w:val="-7"/>
                <w:highlight w:val="none"/>
              </w:rPr>
            </w:pPr>
            <w:r>
              <w:rPr>
                <w:color w:val="auto"/>
                <w:spacing w:val="-7"/>
                <w:sz w:val="23"/>
                <w:szCs w:val="23"/>
                <w:highlight w:val="none"/>
              </w:rPr>
              <w:t>12</w:t>
            </w:r>
          </w:p>
        </w:tc>
        <w:tc>
          <w:tcPr>
            <w:tcW w:w="7787" w:type="dxa"/>
            <w:vAlign w:val="top"/>
          </w:tcPr>
          <w:p w14:paraId="691F9B6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中标通知书及中标公告：本代理机构在采购人依法确定中标人之日起2个工作日内发出中标通知书，并在中国政府采购网(www.cc gp.gov.cn)、广西壮族自治区政府采购网(http://zfcg.gx zf.gov.cn/)、全国公共资源交易平台(广西·北海)(</w:t>
            </w:r>
            <w:r>
              <w:rPr>
                <w:color w:val="auto"/>
                <w:spacing w:val="-2"/>
                <w:highlight w:val="none"/>
              </w:rPr>
              <w:fldChar w:fldCharType="begin"/>
            </w:r>
            <w:r>
              <w:rPr>
                <w:color w:val="auto"/>
                <w:spacing w:val="-2"/>
                <w:highlight w:val="none"/>
              </w:rPr>
              <w:instrText xml:space="preserve"> HYPERLINK "http://ggzy.jgswj.gxzf.gov.cn/bhggzy/" </w:instrText>
            </w:r>
            <w:r>
              <w:rPr>
                <w:color w:val="auto"/>
                <w:spacing w:val="-2"/>
                <w:highlight w:val="none"/>
              </w:rPr>
              <w:fldChar w:fldCharType="separate"/>
            </w:r>
            <w:r>
              <w:rPr>
                <w:color w:val="auto"/>
                <w:spacing w:val="-2"/>
                <w:highlight w:val="none"/>
              </w:rPr>
              <w:t>http://ggzy.jgswj.gxzf.gov.cn/bhggzy/</w:t>
            </w:r>
            <w:r>
              <w:rPr>
                <w:color w:val="auto"/>
                <w:spacing w:val="-2"/>
                <w:highlight w:val="none"/>
              </w:rPr>
              <w:fldChar w:fldCharType="end"/>
            </w:r>
            <w:r>
              <w:rPr>
                <w:color w:val="auto"/>
                <w:spacing w:val="-2"/>
                <w:highlight w:val="none"/>
              </w:rPr>
              <w:t>)发布中标公告。</w:t>
            </w:r>
          </w:p>
        </w:tc>
      </w:tr>
      <w:tr w14:paraId="373E2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73CD6E5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color w:val="auto"/>
                <w:spacing w:val="-7"/>
                <w:highlight w:val="none"/>
              </w:rPr>
            </w:pPr>
            <w:r>
              <w:rPr>
                <w:color w:val="auto"/>
                <w:spacing w:val="-7"/>
                <w:sz w:val="23"/>
                <w:szCs w:val="23"/>
                <w:highlight w:val="none"/>
              </w:rPr>
              <w:t>13</w:t>
            </w:r>
          </w:p>
        </w:tc>
        <w:tc>
          <w:tcPr>
            <w:tcW w:w="7787" w:type="dxa"/>
            <w:vAlign w:val="center"/>
          </w:tcPr>
          <w:p w14:paraId="0AA8BE6F">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签订合同时间：自中标通知书发出之日起25日内。</w:t>
            </w:r>
          </w:p>
        </w:tc>
      </w:tr>
      <w:tr w14:paraId="1AA53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4CCD72C7">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color w:val="auto"/>
                <w:spacing w:val="-7"/>
                <w:highlight w:val="none"/>
              </w:rPr>
            </w:pPr>
            <w:r>
              <w:rPr>
                <w:color w:val="auto"/>
                <w:spacing w:val="-7"/>
                <w:sz w:val="23"/>
                <w:szCs w:val="23"/>
                <w:highlight w:val="none"/>
              </w:rPr>
              <w:t>14</w:t>
            </w:r>
          </w:p>
        </w:tc>
        <w:tc>
          <w:tcPr>
            <w:tcW w:w="7787" w:type="dxa"/>
            <w:vAlign w:val="center"/>
          </w:tcPr>
          <w:p w14:paraId="47F8FB27">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采购资金来源：财政性资金。</w:t>
            </w:r>
          </w:p>
        </w:tc>
      </w:tr>
      <w:tr w14:paraId="09A7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037B6AB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color w:val="auto"/>
                <w:spacing w:val="-7"/>
                <w:highlight w:val="none"/>
              </w:rPr>
            </w:pPr>
            <w:r>
              <w:rPr>
                <w:color w:val="auto"/>
                <w:spacing w:val="-7"/>
                <w:sz w:val="23"/>
                <w:szCs w:val="23"/>
                <w:highlight w:val="none"/>
              </w:rPr>
              <w:t>15</w:t>
            </w:r>
          </w:p>
        </w:tc>
        <w:tc>
          <w:tcPr>
            <w:tcW w:w="7787" w:type="dxa"/>
            <w:vAlign w:val="center"/>
          </w:tcPr>
          <w:p w14:paraId="1435F1DF">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付款方式：招标文件第二章招标项目采购需求有详细描述。</w:t>
            </w:r>
          </w:p>
        </w:tc>
      </w:tr>
      <w:tr w14:paraId="58A96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1E6512C3">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color w:val="auto"/>
                <w:spacing w:val="-7"/>
                <w:highlight w:val="none"/>
              </w:rPr>
            </w:pPr>
            <w:r>
              <w:rPr>
                <w:color w:val="auto"/>
                <w:spacing w:val="-7"/>
                <w:sz w:val="23"/>
                <w:szCs w:val="23"/>
                <w:highlight w:val="none"/>
              </w:rPr>
              <w:t>16</w:t>
            </w:r>
          </w:p>
        </w:tc>
        <w:tc>
          <w:tcPr>
            <w:tcW w:w="7787" w:type="dxa"/>
            <w:vAlign w:val="center"/>
          </w:tcPr>
          <w:p w14:paraId="1E664480">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投标文件有效期：</w:t>
            </w:r>
            <w:r>
              <w:rPr>
                <w:rFonts w:hint="eastAsia"/>
                <w:color w:val="auto"/>
                <w:spacing w:val="-2"/>
                <w:highlight w:val="none"/>
                <w:lang w:val="en-US" w:eastAsia="zh-CN"/>
              </w:rPr>
              <w:t>60个日历日（自投标时间截止之日起计算）。</w:t>
            </w:r>
          </w:p>
        </w:tc>
      </w:tr>
      <w:tr w14:paraId="7E2E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393F72C8">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color w:val="auto"/>
                <w:spacing w:val="-7"/>
                <w:highlight w:val="none"/>
              </w:rPr>
            </w:pPr>
            <w:r>
              <w:rPr>
                <w:color w:val="auto"/>
                <w:spacing w:val="-7"/>
                <w:sz w:val="23"/>
                <w:szCs w:val="23"/>
                <w:highlight w:val="none"/>
              </w:rPr>
              <w:t>17</w:t>
            </w:r>
          </w:p>
        </w:tc>
        <w:tc>
          <w:tcPr>
            <w:tcW w:w="7787" w:type="dxa"/>
            <w:vAlign w:val="center"/>
          </w:tcPr>
          <w:p w14:paraId="57BB6554">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10" w:firstLine="3"/>
              <w:jc w:val="both"/>
              <w:textAlignment w:val="baseline"/>
              <w:rPr>
                <w:color w:val="auto"/>
                <w:spacing w:val="-2"/>
                <w:highlight w:val="none"/>
              </w:rPr>
            </w:pPr>
            <w:r>
              <w:rPr>
                <w:color w:val="auto"/>
                <w:spacing w:val="-2"/>
                <w:highlight w:val="none"/>
              </w:rPr>
              <w:t>本招标文件的解释权属于</w:t>
            </w:r>
            <w:r>
              <w:rPr>
                <w:rFonts w:hint="eastAsia"/>
                <w:color w:val="auto"/>
                <w:spacing w:val="-2"/>
                <w:highlight w:val="none"/>
                <w:lang w:eastAsia="zh-CN"/>
              </w:rPr>
              <w:t>北海市银海区海洋局</w:t>
            </w:r>
            <w:r>
              <w:rPr>
                <w:color w:val="auto"/>
                <w:spacing w:val="-2"/>
                <w:highlight w:val="none"/>
              </w:rPr>
              <w:t>及</w:t>
            </w:r>
            <w:r>
              <w:rPr>
                <w:rFonts w:hint="eastAsia"/>
                <w:color w:val="auto"/>
                <w:spacing w:val="-2"/>
                <w:highlight w:val="none"/>
                <w:lang w:eastAsia="zh-CN"/>
              </w:rPr>
              <w:t>天勤工程咨询有限公司</w:t>
            </w:r>
            <w:r>
              <w:rPr>
                <w:color w:val="auto"/>
                <w:spacing w:val="-2"/>
                <w:highlight w:val="none"/>
              </w:rPr>
              <w:t>。</w:t>
            </w:r>
          </w:p>
        </w:tc>
      </w:tr>
      <w:tr w14:paraId="1CAA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5A3976EA">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rFonts w:hint="default" w:eastAsia="宋体"/>
                <w:color w:val="auto"/>
                <w:spacing w:val="-7"/>
                <w:sz w:val="22"/>
                <w:szCs w:val="22"/>
                <w:highlight w:val="none"/>
                <w:lang w:val="en-US" w:eastAsia="zh-CN"/>
              </w:rPr>
            </w:pPr>
            <w:r>
              <w:rPr>
                <w:rFonts w:hint="eastAsia"/>
                <w:color w:val="auto"/>
                <w:spacing w:val="-7"/>
                <w:sz w:val="22"/>
                <w:szCs w:val="22"/>
                <w:highlight w:val="none"/>
                <w:lang w:val="en-US" w:eastAsia="zh-CN"/>
              </w:rPr>
              <w:t>18</w:t>
            </w:r>
          </w:p>
        </w:tc>
        <w:tc>
          <w:tcPr>
            <w:tcW w:w="7787" w:type="dxa"/>
            <w:vAlign w:val="top"/>
          </w:tcPr>
          <w:p w14:paraId="38372149">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leftChars="0"/>
              <w:textAlignment w:val="baseline"/>
              <w:rPr>
                <w:color w:val="auto"/>
                <w:sz w:val="22"/>
                <w:szCs w:val="22"/>
                <w:highlight w:val="none"/>
              </w:rPr>
            </w:pPr>
            <w:r>
              <w:rPr>
                <w:rFonts w:hint="eastAsia"/>
                <w:color w:val="auto"/>
                <w:sz w:val="22"/>
                <w:szCs w:val="22"/>
                <w:highlight w:val="none"/>
                <w:lang w:val="en-US" w:eastAsia="zh-CN"/>
              </w:rPr>
              <w:t xml:space="preserve">商务条款评审中允许负偏离的条款数为0项。 </w:t>
            </w:r>
          </w:p>
          <w:p w14:paraId="335E83DA">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leftChars="0"/>
              <w:textAlignment w:val="baseline"/>
              <w:rPr>
                <w:color w:val="auto"/>
                <w:sz w:val="22"/>
                <w:szCs w:val="22"/>
                <w:highlight w:val="none"/>
              </w:rPr>
            </w:pPr>
            <w:r>
              <w:rPr>
                <w:rFonts w:hint="eastAsia"/>
                <w:color w:val="auto"/>
                <w:sz w:val="22"/>
                <w:szCs w:val="22"/>
                <w:highlight w:val="none"/>
                <w:lang w:val="en-US" w:eastAsia="zh-CN"/>
              </w:rPr>
              <w:t>技术条款评审中★条款允许负偏离的条款数为3项。</w:t>
            </w:r>
          </w:p>
        </w:tc>
      </w:tr>
      <w:tr w14:paraId="3E6C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757C90F0">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rFonts w:hint="default"/>
                <w:color w:val="auto"/>
                <w:spacing w:val="-7"/>
                <w:sz w:val="23"/>
                <w:szCs w:val="23"/>
                <w:highlight w:val="none"/>
                <w:lang w:val="en-US" w:eastAsia="zh-CN"/>
              </w:rPr>
            </w:pPr>
            <w:r>
              <w:rPr>
                <w:rFonts w:hint="eastAsia"/>
                <w:color w:val="auto"/>
                <w:spacing w:val="-7"/>
                <w:sz w:val="23"/>
                <w:szCs w:val="23"/>
                <w:highlight w:val="none"/>
                <w:lang w:val="en-US" w:eastAsia="zh-CN"/>
              </w:rPr>
              <w:t>19</w:t>
            </w:r>
          </w:p>
        </w:tc>
        <w:tc>
          <w:tcPr>
            <w:tcW w:w="7787" w:type="dxa"/>
            <w:vAlign w:val="top"/>
          </w:tcPr>
          <w:p w14:paraId="0A8966DE">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ind w:firstLine="440" w:firstLineChars="200"/>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1.本招标文件中描述投标人的“公章”是指根据我国对公章的管理规定，用投标人法定主体行为名称制作的实物印章或投标人通过指定电子化政府采购平台办理数字证书（CA认证）获得的以法定主体行为名称制作的电子公章。除本招标文件有特殊规定外，投标人的财务章、部门章、分公司章、工会章、合同章、投标专用章、业务专用章及银行的转账章、现金收讫章、现金付讫章等其他形式印章均不能代替公章。 </w:t>
            </w:r>
          </w:p>
          <w:p w14:paraId="6A0C419B">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ind w:firstLine="440" w:firstLineChars="200"/>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2.本招标文件中描述投标人的“签字”是指投标人通过指定电子化政府采购平台办理数字证书（CA认证）获得的以投标人法定代表人或者委托代理人姓名制作的电子公章或手写签字。 </w:t>
            </w:r>
          </w:p>
          <w:p w14:paraId="69A858A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ind w:firstLine="440" w:firstLineChars="200"/>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3.本招标文件所称的“电子签章”“电子签名”，是指经“采购云”平台认可的 CA 认证的电子签名数据为表现形式的印章，可用于签署电子投标文件，电子公章与实物印章具有同等法律效力，不因其采用电子化表现形式而否定其法律效力。 </w:t>
            </w:r>
          </w:p>
          <w:p w14:paraId="0AA268D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ind w:firstLine="440" w:firstLineChars="200"/>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4.投标人为其他组织或者自然人时，本招标文件规定的法定代表人指负责人或者自然人。本招标文件所称负责人是指参加投标的其他组织营业执照上的负责人，本招标文件所称自然人指参与投标的自然人本人。 </w:t>
            </w:r>
          </w:p>
          <w:p w14:paraId="5AEBC2FE">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color w:val="auto"/>
                <w:sz w:val="23"/>
                <w:szCs w:val="23"/>
                <w:highlight w:val="none"/>
                <w:lang w:val="en-US" w:eastAsia="zh-CN"/>
              </w:rPr>
            </w:pPr>
            <w:r>
              <w:rPr>
                <w:rFonts w:hint="eastAsia" w:ascii="宋体" w:hAnsi="宋体" w:eastAsia="宋体" w:cs="宋体"/>
                <w:snapToGrid w:val="0"/>
                <w:color w:val="auto"/>
                <w:kern w:val="0"/>
                <w:sz w:val="22"/>
                <w:szCs w:val="22"/>
                <w:highlight w:val="none"/>
                <w:lang w:val="en-US" w:eastAsia="zh-CN" w:bidi="ar"/>
              </w:rPr>
              <w:t>5.本招标文件所称的“以上”“以下”“以内”“届满”，包括本数；所称的“不满”“超过”“以外”，不包括本数。</w:t>
            </w:r>
          </w:p>
        </w:tc>
      </w:tr>
      <w:tr w14:paraId="0206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0C5FEC91">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rFonts w:hint="default"/>
                <w:color w:val="auto"/>
                <w:spacing w:val="-7"/>
                <w:sz w:val="23"/>
                <w:szCs w:val="23"/>
                <w:highlight w:val="none"/>
                <w:lang w:val="en-US" w:eastAsia="zh-CN"/>
              </w:rPr>
            </w:pPr>
            <w:r>
              <w:rPr>
                <w:rFonts w:hint="eastAsia"/>
                <w:color w:val="auto"/>
                <w:spacing w:val="-7"/>
                <w:sz w:val="23"/>
                <w:szCs w:val="23"/>
                <w:highlight w:val="none"/>
                <w:lang w:val="en-US" w:eastAsia="zh-CN"/>
              </w:rPr>
              <w:t>20</w:t>
            </w:r>
          </w:p>
        </w:tc>
        <w:tc>
          <w:tcPr>
            <w:tcW w:w="7787" w:type="dxa"/>
            <w:vAlign w:val="top"/>
          </w:tcPr>
          <w:p w14:paraId="2831793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color w:val="auto"/>
                <w:sz w:val="22"/>
                <w:szCs w:val="22"/>
                <w:highlight w:val="none"/>
              </w:rPr>
            </w:pPr>
            <w:r>
              <w:rPr>
                <w:rFonts w:ascii="MS Gothic" w:hAnsi="MS Gothic" w:eastAsia="MS Gothic" w:cs="MS Gothic"/>
                <w:snapToGrid w:val="0"/>
                <w:color w:val="auto"/>
                <w:kern w:val="0"/>
                <w:sz w:val="22"/>
                <w:szCs w:val="22"/>
                <w:highlight w:val="none"/>
                <w:lang w:val="en-US" w:eastAsia="zh-CN" w:bidi="ar"/>
              </w:rPr>
              <w:t>☑</w:t>
            </w:r>
            <w:r>
              <w:rPr>
                <w:rFonts w:hint="eastAsia" w:ascii="宋体" w:hAnsi="宋体" w:eastAsia="宋体" w:cs="宋体"/>
                <w:snapToGrid w:val="0"/>
                <w:color w:val="auto"/>
                <w:kern w:val="0"/>
                <w:sz w:val="22"/>
                <w:szCs w:val="22"/>
                <w:highlight w:val="none"/>
                <w:lang w:val="en-US" w:eastAsia="zh-CN" w:bidi="ar"/>
              </w:rPr>
              <w:t>以分标/项目（</w:t>
            </w:r>
            <w:r>
              <w:rPr>
                <w:rFonts w:hint="eastAsia" w:ascii="MS Gothic" w:hAnsi="MS Gothic" w:eastAsia="MS Gothic" w:cs="MS Gothic"/>
                <w:snapToGrid w:val="0"/>
                <w:color w:val="auto"/>
                <w:kern w:val="0"/>
                <w:sz w:val="22"/>
                <w:szCs w:val="22"/>
                <w:highlight w:val="none"/>
                <w:lang w:val="en-US" w:eastAsia="zh-CN" w:bidi="ar"/>
              </w:rPr>
              <w:t>☑</w:t>
            </w:r>
            <w:r>
              <w:rPr>
                <w:rFonts w:hint="eastAsia" w:ascii="宋体" w:hAnsi="宋体" w:eastAsia="宋体" w:cs="宋体"/>
                <w:snapToGrid w:val="0"/>
                <w:color w:val="auto"/>
                <w:kern w:val="0"/>
                <w:sz w:val="22"/>
                <w:szCs w:val="22"/>
                <w:highlight w:val="none"/>
                <w:lang w:val="en-US" w:eastAsia="zh-CN" w:bidi="ar"/>
              </w:rPr>
              <w:t>中标金额/□采购预算/□暂定中标金额/□其他）为计费额，按本须知正文第十条“其他事项”2.2 规定的收费计算标准（</w:t>
            </w:r>
            <w:r>
              <w:rPr>
                <w:rFonts w:hint="eastAsia" w:ascii="宋体" w:hAnsi="宋体" w:eastAsia="宋体" w:cs="宋体"/>
                <w:b/>
                <w:bCs/>
                <w:snapToGrid w:val="0"/>
                <w:color w:val="auto"/>
                <w:kern w:val="0"/>
                <w:sz w:val="22"/>
                <w:szCs w:val="22"/>
                <w:highlight w:val="none"/>
                <w:lang w:val="en-US" w:eastAsia="zh-CN" w:bidi="ar"/>
              </w:rPr>
              <w:t>货物类</w:t>
            </w:r>
            <w:r>
              <w:rPr>
                <w:rFonts w:hint="eastAsia" w:ascii="宋体" w:hAnsi="宋体" w:eastAsia="宋体" w:cs="宋体"/>
                <w:snapToGrid w:val="0"/>
                <w:color w:val="auto"/>
                <w:kern w:val="0"/>
                <w:sz w:val="22"/>
                <w:szCs w:val="22"/>
                <w:highlight w:val="none"/>
                <w:lang w:val="en-US" w:eastAsia="zh-CN" w:bidi="ar"/>
              </w:rPr>
              <w:t>）采用差额定率累进法计算出收费基准价格，采购代理收费以（</w:t>
            </w:r>
            <w:r>
              <w:rPr>
                <w:rFonts w:hint="eastAsia" w:ascii="MS Gothic" w:hAnsi="MS Gothic" w:eastAsia="MS Gothic" w:cs="MS Gothic"/>
                <w:snapToGrid w:val="0"/>
                <w:color w:val="auto"/>
                <w:kern w:val="0"/>
                <w:sz w:val="22"/>
                <w:szCs w:val="22"/>
                <w:highlight w:val="none"/>
                <w:lang w:val="en-US" w:eastAsia="zh-CN" w:bidi="ar"/>
              </w:rPr>
              <w:t>☑</w:t>
            </w:r>
            <w:r>
              <w:rPr>
                <w:rFonts w:hint="eastAsia" w:ascii="宋体" w:hAnsi="宋体" w:eastAsia="宋体" w:cs="宋体"/>
                <w:snapToGrid w:val="0"/>
                <w:color w:val="auto"/>
                <w:kern w:val="0"/>
                <w:sz w:val="22"/>
                <w:szCs w:val="22"/>
                <w:highlight w:val="none"/>
                <w:lang w:val="en-US" w:eastAsia="zh-CN" w:bidi="ar"/>
              </w:rPr>
              <w:t>收费基准价格/□收费基准价格下浮</w:t>
            </w:r>
            <w:r>
              <w:rPr>
                <w:rFonts w:hint="eastAsia" w:ascii="宋体" w:hAnsi="宋体" w:eastAsia="宋体" w:cs="宋体"/>
                <w:snapToGrid w:val="0"/>
                <w:color w:val="auto"/>
                <w:kern w:val="0"/>
                <w:sz w:val="22"/>
                <w:szCs w:val="22"/>
                <w:highlight w:val="none"/>
                <w:u w:val="single"/>
                <w:lang w:val="en-US" w:eastAsia="zh-CN" w:bidi="ar"/>
              </w:rPr>
              <w:t xml:space="preserve">  </w:t>
            </w:r>
            <w:r>
              <w:rPr>
                <w:rFonts w:hint="eastAsia" w:ascii="宋体" w:hAnsi="宋体" w:eastAsia="宋体" w:cs="宋体"/>
                <w:snapToGrid w:val="0"/>
                <w:color w:val="auto"/>
                <w:kern w:val="0"/>
                <w:sz w:val="22"/>
                <w:szCs w:val="22"/>
                <w:highlight w:val="none"/>
                <w:lang w:val="en-US" w:eastAsia="zh-CN" w:bidi="ar"/>
              </w:rPr>
              <w:t>%/□收费基准价格上浮</w:t>
            </w:r>
            <w:r>
              <w:rPr>
                <w:rFonts w:hint="eastAsia" w:ascii="宋体" w:hAnsi="宋体" w:eastAsia="宋体" w:cs="宋体"/>
                <w:snapToGrid w:val="0"/>
                <w:color w:val="auto"/>
                <w:kern w:val="0"/>
                <w:sz w:val="22"/>
                <w:szCs w:val="22"/>
                <w:highlight w:val="none"/>
                <w:u w:val="single"/>
                <w:lang w:val="en-US" w:eastAsia="zh-CN" w:bidi="ar"/>
              </w:rPr>
              <w:t xml:space="preserve">  </w:t>
            </w:r>
            <w:r>
              <w:rPr>
                <w:rFonts w:hint="eastAsia" w:ascii="宋体" w:hAnsi="宋体" w:eastAsia="宋体" w:cs="宋体"/>
                <w:snapToGrid w:val="0"/>
                <w:color w:val="auto"/>
                <w:kern w:val="0"/>
                <w:sz w:val="22"/>
                <w:szCs w:val="22"/>
                <w:highlight w:val="none"/>
                <w:lang w:val="en-US" w:eastAsia="zh-CN" w:bidi="ar"/>
              </w:rPr>
              <w:t xml:space="preserve">%）收取。 </w:t>
            </w:r>
          </w:p>
          <w:p w14:paraId="13F15E0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□固定采购代理收费：</w:t>
            </w:r>
            <w:r>
              <w:rPr>
                <w:rFonts w:hint="eastAsia" w:ascii="宋体" w:hAnsi="宋体" w:eastAsia="宋体" w:cs="宋体"/>
                <w:snapToGrid w:val="0"/>
                <w:color w:val="auto"/>
                <w:kern w:val="0"/>
                <w:sz w:val="22"/>
                <w:szCs w:val="22"/>
                <w:highlight w:val="none"/>
                <w:u w:val="single"/>
                <w:lang w:val="en-US" w:eastAsia="zh-CN" w:bidi="ar"/>
              </w:rPr>
              <w:t xml:space="preserve">              </w:t>
            </w:r>
            <w:r>
              <w:rPr>
                <w:rFonts w:hint="eastAsia" w:ascii="宋体" w:hAnsi="宋体" w:eastAsia="宋体" w:cs="宋体"/>
                <w:snapToGrid w:val="0"/>
                <w:color w:val="auto"/>
                <w:kern w:val="0"/>
                <w:sz w:val="22"/>
                <w:szCs w:val="22"/>
                <w:highlight w:val="none"/>
                <w:u w:val="none"/>
                <w:lang w:val="en-US" w:eastAsia="zh-CN" w:bidi="ar"/>
              </w:rPr>
              <w:t xml:space="preserve">。 </w:t>
            </w:r>
          </w:p>
          <w:p w14:paraId="2F5E887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代理服务费用收取账号信息： </w:t>
            </w:r>
          </w:p>
          <w:p w14:paraId="574185DF">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账户名称：天勤工程咨询有限公司广西分公司</w:t>
            </w:r>
          </w:p>
          <w:p w14:paraId="3DE492D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账户号码：2107510019300239922</w:t>
            </w:r>
          </w:p>
          <w:p w14:paraId="1A83D9D9">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开户银行：中国工商银行股份有限公司北海市南珠支行</w:t>
            </w:r>
          </w:p>
        </w:tc>
      </w:tr>
      <w:tr w14:paraId="6828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66" w:type="dxa"/>
            <w:vAlign w:val="center"/>
          </w:tcPr>
          <w:p w14:paraId="41AA9FD2">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234" w:leftChars="0"/>
              <w:jc w:val="both"/>
              <w:textAlignment w:val="baseline"/>
              <w:rPr>
                <w:rFonts w:hint="default"/>
                <w:color w:val="auto"/>
                <w:spacing w:val="-7"/>
                <w:sz w:val="23"/>
                <w:szCs w:val="23"/>
                <w:highlight w:val="none"/>
                <w:lang w:val="en-US" w:eastAsia="zh-CN"/>
              </w:rPr>
            </w:pPr>
            <w:r>
              <w:rPr>
                <w:rFonts w:hint="eastAsia"/>
                <w:color w:val="auto"/>
                <w:spacing w:val="-7"/>
                <w:sz w:val="23"/>
                <w:szCs w:val="23"/>
                <w:highlight w:val="none"/>
                <w:lang w:val="en-US" w:eastAsia="zh-CN"/>
              </w:rPr>
              <w:t>21</w:t>
            </w:r>
          </w:p>
        </w:tc>
        <w:tc>
          <w:tcPr>
            <w:tcW w:w="7787" w:type="dxa"/>
            <w:vAlign w:val="top"/>
          </w:tcPr>
          <w:p w14:paraId="5A6A3679">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本项目船体建造部分如需分包，拟分包单位必须具有二级</w:t>
            </w:r>
            <w:r>
              <w:rPr>
                <w:rFonts w:hint="eastAsia" w:ascii="宋体" w:hAnsi="宋体" w:eastAsia="宋体" w:cs="宋体"/>
                <w:snapToGrid w:val="0"/>
                <w:color w:val="auto"/>
                <w:kern w:val="0"/>
                <w:sz w:val="22"/>
                <w:szCs w:val="22"/>
                <w:highlight w:val="none"/>
                <w:lang w:val="en-US" w:eastAsia="zh-CN" w:bidi="ar"/>
              </w:rPr>
              <w:fldChar w:fldCharType="begin"/>
            </w:r>
            <w:r>
              <w:rPr>
                <w:rFonts w:hint="eastAsia" w:ascii="宋体" w:hAnsi="宋体" w:eastAsia="宋体" w:cs="宋体"/>
                <w:snapToGrid w:val="0"/>
                <w:color w:val="auto"/>
                <w:kern w:val="0"/>
                <w:sz w:val="22"/>
                <w:szCs w:val="22"/>
                <w:highlight w:val="none"/>
                <w:lang w:val="en-US" w:eastAsia="zh-CN" w:bidi="ar"/>
              </w:rPr>
              <w:instrText xml:space="preserve"> = 2 \* ROMAN \* MERGEFORMAT </w:instrText>
            </w:r>
            <w:r>
              <w:rPr>
                <w:rFonts w:hint="eastAsia" w:ascii="宋体" w:hAnsi="宋体" w:eastAsia="宋体" w:cs="宋体"/>
                <w:snapToGrid w:val="0"/>
                <w:color w:val="auto"/>
                <w:kern w:val="0"/>
                <w:sz w:val="22"/>
                <w:szCs w:val="22"/>
                <w:highlight w:val="none"/>
                <w:lang w:val="en-US" w:eastAsia="zh-CN" w:bidi="ar"/>
              </w:rPr>
              <w:fldChar w:fldCharType="separate"/>
            </w:r>
            <w:r>
              <w:rPr>
                <w:rFonts w:hint="eastAsia" w:ascii="宋体" w:hAnsi="宋体" w:eastAsia="宋体" w:cs="宋体"/>
                <w:color w:val="auto"/>
                <w:highlight w:val="none"/>
              </w:rPr>
              <w:t>II</w:t>
            </w:r>
            <w:r>
              <w:rPr>
                <w:rFonts w:hint="eastAsia" w:ascii="宋体" w:hAnsi="宋体" w:eastAsia="宋体" w:cs="宋体"/>
                <w:snapToGrid w:val="0"/>
                <w:color w:val="auto"/>
                <w:kern w:val="0"/>
                <w:sz w:val="22"/>
                <w:szCs w:val="22"/>
                <w:highlight w:val="none"/>
                <w:lang w:val="en-US" w:eastAsia="zh-CN" w:bidi="ar"/>
              </w:rPr>
              <w:fldChar w:fldCharType="end"/>
            </w:r>
            <w:r>
              <w:rPr>
                <w:rFonts w:hint="eastAsia" w:ascii="宋体" w:hAnsi="宋体" w:eastAsia="宋体" w:cs="宋体"/>
                <w:snapToGrid w:val="0"/>
                <w:color w:val="auto"/>
                <w:kern w:val="0"/>
                <w:sz w:val="22"/>
                <w:szCs w:val="22"/>
                <w:highlight w:val="none"/>
                <w:lang w:val="en-US" w:eastAsia="zh-CN" w:bidi="ar"/>
              </w:rPr>
              <w:t>类及以上船舶生产企业资质。</w:t>
            </w:r>
          </w:p>
        </w:tc>
      </w:tr>
    </w:tbl>
    <w:p w14:paraId="4D370580">
      <w:pPr>
        <w:pStyle w:val="5"/>
        <w:rPr>
          <w:color w:val="auto"/>
          <w:highlight w:val="none"/>
        </w:rPr>
      </w:pPr>
    </w:p>
    <w:p w14:paraId="51102F6D">
      <w:pPr>
        <w:rPr>
          <w:color w:val="auto"/>
          <w:highlight w:val="none"/>
        </w:rPr>
        <w:sectPr>
          <w:headerReference r:id="rId11"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1E3E0953">
      <w:pPr>
        <w:rPr>
          <w:rFonts w:ascii="宋体" w:hAnsi="宋体" w:eastAsia="宋体" w:cs="宋体"/>
          <w:b/>
          <w:bCs/>
          <w:color w:val="auto"/>
          <w:spacing w:val="-6"/>
          <w:sz w:val="32"/>
          <w:szCs w:val="32"/>
          <w:highlight w:val="none"/>
        </w:rPr>
      </w:pPr>
      <w:r>
        <w:rPr>
          <w:rFonts w:ascii="宋体" w:hAnsi="宋体" w:eastAsia="宋体" w:cs="宋体"/>
          <w:b/>
          <w:bCs/>
          <w:color w:val="auto"/>
          <w:spacing w:val="-6"/>
          <w:sz w:val="32"/>
          <w:szCs w:val="32"/>
          <w:highlight w:val="none"/>
        </w:rPr>
        <w:br w:type="page"/>
      </w:r>
    </w:p>
    <w:p w14:paraId="73AAB33C">
      <w:pPr>
        <w:spacing w:before="104" w:line="220" w:lineRule="auto"/>
        <w:jc w:val="center"/>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投标人须知</w:t>
      </w:r>
    </w:p>
    <w:p w14:paraId="7E73D22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 w:line="245" w:lineRule="auto"/>
        <w:ind w:left="431" w:right="0" w:firstLine="142"/>
        <w:textAlignment w:val="baseline"/>
        <w:rPr>
          <w:rFonts w:ascii="黑体" w:hAnsi="黑体" w:eastAsia="黑体" w:cs="黑体"/>
          <w:color w:val="auto"/>
          <w:sz w:val="32"/>
          <w:szCs w:val="32"/>
          <w:highlight w:val="none"/>
        </w:rPr>
      </w:pPr>
      <w:r>
        <w:rPr>
          <w:rFonts w:ascii="黑体" w:hAnsi="黑体" w:eastAsia="黑体" w:cs="黑体"/>
          <w:b/>
          <w:bCs/>
          <w:color w:val="auto"/>
          <w:spacing w:val="-34"/>
          <w:sz w:val="32"/>
          <w:szCs w:val="32"/>
          <w:highlight w:val="none"/>
        </w:rPr>
        <w:t>总</w:t>
      </w:r>
      <w:r>
        <w:rPr>
          <w:rFonts w:ascii="黑体" w:hAnsi="黑体" w:eastAsia="黑体" w:cs="黑体"/>
          <w:color w:val="auto"/>
          <w:spacing w:val="-34"/>
          <w:sz w:val="32"/>
          <w:szCs w:val="32"/>
          <w:highlight w:val="none"/>
        </w:rPr>
        <w:t xml:space="preserve">  </w:t>
      </w:r>
      <w:r>
        <w:rPr>
          <w:rFonts w:ascii="黑体" w:hAnsi="黑体" w:eastAsia="黑体" w:cs="黑体"/>
          <w:b/>
          <w:bCs/>
          <w:color w:val="auto"/>
          <w:spacing w:val="-34"/>
          <w:sz w:val="32"/>
          <w:szCs w:val="32"/>
          <w:highlight w:val="none"/>
        </w:rPr>
        <w:t>则</w:t>
      </w:r>
      <w:r>
        <w:rPr>
          <w:rFonts w:ascii="黑体" w:hAnsi="黑体" w:eastAsia="黑体" w:cs="黑体"/>
          <w:color w:val="auto"/>
          <w:sz w:val="32"/>
          <w:szCs w:val="32"/>
          <w:highlight w:val="none"/>
        </w:rPr>
        <w:t xml:space="preserve"> </w:t>
      </w:r>
    </w:p>
    <w:p w14:paraId="4AA093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 w:line="288" w:lineRule="auto"/>
        <w:ind w:left="573" w:leftChars="0" w:right="0" w:rightChars="0"/>
        <w:textAlignment w:val="baseline"/>
        <w:rPr>
          <w:rFonts w:ascii="黑体" w:hAnsi="黑体" w:eastAsia="黑体" w:cs="黑体"/>
          <w:color w:val="auto"/>
          <w:sz w:val="22"/>
          <w:szCs w:val="22"/>
          <w:highlight w:val="none"/>
        </w:rPr>
      </w:pPr>
      <w:r>
        <w:rPr>
          <w:rFonts w:ascii="黑体" w:hAnsi="黑体" w:eastAsia="黑体" w:cs="黑体"/>
          <w:b/>
          <w:bCs/>
          <w:color w:val="auto"/>
          <w:spacing w:val="10"/>
          <w:sz w:val="22"/>
          <w:szCs w:val="22"/>
          <w:highlight w:val="none"/>
        </w:rPr>
        <w:t>(一)适用范围</w:t>
      </w:r>
    </w:p>
    <w:p w14:paraId="0FF2483E">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44" w:firstLine="42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本招标文件适用于</w:t>
      </w:r>
      <w:r>
        <w:rPr>
          <w:rFonts w:hint="eastAsia" w:ascii="宋体" w:hAnsi="宋体" w:eastAsia="宋体" w:cs="宋体"/>
          <w:color w:val="auto"/>
          <w:spacing w:val="-6"/>
          <w:sz w:val="22"/>
          <w:szCs w:val="22"/>
          <w:highlight w:val="none"/>
          <w:u w:val="single"/>
          <w:lang w:eastAsia="zh-CN"/>
        </w:rPr>
        <w:t>平急两用综合保障服务船</w:t>
      </w:r>
      <w:r>
        <w:rPr>
          <w:rFonts w:ascii="宋体" w:hAnsi="宋体" w:eastAsia="宋体" w:cs="宋体"/>
          <w:color w:val="auto"/>
          <w:spacing w:val="-6"/>
          <w:sz w:val="22"/>
          <w:szCs w:val="22"/>
          <w:highlight w:val="none"/>
        </w:rPr>
        <w:t>的招标、投标、评标、定</w:t>
      </w:r>
      <w:r>
        <w:rPr>
          <w:rFonts w:ascii="宋体" w:hAnsi="宋体" w:eastAsia="宋体" w:cs="宋体"/>
          <w:color w:val="auto"/>
          <w:spacing w:val="-7"/>
          <w:sz w:val="22"/>
          <w:szCs w:val="22"/>
          <w:highlight w:val="none"/>
        </w:rPr>
        <w:t>标、验收、合同履约、付款等行为(法律、法规另</w:t>
      </w:r>
      <w:r>
        <w:rPr>
          <w:rFonts w:ascii="宋体" w:hAnsi="宋体" w:eastAsia="宋体" w:cs="宋体"/>
          <w:color w:val="auto"/>
          <w:spacing w:val="-10"/>
          <w:sz w:val="22"/>
          <w:szCs w:val="22"/>
          <w:highlight w:val="none"/>
        </w:rPr>
        <w:t>有规定的，从其规定)。</w:t>
      </w:r>
    </w:p>
    <w:p w14:paraId="72CEFC79">
      <w:pPr>
        <w:keepNext w:val="0"/>
        <w:keepLines w:val="0"/>
        <w:pageBreakBefore w:val="0"/>
        <w:widowControl/>
        <w:kinsoku w:val="0"/>
        <w:wordWrap/>
        <w:overflowPunct/>
        <w:topLinePunct w:val="0"/>
        <w:autoSpaceDE w:val="0"/>
        <w:autoSpaceDN w:val="0"/>
        <w:bidi w:val="0"/>
        <w:adjustRightInd w:val="0"/>
        <w:snapToGrid w:val="0"/>
        <w:spacing w:before="176" w:line="288" w:lineRule="auto"/>
        <w:ind w:left="433"/>
        <w:textAlignment w:val="baseline"/>
        <w:rPr>
          <w:rFonts w:ascii="宋体" w:hAnsi="宋体" w:eastAsia="宋体" w:cs="宋体"/>
          <w:color w:val="auto"/>
          <w:sz w:val="22"/>
          <w:szCs w:val="22"/>
          <w:highlight w:val="none"/>
        </w:rPr>
      </w:pPr>
      <w:r>
        <w:rPr>
          <w:rFonts w:ascii="宋体" w:hAnsi="宋体" w:eastAsia="宋体" w:cs="宋体"/>
          <w:b/>
          <w:bCs/>
          <w:color w:val="auto"/>
          <w:spacing w:val="10"/>
          <w:sz w:val="22"/>
          <w:szCs w:val="22"/>
          <w:highlight w:val="none"/>
        </w:rPr>
        <w:t>(二)定义</w:t>
      </w:r>
    </w:p>
    <w:p w14:paraId="1AC919CF">
      <w:pPr>
        <w:keepNext w:val="0"/>
        <w:keepLines w:val="0"/>
        <w:pageBreakBefore w:val="0"/>
        <w:widowControl/>
        <w:kinsoku w:val="0"/>
        <w:wordWrap/>
        <w:overflowPunct/>
        <w:topLinePunct w:val="0"/>
        <w:autoSpaceDE w:val="0"/>
        <w:autoSpaceDN w:val="0"/>
        <w:bidi w:val="0"/>
        <w:adjustRightInd w:val="0"/>
        <w:snapToGrid w:val="0"/>
        <w:spacing w:before="79"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1.“采购人”系指组织本次招标的采购单位。</w:t>
      </w:r>
    </w:p>
    <w:p w14:paraId="1F1327D3">
      <w:pPr>
        <w:keepNext w:val="0"/>
        <w:keepLines w:val="0"/>
        <w:pageBreakBefore w:val="0"/>
        <w:widowControl/>
        <w:kinsoku w:val="0"/>
        <w:wordWrap/>
        <w:overflowPunct/>
        <w:topLinePunct w:val="0"/>
        <w:autoSpaceDE w:val="0"/>
        <w:autoSpaceDN w:val="0"/>
        <w:bidi w:val="0"/>
        <w:adjustRightInd w:val="0"/>
        <w:snapToGrid w:val="0"/>
        <w:spacing w:before="79" w:line="288" w:lineRule="auto"/>
        <w:ind w:left="431" w:right="0"/>
        <w:textAlignment w:val="baseline"/>
        <w:rPr>
          <w:rFonts w:hint="eastAsia" w:ascii="宋体" w:hAnsi="宋体" w:eastAsia="宋体" w:cs="宋体"/>
          <w:color w:val="auto"/>
          <w:spacing w:val="-5"/>
          <w:sz w:val="22"/>
          <w:szCs w:val="22"/>
          <w:highlight w:val="none"/>
          <w:lang w:eastAsia="zh-CN"/>
        </w:rPr>
      </w:pPr>
      <w:r>
        <w:rPr>
          <w:rFonts w:ascii="宋体" w:hAnsi="宋体" w:eastAsia="宋体" w:cs="宋体"/>
          <w:color w:val="auto"/>
          <w:spacing w:val="-4"/>
          <w:sz w:val="22"/>
          <w:szCs w:val="22"/>
          <w:highlight w:val="none"/>
        </w:rPr>
        <w:t>2.“采购代理机构”系指</w:t>
      </w:r>
      <w:r>
        <w:rPr>
          <w:rFonts w:hint="eastAsia" w:ascii="宋体" w:hAnsi="宋体" w:eastAsia="宋体" w:cs="宋体"/>
          <w:color w:val="auto"/>
          <w:spacing w:val="-4"/>
          <w:sz w:val="22"/>
          <w:szCs w:val="22"/>
          <w:highlight w:val="none"/>
          <w:lang w:eastAsia="zh-CN"/>
        </w:rPr>
        <w:t>天勤工程咨询有限公司</w:t>
      </w:r>
      <w:r>
        <w:rPr>
          <w:rFonts w:ascii="宋体" w:hAnsi="宋体" w:eastAsia="宋体" w:cs="宋体"/>
          <w:color w:val="auto"/>
          <w:spacing w:val="-4"/>
          <w:sz w:val="22"/>
          <w:szCs w:val="22"/>
          <w:highlight w:val="none"/>
        </w:rPr>
        <w:t>(以下简称“采购</w:t>
      </w:r>
      <w:r>
        <w:rPr>
          <w:rFonts w:ascii="宋体" w:hAnsi="宋体" w:eastAsia="宋体" w:cs="宋体"/>
          <w:color w:val="auto"/>
          <w:spacing w:val="-5"/>
          <w:sz w:val="22"/>
          <w:szCs w:val="22"/>
          <w:highlight w:val="none"/>
        </w:rPr>
        <w:t>代理机构</w:t>
      </w:r>
      <w:r>
        <w:rPr>
          <w:rFonts w:hint="eastAsia" w:ascii="宋体" w:hAnsi="宋体" w:eastAsia="宋体" w:cs="宋体"/>
          <w:color w:val="auto"/>
          <w:spacing w:val="-5"/>
          <w:sz w:val="22"/>
          <w:szCs w:val="22"/>
          <w:highlight w:val="none"/>
          <w:lang w:eastAsia="zh-CN"/>
        </w:rPr>
        <w:t>。</w:t>
      </w:r>
    </w:p>
    <w:p w14:paraId="5CA437FB">
      <w:pPr>
        <w:keepNext w:val="0"/>
        <w:keepLines w:val="0"/>
        <w:pageBreakBefore w:val="0"/>
        <w:widowControl/>
        <w:kinsoku w:val="0"/>
        <w:wordWrap/>
        <w:overflowPunct/>
        <w:topLinePunct w:val="0"/>
        <w:autoSpaceDE w:val="0"/>
        <w:autoSpaceDN w:val="0"/>
        <w:bidi w:val="0"/>
        <w:adjustRightInd w:val="0"/>
        <w:snapToGrid w:val="0"/>
        <w:spacing w:before="79" w:line="288" w:lineRule="auto"/>
        <w:ind w:left="431" w:right="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3.“投标人”系指响应招标、参加投标竞争的法人、其他组织或者自然人。</w:t>
      </w:r>
    </w:p>
    <w:p w14:paraId="7174E2EA">
      <w:pPr>
        <w:keepNext w:val="0"/>
        <w:keepLines w:val="0"/>
        <w:pageBreakBefore w:val="0"/>
        <w:widowControl/>
        <w:kinsoku w:val="0"/>
        <w:wordWrap/>
        <w:overflowPunct/>
        <w:topLinePunct w:val="0"/>
        <w:autoSpaceDE w:val="0"/>
        <w:autoSpaceDN w:val="0"/>
        <w:bidi w:val="0"/>
        <w:adjustRightInd w:val="0"/>
        <w:snapToGrid w:val="0"/>
        <w:spacing w:before="11" w:line="288" w:lineRule="auto"/>
        <w:ind w:right="0" w:firstLine="431"/>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4.“产品”系指供方按招标文件规定，须向采购人提供的一切设备、保险、税金、备品备件、工具、</w:t>
      </w:r>
      <w:r>
        <w:rPr>
          <w:rFonts w:ascii="宋体" w:hAnsi="宋体" w:eastAsia="宋体" w:cs="宋体"/>
          <w:color w:val="auto"/>
          <w:spacing w:val="-12"/>
          <w:sz w:val="22"/>
          <w:szCs w:val="22"/>
          <w:highlight w:val="none"/>
        </w:rPr>
        <w:t>手册及其它有关技术资料和材料。</w:t>
      </w:r>
    </w:p>
    <w:p w14:paraId="5585290D">
      <w:pPr>
        <w:keepNext w:val="0"/>
        <w:keepLines w:val="0"/>
        <w:pageBreakBefore w:val="0"/>
        <w:widowControl/>
        <w:kinsoku w:val="0"/>
        <w:wordWrap/>
        <w:overflowPunct/>
        <w:topLinePunct w:val="0"/>
        <w:autoSpaceDE w:val="0"/>
        <w:autoSpaceDN w:val="0"/>
        <w:bidi w:val="0"/>
        <w:adjustRightInd w:val="0"/>
        <w:snapToGrid w:val="0"/>
        <w:spacing w:before="12"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5.“项目”系指投标人按招标文件规定向采购人提供的产品和服务。</w:t>
      </w:r>
    </w:p>
    <w:p w14:paraId="186F365A">
      <w:pPr>
        <w:keepNext w:val="0"/>
        <w:keepLines w:val="0"/>
        <w:pageBreakBefore w:val="0"/>
        <w:widowControl/>
        <w:kinsoku w:val="0"/>
        <w:wordWrap/>
        <w:overflowPunct/>
        <w:topLinePunct w:val="0"/>
        <w:autoSpaceDE w:val="0"/>
        <w:autoSpaceDN w:val="0"/>
        <w:bidi w:val="0"/>
        <w:adjustRightInd w:val="0"/>
        <w:snapToGrid w:val="0"/>
        <w:spacing w:before="80" w:line="288" w:lineRule="auto"/>
        <w:ind w:left="431" w:right="0"/>
        <w:textAlignment w:val="baseline"/>
        <w:rPr>
          <w:rFonts w:ascii="宋体" w:hAnsi="宋体" w:eastAsia="宋体" w:cs="宋体"/>
          <w:color w:val="auto"/>
          <w:spacing w:val="18"/>
          <w:sz w:val="22"/>
          <w:szCs w:val="22"/>
          <w:highlight w:val="none"/>
        </w:rPr>
      </w:pPr>
      <w:r>
        <w:rPr>
          <w:rFonts w:ascii="宋体" w:hAnsi="宋体" w:eastAsia="宋体" w:cs="宋体"/>
          <w:color w:val="auto"/>
          <w:spacing w:val="-11"/>
          <w:sz w:val="22"/>
          <w:szCs w:val="22"/>
          <w:highlight w:val="none"/>
        </w:rPr>
        <w:t>6.“书面形式”包括信函、传真、电报等。</w:t>
      </w:r>
      <w:r>
        <w:rPr>
          <w:rFonts w:ascii="宋体" w:hAnsi="宋体" w:eastAsia="宋体" w:cs="宋体"/>
          <w:color w:val="auto"/>
          <w:spacing w:val="18"/>
          <w:sz w:val="22"/>
          <w:szCs w:val="22"/>
          <w:highlight w:val="none"/>
        </w:rPr>
        <w:t xml:space="preserve"> </w:t>
      </w:r>
    </w:p>
    <w:p w14:paraId="583DE08E">
      <w:pPr>
        <w:keepNext w:val="0"/>
        <w:keepLines w:val="0"/>
        <w:pageBreakBefore w:val="0"/>
        <w:widowControl/>
        <w:kinsoku w:val="0"/>
        <w:wordWrap/>
        <w:overflowPunct/>
        <w:topLinePunct w:val="0"/>
        <w:autoSpaceDE w:val="0"/>
        <w:autoSpaceDN w:val="0"/>
        <w:bidi w:val="0"/>
        <w:adjustRightInd w:val="0"/>
        <w:snapToGrid w:val="0"/>
        <w:spacing w:before="11" w:line="288" w:lineRule="auto"/>
        <w:ind w:right="0" w:firstLine="431"/>
        <w:textAlignment w:val="baseline"/>
        <w:rPr>
          <w:rFonts w:hint="eastAsia" w:ascii="宋体" w:hAnsi="宋体" w:eastAsia="宋体" w:cs="宋体"/>
          <w:color w:val="auto"/>
          <w:spacing w:val="-10"/>
          <w:sz w:val="22"/>
          <w:szCs w:val="22"/>
          <w:highlight w:val="none"/>
          <w:lang w:val="en-US" w:eastAsia="zh-CN"/>
        </w:rPr>
      </w:pPr>
      <w:r>
        <w:rPr>
          <w:rFonts w:hint="eastAsia" w:ascii="宋体" w:hAnsi="宋体" w:eastAsia="宋体" w:cs="宋体"/>
          <w:color w:val="auto"/>
          <w:spacing w:val="-10"/>
          <w:sz w:val="22"/>
          <w:szCs w:val="22"/>
          <w:highlight w:val="none"/>
          <w:lang w:val="en-US" w:eastAsia="zh-CN"/>
        </w:rPr>
        <w:t>7.“实质性要求”是指招标文件中已经指明不满足则投标无效的条款，或者不能负偏离的条款，或者采购需求中带“▲”的条款。</w:t>
      </w:r>
    </w:p>
    <w:p w14:paraId="64003E64">
      <w:pPr>
        <w:keepNext w:val="0"/>
        <w:keepLines w:val="0"/>
        <w:pageBreakBefore w:val="0"/>
        <w:widowControl/>
        <w:kinsoku w:val="0"/>
        <w:wordWrap/>
        <w:overflowPunct/>
        <w:topLinePunct w:val="0"/>
        <w:autoSpaceDE w:val="0"/>
        <w:autoSpaceDN w:val="0"/>
        <w:bidi w:val="0"/>
        <w:adjustRightInd w:val="0"/>
        <w:snapToGrid w:val="0"/>
        <w:spacing w:before="11" w:line="288" w:lineRule="auto"/>
        <w:ind w:right="0" w:firstLine="431"/>
        <w:textAlignment w:val="baseline"/>
        <w:rPr>
          <w:rFonts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lang w:val="en-US" w:eastAsia="zh-CN"/>
        </w:rPr>
        <w:t xml:space="preserve">8.“正偏离”是指投标文件对招标文件“采购需求”中有关条款作出的响应优于条款要求并有利于招标人的情形。 </w:t>
      </w:r>
    </w:p>
    <w:p w14:paraId="775A64B0">
      <w:pPr>
        <w:keepNext w:val="0"/>
        <w:keepLines w:val="0"/>
        <w:pageBreakBefore w:val="0"/>
        <w:widowControl/>
        <w:kinsoku w:val="0"/>
        <w:wordWrap/>
        <w:overflowPunct/>
        <w:topLinePunct w:val="0"/>
        <w:autoSpaceDE w:val="0"/>
        <w:autoSpaceDN w:val="0"/>
        <w:bidi w:val="0"/>
        <w:adjustRightInd w:val="0"/>
        <w:snapToGrid w:val="0"/>
        <w:spacing w:before="11" w:line="288" w:lineRule="auto"/>
        <w:ind w:right="0" w:firstLine="431"/>
        <w:textAlignment w:val="baseline"/>
        <w:rPr>
          <w:rFonts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lang w:val="en-US" w:eastAsia="zh-CN"/>
        </w:rPr>
        <w:t xml:space="preserve">9.“负偏离”是指投标文件对招标文件“采购需求”中有关条款作出的响应不满足条款要求，导致招标人要求不能得到满足的情形。 </w:t>
      </w:r>
    </w:p>
    <w:p w14:paraId="2E946E9A">
      <w:pPr>
        <w:keepNext w:val="0"/>
        <w:keepLines w:val="0"/>
        <w:pageBreakBefore w:val="0"/>
        <w:widowControl/>
        <w:kinsoku w:val="0"/>
        <w:wordWrap/>
        <w:overflowPunct/>
        <w:topLinePunct w:val="0"/>
        <w:autoSpaceDE w:val="0"/>
        <w:autoSpaceDN w:val="0"/>
        <w:bidi w:val="0"/>
        <w:adjustRightInd w:val="0"/>
        <w:snapToGrid w:val="0"/>
        <w:spacing w:before="11" w:line="288" w:lineRule="auto"/>
        <w:ind w:right="0" w:firstLine="431"/>
        <w:textAlignment w:val="baseline"/>
        <w:rPr>
          <w:rFonts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lang w:val="en-US" w:eastAsia="zh-CN"/>
        </w:rPr>
        <w:t>10.“允许负偏离的条款”是指采购需求中的不属于“实质性要求”的条款。</w:t>
      </w:r>
    </w:p>
    <w:p w14:paraId="1B5C2F1C">
      <w:pPr>
        <w:keepNext w:val="0"/>
        <w:keepLines w:val="0"/>
        <w:pageBreakBefore w:val="0"/>
        <w:widowControl/>
        <w:kinsoku w:val="0"/>
        <w:wordWrap/>
        <w:overflowPunct/>
        <w:topLinePunct w:val="0"/>
        <w:autoSpaceDE w:val="0"/>
        <w:autoSpaceDN w:val="0"/>
        <w:bidi w:val="0"/>
        <w:adjustRightInd w:val="0"/>
        <w:snapToGrid w:val="0"/>
        <w:spacing w:before="196" w:line="288" w:lineRule="auto"/>
        <w:ind w:left="433"/>
        <w:textAlignment w:val="baseline"/>
        <w:rPr>
          <w:rFonts w:ascii="黑体" w:hAnsi="黑体" w:eastAsia="黑体" w:cs="黑体"/>
          <w:color w:val="auto"/>
          <w:sz w:val="22"/>
          <w:szCs w:val="22"/>
          <w:highlight w:val="none"/>
        </w:rPr>
      </w:pPr>
      <w:r>
        <w:rPr>
          <w:rFonts w:ascii="黑体" w:hAnsi="黑体" w:eastAsia="黑体" w:cs="黑体"/>
          <w:b/>
          <w:bCs/>
          <w:color w:val="auto"/>
          <w:spacing w:val="6"/>
          <w:sz w:val="22"/>
          <w:szCs w:val="22"/>
          <w:highlight w:val="none"/>
        </w:rPr>
        <w:t>(三)招标方式</w:t>
      </w:r>
    </w:p>
    <w:p w14:paraId="5A2981D0">
      <w:pPr>
        <w:keepNext w:val="0"/>
        <w:keepLines w:val="0"/>
        <w:pageBreakBefore w:val="0"/>
        <w:widowControl/>
        <w:kinsoku w:val="0"/>
        <w:wordWrap/>
        <w:overflowPunct/>
        <w:topLinePunct w:val="0"/>
        <w:autoSpaceDE w:val="0"/>
        <w:autoSpaceDN w:val="0"/>
        <w:bidi w:val="0"/>
        <w:adjustRightInd w:val="0"/>
        <w:snapToGrid w:val="0"/>
        <w:spacing w:before="93"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公开招标方式。</w:t>
      </w:r>
    </w:p>
    <w:p w14:paraId="7EF1EFA1">
      <w:pPr>
        <w:keepNext w:val="0"/>
        <w:keepLines w:val="0"/>
        <w:pageBreakBefore w:val="0"/>
        <w:widowControl/>
        <w:kinsoku w:val="0"/>
        <w:wordWrap/>
        <w:overflowPunct/>
        <w:topLinePunct w:val="0"/>
        <w:autoSpaceDE w:val="0"/>
        <w:autoSpaceDN w:val="0"/>
        <w:bidi w:val="0"/>
        <w:adjustRightInd w:val="0"/>
        <w:snapToGrid w:val="0"/>
        <w:spacing w:before="244" w:line="288" w:lineRule="auto"/>
        <w:ind w:left="433"/>
        <w:textAlignment w:val="baseline"/>
        <w:rPr>
          <w:rFonts w:ascii="黑体" w:hAnsi="黑体" w:eastAsia="黑体" w:cs="黑体"/>
          <w:color w:val="auto"/>
          <w:sz w:val="22"/>
          <w:szCs w:val="22"/>
          <w:highlight w:val="none"/>
        </w:rPr>
      </w:pPr>
      <w:r>
        <w:rPr>
          <w:rFonts w:ascii="黑体" w:hAnsi="黑体" w:eastAsia="黑体" w:cs="黑体"/>
          <w:b/>
          <w:bCs/>
          <w:color w:val="auto"/>
          <w:spacing w:val="3"/>
          <w:sz w:val="22"/>
          <w:szCs w:val="22"/>
          <w:highlight w:val="none"/>
        </w:rPr>
        <w:t>(四)投标委托</w:t>
      </w:r>
    </w:p>
    <w:p w14:paraId="14D92219">
      <w:pPr>
        <w:keepNext w:val="0"/>
        <w:keepLines w:val="0"/>
        <w:pageBreakBefore w:val="0"/>
        <w:widowControl/>
        <w:kinsoku w:val="0"/>
        <w:wordWrap/>
        <w:overflowPunct/>
        <w:topLinePunct w:val="0"/>
        <w:autoSpaceDE w:val="0"/>
        <w:autoSpaceDN w:val="0"/>
        <w:bidi w:val="0"/>
        <w:adjustRightInd w:val="0"/>
        <w:snapToGrid w:val="0"/>
        <w:spacing w:before="64" w:line="288" w:lineRule="auto"/>
        <w:ind w:right="155" w:firstLine="429"/>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投标人代表须携带有效身份证件。如投标人代表不是法定代表人(负责人)</w:t>
      </w:r>
      <w:r>
        <w:rPr>
          <w:rFonts w:ascii="宋体" w:hAnsi="宋体" w:eastAsia="宋体" w:cs="宋体"/>
          <w:color w:val="auto"/>
          <w:sz w:val="22"/>
          <w:szCs w:val="22"/>
          <w:highlight w:val="none"/>
        </w:rPr>
        <w:t xml:space="preserve">,须有法定代表人(负责 </w:t>
      </w:r>
      <w:r>
        <w:rPr>
          <w:rFonts w:ascii="宋体" w:hAnsi="宋体" w:eastAsia="宋体" w:cs="宋体"/>
          <w:color w:val="auto"/>
          <w:spacing w:val="-2"/>
          <w:sz w:val="22"/>
          <w:szCs w:val="22"/>
          <w:highlight w:val="none"/>
        </w:rPr>
        <w:t>人)出具的授权委托书(格式见第六章《投标文件格式》)。</w:t>
      </w:r>
    </w:p>
    <w:p w14:paraId="6825B833">
      <w:pPr>
        <w:keepNext w:val="0"/>
        <w:keepLines w:val="0"/>
        <w:pageBreakBefore w:val="0"/>
        <w:widowControl/>
        <w:kinsoku w:val="0"/>
        <w:wordWrap/>
        <w:overflowPunct/>
        <w:topLinePunct w:val="0"/>
        <w:autoSpaceDE w:val="0"/>
        <w:autoSpaceDN w:val="0"/>
        <w:bidi w:val="0"/>
        <w:adjustRightInd w:val="0"/>
        <w:snapToGrid w:val="0"/>
        <w:spacing w:before="199" w:line="288" w:lineRule="auto"/>
        <w:ind w:left="433"/>
        <w:textAlignment w:val="baseline"/>
        <w:rPr>
          <w:rFonts w:ascii="宋体" w:hAnsi="宋体" w:eastAsia="宋体" w:cs="宋体"/>
          <w:color w:val="auto"/>
          <w:sz w:val="22"/>
          <w:szCs w:val="22"/>
          <w:highlight w:val="none"/>
        </w:rPr>
      </w:pPr>
      <w:r>
        <w:rPr>
          <w:rFonts w:ascii="宋体" w:hAnsi="宋体" w:eastAsia="宋体" w:cs="宋体"/>
          <w:b/>
          <w:bCs/>
          <w:color w:val="auto"/>
          <w:spacing w:val="6"/>
          <w:sz w:val="22"/>
          <w:szCs w:val="22"/>
          <w:highlight w:val="none"/>
        </w:rPr>
        <w:t>(五)投标费用</w:t>
      </w:r>
    </w:p>
    <w:p w14:paraId="44661C16">
      <w:pPr>
        <w:keepNext w:val="0"/>
        <w:keepLines w:val="0"/>
        <w:pageBreakBefore w:val="0"/>
        <w:widowControl/>
        <w:kinsoku w:val="0"/>
        <w:wordWrap/>
        <w:overflowPunct/>
        <w:topLinePunct w:val="0"/>
        <w:autoSpaceDE w:val="0"/>
        <w:autoSpaceDN w:val="0"/>
        <w:bidi w:val="0"/>
        <w:adjustRightInd w:val="0"/>
        <w:snapToGrid w:val="0"/>
        <w:spacing w:before="80"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投标人均应自行承担所有与投标有关的全部费用(招标文件有</w:t>
      </w:r>
      <w:r>
        <w:rPr>
          <w:rFonts w:ascii="宋体" w:hAnsi="宋体" w:eastAsia="宋体" w:cs="宋体"/>
          <w:color w:val="auto"/>
          <w:spacing w:val="-7"/>
          <w:sz w:val="22"/>
          <w:szCs w:val="22"/>
          <w:highlight w:val="none"/>
        </w:rPr>
        <w:t>相关的规定除外)。</w:t>
      </w:r>
    </w:p>
    <w:p w14:paraId="50536A41">
      <w:pPr>
        <w:keepNext w:val="0"/>
        <w:keepLines w:val="0"/>
        <w:pageBreakBefore w:val="0"/>
        <w:widowControl/>
        <w:kinsoku w:val="0"/>
        <w:wordWrap/>
        <w:overflowPunct/>
        <w:topLinePunct w:val="0"/>
        <w:autoSpaceDE w:val="0"/>
        <w:autoSpaceDN w:val="0"/>
        <w:bidi w:val="0"/>
        <w:adjustRightInd w:val="0"/>
        <w:snapToGrid w:val="0"/>
        <w:spacing w:before="234" w:line="288" w:lineRule="auto"/>
        <w:ind w:left="433"/>
        <w:textAlignment w:val="baseline"/>
        <w:rPr>
          <w:rFonts w:ascii="黑体" w:hAnsi="黑体" w:eastAsia="黑体" w:cs="黑体"/>
          <w:color w:val="auto"/>
          <w:sz w:val="22"/>
          <w:szCs w:val="22"/>
          <w:highlight w:val="none"/>
        </w:rPr>
      </w:pPr>
      <w:r>
        <w:rPr>
          <w:rFonts w:ascii="黑体" w:hAnsi="黑体" w:eastAsia="黑体" w:cs="黑体"/>
          <w:b/>
          <w:bCs/>
          <w:color w:val="auto"/>
          <w:spacing w:val="5"/>
          <w:sz w:val="22"/>
          <w:szCs w:val="22"/>
          <w:highlight w:val="none"/>
        </w:rPr>
        <w:t>(六)转包与分包</w:t>
      </w:r>
    </w:p>
    <w:p w14:paraId="595A9193">
      <w:pPr>
        <w:keepNext w:val="0"/>
        <w:keepLines w:val="0"/>
        <w:pageBreakBefore w:val="0"/>
        <w:widowControl/>
        <w:kinsoku w:val="0"/>
        <w:wordWrap/>
        <w:overflowPunct/>
        <w:topLinePunct w:val="0"/>
        <w:autoSpaceDE w:val="0"/>
        <w:autoSpaceDN w:val="0"/>
        <w:bidi w:val="0"/>
        <w:adjustRightInd w:val="0"/>
        <w:snapToGrid w:val="0"/>
        <w:spacing w:before="57" w:line="288" w:lineRule="auto"/>
        <w:ind w:right="75" w:firstLine="42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▲1.合同转包：本采购项目严禁中标人将任何政府采购合同义务转包。本项目所称转包，是指中标人</w:t>
      </w:r>
      <w:r>
        <w:rPr>
          <w:rFonts w:ascii="宋体" w:hAnsi="宋体" w:eastAsia="宋体" w:cs="宋体"/>
          <w:color w:val="auto"/>
          <w:spacing w:val="-5"/>
          <w:sz w:val="22"/>
          <w:szCs w:val="22"/>
          <w:highlight w:val="none"/>
        </w:rPr>
        <w:t>将政府采购合同义务转让给第三人，并退出现有政府采购合同当事人双方的权利义务关系，受让人(即第三人)成为政府采购合同的另一方当事人的行为。中标人转包</w:t>
      </w:r>
      <w:r>
        <w:rPr>
          <w:rFonts w:ascii="宋体" w:hAnsi="宋体" w:eastAsia="宋体" w:cs="宋体"/>
          <w:color w:val="auto"/>
          <w:spacing w:val="-6"/>
          <w:sz w:val="22"/>
          <w:szCs w:val="22"/>
          <w:highlight w:val="none"/>
        </w:rPr>
        <w:t>的，视同拒绝履行政府采购合同义务，将依</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法追究法律责任。</w:t>
      </w:r>
    </w:p>
    <w:p w14:paraId="4470B91A">
      <w:pPr>
        <w:keepNext w:val="0"/>
        <w:keepLines w:val="0"/>
        <w:pageBreakBefore w:val="0"/>
        <w:widowControl/>
        <w:kinsoku w:val="0"/>
        <w:wordWrap/>
        <w:overflowPunct/>
        <w:topLinePunct w:val="0"/>
        <w:autoSpaceDE w:val="0"/>
        <w:autoSpaceDN w:val="0"/>
        <w:bidi w:val="0"/>
        <w:adjustRightInd w:val="0"/>
        <w:snapToGrid w:val="0"/>
        <w:spacing w:before="54" w:line="288" w:lineRule="auto"/>
        <w:ind w:left="429"/>
        <w:textAlignment w:val="baseline"/>
        <w:rPr>
          <w:rFonts w:hint="default" w:ascii="宋体" w:hAnsi="宋体" w:eastAsia="宋体" w:cs="宋体"/>
          <w:color w:val="auto"/>
          <w:sz w:val="22"/>
          <w:szCs w:val="22"/>
          <w:highlight w:val="none"/>
          <w:lang w:val="en-US" w:eastAsia="zh-CN"/>
        </w:rPr>
      </w:pPr>
      <w:r>
        <w:rPr>
          <w:rFonts w:ascii="宋体" w:hAnsi="宋体" w:eastAsia="宋体" w:cs="宋体"/>
          <w:color w:val="auto"/>
          <w:spacing w:val="-7"/>
          <w:sz w:val="22"/>
          <w:szCs w:val="22"/>
          <w:highlight w:val="none"/>
        </w:rPr>
        <w:t>▲2.合同分包：</w:t>
      </w:r>
      <w:r>
        <w:rPr>
          <w:rFonts w:hint="eastAsia" w:ascii="宋体" w:hAnsi="宋体" w:eastAsia="宋体" w:cs="宋体"/>
          <w:color w:val="auto"/>
          <w:spacing w:val="-7"/>
          <w:sz w:val="22"/>
          <w:szCs w:val="22"/>
          <w:highlight w:val="none"/>
          <w:lang w:eastAsia="zh-CN"/>
        </w:rPr>
        <w:t>本项目</w:t>
      </w:r>
      <w:r>
        <w:rPr>
          <w:rFonts w:hint="eastAsia" w:ascii="宋体" w:hAnsi="宋体" w:eastAsia="宋体" w:cs="宋体"/>
          <w:color w:val="auto"/>
          <w:spacing w:val="-7"/>
          <w:sz w:val="22"/>
          <w:szCs w:val="22"/>
          <w:highlight w:val="none"/>
          <w:lang w:val="en-US" w:eastAsia="zh-CN"/>
        </w:rPr>
        <w:t xml:space="preserve">允许分包。               </w:t>
      </w:r>
    </w:p>
    <w:p w14:paraId="1C34D7C3">
      <w:pPr>
        <w:keepNext w:val="0"/>
        <w:keepLines w:val="0"/>
        <w:pageBreakBefore w:val="0"/>
        <w:widowControl/>
        <w:kinsoku w:val="0"/>
        <w:wordWrap/>
        <w:overflowPunct/>
        <w:topLinePunct w:val="0"/>
        <w:autoSpaceDE w:val="0"/>
        <w:autoSpaceDN w:val="0"/>
        <w:bidi w:val="0"/>
        <w:adjustRightInd w:val="0"/>
        <w:snapToGrid w:val="0"/>
        <w:spacing w:before="64" w:line="288" w:lineRule="auto"/>
        <w:ind w:firstLine="42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▲2.1采购人允许投标人将项目非主体、非关键性工作交由他人完成投标人拟</w:t>
      </w:r>
      <w:r>
        <w:rPr>
          <w:rFonts w:ascii="宋体" w:hAnsi="宋体" w:eastAsia="宋体" w:cs="宋体"/>
          <w:color w:val="auto"/>
          <w:spacing w:val="-8"/>
          <w:sz w:val="22"/>
          <w:szCs w:val="22"/>
          <w:highlight w:val="none"/>
        </w:rPr>
        <w:t>在中标后将中标项目的</w:t>
      </w:r>
      <w:r>
        <w:rPr>
          <w:rFonts w:ascii="宋体" w:hAnsi="宋体" w:eastAsia="宋体" w:cs="宋体"/>
          <w:color w:val="auto"/>
          <w:spacing w:val="-7"/>
          <w:sz w:val="22"/>
          <w:szCs w:val="22"/>
          <w:highlight w:val="none"/>
        </w:rPr>
        <w:t>非主体、非关键性工作分包的，应当在投标文件中载明分包</w:t>
      </w:r>
      <w:r>
        <w:rPr>
          <w:rFonts w:ascii="宋体" w:hAnsi="宋体" w:eastAsia="宋体" w:cs="宋体"/>
          <w:color w:val="auto"/>
          <w:spacing w:val="-8"/>
          <w:sz w:val="22"/>
          <w:szCs w:val="22"/>
          <w:highlight w:val="none"/>
        </w:rPr>
        <w:t>承担主体，分包承担主体应当具备相应资质条</w:t>
      </w:r>
      <w:r>
        <w:rPr>
          <w:rFonts w:ascii="宋体" w:hAnsi="宋体" w:eastAsia="宋体" w:cs="宋体"/>
          <w:color w:val="auto"/>
          <w:spacing w:val="-10"/>
          <w:sz w:val="22"/>
          <w:szCs w:val="22"/>
          <w:highlight w:val="none"/>
        </w:rPr>
        <w:t>件且不得再次分包。并且分包供应商履行的分包项目的品牌、规格型号及技术要</w:t>
      </w:r>
      <w:r>
        <w:rPr>
          <w:rFonts w:ascii="宋体" w:hAnsi="宋体" w:eastAsia="宋体" w:cs="宋体"/>
          <w:color w:val="auto"/>
          <w:spacing w:val="-11"/>
          <w:sz w:val="22"/>
          <w:szCs w:val="22"/>
          <w:highlight w:val="none"/>
        </w:rPr>
        <w:t>求等，必须与中标的一致。</w:t>
      </w:r>
      <w:r>
        <w:rPr>
          <w:rFonts w:ascii="宋体" w:hAnsi="宋体" w:eastAsia="宋体" w:cs="宋体"/>
          <w:color w:val="auto"/>
          <w:spacing w:val="-9"/>
          <w:sz w:val="22"/>
          <w:szCs w:val="22"/>
          <w:highlight w:val="none"/>
        </w:rPr>
        <w:t>分包履行合同的部分应当为采购项目的非主体、非关键性工作，</w:t>
      </w:r>
      <w:r>
        <w:rPr>
          <w:rFonts w:ascii="宋体" w:hAnsi="宋体" w:eastAsia="宋体" w:cs="宋体"/>
          <w:color w:val="auto"/>
          <w:spacing w:val="-10"/>
          <w:sz w:val="22"/>
          <w:szCs w:val="22"/>
          <w:highlight w:val="none"/>
        </w:rPr>
        <w:t>不属于中标人的主要合同义务。</w:t>
      </w:r>
    </w:p>
    <w:p w14:paraId="7E0A79DA">
      <w:pPr>
        <w:keepNext w:val="0"/>
        <w:keepLines w:val="0"/>
        <w:pageBreakBefore w:val="0"/>
        <w:widowControl/>
        <w:kinsoku w:val="0"/>
        <w:wordWrap/>
        <w:overflowPunct/>
        <w:topLinePunct w:val="0"/>
        <w:autoSpaceDE w:val="0"/>
        <w:autoSpaceDN w:val="0"/>
        <w:bidi w:val="0"/>
        <w:adjustRightInd w:val="0"/>
        <w:snapToGrid w:val="0"/>
        <w:spacing w:before="23" w:line="288" w:lineRule="auto"/>
        <w:ind w:right="186" w:firstLine="42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▲2.2采购合同实行分包履行的，中标人就采购项目和分包项目向采购</w:t>
      </w:r>
      <w:r>
        <w:rPr>
          <w:rFonts w:ascii="宋体" w:hAnsi="宋体" w:eastAsia="宋体" w:cs="宋体"/>
          <w:color w:val="auto"/>
          <w:spacing w:val="-8"/>
          <w:sz w:val="22"/>
          <w:szCs w:val="22"/>
          <w:highlight w:val="none"/>
        </w:rPr>
        <w:t>人负责，分包供应商就分包项</w:t>
      </w:r>
      <w:r>
        <w:rPr>
          <w:rFonts w:ascii="宋体" w:hAnsi="宋体" w:eastAsia="宋体" w:cs="宋体"/>
          <w:color w:val="auto"/>
          <w:spacing w:val="-12"/>
          <w:sz w:val="22"/>
          <w:szCs w:val="22"/>
          <w:highlight w:val="none"/>
        </w:rPr>
        <w:t>目承担责任。</w:t>
      </w:r>
    </w:p>
    <w:p w14:paraId="7CDDCA83">
      <w:pPr>
        <w:keepNext w:val="0"/>
        <w:keepLines w:val="0"/>
        <w:pageBreakBefore w:val="0"/>
        <w:widowControl/>
        <w:kinsoku w:val="0"/>
        <w:wordWrap/>
        <w:overflowPunct/>
        <w:topLinePunct w:val="0"/>
        <w:autoSpaceDE w:val="0"/>
        <w:autoSpaceDN w:val="0"/>
        <w:bidi w:val="0"/>
        <w:adjustRightInd w:val="0"/>
        <w:snapToGrid w:val="0"/>
        <w:spacing w:before="21" w:line="288" w:lineRule="auto"/>
        <w:ind w:firstLine="429"/>
        <w:textAlignment w:val="baseline"/>
        <w:rPr>
          <w:rFonts w:ascii="宋体" w:hAnsi="宋体" w:eastAsia="宋体" w:cs="宋体"/>
          <w:color w:val="auto"/>
          <w:spacing w:val="-3"/>
          <w:sz w:val="22"/>
          <w:szCs w:val="22"/>
          <w:highlight w:val="none"/>
        </w:rPr>
      </w:pPr>
      <w:r>
        <w:rPr>
          <w:rFonts w:ascii="宋体" w:hAnsi="宋体" w:eastAsia="宋体" w:cs="宋体"/>
          <w:color w:val="auto"/>
          <w:spacing w:val="-3"/>
          <w:sz w:val="22"/>
          <w:szCs w:val="22"/>
          <w:highlight w:val="none"/>
        </w:rPr>
        <w:t>▲2.3</w:t>
      </w:r>
      <w:r>
        <w:rPr>
          <w:rFonts w:hint="eastAsia" w:ascii="宋体" w:hAnsi="宋体" w:eastAsia="宋体" w:cs="宋体"/>
          <w:color w:val="auto"/>
          <w:spacing w:val="-3"/>
          <w:sz w:val="22"/>
          <w:szCs w:val="22"/>
          <w:highlight w:val="none"/>
          <w:lang w:val="en-US" w:eastAsia="zh-CN"/>
        </w:rPr>
        <w:t>根据《政府采购促进中小企业发展管理办法》（财库[2020]46 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招标人、采购代理机构应当对大中型企业的报价给予4%-6%的扣除，用扣除后的价格参加评审。接受分包的小微企业与分包企业之间存在直接控股、管理关系的，不享受价格扣除优惠政策。</w:t>
      </w:r>
    </w:p>
    <w:p w14:paraId="3E9E9CB2">
      <w:pPr>
        <w:keepNext w:val="0"/>
        <w:keepLines w:val="0"/>
        <w:pageBreakBefore w:val="0"/>
        <w:widowControl/>
        <w:kinsoku w:val="0"/>
        <w:wordWrap/>
        <w:overflowPunct/>
        <w:topLinePunct w:val="0"/>
        <w:autoSpaceDE w:val="0"/>
        <w:autoSpaceDN w:val="0"/>
        <w:bidi w:val="0"/>
        <w:adjustRightInd w:val="0"/>
        <w:snapToGrid w:val="0"/>
        <w:spacing w:before="218" w:line="288" w:lineRule="auto"/>
        <w:ind w:left="433"/>
        <w:textAlignment w:val="baseline"/>
        <w:rPr>
          <w:rFonts w:ascii="黑体" w:hAnsi="黑体" w:eastAsia="黑体" w:cs="黑体"/>
          <w:color w:val="auto"/>
          <w:sz w:val="22"/>
          <w:szCs w:val="22"/>
          <w:highlight w:val="none"/>
        </w:rPr>
      </w:pPr>
      <w:r>
        <w:rPr>
          <w:rFonts w:ascii="黑体" w:hAnsi="黑体" w:eastAsia="黑体" w:cs="黑体"/>
          <w:b/>
          <w:bCs/>
          <w:color w:val="auto"/>
          <w:spacing w:val="-1"/>
          <w:sz w:val="22"/>
          <w:szCs w:val="22"/>
          <w:highlight w:val="none"/>
        </w:rPr>
        <w:t>(七)特别说明：</w:t>
      </w:r>
    </w:p>
    <w:p w14:paraId="5909B437">
      <w:pPr>
        <w:keepNext w:val="0"/>
        <w:keepLines w:val="0"/>
        <w:pageBreakBefore w:val="0"/>
        <w:widowControl/>
        <w:kinsoku w:val="0"/>
        <w:wordWrap/>
        <w:overflowPunct/>
        <w:topLinePunct w:val="0"/>
        <w:autoSpaceDE w:val="0"/>
        <w:autoSpaceDN w:val="0"/>
        <w:bidi w:val="0"/>
        <w:adjustRightInd w:val="0"/>
        <w:snapToGrid w:val="0"/>
        <w:spacing w:before="80" w:line="288" w:lineRule="auto"/>
        <w:ind w:left="429"/>
        <w:textAlignment w:val="baseline"/>
        <w:rPr>
          <w:rFonts w:ascii="黑体" w:hAnsi="黑体" w:eastAsia="黑体" w:cs="黑体"/>
          <w:color w:val="auto"/>
          <w:sz w:val="22"/>
          <w:szCs w:val="22"/>
          <w:highlight w:val="none"/>
        </w:rPr>
      </w:pPr>
      <w:r>
        <w:rPr>
          <w:rFonts w:ascii="宋体" w:hAnsi="宋体" w:eastAsia="宋体" w:cs="宋体"/>
          <w:color w:val="auto"/>
          <w:spacing w:val="-8"/>
          <w:sz w:val="22"/>
          <w:szCs w:val="22"/>
          <w:highlight w:val="none"/>
        </w:rPr>
        <w:t>▲1.单位负责人为同一人或者存在直接控股、管理关系的不同供应商，不得参加同一合同项</w:t>
      </w:r>
      <w:r>
        <w:rPr>
          <w:rFonts w:ascii="宋体" w:hAnsi="宋体" w:eastAsia="宋体" w:cs="宋体"/>
          <w:color w:val="auto"/>
          <w:spacing w:val="-9"/>
          <w:sz w:val="22"/>
          <w:szCs w:val="22"/>
          <w:highlight w:val="none"/>
        </w:rPr>
        <w:t>下的政</w:t>
      </w:r>
      <w:r>
        <w:rPr>
          <w:rFonts w:ascii="宋体" w:hAnsi="宋体" w:eastAsia="宋体" w:cs="宋体"/>
          <w:color w:val="auto"/>
          <w:spacing w:val="-8"/>
          <w:sz w:val="22"/>
          <w:szCs w:val="22"/>
          <w:highlight w:val="none"/>
        </w:rPr>
        <w:t>府采购活动。</w:t>
      </w:r>
    </w:p>
    <w:p w14:paraId="33273F02">
      <w:pPr>
        <w:keepNext w:val="0"/>
        <w:keepLines w:val="0"/>
        <w:pageBreakBefore w:val="0"/>
        <w:widowControl/>
        <w:kinsoku w:val="0"/>
        <w:wordWrap/>
        <w:overflowPunct/>
        <w:topLinePunct w:val="0"/>
        <w:autoSpaceDE w:val="0"/>
        <w:autoSpaceDN w:val="0"/>
        <w:bidi w:val="0"/>
        <w:adjustRightInd w:val="0"/>
        <w:snapToGrid w:val="0"/>
        <w:spacing w:before="86" w:line="288" w:lineRule="auto"/>
        <w:ind w:right="99" w:firstLine="419"/>
        <w:jc w:val="both"/>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▲2.提供相同品牌产品且通过资格审查、符合性审查的不同投标人参加同一合同</w:t>
      </w:r>
      <w:r>
        <w:rPr>
          <w:rFonts w:ascii="宋体" w:hAnsi="宋体" w:eastAsia="宋体" w:cs="宋体"/>
          <w:color w:val="auto"/>
          <w:spacing w:val="-9"/>
          <w:sz w:val="22"/>
          <w:szCs w:val="22"/>
          <w:highlight w:val="none"/>
        </w:rPr>
        <w:t>项下投标的，按一家</w:t>
      </w:r>
      <w:r>
        <w:rPr>
          <w:rFonts w:ascii="宋体" w:hAnsi="宋体" w:eastAsia="宋体" w:cs="宋体"/>
          <w:color w:val="auto"/>
          <w:spacing w:val="-8"/>
          <w:sz w:val="22"/>
          <w:szCs w:val="22"/>
          <w:highlight w:val="none"/>
        </w:rPr>
        <w:t>投标人计算，评审后得分最高的同品牌投标人获得中标人推荐资格；评审得分相同的，由采购人或者采购人委托评标委员会按照招标文件规定的方式确定一个投标人获得中标人推荐资格，招标文件未规定的采取</w:t>
      </w:r>
      <w:r>
        <w:rPr>
          <w:rFonts w:ascii="宋体" w:hAnsi="宋体" w:eastAsia="宋体" w:cs="宋体"/>
          <w:color w:val="auto"/>
          <w:spacing w:val="-12"/>
          <w:sz w:val="22"/>
          <w:szCs w:val="22"/>
          <w:highlight w:val="none"/>
        </w:rPr>
        <w:t>随机抽取方式确定，其他同品牌投标人不作为中标候选人。</w:t>
      </w:r>
    </w:p>
    <w:p w14:paraId="32BDA0AF">
      <w:pPr>
        <w:keepNext w:val="0"/>
        <w:keepLines w:val="0"/>
        <w:pageBreakBefore w:val="0"/>
        <w:widowControl/>
        <w:kinsoku w:val="0"/>
        <w:wordWrap/>
        <w:overflowPunct/>
        <w:topLinePunct w:val="0"/>
        <w:autoSpaceDE w:val="0"/>
        <w:autoSpaceDN w:val="0"/>
        <w:bidi w:val="0"/>
        <w:adjustRightInd w:val="0"/>
        <w:snapToGrid w:val="0"/>
        <w:spacing w:before="61" w:line="288" w:lineRule="auto"/>
        <w:ind w:right="88"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非单一产品采购项目中，多家投标人提供的招标文件中载明的核心产品品</w:t>
      </w:r>
      <w:r>
        <w:rPr>
          <w:rFonts w:ascii="宋体" w:hAnsi="宋体" w:eastAsia="宋体" w:cs="宋体"/>
          <w:color w:val="auto"/>
          <w:spacing w:val="-8"/>
          <w:sz w:val="22"/>
          <w:szCs w:val="22"/>
          <w:highlight w:val="none"/>
        </w:rPr>
        <w:t>牌相同的，视为提供相同品牌产品。</w:t>
      </w:r>
    </w:p>
    <w:p w14:paraId="1376CC20">
      <w:pPr>
        <w:keepNext w:val="0"/>
        <w:keepLines w:val="0"/>
        <w:pageBreakBefore w:val="0"/>
        <w:widowControl/>
        <w:kinsoku w:val="0"/>
        <w:wordWrap/>
        <w:overflowPunct/>
        <w:topLinePunct w:val="0"/>
        <w:autoSpaceDE w:val="0"/>
        <w:autoSpaceDN w:val="0"/>
        <w:bidi w:val="0"/>
        <w:adjustRightInd w:val="0"/>
        <w:snapToGrid w:val="0"/>
        <w:spacing w:before="41" w:line="288" w:lineRule="auto"/>
        <w:ind w:right="138" w:firstLine="41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▲3.生产厂商授权给供应商后自己不得参加同一合同项下的政府采购活动；生</w:t>
      </w:r>
      <w:r>
        <w:rPr>
          <w:rFonts w:ascii="宋体" w:hAnsi="宋体" w:eastAsia="宋体" w:cs="宋体"/>
          <w:color w:val="auto"/>
          <w:spacing w:val="-9"/>
          <w:sz w:val="22"/>
          <w:szCs w:val="22"/>
          <w:highlight w:val="none"/>
        </w:rPr>
        <w:t>产厂商对同一品牌同一</w:t>
      </w:r>
      <w:r>
        <w:rPr>
          <w:rFonts w:ascii="宋体" w:hAnsi="宋体" w:eastAsia="宋体" w:cs="宋体"/>
          <w:color w:val="auto"/>
          <w:spacing w:val="-10"/>
          <w:sz w:val="22"/>
          <w:szCs w:val="22"/>
          <w:highlight w:val="none"/>
        </w:rPr>
        <w:t>型号的货物，仅能委托一个代理商参加投标。</w:t>
      </w:r>
    </w:p>
    <w:p w14:paraId="558A2915">
      <w:pPr>
        <w:keepNext w:val="0"/>
        <w:keepLines w:val="0"/>
        <w:pageBreakBefore w:val="0"/>
        <w:widowControl/>
        <w:tabs>
          <w:tab w:val="left" w:pos="118"/>
        </w:tabs>
        <w:kinsoku w:val="0"/>
        <w:wordWrap/>
        <w:overflowPunct/>
        <w:topLinePunct w:val="0"/>
        <w:autoSpaceDE w:val="0"/>
        <w:autoSpaceDN w:val="0"/>
        <w:bidi w:val="0"/>
        <w:adjustRightInd w:val="0"/>
        <w:snapToGrid w:val="0"/>
        <w:spacing w:before="53" w:line="288" w:lineRule="auto"/>
        <w:ind w:right="100" w:firstLine="419"/>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▲4.投标人投标所使用的资格、信誉、荣誉、业绩与企业认</w:t>
      </w:r>
      <w:r>
        <w:rPr>
          <w:rFonts w:ascii="宋体" w:hAnsi="宋体" w:eastAsia="宋体" w:cs="宋体"/>
          <w:color w:val="auto"/>
          <w:spacing w:val="-4"/>
          <w:sz w:val="22"/>
          <w:szCs w:val="22"/>
          <w:highlight w:val="none"/>
        </w:rPr>
        <w:t>证必须为本法人(负责人)所拥有。投标</w:t>
      </w:r>
      <w:r>
        <w:rPr>
          <w:rFonts w:ascii="宋体" w:hAnsi="宋体" w:eastAsia="宋体" w:cs="宋体"/>
          <w:color w:val="auto"/>
          <w:spacing w:val="2"/>
          <w:sz w:val="22"/>
          <w:szCs w:val="22"/>
          <w:highlight w:val="none"/>
        </w:rPr>
        <w:t>人投标所使用的采购项目实施(指项目合同的履行)人员必须为本法人(负责人)员工【或必须</w:t>
      </w:r>
      <w:r>
        <w:rPr>
          <w:rFonts w:ascii="宋体" w:hAnsi="宋体" w:eastAsia="宋体" w:cs="宋体"/>
          <w:color w:val="auto"/>
          <w:spacing w:val="1"/>
          <w:sz w:val="22"/>
          <w:szCs w:val="22"/>
          <w:highlight w:val="none"/>
        </w:rPr>
        <w:t>为本法人</w:t>
      </w:r>
      <w:r>
        <w:rPr>
          <w:rFonts w:ascii="宋体" w:hAnsi="宋体" w:eastAsia="宋体" w:cs="宋体"/>
          <w:color w:val="auto"/>
          <w:spacing w:val="-5"/>
          <w:sz w:val="22"/>
          <w:szCs w:val="22"/>
          <w:highlight w:val="none"/>
        </w:rPr>
        <w:t>(负责人)或控股公司正式员工】。</w:t>
      </w:r>
    </w:p>
    <w:p w14:paraId="2617EC3F">
      <w:pPr>
        <w:keepNext w:val="0"/>
        <w:keepLines w:val="0"/>
        <w:pageBreakBefore w:val="0"/>
        <w:widowControl/>
        <w:kinsoku w:val="0"/>
        <w:wordWrap/>
        <w:overflowPunct/>
        <w:topLinePunct w:val="0"/>
        <w:autoSpaceDE w:val="0"/>
        <w:autoSpaceDN w:val="0"/>
        <w:bidi w:val="0"/>
        <w:adjustRightInd w:val="0"/>
        <w:snapToGrid w:val="0"/>
        <w:spacing w:before="41" w:line="288" w:lineRule="auto"/>
        <w:ind w:right="98"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▲5.投标人应仔细阅读招标文件的所有内容，按照招标文件的要求</w:t>
      </w:r>
      <w:r>
        <w:rPr>
          <w:rFonts w:ascii="宋体" w:hAnsi="宋体" w:eastAsia="宋体" w:cs="宋体"/>
          <w:color w:val="auto"/>
          <w:spacing w:val="-8"/>
          <w:sz w:val="22"/>
          <w:szCs w:val="22"/>
          <w:highlight w:val="none"/>
        </w:rPr>
        <w:t>提交投标文件，并对所提供的全部</w:t>
      </w:r>
      <w:r>
        <w:rPr>
          <w:rFonts w:ascii="宋体" w:hAnsi="宋体" w:eastAsia="宋体" w:cs="宋体"/>
          <w:color w:val="auto"/>
          <w:spacing w:val="-12"/>
          <w:sz w:val="22"/>
          <w:szCs w:val="22"/>
          <w:highlight w:val="none"/>
        </w:rPr>
        <w:t>资料的真实性承担法律责任。</w:t>
      </w:r>
    </w:p>
    <w:p w14:paraId="7D529A69">
      <w:pPr>
        <w:keepNext w:val="0"/>
        <w:keepLines w:val="0"/>
        <w:pageBreakBefore w:val="0"/>
        <w:widowControl/>
        <w:kinsoku w:val="0"/>
        <w:wordWrap/>
        <w:overflowPunct/>
        <w:topLinePunct w:val="0"/>
        <w:autoSpaceDE w:val="0"/>
        <w:autoSpaceDN w:val="0"/>
        <w:bidi w:val="0"/>
        <w:adjustRightInd w:val="0"/>
        <w:snapToGrid w:val="0"/>
        <w:spacing w:line="288" w:lineRule="auto"/>
        <w:ind w:left="0" w:firstLine="404"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▲6.投标人在投标活动中提供任何虚假材料、互相串通投标，</w:t>
      </w:r>
      <w:r>
        <w:rPr>
          <w:rFonts w:ascii="宋体" w:hAnsi="宋体" w:eastAsia="宋体" w:cs="宋体"/>
          <w:color w:val="auto"/>
          <w:spacing w:val="-10"/>
          <w:sz w:val="22"/>
          <w:szCs w:val="22"/>
          <w:highlight w:val="none"/>
        </w:rPr>
        <w:t>其投标无效，并报监管部门查处。</w:t>
      </w:r>
    </w:p>
    <w:p w14:paraId="46C95B25">
      <w:pPr>
        <w:keepNext w:val="0"/>
        <w:keepLines w:val="0"/>
        <w:pageBreakBefore w:val="0"/>
        <w:widowControl/>
        <w:kinsoku w:val="0"/>
        <w:wordWrap/>
        <w:overflowPunct/>
        <w:topLinePunct w:val="0"/>
        <w:autoSpaceDE w:val="0"/>
        <w:autoSpaceDN w:val="0"/>
        <w:bidi w:val="0"/>
        <w:adjustRightInd w:val="0"/>
        <w:snapToGrid w:val="0"/>
        <w:spacing w:before="70" w:line="288" w:lineRule="auto"/>
        <w:ind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▲7.招标文件提供期限届满后，获取招标文件的潜在投标</w:t>
      </w:r>
      <w:r>
        <w:rPr>
          <w:rFonts w:ascii="宋体" w:hAnsi="宋体" w:eastAsia="宋体" w:cs="宋体"/>
          <w:color w:val="auto"/>
          <w:spacing w:val="-8"/>
          <w:sz w:val="22"/>
          <w:szCs w:val="22"/>
          <w:highlight w:val="none"/>
        </w:rPr>
        <w:t>人不足3家的，本代理机构将顺延提供期限，</w:t>
      </w:r>
      <w:r>
        <w:rPr>
          <w:rFonts w:ascii="宋体" w:hAnsi="宋体" w:eastAsia="宋体" w:cs="宋体"/>
          <w:color w:val="auto"/>
          <w:spacing w:val="-9"/>
          <w:sz w:val="22"/>
          <w:szCs w:val="22"/>
          <w:highlight w:val="none"/>
        </w:rPr>
        <w:t>并在省级以上财政部门指定的政府采购信息发布媒体及本代理机</w:t>
      </w:r>
      <w:r>
        <w:rPr>
          <w:rFonts w:ascii="宋体" w:hAnsi="宋体" w:eastAsia="宋体" w:cs="宋体"/>
          <w:color w:val="auto"/>
          <w:spacing w:val="-10"/>
          <w:sz w:val="22"/>
          <w:szCs w:val="22"/>
          <w:highlight w:val="none"/>
        </w:rPr>
        <w:t>构网站上发布变更公告。</w:t>
      </w:r>
    </w:p>
    <w:p w14:paraId="06C0B829">
      <w:pPr>
        <w:keepNext w:val="0"/>
        <w:keepLines w:val="0"/>
        <w:pageBreakBefore w:val="0"/>
        <w:widowControl/>
        <w:kinsoku w:val="0"/>
        <w:wordWrap/>
        <w:overflowPunct/>
        <w:topLinePunct w:val="0"/>
        <w:autoSpaceDE w:val="0"/>
        <w:autoSpaceDN w:val="0"/>
        <w:bidi w:val="0"/>
        <w:adjustRightInd w:val="0"/>
        <w:snapToGrid w:val="0"/>
        <w:spacing w:before="1"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z w:val="22"/>
          <w:szCs w:val="22"/>
          <w:highlight w:val="none"/>
        </w:rPr>
        <w:t>(八)询问、质疑和投诉</w:t>
      </w:r>
    </w:p>
    <w:p w14:paraId="4825708A">
      <w:pPr>
        <w:keepNext w:val="0"/>
        <w:keepLines w:val="0"/>
        <w:pageBreakBefore w:val="0"/>
        <w:widowControl/>
        <w:kinsoku w:val="0"/>
        <w:wordWrap/>
        <w:overflowPunct/>
        <w:topLinePunct w:val="0"/>
        <w:autoSpaceDE w:val="0"/>
        <w:autoSpaceDN w:val="0"/>
        <w:bidi w:val="0"/>
        <w:adjustRightInd w:val="0"/>
        <w:snapToGrid w:val="0"/>
        <w:spacing w:before="82"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1.投标人对政府采购活动事项有疑问的，可以向采购人、采购代理机构提出询问。</w:t>
      </w:r>
    </w:p>
    <w:p w14:paraId="73F2D31E">
      <w:pPr>
        <w:keepNext w:val="0"/>
        <w:keepLines w:val="0"/>
        <w:pageBreakBefore w:val="0"/>
        <w:widowControl/>
        <w:kinsoku w:val="0"/>
        <w:wordWrap/>
        <w:overflowPunct/>
        <w:topLinePunct w:val="0"/>
        <w:autoSpaceDE w:val="0"/>
        <w:autoSpaceDN w:val="0"/>
        <w:bidi w:val="0"/>
        <w:adjustRightInd w:val="0"/>
        <w:snapToGrid w:val="0"/>
        <w:spacing w:before="89" w:line="288" w:lineRule="auto"/>
        <w:ind w:right="140" w:firstLine="41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2.投标人认为招标文件、招标过程或中标结果使自己的合法权益受到损害</w:t>
      </w:r>
      <w:r>
        <w:rPr>
          <w:rFonts w:ascii="宋体" w:hAnsi="宋体" w:eastAsia="宋体" w:cs="宋体"/>
          <w:color w:val="auto"/>
          <w:spacing w:val="-9"/>
          <w:sz w:val="22"/>
          <w:szCs w:val="22"/>
          <w:highlight w:val="none"/>
        </w:rPr>
        <w:t>的，应当在知道或者应知其</w:t>
      </w:r>
      <w:r>
        <w:rPr>
          <w:rFonts w:ascii="宋体" w:hAnsi="宋体" w:eastAsia="宋体" w:cs="宋体"/>
          <w:color w:val="auto"/>
          <w:spacing w:val="-10"/>
          <w:sz w:val="22"/>
          <w:szCs w:val="22"/>
          <w:highlight w:val="none"/>
        </w:rPr>
        <w:t>权益受到损害之日起七个工作日内，以书面形式向采购人、采购代理机构提出质疑。具体计算时间如下：</w:t>
      </w:r>
    </w:p>
    <w:p w14:paraId="3250A049">
      <w:pPr>
        <w:keepNext w:val="0"/>
        <w:keepLines w:val="0"/>
        <w:pageBreakBefore w:val="0"/>
        <w:widowControl/>
        <w:kinsoku w:val="0"/>
        <w:wordWrap/>
        <w:overflowPunct/>
        <w:topLinePunct w:val="0"/>
        <w:autoSpaceDE w:val="0"/>
        <w:autoSpaceDN w:val="0"/>
        <w:bidi w:val="0"/>
        <w:adjustRightInd w:val="0"/>
        <w:snapToGrid w:val="0"/>
        <w:spacing w:before="43" w:line="288" w:lineRule="auto"/>
        <w:ind w:left="51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(1)对可以质疑的招标采购文件提出质疑的，为收到采购文件之日；</w:t>
      </w:r>
    </w:p>
    <w:p w14:paraId="259AF720">
      <w:pPr>
        <w:keepNext w:val="0"/>
        <w:keepLines w:val="0"/>
        <w:pageBreakBefore w:val="0"/>
        <w:widowControl/>
        <w:kinsoku w:val="0"/>
        <w:wordWrap/>
        <w:overflowPunct/>
        <w:topLinePunct w:val="0"/>
        <w:autoSpaceDE w:val="0"/>
        <w:autoSpaceDN w:val="0"/>
        <w:bidi w:val="0"/>
        <w:adjustRightInd w:val="0"/>
        <w:snapToGrid w:val="0"/>
        <w:spacing w:before="89" w:line="288" w:lineRule="auto"/>
        <w:ind w:left="51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(2)对招标采购过程提出质疑的，为各采购程序环节结束之日；</w:t>
      </w:r>
    </w:p>
    <w:p w14:paraId="49810C69">
      <w:pPr>
        <w:keepNext w:val="0"/>
        <w:keepLines w:val="0"/>
        <w:pageBreakBefore w:val="0"/>
        <w:widowControl/>
        <w:kinsoku w:val="0"/>
        <w:wordWrap/>
        <w:overflowPunct/>
        <w:topLinePunct w:val="0"/>
        <w:autoSpaceDE w:val="0"/>
        <w:autoSpaceDN w:val="0"/>
        <w:bidi w:val="0"/>
        <w:adjustRightInd w:val="0"/>
        <w:snapToGrid w:val="0"/>
        <w:spacing w:before="70" w:line="288" w:lineRule="auto"/>
        <w:ind w:right="85" w:firstLine="5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(3)对中标结果提出质疑的，为中标结果公告期限届满之日。投标人对招标采购单位的</w:t>
      </w:r>
      <w:r>
        <w:rPr>
          <w:rFonts w:ascii="宋体" w:hAnsi="宋体" w:eastAsia="宋体" w:cs="宋体"/>
          <w:color w:val="auto"/>
          <w:spacing w:val="-8"/>
          <w:sz w:val="22"/>
          <w:szCs w:val="22"/>
          <w:highlight w:val="none"/>
        </w:rPr>
        <w:t>质疑答复不满</w:t>
      </w:r>
      <w:r>
        <w:rPr>
          <w:rFonts w:ascii="宋体" w:hAnsi="宋体" w:eastAsia="宋体" w:cs="宋体"/>
          <w:color w:val="auto"/>
          <w:spacing w:val="-7"/>
          <w:sz w:val="22"/>
          <w:szCs w:val="22"/>
          <w:highlight w:val="none"/>
        </w:rPr>
        <w:t>意或者招标采购单位未在规定时间内作出答复的，可以在答复期满后</w:t>
      </w:r>
      <w:r>
        <w:rPr>
          <w:rFonts w:ascii="宋体" w:hAnsi="宋体" w:eastAsia="宋体" w:cs="宋体"/>
          <w:color w:val="auto"/>
          <w:spacing w:val="-8"/>
          <w:sz w:val="22"/>
          <w:szCs w:val="22"/>
          <w:highlight w:val="none"/>
        </w:rPr>
        <w:t>十五个工作日内向同级采购监管部门</w:t>
      </w:r>
      <w:r>
        <w:rPr>
          <w:rFonts w:ascii="宋体" w:hAnsi="宋体" w:eastAsia="宋体" w:cs="宋体"/>
          <w:color w:val="auto"/>
          <w:spacing w:val="-10"/>
          <w:sz w:val="22"/>
          <w:szCs w:val="22"/>
          <w:highlight w:val="none"/>
        </w:rPr>
        <w:t>投诉。</w:t>
      </w:r>
    </w:p>
    <w:p w14:paraId="2D2FA93B">
      <w:pPr>
        <w:keepNext w:val="0"/>
        <w:keepLines w:val="0"/>
        <w:pageBreakBefore w:val="0"/>
        <w:widowControl/>
        <w:kinsoku w:val="0"/>
        <w:wordWrap/>
        <w:overflowPunct/>
        <w:topLinePunct w:val="0"/>
        <w:autoSpaceDE w:val="0"/>
        <w:autoSpaceDN w:val="0"/>
        <w:bidi w:val="0"/>
        <w:adjustRightInd w:val="0"/>
        <w:snapToGrid w:val="0"/>
        <w:spacing w:before="75"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3.供应商应当在法定质疑期内一次性提出针对同一采购程序环节的质疑。</w:t>
      </w:r>
    </w:p>
    <w:p w14:paraId="43C12147">
      <w:pPr>
        <w:keepNext w:val="0"/>
        <w:keepLines w:val="0"/>
        <w:pageBreakBefore w:val="0"/>
        <w:widowControl/>
        <w:kinsoku w:val="0"/>
        <w:wordWrap/>
        <w:overflowPunct/>
        <w:topLinePunct w:val="0"/>
        <w:autoSpaceDE w:val="0"/>
        <w:autoSpaceDN w:val="0"/>
        <w:bidi w:val="0"/>
        <w:adjustRightInd w:val="0"/>
        <w:snapToGrid w:val="0"/>
        <w:spacing w:before="90" w:line="288" w:lineRule="auto"/>
        <w:ind w:right="100"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4.质疑、投诉应当采用书面形式，质疑书、投诉书均应明确</w:t>
      </w:r>
      <w:r>
        <w:rPr>
          <w:rFonts w:ascii="宋体" w:hAnsi="宋体" w:eastAsia="宋体" w:cs="宋体"/>
          <w:color w:val="auto"/>
          <w:spacing w:val="-8"/>
          <w:sz w:val="22"/>
          <w:szCs w:val="22"/>
          <w:highlight w:val="none"/>
        </w:rPr>
        <w:t>阐述招标采购文件、招标采购过程、中标结果中使自己合法权益受到损害的实质性内容，提供相关事实、明确的请求、必要的证明材料，便于有关</w:t>
      </w:r>
      <w:r>
        <w:rPr>
          <w:rFonts w:ascii="宋体" w:hAnsi="宋体" w:eastAsia="宋体" w:cs="宋体"/>
          <w:color w:val="auto"/>
          <w:spacing w:val="-11"/>
          <w:sz w:val="22"/>
          <w:szCs w:val="22"/>
          <w:highlight w:val="none"/>
        </w:rPr>
        <w:t>单位调查、答复和处理。</w:t>
      </w:r>
    </w:p>
    <w:p w14:paraId="290C5989">
      <w:pPr>
        <w:keepNext w:val="0"/>
        <w:keepLines w:val="0"/>
        <w:pageBreakBefore w:val="0"/>
        <w:widowControl/>
        <w:kinsoku w:val="0"/>
        <w:wordWrap/>
        <w:overflowPunct/>
        <w:topLinePunct w:val="0"/>
        <w:autoSpaceDE w:val="0"/>
        <w:autoSpaceDN w:val="0"/>
        <w:bidi w:val="0"/>
        <w:adjustRightInd w:val="0"/>
        <w:snapToGrid w:val="0"/>
        <w:spacing w:before="79" w:line="288" w:lineRule="auto"/>
        <w:ind w:left="519"/>
        <w:textAlignment w:val="baseline"/>
        <w:rPr>
          <w:rFonts w:hint="default" w:ascii="宋体" w:hAnsi="宋体" w:eastAsia="宋体" w:cs="宋体"/>
          <w:color w:val="auto"/>
          <w:sz w:val="22"/>
          <w:szCs w:val="22"/>
          <w:highlight w:val="none"/>
          <w:lang w:val="en-US" w:eastAsia="zh-CN"/>
        </w:rPr>
      </w:pPr>
      <w:r>
        <w:rPr>
          <w:rFonts w:ascii="宋体" w:hAnsi="宋体" w:eastAsia="宋体" w:cs="宋体"/>
          <w:color w:val="auto"/>
          <w:spacing w:val="-5"/>
          <w:sz w:val="22"/>
          <w:szCs w:val="22"/>
          <w:highlight w:val="none"/>
        </w:rPr>
        <w:t>(1)质疑联系部门及电话为：</w:t>
      </w:r>
      <w:r>
        <w:rPr>
          <w:rFonts w:hint="eastAsia" w:ascii="宋体" w:hAnsi="宋体" w:eastAsia="宋体" w:cs="宋体"/>
          <w:color w:val="auto"/>
          <w:spacing w:val="-5"/>
          <w:sz w:val="22"/>
          <w:szCs w:val="22"/>
          <w:highlight w:val="none"/>
          <w:lang w:eastAsia="zh-CN"/>
        </w:rPr>
        <w:t>天勤工程咨询有限公司</w:t>
      </w:r>
      <w:r>
        <w:rPr>
          <w:rFonts w:hint="eastAsia" w:ascii="宋体" w:hAnsi="宋体" w:eastAsia="宋体" w:cs="宋体"/>
          <w:color w:val="auto"/>
          <w:spacing w:val="-5"/>
          <w:sz w:val="22"/>
          <w:szCs w:val="22"/>
          <w:highlight w:val="none"/>
          <w:lang w:val="en-US" w:eastAsia="zh-CN"/>
        </w:rPr>
        <w:t xml:space="preserve">0779-3205762 </w:t>
      </w:r>
    </w:p>
    <w:p w14:paraId="5A8FD138">
      <w:pPr>
        <w:keepNext w:val="0"/>
        <w:keepLines w:val="0"/>
        <w:pageBreakBefore w:val="0"/>
        <w:widowControl/>
        <w:kinsoku w:val="0"/>
        <w:wordWrap/>
        <w:overflowPunct/>
        <w:topLinePunct w:val="0"/>
        <w:autoSpaceDE w:val="0"/>
        <w:autoSpaceDN w:val="0"/>
        <w:bidi w:val="0"/>
        <w:adjustRightInd w:val="0"/>
        <w:snapToGrid w:val="0"/>
        <w:spacing w:before="59" w:line="288" w:lineRule="auto"/>
        <w:ind w:left="519"/>
        <w:textAlignment w:val="baseline"/>
        <w:rPr>
          <w:rFonts w:hint="default" w:ascii="宋体" w:hAnsi="宋体" w:eastAsia="宋体" w:cs="宋体"/>
          <w:color w:val="auto"/>
          <w:sz w:val="22"/>
          <w:szCs w:val="22"/>
          <w:highlight w:val="none"/>
          <w:lang w:val="en-US" w:eastAsia="zh-CN"/>
        </w:rPr>
      </w:pPr>
      <w:r>
        <w:rPr>
          <w:rFonts w:ascii="宋体" w:hAnsi="宋体" w:eastAsia="宋体" w:cs="宋体"/>
          <w:color w:val="auto"/>
          <w:spacing w:val="-4"/>
          <w:sz w:val="22"/>
          <w:szCs w:val="22"/>
          <w:highlight w:val="none"/>
        </w:rPr>
        <w:t>(2)投诉联系部门及电话为：北海市银海区财政局</w:t>
      </w:r>
      <w:r>
        <w:rPr>
          <w:rFonts w:hint="eastAsia" w:ascii="宋体" w:hAnsi="宋体" w:eastAsia="宋体" w:cs="宋体"/>
          <w:color w:val="auto"/>
          <w:spacing w:val="-4"/>
          <w:sz w:val="22"/>
          <w:szCs w:val="22"/>
          <w:highlight w:val="none"/>
          <w:lang w:val="en-US" w:eastAsia="zh-CN"/>
        </w:rPr>
        <w:t>0779-3220087</w:t>
      </w:r>
    </w:p>
    <w:p w14:paraId="7A21BA79">
      <w:pPr>
        <w:keepNext w:val="0"/>
        <w:keepLines w:val="0"/>
        <w:pageBreakBefore w:val="0"/>
        <w:widowControl/>
        <w:kinsoku w:val="0"/>
        <w:wordWrap/>
        <w:overflowPunct/>
        <w:topLinePunct w:val="0"/>
        <w:autoSpaceDE w:val="0"/>
        <w:autoSpaceDN w:val="0"/>
        <w:bidi w:val="0"/>
        <w:adjustRightInd w:val="0"/>
        <w:snapToGrid w:val="0"/>
        <w:spacing w:before="8" w:line="288" w:lineRule="auto"/>
        <w:ind w:left="584"/>
        <w:textAlignment w:val="baseline"/>
        <w:rPr>
          <w:rFonts w:ascii="宋体" w:hAnsi="宋体" w:eastAsia="宋体" w:cs="宋体"/>
          <w:color w:val="auto"/>
          <w:sz w:val="30"/>
          <w:szCs w:val="30"/>
          <w:highlight w:val="none"/>
        </w:rPr>
      </w:pPr>
      <w:r>
        <w:rPr>
          <w:rFonts w:ascii="宋体" w:hAnsi="宋体" w:eastAsia="宋体" w:cs="宋体"/>
          <w:b/>
          <w:bCs/>
          <w:color w:val="auto"/>
          <w:spacing w:val="-21"/>
          <w:sz w:val="30"/>
          <w:szCs w:val="30"/>
          <w:highlight w:val="none"/>
        </w:rPr>
        <w:t>二、招标文件</w:t>
      </w:r>
    </w:p>
    <w:p w14:paraId="6FB1A542">
      <w:pPr>
        <w:keepNext w:val="0"/>
        <w:keepLines w:val="0"/>
        <w:pageBreakBefore w:val="0"/>
        <w:widowControl/>
        <w:kinsoku w:val="0"/>
        <w:wordWrap/>
        <w:overflowPunct/>
        <w:topLinePunct w:val="0"/>
        <w:autoSpaceDE w:val="0"/>
        <w:autoSpaceDN w:val="0"/>
        <w:bidi w:val="0"/>
        <w:adjustRightInd w:val="0"/>
        <w:snapToGrid w:val="0"/>
        <w:spacing w:before="41"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(一)招标文件的构成。</w:t>
      </w:r>
    </w:p>
    <w:p w14:paraId="3BEEEB41">
      <w:pPr>
        <w:keepNext w:val="0"/>
        <w:keepLines w:val="0"/>
        <w:pageBreakBefore w:val="0"/>
        <w:widowControl/>
        <w:kinsoku w:val="0"/>
        <w:wordWrap/>
        <w:overflowPunct/>
        <w:topLinePunct w:val="0"/>
        <w:autoSpaceDE w:val="0"/>
        <w:autoSpaceDN w:val="0"/>
        <w:bidi w:val="0"/>
        <w:adjustRightInd w:val="0"/>
        <w:snapToGrid w:val="0"/>
        <w:spacing w:before="88"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1.公开招标公告；</w:t>
      </w:r>
    </w:p>
    <w:p w14:paraId="0894A04A">
      <w:pPr>
        <w:keepNext w:val="0"/>
        <w:keepLines w:val="0"/>
        <w:pageBreakBefore w:val="0"/>
        <w:widowControl/>
        <w:kinsoku w:val="0"/>
        <w:wordWrap/>
        <w:overflowPunct/>
        <w:topLinePunct w:val="0"/>
        <w:autoSpaceDE w:val="0"/>
        <w:autoSpaceDN w:val="0"/>
        <w:bidi w:val="0"/>
        <w:adjustRightInd w:val="0"/>
        <w:snapToGrid w:val="0"/>
        <w:spacing w:line="288" w:lineRule="auto"/>
        <w:ind w:left="419" w:right="0"/>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2.招标项目采购需求</w:t>
      </w:r>
    </w:p>
    <w:p w14:paraId="14A855E0">
      <w:pPr>
        <w:keepNext w:val="0"/>
        <w:keepLines w:val="0"/>
        <w:pageBreakBefore w:val="0"/>
        <w:widowControl/>
        <w:kinsoku w:val="0"/>
        <w:wordWrap/>
        <w:overflowPunct/>
        <w:topLinePunct w:val="0"/>
        <w:autoSpaceDE w:val="0"/>
        <w:autoSpaceDN w:val="0"/>
        <w:bidi w:val="0"/>
        <w:adjustRightInd w:val="0"/>
        <w:snapToGrid w:val="0"/>
        <w:spacing w:line="288" w:lineRule="auto"/>
        <w:ind w:left="419"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3.投标人须知；</w:t>
      </w:r>
    </w:p>
    <w:p w14:paraId="6FE1E11A">
      <w:pPr>
        <w:keepNext w:val="0"/>
        <w:keepLines w:val="0"/>
        <w:pageBreakBefore w:val="0"/>
        <w:widowControl/>
        <w:kinsoku w:val="0"/>
        <w:wordWrap/>
        <w:overflowPunct/>
        <w:topLinePunct w:val="0"/>
        <w:autoSpaceDE w:val="0"/>
        <w:autoSpaceDN w:val="0"/>
        <w:bidi w:val="0"/>
        <w:adjustRightInd w:val="0"/>
        <w:snapToGrid w:val="0"/>
        <w:spacing w:line="288" w:lineRule="auto"/>
        <w:ind w:left="419" w:right="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4.评标方法及评定标准；</w:t>
      </w:r>
    </w:p>
    <w:p w14:paraId="4708A06C">
      <w:pPr>
        <w:keepNext w:val="0"/>
        <w:keepLines w:val="0"/>
        <w:pageBreakBefore w:val="0"/>
        <w:widowControl/>
        <w:kinsoku w:val="0"/>
        <w:wordWrap/>
        <w:overflowPunct/>
        <w:topLinePunct w:val="0"/>
        <w:autoSpaceDE w:val="0"/>
        <w:autoSpaceDN w:val="0"/>
        <w:bidi w:val="0"/>
        <w:adjustRightInd w:val="0"/>
        <w:snapToGrid w:val="0"/>
        <w:spacing w:line="288" w:lineRule="auto"/>
        <w:ind w:left="419" w:right="0"/>
        <w:textAlignment w:val="baseline"/>
        <w:rPr>
          <w:rFonts w:ascii="宋体" w:hAnsi="宋体" w:eastAsia="宋体" w:cs="宋体"/>
          <w:color w:val="auto"/>
          <w:spacing w:val="-13"/>
          <w:sz w:val="22"/>
          <w:szCs w:val="22"/>
          <w:highlight w:val="none"/>
        </w:rPr>
      </w:pPr>
      <w:r>
        <w:rPr>
          <w:rFonts w:ascii="宋体" w:hAnsi="宋体" w:eastAsia="宋体" w:cs="宋体"/>
          <w:color w:val="auto"/>
          <w:spacing w:val="-13"/>
          <w:sz w:val="22"/>
          <w:szCs w:val="22"/>
          <w:highlight w:val="none"/>
        </w:rPr>
        <w:t>5.政府采购合同主要条款；</w:t>
      </w:r>
    </w:p>
    <w:p w14:paraId="52A86212">
      <w:pPr>
        <w:keepNext w:val="0"/>
        <w:keepLines w:val="0"/>
        <w:pageBreakBefore w:val="0"/>
        <w:widowControl/>
        <w:kinsoku w:val="0"/>
        <w:wordWrap/>
        <w:overflowPunct/>
        <w:topLinePunct w:val="0"/>
        <w:autoSpaceDE w:val="0"/>
        <w:autoSpaceDN w:val="0"/>
        <w:bidi w:val="0"/>
        <w:adjustRightInd w:val="0"/>
        <w:snapToGrid w:val="0"/>
        <w:spacing w:line="288" w:lineRule="auto"/>
        <w:ind w:left="419" w:right="0"/>
        <w:textAlignment w:val="baseline"/>
        <w:rPr>
          <w:color w:val="auto"/>
          <w:highlight w:val="none"/>
        </w:rPr>
      </w:pPr>
      <w:r>
        <w:rPr>
          <w:rFonts w:ascii="宋体" w:hAnsi="宋体" w:eastAsia="宋体" w:cs="宋体"/>
          <w:color w:val="auto"/>
          <w:spacing w:val="-9"/>
          <w:sz w:val="22"/>
          <w:szCs w:val="22"/>
          <w:highlight w:val="none"/>
        </w:rPr>
        <w:t>6.投标文件格式。</w:t>
      </w:r>
    </w:p>
    <w:p w14:paraId="3027D39F">
      <w:pPr>
        <w:keepNext w:val="0"/>
        <w:keepLines w:val="0"/>
        <w:pageBreakBefore w:val="0"/>
        <w:widowControl/>
        <w:kinsoku w:val="0"/>
        <w:wordWrap/>
        <w:overflowPunct/>
        <w:topLinePunct w:val="0"/>
        <w:autoSpaceDE w:val="0"/>
        <w:autoSpaceDN w:val="0"/>
        <w:bidi w:val="0"/>
        <w:adjustRightInd w:val="0"/>
        <w:snapToGrid w:val="0"/>
        <w:spacing w:before="72"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1"/>
          <w:sz w:val="22"/>
          <w:szCs w:val="22"/>
          <w:highlight w:val="none"/>
        </w:rPr>
        <w:t>(二)投标人的风险</w:t>
      </w:r>
    </w:p>
    <w:p w14:paraId="4A3744BA">
      <w:pPr>
        <w:keepNext w:val="0"/>
        <w:keepLines w:val="0"/>
        <w:pageBreakBefore w:val="0"/>
        <w:widowControl/>
        <w:kinsoku w:val="0"/>
        <w:wordWrap/>
        <w:overflowPunct/>
        <w:topLinePunct w:val="0"/>
        <w:autoSpaceDE w:val="0"/>
        <w:autoSpaceDN w:val="0"/>
        <w:bidi w:val="0"/>
        <w:adjustRightInd w:val="0"/>
        <w:snapToGrid w:val="0"/>
        <w:spacing w:before="89" w:line="288" w:lineRule="auto"/>
        <w:ind w:right="99" w:firstLine="429"/>
        <w:jc w:val="both"/>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1.投标人应认真阅读招标文件，按照招标文件的要求编制投标文件。投标文件应对招标文件提出的要求和条件作出明确响应。投标人没有按照招标文件要求提供全部资料，或者投标人没有对招标</w:t>
      </w:r>
      <w:r>
        <w:rPr>
          <w:rFonts w:ascii="宋体" w:hAnsi="宋体" w:eastAsia="宋体" w:cs="宋体"/>
          <w:color w:val="auto"/>
          <w:spacing w:val="-9"/>
          <w:sz w:val="22"/>
          <w:szCs w:val="22"/>
          <w:highlight w:val="none"/>
        </w:rPr>
        <w:t>文件在各方</w:t>
      </w:r>
      <w:r>
        <w:rPr>
          <w:rFonts w:ascii="宋体" w:hAnsi="宋体" w:eastAsia="宋体" w:cs="宋体"/>
          <w:color w:val="auto"/>
          <w:spacing w:val="-10"/>
          <w:sz w:val="22"/>
          <w:szCs w:val="22"/>
          <w:highlight w:val="none"/>
        </w:rPr>
        <w:t>面作出明确响应是投标人的风险，并可能导致其投标被拒绝。</w:t>
      </w:r>
    </w:p>
    <w:p w14:paraId="51E4B664">
      <w:pPr>
        <w:keepNext w:val="0"/>
        <w:keepLines w:val="0"/>
        <w:pageBreakBefore w:val="0"/>
        <w:widowControl/>
        <w:kinsoku w:val="0"/>
        <w:wordWrap/>
        <w:overflowPunct/>
        <w:topLinePunct w:val="0"/>
        <w:autoSpaceDE w:val="0"/>
        <w:autoSpaceDN w:val="0"/>
        <w:bidi w:val="0"/>
        <w:adjustRightInd w:val="0"/>
        <w:snapToGrid w:val="0"/>
        <w:spacing w:before="60" w:line="288" w:lineRule="auto"/>
        <w:ind w:right="100" w:firstLine="429"/>
        <w:textAlignment w:val="baseline"/>
        <w:rPr>
          <w:rFonts w:ascii="宋体" w:hAnsi="宋体" w:eastAsia="宋体" w:cs="宋体"/>
          <w:color w:val="auto"/>
          <w:spacing w:val="-5"/>
          <w:sz w:val="22"/>
          <w:szCs w:val="22"/>
          <w:highlight w:val="none"/>
        </w:rPr>
      </w:pPr>
      <w:r>
        <w:rPr>
          <w:rFonts w:ascii="宋体" w:hAnsi="宋体" w:eastAsia="宋体" w:cs="宋体"/>
          <w:color w:val="auto"/>
          <w:spacing w:val="-8"/>
          <w:sz w:val="22"/>
          <w:szCs w:val="22"/>
          <w:highlight w:val="none"/>
        </w:rPr>
        <w:t>2.对招标文件提出的实质性要求和条件作出明确响应是指投标人必须对招标文件中涉及招标项目</w:t>
      </w:r>
      <w:r>
        <w:rPr>
          <w:rFonts w:ascii="宋体" w:hAnsi="宋体" w:eastAsia="宋体" w:cs="宋体"/>
          <w:color w:val="auto"/>
          <w:spacing w:val="-9"/>
          <w:sz w:val="22"/>
          <w:szCs w:val="22"/>
          <w:highlight w:val="none"/>
        </w:rPr>
        <w:t>的价</w:t>
      </w:r>
      <w:r>
        <w:rPr>
          <w:rFonts w:ascii="宋体" w:hAnsi="宋体" w:eastAsia="宋体" w:cs="宋体"/>
          <w:color w:val="auto"/>
          <w:spacing w:val="-4"/>
          <w:sz w:val="22"/>
          <w:szCs w:val="22"/>
          <w:highlight w:val="none"/>
        </w:rPr>
        <w:t>格、采购货物的主要技术参数、数量、交货(或竣工)时间、合</w:t>
      </w:r>
      <w:r>
        <w:rPr>
          <w:rFonts w:ascii="宋体" w:hAnsi="宋体" w:eastAsia="宋体" w:cs="宋体"/>
          <w:color w:val="auto"/>
          <w:spacing w:val="-5"/>
          <w:sz w:val="22"/>
          <w:szCs w:val="22"/>
          <w:highlight w:val="none"/>
        </w:rPr>
        <w:t>同主要条款等内容作出明确响应。</w:t>
      </w:r>
    </w:p>
    <w:p w14:paraId="352C75CA">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420" w:firstLineChars="2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3.供应商有下列情形之一的，属于恶意串通行为 </w:t>
      </w:r>
    </w:p>
    <w:p w14:paraId="5FC2C15B">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（1）供应商直接或间接从招标人或者采购代理机构处获得其他供应商的相关信息修改其招标文件或者投标人。 </w:t>
      </w:r>
    </w:p>
    <w:p w14:paraId="73B9B5EF">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（2）供应商按照招标人或者采购代理机构的授意撤换、修改投标文件或投标人。 </w:t>
      </w:r>
    </w:p>
    <w:p w14:paraId="2020A57D">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（3）供应商之间协商报价、技术方案等投标文件或者投标人的实质性内容。 </w:t>
      </w:r>
    </w:p>
    <w:p w14:paraId="0872398C">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（4）属于同一集团、协会、商会等组织成员的供应商按照该组织要求协同参加政府采购活动。 </w:t>
      </w:r>
    </w:p>
    <w:p w14:paraId="0DD1D714">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（5）供应商之间事先约定一致抬高或者压低投标报价，或者在招标项目中事先约定轮流以高价或者低价位中标。或者事先约定由某一特定供应商中标，然后再参加投标。 </w:t>
      </w:r>
    </w:p>
    <w:p w14:paraId="4E36997B">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 xml:space="preserve">（6）供应商之间商定部分供应商放弃参加政府采购活动或者放弃招标。 </w:t>
      </w:r>
    </w:p>
    <w:p w14:paraId="42306364">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lang w:val="en-US" w:eastAsia="zh-CN"/>
        </w:rPr>
        <w:t>（7）供应商与招标人或者采购代理机构之间、供应商相互之间。为谋求特定供应商中标或者排斥其他供应商的其他串通行为。</w:t>
      </w:r>
    </w:p>
    <w:p w14:paraId="0F50738D">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210" w:firstLineChars="100"/>
        <w:textAlignment w:val="baseline"/>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lang w:val="en-US" w:eastAsia="zh-CN"/>
        </w:rPr>
        <w:t>（8）▲投标人所投产品需列明参数及规格型号，并充分考虑合理性，各仪器设备间不得出现相互冲突或不匹配情况。</w:t>
      </w:r>
    </w:p>
    <w:p w14:paraId="73D261E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433"/>
        <w:textAlignment w:val="baseline"/>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(三)招标文件的澄清与修改</w:t>
      </w:r>
    </w:p>
    <w:p w14:paraId="75F30A41">
      <w:pPr>
        <w:keepNext w:val="0"/>
        <w:keepLines w:val="0"/>
        <w:pageBreakBefore w:val="0"/>
        <w:widowControl/>
        <w:kinsoku w:val="0"/>
        <w:wordWrap/>
        <w:overflowPunct/>
        <w:topLinePunct w:val="0"/>
        <w:autoSpaceDE w:val="0"/>
        <w:autoSpaceDN w:val="0"/>
        <w:bidi w:val="0"/>
        <w:adjustRightInd w:val="0"/>
        <w:snapToGrid w:val="0"/>
        <w:spacing w:before="70" w:line="288" w:lineRule="auto"/>
        <w:ind w:right="95" w:firstLine="42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1.投标人应认真阅读本招标文件，发现其中有误</w:t>
      </w:r>
      <w:r>
        <w:rPr>
          <w:rFonts w:ascii="宋体" w:hAnsi="宋体" w:eastAsia="宋体" w:cs="宋体"/>
          <w:color w:val="auto"/>
          <w:spacing w:val="-10"/>
          <w:sz w:val="22"/>
          <w:szCs w:val="22"/>
          <w:highlight w:val="none"/>
        </w:rPr>
        <w:t>或有不合理要求的，投标人应当在“采购文件：第三</w:t>
      </w:r>
      <w:r>
        <w:rPr>
          <w:rFonts w:ascii="宋体" w:hAnsi="宋体" w:eastAsia="宋体" w:cs="宋体"/>
          <w:color w:val="auto"/>
          <w:spacing w:val="-5"/>
          <w:sz w:val="22"/>
          <w:szCs w:val="22"/>
          <w:highlight w:val="none"/>
        </w:rPr>
        <w:t>章《投标人须知及前附表》序号5”规定的</w:t>
      </w:r>
      <w:r>
        <w:rPr>
          <w:rFonts w:ascii="宋体" w:hAnsi="宋体" w:eastAsia="宋体" w:cs="宋体"/>
          <w:color w:val="auto"/>
          <w:spacing w:val="-6"/>
          <w:sz w:val="22"/>
          <w:szCs w:val="22"/>
          <w:highlight w:val="none"/>
        </w:rPr>
        <w:t>时间前以书面形式要求招标采购单位答疑、澄清。本代理机构</w:t>
      </w:r>
      <w:r>
        <w:rPr>
          <w:rFonts w:ascii="宋体" w:hAnsi="宋体" w:eastAsia="宋体" w:cs="宋体"/>
          <w:color w:val="auto"/>
          <w:spacing w:val="-8"/>
          <w:sz w:val="22"/>
          <w:szCs w:val="22"/>
          <w:highlight w:val="none"/>
        </w:rPr>
        <w:t>对已发出的招标文件进行必要澄清或者修改可能影响投标文件编制的，应当在招标文件要求提交</w:t>
      </w:r>
      <w:r>
        <w:rPr>
          <w:rFonts w:ascii="宋体" w:hAnsi="宋体" w:eastAsia="宋体" w:cs="宋体"/>
          <w:color w:val="auto"/>
          <w:spacing w:val="-9"/>
          <w:sz w:val="22"/>
          <w:szCs w:val="22"/>
          <w:highlight w:val="none"/>
        </w:rPr>
        <w:t>投标文件</w:t>
      </w:r>
      <w:r>
        <w:rPr>
          <w:rFonts w:ascii="宋体" w:hAnsi="宋体" w:eastAsia="宋体" w:cs="宋体"/>
          <w:color w:val="auto"/>
          <w:spacing w:val="-8"/>
          <w:sz w:val="22"/>
          <w:szCs w:val="22"/>
          <w:highlight w:val="none"/>
        </w:rPr>
        <w:t>截止时间15日前，在省级以上财政部门指定的政府采购信息发布媒体及本代理机构网站上发布更正公告，</w:t>
      </w:r>
      <w:r>
        <w:rPr>
          <w:rFonts w:ascii="宋体" w:hAnsi="宋体" w:eastAsia="宋体" w:cs="宋体"/>
          <w:color w:val="auto"/>
          <w:spacing w:val="-3"/>
          <w:sz w:val="22"/>
          <w:szCs w:val="22"/>
          <w:highlight w:val="none"/>
        </w:rPr>
        <w:t>并以书面形式通知所有招标文件收受人，不足15日的，顺延至15日。该澄清或</w:t>
      </w:r>
      <w:r>
        <w:rPr>
          <w:rFonts w:ascii="宋体" w:hAnsi="宋体" w:eastAsia="宋体" w:cs="宋体"/>
          <w:color w:val="auto"/>
          <w:spacing w:val="-4"/>
          <w:sz w:val="22"/>
          <w:szCs w:val="22"/>
          <w:highlight w:val="none"/>
        </w:rPr>
        <w:t>者修改的内容为招标文件</w:t>
      </w:r>
      <w:r>
        <w:rPr>
          <w:rFonts w:ascii="宋体" w:hAnsi="宋体" w:eastAsia="宋体" w:cs="宋体"/>
          <w:color w:val="auto"/>
          <w:spacing w:val="-12"/>
          <w:sz w:val="22"/>
          <w:szCs w:val="22"/>
          <w:highlight w:val="none"/>
        </w:rPr>
        <w:t>的组成部分。</w:t>
      </w:r>
    </w:p>
    <w:p w14:paraId="5EE1C318">
      <w:pPr>
        <w:keepNext w:val="0"/>
        <w:keepLines w:val="0"/>
        <w:pageBreakBefore w:val="0"/>
        <w:widowControl/>
        <w:kinsoku w:val="0"/>
        <w:wordWrap/>
        <w:overflowPunct/>
        <w:topLinePunct w:val="0"/>
        <w:autoSpaceDE w:val="0"/>
        <w:autoSpaceDN w:val="0"/>
        <w:bidi w:val="0"/>
        <w:adjustRightInd w:val="0"/>
        <w:snapToGrid w:val="0"/>
        <w:spacing w:before="30" w:line="288" w:lineRule="auto"/>
        <w:ind w:right="99" w:firstLine="42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2.本代理机构必须以书面形式答复投标人要求澄清的问题，并将不包含问题来源的答复书面通知所有</w:t>
      </w:r>
      <w:r>
        <w:rPr>
          <w:rFonts w:ascii="宋体" w:hAnsi="宋体" w:eastAsia="宋体" w:cs="宋体"/>
          <w:color w:val="auto"/>
          <w:spacing w:val="-10"/>
          <w:sz w:val="22"/>
          <w:szCs w:val="22"/>
          <w:highlight w:val="none"/>
        </w:rPr>
        <w:t>报名登记的投标人；除书面答复以外的其他澄清方式及澄清内容均无效。</w:t>
      </w:r>
    </w:p>
    <w:p w14:paraId="362EA78C">
      <w:pPr>
        <w:keepNext w:val="0"/>
        <w:keepLines w:val="0"/>
        <w:pageBreakBefore w:val="0"/>
        <w:widowControl/>
        <w:kinsoku w:val="0"/>
        <w:wordWrap/>
        <w:overflowPunct/>
        <w:topLinePunct w:val="0"/>
        <w:autoSpaceDE w:val="0"/>
        <w:autoSpaceDN w:val="0"/>
        <w:bidi w:val="0"/>
        <w:adjustRightInd w:val="0"/>
        <w:snapToGrid w:val="0"/>
        <w:spacing w:before="44" w:line="288" w:lineRule="auto"/>
        <w:ind w:right="39" w:firstLine="429"/>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3.招标文件的答疑、澄清、修改、补充的内容为招标文件的组成部</w:t>
      </w:r>
      <w:r>
        <w:rPr>
          <w:rFonts w:ascii="宋体" w:hAnsi="宋体" w:eastAsia="宋体" w:cs="宋体"/>
          <w:color w:val="auto"/>
          <w:spacing w:val="-12"/>
          <w:sz w:val="22"/>
          <w:szCs w:val="22"/>
          <w:highlight w:val="none"/>
        </w:rPr>
        <w:t>分。当招标文件与招标文件的答疑、</w:t>
      </w:r>
      <w:r>
        <w:rPr>
          <w:rFonts w:ascii="宋体" w:hAnsi="宋体" w:eastAsia="宋体" w:cs="宋体"/>
          <w:color w:val="auto"/>
          <w:spacing w:val="-10"/>
          <w:sz w:val="22"/>
          <w:szCs w:val="22"/>
          <w:highlight w:val="none"/>
        </w:rPr>
        <w:t>澄清、修改、补充通知就同一内容的表述不一致时，以最后发出的书面文件为准。</w:t>
      </w:r>
    </w:p>
    <w:p w14:paraId="719A56BD">
      <w:pPr>
        <w:keepNext w:val="0"/>
        <w:keepLines w:val="0"/>
        <w:pageBreakBefore w:val="0"/>
        <w:widowControl/>
        <w:kinsoku w:val="0"/>
        <w:wordWrap/>
        <w:overflowPunct/>
        <w:topLinePunct w:val="0"/>
        <w:autoSpaceDE w:val="0"/>
        <w:autoSpaceDN w:val="0"/>
        <w:bidi w:val="0"/>
        <w:adjustRightInd w:val="0"/>
        <w:snapToGrid w:val="0"/>
        <w:spacing w:before="32" w:line="288" w:lineRule="auto"/>
        <w:ind w:firstLine="42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4.招标文件的答疑、澄清、修改、补充都应该通过本</w:t>
      </w:r>
      <w:r>
        <w:rPr>
          <w:rFonts w:ascii="宋体" w:hAnsi="宋体" w:eastAsia="宋体" w:cs="宋体"/>
          <w:color w:val="auto"/>
          <w:spacing w:val="-11"/>
          <w:sz w:val="22"/>
          <w:szCs w:val="22"/>
          <w:highlight w:val="none"/>
        </w:rPr>
        <w:t>代理机构以法定形式发布，采购人非通过本机构，</w:t>
      </w:r>
      <w:r>
        <w:rPr>
          <w:rFonts w:ascii="宋体" w:hAnsi="宋体" w:eastAsia="宋体" w:cs="宋体"/>
          <w:color w:val="auto"/>
          <w:spacing w:val="-10"/>
          <w:sz w:val="22"/>
          <w:szCs w:val="22"/>
          <w:highlight w:val="none"/>
        </w:rPr>
        <w:t>不得擅自答疑、澄清、修改、补充招标文件。</w:t>
      </w:r>
    </w:p>
    <w:p w14:paraId="34281A34">
      <w:pPr>
        <w:keepNext w:val="0"/>
        <w:keepLines w:val="0"/>
        <w:pageBreakBefore w:val="0"/>
        <w:widowControl/>
        <w:kinsoku w:val="0"/>
        <w:wordWrap/>
        <w:overflowPunct/>
        <w:topLinePunct w:val="0"/>
        <w:autoSpaceDE w:val="0"/>
        <w:autoSpaceDN w:val="0"/>
        <w:bidi w:val="0"/>
        <w:adjustRightInd w:val="0"/>
        <w:snapToGrid w:val="0"/>
        <w:spacing w:before="20" w:line="288" w:lineRule="auto"/>
        <w:ind w:right="68" w:firstLine="42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5.本代理机构可以视采购具体情况，延长招标文件或者资格预审文</w:t>
      </w:r>
      <w:r>
        <w:rPr>
          <w:rFonts w:ascii="宋体" w:hAnsi="宋体" w:eastAsia="宋体" w:cs="宋体"/>
          <w:color w:val="auto"/>
          <w:spacing w:val="-8"/>
          <w:sz w:val="22"/>
          <w:szCs w:val="22"/>
          <w:highlight w:val="none"/>
        </w:rPr>
        <w:t>件提供期限，并在省级以上财政部</w:t>
      </w:r>
      <w:r>
        <w:rPr>
          <w:rFonts w:ascii="宋体" w:hAnsi="宋体" w:eastAsia="宋体" w:cs="宋体"/>
          <w:color w:val="auto"/>
          <w:spacing w:val="-10"/>
          <w:sz w:val="22"/>
          <w:szCs w:val="22"/>
          <w:highlight w:val="none"/>
        </w:rPr>
        <w:t>门指定的政府采购信息发布媒体及本代理机构网站上发布公告。</w:t>
      </w:r>
    </w:p>
    <w:p w14:paraId="70128675">
      <w:pPr>
        <w:keepNext w:val="0"/>
        <w:keepLines w:val="0"/>
        <w:pageBreakBefore w:val="0"/>
        <w:widowControl/>
        <w:kinsoku w:val="0"/>
        <w:wordWrap/>
        <w:overflowPunct/>
        <w:topLinePunct w:val="0"/>
        <w:autoSpaceDE w:val="0"/>
        <w:autoSpaceDN w:val="0"/>
        <w:bidi w:val="0"/>
        <w:adjustRightInd w:val="0"/>
        <w:snapToGrid w:val="0"/>
        <w:spacing w:before="1" w:line="288" w:lineRule="auto"/>
        <w:ind w:left="584"/>
        <w:textAlignment w:val="baseline"/>
        <w:rPr>
          <w:rFonts w:ascii="宋体" w:hAnsi="宋体" w:eastAsia="宋体" w:cs="宋体"/>
          <w:color w:val="auto"/>
          <w:sz w:val="30"/>
          <w:szCs w:val="30"/>
          <w:highlight w:val="none"/>
        </w:rPr>
      </w:pPr>
      <w:r>
        <w:rPr>
          <w:rFonts w:ascii="宋体" w:hAnsi="宋体" w:eastAsia="宋体" w:cs="宋体"/>
          <w:b/>
          <w:bCs/>
          <w:color w:val="auto"/>
          <w:spacing w:val="-21"/>
          <w:sz w:val="30"/>
          <w:szCs w:val="30"/>
          <w:highlight w:val="none"/>
        </w:rPr>
        <w:t>三、投标文件的编制</w:t>
      </w:r>
    </w:p>
    <w:p w14:paraId="57D10077">
      <w:pPr>
        <w:keepNext w:val="0"/>
        <w:keepLines w:val="0"/>
        <w:pageBreakBefore w:val="0"/>
        <w:widowControl/>
        <w:kinsoku w:val="0"/>
        <w:wordWrap/>
        <w:overflowPunct/>
        <w:topLinePunct w:val="0"/>
        <w:autoSpaceDE w:val="0"/>
        <w:autoSpaceDN w:val="0"/>
        <w:bidi w:val="0"/>
        <w:adjustRightInd w:val="0"/>
        <w:snapToGrid w:val="0"/>
        <w:spacing w:before="60"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1"/>
          <w:sz w:val="22"/>
          <w:szCs w:val="22"/>
          <w:highlight w:val="none"/>
        </w:rPr>
        <w:t>(一)投标文件的组成</w:t>
      </w:r>
    </w:p>
    <w:p w14:paraId="60725139">
      <w:pPr>
        <w:keepNext w:val="0"/>
        <w:keepLines w:val="0"/>
        <w:pageBreakBefore w:val="0"/>
        <w:widowControl/>
        <w:kinsoku w:val="0"/>
        <w:wordWrap/>
        <w:overflowPunct/>
        <w:topLinePunct w:val="0"/>
        <w:autoSpaceDE w:val="0"/>
        <w:autoSpaceDN w:val="0"/>
        <w:bidi w:val="0"/>
        <w:adjustRightInd w:val="0"/>
        <w:snapToGrid w:val="0"/>
        <w:spacing w:before="59"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1.投标文件编制基本要求</w:t>
      </w:r>
    </w:p>
    <w:p w14:paraId="43D3B365">
      <w:pPr>
        <w:keepNext w:val="0"/>
        <w:keepLines w:val="0"/>
        <w:pageBreakBefore w:val="0"/>
        <w:widowControl/>
        <w:kinsoku w:val="0"/>
        <w:wordWrap/>
        <w:overflowPunct/>
        <w:topLinePunct w:val="0"/>
        <w:autoSpaceDE w:val="0"/>
        <w:autoSpaceDN w:val="0"/>
        <w:bidi w:val="0"/>
        <w:adjustRightInd w:val="0"/>
        <w:snapToGrid w:val="0"/>
        <w:spacing w:before="88" w:line="288" w:lineRule="auto"/>
        <w:ind w:right="48" w:firstLine="42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1.1本项目实行电子投标，供应商应准备电子投标文件、以介质存储的数据电文形式的电</w:t>
      </w:r>
      <w:r>
        <w:rPr>
          <w:rFonts w:ascii="宋体" w:hAnsi="宋体" w:eastAsia="宋体" w:cs="宋体"/>
          <w:color w:val="auto"/>
          <w:spacing w:val="-10"/>
          <w:sz w:val="22"/>
          <w:szCs w:val="22"/>
          <w:highlight w:val="none"/>
        </w:rPr>
        <w:t>子备份投标文</w:t>
      </w:r>
      <w:r>
        <w:rPr>
          <w:rFonts w:ascii="宋体" w:hAnsi="宋体" w:eastAsia="宋体" w:cs="宋体"/>
          <w:color w:val="auto"/>
          <w:spacing w:val="-11"/>
          <w:sz w:val="22"/>
          <w:szCs w:val="22"/>
          <w:highlight w:val="none"/>
        </w:rPr>
        <w:t>件两类：</w:t>
      </w:r>
    </w:p>
    <w:p w14:paraId="77710B9E">
      <w:pPr>
        <w:keepNext w:val="0"/>
        <w:keepLines w:val="0"/>
        <w:pageBreakBefore w:val="0"/>
        <w:widowControl/>
        <w:kinsoku w:val="0"/>
        <w:wordWrap/>
        <w:overflowPunct/>
        <w:topLinePunct w:val="0"/>
        <w:autoSpaceDE w:val="0"/>
        <w:autoSpaceDN w:val="0"/>
        <w:bidi w:val="0"/>
        <w:adjustRightInd w:val="0"/>
        <w:snapToGrid w:val="0"/>
        <w:spacing w:before="10" w:line="288" w:lineRule="auto"/>
        <w:ind w:right="64" w:firstLine="42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1.1.1电子投标文件按广西政府采购云平台要求及本招标文件要求制作、</w:t>
      </w:r>
      <w:r>
        <w:rPr>
          <w:rFonts w:ascii="宋体" w:hAnsi="宋体" w:eastAsia="宋体" w:cs="宋体"/>
          <w:color w:val="auto"/>
          <w:spacing w:val="-10"/>
          <w:sz w:val="22"/>
          <w:szCs w:val="22"/>
          <w:highlight w:val="none"/>
        </w:rPr>
        <w:t>加密并递交。具体详见第一章</w:t>
      </w:r>
      <w:r>
        <w:rPr>
          <w:rFonts w:ascii="宋体" w:hAnsi="宋体" w:eastAsia="宋体" w:cs="宋体"/>
          <w:color w:val="auto"/>
          <w:spacing w:val="-11"/>
          <w:sz w:val="22"/>
          <w:szCs w:val="22"/>
          <w:highlight w:val="none"/>
        </w:rPr>
        <w:t>公开招标公告详细内容。</w:t>
      </w:r>
    </w:p>
    <w:p w14:paraId="5668EA3F">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16" w:firstLineChars="200"/>
        <w:textAlignment w:val="baseline"/>
        <w:rPr>
          <w:rFonts w:ascii="宋体" w:hAnsi="宋体" w:eastAsia="宋体" w:cs="宋体"/>
          <w:color w:val="auto"/>
          <w:spacing w:val="-7"/>
          <w:sz w:val="22"/>
          <w:szCs w:val="22"/>
          <w:highlight w:val="none"/>
        </w:rPr>
      </w:pPr>
      <w:r>
        <w:rPr>
          <w:rFonts w:ascii="宋体" w:hAnsi="宋体" w:eastAsia="宋体" w:cs="宋体"/>
          <w:color w:val="auto"/>
          <w:spacing w:val="-6"/>
          <w:sz w:val="22"/>
          <w:szCs w:val="22"/>
          <w:highlight w:val="none"/>
        </w:rPr>
        <w:t>1.1.2电子备份投标文件系上传广西政府采购云平台的投标文</w:t>
      </w:r>
      <w:r>
        <w:rPr>
          <w:rFonts w:ascii="宋体" w:hAnsi="宋体" w:eastAsia="宋体" w:cs="宋体"/>
          <w:color w:val="auto"/>
          <w:spacing w:val="-7"/>
          <w:sz w:val="22"/>
          <w:szCs w:val="22"/>
          <w:highlight w:val="none"/>
        </w:rPr>
        <w:t>件电子版，按照本招标文件要求制作。</w:t>
      </w:r>
    </w:p>
    <w:p w14:paraId="20D1D74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18"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6"/>
          <w:sz w:val="22"/>
          <w:szCs w:val="22"/>
          <w:highlight w:val="none"/>
        </w:rPr>
        <w:t>▲1.1.3投标文件启用顺序和效力：投标文件的启用，按先后</w:t>
      </w:r>
      <w:r>
        <w:rPr>
          <w:rFonts w:hint="eastAsia" w:ascii="宋体" w:hAnsi="宋体" w:eastAsia="宋体" w:cs="宋体"/>
          <w:b/>
          <w:bCs/>
          <w:color w:val="auto"/>
          <w:spacing w:val="-7"/>
          <w:sz w:val="22"/>
          <w:szCs w:val="22"/>
          <w:highlight w:val="none"/>
        </w:rPr>
        <w:t>顺位分别为电子投标文件、以介质存储</w:t>
      </w:r>
      <w:r>
        <w:rPr>
          <w:rFonts w:hint="eastAsia" w:ascii="宋体" w:hAnsi="宋体" w:eastAsia="宋体" w:cs="宋体"/>
          <w:b/>
          <w:bCs/>
          <w:color w:val="auto"/>
          <w:spacing w:val="-9"/>
          <w:sz w:val="22"/>
          <w:szCs w:val="22"/>
          <w:highlight w:val="none"/>
        </w:rPr>
        <w:t>的数据电文形式的电子备份投标文件。全部投标供应商的电子投标文件</w:t>
      </w:r>
      <w:r>
        <w:rPr>
          <w:rFonts w:hint="eastAsia" w:ascii="宋体" w:hAnsi="宋体" w:eastAsia="宋体" w:cs="宋体"/>
          <w:b/>
          <w:bCs/>
          <w:color w:val="auto"/>
          <w:spacing w:val="-10"/>
          <w:sz w:val="22"/>
          <w:szCs w:val="22"/>
          <w:highlight w:val="none"/>
        </w:rPr>
        <w:t>均已按时解密的，以介质存储的数</w:t>
      </w:r>
      <w:r>
        <w:rPr>
          <w:rFonts w:hint="eastAsia" w:ascii="宋体" w:hAnsi="宋体" w:eastAsia="宋体" w:cs="宋体"/>
          <w:b/>
          <w:bCs/>
          <w:color w:val="auto"/>
          <w:spacing w:val="-9"/>
          <w:sz w:val="22"/>
          <w:szCs w:val="22"/>
          <w:highlight w:val="none"/>
        </w:rPr>
        <w:t>据电文形式的电子备份投标文件自动失效。如果某位投标供应商的电子投标文件无法按时解密的，其电子投标文件为无效，启用以介质存储的数据电文形式的电子备份投标文件。投标供应商仅递交电子备份投标</w:t>
      </w:r>
      <w:r>
        <w:rPr>
          <w:rFonts w:hint="eastAsia" w:ascii="宋体" w:hAnsi="宋体" w:eastAsia="宋体" w:cs="宋体"/>
          <w:b/>
          <w:bCs/>
          <w:color w:val="auto"/>
          <w:spacing w:val="-7"/>
          <w:sz w:val="22"/>
          <w:szCs w:val="22"/>
          <w:highlight w:val="none"/>
        </w:rPr>
        <w:t>文件的，投标无效。</w:t>
      </w:r>
    </w:p>
    <w:p w14:paraId="1ED79773">
      <w:pPr>
        <w:keepNext w:val="0"/>
        <w:keepLines w:val="0"/>
        <w:pageBreakBefore w:val="0"/>
        <w:widowControl/>
        <w:kinsoku w:val="0"/>
        <w:wordWrap/>
        <w:overflowPunct/>
        <w:topLinePunct w:val="0"/>
        <w:autoSpaceDE w:val="0"/>
        <w:autoSpaceDN w:val="0"/>
        <w:bidi w:val="0"/>
        <w:adjustRightInd w:val="0"/>
        <w:snapToGrid w:val="0"/>
        <w:spacing w:before="65" w:line="288" w:lineRule="auto"/>
        <w:ind w:right="202" w:firstLine="429"/>
        <w:jc w:val="both"/>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5.2供应商提交的投标文件以及供应商与本代理机构和采购</w:t>
      </w:r>
      <w:r>
        <w:rPr>
          <w:rFonts w:ascii="宋体" w:hAnsi="宋体" w:eastAsia="宋体" w:cs="宋体"/>
          <w:color w:val="auto"/>
          <w:spacing w:val="-9"/>
          <w:sz w:val="22"/>
          <w:szCs w:val="22"/>
          <w:highlight w:val="none"/>
        </w:rPr>
        <w:t>人就有关投标的所有来往函电均应使用中</w:t>
      </w:r>
      <w:r>
        <w:rPr>
          <w:rFonts w:ascii="宋体" w:hAnsi="宋体" w:eastAsia="宋体" w:cs="宋体"/>
          <w:color w:val="auto"/>
          <w:spacing w:val="-10"/>
          <w:sz w:val="22"/>
          <w:szCs w:val="22"/>
          <w:highlight w:val="none"/>
        </w:rPr>
        <w:t>文。供应商提交的支持文件和印刷的文献可以使用别的语言，但其相应内</w:t>
      </w:r>
      <w:r>
        <w:rPr>
          <w:rFonts w:ascii="宋体" w:hAnsi="宋体" w:eastAsia="宋体" w:cs="宋体"/>
          <w:color w:val="auto"/>
          <w:spacing w:val="-11"/>
          <w:sz w:val="22"/>
          <w:szCs w:val="22"/>
          <w:highlight w:val="none"/>
        </w:rPr>
        <w:t>容必须附有中文翻译文本，在解释投标文件时以翻译文本为主。</w:t>
      </w:r>
    </w:p>
    <w:p w14:paraId="798709A0">
      <w:pPr>
        <w:keepNext w:val="0"/>
        <w:keepLines w:val="0"/>
        <w:pageBreakBefore w:val="0"/>
        <w:widowControl/>
        <w:kinsoku w:val="0"/>
        <w:wordWrap/>
        <w:overflowPunct/>
        <w:topLinePunct w:val="0"/>
        <w:autoSpaceDE w:val="0"/>
        <w:autoSpaceDN w:val="0"/>
        <w:bidi w:val="0"/>
        <w:adjustRightInd w:val="0"/>
        <w:snapToGrid w:val="0"/>
        <w:spacing w:before="30" w:line="288" w:lineRule="auto"/>
        <w:ind w:right="43" w:firstLine="429"/>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5.3供应商应认真阅读、并充分理解本文件的全部</w:t>
      </w:r>
      <w:r>
        <w:rPr>
          <w:rFonts w:ascii="宋体" w:hAnsi="宋体" w:eastAsia="宋体" w:cs="宋体"/>
          <w:color w:val="auto"/>
          <w:spacing w:val="-7"/>
          <w:sz w:val="22"/>
          <w:szCs w:val="22"/>
          <w:highlight w:val="none"/>
        </w:rPr>
        <w:t>内容(包括所有的澄清、更改、补充、答疑等内容),</w:t>
      </w:r>
      <w:r>
        <w:rPr>
          <w:rFonts w:ascii="宋体" w:hAnsi="宋体" w:eastAsia="宋体" w:cs="宋体"/>
          <w:color w:val="auto"/>
          <w:spacing w:val="-11"/>
          <w:sz w:val="22"/>
          <w:szCs w:val="22"/>
          <w:highlight w:val="none"/>
        </w:rPr>
        <w:t>承诺并履行本文件中各项条款规定及要求。</w:t>
      </w:r>
    </w:p>
    <w:p w14:paraId="74719C46">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404" w:firstLineChars="200"/>
        <w:jc w:val="left"/>
        <w:textAlignment w:val="baseline"/>
        <w:rPr>
          <w:color w:val="auto"/>
          <w:highlight w:val="none"/>
        </w:rPr>
      </w:pPr>
      <w:r>
        <w:rPr>
          <w:rFonts w:ascii="宋体" w:hAnsi="宋体" w:eastAsia="宋体" w:cs="宋体"/>
          <w:color w:val="auto"/>
          <w:spacing w:val="-9"/>
          <w:sz w:val="22"/>
          <w:szCs w:val="22"/>
          <w:highlight w:val="none"/>
        </w:rPr>
        <w:t>5.4投标文件必须按本文件的全部内容，包括所有的澄清、更改、补充、答疑等内容及附件进行编制。</w:t>
      </w:r>
    </w:p>
    <w:p w14:paraId="367FF818">
      <w:pPr>
        <w:keepNext w:val="0"/>
        <w:keepLines w:val="0"/>
        <w:pageBreakBefore w:val="0"/>
        <w:widowControl/>
        <w:kinsoku w:val="0"/>
        <w:wordWrap/>
        <w:overflowPunct/>
        <w:topLinePunct w:val="0"/>
        <w:autoSpaceDE w:val="0"/>
        <w:autoSpaceDN w:val="0"/>
        <w:bidi w:val="0"/>
        <w:adjustRightInd w:val="0"/>
        <w:snapToGrid w:val="0"/>
        <w:spacing w:before="71" w:line="288" w:lineRule="auto"/>
        <w:ind w:right="27" w:firstLine="40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5.5如因供应商只填写和提供了本文件要</w:t>
      </w:r>
      <w:r>
        <w:rPr>
          <w:rFonts w:ascii="宋体" w:hAnsi="宋体" w:eastAsia="宋体" w:cs="宋体"/>
          <w:color w:val="auto"/>
          <w:spacing w:val="-10"/>
          <w:sz w:val="22"/>
          <w:szCs w:val="22"/>
          <w:highlight w:val="none"/>
        </w:rPr>
        <w:t>求的部分内容和附件，而给评标委员会评审造成困难，其可能</w:t>
      </w:r>
      <w:r>
        <w:rPr>
          <w:rFonts w:ascii="宋体" w:hAnsi="宋体" w:eastAsia="宋体" w:cs="宋体"/>
          <w:color w:val="auto"/>
          <w:spacing w:val="-11"/>
          <w:sz w:val="22"/>
          <w:szCs w:val="22"/>
          <w:highlight w:val="none"/>
        </w:rPr>
        <w:t>导致的结果和责任由供应商自行承担。</w:t>
      </w:r>
    </w:p>
    <w:p w14:paraId="7F5CC088">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409"/>
        <w:jc w:val="both"/>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5.6投标文件的组成：投标文件应分为资格文件</w:t>
      </w:r>
      <w:r>
        <w:rPr>
          <w:rFonts w:hint="eastAsia" w:ascii="宋体" w:hAnsi="宋体" w:eastAsia="宋体" w:cs="宋体"/>
          <w:color w:val="auto"/>
          <w:spacing w:val="-11"/>
          <w:sz w:val="22"/>
          <w:szCs w:val="22"/>
          <w:highlight w:val="none"/>
          <w:lang w:eastAsia="zh-CN"/>
        </w:rPr>
        <w:t>、</w:t>
      </w:r>
      <w:r>
        <w:rPr>
          <w:rFonts w:ascii="宋体" w:hAnsi="宋体" w:eastAsia="宋体" w:cs="宋体"/>
          <w:color w:val="auto"/>
          <w:spacing w:val="-11"/>
          <w:sz w:val="22"/>
          <w:szCs w:val="22"/>
          <w:highlight w:val="none"/>
        </w:rPr>
        <w:t>资信及商务文件、技术文件、报价文件</w:t>
      </w:r>
      <w:r>
        <w:rPr>
          <w:rFonts w:ascii="宋体" w:hAnsi="宋体" w:eastAsia="宋体" w:cs="宋体"/>
          <w:color w:val="auto"/>
          <w:spacing w:val="-7"/>
          <w:sz w:val="22"/>
          <w:szCs w:val="22"/>
          <w:highlight w:val="none"/>
        </w:rPr>
        <w:t>四个部分组成。供应商应仔细阅读投标采购文件的所有内容，按招标文件的要求，</w:t>
      </w:r>
      <w:r>
        <w:rPr>
          <w:rFonts w:ascii="宋体" w:hAnsi="宋体" w:eastAsia="宋体" w:cs="宋体"/>
          <w:color w:val="auto"/>
          <w:spacing w:val="-8"/>
          <w:sz w:val="22"/>
          <w:szCs w:val="22"/>
          <w:highlight w:val="none"/>
        </w:rPr>
        <w:t>详细编制投标文件(包</w:t>
      </w:r>
      <w:r>
        <w:rPr>
          <w:rFonts w:ascii="宋体" w:hAnsi="宋体" w:eastAsia="宋体" w:cs="宋体"/>
          <w:color w:val="auto"/>
          <w:spacing w:val="-10"/>
          <w:sz w:val="22"/>
          <w:szCs w:val="22"/>
          <w:highlight w:val="none"/>
        </w:rPr>
        <w:t>含电子投标文件和电子备份投标文件)。</w:t>
      </w:r>
    </w:p>
    <w:p w14:paraId="6BF3C2D5">
      <w:pPr>
        <w:keepNext w:val="0"/>
        <w:keepLines w:val="0"/>
        <w:pageBreakBefore w:val="0"/>
        <w:widowControl/>
        <w:kinsoku w:val="0"/>
        <w:wordWrap/>
        <w:overflowPunct/>
        <w:topLinePunct w:val="0"/>
        <w:autoSpaceDE w:val="0"/>
        <w:autoSpaceDN w:val="0"/>
        <w:bidi w:val="0"/>
        <w:adjustRightInd w:val="0"/>
        <w:snapToGrid w:val="0"/>
        <w:spacing w:line="288" w:lineRule="auto"/>
        <w:ind w:left="413" w:right="0"/>
        <w:textAlignment w:val="baseline"/>
        <w:rPr>
          <w:rFonts w:ascii="宋体" w:hAnsi="宋体" w:eastAsia="宋体" w:cs="宋体"/>
          <w:color w:val="auto"/>
          <w:sz w:val="22"/>
          <w:szCs w:val="22"/>
          <w:highlight w:val="none"/>
        </w:rPr>
      </w:pPr>
      <w:r>
        <w:rPr>
          <w:rFonts w:ascii="宋体" w:hAnsi="宋体" w:eastAsia="宋体" w:cs="宋体"/>
          <w:b/>
          <w:bCs/>
          <w:color w:val="auto"/>
          <w:spacing w:val="-8"/>
          <w:sz w:val="22"/>
          <w:szCs w:val="22"/>
          <w:highlight w:val="none"/>
        </w:rPr>
        <w:t>1.资格文件：</w:t>
      </w:r>
    </w:p>
    <w:p w14:paraId="28DDAFA9">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▲(1)北海市政府采购供应商信用承诺函；</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p>
    <w:p w14:paraId="5FF2C098">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textAlignment w:val="baseline"/>
        <w:rPr>
          <w:rFonts w:ascii="宋体" w:hAnsi="宋体" w:eastAsia="宋体" w:cs="宋体"/>
          <w:b w:val="0"/>
          <w:bCs w:val="0"/>
          <w:color w:val="auto"/>
          <w:sz w:val="22"/>
          <w:szCs w:val="22"/>
          <w:highlight w:val="none"/>
        </w:rPr>
      </w:pP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（2）投标人直接控股股东及出资信息表</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r>
        <w:rPr>
          <w:rFonts w:hint="eastAsia" w:ascii="宋体" w:hAnsi="宋体" w:eastAsia="宋体" w:cs="宋体"/>
          <w:b w:val="0"/>
          <w:bCs w:val="0"/>
          <w:color w:val="auto"/>
          <w:sz w:val="22"/>
          <w:szCs w:val="22"/>
          <w:highlight w:val="none"/>
          <w:lang w:val="en-US" w:eastAsia="zh-CN"/>
        </w:rPr>
        <w:t xml:space="preserve">； </w:t>
      </w:r>
    </w:p>
    <w:p w14:paraId="6CA923C8">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textAlignment w:val="baseline"/>
        <w:rPr>
          <w:rFonts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lang w:val="en-US" w:eastAsia="zh-CN"/>
        </w:rPr>
        <w:t>▲（3）投标人直接管理关系信息表</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w:t>
      </w:r>
    </w:p>
    <w:p w14:paraId="3F92F2BD">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220" w:firstLineChars="100"/>
        <w:textAlignment w:val="baseline"/>
        <w:rPr>
          <w:rFonts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投标人需要说明的其他文件和说明(格式自拟)</w:t>
      </w:r>
      <w:r>
        <w:rPr>
          <w:rFonts w:hint="eastAsia" w:ascii="宋体" w:hAnsi="宋体" w:eastAsia="宋体" w:cs="宋体"/>
          <w:color w:val="auto"/>
          <w:sz w:val="22"/>
          <w:szCs w:val="22"/>
          <w:highlight w:val="none"/>
          <w:lang w:eastAsia="zh-CN"/>
        </w:rPr>
        <w:t>；</w:t>
      </w:r>
    </w:p>
    <w:p w14:paraId="06EE7C46">
      <w:pPr>
        <w:keepNext w:val="0"/>
        <w:keepLines w:val="0"/>
        <w:pageBreakBefore w:val="0"/>
        <w:widowControl/>
        <w:kinsoku w:val="0"/>
        <w:wordWrap/>
        <w:overflowPunct/>
        <w:topLinePunct w:val="0"/>
        <w:autoSpaceDE w:val="0"/>
        <w:autoSpaceDN w:val="0"/>
        <w:bidi w:val="0"/>
        <w:adjustRightInd w:val="0"/>
        <w:snapToGrid w:val="0"/>
        <w:spacing w:line="288" w:lineRule="auto"/>
        <w:ind w:left="412" w:right="0"/>
        <w:textAlignment w:val="baseline"/>
        <w:rPr>
          <w:rFonts w:ascii="宋体" w:hAnsi="宋体" w:eastAsia="宋体" w:cs="宋体"/>
          <w:b/>
          <w:bCs/>
          <w:color w:val="auto"/>
          <w:spacing w:val="-14"/>
          <w:sz w:val="22"/>
          <w:szCs w:val="22"/>
          <w:highlight w:val="none"/>
        </w:rPr>
      </w:pPr>
    </w:p>
    <w:p w14:paraId="4906358F">
      <w:pPr>
        <w:keepNext w:val="0"/>
        <w:keepLines w:val="0"/>
        <w:pageBreakBefore w:val="0"/>
        <w:widowControl/>
        <w:kinsoku w:val="0"/>
        <w:wordWrap/>
        <w:overflowPunct/>
        <w:topLinePunct w:val="0"/>
        <w:autoSpaceDE w:val="0"/>
        <w:autoSpaceDN w:val="0"/>
        <w:bidi w:val="0"/>
        <w:adjustRightInd w:val="0"/>
        <w:snapToGrid w:val="0"/>
        <w:spacing w:line="288" w:lineRule="auto"/>
        <w:ind w:left="412" w:right="0"/>
        <w:textAlignment w:val="baseline"/>
        <w:rPr>
          <w:rFonts w:ascii="宋体" w:hAnsi="宋体" w:eastAsia="宋体" w:cs="宋体"/>
          <w:color w:val="auto"/>
          <w:sz w:val="22"/>
          <w:szCs w:val="22"/>
          <w:highlight w:val="none"/>
        </w:rPr>
      </w:pPr>
      <w:r>
        <w:rPr>
          <w:rFonts w:ascii="宋体" w:hAnsi="宋体" w:eastAsia="宋体" w:cs="宋体"/>
          <w:b/>
          <w:bCs/>
          <w:color w:val="auto"/>
          <w:spacing w:val="-14"/>
          <w:sz w:val="22"/>
          <w:szCs w:val="22"/>
          <w:highlight w:val="none"/>
        </w:rPr>
        <w:t>2.资信及商务文件：</w:t>
      </w:r>
    </w:p>
    <w:p w14:paraId="5FA339ED">
      <w:pPr>
        <w:keepNext w:val="0"/>
        <w:keepLines w:val="0"/>
        <w:pageBreakBefore w:val="0"/>
        <w:widowControl/>
        <w:kinsoku w:val="0"/>
        <w:wordWrap/>
        <w:overflowPunct/>
        <w:topLinePunct w:val="0"/>
        <w:autoSpaceDE w:val="0"/>
        <w:autoSpaceDN w:val="0"/>
        <w:bidi w:val="0"/>
        <w:adjustRightInd w:val="0"/>
        <w:snapToGrid w:val="0"/>
        <w:spacing w:line="288" w:lineRule="auto"/>
        <w:ind w:left="199" w:right="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▲(1)承诺函(格式见第六章)</w:t>
      </w:r>
      <w:r>
        <w:rPr>
          <w:rFonts w:hint="eastAsia" w:ascii="宋体" w:hAnsi="宋体" w:eastAsia="宋体" w:cs="宋体"/>
          <w:color w:val="auto"/>
          <w:spacing w:val="11"/>
          <w:sz w:val="22"/>
          <w:szCs w:val="22"/>
          <w:highlight w:val="none"/>
          <w:lang w:eastAsia="zh-CN"/>
        </w:rPr>
        <w:t>；</w:t>
      </w:r>
      <w:r>
        <w:rPr>
          <w:rFonts w:ascii="宋体" w:hAnsi="宋体" w:eastAsia="宋体" w:cs="宋体"/>
          <w:b/>
          <w:bCs/>
          <w:color w:val="auto"/>
          <w:spacing w:val="11"/>
          <w:sz w:val="22"/>
          <w:szCs w:val="22"/>
          <w:highlight w:val="none"/>
        </w:rPr>
        <w:t>(必须提供)</w:t>
      </w:r>
    </w:p>
    <w:p w14:paraId="58702E67">
      <w:pPr>
        <w:keepNext w:val="0"/>
        <w:keepLines w:val="0"/>
        <w:pageBreakBefore w:val="0"/>
        <w:widowControl/>
        <w:kinsoku w:val="0"/>
        <w:wordWrap/>
        <w:overflowPunct/>
        <w:topLinePunct w:val="0"/>
        <w:autoSpaceDE w:val="0"/>
        <w:autoSpaceDN w:val="0"/>
        <w:bidi w:val="0"/>
        <w:adjustRightInd w:val="0"/>
        <w:snapToGrid w:val="0"/>
        <w:spacing w:line="288" w:lineRule="auto"/>
        <w:ind w:left="3" w:right="0" w:firstLine="196"/>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▲(2)法定代表人(负责人)授权委托书和委</w:t>
      </w:r>
      <w:r>
        <w:rPr>
          <w:rFonts w:ascii="宋体" w:hAnsi="宋体" w:eastAsia="宋体" w:cs="宋体"/>
          <w:color w:val="auto"/>
          <w:spacing w:val="1"/>
          <w:sz w:val="22"/>
          <w:szCs w:val="22"/>
          <w:highlight w:val="none"/>
        </w:rPr>
        <w:t>托代理人身份证复印件(</w:t>
      </w:r>
      <w:r>
        <w:rPr>
          <w:rFonts w:ascii="宋体" w:hAnsi="宋体" w:eastAsia="宋体" w:cs="宋体"/>
          <w:b/>
          <w:bCs/>
          <w:color w:val="auto"/>
          <w:spacing w:val="1"/>
          <w:sz w:val="22"/>
          <w:szCs w:val="22"/>
          <w:highlight w:val="none"/>
        </w:rPr>
        <w:t>委托代理时必须提供，格式见第</w:t>
      </w:r>
      <w:r>
        <w:rPr>
          <w:rFonts w:ascii="宋体" w:hAnsi="宋体" w:eastAsia="宋体" w:cs="宋体"/>
          <w:b/>
          <w:bCs/>
          <w:color w:val="auto"/>
          <w:spacing w:val="4"/>
          <w:sz w:val="22"/>
          <w:szCs w:val="22"/>
          <w:highlight w:val="none"/>
        </w:rPr>
        <w:t>六章)</w:t>
      </w:r>
      <w:r>
        <w:rPr>
          <w:rFonts w:hint="eastAsia" w:ascii="宋体" w:hAnsi="宋体" w:eastAsia="宋体" w:cs="宋体"/>
          <w:b/>
          <w:bCs/>
          <w:color w:val="auto"/>
          <w:spacing w:val="4"/>
          <w:sz w:val="22"/>
          <w:szCs w:val="22"/>
          <w:highlight w:val="none"/>
          <w:lang w:eastAsia="zh-CN"/>
        </w:rPr>
        <w:t>；</w:t>
      </w:r>
      <w:r>
        <w:rPr>
          <w:rFonts w:ascii="宋体" w:hAnsi="宋体" w:eastAsia="宋体" w:cs="宋体"/>
          <w:color w:val="auto"/>
          <w:spacing w:val="4"/>
          <w:sz w:val="22"/>
          <w:szCs w:val="22"/>
          <w:highlight w:val="none"/>
        </w:rPr>
        <w:t>法定代表人(负责人)参加投标时，提供法定代表人(负责人)身份证明书和身份证复印件</w:t>
      </w:r>
      <w:r>
        <w:rPr>
          <w:rFonts w:ascii="宋体" w:hAnsi="宋体" w:eastAsia="宋体" w:cs="宋体"/>
          <w:b/>
          <w:bCs/>
          <w:color w:val="auto"/>
          <w:spacing w:val="4"/>
          <w:sz w:val="22"/>
          <w:szCs w:val="22"/>
          <w:highlight w:val="none"/>
        </w:rPr>
        <w:t>(必须</w:t>
      </w:r>
      <w:r>
        <w:rPr>
          <w:rFonts w:ascii="宋体" w:hAnsi="宋体" w:eastAsia="宋体" w:cs="宋体"/>
          <w:b/>
          <w:bCs/>
          <w:color w:val="auto"/>
          <w:spacing w:val="-8"/>
          <w:sz w:val="22"/>
          <w:szCs w:val="22"/>
          <w:highlight w:val="none"/>
        </w:rPr>
        <w:t>提供，格式见第六章)</w:t>
      </w:r>
    </w:p>
    <w:p w14:paraId="6E1F5439">
      <w:pPr>
        <w:keepNext w:val="0"/>
        <w:keepLines w:val="0"/>
        <w:pageBreakBefore w:val="0"/>
        <w:widowControl/>
        <w:kinsoku w:val="0"/>
        <w:wordWrap/>
        <w:overflowPunct/>
        <w:topLinePunct w:val="0"/>
        <w:autoSpaceDE w:val="0"/>
        <w:autoSpaceDN w:val="0"/>
        <w:bidi w:val="0"/>
        <w:adjustRightInd w:val="0"/>
        <w:snapToGrid w:val="0"/>
        <w:spacing w:line="288" w:lineRule="auto"/>
        <w:ind w:left="509"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(3)产品销售许可证；</w:t>
      </w:r>
    </w:p>
    <w:p w14:paraId="5B131764">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color w:val="auto"/>
          <w:spacing w:val="10"/>
          <w:sz w:val="22"/>
          <w:szCs w:val="22"/>
          <w:highlight w:val="none"/>
        </w:rPr>
      </w:pPr>
      <w:r>
        <w:rPr>
          <w:rFonts w:hint="eastAsia" w:ascii="宋体" w:hAnsi="宋体" w:eastAsia="宋体" w:cs="宋体"/>
          <w:color w:val="auto"/>
          <w:spacing w:val="-7"/>
          <w:sz w:val="22"/>
          <w:szCs w:val="22"/>
          <w:highlight w:val="none"/>
        </w:rPr>
        <w:t>(4)厂商授权书、产品代理资格证明文件复印件；</w:t>
      </w:r>
    </w:p>
    <w:p w14:paraId="484707A2">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b/>
          <w:bCs/>
          <w:color w:val="auto"/>
          <w:spacing w:val="9"/>
          <w:sz w:val="22"/>
          <w:szCs w:val="22"/>
          <w:highlight w:val="none"/>
          <w:lang w:eastAsia="zh-CN"/>
        </w:rPr>
      </w:pPr>
      <w:r>
        <w:rPr>
          <w:rFonts w:ascii="宋体" w:hAnsi="宋体" w:eastAsia="宋体" w:cs="宋体"/>
          <w:color w:val="auto"/>
          <w:spacing w:val="9"/>
          <w:sz w:val="22"/>
          <w:szCs w:val="22"/>
          <w:highlight w:val="none"/>
        </w:rPr>
        <w:t>▲(5)商务响应表(格式见第六章)</w:t>
      </w:r>
      <w:r>
        <w:rPr>
          <w:rFonts w:hint="eastAsia" w:ascii="宋体" w:hAnsi="宋体" w:eastAsia="宋体" w:cs="宋体"/>
          <w:color w:val="auto"/>
          <w:spacing w:val="9"/>
          <w:sz w:val="22"/>
          <w:szCs w:val="22"/>
          <w:highlight w:val="none"/>
          <w:lang w:eastAsia="zh-CN"/>
        </w:rPr>
        <w:t>；</w:t>
      </w:r>
      <w:r>
        <w:rPr>
          <w:rFonts w:ascii="宋体" w:hAnsi="宋体" w:eastAsia="宋体" w:cs="宋体"/>
          <w:b/>
          <w:bCs/>
          <w:color w:val="auto"/>
          <w:spacing w:val="9"/>
          <w:sz w:val="22"/>
          <w:szCs w:val="22"/>
          <w:highlight w:val="none"/>
        </w:rPr>
        <w:t>(必须提供)</w:t>
      </w:r>
      <w:r>
        <w:rPr>
          <w:rFonts w:hint="eastAsia" w:ascii="宋体" w:hAnsi="宋体" w:eastAsia="宋体" w:cs="宋体"/>
          <w:b/>
          <w:bCs/>
          <w:color w:val="auto"/>
          <w:spacing w:val="9"/>
          <w:sz w:val="22"/>
          <w:szCs w:val="22"/>
          <w:highlight w:val="none"/>
          <w:lang w:eastAsia="zh-CN"/>
        </w:rPr>
        <w:t>；</w:t>
      </w:r>
    </w:p>
    <w:p w14:paraId="2D3E3024">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222" w:firstLineChars="100"/>
        <w:textAlignment w:val="baseline"/>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中小企业声明函；</w:t>
      </w:r>
      <w:r>
        <w:rPr>
          <w:rFonts w:ascii="宋体" w:hAnsi="宋体" w:eastAsia="宋体" w:cs="宋体"/>
          <w:b/>
          <w:bCs/>
          <w:color w:val="auto"/>
          <w:spacing w:val="1"/>
          <w:sz w:val="22"/>
          <w:szCs w:val="22"/>
          <w:highlight w:val="none"/>
        </w:rPr>
        <w:t>(格式见第六章)</w:t>
      </w:r>
      <w:r>
        <w:rPr>
          <w:rFonts w:hint="eastAsia" w:ascii="宋体" w:hAnsi="宋体" w:eastAsia="宋体" w:cs="宋体"/>
          <w:b/>
          <w:bCs/>
          <w:color w:val="auto"/>
          <w:sz w:val="22"/>
          <w:szCs w:val="22"/>
          <w:highlight w:val="none"/>
          <w:lang w:val="en-US" w:eastAsia="zh-CN"/>
        </w:rPr>
        <w:t xml:space="preserve"> </w:t>
      </w:r>
    </w:p>
    <w:p w14:paraId="3BC31118">
      <w:pPr>
        <w:keepNext w:val="0"/>
        <w:keepLines w:val="0"/>
        <w:pageBreakBefore w:val="0"/>
        <w:widowControl/>
        <w:kinsoku w:val="0"/>
        <w:wordWrap/>
        <w:overflowPunct/>
        <w:topLinePunct w:val="0"/>
        <w:autoSpaceDE w:val="0"/>
        <w:autoSpaceDN w:val="0"/>
        <w:bidi w:val="0"/>
        <w:adjustRightInd w:val="0"/>
        <w:snapToGrid w:val="0"/>
        <w:spacing w:line="288" w:lineRule="auto"/>
        <w:ind w:left="509"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7</w:t>
      </w:r>
      <w:r>
        <w:rPr>
          <w:rFonts w:hint="eastAsia" w:ascii="宋体" w:hAnsi="宋体" w:eastAsia="宋体" w:cs="宋体"/>
          <w:color w:val="auto"/>
          <w:spacing w:val="2"/>
          <w:sz w:val="22"/>
          <w:szCs w:val="22"/>
          <w:highlight w:val="none"/>
        </w:rPr>
        <w:t>)投标人需要说明的其他文件和说明(格式自拟)(如有)。</w:t>
      </w:r>
    </w:p>
    <w:p w14:paraId="0A59FD58">
      <w:pPr>
        <w:keepNext w:val="0"/>
        <w:keepLines w:val="0"/>
        <w:pageBreakBefore w:val="0"/>
        <w:widowControl/>
        <w:kinsoku w:val="0"/>
        <w:wordWrap/>
        <w:overflowPunct/>
        <w:topLinePunct w:val="0"/>
        <w:autoSpaceDE w:val="0"/>
        <w:autoSpaceDN w:val="0"/>
        <w:bidi w:val="0"/>
        <w:adjustRightInd w:val="0"/>
        <w:snapToGrid w:val="0"/>
        <w:spacing w:line="288" w:lineRule="auto"/>
        <w:ind w:left="413" w:right="0"/>
        <w:textAlignment w:val="baseline"/>
        <w:rPr>
          <w:rFonts w:ascii="宋体" w:hAnsi="宋体" w:eastAsia="宋体" w:cs="宋体"/>
          <w:color w:val="auto"/>
          <w:sz w:val="22"/>
          <w:szCs w:val="22"/>
          <w:highlight w:val="none"/>
        </w:rPr>
      </w:pPr>
      <w:r>
        <w:rPr>
          <w:rFonts w:ascii="宋体" w:hAnsi="宋体" w:eastAsia="宋体" w:cs="宋体"/>
          <w:b/>
          <w:bCs/>
          <w:color w:val="auto"/>
          <w:spacing w:val="-1"/>
          <w:sz w:val="22"/>
          <w:szCs w:val="22"/>
          <w:highlight w:val="none"/>
        </w:rPr>
        <w:t>可作为投标人资信评分的资质证明材料(如有)(可</w:t>
      </w:r>
      <w:r>
        <w:rPr>
          <w:rFonts w:ascii="宋体" w:hAnsi="宋体" w:eastAsia="宋体" w:cs="宋体"/>
          <w:b/>
          <w:bCs/>
          <w:color w:val="auto"/>
          <w:spacing w:val="-2"/>
          <w:sz w:val="22"/>
          <w:szCs w:val="22"/>
          <w:highlight w:val="none"/>
        </w:rPr>
        <w:t>选)</w:t>
      </w:r>
    </w:p>
    <w:p w14:paraId="57250209">
      <w:pPr>
        <w:keepNext w:val="0"/>
        <w:keepLines w:val="0"/>
        <w:pageBreakBefore w:val="0"/>
        <w:widowControl/>
        <w:kinsoku w:val="0"/>
        <w:wordWrap/>
        <w:overflowPunct/>
        <w:topLinePunct w:val="0"/>
        <w:autoSpaceDE w:val="0"/>
        <w:autoSpaceDN w:val="0"/>
        <w:bidi w:val="0"/>
        <w:adjustRightInd w:val="0"/>
        <w:snapToGrid w:val="0"/>
        <w:spacing w:before="241" w:line="288" w:lineRule="auto"/>
        <w:ind w:left="413"/>
        <w:textAlignment w:val="baseline"/>
        <w:rPr>
          <w:rFonts w:ascii="宋体" w:hAnsi="宋体" w:eastAsia="宋体" w:cs="宋体"/>
          <w:color w:val="auto"/>
          <w:sz w:val="22"/>
          <w:szCs w:val="22"/>
          <w:highlight w:val="none"/>
        </w:rPr>
      </w:pPr>
      <w:r>
        <w:rPr>
          <w:rFonts w:ascii="宋体" w:hAnsi="宋体" w:eastAsia="宋体" w:cs="宋体"/>
          <w:b/>
          <w:bCs/>
          <w:color w:val="auto"/>
          <w:spacing w:val="-10"/>
          <w:sz w:val="22"/>
          <w:szCs w:val="22"/>
          <w:highlight w:val="none"/>
        </w:rPr>
        <w:t>3.技术文件：</w:t>
      </w:r>
    </w:p>
    <w:p w14:paraId="656AB0E8">
      <w:pPr>
        <w:keepNext w:val="0"/>
        <w:keepLines w:val="0"/>
        <w:pageBreakBefore w:val="0"/>
        <w:widowControl/>
        <w:kinsoku w:val="0"/>
        <w:wordWrap/>
        <w:overflowPunct/>
        <w:topLinePunct w:val="0"/>
        <w:autoSpaceDE w:val="0"/>
        <w:autoSpaceDN w:val="0"/>
        <w:bidi w:val="0"/>
        <w:adjustRightInd w:val="0"/>
        <w:snapToGrid w:val="0"/>
        <w:spacing w:before="87" w:line="288" w:lineRule="auto"/>
        <w:ind w:left="19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5"/>
          <w:sz w:val="22"/>
          <w:szCs w:val="22"/>
          <w:highlight w:val="none"/>
        </w:rPr>
        <w:t>▲(1)项目实施方案(</w:t>
      </w:r>
      <w:r>
        <w:rPr>
          <w:rFonts w:hint="eastAsia" w:ascii="宋体" w:hAnsi="宋体" w:eastAsia="宋体" w:cs="宋体"/>
          <w:color w:val="auto"/>
          <w:spacing w:val="5"/>
          <w:sz w:val="22"/>
          <w:szCs w:val="22"/>
          <w:highlight w:val="none"/>
          <w:lang w:eastAsia="zh-CN"/>
        </w:rPr>
        <w:t>包括但不限于售后服务方案</w:t>
      </w:r>
      <w:r>
        <w:rPr>
          <w:rFonts w:ascii="宋体" w:hAnsi="宋体" w:eastAsia="宋体" w:cs="宋体"/>
          <w:color w:val="auto"/>
          <w:spacing w:val="5"/>
          <w:sz w:val="22"/>
          <w:szCs w:val="22"/>
          <w:highlight w:val="none"/>
        </w:rPr>
        <w:t>)</w:t>
      </w:r>
      <w:r>
        <w:rPr>
          <w:rFonts w:ascii="宋体" w:hAnsi="宋体" w:eastAsia="宋体" w:cs="宋体"/>
          <w:b/>
          <w:bCs/>
          <w:color w:val="auto"/>
          <w:spacing w:val="5"/>
          <w:sz w:val="22"/>
          <w:szCs w:val="22"/>
          <w:highlight w:val="none"/>
        </w:rPr>
        <w:t>(必须提供)</w:t>
      </w:r>
      <w:r>
        <w:rPr>
          <w:rFonts w:hint="eastAsia" w:ascii="宋体" w:hAnsi="宋体" w:eastAsia="宋体" w:cs="宋体"/>
          <w:b/>
          <w:bCs/>
          <w:color w:val="auto"/>
          <w:spacing w:val="5"/>
          <w:sz w:val="22"/>
          <w:szCs w:val="22"/>
          <w:highlight w:val="none"/>
          <w:lang w:eastAsia="zh-CN"/>
        </w:rPr>
        <w:t>；</w:t>
      </w:r>
    </w:p>
    <w:p w14:paraId="0A9F54C0">
      <w:pPr>
        <w:keepNext w:val="0"/>
        <w:keepLines w:val="0"/>
        <w:pageBreakBefore w:val="0"/>
        <w:widowControl/>
        <w:kinsoku w:val="0"/>
        <w:wordWrap/>
        <w:overflowPunct/>
        <w:topLinePunct w:val="0"/>
        <w:autoSpaceDE w:val="0"/>
        <w:autoSpaceDN w:val="0"/>
        <w:bidi w:val="0"/>
        <w:adjustRightInd w:val="0"/>
        <w:snapToGrid w:val="0"/>
        <w:spacing w:before="69" w:line="288" w:lineRule="auto"/>
        <w:ind w:left="19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w:t>
      </w:r>
      <w:r>
        <w:rPr>
          <w:rFonts w:ascii="宋体" w:hAnsi="宋体" w:eastAsia="宋体" w:cs="宋体"/>
          <w:b/>
          <w:bCs/>
          <w:color w:val="auto"/>
          <w:spacing w:val="-8"/>
          <w:sz w:val="22"/>
          <w:szCs w:val="22"/>
          <w:highlight w:val="none"/>
        </w:rPr>
        <w:t>(2)</w:t>
      </w:r>
      <w:r>
        <w:rPr>
          <w:rFonts w:ascii="宋体" w:hAnsi="宋体" w:eastAsia="宋体" w:cs="宋体"/>
          <w:color w:val="auto"/>
          <w:spacing w:val="-8"/>
          <w:sz w:val="22"/>
          <w:szCs w:val="22"/>
          <w:highlight w:val="none"/>
        </w:rPr>
        <w:t>技术响应表；</w:t>
      </w:r>
      <w:r>
        <w:rPr>
          <w:rFonts w:ascii="宋体" w:hAnsi="宋体" w:eastAsia="宋体" w:cs="宋体"/>
          <w:b/>
          <w:bCs/>
          <w:color w:val="auto"/>
          <w:spacing w:val="-8"/>
          <w:sz w:val="22"/>
          <w:szCs w:val="22"/>
          <w:highlight w:val="none"/>
        </w:rPr>
        <w:t>(必须提供)</w:t>
      </w:r>
    </w:p>
    <w:p w14:paraId="73767C0D">
      <w:pPr>
        <w:keepNext w:val="0"/>
        <w:keepLines w:val="0"/>
        <w:pageBreakBefore w:val="0"/>
        <w:widowControl/>
        <w:kinsoku w:val="0"/>
        <w:wordWrap/>
        <w:overflowPunct/>
        <w:topLinePunct w:val="0"/>
        <w:autoSpaceDE w:val="0"/>
        <w:autoSpaceDN w:val="0"/>
        <w:bidi w:val="0"/>
        <w:adjustRightInd w:val="0"/>
        <w:snapToGrid w:val="0"/>
        <w:spacing w:line="288" w:lineRule="auto"/>
        <w:ind w:left="0" w:firstLine="520" w:firstLineChars="20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20"/>
          <w:sz w:val="22"/>
          <w:szCs w:val="22"/>
          <w:highlight w:val="none"/>
        </w:rPr>
        <w:t>(3)</w:t>
      </w:r>
      <w:r>
        <w:rPr>
          <w:rFonts w:hint="eastAsia" w:ascii="宋体" w:hAnsi="宋体" w:eastAsia="宋体" w:cs="宋体"/>
          <w:color w:val="auto"/>
          <w:spacing w:val="20"/>
          <w:sz w:val="22"/>
          <w:szCs w:val="22"/>
          <w:highlight w:val="none"/>
          <w:lang w:val="en-US" w:eastAsia="zh-CN"/>
        </w:rPr>
        <w:t>投标人2019年1月1日至今承接过船舶项目业绩，并提供合同或中标通知书等证明材料的。</w:t>
      </w:r>
      <w:r>
        <w:rPr>
          <w:rFonts w:ascii="宋体" w:hAnsi="宋体" w:eastAsia="宋体" w:cs="宋体"/>
          <w:color w:val="auto"/>
          <w:spacing w:val="20"/>
          <w:sz w:val="22"/>
          <w:szCs w:val="22"/>
          <w:highlight w:val="none"/>
        </w:rPr>
        <w:t>(格式自拟)</w:t>
      </w:r>
      <w:r>
        <w:rPr>
          <w:rFonts w:hint="eastAsia" w:ascii="宋体" w:hAnsi="宋体" w:eastAsia="宋体" w:cs="宋体"/>
          <w:color w:val="auto"/>
          <w:spacing w:val="20"/>
          <w:sz w:val="22"/>
          <w:szCs w:val="22"/>
          <w:highlight w:val="none"/>
          <w:lang w:eastAsia="zh-CN"/>
        </w:rPr>
        <w:t>；</w:t>
      </w:r>
    </w:p>
    <w:p w14:paraId="6C43EE59">
      <w:pPr>
        <w:keepNext w:val="0"/>
        <w:keepLines w:val="0"/>
        <w:pageBreakBefore w:val="0"/>
        <w:widowControl/>
        <w:kinsoku w:val="0"/>
        <w:wordWrap/>
        <w:overflowPunct/>
        <w:topLinePunct w:val="0"/>
        <w:autoSpaceDE w:val="0"/>
        <w:autoSpaceDN w:val="0"/>
        <w:bidi w:val="0"/>
        <w:adjustRightInd w:val="0"/>
        <w:snapToGrid w:val="0"/>
        <w:spacing w:before="91" w:line="288" w:lineRule="auto"/>
        <w:ind w:left="50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6"/>
          <w:sz w:val="22"/>
          <w:szCs w:val="22"/>
          <w:highlight w:val="none"/>
        </w:rPr>
        <w:t>(4)投标人拥有主要项目实施人员一览表；</w:t>
      </w:r>
      <w:r>
        <w:rPr>
          <w:rFonts w:ascii="宋体" w:hAnsi="宋体" w:eastAsia="宋体" w:cs="宋体"/>
          <w:color w:val="auto"/>
          <w:spacing w:val="20"/>
          <w:sz w:val="22"/>
          <w:szCs w:val="22"/>
          <w:highlight w:val="none"/>
        </w:rPr>
        <w:t>(格式自拟)</w:t>
      </w:r>
      <w:r>
        <w:rPr>
          <w:rFonts w:hint="eastAsia" w:ascii="宋体" w:hAnsi="宋体" w:eastAsia="宋体" w:cs="宋体"/>
          <w:color w:val="auto"/>
          <w:spacing w:val="20"/>
          <w:sz w:val="22"/>
          <w:szCs w:val="22"/>
          <w:highlight w:val="none"/>
          <w:lang w:eastAsia="zh-CN"/>
        </w:rPr>
        <w:t>；</w:t>
      </w:r>
    </w:p>
    <w:p w14:paraId="38718913">
      <w:pPr>
        <w:keepNext w:val="0"/>
        <w:keepLines w:val="0"/>
        <w:pageBreakBefore w:val="0"/>
        <w:widowControl/>
        <w:kinsoku w:val="0"/>
        <w:wordWrap/>
        <w:overflowPunct/>
        <w:topLinePunct w:val="0"/>
        <w:autoSpaceDE w:val="0"/>
        <w:autoSpaceDN w:val="0"/>
        <w:bidi w:val="0"/>
        <w:adjustRightInd w:val="0"/>
        <w:snapToGrid w:val="0"/>
        <w:spacing w:before="89" w:line="288" w:lineRule="auto"/>
        <w:ind w:left="50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ascii="宋体" w:hAnsi="宋体" w:eastAsia="宋体" w:cs="宋体"/>
          <w:color w:val="auto"/>
          <w:sz w:val="22"/>
          <w:szCs w:val="22"/>
          <w:highlight w:val="none"/>
        </w:rPr>
        <w:t>)投标人需要说明的其他文件和说明(格式自拟)</w:t>
      </w:r>
      <w:r>
        <w:rPr>
          <w:rFonts w:hint="eastAsia" w:ascii="宋体" w:hAnsi="宋体" w:eastAsia="宋体" w:cs="宋体"/>
          <w:color w:val="auto"/>
          <w:sz w:val="22"/>
          <w:szCs w:val="22"/>
          <w:highlight w:val="none"/>
          <w:lang w:eastAsia="zh-CN"/>
        </w:rPr>
        <w:t>；</w:t>
      </w:r>
    </w:p>
    <w:p w14:paraId="7462908D">
      <w:pPr>
        <w:keepNext w:val="0"/>
        <w:keepLines w:val="0"/>
        <w:pageBreakBefore w:val="0"/>
        <w:widowControl/>
        <w:kinsoku w:val="0"/>
        <w:wordWrap/>
        <w:overflowPunct/>
        <w:topLinePunct w:val="0"/>
        <w:autoSpaceDE w:val="0"/>
        <w:autoSpaceDN w:val="0"/>
        <w:bidi w:val="0"/>
        <w:adjustRightInd w:val="0"/>
        <w:snapToGrid w:val="0"/>
        <w:spacing w:before="76" w:line="288" w:lineRule="auto"/>
        <w:ind w:left="413"/>
        <w:textAlignment w:val="baseline"/>
        <w:rPr>
          <w:rFonts w:ascii="宋体" w:hAnsi="宋体" w:eastAsia="宋体" w:cs="宋体"/>
          <w:color w:val="auto"/>
          <w:sz w:val="22"/>
          <w:szCs w:val="22"/>
          <w:highlight w:val="none"/>
        </w:rPr>
      </w:pPr>
      <w:r>
        <w:rPr>
          <w:rFonts w:ascii="宋体" w:hAnsi="宋体" w:eastAsia="宋体" w:cs="宋体"/>
          <w:b/>
          <w:bCs/>
          <w:color w:val="auto"/>
          <w:spacing w:val="-12"/>
          <w:sz w:val="22"/>
          <w:szCs w:val="22"/>
          <w:highlight w:val="none"/>
        </w:rPr>
        <w:t>4.报价文件：</w:t>
      </w:r>
    </w:p>
    <w:p w14:paraId="30479BC1">
      <w:pPr>
        <w:keepNext w:val="0"/>
        <w:keepLines w:val="0"/>
        <w:pageBreakBefore w:val="0"/>
        <w:widowControl/>
        <w:kinsoku w:val="0"/>
        <w:wordWrap/>
        <w:overflowPunct/>
        <w:topLinePunct w:val="0"/>
        <w:autoSpaceDE w:val="0"/>
        <w:autoSpaceDN w:val="0"/>
        <w:bidi w:val="0"/>
        <w:adjustRightInd w:val="0"/>
        <w:snapToGrid w:val="0"/>
        <w:spacing w:before="70" w:line="288" w:lineRule="auto"/>
        <w:ind w:left="199"/>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w:t>
      </w:r>
      <w:r>
        <w:rPr>
          <w:rFonts w:ascii="宋体" w:hAnsi="宋体" w:eastAsia="宋体" w:cs="宋体"/>
          <w:color w:val="auto"/>
          <w:spacing w:val="-13"/>
          <w:sz w:val="22"/>
          <w:szCs w:val="22"/>
          <w:highlight w:val="none"/>
        </w:rPr>
        <w:t xml:space="preserve"> </w:t>
      </w:r>
      <w:r>
        <w:rPr>
          <w:rFonts w:ascii="宋体" w:hAnsi="宋体" w:eastAsia="宋体" w:cs="宋体"/>
          <w:b/>
          <w:bCs/>
          <w:color w:val="auto"/>
          <w:spacing w:val="2"/>
          <w:sz w:val="22"/>
          <w:szCs w:val="22"/>
          <w:highlight w:val="none"/>
        </w:rPr>
        <w:t>(1)</w:t>
      </w:r>
      <w:r>
        <w:rPr>
          <w:rFonts w:ascii="宋体" w:hAnsi="宋体" w:eastAsia="宋体" w:cs="宋体"/>
          <w:color w:val="auto"/>
          <w:spacing w:val="2"/>
          <w:sz w:val="22"/>
          <w:szCs w:val="22"/>
          <w:highlight w:val="none"/>
        </w:rPr>
        <w:t>投标函(格式见第六章)</w:t>
      </w:r>
      <w:r>
        <w:rPr>
          <w:rFonts w:hint="eastAsia" w:ascii="宋体" w:hAnsi="宋体" w:eastAsia="宋体" w:cs="宋体"/>
          <w:color w:val="auto"/>
          <w:spacing w:val="2"/>
          <w:sz w:val="22"/>
          <w:szCs w:val="22"/>
          <w:highlight w:val="none"/>
          <w:lang w:eastAsia="zh-CN"/>
        </w:rPr>
        <w:t>；</w:t>
      </w:r>
      <w:r>
        <w:rPr>
          <w:rFonts w:ascii="宋体" w:hAnsi="宋体" w:eastAsia="宋体" w:cs="宋体"/>
          <w:b/>
          <w:bCs/>
          <w:color w:val="auto"/>
          <w:spacing w:val="2"/>
          <w:sz w:val="22"/>
          <w:szCs w:val="22"/>
          <w:highlight w:val="none"/>
        </w:rPr>
        <w:t>(必须提供)</w:t>
      </w:r>
    </w:p>
    <w:p w14:paraId="1889F6D5">
      <w:pPr>
        <w:keepNext w:val="0"/>
        <w:keepLines w:val="0"/>
        <w:pageBreakBefore w:val="0"/>
        <w:widowControl/>
        <w:kinsoku w:val="0"/>
        <w:wordWrap/>
        <w:overflowPunct/>
        <w:topLinePunct w:val="0"/>
        <w:autoSpaceDE w:val="0"/>
        <w:autoSpaceDN w:val="0"/>
        <w:bidi w:val="0"/>
        <w:adjustRightInd w:val="0"/>
        <w:snapToGrid w:val="0"/>
        <w:spacing w:before="90" w:line="288" w:lineRule="auto"/>
        <w:ind w:left="199"/>
        <w:textAlignment w:val="baseline"/>
        <w:rPr>
          <w:rFonts w:ascii="宋体" w:hAnsi="宋体" w:eastAsia="宋体" w:cs="宋体"/>
          <w:b/>
          <w:bCs/>
          <w:color w:val="auto"/>
          <w:spacing w:val="1"/>
          <w:sz w:val="22"/>
          <w:szCs w:val="22"/>
          <w:highlight w:val="none"/>
        </w:rPr>
      </w:pPr>
      <w:r>
        <w:rPr>
          <w:rFonts w:ascii="宋体" w:hAnsi="宋体" w:eastAsia="宋体" w:cs="宋体"/>
          <w:color w:val="auto"/>
          <w:spacing w:val="1"/>
          <w:sz w:val="22"/>
          <w:szCs w:val="22"/>
          <w:highlight w:val="none"/>
        </w:rPr>
        <w:t>▲</w:t>
      </w:r>
      <w:r>
        <w:rPr>
          <w:rFonts w:ascii="宋体" w:hAnsi="宋体" w:eastAsia="宋体" w:cs="宋体"/>
          <w:color w:val="auto"/>
          <w:spacing w:val="-24"/>
          <w:sz w:val="22"/>
          <w:szCs w:val="22"/>
          <w:highlight w:val="none"/>
        </w:rPr>
        <w:t xml:space="preserve"> </w:t>
      </w:r>
      <w:r>
        <w:rPr>
          <w:rFonts w:ascii="宋体" w:hAnsi="宋体" w:eastAsia="宋体" w:cs="宋体"/>
          <w:b/>
          <w:bCs/>
          <w:color w:val="auto"/>
          <w:spacing w:val="1"/>
          <w:sz w:val="22"/>
          <w:szCs w:val="22"/>
          <w:highlight w:val="none"/>
        </w:rPr>
        <w:t>(2)</w:t>
      </w:r>
      <w:r>
        <w:rPr>
          <w:rFonts w:ascii="宋体" w:hAnsi="宋体" w:eastAsia="宋体" w:cs="宋体"/>
          <w:color w:val="auto"/>
          <w:spacing w:val="1"/>
          <w:sz w:val="22"/>
          <w:szCs w:val="22"/>
          <w:highlight w:val="none"/>
        </w:rPr>
        <w:t>投标报价明细表(格式见第六章)</w:t>
      </w:r>
      <w:r>
        <w:rPr>
          <w:rFonts w:hint="eastAsia" w:ascii="宋体" w:hAnsi="宋体" w:eastAsia="宋体" w:cs="宋体"/>
          <w:color w:val="auto"/>
          <w:spacing w:val="1"/>
          <w:sz w:val="22"/>
          <w:szCs w:val="22"/>
          <w:highlight w:val="none"/>
          <w:lang w:eastAsia="zh-CN"/>
        </w:rPr>
        <w:t>；</w:t>
      </w:r>
      <w:r>
        <w:rPr>
          <w:rFonts w:ascii="宋体" w:hAnsi="宋体" w:eastAsia="宋体" w:cs="宋体"/>
          <w:b/>
          <w:bCs/>
          <w:color w:val="auto"/>
          <w:spacing w:val="1"/>
          <w:sz w:val="22"/>
          <w:szCs w:val="22"/>
          <w:highlight w:val="none"/>
        </w:rPr>
        <w:t>(必须提供)</w:t>
      </w:r>
    </w:p>
    <w:p w14:paraId="2C4A381B">
      <w:pPr>
        <w:keepNext w:val="0"/>
        <w:keepLines w:val="0"/>
        <w:pageBreakBefore w:val="0"/>
        <w:widowControl/>
        <w:kinsoku w:val="0"/>
        <w:wordWrap/>
        <w:overflowPunct/>
        <w:topLinePunct w:val="0"/>
        <w:autoSpaceDE w:val="0"/>
        <w:autoSpaceDN w:val="0"/>
        <w:bidi w:val="0"/>
        <w:adjustRightInd w:val="0"/>
        <w:snapToGrid w:val="0"/>
        <w:spacing w:before="90" w:line="288" w:lineRule="auto"/>
        <w:ind w:left="199"/>
        <w:textAlignment w:val="baseline"/>
        <w:rPr>
          <w:rFonts w:ascii="宋体" w:hAnsi="宋体" w:eastAsia="宋体" w:cs="宋体"/>
          <w:b/>
          <w:bCs/>
          <w:color w:val="auto"/>
          <w:spacing w:val="1"/>
          <w:sz w:val="22"/>
          <w:szCs w:val="22"/>
          <w:highlight w:val="none"/>
        </w:rPr>
      </w:pPr>
      <w:r>
        <w:rPr>
          <w:rFonts w:ascii="宋体" w:hAnsi="宋体" w:eastAsia="宋体" w:cs="宋体"/>
          <w:color w:val="auto"/>
          <w:spacing w:val="1"/>
          <w:sz w:val="22"/>
          <w:szCs w:val="22"/>
          <w:highlight w:val="none"/>
        </w:rPr>
        <w:t>▲</w:t>
      </w:r>
      <w:r>
        <w:rPr>
          <w:rFonts w:hint="eastAsia" w:ascii="宋体" w:hAnsi="宋体" w:eastAsia="宋体" w:cs="宋体"/>
          <w:b/>
          <w:bCs/>
          <w:color w:val="auto"/>
          <w:spacing w:val="-4"/>
          <w:sz w:val="22"/>
          <w:szCs w:val="22"/>
          <w:highlight w:val="none"/>
          <w:lang w:eastAsia="zh-CN"/>
        </w:rPr>
        <w:t>（</w:t>
      </w:r>
      <w:r>
        <w:rPr>
          <w:rFonts w:hint="eastAsia" w:ascii="宋体" w:hAnsi="宋体" w:eastAsia="宋体" w:cs="宋体"/>
          <w:b/>
          <w:bCs/>
          <w:color w:val="auto"/>
          <w:spacing w:val="-4"/>
          <w:sz w:val="22"/>
          <w:szCs w:val="22"/>
          <w:highlight w:val="none"/>
          <w:lang w:val="en-US" w:eastAsia="zh-CN"/>
        </w:rPr>
        <w:t>3</w:t>
      </w:r>
      <w:r>
        <w:rPr>
          <w:rFonts w:hint="eastAsia" w:ascii="宋体" w:hAnsi="宋体" w:eastAsia="宋体" w:cs="宋体"/>
          <w:b/>
          <w:bCs/>
          <w:color w:val="auto"/>
          <w:spacing w:val="-4"/>
          <w:sz w:val="22"/>
          <w:szCs w:val="22"/>
          <w:highlight w:val="none"/>
          <w:lang w:eastAsia="zh-CN"/>
        </w:rPr>
        <w:t>）</w:t>
      </w:r>
      <w:r>
        <w:rPr>
          <w:rFonts w:hint="eastAsia" w:ascii="宋体" w:hAnsi="宋体" w:eastAsia="宋体" w:cs="宋体"/>
          <w:color w:val="auto"/>
          <w:spacing w:val="-4"/>
          <w:sz w:val="22"/>
          <w:szCs w:val="22"/>
          <w:highlight w:val="none"/>
          <w:lang w:eastAsia="zh-CN"/>
        </w:rPr>
        <w:t>主要设备厂商表</w:t>
      </w:r>
      <w:r>
        <w:rPr>
          <w:rFonts w:hint="eastAsia" w:ascii="宋体" w:hAnsi="宋体" w:eastAsia="宋体" w:cs="宋体"/>
          <w:color w:val="auto"/>
          <w:spacing w:val="1"/>
          <w:sz w:val="22"/>
          <w:szCs w:val="22"/>
          <w:highlight w:val="none"/>
          <w:lang w:eastAsia="zh-CN"/>
        </w:rPr>
        <w:t>；</w:t>
      </w:r>
      <w:r>
        <w:rPr>
          <w:rFonts w:ascii="宋体" w:hAnsi="宋体" w:eastAsia="宋体" w:cs="宋体"/>
          <w:b/>
          <w:bCs/>
          <w:color w:val="auto"/>
          <w:spacing w:val="1"/>
          <w:sz w:val="22"/>
          <w:szCs w:val="22"/>
          <w:highlight w:val="none"/>
        </w:rPr>
        <w:t>(必须提供)</w:t>
      </w:r>
    </w:p>
    <w:p w14:paraId="2F2349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288" w:lineRule="auto"/>
        <w:ind w:right="0" w:rightChars="0" w:firstLine="222" w:firstLineChars="100"/>
        <w:textAlignment w:val="baseline"/>
        <w:rPr>
          <w:rFonts w:ascii="宋体" w:hAnsi="宋体" w:eastAsia="宋体" w:cs="宋体"/>
          <w:color w:val="auto"/>
          <w:spacing w:val="2"/>
          <w:sz w:val="22"/>
          <w:szCs w:val="22"/>
          <w:highlight w:val="none"/>
        </w:rPr>
      </w:pPr>
      <w:r>
        <w:rPr>
          <w:rFonts w:ascii="宋体" w:hAnsi="宋体" w:eastAsia="宋体" w:cs="宋体"/>
          <w:color w:val="auto"/>
          <w:spacing w:val="1"/>
          <w:sz w:val="22"/>
          <w:szCs w:val="22"/>
          <w:highlight w:val="none"/>
        </w:rPr>
        <w:t>▲</w:t>
      </w:r>
      <w:r>
        <w:rPr>
          <w:rFonts w:hint="eastAsia" w:ascii="宋体" w:hAnsi="宋体" w:eastAsia="宋体" w:cs="宋体"/>
          <w:b/>
          <w:bCs/>
          <w:color w:val="auto"/>
          <w:spacing w:val="-4"/>
          <w:sz w:val="22"/>
          <w:szCs w:val="22"/>
          <w:highlight w:val="none"/>
          <w:lang w:eastAsia="zh-CN"/>
        </w:rPr>
        <w:t>（</w:t>
      </w:r>
      <w:r>
        <w:rPr>
          <w:rFonts w:hint="eastAsia" w:ascii="宋体" w:hAnsi="宋体" w:eastAsia="宋体" w:cs="宋体"/>
          <w:b/>
          <w:bCs/>
          <w:color w:val="auto"/>
          <w:spacing w:val="-4"/>
          <w:sz w:val="22"/>
          <w:szCs w:val="22"/>
          <w:highlight w:val="none"/>
          <w:lang w:val="en-US" w:eastAsia="zh-CN"/>
        </w:rPr>
        <w:t>4</w:t>
      </w:r>
      <w:r>
        <w:rPr>
          <w:rFonts w:hint="eastAsia" w:ascii="宋体" w:hAnsi="宋体" w:eastAsia="宋体" w:cs="宋体"/>
          <w:b/>
          <w:bCs/>
          <w:color w:val="auto"/>
          <w:spacing w:val="-4"/>
          <w:sz w:val="22"/>
          <w:szCs w:val="22"/>
          <w:highlight w:val="none"/>
          <w:lang w:eastAsia="zh-CN"/>
        </w:rPr>
        <w:t>）</w:t>
      </w:r>
      <w:r>
        <w:rPr>
          <w:rFonts w:ascii="宋体" w:hAnsi="宋体" w:eastAsia="宋体" w:cs="宋体"/>
          <w:color w:val="auto"/>
          <w:spacing w:val="-4"/>
          <w:sz w:val="22"/>
          <w:szCs w:val="22"/>
          <w:highlight w:val="none"/>
        </w:rPr>
        <w:t>投标人针对报价需要说明的其他文件和说明；(格式自拟)</w:t>
      </w:r>
      <w:r>
        <w:rPr>
          <w:rFonts w:ascii="宋体" w:hAnsi="宋体" w:eastAsia="宋体" w:cs="宋体"/>
          <w:color w:val="auto"/>
          <w:spacing w:val="2"/>
          <w:sz w:val="22"/>
          <w:szCs w:val="22"/>
          <w:highlight w:val="none"/>
        </w:rPr>
        <w:t xml:space="preserve"> </w:t>
      </w:r>
    </w:p>
    <w:p w14:paraId="54AC6328">
      <w:pPr>
        <w:keepNext w:val="0"/>
        <w:keepLines w:val="0"/>
        <w:pageBreakBefore w:val="0"/>
        <w:widowControl/>
        <w:kinsoku w:val="0"/>
        <w:wordWrap/>
        <w:overflowPunct/>
        <w:topLinePunct w:val="0"/>
        <w:autoSpaceDE w:val="0"/>
        <w:autoSpaceDN w:val="0"/>
        <w:bidi w:val="0"/>
        <w:adjustRightInd w:val="0"/>
        <w:snapToGrid w:val="0"/>
        <w:spacing w:before="78" w:line="288" w:lineRule="auto"/>
        <w:ind w:left="413"/>
        <w:textAlignment w:val="baseline"/>
        <w:rPr>
          <w:rFonts w:ascii="黑体" w:hAnsi="黑体" w:eastAsia="黑体" w:cs="黑体"/>
          <w:b/>
          <w:bCs/>
          <w:color w:val="auto"/>
          <w:spacing w:val="-11"/>
          <w:sz w:val="22"/>
          <w:szCs w:val="22"/>
          <w:highlight w:val="none"/>
        </w:rPr>
      </w:pPr>
    </w:p>
    <w:p w14:paraId="3E050C2B">
      <w:pPr>
        <w:keepNext w:val="0"/>
        <w:keepLines w:val="0"/>
        <w:pageBreakBefore w:val="0"/>
        <w:widowControl/>
        <w:kinsoku w:val="0"/>
        <w:wordWrap/>
        <w:overflowPunct/>
        <w:topLinePunct w:val="0"/>
        <w:autoSpaceDE w:val="0"/>
        <w:autoSpaceDN w:val="0"/>
        <w:bidi w:val="0"/>
        <w:adjustRightInd w:val="0"/>
        <w:snapToGrid w:val="0"/>
        <w:spacing w:before="78" w:line="288" w:lineRule="auto"/>
        <w:ind w:left="413"/>
        <w:textAlignment w:val="baseline"/>
        <w:rPr>
          <w:rFonts w:ascii="黑体" w:hAnsi="黑体" w:eastAsia="黑体" w:cs="黑体"/>
          <w:color w:val="auto"/>
          <w:sz w:val="22"/>
          <w:szCs w:val="22"/>
          <w:highlight w:val="none"/>
        </w:rPr>
      </w:pPr>
      <w:r>
        <w:rPr>
          <w:rFonts w:ascii="黑体" w:hAnsi="黑体" w:eastAsia="黑体" w:cs="黑体"/>
          <w:b/>
          <w:bCs/>
          <w:color w:val="auto"/>
          <w:spacing w:val="-11"/>
          <w:sz w:val="22"/>
          <w:szCs w:val="22"/>
          <w:highlight w:val="none"/>
        </w:rPr>
        <w:t>特别说明：</w:t>
      </w:r>
    </w:p>
    <w:p w14:paraId="09E09FA9">
      <w:pPr>
        <w:keepNext w:val="0"/>
        <w:keepLines w:val="0"/>
        <w:pageBreakBefore w:val="0"/>
        <w:widowControl/>
        <w:kinsoku w:val="0"/>
        <w:wordWrap/>
        <w:overflowPunct/>
        <w:topLinePunct w:val="0"/>
        <w:autoSpaceDE w:val="0"/>
        <w:autoSpaceDN w:val="0"/>
        <w:bidi w:val="0"/>
        <w:adjustRightInd w:val="0"/>
        <w:snapToGrid w:val="0"/>
        <w:spacing w:before="211" w:line="288" w:lineRule="auto"/>
        <w:ind w:firstLine="509"/>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(1)法定代表人(负责人)授权委托书必须由</w:t>
      </w:r>
      <w:r>
        <w:rPr>
          <w:rFonts w:hint="eastAsia" w:ascii="宋体" w:hAnsi="宋体" w:eastAsia="宋体" w:cs="宋体"/>
          <w:b/>
          <w:bCs/>
          <w:color w:val="auto"/>
          <w:spacing w:val="4"/>
          <w:sz w:val="22"/>
          <w:szCs w:val="22"/>
          <w:highlight w:val="none"/>
        </w:rPr>
        <w:t>法定代表人(负责人)和委托代理人签名(盖姓名章无</w:t>
      </w:r>
      <w:r>
        <w:rPr>
          <w:rFonts w:hint="eastAsia" w:ascii="宋体" w:hAnsi="宋体" w:eastAsia="宋体" w:cs="宋体"/>
          <w:b/>
          <w:bCs/>
          <w:color w:val="auto"/>
          <w:spacing w:val="2"/>
          <w:sz w:val="22"/>
          <w:szCs w:val="22"/>
          <w:highlight w:val="none"/>
        </w:rPr>
        <w:t>效)并加盖单位公章；承诺函、投标函、开标一览表必须由法定代表人(负责人)或委托代理人签名(盖</w:t>
      </w:r>
      <w:r>
        <w:rPr>
          <w:rFonts w:hint="eastAsia" w:ascii="宋体" w:hAnsi="宋体" w:eastAsia="宋体" w:cs="宋体"/>
          <w:b/>
          <w:bCs/>
          <w:color w:val="auto"/>
          <w:spacing w:val="-5"/>
          <w:sz w:val="22"/>
          <w:szCs w:val="22"/>
          <w:highlight w:val="none"/>
        </w:rPr>
        <w:t>姓名章无效)并加盖单位公章。电子投标文件须加盖公章部分均采用CA签章。</w:t>
      </w:r>
    </w:p>
    <w:p w14:paraId="10D60BF2">
      <w:pPr>
        <w:keepNext w:val="0"/>
        <w:keepLines w:val="0"/>
        <w:pageBreakBefore w:val="0"/>
        <w:widowControl/>
        <w:kinsoku w:val="0"/>
        <w:wordWrap/>
        <w:overflowPunct/>
        <w:topLinePunct w:val="0"/>
        <w:autoSpaceDE w:val="0"/>
        <w:autoSpaceDN w:val="0"/>
        <w:bidi w:val="0"/>
        <w:adjustRightInd w:val="0"/>
        <w:snapToGrid w:val="0"/>
        <w:spacing w:before="215" w:line="288" w:lineRule="auto"/>
        <w:ind w:right="4" w:firstLine="509"/>
        <w:textAlignment w:val="baseline"/>
        <w:rPr>
          <w:rFonts w:hint="eastAsia" w:ascii="宋体" w:hAnsi="宋体" w:eastAsia="宋体" w:cs="宋体"/>
          <w:b/>
          <w:bCs/>
          <w:color w:val="auto"/>
          <w:spacing w:val="-7"/>
          <w:sz w:val="22"/>
          <w:szCs w:val="22"/>
          <w:highlight w:val="none"/>
        </w:rPr>
      </w:pPr>
      <w:r>
        <w:rPr>
          <w:rFonts w:hint="eastAsia" w:ascii="宋体" w:hAnsi="宋体" w:eastAsia="宋体" w:cs="宋体"/>
          <w:b/>
          <w:bCs/>
          <w:color w:val="auto"/>
          <w:sz w:val="22"/>
          <w:szCs w:val="22"/>
          <w:highlight w:val="none"/>
        </w:rPr>
        <w:t>(2)投标文件(包含电子投标文件电子、备份投标文件),其中电子投标文件中所须加盖公章部分均</w:t>
      </w:r>
      <w:r>
        <w:rPr>
          <w:rFonts w:hint="eastAsia" w:ascii="宋体" w:hAnsi="宋体" w:eastAsia="宋体" w:cs="宋体"/>
          <w:b/>
          <w:bCs/>
          <w:color w:val="auto"/>
          <w:spacing w:val="-9"/>
          <w:sz w:val="22"/>
          <w:szCs w:val="22"/>
          <w:highlight w:val="none"/>
        </w:rPr>
        <w:t>采用CA签章。若招标文件中有专门标注的某关联点，并要求供应商在电</w:t>
      </w:r>
      <w:r>
        <w:rPr>
          <w:rFonts w:hint="eastAsia" w:ascii="宋体" w:hAnsi="宋体" w:eastAsia="宋体" w:cs="宋体"/>
          <w:b/>
          <w:bCs/>
          <w:color w:val="auto"/>
          <w:spacing w:val="-10"/>
          <w:sz w:val="22"/>
          <w:szCs w:val="22"/>
          <w:highlight w:val="none"/>
        </w:rPr>
        <w:t>子投标系统中作出投标响应的，如</w:t>
      </w:r>
      <w:r>
        <w:rPr>
          <w:rFonts w:hint="eastAsia" w:ascii="宋体" w:hAnsi="宋体" w:eastAsia="宋体" w:cs="宋体"/>
          <w:b/>
          <w:bCs/>
          <w:color w:val="auto"/>
          <w:spacing w:val="-7"/>
          <w:sz w:val="22"/>
          <w:szCs w:val="22"/>
          <w:highlight w:val="none"/>
        </w:rPr>
        <w:t>供应商未对关联点进行响应或者在投标文件其它内容进行描述，造成</w:t>
      </w:r>
      <w:r>
        <w:rPr>
          <w:rFonts w:hint="eastAsia" w:ascii="宋体" w:hAnsi="宋体" w:eastAsia="宋体" w:cs="宋体"/>
          <w:b/>
          <w:bCs/>
          <w:color w:val="auto"/>
          <w:spacing w:val="-8"/>
          <w:sz w:val="22"/>
          <w:szCs w:val="22"/>
          <w:highlight w:val="none"/>
        </w:rPr>
        <w:t>电子评审不能查询的责任由供应商自</w:t>
      </w:r>
      <w:r>
        <w:rPr>
          <w:rFonts w:hint="eastAsia" w:ascii="宋体" w:hAnsi="宋体" w:eastAsia="宋体" w:cs="宋体"/>
          <w:b/>
          <w:bCs/>
          <w:color w:val="auto"/>
          <w:spacing w:val="-7"/>
          <w:sz w:val="22"/>
          <w:szCs w:val="22"/>
          <w:highlight w:val="none"/>
        </w:rPr>
        <w:t>行承担。</w:t>
      </w:r>
    </w:p>
    <w:p w14:paraId="1D8785F1">
      <w:pPr>
        <w:keepNext w:val="0"/>
        <w:keepLines w:val="0"/>
        <w:pageBreakBefore w:val="0"/>
        <w:widowControl/>
        <w:kinsoku w:val="0"/>
        <w:wordWrap/>
        <w:overflowPunct/>
        <w:topLinePunct w:val="0"/>
        <w:autoSpaceDE w:val="0"/>
        <w:autoSpaceDN w:val="0"/>
        <w:bidi w:val="0"/>
        <w:adjustRightInd w:val="0"/>
        <w:snapToGrid w:val="0"/>
        <w:spacing w:before="215" w:line="288" w:lineRule="auto"/>
        <w:ind w:right="4" w:firstLine="509"/>
        <w:textAlignment w:val="baseline"/>
        <w:rPr>
          <w:rFonts w:ascii="黑体" w:hAnsi="黑体" w:eastAsia="黑体" w:cs="黑体"/>
          <w:color w:val="auto"/>
          <w:sz w:val="22"/>
          <w:szCs w:val="22"/>
          <w:highlight w:val="none"/>
        </w:rPr>
      </w:pPr>
      <w:r>
        <w:rPr>
          <w:rFonts w:ascii="黑体" w:hAnsi="黑体" w:eastAsia="黑体" w:cs="黑体"/>
          <w:b/>
          <w:bCs/>
          <w:color w:val="auto"/>
          <w:spacing w:val="-3"/>
          <w:sz w:val="22"/>
          <w:szCs w:val="22"/>
          <w:highlight w:val="none"/>
        </w:rPr>
        <w:t>(二)投标文件的语言及计量</w:t>
      </w:r>
    </w:p>
    <w:p w14:paraId="7BC6B9B1">
      <w:pPr>
        <w:keepNext w:val="0"/>
        <w:keepLines w:val="0"/>
        <w:pageBreakBefore w:val="0"/>
        <w:widowControl/>
        <w:kinsoku w:val="0"/>
        <w:wordWrap/>
        <w:overflowPunct/>
        <w:topLinePunct w:val="0"/>
        <w:autoSpaceDE w:val="0"/>
        <w:autoSpaceDN w:val="0"/>
        <w:bidi w:val="0"/>
        <w:adjustRightInd w:val="0"/>
        <w:snapToGrid w:val="0"/>
        <w:spacing w:before="89" w:line="288" w:lineRule="auto"/>
        <w:ind w:right="40" w:firstLine="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▲1投标文件以及投标方与招标方就有关投标事宜的所有来往函电，均应以中文汉语书写。除签名、盖章、专用名称等特殊情形外，以中文汉语以外的文字表述的投标文件视同未提供。</w:t>
      </w:r>
    </w:p>
    <w:p w14:paraId="5D7AC29F">
      <w:pPr>
        <w:keepNext w:val="0"/>
        <w:keepLines w:val="0"/>
        <w:pageBreakBefore w:val="0"/>
        <w:widowControl/>
        <w:kinsoku w:val="0"/>
        <w:wordWrap/>
        <w:overflowPunct/>
        <w:topLinePunct w:val="0"/>
        <w:autoSpaceDE w:val="0"/>
        <w:autoSpaceDN w:val="0"/>
        <w:bidi w:val="0"/>
        <w:adjustRightInd w:val="0"/>
        <w:snapToGrid w:val="0"/>
        <w:spacing w:before="32" w:line="288" w:lineRule="auto"/>
        <w:ind w:firstLine="41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▲2投标计量单位，招标文件已有明确规定的，使用招标文件规定的计量单位；招标文件没有规定的，</w:t>
      </w:r>
      <w:r>
        <w:rPr>
          <w:rFonts w:ascii="宋体" w:hAnsi="宋体" w:eastAsia="宋体" w:cs="宋体"/>
          <w:color w:val="auto"/>
          <w:spacing w:val="-4"/>
          <w:sz w:val="22"/>
          <w:szCs w:val="22"/>
          <w:highlight w:val="none"/>
        </w:rPr>
        <w:t>应采用中华人民共和国法定计量单位(货币单位：人民市元),否则视同未响应。</w:t>
      </w:r>
    </w:p>
    <w:p w14:paraId="01403A67">
      <w:pPr>
        <w:keepNext w:val="0"/>
        <w:keepLines w:val="0"/>
        <w:pageBreakBefore w:val="0"/>
        <w:widowControl/>
        <w:kinsoku w:val="0"/>
        <w:wordWrap/>
        <w:overflowPunct/>
        <w:topLinePunct w:val="0"/>
        <w:autoSpaceDE w:val="0"/>
        <w:autoSpaceDN w:val="0"/>
        <w:bidi w:val="0"/>
        <w:adjustRightInd w:val="0"/>
        <w:snapToGrid w:val="0"/>
        <w:spacing w:before="166" w:line="288" w:lineRule="auto"/>
        <w:ind w:left="523"/>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(三)投标报价</w:t>
      </w:r>
    </w:p>
    <w:p w14:paraId="0C99618E">
      <w:pPr>
        <w:keepNext w:val="0"/>
        <w:keepLines w:val="0"/>
        <w:pageBreakBefore w:val="0"/>
        <w:widowControl/>
        <w:kinsoku w:val="0"/>
        <w:wordWrap/>
        <w:overflowPunct/>
        <w:topLinePunct w:val="0"/>
        <w:autoSpaceDE w:val="0"/>
        <w:autoSpaceDN w:val="0"/>
        <w:bidi w:val="0"/>
        <w:adjustRightInd w:val="0"/>
        <w:snapToGrid w:val="0"/>
        <w:spacing w:before="91" w:line="288" w:lineRule="auto"/>
        <w:ind w:right="158" w:firstLine="419"/>
        <w:jc w:val="both"/>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1.投标报价应按招标文件中相关附表格式填写。投标人可就《项目采购需求》中所有分标的货</w:t>
      </w:r>
      <w:r>
        <w:rPr>
          <w:rFonts w:ascii="宋体" w:hAnsi="宋体" w:eastAsia="宋体" w:cs="宋体"/>
          <w:color w:val="auto"/>
          <w:spacing w:val="-11"/>
          <w:sz w:val="22"/>
          <w:szCs w:val="22"/>
          <w:highlight w:val="none"/>
        </w:rPr>
        <w:t>物和服</w:t>
      </w:r>
      <w:r>
        <w:rPr>
          <w:rFonts w:ascii="宋体" w:hAnsi="宋体" w:eastAsia="宋体" w:cs="宋体"/>
          <w:color w:val="auto"/>
          <w:spacing w:val="-10"/>
          <w:sz w:val="22"/>
          <w:szCs w:val="22"/>
          <w:highlight w:val="none"/>
        </w:rPr>
        <w:t>务内容按分标分别作完整唯一报价，也可对某个分标或几个分标的货物和服务内容</w:t>
      </w:r>
      <w:r>
        <w:rPr>
          <w:rFonts w:ascii="宋体" w:hAnsi="宋体" w:eastAsia="宋体" w:cs="宋体"/>
          <w:color w:val="auto"/>
          <w:spacing w:val="-11"/>
          <w:sz w:val="22"/>
          <w:szCs w:val="22"/>
          <w:highlight w:val="none"/>
        </w:rPr>
        <w:t>按分标分别作完整唯一</w:t>
      </w:r>
      <w:r>
        <w:rPr>
          <w:rFonts w:ascii="宋体" w:hAnsi="宋体" w:eastAsia="宋体" w:cs="宋体"/>
          <w:color w:val="auto"/>
          <w:spacing w:val="-3"/>
          <w:sz w:val="22"/>
          <w:szCs w:val="22"/>
          <w:highlight w:val="none"/>
        </w:rPr>
        <w:t>报价。</w:t>
      </w:r>
    </w:p>
    <w:p w14:paraId="640275A9">
      <w:pPr>
        <w:keepNext w:val="0"/>
        <w:keepLines w:val="0"/>
        <w:pageBreakBefore w:val="0"/>
        <w:widowControl/>
        <w:kinsoku w:val="0"/>
        <w:wordWrap/>
        <w:overflowPunct/>
        <w:topLinePunct w:val="0"/>
        <w:autoSpaceDE w:val="0"/>
        <w:autoSpaceDN w:val="0"/>
        <w:bidi w:val="0"/>
        <w:adjustRightInd w:val="0"/>
        <w:snapToGrid w:val="0"/>
        <w:spacing w:before="64" w:line="288" w:lineRule="auto"/>
        <w:ind w:right="0" w:firstLine="404"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2.投标报价是履行合同的最终价格，应包括货款、包装、运输</w:t>
      </w:r>
      <w:r>
        <w:rPr>
          <w:rFonts w:ascii="宋体" w:hAnsi="宋体" w:eastAsia="宋体" w:cs="宋体"/>
          <w:color w:val="auto"/>
          <w:spacing w:val="-10"/>
          <w:sz w:val="22"/>
          <w:szCs w:val="22"/>
          <w:highlight w:val="none"/>
        </w:rPr>
        <w:t>、装卸、保险、税金、货到就位以及验</w:t>
      </w:r>
      <w:r>
        <w:rPr>
          <w:rFonts w:ascii="宋体" w:hAnsi="宋体" w:eastAsia="宋体" w:cs="宋体"/>
          <w:color w:val="auto"/>
          <w:spacing w:val="-12"/>
          <w:sz w:val="22"/>
          <w:szCs w:val="22"/>
          <w:highlight w:val="none"/>
        </w:rPr>
        <w:t>收等全部税金和费用。</w:t>
      </w:r>
    </w:p>
    <w:p w14:paraId="6F7663BB">
      <w:pPr>
        <w:keepNext w:val="0"/>
        <w:keepLines w:val="0"/>
        <w:pageBreakBefore w:val="0"/>
        <w:widowControl/>
        <w:kinsoku w:val="0"/>
        <w:wordWrap/>
        <w:overflowPunct/>
        <w:topLinePunct w:val="0"/>
        <w:autoSpaceDE w:val="0"/>
        <w:autoSpaceDN w:val="0"/>
        <w:bidi w:val="0"/>
        <w:adjustRightInd w:val="0"/>
        <w:snapToGrid w:val="0"/>
        <w:spacing w:before="1"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3.投标文件只允许有一个报价，有选择的或有条件的报价将不予接受。</w:t>
      </w:r>
    </w:p>
    <w:p w14:paraId="435FDA04">
      <w:pPr>
        <w:keepNext w:val="0"/>
        <w:keepLines w:val="0"/>
        <w:pageBreakBefore w:val="0"/>
        <w:widowControl/>
        <w:kinsoku w:val="0"/>
        <w:wordWrap/>
        <w:overflowPunct/>
        <w:topLinePunct w:val="0"/>
        <w:autoSpaceDE w:val="0"/>
        <w:autoSpaceDN w:val="0"/>
        <w:bidi w:val="0"/>
        <w:adjustRightInd w:val="0"/>
        <w:snapToGrid w:val="0"/>
        <w:spacing w:before="257" w:line="288" w:lineRule="auto"/>
        <w:ind w:left="423"/>
        <w:textAlignment w:val="baseline"/>
        <w:rPr>
          <w:rFonts w:ascii="黑体" w:hAnsi="黑体" w:eastAsia="黑体" w:cs="黑体"/>
          <w:color w:val="auto"/>
          <w:sz w:val="22"/>
          <w:szCs w:val="22"/>
          <w:highlight w:val="none"/>
        </w:rPr>
      </w:pPr>
      <w:r>
        <w:rPr>
          <w:rFonts w:ascii="黑体" w:hAnsi="黑体" w:eastAsia="黑体" w:cs="黑体"/>
          <w:b/>
          <w:bCs/>
          <w:color w:val="auto"/>
          <w:spacing w:val="8"/>
          <w:sz w:val="22"/>
          <w:szCs w:val="22"/>
          <w:highlight w:val="none"/>
        </w:rPr>
        <w:t>2.(四)投标文件的有效期</w:t>
      </w:r>
    </w:p>
    <w:p w14:paraId="716AE4EF">
      <w:pPr>
        <w:keepNext w:val="0"/>
        <w:keepLines w:val="0"/>
        <w:pageBreakBefore w:val="0"/>
        <w:widowControl/>
        <w:kinsoku w:val="0"/>
        <w:wordWrap/>
        <w:overflowPunct/>
        <w:topLinePunct w:val="0"/>
        <w:autoSpaceDE w:val="0"/>
        <w:autoSpaceDN w:val="0"/>
        <w:bidi w:val="0"/>
        <w:adjustRightInd w:val="0"/>
        <w:snapToGrid w:val="0"/>
        <w:spacing w:before="182"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1.自投标截止日起60</w:t>
      </w:r>
      <w:r>
        <w:rPr>
          <w:rFonts w:hint="eastAsia" w:ascii="宋体" w:hAnsi="宋体" w:eastAsia="宋体" w:cs="宋体"/>
          <w:color w:val="auto"/>
          <w:spacing w:val="-7"/>
          <w:sz w:val="22"/>
          <w:szCs w:val="22"/>
          <w:highlight w:val="none"/>
          <w:lang w:eastAsia="zh-CN"/>
        </w:rPr>
        <w:t>日</w:t>
      </w:r>
      <w:r>
        <w:rPr>
          <w:rFonts w:ascii="宋体" w:hAnsi="宋体" w:eastAsia="宋体" w:cs="宋体"/>
          <w:color w:val="auto"/>
          <w:spacing w:val="-7"/>
          <w:sz w:val="22"/>
          <w:szCs w:val="22"/>
          <w:highlight w:val="none"/>
        </w:rPr>
        <w:t>投标文件应保持有效。有效期不足的投标文件将被拒绝。</w:t>
      </w:r>
    </w:p>
    <w:p w14:paraId="08CC0807">
      <w:pPr>
        <w:keepNext w:val="0"/>
        <w:keepLines w:val="0"/>
        <w:pageBreakBefore w:val="0"/>
        <w:widowControl/>
        <w:kinsoku w:val="0"/>
        <w:wordWrap/>
        <w:overflowPunct/>
        <w:topLinePunct w:val="0"/>
        <w:autoSpaceDE w:val="0"/>
        <w:autoSpaceDN w:val="0"/>
        <w:bidi w:val="0"/>
        <w:adjustRightInd w:val="0"/>
        <w:snapToGrid w:val="0"/>
        <w:spacing w:before="77" w:line="288" w:lineRule="auto"/>
        <w:ind w:left="419" w:right="189"/>
        <w:textAlignment w:val="baseline"/>
        <w:rPr>
          <w:rFonts w:ascii="宋体" w:hAnsi="宋体" w:eastAsia="宋体" w:cs="宋体"/>
          <w:color w:val="auto"/>
          <w:spacing w:val="14"/>
          <w:sz w:val="22"/>
          <w:szCs w:val="22"/>
          <w:highlight w:val="none"/>
        </w:rPr>
      </w:pPr>
      <w:r>
        <w:rPr>
          <w:rFonts w:ascii="宋体" w:hAnsi="宋体" w:eastAsia="宋体" w:cs="宋体"/>
          <w:color w:val="auto"/>
          <w:spacing w:val="-11"/>
          <w:sz w:val="22"/>
          <w:szCs w:val="22"/>
          <w:highlight w:val="none"/>
        </w:rPr>
        <w:t>2.在特殊情况下，招标人可与投标人协商延长投标书的有效期，这种要求和答复均以书面形式进行</w:t>
      </w:r>
      <w:r>
        <w:rPr>
          <w:rFonts w:hint="eastAsia" w:ascii="宋体" w:hAnsi="宋体" w:eastAsia="宋体" w:cs="宋体"/>
          <w:color w:val="auto"/>
          <w:spacing w:val="-11"/>
          <w:sz w:val="22"/>
          <w:szCs w:val="22"/>
          <w:highlight w:val="none"/>
          <w:lang w:eastAsia="zh-CN"/>
        </w:rPr>
        <w:t>。</w:t>
      </w:r>
      <w:r>
        <w:rPr>
          <w:rFonts w:ascii="宋体" w:hAnsi="宋体" w:eastAsia="宋体" w:cs="宋体"/>
          <w:color w:val="auto"/>
          <w:spacing w:val="14"/>
          <w:sz w:val="22"/>
          <w:szCs w:val="22"/>
          <w:highlight w:val="none"/>
        </w:rPr>
        <w:t xml:space="preserve"> </w:t>
      </w:r>
    </w:p>
    <w:p w14:paraId="2B73D093">
      <w:pPr>
        <w:keepNext w:val="0"/>
        <w:keepLines w:val="0"/>
        <w:pageBreakBefore w:val="0"/>
        <w:widowControl/>
        <w:kinsoku w:val="0"/>
        <w:wordWrap/>
        <w:overflowPunct/>
        <w:topLinePunct w:val="0"/>
        <w:autoSpaceDE w:val="0"/>
        <w:autoSpaceDN w:val="0"/>
        <w:bidi w:val="0"/>
        <w:adjustRightInd w:val="0"/>
        <w:snapToGrid w:val="0"/>
        <w:spacing w:before="77" w:line="288" w:lineRule="auto"/>
        <w:ind w:left="419" w:right="189"/>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3.投标人可拒绝接受延期要求。同意延长有效期的投标人不能修改投标文件。</w:t>
      </w:r>
    </w:p>
    <w:p w14:paraId="73039115">
      <w:pPr>
        <w:keepNext w:val="0"/>
        <w:keepLines w:val="0"/>
        <w:pageBreakBefore w:val="0"/>
        <w:widowControl/>
        <w:kinsoku w:val="0"/>
        <w:wordWrap/>
        <w:overflowPunct/>
        <w:topLinePunct w:val="0"/>
        <w:autoSpaceDE w:val="0"/>
        <w:autoSpaceDN w:val="0"/>
        <w:bidi w:val="0"/>
        <w:adjustRightInd w:val="0"/>
        <w:snapToGrid w:val="0"/>
        <w:spacing w:before="1"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4.中标人的投标文件自开标之日起至合同</w:t>
      </w:r>
      <w:r>
        <w:rPr>
          <w:rFonts w:ascii="宋体" w:hAnsi="宋体" w:eastAsia="宋体" w:cs="宋体"/>
          <w:color w:val="auto"/>
          <w:spacing w:val="-10"/>
          <w:sz w:val="22"/>
          <w:szCs w:val="22"/>
          <w:highlight w:val="none"/>
        </w:rPr>
        <w:t>履行完毕止均应保持有效。</w:t>
      </w:r>
    </w:p>
    <w:p w14:paraId="4B1201C8">
      <w:pPr>
        <w:keepNext w:val="0"/>
        <w:keepLines w:val="0"/>
        <w:pageBreakBefore w:val="0"/>
        <w:widowControl/>
        <w:kinsoku w:val="0"/>
        <w:wordWrap/>
        <w:overflowPunct/>
        <w:topLinePunct w:val="0"/>
        <w:autoSpaceDE w:val="0"/>
        <w:autoSpaceDN w:val="0"/>
        <w:bidi w:val="0"/>
        <w:adjustRightInd w:val="0"/>
        <w:snapToGrid w:val="0"/>
        <w:spacing w:before="245"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4"/>
          <w:sz w:val="22"/>
          <w:szCs w:val="22"/>
          <w:highlight w:val="none"/>
        </w:rPr>
        <w:t>(五)投标保证金</w:t>
      </w:r>
    </w:p>
    <w:p w14:paraId="2B0D3B9A">
      <w:pPr>
        <w:keepNext w:val="0"/>
        <w:keepLines w:val="0"/>
        <w:pageBreakBefore w:val="0"/>
        <w:widowControl/>
        <w:kinsoku w:val="0"/>
        <w:wordWrap/>
        <w:overflowPunct/>
        <w:topLinePunct w:val="0"/>
        <w:autoSpaceDE w:val="0"/>
        <w:autoSpaceDN w:val="0"/>
        <w:bidi w:val="0"/>
        <w:adjustRightInd w:val="0"/>
        <w:snapToGrid w:val="0"/>
        <w:spacing w:before="258"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本项目不收取投标保证金。</w:t>
      </w:r>
    </w:p>
    <w:p w14:paraId="1F1EC1E7">
      <w:pPr>
        <w:keepNext w:val="0"/>
        <w:keepLines w:val="0"/>
        <w:pageBreakBefore w:val="0"/>
        <w:widowControl/>
        <w:kinsoku w:val="0"/>
        <w:wordWrap/>
        <w:overflowPunct/>
        <w:topLinePunct w:val="0"/>
        <w:autoSpaceDE w:val="0"/>
        <w:autoSpaceDN w:val="0"/>
        <w:bidi w:val="0"/>
        <w:adjustRightInd w:val="0"/>
        <w:snapToGrid w:val="0"/>
        <w:spacing w:before="225"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(六)投标文件的签署</w:t>
      </w:r>
    </w:p>
    <w:p w14:paraId="2AA8D167">
      <w:pPr>
        <w:keepNext w:val="0"/>
        <w:keepLines w:val="0"/>
        <w:pageBreakBefore w:val="0"/>
        <w:widowControl/>
        <w:kinsoku w:val="0"/>
        <w:wordWrap/>
        <w:overflowPunct/>
        <w:topLinePunct w:val="0"/>
        <w:autoSpaceDE w:val="0"/>
        <w:autoSpaceDN w:val="0"/>
        <w:bidi w:val="0"/>
        <w:adjustRightInd w:val="0"/>
        <w:snapToGrid w:val="0"/>
        <w:spacing w:before="70" w:line="288" w:lineRule="auto"/>
        <w:ind w:right="32" w:firstLine="41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1.投标人应按照招标文件的要求编制完整的投标文件，投标文件须对招标文件中的内容做出实质性和</w:t>
      </w:r>
      <w:r>
        <w:rPr>
          <w:rFonts w:ascii="宋体" w:hAnsi="宋体" w:eastAsia="宋体" w:cs="宋体"/>
          <w:color w:val="auto"/>
          <w:spacing w:val="-10"/>
          <w:sz w:val="22"/>
          <w:szCs w:val="22"/>
          <w:highlight w:val="none"/>
        </w:rPr>
        <w:t>完整的响应，混乱的编排导致投标文件被误读、漏读或查找不到相关内容的，投标文件留有空项的地方，</w:t>
      </w:r>
    </w:p>
    <w:p w14:paraId="37010037">
      <w:pPr>
        <w:keepNext w:val="0"/>
        <w:keepLines w:val="0"/>
        <w:pageBreakBefore w:val="0"/>
        <w:widowControl/>
        <w:kinsoku w:val="0"/>
        <w:wordWrap/>
        <w:overflowPunct/>
        <w:topLinePunct w:val="0"/>
        <w:autoSpaceDE w:val="0"/>
        <w:autoSpaceDN w:val="0"/>
        <w:bidi w:val="0"/>
        <w:adjustRightInd w:val="0"/>
        <w:snapToGrid w:val="0"/>
        <w:spacing w:before="31" w:line="288" w:lineRule="auto"/>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其投标将会被拒绝。</w:t>
      </w:r>
    </w:p>
    <w:p w14:paraId="6527AD16">
      <w:pPr>
        <w:keepNext w:val="0"/>
        <w:keepLines w:val="0"/>
        <w:pageBreakBefore w:val="0"/>
        <w:widowControl/>
        <w:kinsoku w:val="0"/>
        <w:wordWrap/>
        <w:overflowPunct/>
        <w:topLinePunct w:val="0"/>
        <w:autoSpaceDE w:val="0"/>
        <w:autoSpaceDN w:val="0"/>
        <w:bidi w:val="0"/>
        <w:adjustRightInd w:val="0"/>
        <w:snapToGrid w:val="0"/>
        <w:spacing w:before="77" w:line="288" w:lineRule="auto"/>
        <w:ind w:left="3" w:right="41" w:firstLine="419"/>
        <w:textAlignment w:val="baseline"/>
        <w:rPr>
          <w:rFonts w:ascii="黑体" w:hAnsi="黑体" w:eastAsia="黑体" w:cs="黑体"/>
          <w:color w:val="auto"/>
          <w:sz w:val="22"/>
          <w:szCs w:val="22"/>
          <w:highlight w:val="none"/>
        </w:rPr>
      </w:pPr>
      <w:r>
        <w:rPr>
          <w:rFonts w:ascii="宋体" w:hAnsi="宋体" w:eastAsia="宋体" w:cs="宋体"/>
          <w:b/>
          <w:bCs/>
          <w:color w:val="auto"/>
          <w:spacing w:val="-9"/>
          <w:sz w:val="22"/>
          <w:szCs w:val="22"/>
          <w:highlight w:val="none"/>
        </w:rPr>
        <w:t>2.电子投标文件中须加盖供应商公章部分均采用</w:t>
      </w:r>
      <w:r>
        <w:rPr>
          <w:rFonts w:ascii="Times New Roman" w:hAnsi="Times New Roman" w:eastAsia="Times New Roman" w:cs="Times New Roman"/>
          <w:b/>
          <w:bCs/>
          <w:color w:val="auto"/>
          <w:spacing w:val="-9"/>
          <w:sz w:val="22"/>
          <w:szCs w:val="22"/>
          <w:highlight w:val="none"/>
        </w:rPr>
        <w:t>CA</w:t>
      </w:r>
      <w:r>
        <w:rPr>
          <w:rFonts w:ascii="宋体" w:hAnsi="宋体" w:eastAsia="宋体" w:cs="宋体"/>
          <w:b/>
          <w:bCs/>
          <w:color w:val="auto"/>
          <w:spacing w:val="-9"/>
          <w:sz w:val="22"/>
          <w:szCs w:val="22"/>
          <w:highlight w:val="none"/>
        </w:rPr>
        <w:t>签章，并根据“政府采购项目电子交易管理操作指南-供应商”及本招标文件规定的格式和顺序编制电子投标文件并进行关联定位，以便评标委员会</w:t>
      </w:r>
      <w:r>
        <w:rPr>
          <w:rFonts w:ascii="宋体" w:hAnsi="宋体" w:eastAsia="宋体" w:cs="宋体"/>
          <w:b/>
          <w:bCs/>
          <w:color w:val="auto"/>
          <w:spacing w:val="-10"/>
          <w:sz w:val="22"/>
          <w:szCs w:val="22"/>
          <w:highlight w:val="none"/>
        </w:rPr>
        <w:t>在评</w:t>
      </w:r>
      <w:r>
        <w:rPr>
          <w:rFonts w:ascii="宋体" w:hAnsi="宋体" w:eastAsia="宋体" w:cs="宋体"/>
          <w:b/>
          <w:bCs/>
          <w:color w:val="auto"/>
          <w:spacing w:val="-11"/>
          <w:sz w:val="22"/>
          <w:szCs w:val="22"/>
          <w:highlight w:val="none"/>
        </w:rPr>
        <w:t>审时，点击评分项可直接定位到该评分项内容。如对招标文件的</w:t>
      </w:r>
      <w:r>
        <w:rPr>
          <w:rFonts w:ascii="宋体" w:hAnsi="宋体" w:eastAsia="宋体" w:cs="宋体"/>
          <w:b/>
          <w:bCs/>
          <w:color w:val="auto"/>
          <w:spacing w:val="-12"/>
          <w:sz w:val="22"/>
          <w:szCs w:val="22"/>
          <w:highlight w:val="none"/>
        </w:rPr>
        <w:t>某顶要求，供应商的电子投标文件未能关</w:t>
      </w:r>
      <w:r>
        <w:rPr>
          <w:rFonts w:ascii="宋体" w:hAnsi="宋体" w:eastAsia="宋体" w:cs="宋体"/>
          <w:b/>
          <w:bCs/>
          <w:color w:val="auto"/>
          <w:spacing w:val="-10"/>
          <w:sz w:val="22"/>
          <w:szCs w:val="22"/>
          <w:highlight w:val="none"/>
        </w:rPr>
        <w:t>联定位提供相应的内容与其对应，则评标委员会在评审时如做出对供应商不利的评审由供应商自行承</w:t>
      </w:r>
      <w:r>
        <w:rPr>
          <w:rFonts w:ascii="宋体" w:hAnsi="宋体" w:eastAsia="宋体" w:cs="宋体"/>
          <w:b/>
          <w:bCs/>
          <w:color w:val="auto"/>
          <w:spacing w:val="-11"/>
          <w:sz w:val="22"/>
          <w:szCs w:val="22"/>
          <w:highlight w:val="none"/>
        </w:rPr>
        <w:t>担。</w:t>
      </w:r>
      <w:r>
        <w:rPr>
          <w:rFonts w:ascii="宋体" w:hAnsi="宋体" w:eastAsia="宋体" w:cs="宋体"/>
          <w:b/>
          <w:bCs/>
          <w:color w:val="auto"/>
          <w:spacing w:val="-10"/>
          <w:sz w:val="22"/>
          <w:szCs w:val="22"/>
          <w:highlight w:val="none"/>
        </w:rPr>
        <w:t>电子投标文件如内容不完整、编排混乱导致投标文件被误读、漏读，或者在按采购文件规定的部位查</w:t>
      </w:r>
      <w:r>
        <w:rPr>
          <w:rFonts w:ascii="宋体" w:hAnsi="宋体" w:eastAsia="宋体" w:cs="宋体"/>
          <w:b/>
          <w:bCs/>
          <w:color w:val="auto"/>
          <w:spacing w:val="-11"/>
          <w:sz w:val="22"/>
          <w:szCs w:val="22"/>
          <w:highlight w:val="none"/>
        </w:rPr>
        <w:t>找不</w:t>
      </w:r>
      <w:r>
        <w:rPr>
          <w:rFonts w:ascii="黑体" w:hAnsi="黑体" w:eastAsia="黑体" w:cs="黑体"/>
          <w:b/>
          <w:bCs/>
          <w:color w:val="auto"/>
          <w:spacing w:val="-14"/>
          <w:sz w:val="22"/>
          <w:szCs w:val="22"/>
          <w:highlight w:val="none"/>
        </w:rPr>
        <w:t>到相关内容的，由供应商自行承担。</w:t>
      </w:r>
    </w:p>
    <w:p w14:paraId="04CDBB95">
      <w:pPr>
        <w:keepNext w:val="0"/>
        <w:keepLines w:val="0"/>
        <w:pageBreakBefore w:val="0"/>
        <w:widowControl/>
        <w:kinsoku w:val="0"/>
        <w:wordWrap/>
        <w:overflowPunct/>
        <w:topLinePunct w:val="0"/>
        <w:autoSpaceDE w:val="0"/>
        <w:autoSpaceDN w:val="0"/>
        <w:bidi w:val="0"/>
        <w:adjustRightInd w:val="0"/>
        <w:snapToGrid w:val="0"/>
        <w:spacing w:before="40" w:line="288" w:lineRule="auto"/>
        <w:ind w:right="46" w:firstLine="423"/>
        <w:jc w:val="both"/>
        <w:textAlignment w:val="baseline"/>
        <w:rPr>
          <w:rFonts w:ascii="黑体" w:hAnsi="黑体" w:eastAsia="黑体" w:cs="黑体"/>
          <w:color w:val="auto"/>
          <w:sz w:val="22"/>
          <w:szCs w:val="22"/>
          <w:highlight w:val="none"/>
        </w:rPr>
      </w:pPr>
      <w:r>
        <w:rPr>
          <w:rFonts w:ascii="宋体" w:hAnsi="宋体" w:eastAsia="宋体" w:cs="宋体"/>
          <w:b/>
          <w:bCs/>
          <w:color w:val="auto"/>
          <w:spacing w:val="-6"/>
          <w:sz w:val="22"/>
          <w:szCs w:val="22"/>
          <w:highlight w:val="none"/>
        </w:rPr>
        <w:t>3.CA</w:t>
      </w:r>
      <w:r>
        <w:rPr>
          <w:rFonts w:ascii="黑体" w:hAnsi="黑体" w:eastAsia="黑体" w:cs="黑体"/>
          <w:b/>
          <w:bCs/>
          <w:color w:val="auto"/>
          <w:spacing w:val="-6"/>
          <w:sz w:val="22"/>
          <w:szCs w:val="22"/>
          <w:highlight w:val="none"/>
        </w:rPr>
        <w:t>签章上目前没有法人(负责人)或授权代表签字信息，供应商在</w:t>
      </w:r>
      <w:r>
        <w:rPr>
          <w:rFonts w:ascii="黑体" w:hAnsi="黑体" w:eastAsia="黑体" w:cs="黑体"/>
          <w:b/>
          <w:bCs/>
          <w:color w:val="auto"/>
          <w:spacing w:val="-7"/>
          <w:sz w:val="22"/>
          <w:szCs w:val="22"/>
          <w:highlight w:val="none"/>
        </w:rPr>
        <w:t>投标文件中涉及到签字的位置线</w:t>
      </w:r>
      <w:r>
        <w:rPr>
          <w:rFonts w:ascii="黑体" w:hAnsi="黑体" w:eastAsia="黑体" w:cs="黑体"/>
          <w:color w:val="auto"/>
          <w:spacing w:val="-10"/>
          <w:sz w:val="22"/>
          <w:szCs w:val="22"/>
          <w:highlight w:val="none"/>
        </w:rPr>
        <w:t>下签</w:t>
      </w:r>
      <w:r>
        <w:rPr>
          <w:rFonts w:ascii="黑体" w:hAnsi="黑体" w:eastAsia="黑体" w:cs="黑体"/>
          <w:b/>
          <w:bCs/>
          <w:color w:val="auto"/>
          <w:spacing w:val="-10"/>
          <w:sz w:val="22"/>
          <w:szCs w:val="22"/>
          <w:highlight w:val="none"/>
        </w:rPr>
        <w:t>好字然后扫描或者拍照做成</w:t>
      </w:r>
      <w:r>
        <w:rPr>
          <w:rFonts w:ascii="Times New Roman" w:hAnsi="Times New Roman" w:eastAsia="Times New Roman" w:cs="Times New Roman"/>
          <w:b/>
          <w:bCs/>
          <w:color w:val="auto"/>
          <w:spacing w:val="-10"/>
          <w:sz w:val="22"/>
          <w:szCs w:val="22"/>
          <w:highlight w:val="none"/>
        </w:rPr>
        <w:t>PDF</w:t>
      </w:r>
      <w:r>
        <w:rPr>
          <w:rFonts w:ascii="黑体" w:hAnsi="黑体" w:eastAsia="黑体" w:cs="黑体"/>
          <w:b/>
          <w:bCs/>
          <w:color w:val="auto"/>
          <w:spacing w:val="-10"/>
          <w:sz w:val="22"/>
          <w:szCs w:val="22"/>
          <w:highlight w:val="none"/>
        </w:rPr>
        <w:t>的格式亦可。投标文件中涉及到签字的位置未按要求签字的，提供的</w:t>
      </w:r>
      <w:r>
        <w:rPr>
          <w:rFonts w:ascii="黑体" w:hAnsi="黑体" w:eastAsia="黑体" w:cs="黑体"/>
          <w:b/>
          <w:bCs/>
          <w:color w:val="auto"/>
          <w:spacing w:val="-12"/>
          <w:sz w:val="22"/>
          <w:szCs w:val="22"/>
          <w:highlight w:val="none"/>
        </w:rPr>
        <w:t>材料视为无效。</w:t>
      </w:r>
    </w:p>
    <w:p w14:paraId="349FEDD9">
      <w:pPr>
        <w:keepNext w:val="0"/>
        <w:keepLines w:val="0"/>
        <w:pageBreakBefore w:val="0"/>
        <w:widowControl/>
        <w:kinsoku w:val="0"/>
        <w:wordWrap/>
        <w:overflowPunct/>
        <w:topLinePunct w:val="0"/>
        <w:autoSpaceDE w:val="0"/>
        <w:autoSpaceDN w:val="0"/>
        <w:bidi w:val="0"/>
        <w:adjustRightInd w:val="0"/>
        <w:snapToGrid w:val="0"/>
        <w:spacing w:before="33" w:line="288" w:lineRule="auto"/>
        <w:ind w:right="130" w:firstLine="419"/>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4.投标文件不得涂改，若有修改错漏处，须加盖单</w:t>
      </w:r>
      <w:r>
        <w:rPr>
          <w:rFonts w:ascii="宋体" w:hAnsi="宋体" w:eastAsia="宋体" w:cs="宋体"/>
          <w:color w:val="auto"/>
          <w:spacing w:val="-5"/>
          <w:sz w:val="22"/>
          <w:szCs w:val="22"/>
          <w:highlight w:val="none"/>
        </w:rPr>
        <w:t>位公章或者法定代表人(负责人)或授权委托人签</w:t>
      </w:r>
      <w:r>
        <w:rPr>
          <w:rFonts w:ascii="宋体" w:hAnsi="宋体" w:eastAsia="宋体" w:cs="宋体"/>
          <w:color w:val="auto"/>
          <w:spacing w:val="-10"/>
          <w:sz w:val="22"/>
          <w:szCs w:val="22"/>
          <w:highlight w:val="none"/>
        </w:rPr>
        <w:t>字或盖章。投标文件因字迹潦草或表达不清所引起的后果由供应商负责</w:t>
      </w:r>
      <w:r>
        <w:rPr>
          <w:rFonts w:hint="eastAsia" w:ascii="宋体" w:hAnsi="宋体" w:eastAsia="宋体" w:cs="宋体"/>
          <w:color w:val="auto"/>
          <w:spacing w:val="-10"/>
          <w:sz w:val="22"/>
          <w:szCs w:val="22"/>
          <w:highlight w:val="none"/>
          <w:lang w:eastAsia="zh-CN"/>
        </w:rPr>
        <w:t>。</w:t>
      </w:r>
    </w:p>
    <w:p w14:paraId="73F2E91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423"/>
        <w:textAlignment w:val="baseline"/>
        <w:rPr>
          <w:rFonts w:ascii="黑体" w:hAnsi="黑体" w:eastAsia="黑体" w:cs="黑体"/>
          <w:color w:val="auto"/>
          <w:sz w:val="22"/>
          <w:szCs w:val="22"/>
          <w:highlight w:val="none"/>
        </w:rPr>
      </w:pPr>
      <w:r>
        <w:rPr>
          <w:rFonts w:ascii="黑体" w:hAnsi="黑体" w:eastAsia="黑体" w:cs="黑体"/>
          <w:b/>
          <w:bCs/>
          <w:color w:val="auto"/>
          <w:spacing w:val="-5"/>
          <w:sz w:val="22"/>
          <w:szCs w:val="22"/>
          <w:highlight w:val="none"/>
        </w:rPr>
        <w:t>(七)投标文件的包装、递交、修改和撤回</w:t>
      </w:r>
    </w:p>
    <w:p w14:paraId="68930BDB">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42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1.投标人应将电子备份投标文件装入到一个投标文件袋内加以密封(要求文件袋无明显缝隙露出袋内</w:t>
      </w:r>
      <w:r>
        <w:rPr>
          <w:rFonts w:ascii="宋体" w:hAnsi="宋体" w:eastAsia="宋体" w:cs="宋体"/>
          <w:color w:val="auto"/>
          <w:spacing w:val="-8"/>
          <w:sz w:val="22"/>
          <w:szCs w:val="22"/>
          <w:highlight w:val="none"/>
        </w:rPr>
        <w:t>文件)</w:t>
      </w:r>
      <w:r>
        <w:rPr>
          <w:rFonts w:hint="eastAsia" w:ascii="宋体" w:hAnsi="宋体" w:eastAsia="宋体" w:cs="宋体"/>
          <w:color w:val="auto"/>
          <w:spacing w:val="-8"/>
          <w:sz w:val="22"/>
          <w:szCs w:val="22"/>
          <w:highlight w:val="none"/>
          <w:lang w:eastAsia="zh-CN"/>
        </w:rPr>
        <w:t>；</w:t>
      </w:r>
      <w:r>
        <w:rPr>
          <w:rFonts w:ascii="宋体" w:hAnsi="宋体" w:eastAsia="宋体" w:cs="宋体"/>
          <w:color w:val="auto"/>
          <w:spacing w:val="-8"/>
          <w:sz w:val="22"/>
          <w:szCs w:val="22"/>
          <w:highlight w:val="none"/>
        </w:rPr>
        <w:t>电子备份投标文件袋在每一封贴处密封签章【公章、密</w:t>
      </w:r>
      <w:r>
        <w:rPr>
          <w:rFonts w:ascii="宋体" w:hAnsi="宋体" w:eastAsia="宋体" w:cs="宋体"/>
          <w:color w:val="auto"/>
          <w:spacing w:val="-9"/>
          <w:sz w:val="22"/>
          <w:szCs w:val="22"/>
          <w:highlight w:val="none"/>
        </w:rPr>
        <w:t>封章、法定代表人(负责人)、委托代理人签</w:t>
      </w:r>
      <w:r>
        <w:rPr>
          <w:rFonts w:ascii="宋体" w:hAnsi="宋体" w:eastAsia="宋体" w:cs="宋体"/>
          <w:color w:val="auto"/>
          <w:spacing w:val="-18"/>
          <w:sz w:val="22"/>
          <w:szCs w:val="22"/>
          <w:highlight w:val="none"/>
        </w:rPr>
        <w:t>字等均可】。</w:t>
      </w:r>
    </w:p>
    <w:p w14:paraId="7336F232">
      <w:pPr>
        <w:keepNext w:val="0"/>
        <w:keepLines w:val="0"/>
        <w:pageBreakBefore w:val="0"/>
        <w:widowControl/>
        <w:kinsoku w:val="0"/>
        <w:wordWrap/>
        <w:overflowPunct/>
        <w:topLinePunct w:val="0"/>
        <w:autoSpaceDE w:val="0"/>
        <w:autoSpaceDN w:val="0"/>
        <w:bidi w:val="0"/>
        <w:adjustRightInd w:val="0"/>
        <w:snapToGrid w:val="0"/>
        <w:spacing w:before="100" w:line="288" w:lineRule="auto"/>
        <w:ind w:right="149" w:firstLine="399"/>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电子备份投标文件袋的包装封面上应注明投标人名称、投标人地址、投标文件名称(电子备份投标文</w:t>
      </w:r>
      <w:r>
        <w:rPr>
          <w:rFonts w:ascii="宋体" w:hAnsi="宋体" w:eastAsia="宋体" w:cs="宋体"/>
          <w:color w:val="auto"/>
          <w:spacing w:val="-3"/>
          <w:sz w:val="22"/>
          <w:szCs w:val="22"/>
          <w:highlight w:val="none"/>
        </w:rPr>
        <w:t>件)、投标项目名称、项目编号、并加盖投标人公章，并注明“开标时才能启封”。</w:t>
      </w:r>
    </w:p>
    <w:p w14:paraId="0C840D7D">
      <w:pPr>
        <w:keepNext w:val="0"/>
        <w:keepLines w:val="0"/>
        <w:pageBreakBefore w:val="0"/>
        <w:widowControl/>
        <w:kinsoku w:val="0"/>
        <w:wordWrap/>
        <w:overflowPunct/>
        <w:topLinePunct w:val="0"/>
        <w:autoSpaceDE w:val="0"/>
        <w:autoSpaceDN w:val="0"/>
        <w:bidi w:val="0"/>
        <w:adjustRightInd w:val="0"/>
        <w:snapToGrid w:val="0"/>
        <w:spacing w:before="33" w:line="288" w:lineRule="auto"/>
        <w:ind w:right="151" w:firstLine="399"/>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2.逾期送达或者未按照招标文件要求密封的电子备份投标文件将被拒绝</w:t>
      </w:r>
      <w:r>
        <w:rPr>
          <w:rFonts w:ascii="宋体" w:hAnsi="宋体" w:eastAsia="宋体" w:cs="宋体"/>
          <w:color w:val="auto"/>
          <w:spacing w:val="-1"/>
          <w:sz w:val="22"/>
          <w:szCs w:val="22"/>
          <w:highlight w:val="none"/>
        </w:rPr>
        <w:t>，由此造成电子备份投标文件</w:t>
      </w:r>
      <w:r>
        <w:rPr>
          <w:rFonts w:ascii="宋体" w:hAnsi="宋体" w:eastAsia="宋体" w:cs="宋体"/>
          <w:color w:val="auto"/>
          <w:spacing w:val="-3"/>
          <w:sz w:val="22"/>
          <w:szCs w:val="22"/>
          <w:highlight w:val="none"/>
        </w:rPr>
        <w:t>被误投或提前拆封的风险由投标人承担。</w:t>
      </w:r>
    </w:p>
    <w:p w14:paraId="5427EBB6">
      <w:pPr>
        <w:keepNext w:val="0"/>
        <w:keepLines w:val="0"/>
        <w:pageBreakBefore w:val="0"/>
        <w:widowControl/>
        <w:kinsoku w:val="0"/>
        <w:wordWrap/>
        <w:overflowPunct/>
        <w:topLinePunct w:val="0"/>
        <w:autoSpaceDE w:val="0"/>
        <w:autoSpaceDN w:val="0"/>
        <w:bidi w:val="0"/>
        <w:adjustRightInd w:val="0"/>
        <w:snapToGrid w:val="0"/>
        <w:spacing w:before="18" w:line="288" w:lineRule="auto"/>
        <w:ind w:right="130" w:firstLine="399"/>
        <w:jc w:val="both"/>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3.投标人在投标截止时间之前，可以对已提交的电子备份投标文件进行修改</w:t>
      </w:r>
      <w:r>
        <w:rPr>
          <w:rFonts w:ascii="宋体" w:hAnsi="宋体" w:eastAsia="宋体" w:cs="宋体"/>
          <w:color w:val="auto"/>
          <w:spacing w:val="-1"/>
          <w:sz w:val="22"/>
          <w:szCs w:val="22"/>
          <w:highlight w:val="none"/>
        </w:rPr>
        <w:t>或撤回，并书面通知采购</w:t>
      </w:r>
      <w:r>
        <w:rPr>
          <w:rFonts w:ascii="宋体" w:hAnsi="宋体" w:eastAsia="宋体" w:cs="宋体"/>
          <w:color w:val="auto"/>
          <w:sz w:val="22"/>
          <w:szCs w:val="22"/>
          <w:highlight w:val="none"/>
        </w:rPr>
        <w:t>人；投标截止时间后，投标人不得撤回、修改电子备份投标文件。修改后重新递</w:t>
      </w:r>
      <w:r>
        <w:rPr>
          <w:rFonts w:ascii="宋体" w:hAnsi="宋体" w:eastAsia="宋体" w:cs="宋体"/>
          <w:color w:val="auto"/>
          <w:spacing w:val="-1"/>
          <w:sz w:val="22"/>
          <w:szCs w:val="22"/>
          <w:highlight w:val="none"/>
        </w:rPr>
        <w:t>交的电子备份投标文件应</w:t>
      </w:r>
      <w:r>
        <w:rPr>
          <w:rFonts w:ascii="宋体" w:hAnsi="宋体" w:eastAsia="宋体" w:cs="宋体"/>
          <w:color w:val="auto"/>
          <w:spacing w:val="-2"/>
          <w:sz w:val="22"/>
          <w:szCs w:val="22"/>
          <w:highlight w:val="none"/>
        </w:rPr>
        <w:t>当按本招标文件的要求签署、盖章和密封。</w:t>
      </w:r>
    </w:p>
    <w:p w14:paraId="4957D084">
      <w:pPr>
        <w:keepNext w:val="0"/>
        <w:keepLines w:val="0"/>
        <w:pageBreakBefore w:val="0"/>
        <w:widowControl/>
        <w:kinsoku w:val="0"/>
        <w:wordWrap/>
        <w:overflowPunct/>
        <w:topLinePunct w:val="0"/>
        <w:autoSpaceDE w:val="0"/>
        <w:autoSpaceDN w:val="0"/>
        <w:bidi w:val="0"/>
        <w:adjustRightInd w:val="0"/>
        <w:snapToGrid w:val="0"/>
        <w:spacing w:before="31" w:line="288" w:lineRule="auto"/>
        <w:ind w:right="83" w:firstLine="39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4.投标人已经被推荐为第一中标候选供应商后撤回投标或放弃中标的，给采购人造成损失的，应当赔偿损</w:t>
      </w:r>
      <w:r>
        <w:rPr>
          <w:rFonts w:ascii="宋体" w:hAnsi="宋体" w:eastAsia="宋体" w:cs="宋体"/>
          <w:color w:val="auto"/>
          <w:spacing w:val="-7"/>
          <w:sz w:val="22"/>
          <w:szCs w:val="22"/>
          <w:highlight w:val="none"/>
        </w:rPr>
        <w:t>失，并作为不良行为记录在案。</w:t>
      </w:r>
    </w:p>
    <w:p w14:paraId="7196B9F4">
      <w:pPr>
        <w:keepNext w:val="0"/>
        <w:keepLines w:val="0"/>
        <w:pageBreakBefore w:val="0"/>
        <w:widowControl/>
        <w:kinsoku w:val="0"/>
        <w:wordWrap/>
        <w:overflowPunct/>
        <w:topLinePunct w:val="0"/>
        <w:autoSpaceDE w:val="0"/>
        <w:autoSpaceDN w:val="0"/>
        <w:bidi w:val="0"/>
        <w:adjustRightInd w:val="0"/>
        <w:snapToGrid w:val="0"/>
        <w:spacing w:line="288" w:lineRule="auto"/>
        <w:ind w:left="402"/>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5.投标文件的递交</w:t>
      </w:r>
    </w:p>
    <w:p w14:paraId="10748D74">
      <w:pPr>
        <w:keepNext w:val="0"/>
        <w:keepLines w:val="0"/>
        <w:pageBreakBefore w:val="0"/>
        <w:widowControl/>
        <w:kinsoku w:val="0"/>
        <w:wordWrap/>
        <w:overflowPunct/>
        <w:topLinePunct w:val="0"/>
        <w:autoSpaceDE w:val="0"/>
        <w:autoSpaceDN w:val="0"/>
        <w:bidi w:val="0"/>
        <w:adjustRightInd w:val="0"/>
        <w:snapToGrid w:val="0"/>
        <w:spacing w:line="288" w:lineRule="auto"/>
        <w:ind w:left="2" w:right="3" w:firstLine="399"/>
        <w:jc w:val="both"/>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5.1所有投标文件应于招标文件中规定的时</w:t>
      </w:r>
      <w:r>
        <w:rPr>
          <w:rFonts w:hint="eastAsia" w:ascii="宋体" w:hAnsi="宋体" w:eastAsia="宋体" w:cs="宋体"/>
          <w:b/>
          <w:bCs/>
          <w:color w:val="auto"/>
          <w:spacing w:val="-8"/>
          <w:sz w:val="22"/>
          <w:szCs w:val="22"/>
          <w:highlight w:val="none"/>
        </w:rPr>
        <w:t>间上传递交至广西政府采购云平台。还提供电子备份投标文件的，应当在投标截止时间前按要求密封并送达</w:t>
      </w:r>
      <w:r>
        <w:rPr>
          <w:rFonts w:hint="eastAsia" w:ascii="宋体" w:hAnsi="宋体" w:eastAsia="宋体" w:cs="宋体"/>
          <w:b/>
          <w:bCs/>
          <w:color w:val="auto"/>
          <w:spacing w:val="-8"/>
          <w:sz w:val="22"/>
          <w:szCs w:val="22"/>
          <w:highlight w:val="none"/>
          <w:lang w:eastAsia="zh-CN"/>
        </w:rPr>
        <w:t>北海市广东路109号瀚宇国际大厦1幢0608-0611号天勤工程咨询有限公司</w:t>
      </w:r>
      <w:r>
        <w:rPr>
          <w:rFonts w:hint="eastAsia" w:ascii="宋体" w:hAnsi="宋体" w:eastAsia="宋体" w:cs="宋体"/>
          <w:b/>
          <w:bCs/>
          <w:color w:val="auto"/>
          <w:spacing w:val="-9"/>
          <w:sz w:val="22"/>
          <w:szCs w:val="22"/>
          <w:highlight w:val="none"/>
        </w:rPr>
        <w:t>，逾期送达或未按要求密封将被拒收。</w:t>
      </w:r>
    </w:p>
    <w:p w14:paraId="3CDEDEDD">
      <w:pPr>
        <w:keepNext w:val="0"/>
        <w:keepLines w:val="0"/>
        <w:pageBreakBefore w:val="0"/>
        <w:widowControl/>
        <w:kinsoku w:val="0"/>
        <w:wordWrap/>
        <w:overflowPunct/>
        <w:topLinePunct w:val="0"/>
        <w:autoSpaceDE w:val="0"/>
        <w:autoSpaceDN w:val="0"/>
        <w:bidi w:val="0"/>
        <w:adjustRightInd w:val="0"/>
        <w:snapToGrid w:val="0"/>
        <w:spacing w:line="288" w:lineRule="auto"/>
        <w:ind w:left="402"/>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6"/>
          <w:sz w:val="22"/>
          <w:szCs w:val="22"/>
          <w:highlight w:val="none"/>
        </w:rPr>
        <w:t>邮奇地址：</w:t>
      </w:r>
      <w:r>
        <w:rPr>
          <w:rFonts w:hint="eastAsia" w:ascii="宋体" w:hAnsi="宋体" w:eastAsia="宋体" w:cs="宋体"/>
          <w:b/>
          <w:bCs/>
          <w:color w:val="auto"/>
          <w:spacing w:val="-6"/>
          <w:sz w:val="22"/>
          <w:szCs w:val="22"/>
          <w:highlight w:val="none"/>
          <w:lang w:eastAsia="zh-CN"/>
        </w:rPr>
        <w:t>北海市广东路109号瀚宇国际大厦1幢0608-0611号天勤工程咨询有限公司</w:t>
      </w:r>
      <w:r>
        <w:rPr>
          <w:rFonts w:hint="eastAsia" w:ascii="宋体" w:hAnsi="宋体" w:eastAsia="宋体" w:cs="宋体"/>
          <w:b/>
          <w:bCs/>
          <w:color w:val="auto"/>
          <w:spacing w:val="-6"/>
          <w:sz w:val="22"/>
          <w:szCs w:val="22"/>
          <w:highlight w:val="none"/>
        </w:rPr>
        <w:t>，联系人：</w:t>
      </w:r>
      <w:r>
        <w:rPr>
          <w:rFonts w:hint="eastAsia" w:ascii="宋体" w:hAnsi="宋体" w:eastAsia="宋体" w:cs="宋体"/>
          <w:b/>
          <w:bCs/>
          <w:color w:val="auto"/>
          <w:spacing w:val="-6"/>
          <w:sz w:val="22"/>
          <w:szCs w:val="22"/>
          <w:highlight w:val="none"/>
          <w:lang w:eastAsia="zh-CN"/>
        </w:rPr>
        <w:t>庞芳</w:t>
      </w:r>
      <w:r>
        <w:rPr>
          <w:rFonts w:hint="eastAsia" w:ascii="宋体" w:hAnsi="宋体" w:eastAsia="宋体" w:cs="宋体"/>
          <w:b/>
          <w:bCs/>
          <w:color w:val="auto"/>
          <w:spacing w:val="-6"/>
          <w:sz w:val="22"/>
          <w:szCs w:val="22"/>
          <w:highlight w:val="none"/>
        </w:rPr>
        <w:t>，电话：0</w:t>
      </w:r>
      <w:r>
        <w:rPr>
          <w:rFonts w:hint="eastAsia" w:ascii="宋体" w:hAnsi="宋体" w:eastAsia="宋体" w:cs="宋体"/>
          <w:b/>
          <w:bCs/>
          <w:color w:val="auto"/>
          <w:spacing w:val="-7"/>
          <w:sz w:val="22"/>
          <w:szCs w:val="22"/>
          <w:highlight w:val="none"/>
        </w:rPr>
        <w:t>779-</w:t>
      </w:r>
      <w:r>
        <w:rPr>
          <w:rFonts w:hint="eastAsia" w:ascii="宋体" w:hAnsi="宋体" w:eastAsia="宋体" w:cs="宋体"/>
          <w:b/>
          <w:bCs/>
          <w:color w:val="auto"/>
          <w:spacing w:val="-7"/>
          <w:sz w:val="22"/>
          <w:szCs w:val="22"/>
          <w:highlight w:val="none"/>
          <w:lang w:eastAsia="zh-CN"/>
        </w:rPr>
        <w:t>3205762</w:t>
      </w:r>
      <w:r>
        <w:rPr>
          <w:rFonts w:hint="eastAsia" w:ascii="宋体" w:hAnsi="宋体" w:eastAsia="宋体" w:cs="宋体"/>
          <w:b/>
          <w:bCs/>
          <w:color w:val="auto"/>
          <w:spacing w:val="-7"/>
          <w:sz w:val="22"/>
          <w:szCs w:val="22"/>
          <w:highlight w:val="none"/>
        </w:rPr>
        <w:t>。</w:t>
      </w:r>
    </w:p>
    <w:p w14:paraId="1F3D5139">
      <w:pPr>
        <w:keepNext w:val="0"/>
        <w:keepLines w:val="0"/>
        <w:pageBreakBefore w:val="0"/>
        <w:widowControl/>
        <w:kinsoku w:val="0"/>
        <w:wordWrap/>
        <w:overflowPunct/>
        <w:topLinePunct w:val="0"/>
        <w:autoSpaceDE w:val="0"/>
        <w:autoSpaceDN w:val="0"/>
        <w:bidi w:val="0"/>
        <w:adjustRightInd w:val="0"/>
        <w:snapToGrid w:val="0"/>
        <w:spacing w:line="288" w:lineRule="auto"/>
        <w:ind w:left="2" w:right="21" w:firstLine="4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本代理机构拒收到付邮件，通过邮奇方式送达的，请合理安排邮时间，</w:t>
      </w:r>
      <w:r>
        <w:rPr>
          <w:rFonts w:hint="eastAsia" w:ascii="宋体" w:hAnsi="宋体" w:eastAsia="宋体" w:cs="宋体"/>
          <w:b/>
          <w:bCs/>
          <w:color w:val="auto"/>
          <w:spacing w:val="-5"/>
          <w:sz w:val="22"/>
          <w:szCs w:val="22"/>
          <w:highlight w:val="none"/>
        </w:rPr>
        <w:t>因邮寄原因末能在规定时间内送</w:t>
      </w:r>
      <w:r>
        <w:rPr>
          <w:rFonts w:hint="eastAsia" w:ascii="宋体" w:hAnsi="宋体" w:eastAsia="宋体" w:cs="宋体"/>
          <w:b/>
          <w:bCs/>
          <w:color w:val="auto"/>
          <w:spacing w:val="-12"/>
          <w:sz w:val="22"/>
          <w:szCs w:val="22"/>
          <w:highlight w:val="none"/>
        </w:rPr>
        <w:t>达的后果由投标供应商自行承担。</w:t>
      </w:r>
    </w:p>
    <w:p w14:paraId="32974B61">
      <w:pPr>
        <w:keepNext w:val="0"/>
        <w:keepLines w:val="0"/>
        <w:pageBreakBefore w:val="0"/>
        <w:widowControl/>
        <w:kinsoku w:val="0"/>
        <w:wordWrap/>
        <w:overflowPunct/>
        <w:topLinePunct w:val="0"/>
        <w:autoSpaceDE w:val="0"/>
        <w:autoSpaceDN w:val="0"/>
        <w:bidi w:val="0"/>
        <w:adjustRightInd w:val="0"/>
        <w:snapToGrid w:val="0"/>
        <w:spacing w:before="21" w:line="288" w:lineRule="auto"/>
        <w:ind w:left="402"/>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6"/>
          <w:sz w:val="22"/>
          <w:szCs w:val="22"/>
          <w:highlight w:val="none"/>
        </w:rPr>
        <w:t>5.2电子投标文件的相关说明</w:t>
      </w:r>
    </w:p>
    <w:p w14:paraId="0C2D01FD">
      <w:pPr>
        <w:keepNext w:val="0"/>
        <w:keepLines w:val="0"/>
        <w:pageBreakBefore w:val="0"/>
        <w:widowControl/>
        <w:kinsoku w:val="0"/>
        <w:wordWrap/>
        <w:overflowPunct/>
        <w:topLinePunct w:val="0"/>
        <w:autoSpaceDE w:val="0"/>
        <w:autoSpaceDN w:val="0"/>
        <w:bidi w:val="0"/>
        <w:adjustRightInd w:val="0"/>
        <w:snapToGrid w:val="0"/>
        <w:spacing w:line="288" w:lineRule="auto"/>
        <w:ind w:firstLine="519"/>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(1)供应商进行电子投标应安装客户端软件，并按照采购文件和电子交易平台的要求编制并加密投标文</w:t>
      </w:r>
      <w:r>
        <w:rPr>
          <w:rFonts w:hint="eastAsia" w:ascii="宋体" w:hAnsi="宋体" w:eastAsia="宋体" w:cs="宋体"/>
          <w:b/>
          <w:bCs/>
          <w:color w:val="auto"/>
          <w:spacing w:val="-7"/>
          <w:sz w:val="22"/>
          <w:szCs w:val="22"/>
          <w:highlight w:val="none"/>
        </w:rPr>
        <w:t>件。供应商未按规定加密的投标文件，电子交易平台将拒收。供应商应当在投标截止时间前完成投标文件的传</w:t>
      </w:r>
      <w:r>
        <w:rPr>
          <w:rFonts w:hint="eastAsia" w:ascii="宋体" w:hAnsi="宋体" w:eastAsia="宋体" w:cs="宋体"/>
          <w:b/>
          <w:bCs/>
          <w:color w:val="auto"/>
          <w:spacing w:val="-6"/>
          <w:sz w:val="22"/>
          <w:szCs w:val="22"/>
          <w:highlight w:val="none"/>
        </w:rPr>
        <w:t>输递交，并可以补充、修改或者撤回投标文件。补充或者修改投标文件的</w:t>
      </w:r>
      <w:r>
        <w:rPr>
          <w:rFonts w:hint="eastAsia" w:ascii="宋体" w:hAnsi="宋体" w:eastAsia="宋体" w:cs="宋体"/>
          <w:b/>
          <w:bCs/>
          <w:color w:val="auto"/>
          <w:spacing w:val="-7"/>
          <w:sz w:val="22"/>
          <w:szCs w:val="22"/>
          <w:highlight w:val="none"/>
        </w:rPr>
        <w:t>，应当先行撤回原文件，补充、修改</w:t>
      </w:r>
      <w:r>
        <w:rPr>
          <w:rFonts w:hint="eastAsia" w:ascii="宋体" w:hAnsi="宋体" w:eastAsia="宋体" w:cs="宋体"/>
          <w:b/>
          <w:bCs/>
          <w:color w:val="auto"/>
          <w:spacing w:val="-6"/>
          <w:sz w:val="22"/>
          <w:szCs w:val="22"/>
          <w:highlight w:val="none"/>
        </w:rPr>
        <w:t>后重新传输递交。投标截止时间前未完成传输的，视为撤回投标文件。投标截止</w:t>
      </w:r>
      <w:r>
        <w:rPr>
          <w:rFonts w:hint="eastAsia" w:ascii="宋体" w:hAnsi="宋体" w:eastAsia="宋体" w:cs="宋体"/>
          <w:b/>
          <w:bCs/>
          <w:color w:val="auto"/>
          <w:spacing w:val="-7"/>
          <w:sz w:val="22"/>
          <w:szCs w:val="22"/>
          <w:highlight w:val="none"/>
        </w:rPr>
        <w:t>时间后递交的投标文件，电子</w:t>
      </w:r>
      <w:r>
        <w:rPr>
          <w:rFonts w:hint="eastAsia" w:ascii="宋体" w:hAnsi="宋体" w:eastAsia="宋体" w:cs="宋体"/>
          <w:b/>
          <w:bCs/>
          <w:color w:val="auto"/>
          <w:spacing w:val="-5"/>
          <w:sz w:val="22"/>
          <w:szCs w:val="22"/>
          <w:highlight w:val="none"/>
        </w:rPr>
        <w:t>交易平台将拒收。</w:t>
      </w:r>
    </w:p>
    <w:p w14:paraId="089688FD">
      <w:pPr>
        <w:keepNext w:val="0"/>
        <w:keepLines w:val="0"/>
        <w:pageBreakBefore w:val="0"/>
        <w:widowControl/>
        <w:kinsoku w:val="0"/>
        <w:wordWrap/>
        <w:overflowPunct/>
        <w:topLinePunct w:val="0"/>
        <w:autoSpaceDE w:val="0"/>
        <w:autoSpaceDN w:val="0"/>
        <w:bidi w:val="0"/>
        <w:adjustRightInd w:val="0"/>
        <w:snapToGrid w:val="0"/>
        <w:spacing w:line="288" w:lineRule="auto"/>
        <w:ind w:right="19" w:firstLine="519"/>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(2)供应商在电子交易平台传输递交投标文件后，还可以在投标截止时</w:t>
      </w:r>
      <w:r>
        <w:rPr>
          <w:rFonts w:hint="eastAsia" w:ascii="宋体" w:hAnsi="宋体" w:eastAsia="宋体" w:cs="宋体"/>
          <w:b/>
          <w:bCs/>
          <w:color w:val="auto"/>
          <w:spacing w:val="-3"/>
          <w:sz w:val="22"/>
          <w:szCs w:val="22"/>
          <w:highlight w:val="none"/>
        </w:rPr>
        <w:t>间前提交电子备份投标文件，若</w:t>
      </w:r>
      <w:r>
        <w:rPr>
          <w:rFonts w:hint="eastAsia" w:ascii="宋体" w:hAnsi="宋体" w:eastAsia="宋体" w:cs="宋体"/>
          <w:b/>
          <w:bCs/>
          <w:color w:val="auto"/>
          <w:spacing w:val="-4"/>
          <w:sz w:val="22"/>
          <w:szCs w:val="22"/>
          <w:highlight w:val="none"/>
        </w:rPr>
        <w:t>供应商未提交电子备份投标文件，其后果由供应商自</w:t>
      </w:r>
      <w:r>
        <w:rPr>
          <w:rFonts w:hint="eastAsia" w:ascii="宋体" w:hAnsi="宋体" w:eastAsia="宋体" w:cs="宋体"/>
          <w:b/>
          <w:bCs/>
          <w:color w:val="auto"/>
          <w:spacing w:val="-5"/>
          <w:sz w:val="22"/>
          <w:szCs w:val="22"/>
          <w:highlight w:val="none"/>
        </w:rPr>
        <w:t>行承担。</w:t>
      </w:r>
    </w:p>
    <w:p w14:paraId="0FD75B50">
      <w:pPr>
        <w:keepNext w:val="0"/>
        <w:keepLines w:val="0"/>
        <w:pageBreakBefore w:val="0"/>
        <w:widowControl/>
        <w:kinsoku w:val="0"/>
        <w:wordWrap/>
        <w:overflowPunct/>
        <w:topLinePunct w:val="0"/>
        <w:autoSpaceDE w:val="0"/>
        <w:autoSpaceDN w:val="0"/>
        <w:bidi w:val="0"/>
        <w:adjustRightInd w:val="0"/>
        <w:snapToGrid w:val="0"/>
        <w:spacing w:line="288" w:lineRule="auto"/>
        <w:ind w:right="92" w:firstLine="519"/>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(3)如有特殊情况，本代理机构延长截止时间和开标时间，本代理机构和供应商的权利和义务将受到新</w:t>
      </w:r>
      <w:r>
        <w:rPr>
          <w:rFonts w:hint="eastAsia" w:ascii="宋体" w:hAnsi="宋体" w:eastAsia="宋体" w:cs="宋体"/>
          <w:b/>
          <w:bCs/>
          <w:color w:val="auto"/>
          <w:spacing w:val="-7"/>
          <w:sz w:val="22"/>
          <w:szCs w:val="22"/>
          <w:highlight w:val="none"/>
        </w:rPr>
        <w:t>的截止时间和开标时间的约束。</w:t>
      </w:r>
    </w:p>
    <w:p w14:paraId="0417CFB5">
      <w:pPr>
        <w:keepNext w:val="0"/>
        <w:keepLines w:val="0"/>
        <w:pageBreakBefore w:val="0"/>
        <w:widowControl/>
        <w:kinsoku w:val="0"/>
        <w:wordWrap/>
        <w:overflowPunct/>
        <w:topLinePunct w:val="0"/>
        <w:autoSpaceDE w:val="0"/>
        <w:autoSpaceDN w:val="0"/>
        <w:bidi w:val="0"/>
        <w:adjustRightInd w:val="0"/>
        <w:snapToGrid w:val="0"/>
        <w:spacing w:line="288" w:lineRule="auto"/>
        <w:ind w:left="522"/>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(八)投标无效的情形</w:t>
      </w:r>
    </w:p>
    <w:p w14:paraId="691518EA">
      <w:pPr>
        <w:keepNext w:val="0"/>
        <w:keepLines w:val="0"/>
        <w:pageBreakBefore w:val="0"/>
        <w:widowControl/>
        <w:kinsoku w:val="0"/>
        <w:wordWrap/>
        <w:overflowPunct/>
        <w:topLinePunct w:val="0"/>
        <w:autoSpaceDE w:val="0"/>
        <w:autoSpaceDN w:val="0"/>
        <w:bidi w:val="0"/>
        <w:adjustRightInd w:val="0"/>
        <w:snapToGrid w:val="0"/>
        <w:spacing w:line="288" w:lineRule="auto"/>
        <w:ind w:right="3" w:firstLine="399"/>
        <w:jc w:val="both"/>
        <w:textAlignment w:val="baseline"/>
        <w:rPr>
          <w:rFonts w:ascii="黑体" w:hAnsi="黑体" w:eastAsia="黑体" w:cs="黑体"/>
          <w:color w:val="auto"/>
          <w:sz w:val="22"/>
          <w:szCs w:val="22"/>
          <w:highlight w:val="none"/>
        </w:rPr>
      </w:pPr>
      <w:r>
        <w:rPr>
          <w:rFonts w:hint="eastAsia" w:ascii="宋体" w:hAnsi="宋体" w:eastAsia="宋体" w:cs="宋体"/>
          <w:b/>
          <w:bCs/>
          <w:color w:val="auto"/>
          <w:spacing w:val="-6"/>
          <w:sz w:val="22"/>
          <w:szCs w:val="22"/>
          <w:highlight w:val="none"/>
        </w:rPr>
        <w:t>实质上没有响应招标文件要求的投标将被视为无效投标。投标人不得通过修正或撤销不</w:t>
      </w:r>
      <w:r>
        <w:rPr>
          <w:rFonts w:hint="eastAsia" w:ascii="宋体" w:hAnsi="宋体" w:eastAsia="宋体" w:cs="宋体"/>
          <w:b/>
          <w:bCs/>
          <w:color w:val="auto"/>
          <w:spacing w:val="-7"/>
          <w:sz w:val="22"/>
          <w:szCs w:val="22"/>
          <w:highlight w:val="none"/>
        </w:rPr>
        <w:t>合要求的偏离或保留从而使其投标成为实质上响应的投标，但经评标委会认定属于投标人疏忽、</w:t>
      </w:r>
      <w:r>
        <w:rPr>
          <w:rFonts w:hint="eastAsia" w:ascii="宋体" w:hAnsi="宋体" w:eastAsia="宋体" w:cs="宋体"/>
          <w:b/>
          <w:bCs/>
          <w:color w:val="auto"/>
          <w:spacing w:val="-8"/>
          <w:sz w:val="22"/>
          <w:szCs w:val="22"/>
          <w:highlight w:val="none"/>
        </w:rPr>
        <w:t>笔误所造成的差错，应当允许其</w:t>
      </w:r>
      <w:r>
        <w:rPr>
          <w:rFonts w:hint="eastAsia" w:ascii="宋体" w:hAnsi="宋体" w:eastAsia="宋体" w:cs="宋体"/>
          <w:b/>
          <w:bCs/>
          <w:color w:val="auto"/>
          <w:spacing w:val="-2"/>
          <w:sz w:val="22"/>
          <w:szCs w:val="22"/>
          <w:highlight w:val="none"/>
        </w:rPr>
        <w:t>在评标结束之前进行修改或者补正(可以是复印件、传真件等，原</w:t>
      </w:r>
      <w:r>
        <w:rPr>
          <w:rFonts w:hint="eastAsia" w:ascii="宋体" w:hAnsi="宋体" w:eastAsia="宋体" w:cs="宋体"/>
          <w:b/>
          <w:bCs/>
          <w:color w:val="auto"/>
          <w:spacing w:val="-3"/>
          <w:sz w:val="22"/>
          <w:szCs w:val="22"/>
          <w:highlight w:val="none"/>
        </w:rPr>
        <w:t>件必须加盖单位公章)。修改或者补正投标</w:t>
      </w:r>
      <w:r>
        <w:rPr>
          <w:rFonts w:hint="eastAsia" w:ascii="宋体" w:hAnsi="宋体" w:eastAsia="宋体" w:cs="宋体"/>
          <w:b/>
          <w:bCs/>
          <w:color w:val="auto"/>
          <w:spacing w:val="-7"/>
          <w:sz w:val="22"/>
          <w:szCs w:val="22"/>
          <w:highlight w:val="none"/>
        </w:rPr>
        <w:t>文件必须以书面形式进行，并应在中标结果公告之前查核原件。限期内不补正或经补正后仍不符合招标文件要求的，应认定其投标无效。投标人修改、补正投标文件后，不影响评标委员会对其投标文件所作的评价和评分</w:t>
      </w:r>
      <w:r>
        <w:rPr>
          <w:rFonts w:hint="eastAsia" w:ascii="宋体" w:hAnsi="宋体" w:eastAsia="宋体" w:cs="宋体"/>
          <w:b/>
          <w:bCs/>
          <w:color w:val="auto"/>
          <w:spacing w:val="-8"/>
          <w:sz w:val="22"/>
          <w:szCs w:val="22"/>
          <w:highlight w:val="none"/>
        </w:rPr>
        <w:t>结果。</w:t>
      </w:r>
    </w:p>
    <w:p w14:paraId="58D2F310">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08"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1.在符合性审查和资格性审查时，如发现下列情形之一的</w:t>
      </w:r>
      <w:r>
        <w:rPr>
          <w:rFonts w:ascii="宋体" w:hAnsi="宋体" w:eastAsia="宋体" w:cs="宋体"/>
          <w:color w:val="auto"/>
          <w:spacing w:val="-9"/>
          <w:sz w:val="22"/>
          <w:szCs w:val="22"/>
          <w:highlight w:val="none"/>
        </w:rPr>
        <w:t>，投标文件将被视为无效：</w:t>
      </w:r>
    </w:p>
    <w:p w14:paraId="26357DCF">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(1)超越了按照法律法规规定必须获得行政许可或者</w:t>
      </w:r>
      <w:r>
        <w:rPr>
          <w:rFonts w:ascii="宋体" w:hAnsi="宋体" w:eastAsia="宋体" w:cs="宋体"/>
          <w:color w:val="auto"/>
          <w:spacing w:val="-6"/>
          <w:sz w:val="22"/>
          <w:szCs w:val="22"/>
          <w:highlight w:val="none"/>
        </w:rPr>
        <w:t>行政审批的经营范围的；</w:t>
      </w:r>
    </w:p>
    <w:p w14:paraId="2CBDE555">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(2)资格证明文件不全的，或者不符合招标文件标明的资格要求的；</w:t>
      </w:r>
    </w:p>
    <w:p w14:paraId="10AA4A37">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9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(3)投标文件无法定代表人(负责人)或其授权委托代理人签字，或未提供法</w:t>
      </w:r>
      <w:r>
        <w:rPr>
          <w:rFonts w:ascii="宋体" w:hAnsi="宋体" w:eastAsia="宋体" w:cs="宋体"/>
          <w:color w:val="auto"/>
          <w:spacing w:val="4"/>
          <w:sz w:val="22"/>
          <w:szCs w:val="22"/>
          <w:highlight w:val="none"/>
        </w:rPr>
        <w:t>定代表人(负责人)授权委</w:t>
      </w:r>
      <w:r>
        <w:rPr>
          <w:rFonts w:ascii="宋体" w:hAnsi="宋体" w:eastAsia="宋体" w:cs="宋体"/>
          <w:color w:val="auto"/>
          <w:spacing w:val="-10"/>
          <w:sz w:val="22"/>
          <w:szCs w:val="22"/>
          <w:highlight w:val="none"/>
        </w:rPr>
        <w:t>托书、承诺函或者填写项目不齐全的；</w:t>
      </w:r>
    </w:p>
    <w:p w14:paraId="33D6A171">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220" w:firstLineChars="10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(4)投标代表人未能出具身份证明或与法定代表人(负责人)授权委托人身份不符的；</w:t>
      </w:r>
    </w:p>
    <w:p w14:paraId="585487A2">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2"/>
          <w:szCs w:val="22"/>
          <w:highlight w:val="none"/>
        </w:rPr>
      </w:pPr>
      <w:r>
        <w:rPr>
          <w:rFonts w:ascii="宋体" w:hAnsi="宋体" w:eastAsia="宋体" w:cs="宋体"/>
          <w:color w:val="auto"/>
          <w:spacing w:val="-3"/>
          <w:sz w:val="22"/>
          <w:szCs w:val="22"/>
          <w:highlight w:val="none"/>
        </w:rPr>
        <w:t>(5)项目不齐全或者内容虚假的；</w:t>
      </w:r>
    </w:p>
    <w:p w14:paraId="3CA65671">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14"/>
          <w:sz w:val="22"/>
          <w:szCs w:val="22"/>
          <w:highlight w:val="none"/>
        </w:rPr>
        <w:t>(6)投标文件的实质性内容未使用中文表述、意思表述不明确、前后矛盾或者使用计量单位不符合投标文</w:t>
      </w:r>
      <w:r>
        <w:rPr>
          <w:rFonts w:ascii="宋体" w:hAnsi="宋体" w:eastAsia="宋体" w:cs="宋体"/>
          <w:color w:val="auto"/>
          <w:spacing w:val="-9"/>
          <w:sz w:val="22"/>
          <w:szCs w:val="22"/>
          <w:highlight w:val="none"/>
        </w:rPr>
        <w:t>件要求的(经评标委员会认定并允许其当场更正的笔误除外)</w:t>
      </w:r>
      <w:r>
        <w:rPr>
          <w:rFonts w:hint="eastAsia" w:ascii="宋体" w:hAnsi="宋体" w:eastAsia="宋体" w:cs="宋体"/>
          <w:color w:val="auto"/>
          <w:spacing w:val="-9"/>
          <w:sz w:val="22"/>
          <w:szCs w:val="22"/>
          <w:highlight w:val="none"/>
          <w:lang w:eastAsia="zh-CN"/>
        </w:rPr>
        <w:t>；</w:t>
      </w:r>
    </w:p>
    <w:p w14:paraId="11629A1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(7)投标有效期、交付使用时间、质保期等商务条款</w:t>
      </w:r>
      <w:r>
        <w:rPr>
          <w:rFonts w:ascii="宋体" w:hAnsi="宋体" w:eastAsia="宋体" w:cs="宋体"/>
          <w:color w:val="auto"/>
          <w:spacing w:val="-15"/>
          <w:sz w:val="22"/>
          <w:szCs w:val="22"/>
          <w:highlight w:val="none"/>
        </w:rPr>
        <w:t>不能满足招标文件要求的；</w:t>
      </w:r>
    </w:p>
    <w:p w14:paraId="3ACA228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(8)未实质性响应招标文件要求或者投标文件有招标</w:t>
      </w:r>
      <w:r>
        <w:rPr>
          <w:rFonts w:ascii="宋体" w:hAnsi="宋体" w:eastAsia="宋体" w:cs="宋体"/>
          <w:color w:val="auto"/>
          <w:spacing w:val="-15"/>
          <w:sz w:val="22"/>
          <w:szCs w:val="22"/>
          <w:highlight w:val="none"/>
        </w:rPr>
        <w:t>方不能接受的附加条件的；</w:t>
      </w:r>
    </w:p>
    <w:p w14:paraId="7CD1C820">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(9)未按照政府采购合同规定做出安全事故责任承诺的。</w:t>
      </w:r>
    </w:p>
    <w:p w14:paraId="1EF54916">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2.在技术评审时，如发现下列情形之一的，投标文件将被</w:t>
      </w:r>
      <w:r>
        <w:rPr>
          <w:rFonts w:ascii="宋体" w:hAnsi="宋体" w:eastAsia="宋体" w:cs="宋体"/>
          <w:color w:val="auto"/>
          <w:spacing w:val="-18"/>
          <w:sz w:val="22"/>
          <w:szCs w:val="22"/>
          <w:highlight w:val="none"/>
        </w:rPr>
        <w:t>视为无效：</w:t>
      </w:r>
    </w:p>
    <w:p w14:paraId="676E4D12">
      <w:pPr>
        <w:keepNext w:val="0"/>
        <w:keepLines w:val="0"/>
        <w:pageBreakBefore w:val="0"/>
        <w:widowControl/>
        <w:kinsoku w:val="0"/>
        <w:wordWrap/>
        <w:overflowPunct/>
        <w:topLinePunct w:val="0"/>
        <w:autoSpaceDE w:val="0"/>
        <w:autoSpaceDN w:val="0"/>
        <w:bidi w:val="0"/>
        <w:adjustRightInd w:val="0"/>
        <w:snapToGrid w:val="0"/>
        <w:spacing w:line="288" w:lineRule="auto"/>
        <w:ind w:left="0" w:right="0"/>
        <w:jc w:val="left"/>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(1)未提供或未如实提供投标货物的技术参数，或者投标文件标明的响应或偏离与事实不符或虚假投标的；</w:t>
      </w:r>
    </w:p>
    <w:p w14:paraId="7ADEDB16">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9"/>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(2)明显不符合招标文件要求的规格型号、质量标准，或者与招标文件中的技术指标、主要功能项目发生</w:t>
      </w:r>
      <w:r>
        <w:rPr>
          <w:rFonts w:ascii="宋体" w:hAnsi="宋体" w:eastAsia="宋体" w:cs="宋体"/>
          <w:color w:val="auto"/>
          <w:spacing w:val="-16"/>
          <w:sz w:val="22"/>
          <w:szCs w:val="22"/>
          <w:highlight w:val="none"/>
        </w:rPr>
        <w:t>实质性偏离的；</w:t>
      </w:r>
    </w:p>
    <w:p w14:paraId="65552FD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(3)投标技术方案不明确，存在一个或一个以上备选(替换)投标方案的；</w:t>
      </w:r>
    </w:p>
    <w:p w14:paraId="779988F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pacing w:val="18"/>
          <w:sz w:val="22"/>
          <w:szCs w:val="22"/>
          <w:highlight w:val="none"/>
        </w:rPr>
      </w:pPr>
      <w:r>
        <w:rPr>
          <w:rFonts w:ascii="宋体" w:hAnsi="宋体" w:eastAsia="宋体" w:cs="宋体"/>
          <w:color w:val="auto"/>
          <w:spacing w:val="-10"/>
          <w:sz w:val="22"/>
          <w:szCs w:val="22"/>
          <w:highlight w:val="none"/>
        </w:rPr>
        <w:t>(4)与其他参加本次投标供应商的投标文件(技术文件)的文字表述内容差错相同二处以上的。</w:t>
      </w:r>
    </w:p>
    <w:p w14:paraId="3362620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hanging="91"/>
        <w:textAlignment w:val="baseline"/>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3.在报价评审时，如发现下列情形之一的，投标文件将被视为</w:t>
      </w:r>
      <w:r>
        <w:rPr>
          <w:rFonts w:ascii="宋体" w:hAnsi="宋体" w:eastAsia="宋体" w:cs="宋体"/>
          <w:color w:val="auto"/>
          <w:spacing w:val="-19"/>
          <w:sz w:val="22"/>
          <w:szCs w:val="22"/>
          <w:highlight w:val="none"/>
        </w:rPr>
        <w:t>无效：</w:t>
      </w:r>
    </w:p>
    <w:p w14:paraId="6169DCA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(1)未采用人民币报价或者未按照招标文</w:t>
      </w:r>
      <w:r>
        <w:rPr>
          <w:rFonts w:ascii="宋体" w:hAnsi="宋体" w:eastAsia="宋体" w:cs="宋体"/>
          <w:color w:val="auto"/>
          <w:spacing w:val="-14"/>
          <w:sz w:val="22"/>
          <w:szCs w:val="22"/>
          <w:highlight w:val="none"/>
        </w:rPr>
        <w:t>件标明的市种报价的；</w:t>
      </w:r>
    </w:p>
    <w:p w14:paraId="6889194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(2)报价超出最高限价，或者超出采购预算金额，采</w:t>
      </w:r>
      <w:r>
        <w:rPr>
          <w:rFonts w:ascii="宋体" w:hAnsi="宋体" w:eastAsia="宋体" w:cs="宋体"/>
          <w:color w:val="auto"/>
          <w:spacing w:val="-15"/>
          <w:sz w:val="22"/>
          <w:szCs w:val="22"/>
          <w:highlight w:val="none"/>
        </w:rPr>
        <w:t>购人不能支付的；</w:t>
      </w:r>
    </w:p>
    <w:p w14:paraId="1B7D5BD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(3)投标报价具有选择性，或者开标价格与投标文件承诺的优惠(折扣)价格不一致的。</w:t>
      </w:r>
    </w:p>
    <w:p w14:paraId="142ED79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91"/>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(4)评标委员会认为投标人的报价明显低于其他通过符合性审查投标人的报价，有可能影响产品质量或者</w:t>
      </w:r>
      <w:r>
        <w:rPr>
          <w:rFonts w:ascii="宋体" w:hAnsi="宋体" w:eastAsia="宋体" w:cs="宋体"/>
          <w:color w:val="auto"/>
          <w:spacing w:val="-17"/>
          <w:sz w:val="22"/>
          <w:szCs w:val="22"/>
          <w:highlight w:val="none"/>
        </w:rPr>
        <w:t>不能诚信履约的，应当要求其在评标现场合理的时间内提供书面说明，必要时提交相关证明材料；投标人不能</w:t>
      </w:r>
      <w:r>
        <w:rPr>
          <w:rFonts w:ascii="宋体" w:hAnsi="宋体" w:eastAsia="宋体" w:cs="宋体"/>
          <w:color w:val="auto"/>
          <w:spacing w:val="-18"/>
          <w:sz w:val="22"/>
          <w:szCs w:val="22"/>
          <w:highlight w:val="none"/>
        </w:rPr>
        <w:t>证明其报价合理性的。</w:t>
      </w:r>
    </w:p>
    <w:p w14:paraId="36E01672">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4.有下列情形之一的视为投标人相互串通投标</w:t>
      </w:r>
      <w:r>
        <w:rPr>
          <w:rFonts w:ascii="宋体" w:hAnsi="宋体" w:eastAsia="宋体" w:cs="宋体"/>
          <w:color w:val="auto"/>
          <w:spacing w:val="-18"/>
          <w:sz w:val="22"/>
          <w:szCs w:val="22"/>
          <w:highlight w:val="none"/>
        </w:rPr>
        <w:t>，投标文件将被视为无效：</w:t>
      </w:r>
    </w:p>
    <w:p w14:paraId="2F61BD07">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96"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(1)不同投标人的投标文件由同一单位或者个人编制</w:t>
      </w:r>
      <w:r>
        <w:rPr>
          <w:rFonts w:ascii="宋体" w:hAnsi="宋体" w:eastAsia="宋体" w:cs="宋体"/>
          <w:color w:val="auto"/>
          <w:spacing w:val="-12"/>
          <w:sz w:val="22"/>
          <w:szCs w:val="22"/>
          <w:highlight w:val="none"/>
        </w:rPr>
        <w:t>；或不同投标人报名的IP地址一致的；</w:t>
      </w:r>
    </w:p>
    <w:p w14:paraId="068734E1">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(2)不同投标人委托同一单位或者个人办理投标事宜；</w:t>
      </w:r>
    </w:p>
    <w:p w14:paraId="5E9DF5B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(3)不同投标人的投标文件载明的项目管理成员或者联系人员为同一人；</w:t>
      </w:r>
    </w:p>
    <w:p w14:paraId="2BF95E7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(4)不同投标人的投标文件异常一致或投标报价呈规律性差异；</w:t>
      </w:r>
    </w:p>
    <w:p w14:paraId="3CC6B530">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(5)不同投标人的投标文件相互混装；</w:t>
      </w:r>
    </w:p>
    <w:p w14:paraId="1CA9FE7E">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186" w:firstLineChars="100"/>
        <w:textAlignment w:val="baseline"/>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5.有下列情形之一的视为关联供应商参加同一合同项下政府采购活动</w:t>
      </w:r>
      <w:r>
        <w:rPr>
          <w:rFonts w:ascii="宋体" w:hAnsi="宋体" w:eastAsia="宋体" w:cs="宋体"/>
          <w:color w:val="auto"/>
          <w:spacing w:val="-18"/>
          <w:sz w:val="22"/>
          <w:szCs w:val="22"/>
          <w:highlight w:val="none"/>
        </w:rPr>
        <w:t>，投标文件将被视为无效：</w:t>
      </w:r>
    </w:p>
    <w:p w14:paraId="722F5059">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68" w:firstLineChars="200"/>
        <w:jc w:val="left"/>
        <w:textAlignment w:val="baseline"/>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(1)单位负责人为同一人或者存在直接控股、管理关系的不同供应商，参加同一合同项下的政府采购活动；</w:t>
      </w:r>
    </w:p>
    <w:p w14:paraId="191B965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9"/>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(2)生产厂商授权给供应商后又参加同一合同项下的政府采购</w:t>
      </w:r>
      <w:r>
        <w:rPr>
          <w:rFonts w:ascii="宋体" w:hAnsi="宋体" w:eastAsia="宋体" w:cs="宋体"/>
          <w:color w:val="auto"/>
          <w:spacing w:val="-17"/>
          <w:sz w:val="22"/>
          <w:szCs w:val="22"/>
          <w:highlight w:val="none"/>
        </w:rPr>
        <w:t>活动；生产厂商对同一品牌同一型号的货物</w:t>
      </w:r>
      <w:r>
        <w:rPr>
          <w:rFonts w:ascii="宋体" w:hAnsi="宋体" w:eastAsia="宋体" w:cs="宋体"/>
          <w:color w:val="auto"/>
          <w:spacing w:val="-19"/>
          <w:sz w:val="22"/>
          <w:szCs w:val="22"/>
          <w:highlight w:val="none"/>
        </w:rPr>
        <w:t>委托多个代理商参加投标。</w:t>
      </w:r>
    </w:p>
    <w:p w14:paraId="57EA32C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6.被拒绝的投标文件为无效。</w:t>
      </w:r>
    </w:p>
    <w:p w14:paraId="153BB5DD">
      <w:pPr>
        <w:keepNext w:val="0"/>
        <w:keepLines w:val="0"/>
        <w:pageBreakBefore w:val="0"/>
        <w:widowControl/>
        <w:kinsoku w:val="0"/>
        <w:wordWrap/>
        <w:overflowPunct/>
        <w:topLinePunct w:val="0"/>
        <w:autoSpaceDE w:val="0"/>
        <w:autoSpaceDN w:val="0"/>
        <w:bidi w:val="0"/>
        <w:adjustRightInd w:val="0"/>
        <w:snapToGrid w:val="0"/>
        <w:spacing w:before="19" w:line="288" w:lineRule="auto"/>
        <w:ind w:left="584"/>
        <w:textAlignment w:val="baseline"/>
        <w:rPr>
          <w:rFonts w:ascii="宋体" w:hAnsi="宋体" w:eastAsia="宋体" w:cs="宋体"/>
          <w:color w:val="auto"/>
          <w:sz w:val="32"/>
          <w:szCs w:val="32"/>
          <w:highlight w:val="none"/>
        </w:rPr>
      </w:pPr>
      <w:r>
        <w:rPr>
          <w:rFonts w:ascii="宋体" w:hAnsi="宋体" w:eastAsia="宋体" w:cs="宋体"/>
          <w:b/>
          <w:bCs/>
          <w:color w:val="auto"/>
          <w:spacing w:val="-45"/>
          <w:sz w:val="32"/>
          <w:szCs w:val="32"/>
          <w:highlight w:val="none"/>
        </w:rPr>
        <w:t>四、开标</w:t>
      </w:r>
    </w:p>
    <w:p w14:paraId="7C0DA506">
      <w:pPr>
        <w:keepNext w:val="0"/>
        <w:keepLines w:val="0"/>
        <w:pageBreakBefore w:val="0"/>
        <w:widowControl/>
        <w:kinsoku w:val="0"/>
        <w:wordWrap/>
        <w:overflowPunct/>
        <w:topLinePunct w:val="0"/>
        <w:autoSpaceDE w:val="0"/>
        <w:autoSpaceDN w:val="0"/>
        <w:bidi w:val="0"/>
        <w:adjustRightInd w:val="0"/>
        <w:snapToGrid w:val="0"/>
        <w:spacing w:before="36" w:line="288" w:lineRule="auto"/>
        <w:ind w:left="483"/>
        <w:textAlignment w:val="baseline"/>
        <w:rPr>
          <w:rFonts w:ascii="黑体" w:hAnsi="黑体" w:eastAsia="黑体" w:cs="黑体"/>
          <w:color w:val="auto"/>
          <w:sz w:val="22"/>
          <w:szCs w:val="22"/>
          <w:highlight w:val="none"/>
        </w:rPr>
      </w:pPr>
      <w:r>
        <w:rPr>
          <w:rFonts w:ascii="黑体" w:hAnsi="黑体" w:eastAsia="黑体" w:cs="黑体"/>
          <w:b/>
          <w:bCs/>
          <w:color w:val="auto"/>
          <w:spacing w:val="3"/>
          <w:sz w:val="22"/>
          <w:szCs w:val="22"/>
          <w:highlight w:val="none"/>
        </w:rPr>
        <w:t>(一)开标准备</w:t>
      </w:r>
    </w:p>
    <w:p w14:paraId="262BCA8D">
      <w:pPr>
        <w:keepNext w:val="0"/>
        <w:keepLines w:val="0"/>
        <w:pageBreakBefore w:val="0"/>
        <w:widowControl/>
        <w:kinsoku w:val="0"/>
        <w:wordWrap/>
        <w:overflowPunct/>
        <w:topLinePunct w:val="0"/>
        <w:autoSpaceDE w:val="0"/>
        <w:autoSpaceDN w:val="0"/>
        <w:bidi w:val="0"/>
        <w:adjustRightInd w:val="0"/>
        <w:snapToGrid w:val="0"/>
        <w:spacing w:line="288" w:lineRule="auto"/>
        <w:ind w:right="136" w:firstLine="476"/>
        <w:textAlignment w:val="baseline"/>
        <w:rPr>
          <w:rFonts w:hint="eastAsia" w:ascii="宋体" w:hAnsi="宋体" w:eastAsia="宋体" w:cs="宋体"/>
          <w:color w:val="auto"/>
          <w:spacing w:val="-16"/>
          <w:sz w:val="22"/>
          <w:szCs w:val="22"/>
          <w:highlight w:val="none"/>
        </w:rPr>
      </w:pPr>
      <w:r>
        <w:rPr>
          <w:rFonts w:hint="eastAsia" w:ascii="宋体" w:hAnsi="宋体" w:eastAsia="宋体" w:cs="宋体"/>
          <w:color w:val="auto"/>
          <w:spacing w:val="-12"/>
          <w:sz w:val="21"/>
          <w:szCs w:val="21"/>
          <w:highlight w:val="none"/>
        </w:rPr>
        <w:t>1.开标的准备</w:t>
      </w:r>
      <w:r>
        <w:rPr>
          <w:rFonts w:hint="eastAsia" w:ascii="宋体" w:hAnsi="宋体" w:eastAsia="宋体" w:cs="宋体"/>
          <w:color w:val="auto"/>
          <w:spacing w:val="-16"/>
          <w:sz w:val="22"/>
          <w:szCs w:val="22"/>
          <w:highlight w:val="none"/>
        </w:rPr>
        <w:t>工作由本代理机构负责落实；</w:t>
      </w:r>
    </w:p>
    <w:p w14:paraId="677CE641">
      <w:pPr>
        <w:keepNext w:val="0"/>
        <w:keepLines w:val="0"/>
        <w:pageBreakBefore w:val="0"/>
        <w:widowControl/>
        <w:kinsoku w:val="0"/>
        <w:wordWrap/>
        <w:overflowPunct/>
        <w:topLinePunct w:val="0"/>
        <w:autoSpaceDE w:val="0"/>
        <w:autoSpaceDN w:val="0"/>
        <w:bidi w:val="0"/>
        <w:adjustRightInd w:val="0"/>
        <w:snapToGrid w:val="0"/>
        <w:spacing w:line="288" w:lineRule="auto"/>
        <w:ind w:right="136" w:firstLine="476"/>
        <w:textAlignment w:val="baseline"/>
        <w:rPr>
          <w:rFonts w:hint="eastAsia" w:ascii="宋体" w:hAnsi="宋体" w:eastAsia="宋体" w:cs="宋体"/>
          <w:color w:val="auto"/>
          <w:spacing w:val="-16"/>
          <w:sz w:val="22"/>
          <w:szCs w:val="22"/>
          <w:highlight w:val="none"/>
        </w:rPr>
      </w:pPr>
      <w:r>
        <w:rPr>
          <w:rFonts w:hint="eastAsia" w:ascii="宋体" w:hAnsi="宋体" w:eastAsia="宋体" w:cs="宋体"/>
          <w:color w:val="auto"/>
          <w:spacing w:val="-16"/>
          <w:sz w:val="22"/>
          <w:szCs w:val="22"/>
          <w:highlight w:val="none"/>
        </w:rPr>
        <w:t>2.本代理机构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8A530FC">
      <w:pPr>
        <w:keepNext w:val="0"/>
        <w:keepLines w:val="0"/>
        <w:pageBreakBefore w:val="0"/>
        <w:widowControl/>
        <w:kinsoku w:val="0"/>
        <w:wordWrap/>
        <w:overflowPunct/>
        <w:topLinePunct w:val="0"/>
        <w:autoSpaceDE w:val="0"/>
        <w:autoSpaceDN w:val="0"/>
        <w:bidi w:val="0"/>
        <w:adjustRightInd w:val="0"/>
        <w:snapToGrid w:val="0"/>
        <w:spacing w:before="49" w:line="288" w:lineRule="auto"/>
        <w:ind w:left="483"/>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(二)开标程序</w:t>
      </w:r>
    </w:p>
    <w:p w14:paraId="7156B6D9">
      <w:pPr>
        <w:keepNext w:val="0"/>
        <w:keepLines w:val="0"/>
        <w:pageBreakBefore w:val="0"/>
        <w:widowControl/>
        <w:kinsoku w:val="0"/>
        <w:wordWrap/>
        <w:overflowPunct/>
        <w:topLinePunct w:val="0"/>
        <w:autoSpaceDE w:val="0"/>
        <w:autoSpaceDN w:val="0"/>
        <w:bidi w:val="0"/>
        <w:adjustRightInd w:val="0"/>
        <w:snapToGrid w:val="0"/>
        <w:spacing w:before="67" w:line="288" w:lineRule="auto"/>
        <w:ind w:left="3" w:right="82" w:firstLine="386"/>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w:t>
      </w:r>
      <w:r>
        <w:rPr>
          <w:rFonts w:hint="eastAsia" w:ascii="宋体" w:hAnsi="宋体" w:eastAsia="宋体" w:cs="宋体"/>
          <w:b/>
          <w:bCs/>
          <w:color w:val="auto"/>
          <w:spacing w:val="-10"/>
          <w:sz w:val="22"/>
          <w:szCs w:val="22"/>
          <w:highlight w:val="none"/>
        </w:rPr>
        <w:t>.向各投标供应商发出电子加密投标文件【开始解密】通知，由供应商按招标文件规定的</w:t>
      </w:r>
      <w:r>
        <w:rPr>
          <w:rFonts w:hint="eastAsia" w:ascii="宋体" w:hAnsi="宋体" w:eastAsia="宋体" w:cs="宋体"/>
          <w:b/>
          <w:bCs/>
          <w:color w:val="auto"/>
          <w:spacing w:val="-11"/>
          <w:sz w:val="22"/>
          <w:szCs w:val="22"/>
          <w:highlight w:val="none"/>
        </w:rPr>
        <w:t>时间内自行</w:t>
      </w:r>
      <w:r>
        <w:rPr>
          <w:rFonts w:hint="eastAsia" w:ascii="宋体" w:hAnsi="宋体" w:eastAsia="宋体" w:cs="宋体"/>
          <w:b/>
          <w:bCs/>
          <w:color w:val="auto"/>
          <w:spacing w:val="-10"/>
          <w:sz w:val="22"/>
          <w:szCs w:val="22"/>
          <w:highlight w:val="none"/>
        </w:rPr>
        <w:t>进行投标文件解密。投标供应商在规定的时间内无法完成已递交的“电子加密投标文件”解密的，如已按规定递交了电子备份投标文件的，将由采购组织机构按“政府采购云平台”操作规范将备份投标文</w:t>
      </w:r>
      <w:r>
        <w:rPr>
          <w:rFonts w:hint="eastAsia" w:ascii="宋体" w:hAnsi="宋体" w:eastAsia="宋体" w:cs="宋体"/>
          <w:b/>
          <w:bCs/>
          <w:color w:val="auto"/>
          <w:spacing w:val="-11"/>
          <w:sz w:val="22"/>
          <w:szCs w:val="22"/>
          <w:highlight w:val="none"/>
        </w:rPr>
        <w:t>件上传</w:t>
      </w:r>
      <w:r>
        <w:rPr>
          <w:rFonts w:hint="eastAsia" w:ascii="宋体" w:hAnsi="宋体" w:eastAsia="宋体" w:cs="宋体"/>
          <w:color w:val="auto"/>
          <w:spacing w:val="-5"/>
          <w:sz w:val="22"/>
          <w:szCs w:val="22"/>
          <w:highlight w:val="none"/>
        </w:rPr>
        <w:t>至“政府采购云平台”,上传成功后，“电子加密投标文件”自动失效。如未提</w:t>
      </w:r>
      <w:r>
        <w:rPr>
          <w:rFonts w:hint="eastAsia" w:ascii="宋体" w:hAnsi="宋体" w:eastAsia="宋体" w:cs="宋体"/>
          <w:color w:val="auto"/>
          <w:spacing w:val="-6"/>
          <w:sz w:val="22"/>
          <w:szCs w:val="22"/>
          <w:highlight w:val="none"/>
        </w:rPr>
        <w:t>供备份电子投标文件，将</w:t>
      </w:r>
      <w:r>
        <w:rPr>
          <w:rFonts w:hint="eastAsia" w:ascii="宋体" w:hAnsi="宋体" w:eastAsia="宋体" w:cs="宋体"/>
          <w:color w:val="auto"/>
          <w:spacing w:val="-3"/>
          <w:sz w:val="22"/>
          <w:szCs w:val="22"/>
          <w:highlight w:val="none"/>
        </w:rPr>
        <w:t>不进行再次解密程序。无法在线解密视为投标人放弃投标。在线解密时间为30分钟。</w:t>
      </w:r>
    </w:p>
    <w:p w14:paraId="0A7D22C8">
      <w:pPr>
        <w:keepNext w:val="0"/>
        <w:keepLines w:val="0"/>
        <w:pageBreakBefore w:val="0"/>
        <w:widowControl/>
        <w:kinsoku w:val="0"/>
        <w:wordWrap/>
        <w:overflowPunct/>
        <w:topLinePunct w:val="0"/>
        <w:autoSpaceDE w:val="0"/>
        <w:autoSpaceDN w:val="0"/>
        <w:bidi w:val="0"/>
        <w:adjustRightInd w:val="0"/>
        <w:snapToGrid w:val="0"/>
        <w:spacing w:line="288" w:lineRule="auto"/>
        <w:ind w:left="433"/>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2"/>
          <w:sz w:val="22"/>
          <w:szCs w:val="22"/>
          <w:highlight w:val="none"/>
        </w:rPr>
        <w:t>2.投标文件解密结束后，开标活动组织人员在线开启投标文件。</w:t>
      </w:r>
    </w:p>
    <w:p w14:paraId="559F5C13">
      <w:pPr>
        <w:keepNext w:val="0"/>
        <w:keepLines w:val="0"/>
        <w:pageBreakBefore w:val="0"/>
        <w:widowControl/>
        <w:kinsoku w:val="0"/>
        <w:wordWrap/>
        <w:overflowPunct/>
        <w:topLinePunct w:val="0"/>
        <w:autoSpaceDE w:val="0"/>
        <w:autoSpaceDN w:val="0"/>
        <w:bidi w:val="0"/>
        <w:adjustRightInd w:val="0"/>
        <w:snapToGrid w:val="0"/>
        <w:spacing w:before="67" w:line="288" w:lineRule="auto"/>
        <w:ind w:left="3" w:right="37" w:firstLine="43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3.开启投标人报价文件，开标活动组织人员宣读开标(报价)一览表有关内容，投标人</w:t>
      </w:r>
      <w:r>
        <w:rPr>
          <w:rFonts w:hint="eastAsia" w:ascii="宋体" w:hAnsi="宋体" w:eastAsia="宋体" w:cs="宋体"/>
          <w:b/>
          <w:bCs/>
          <w:color w:val="auto"/>
          <w:spacing w:val="-6"/>
          <w:sz w:val="22"/>
          <w:szCs w:val="22"/>
          <w:highlight w:val="none"/>
        </w:rPr>
        <w:t>代表如果认为</w:t>
      </w:r>
      <w:r>
        <w:rPr>
          <w:rFonts w:hint="eastAsia" w:ascii="宋体" w:hAnsi="宋体" w:eastAsia="宋体" w:cs="宋体"/>
          <w:b/>
          <w:bCs/>
          <w:color w:val="auto"/>
          <w:spacing w:val="-13"/>
          <w:sz w:val="22"/>
          <w:szCs w:val="22"/>
          <w:highlight w:val="none"/>
        </w:rPr>
        <w:t>宣读有误，可以当场提出异议。</w:t>
      </w:r>
    </w:p>
    <w:p w14:paraId="54790A66">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597" w:firstLineChars="300"/>
        <w:textAlignment w:val="baseline"/>
        <w:rPr>
          <w:rFonts w:hint="eastAsia" w:ascii="宋体" w:hAnsi="宋体" w:eastAsia="宋体" w:cs="宋体"/>
          <w:color w:val="auto"/>
          <w:sz w:val="22"/>
          <w:szCs w:val="22"/>
          <w:highlight w:val="none"/>
        </w:rPr>
      </w:pPr>
      <w:r>
        <w:rPr>
          <w:rFonts w:hint="eastAsia" w:ascii="宋体" w:hAnsi="宋体" w:eastAsia="宋体" w:cs="宋体"/>
          <w:b/>
          <w:bCs/>
          <w:color w:val="auto"/>
          <w:spacing w:val="-11"/>
          <w:sz w:val="22"/>
          <w:szCs w:val="22"/>
          <w:highlight w:val="none"/>
        </w:rPr>
        <w:t>开标结束后，如发现开标结果与报价文件不一致者，由评标委员会根据报价文件内容进行</w:t>
      </w:r>
      <w:r>
        <w:rPr>
          <w:rFonts w:hint="eastAsia" w:ascii="宋体" w:hAnsi="宋体" w:eastAsia="宋体" w:cs="宋体"/>
          <w:b/>
          <w:bCs/>
          <w:color w:val="auto"/>
          <w:spacing w:val="-12"/>
          <w:sz w:val="22"/>
          <w:szCs w:val="22"/>
          <w:highlight w:val="none"/>
        </w:rPr>
        <w:t>修正。</w:t>
      </w:r>
      <w:r>
        <w:rPr>
          <w:rFonts w:hint="eastAsia" w:ascii="宋体" w:hAnsi="宋体" w:eastAsia="宋体" w:cs="宋体"/>
          <w:b/>
          <w:bCs/>
          <w:color w:val="auto"/>
          <w:spacing w:val="-10"/>
          <w:sz w:val="22"/>
          <w:szCs w:val="22"/>
          <w:highlight w:val="none"/>
        </w:rPr>
        <w:t>特别说明：如遇“政府采购云平台”电子化开标或评审程序调整的，按</w:t>
      </w:r>
      <w:r>
        <w:rPr>
          <w:rFonts w:hint="eastAsia" w:ascii="宋体" w:hAnsi="宋体" w:eastAsia="宋体" w:cs="宋体"/>
          <w:b/>
          <w:bCs/>
          <w:color w:val="auto"/>
          <w:spacing w:val="-11"/>
          <w:sz w:val="22"/>
          <w:szCs w:val="22"/>
          <w:highlight w:val="none"/>
        </w:rPr>
        <w:t>调整后程序执行</w:t>
      </w:r>
      <w:r>
        <w:rPr>
          <w:rFonts w:hint="eastAsia" w:ascii="宋体" w:hAnsi="宋体" w:eastAsia="宋体" w:cs="宋体"/>
          <w:color w:val="auto"/>
          <w:spacing w:val="-11"/>
          <w:sz w:val="22"/>
          <w:szCs w:val="22"/>
          <w:highlight w:val="none"/>
        </w:rPr>
        <w:t>。</w:t>
      </w:r>
    </w:p>
    <w:p w14:paraId="117E59D2">
      <w:pPr>
        <w:keepNext w:val="0"/>
        <w:keepLines w:val="0"/>
        <w:pageBreakBefore w:val="0"/>
        <w:widowControl/>
        <w:kinsoku w:val="0"/>
        <w:wordWrap/>
        <w:overflowPunct/>
        <w:topLinePunct w:val="0"/>
        <w:autoSpaceDE w:val="0"/>
        <w:autoSpaceDN w:val="0"/>
        <w:bidi w:val="0"/>
        <w:adjustRightInd w:val="0"/>
        <w:snapToGrid w:val="0"/>
        <w:spacing w:line="288" w:lineRule="auto"/>
        <w:ind w:left="584"/>
        <w:textAlignment w:val="baseline"/>
        <w:rPr>
          <w:rFonts w:ascii="宋体" w:hAnsi="宋体" w:eastAsia="宋体" w:cs="宋体"/>
          <w:color w:val="auto"/>
          <w:sz w:val="33"/>
          <w:szCs w:val="33"/>
          <w:highlight w:val="none"/>
        </w:rPr>
      </w:pPr>
      <w:r>
        <w:rPr>
          <w:rFonts w:ascii="宋体" w:hAnsi="宋体" w:eastAsia="宋体" w:cs="宋体"/>
          <w:b/>
          <w:bCs/>
          <w:color w:val="auto"/>
          <w:spacing w:val="-36"/>
          <w:w w:val="97"/>
          <w:sz w:val="33"/>
          <w:szCs w:val="33"/>
          <w:highlight w:val="none"/>
        </w:rPr>
        <w:t>五、评标</w:t>
      </w:r>
    </w:p>
    <w:p w14:paraId="6A4557E5">
      <w:pPr>
        <w:keepNext w:val="0"/>
        <w:keepLines w:val="0"/>
        <w:pageBreakBefore w:val="0"/>
        <w:widowControl/>
        <w:kinsoku w:val="0"/>
        <w:wordWrap/>
        <w:overflowPunct/>
        <w:topLinePunct w:val="0"/>
        <w:autoSpaceDE w:val="0"/>
        <w:autoSpaceDN w:val="0"/>
        <w:bidi w:val="0"/>
        <w:adjustRightInd w:val="0"/>
        <w:snapToGrid w:val="0"/>
        <w:spacing w:before="30" w:line="288" w:lineRule="auto"/>
        <w:ind w:left="583"/>
        <w:textAlignment w:val="baseline"/>
        <w:rPr>
          <w:rFonts w:ascii="黑体" w:hAnsi="黑体" w:eastAsia="黑体" w:cs="黑体"/>
          <w:color w:val="auto"/>
          <w:sz w:val="22"/>
          <w:szCs w:val="22"/>
          <w:highlight w:val="none"/>
        </w:rPr>
      </w:pPr>
      <w:r>
        <w:rPr>
          <w:rFonts w:ascii="黑体" w:hAnsi="黑体" w:eastAsia="黑体" w:cs="黑体"/>
          <w:b/>
          <w:bCs/>
          <w:color w:val="auto"/>
          <w:spacing w:val="-1"/>
          <w:sz w:val="22"/>
          <w:szCs w:val="22"/>
          <w:highlight w:val="none"/>
        </w:rPr>
        <w:t>(一)组建评标委员会</w:t>
      </w:r>
    </w:p>
    <w:p w14:paraId="7DEA3AE2">
      <w:pPr>
        <w:keepNext w:val="0"/>
        <w:keepLines w:val="0"/>
        <w:pageBreakBefore w:val="0"/>
        <w:widowControl/>
        <w:kinsoku w:val="0"/>
        <w:wordWrap/>
        <w:overflowPunct/>
        <w:topLinePunct w:val="0"/>
        <w:autoSpaceDE w:val="0"/>
        <w:autoSpaceDN w:val="0"/>
        <w:bidi w:val="0"/>
        <w:adjustRightInd w:val="0"/>
        <w:snapToGrid w:val="0"/>
        <w:spacing w:before="92" w:line="288" w:lineRule="auto"/>
        <w:ind w:right="54" w:firstLine="429"/>
        <w:jc w:val="both"/>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本招标采购项目的评标委员会由采购人代表和有关技术、经济等方面的专家组</w:t>
      </w:r>
      <w:r>
        <w:rPr>
          <w:rFonts w:ascii="宋体" w:hAnsi="宋体" w:eastAsia="宋体" w:cs="宋体"/>
          <w:color w:val="auto"/>
          <w:spacing w:val="-9"/>
          <w:sz w:val="22"/>
          <w:szCs w:val="22"/>
          <w:highlight w:val="none"/>
        </w:rPr>
        <w:t>成，成员人数应当为</w:t>
      </w:r>
      <w:r>
        <w:rPr>
          <w:rFonts w:hint="eastAsia" w:ascii="宋体" w:hAnsi="宋体" w:eastAsia="宋体" w:cs="宋体"/>
          <w:color w:val="auto"/>
          <w:spacing w:val="-9"/>
          <w:sz w:val="22"/>
          <w:szCs w:val="22"/>
          <w:highlight w:val="none"/>
          <w:lang w:eastAsia="zh-CN"/>
        </w:rPr>
        <w:t>七</w:t>
      </w:r>
      <w:r>
        <w:rPr>
          <w:rFonts w:ascii="宋体" w:hAnsi="宋体" w:eastAsia="宋体" w:cs="宋体"/>
          <w:color w:val="auto"/>
          <w:spacing w:val="-8"/>
          <w:sz w:val="22"/>
          <w:szCs w:val="22"/>
          <w:highlight w:val="none"/>
        </w:rPr>
        <w:t>人以上单数。其中，技术、经济等方面的专家不得少于成员总数的三分之二。评标委员会对投标文</w:t>
      </w:r>
      <w:r>
        <w:rPr>
          <w:rFonts w:ascii="宋体" w:hAnsi="宋体" w:eastAsia="宋体" w:cs="宋体"/>
          <w:color w:val="auto"/>
          <w:spacing w:val="-9"/>
          <w:sz w:val="22"/>
          <w:szCs w:val="22"/>
          <w:highlight w:val="none"/>
        </w:rPr>
        <w:t>件进行</w:t>
      </w:r>
      <w:r>
        <w:rPr>
          <w:rFonts w:ascii="宋体" w:hAnsi="宋体" w:eastAsia="宋体" w:cs="宋体"/>
          <w:color w:val="auto"/>
          <w:spacing w:val="-10"/>
          <w:sz w:val="22"/>
          <w:szCs w:val="22"/>
          <w:highlight w:val="none"/>
        </w:rPr>
        <w:t>审查、质询、评估和比较。如需询标，投标人法人代表或授权代表必须在场，负责解答有关事宜。</w:t>
      </w:r>
    </w:p>
    <w:p w14:paraId="1D542F48">
      <w:pPr>
        <w:keepNext w:val="0"/>
        <w:keepLines w:val="0"/>
        <w:pageBreakBefore w:val="0"/>
        <w:widowControl/>
        <w:kinsoku w:val="0"/>
        <w:wordWrap/>
        <w:overflowPunct/>
        <w:topLinePunct w:val="0"/>
        <w:autoSpaceDE w:val="0"/>
        <w:autoSpaceDN w:val="0"/>
        <w:bidi w:val="0"/>
        <w:adjustRightInd w:val="0"/>
        <w:snapToGrid w:val="0"/>
        <w:spacing w:before="50" w:line="288" w:lineRule="auto"/>
        <w:ind w:left="583"/>
        <w:textAlignment w:val="baseline"/>
        <w:rPr>
          <w:rFonts w:ascii="黑体" w:hAnsi="黑体" w:eastAsia="黑体" w:cs="黑体"/>
          <w:color w:val="auto"/>
          <w:sz w:val="22"/>
          <w:szCs w:val="22"/>
          <w:highlight w:val="none"/>
        </w:rPr>
      </w:pPr>
      <w:r>
        <w:rPr>
          <w:rFonts w:ascii="黑体" w:hAnsi="黑体" w:eastAsia="黑体" w:cs="黑体"/>
          <w:b/>
          <w:bCs/>
          <w:color w:val="auto"/>
          <w:spacing w:val="5"/>
          <w:sz w:val="22"/>
          <w:szCs w:val="22"/>
          <w:highlight w:val="none"/>
        </w:rPr>
        <w:t>(二)评标的方式</w:t>
      </w:r>
    </w:p>
    <w:p w14:paraId="6DF3E0EC">
      <w:pPr>
        <w:keepNext w:val="0"/>
        <w:keepLines w:val="0"/>
        <w:pageBreakBefore w:val="0"/>
        <w:widowControl/>
        <w:kinsoku w:val="0"/>
        <w:wordWrap/>
        <w:overflowPunct/>
        <w:topLinePunct w:val="0"/>
        <w:autoSpaceDE w:val="0"/>
        <w:autoSpaceDN w:val="0"/>
        <w:bidi w:val="0"/>
        <w:adjustRightInd w:val="0"/>
        <w:snapToGrid w:val="0"/>
        <w:spacing w:before="91"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本项目采用不公开方式评标，评标的依据为招标文件和投标文件。</w:t>
      </w:r>
    </w:p>
    <w:p w14:paraId="42B3AB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288" w:lineRule="auto"/>
        <w:ind w:left="578" w:leftChars="0" w:right="0" w:rightChars="0"/>
        <w:textAlignment w:val="baseline"/>
        <w:rPr>
          <w:rFonts w:ascii="黑体" w:hAnsi="黑体" w:eastAsia="黑体" w:cs="黑体"/>
          <w:color w:val="auto"/>
          <w:spacing w:val="1"/>
          <w:sz w:val="22"/>
          <w:szCs w:val="22"/>
          <w:highlight w:val="none"/>
        </w:rPr>
      </w:pPr>
      <w:r>
        <w:rPr>
          <w:rFonts w:hint="eastAsia" w:ascii="黑体" w:hAnsi="黑体" w:eastAsia="黑体" w:cs="黑体"/>
          <w:b/>
          <w:bCs/>
          <w:color w:val="auto"/>
          <w:spacing w:val="7"/>
          <w:sz w:val="22"/>
          <w:szCs w:val="22"/>
          <w:highlight w:val="none"/>
          <w:lang w:eastAsia="zh-CN"/>
        </w:rPr>
        <w:t>（三）</w:t>
      </w:r>
      <w:r>
        <w:rPr>
          <w:rFonts w:ascii="黑体" w:hAnsi="黑体" w:eastAsia="黑体" w:cs="黑体"/>
          <w:b/>
          <w:bCs/>
          <w:color w:val="auto"/>
          <w:spacing w:val="7"/>
          <w:sz w:val="22"/>
          <w:szCs w:val="22"/>
          <w:highlight w:val="none"/>
        </w:rPr>
        <w:t>评标程序</w:t>
      </w:r>
      <w:r>
        <w:rPr>
          <w:rFonts w:ascii="黑体" w:hAnsi="黑体" w:eastAsia="黑体" w:cs="黑体"/>
          <w:color w:val="auto"/>
          <w:spacing w:val="1"/>
          <w:sz w:val="22"/>
          <w:szCs w:val="22"/>
          <w:highlight w:val="none"/>
        </w:rPr>
        <w:t xml:space="preserve"> </w:t>
      </w:r>
    </w:p>
    <w:p w14:paraId="051C915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288" w:lineRule="auto"/>
        <w:ind w:left="578" w:leftChars="0" w:right="0" w:rightChars="0"/>
        <w:textAlignment w:val="baseline"/>
        <w:rPr>
          <w:rFonts w:ascii="宋体" w:hAnsi="宋体" w:eastAsia="宋体" w:cs="宋体"/>
          <w:color w:val="auto"/>
          <w:sz w:val="22"/>
          <w:szCs w:val="22"/>
          <w:highlight w:val="none"/>
        </w:rPr>
      </w:pPr>
      <w:r>
        <w:rPr>
          <w:rFonts w:ascii="宋体" w:hAnsi="宋体" w:eastAsia="宋体" w:cs="宋体"/>
          <w:b/>
          <w:bCs/>
          <w:color w:val="auto"/>
          <w:spacing w:val="-6"/>
          <w:sz w:val="22"/>
          <w:szCs w:val="22"/>
          <w:highlight w:val="none"/>
        </w:rPr>
        <w:t>1.形式审查</w:t>
      </w:r>
    </w:p>
    <w:p w14:paraId="22A29C1B">
      <w:pPr>
        <w:keepNext w:val="0"/>
        <w:keepLines w:val="0"/>
        <w:pageBreakBefore w:val="0"/>
        <w:widowControl/>
        <w:kinsoku w:val="0"/>
        <w:wordWrap/>
        <w:overflowPunct/>
        <w:topLinePunct w:val="0"/>
        <w:autoSpaceDE w:val="0"/>
        <w:autoSpaceDN w:val="0"/>
        <w:bidi w:val="0"/>
        <w:adjustRightInd w:val="0"/>
        <w:snapToGrid w:val="0"/>
        <w:spacing w:before="45"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采购人依法对投标人的资格进行审查。合格投标人不足3家的，不得评标。</w:t>
      </w:r>
    </w:p>
    <w:p w14:paraId="5323A138">
      <w:pPr>
        <w:keepNext w:val="0"/>
        <w:keepLines w:val="0"/>
        <w:pageBreakBefore w:val="0"/>
        <w:widowControl/>
        <w:kinsoku w:val="0"/>
        <w:wordWrap/>
        <w:overflowPunct/>
        <w:topLinePunct w:val="0"/>
        <w:autoSpaceDE w:val="0"/>
        <w:autoSpaceDN w:val="0"/>
        <w:bidi w:val="0"/>
        <w:adjustRightInd w:val="0"/>
        <w:snapToGrid w:val="0"/>
        <w:spacing w:before="68" w:line="288" w:lineRule="auto"/>
        <w:ind w:left="433"/>
        <w:textAlignment w:val="baseline"/>
        <w:rPr>
          <w:rFonts w:ascii="宋体" w:hAnsi="宋体" w:eastAsia="宋体" w:cs="宋体"/>
          <w:color w:val="auto"/>
          <w:sz w:val="22"/>
          <w:szCs w:val="22"/>
          <w:highlight w:val="none"/>
        </w:rPr>
      </w:pPr>
      <w:r>
        <w:rPr>
          <w:rFonts w:ascii="宋体" w:hAnsi="宋体" w:eastAsia="宋体" w:cs="宋体"/>
          <w:b/>
          <w:bCs/>
          <w:color w:val="auto"/>
          <w:spacing w:val="-6"/>
          <w:sz w:val="22"/>
          <w:szCs w:val="22"/>
          <w:highlight w:val="none"/>
        </w:rPr>
        <w:t>2.实质审查与比较</w:t>
      </w:r>
    </w:p>
    <w:p w14:paraId="43EFC978">
      <w:pPr>
        <w:keepNext w:val="0"/>
        <w:keepLines w:val="0"/>
        <w:pageBreakBefore w:val="0"/>
        <w:widowControl/>
        <w:kinsoku w:val="0"/>
        <w:wordWrap/>
        <w:overflowPunct/>
        <w:topLinePunct w:val="0"/>
        <w:autoSpaceDE w:val="0"/>
        <w:autoSpaceDN w:val="0"/>
        <w:bidi w:val="0"/>
        <w:adjustRightInd w:val="0"/>
        <w:snapToGrid w:val="0"/>
        <w:spacing w:line="288" w:lineRule="auto"/>
        <w:ind w:left="52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(1)评标委员会审查、评价投标文件是否符合招标文件的商务、技术等实质性要求。</w:t>
      </w:r>
    </w:p>
    <w:p w14:paraId="5F75EFE3">
      <w:pPr>
        <w:keepNext w:val="0"/>
        <w:keepLines w:val="0"/>
        <w:pageBreakBefore w:val="0"/>
        <w:widowControl/>
        <w:kinsoku w:val="0"/>
        <w:wordWrap/>
        <w:overflowPunct/>
        <w:topLinePunct w:val="0"/>
        <w:autoSpaceDE w:val="0"/>
        <w:autoSpaceDN w:val="0"/>
        <w:bidi w:val="0"/>
        <w:adjustRightInd w:val="0"/>
        <w:snapToGrid w:val="0"/>
        <w:spacing w:line="288" w:lineRule="auto"/>
        <w:ind w:right="35" w:firstLine="529"/>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(2)评标委员会对投标文件进行比较和评价，如有疑问，将要求投标人对投标文件有关事项作出澄清或</w:t>
      </w:r>
      <w:r>
        <w:rPr>
          <w:rFonts w:ascii="宋体" w:hAnsi="宋体" w:eastAsia="宋体" w:cs="宋体"/>
          <w:color w:val="auto"/>
          <w:spacing w:val="-13"/>
          <w:sz w:val="22"/>
          <w:szCs w:val="22"/>
          <w:highlight w:val="none"/>
        </w:rPr>
        <w:t>者说明。投标人向评标委员会澄清或者说明有关问题，并最终以书面形式进行答复。</w:t>
      </w:r>
    </w:p>
    <w:p w14:paraId="23ED9766">
      <w:pPr>
        <w:keepNext w:val="0"/>
        <w:keepLines w:val="0"/>
        <w:pageBreakBefore w:val="0"/>
        <w:widowControl/>
        <w:kinsoku w:val="0"/>
        <w:wordWrap/>
        <w:overflowPunct/>
        <w:topLinePunct w:val="0"/>
        <w:autoSpaceDE w:val="0"/>
        <w:autoSpaceDN w:val="0"/>
        <w:bidi w:val="0"/>
        <w:adjustRightInd w:val="0"/>
        <w:snapToGrid w:val="0"/>
        <w:spacing w:line="288" w:lineRule="auto"/>
        <w:ind w:right="36" w:firstLine="42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投标人代表未到场或者拒绝澄清或者澄清的内容改变了投标文件的实质性内容的，评标委员会有权视该投标文件无效。</w:t>
      </w:r>
    </w:p>
    <w:p w14:paraId="70B2DFEB">
      <w:pPr>
        <w:keepNext w:val="0"/>
        <w:keepLines w:val="0"/>
        <w:pageBreakBefore w:val="0"/>
        <w:widowControl/>
        <w:kinsoku w:val="0"/>
        <w:wordWrap/>
        <w:overflowPunct/>
        <w:topLinePunct w:val="0"/>
        <w:autoSpaceDE w:val="0"/>
        <w:autoSpaceDN w:val="0"/>
        <w:bidi w:val="0"/>
        <w:adjustRightInd w:val="0"/>
        <w:snapToGrid w:val="0"/>
        <w:spacing w:line="288" w:lineRule="auto"/>
        <w:ind w:left="0" w:firstLine="412"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(3)各投标人的技术得分为所有评委的有效评分的算术平均数，由指定专人进行计算复核。</w:t>
      </w:r>
    </w:p>
    <w:p w14:paraId="0AC4DD31">
      <w:pPr>
        <w:keepNext w:val="0"/>
        <w:keepLines w:val="0"/>
        <w:pageBreakBefore w:val="0"/>
        <w:widowControl/>
        <w:kinsoku w:val="0"/>
        <w:wordWrap/>
        <w:overflowPunct/>
        <w:topLinePunct w:val="0"/>
        <w:autoSpaceDE w:val="0"/>
        <w:autoSpaceDN w:val="0"/>
        <w:bidi w:val="0"/>
        <w:adjustRightInd w:val="0"/>
        <w:snapToGrid w:val="0"/>
        <w:spacing w:line="288" w:lineRule="auto"/>
        <w:ind w:left="0" w:firstLine="412"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(4)本代理机构工作人员协助评标委员会根据本项目的评分标准计算各投标人的商务报价得分。</w:t>
      </w:r>
    </w:p>
    <w:p w14:paraId="5BB63D82">
      <w:pPr>
        <w:keepNext w:val="0"/>
        <w:keepLines w:val="0"/>
        <w:pageBreakBefore w:val="0"/>
        <w:widowControl/>
        <w:kinsoku w:val="0"/>
        <w:wordWrap/>
        <w:overflowPunct/>
        <w:topLinePunct w:val="0"/>
        <w:autoSpaceDE w:val="0"/>
        <w:autoSpaceDN w:val="0"/>
        <w:bidi w:val="0"/>
        <w:adjustRightInd w:val="0"/>
        <w:snapToGrid w:val="0"/>
        <w:spacing w:line="288" w:lineRule="auto"/>
        <w:ind w:right="36" w:firstLine="529"/>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(5)评标委员会完成评标后，评委对各部分得分汇总，计算出本项目最终得分、评标价等。评标委员会</w:t>
      </w:r>
      <w:r>
        <w:rPr>
          <w:rFonts w:ascii="宋体" w:hAnsi="宋体" w:eastAsia="宋体" w:cs="宋体"/>
          <w:color w:val="auto"/>
          <w:spacing w:val="-10"/>
          <w:sz w:val="22"/>
          <w:szCs w:val="22"/>
          <w:highlight w:val="none"/>
        </w:rPr>
        <w:t>按评标原则推荐中标候选人同时起草评标报告。</w:t>
      </w:r>
    </w:p>
    <w:p w14:paraId="1F7CE309">
      <w:pPr>
        <w:keepNext w:val="0"/>
        <w:keepLines w:val="0"/>
        <w:pageBreakBefore w:val="0"/>
        <w:widowControl/>
        <w:kinsoku w:val="0"/>
        <w:wordWrap/>
        <w:overflowPunct/>
        <w:topLinePunct w:val="0"/>
        <w:autoSpaceDE w:val="0"/>
        <w:autoSpaceDN w:val="0"/>
        <w:bidi w:val="0"/>
        <w:adjustRightInd w:val="0"/>
        <w:snapToGrid w:val="0"/>
        <w:spacing w:before="80" w:line="288" w:lineRule="auto"/>
        <w:ind w:left="533"/>
        <w:textAlignment w:val="baseline"/>
        <w:rPr>
          <w:rFonts w:ascii="黑体" w:hAnsi="黑体" w:eastAsia="黑体" w:cs="黑体"/>
          <w:color w:val="auto"/>
          <w:sz w:val="22"/>
          <w:szCs w:val="22"/>
          <w:highlight w:val="none"/>
        </w:rPr>
      </w:pPr>
      <w:r>
        <w:rPr>
          <w:rFonts w:ascii="黑体" w:hAnsi="黑体" w:eastAsia="黑体" w:cs="黑体"/>
          <w:b/>
          <w:bCs/>
          <w:color w:val="auto"/>
          <w:spacing w:val="1"/>
          <w:sz w:val="22"/>
          <w:szCs w:val="22"/>
          <w:highlight w:val="none"/>
        </w:rPr>
        <w:t>(四)澄清问题的形式</w:t>
      </w:r>
    </w:p>
    <w:p w14:paraId="46B74F9F">
      <w:pPr>
        <w:keepNext w:val="0"/>
        <w:keepLines w:val="0"/>
        <w:pageBreakBefore w:val="0"/>
        <w:widowControl/>
        <w:kinsoku w:val="0"/>
        <w:wordWrap/>
        <w:overflowPunct/>
        <w:topLinePunct w:val="0"/>
        <w:autoSpaceDE w:val="0"/>
        <w:autoSpaceDN w:val="0"/>
        <w:bidi w:val="0"/>
        <w:adjustRightInd w:val="0"/>
        <w:snapToGrid w:val="0"/>
        <w:spacing w:before="87" w:line="288" w:lineRule="auto"/>
        <w:ind w:right="34" w:firstLine="429"/>
        <w:jc w:val="both"/>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w:t>
      </w:r>
      <w:r>
        <w:rPr>
          <w:rFonts w:ascii="宋体" w:hAnsi="宋体" w:eastAsia="宋体" w:cs="宋体"/>
          <w:color w:val="auto"/>
          <w:spacing w:val="-10"/>
          <w:sz w:val="22"/>
          <w:szCs w:val="22"/>
          <w:highlight w:val="none"/>
        </w:rPr>
        <w:t>表签字或盖章确认，并不得超出投标文件的范围或者改变投标文件的实质性内容。</w:t>
      </w:r>
    </w:p>
    <w:p w14:paraId="0C6F34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583"/>
        <w:textAlignment w:val="baseline"/>
        <w:rPr>
          <w:rFonts w:ascii="黑体" w:hAnsi="黑体" w:eastAsia="黑体" w:cs="黑体"/>
          <w:color w:val="auto"/>
          <w:sz w:val="22"/>
          <w:szCs w:val="22"/>
          <w:highlight w:val="none"/>
        </w:rPr>
      </w:pPr>
      <w:r>
        <w:rPr>
          <w:rFonts w:ascii="黑体" w:hAnsi="黑体" w:eastAsia="黑体" w:cs="黑体"/>
          <w:b/>
          <w:bCs/>
          <w:color w:val="auto"/>
          <w:spacing w:val="4"/>
          <w:sz w:val="22"/>
          <w:szCs w:val="22"/>
          <w:highlight w:val="none"/>
        </w:rPr>
        <w:t>(五)错误修正</w:t>
      </w:r>
    </w:p>
    <w:p w14:paraId="56E6AB9F">
      <w:pPr>
        <w:keepNext w:val="0"/>
        <w:keepLines w:val="0"/>
        <w:pageBreakBefore w:val="0"/>
        <w:widowControl/>
        <w:kinsoku w:val="0"/>
        <w:wordWrap/>
        <w:overflowPunct/>
        <w:topLinePunct w:val="0"/>
        <w:autoSpaceDE w:val="0"/>
        <w:autoSpaceDN w:val="0"/>
        <w:bidi w:val="0"/>
        <w:adjustRightInd w:val="0"/>
        <w:snapToGrid w:val="0"/>
        <w:spacing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投标文件如果出现计算或表达上的错误，修正错误的原则如</w:t>
      </w:r>
      <w:r>
        <w:rPr>
          <w:rFonts w:ascii="宋体" w:hAnsi="宋体" w:eastAsia="宋体" w:cs="宋体"/>
          <w:color w:val="auto"/>
          <w:spacing w:val="-12"/>
          <w:sz w:val="22"/>
          <w:szCs w:val="22"/>
          <w:highlight w:val="none"/>
        </w:rPr>
        <w:t>下：</w:t>
      </w:r>
    </w:p>
    <w:p w14:paraId="49E96DE1">
      <w:pPr>
        <w:keepNext w:val="0"/>
        <w:keepLines w:val="0"/>
        <w:pageBreakBefore w:val="0"/>
        <w:widowControl/>
        <w:kinsoku w:val="0"/>
        <w:wordWrap/>
        <w:overflowPunct/>
        <w:topLinePunct w:val="0"/>
        <w:autoSpaceDE w:val="0"/>
        <w:autoSpaceDN w:val="0"/>
        <w:bidi w:val="0"/>
        <w:adjustRightInd w:val="0"/>
        <w:snapToGrid w:val="0"/>
        <w:spacing w:line="288" w:lineRule="auto"/>
        <w:ind w:right="107" w:firstLine="429"/>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1.投标文件中开标一览表(报价表)内容与投标文件中相</w:t>
      </w:r>
      <w:r>
        <w:rPr>
          <w:rFonts w:ascii="宋体" w:hAnsi="宋体" w:eastAsia="宋体" w:cs="宋体"/>
          <w:color w:val="auto"/>
          <w:sz w:val="22"/>
          <w:szCs w:val="22"/>
          <w:highlight w:val="none"/>
        </w:rPr>
        <w:t>应内容不一致的，以开标一览表(报价表)</w:t>
      </w:r>
      <w:r>
        <w:rPr>
          <w:rFonts w:ascii="宋体" w:hAnsi="宋体" w:eastAsia="宋体" w:cs="宋体"/>
          <w:color w:val="auto"/>
          <w:spacing w:val="-3"/>
          <w:sz w:val="22"/>
          <w:szCs w:val="22"/>
          <w:highlight w:val="none"/>
        </w:rPr>
        <w:t>为准；</w:t>
      </w:r>
    </w:p>
    <w:p w14:paraId="4D7648D6">
      <w:pPr>
        <w:keepNext w:val="0"/>
        <w:keepLines w:val="0"/>
        <w:pageBreakBefore w:val="0"/>
        <w:widowControl/>
        <w:kinsoku w:val="0"/>
        <w:wordWrap/>
        <w:overflowPunct/>
        <w:topLinePunct w:val="0"/>
        <w:autoSpaceDE w:val="0"/>
        <w:autoSpaceDN w:val="0"/>
        <w:bidi w:val="0"/>
        <w:adjustRightInd w:val="0"/>
        <w:snapToGrid w:val="0"/>
        <w:spacing w:line="288" w:lineRule="auto"/>
        <w:ind w:left="429"/>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2.大写金额和小写金额不一致的，以大写金额为准；</w:t>
      </w:r>
    </w:p>
    <w:p w14:paraId="66482E6B">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3.单价金额小数点或者百分比有明显错位的，以开标一览表的总价为准，并修改单价；</w:t>
      </w:r>
    </w:p>
    <w:p w14:paraId="1453B025">
      <w:pPr>
        <w:keepNext w:val="0"/>
        <w:keepLines w:val="0"/>
        <w:pageBreakBefore w:val="0"/>
        <w:widowControl/>
        <w:kinsoku w:val="0"/>
        <w:wordWrap/>
        <w:overflowPunct/>
        <w:topLinePunct w:val="0"/>
        <w:autoSpaceDE w:val="0"/>
        <w:autoSpaceDN w:val="0"/>
        <w:bidi w:val="0"/>
        <w:adjustRightInd w:val="0"/>
        <w:snapToGrid w:val="0"/>
        <w:spacing w:line="288" w:lineRule="auto"/>
        <w:ind w:left="431" w:right="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4.总价金额与按单价汇总金额不一致的，以单价金额计算结果为准。</w:t>
      </w:r>
    </w:p>
    <w:p w14:paraId="4D78BA39">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16"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5.对不同文字文本投标文件的解释发生异议的，以中文文本为准。</w:t>
      </w:r>
      <w:r>
        <w:rPr>
          <w:rFonts w:ascii="宋体" w:hAnsi="宋体" w:eastAsia="宋体" w:cs="宋体"/>
          <w:color w:val="auto"/>
          <w:spacing w:val="-12"/>
          <w:sz w:val="22"/>
          <w:szCs w:val="22"/>
          <w:highlight w:val="none"/>
        </w:rPr>
        <w:t>同时出现两种以上不一致的，按照前款规定的顺序修正。</w:t>
      </w:r>
    </w:p>
    <w:p w14:paraId="01135D9F">
      <w:pPr>
        <w:keepNext w:val="0"/>
        <w:keepLines w:val="0"/>
        <w:pageBreakBefore w:val="0"/>
        <w:widowControl/>
        <w:kinsoku w:val="0"/>
        <w:wordWrap/>
        <w:overflowPunct/>
        <w:topLinePunct w:val="0"/>
        <w:autoSpaceDE w:val="0"/>
        <w:autoSpaceDN w:val="0"/>
        <w:bidi w:val="0"/>
        <w:adjustRightInd w:val="0"/>
        <w:snapToGrid w:val="0"/>
        <w:spacing w:line="288" w:lineRule="auto"/>
        <w:ind w:firstLine="406" w:firstLineChars="200"/>
        <w:jc w:val="left"/>
        <w:textAlignment w:val="baseline"/>
        <w:rPr>
          <w:rFonts w:ascii="黑体" w:hAnsi="黑体" w:eastAsia="黑体" w:cs="黑体"/>
          <w:color w:val="auto"/>
          <w:sz w:val="22"/>
          <w:szCs w:val="22"/>
          <w:highlight w:val="none"/>
        </w:rPr>
      </w:pPr>
      <w:r>
        <w:rPr>
          <w:rFonts w:ascii="黑体" w:hAnsi="黑体" w:eastAsia="黑体" w:cs="黑体"/>
          <w:b/>
          <w:bCs/>
          <w:color w:val="auto"/>
          <w:spacing w:val="-9"/>
          <w:sz w:val="22"/>
          <w:szCs w:val="22"/>
          <w:highlight w:val="none"/>
        </w:rPr>
        <w:t>按上述修正错误的原则及方法调整或修正投标文件的投标报价，投</w:t>
      </w:r>
      <w:r>
        <w:rPr>
          <w:rFonts w:ascii="黑体" w:hAnsi="黑体" w:eastAsia="黑体" w:cs="黑体"/>
          <w:b/>
          <w:bCs/>
          <w:color w:val="auto"/>
          <w:spacing w:val="-10"/>
          <w:sz w:val="22"/>
          <w:szCs w:val="22"/>
          <w:highlight w:val="none"/>
        </w:rPr>
        <w:t>标人同意并签字确认后，调整后的</w:t>
      </w:r>
      <w:r>
        <w:rPr>
          <w:rFonts w:ascii="黑体" w:hAnsi="黑体" w:eastAsia="黑体" w:cs="黑体"/>
          <w:b/>
          <w:bCs/>
          <w:color w:val="auto"/>
          <w:spacing w:val="-11"/>
          <w:sz w:val="22"/>
          <w:szCs w:val="22"/>
          <w:highlight w:val="none"/>
        </w:rPr>
        <w:t>投标报价对投标人具有约束作用。如果投标人不接受修正后的报价，则其投标将作为无效投标处理。</w:t>
      </w:r>
    </w:p>
    <w:p w14:paraId="1A1F3980">
      <w:pPr>
        <w:keepNext w:val="0"/>
        <w:keepLines w:val="0"/>
        <w:pageBreakBefore w:val="0"/>
        <w:widowControl/>
        <w:kinsoku w:val="0"/>
        <w:wordWrap/>
        <w:overflowPunct/>
        <w:topLinePunct w:val="0"/>
        <w:autoSpaceDE w:val="0"/>
        <w:autoSpaceDN w:val="0"/>
        <w:bidi w:val="0"/>
        <w:adjustRightInd w:val="0"/>
        <w:snapToGrid w:val="0"/>
        <w:spacing w:before="115" w:line="288" w:lineRule="auto"/>
        <w:ind w:left="333"/>
        <w:textAlignment w:val="baseline"/>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(六)评标原则和评标办法</w:t>
      </w:r>
    </w:p>
    <w:p w14:paraId="46A88FCD">
      <w:pPr>
        <w:keepNext w:val="0"/>
        <w:keepLines w:val="0"/>
        <w:pageBreakBefore w:val="0"/>
        <w:widowControl/>
        <w:kinsoku w:val="0"/>
        <w:wordWrap/>
        <w:overflowPunct/>
        <w:topLinePunct w:val="0"/>
        <w:autoSpaceDE w:val="0"/>
        <w:autoSpaceDN w:val="0"/>
        <w:bidi w:val="0"/>
        <w:adjustRightInd w:val="0"/>
        <w:snapToGrid w:val="0"/>
        <w:spacing w:before="72" w:line="288" w:lineRule="auto"/>
        <w:ind w:right="72" w:firstLine="419"/>
        <w:jc w:val="both"/>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1.评标原则。评标委员会必须公平、公正、客观，不带任何倾向性和启发性；不</w:t>
      </w:r>
      <w:r>
        <w:rPr>
          <w:rFonts w:ascii="宋体" w:hAnsi="宋体" w:eastAsia="宋体" w:cs="宋体"/>
          <w:color w:val="auto"/>
          <w:spacing w:val="-8"/>
          <w:sz w:val="22"/>
          <w:szCs w:val="22"/>
          <w:highlight w:val="none"/>
        </w:rPr>
        <w:t>得向外界透露任何与</w:t>
      </w:r>
      <w:r>
        <w:rPr>
          <w:rFonts w:ascii="宋体" w:hAnsi="宋体" w:eastAsia="宋体" w:cs="宋体"/>
          <w:color w:val="auto"/>
          <w:spacing w:val="-7"/>
          <w:sz w:val="22"/>
          <w:szCs w:val="22"/>
          <w:highlight w:val="none"/>
        </w:rPr>
        <w:t>评标有关的内容；任何单位和个人不得干扰、</w:t>
      </w:r>
      <w:r>
        <w:rPr>
          <w:rFonts w:ascii="宋体" w:hAnsi="宋体" w:eastAsia="宋体" w:cs="宋体"/>
          <w:color w:val="auto"/>
          <w:spacing w:val="-8"/>
          <w:sz w:val="22"/>
          <w:szCs w:val="22"/>
          <w:highlight w:val="none"/>
        </w:rPr>
        <w:t>影响评标的正常进行；评标委员会及有关工作人员不得私下</w:t>
      </w:r>
      <w:r>
        <w:rPr>
          <w:rFonts w:ascii="宋体" w:hAnsi="宋体" w:eastAsia="宋体" w:cs="宋体"/>
          <w:color w:val="auto"/>
          <w:spacing w:val="-10"/>
          <w:sz w:val="22"/>
          <w:szCs w:val="22"/>
          <w:highlight w:val="none"/>
        </w:rPr>
        <w:t>与投标人接触。</w:t>
      </w:r>
    </w:p>
    <w:p w14:paraId="58938C8A">
      <w:pPr>
        <w:keepNext w:val="0"/>
        <w:keepLines w:val="0"/>
        <w:pageBreakBefore w:val="0"/>
        <w:widowControl/>
        <w:kinsoku w:val="0"/>
        <w:wordWrap/>
        <w:overflowPunct/>
        <w:topLinePunct w:val="0"/>
        <w:autoSpaceDE w:val="0"/>
        <w:autoSpaceDN w:val="0"/>
        <w:bidi w:val="0"/>
        <w:adjustRightInd w:val="0"/>
        <w:snapToGrid w:val="0"/>
        <w:spacing w:before="27" w:line="288" w:lineRule="auto"/>
        <w:ind w:right="81"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2.评标办法。本项目评标办法是综合评分法，具体评标内容</w:t>
      </w:r>
      <w:r>
        <w:rPr>
          <w:rFonts w:ascii="宋体" w:hAnsi="宋体" w:eastAsia="宋体" w:cs="宋体"/>
          <w:color w:val="auto"/>
          <w:spacing w:val="-8"/>
          <w:sz w:val="22"/>
          <w:szCs w:val="22"/>
          <w:highlight w:val="none"/>
        </w:rPr>
        <w:t>及评分标准等详见第四章：评标方法及评</w:t>
      </w:r>
      <w:r>
        <w:rPr>
          <w:rFonts w:ascii="宋体" w:hAnsi="宋体" w:eastAsia="宋体" w:cs="宋体"/>
          <w:color w:val="auto"/>
          <w:spacing w:val="-9"/>
          <w:sz w:val="22"/>
          <w:szCs w:val="22"/>
          <w:highlight w:val="none"/>
        </w:rPr>
        <w:t>定标准。</w:t>
      </w:r>
    </w:p>
    <w:p w14:paraId="4982DAE5">
      <w:pPr>
        <w:keepNext w:val="0"/>
        <w:keepLines w:val="0"/>
        <w:pageBreakBefore w:val="0"/>
        <w:widowControl/>
        <w:kinsoku w:val="0"/>
        <w:wordWrap/>
        <w:overflowPunct/>
        <w:topLinePunct w:val="0"/>
        <w:autoSpaceDE w:val="0"/>
        <w:autoSpaceDN w:val="0"/>
        <w:bidi w:val="0"/>
        <w:adjustRightInd w:val="0"/>
        <w:snapToGrid w:val="0"/>
        <w:spacing w:before="33" w:line="288" w:lineRule="auto"/>
        <w:ind w:left="333"/>
        <w:textAlignment w:val="baseline"/>
        <w:rPr>
          <w:rFonts w:ascii="黑体" w:hAnsi="黑体" w:eastAsia="黑体" w:cs="黑体"/>
          <w:color w:val="auto"/>
          <w:sz w:val="22"/>
          <w:szCs w:val="22"/>
          <w:highlight w:val="none"/>
        </w:rPr>
      </w:pPr>
      <w:r>
        <w:rPr>
          <w:rFonts w:ascii="黑体" w:hAnsi="黑体" w:eastAsia="黑体" w:cs="黑体"/>
          <w:b/>
          <w:bCs/>
          <w:color w:val="auto"/>
          <w:spacing w:val="-6"/>
          <w:sz w:val="22"/>
          <w:szCs w:val="22"/>
          <w:highlight w:val="none"/>
        </w:rPr>
        <w:t>(七)评标过程中出现争议时处理办法</w:t>
      </w:r>
    </w:p>
    <w:p w14:paraId="2D16C1F0">
      <w:pPr>
        <w:keepNext w:val="0"/>
        <w:keepLines w:val="0"/>
        <w:pageBreakBefore w:val="0"/>
        <w:widowControl/>
        <w:kinsoku w:val="0"/>
        <w:wordWrap/>
        <w:overflowPunct/>
        <w:topLinePunct w:val="0"/>
        <w:autoSpaceDE w:val="0"/>
        <w:autoSpaceDN w:val="0"/>
        <w:bidi w:val="0"/>
        <w:adjustRightInd w:val="0"/>
        <w:snapToGrid w:val="0"/>
        <w:spacing w:before="69" w:line="288" w:lineRule="auto"/>
        <w:ind w:right="70"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评标委员会成员对需要共同认定的事项存在争议的，应当按照少数服</w:t>
      </w:r>
      <w:r>
        <w:rPr>
          <w:rFonts w:ascii="宋体" w:hAnsi="宋体" w:eastAsia="宋体" w:cs="宋体"/>
          <w:color w:val="auto"/>
          <w:spacing w:val="-8"/>
          <w:sz w:val="22"/>
          <w:szCs w:val="22"/>
          <w:highlight w:val="none"/>
        </w:rPr>
        <w:t>从多数的原则作出结论。持不同</w:t>
      </w:r>
      <w:r>
        <w:rPr>
          <w:rFonts w:ascii="宋体" w:hAnsi="宋体" w:eastAsia="宋体" w:cs="宋体"/>
          <w:color w:val="auto"/>
          <w:spacing w:val="-9"/>
          <w:sz w:val="22"/>
          <w:szCs w:val="22"/>
          <w:highlight w:val="none"/>
        </w:rPr>
        <w:t>意见的评标委员会成员应当在评标报告上签署不同意见及理由，</w:t>
      </w:r>
      <w:r>
        <w:rPr>
          <w:rFonts w:ascii="宋体" w:hAnsi="宋体" w:eastAsia="宋体" w:cs="宋体"/>
          <w:color w:val="auto"/>
          <w:spacing w:val="-10"/>
          <w:sz w:val="22"/>
          <w:szCs w:val="22"/>
          <w:highlight w:val="none"/>
        </w:rPr>
        <w:t>否则视为同意评标报告。</w:t>
      </w:r>
    </w:p>
    <w:p w14:paraId="19B3FAA8">
      <w:pPr>
        <w:keepNext w:val="0"/>
        <w:keepLines w:val="0"/>
        <w:pageBreakBefore w:val="0"/>
        <w:widowControl/>
        <w:kinsoku w:val="0"/>
        <w:wordWrap/>
        <w:overflowPunct/>
        <w:topLinePunct w:val="0"/>
        <w:autoSpaceDE w:val="0"/>
        <w:autoSpaceDN w:val="0"/>
        <w:bidi w:val="0"/>
        <w:adjustRightInd w:val="0"/>
        <w:snapToGrid w:val="0"/>
        <w:spacing w:before="42" w:line="288" w:lineRule="auto"/>
        <w:ind w:left="333"/>
        <w:textAlignment w:val="baseline"/>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(八)评标过程的监控</w:t>
      </w:r>
    </w:p>
    <w:p w14:paraId="3B1B54A1">
      <w:pPr>
        <w:keepNext w:val="0"/>
        <w:keepLines w:val="0"/>
        <w:pageBreakBefore w:val="0"/>
        <w:widowControl/>
        <w:kinsoku w:val="0"/>
        <w:wordWrap/>
        <w:overflowPunct/>
        <w:topLinePunct w:val="0"/>
        <w:autoSpaceDE w:val="0"/>
        <w:autoSpaceDN w:val="0"/>
        <w:bidi w:val="0"/>
        <w:adjustRightInd w:val="0"/>
        <w:snapToGrid w:val="0"/>
        <w:spacing w:before="70" w:line="288" w:lineRule="auto"/>
        <w:ind w:right="77"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本项目评标过程实行全程录音、录像监控，投标人在</w:t>
      </w:r>
      <w:r>
        <w:rPr>
          <w:rFonts w:ascii="宋体" w:hAnsi="宋体" w:eastAsia="宋体" w:cs="宋体"/>
          <w:color w:val="auto"/>
          <w:spacing w:val="-8"/>
          <w:sz w:val="22"/>
          <w:szCs w:val="22"/>
          <w:highlight w:val="none"/>
        </w:rPr>
        <w:t>评标过程中所进行的试图影响评标结果的不公正</w:t>
      </w:r>
      <w:r>
        <w:rPr>
          <w:rFonts w:ascii="宋体" w:hAnsi="宋体" w:eastAsia="宋体" w:cs="宋体"/>
          <w:color w:val="auto"/>
          <w:spacing w:val="-10"/>
          <w:sz w:val="22"/>
          <w:szCs w:val="22"/>
          <w:highlight w:val="none"/>
        </w:rPr>
        <w:t>活动，可能导致其投标被拒绝。</w:t>
      </w:r>
    </w:p>
    <w:p w14:paraId="1E41F07F">
      <w:pPr>
        <w:keepNext w:val="0"/>
        <w:keepLines w:val="0"/>
        <w:pageBreakBefore w:val="0"/>
        <w:widowControl/>
        <w:kinsoku w:val="0"/>
        <w:wordWrap/>
        <w:overflowPunct/>
        <w:topLinePunct w:val="0"/>
        <w:autoSpaceDE w:val="0"/>
        <w:autoSpaceDN w:val="0"/>
        <w:bidi w:val="0"/>
        <w:adjustRightInd w:val="0"/>
        <w:snapToGrid w:val="0"/>
        <w:spacing w:line="288" w:lineRule="auto"/>
        <w:ind w:left="524"/>
        <w:textAlignment w:val="baseline"/>
        <w:rPr>
          <w:rFonts w:ascii="宋体" w:hAnsi="宋体" w:eastAsia="宋体" w:cs="宋体"/>
          <w:color w:val="auto"/>
          <w:sz w:val="31"/>
          <w:szCs w:val="31"/>
          <w:highlight w:val="none"/>
        </w:rPr>
      </w:pPr>
      <w:r>
        <w:rPr>
          <w:rFonts w:ascii="宋体" w:hAnsi="宋体" w:eastAsia="宋体" w:cs="宋体"/>
          <w:b/>
          <w:bCs/>
          <w:color w:val="auto"/>
          <w:spacing w:val="-29"/>
          <w:sz w:val="31"/>
          <w:szCs w:val="31"/>
          <w:highlight w:val="none"/>
        </w:rPr>
        <w:t>六、评标结果</w:t>
      </w:r>
    </w:p>
    <w:p w14:paraId="677BBD48">
      <w:pPr>
        <w:keepNext w:val="0"/>
        <w:keepLines w:val="0"/>
        <w:pageBreakBefore w:val="0"/>
        <w:widowControl/>
        <w:kinsoku w:val="0"/>
        <w:wordWrap/>
        <w:overflowPunct/>
        <w:topLinePunct w:val="0"/>
        <w:autoSpaceDE w:val="0"/>
        <w:autoSpaceDN w:val="0"/>
        <w:bidi w:val="0"/>
        <w:adjustRightInd w:val="0"/>
        <w:snapToGrid w:val="0"/>
        <w:spacing w:line="288" w:lineRule="auto"/>
        <w:ind w:right="82" w:firstLine="519"/>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(一)本代理机构将在评标结束后2个工作日内将评标报告送采购人，采购人在五个工作日内按照评</w:t>
      </w:r>
      <w:r>
        <w:rPr>
          <w:rFonts w:ascii="宋体" w:hAnsi="宋体" w:eastAsia="宋体" w:cs="宋体"/>
          <w:color w:val="auto"/>
          <w:spacing w:val="-8"/>
          <w:sz w:val="22"/>
          <w:szCs w:val="22"/>
          <w:highlight w:val="none"/>
        </w:rPr>
        <w:t>标报告中推荐的中标候选供应商顺序确定中标供应商。采购人也可以事先授权评标委员会直接确定中标供</w:t>
      </w:r>
      <w:r>
        <w:rPr>
          <w:rFonts w:ascii="宋体" w:hAnsi="宋体" w:eastAsia="宋体" w:cs="宋体"/>
          <w:color w:val="auto"/>
          <w:spacing w:val="-3"/>
          <w:sz w:val="22"/>
          <w:szCs w:val="22"/>
          <w:highlight w:val="none"/>
        </w:rPr>
        <w:t>应商。</w:t>
      </w:r>
    </w:p>
    <w:p w14:paraId="6434E828">
      <w:pPr>
        <w:keepNext w:val="0"/>
        <w:keepLines w:val="0"/>
        <w:pageBreakBefore w:val="0"/>
        <w:widowControl/>
        <w:kinsoku w:val="0"/>
        <w:wordWrap/>
        <w:overflowPunct/>
        <w:topLinePunct w:val="0"/>
        <w:autoSpaceDE w:val="0"/>
        <w:autoSpaceDN w:val="0"/>
        <w:bidi w:val="0"/>
        <w:adjustRightInd w:val="0"/>
        <w:snapToGrid w:val="0"/>
        <w:spacing w:line="288" w:lineRule="auto"/>
        <w:ind w:right="74" w:firstLine="51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(二)中标供应商确定后，本代理机构在中国政府采购网、广西壮族自治区政府采购网、全国公共资源交易平台(广西·北海)网站发布中标公告。</w:t>
      </w:r>
    </w:p>
    <w:p w14:paraId="0F477AE1">
      <w:pPr>
        <w:keepNext w:val="0"/>
        <w:keepLines w:val="0"/>
        <w:pageBreakBefore w:val="0"/>
        <w:widowControl/>
        <w:kinsoku w:val="0"/>
        <w:wordWrap/>
        <w:overflowPunct/>
        <w:topLinePunct w:val="0"/>
        <w:autoSpaceDE w:val="0"/>
        <w:autoSpaceDN w:val="0"/>
        <w:bidi w:val="0"/>
        <w:adjustRightInd w:val="0"/>
        <w:snapToGrid w:val="0"/>
        <w:spacing w:line="288" w:lineRule="auto"/>
        <w:ind w:right="80" w:firstLine="51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(三)在发布中标公告的同时，本代理机构向中标供应商发出中标通知书。对未通过资格审查的投标</w:t>
      </w:r>
      <w:r>
        <w:rPr>
          <w:rFonts w:ascii="宋体" w:hAnsi="宋体" w:eastAsia="宋体" w:cs="宋体"/>
          <w:color w:val="auto"/>
          <w:spacing w:val="-8"/>
          <w:sz w:val="22"/>
          <w:szCs w:val="22"/>
          <w:highlight w:val="none"/>
        </w:rPr>
        <w:t>人，本代理机构告知其未通过的原因；采用综合评分法评审的，本代理机构告知未中标人本人的评审得分</w:t>
      </w:r>
      <w:r>
        <w:rPr>
          <w:rFonts w:ascii="宋体" w:hAnsi="宋体" w:eastAsia="宋体" w:cs="宋体"/>
          <w:color w:val="auto"/>
          <w:spacing w:val="-9"/>
          <w:sz w:val="22"/>
          <w:szCs w:val="22"/>
          <w:highlight w:val="none"/>
        </w:rPr>
        <w:t>与排序。</w:t>
      </w:r>
    </w:p>
    <w:p w14:paraId="7A7DD08D">
      <w:pPr>
        <w:keepNext w:val="0"/>
        <w:keepLines w:val="0"/>
        <w:pageBreakBefore w:val="0"/>
        <w:widowControl/>
        <w:kinsoku w:val="0"/>
        <w:wordWrap/>
        <w:overflowPunct/>
        <w:topLinePunct w:val="0"/>
        <w:autoSpaceDE w:val="0"/>
        <w:autoSpaceDN w:val="0"/>
        <w:bidi w:val="0"/>
        <w:adjustRightInd w:val="0"/>
        <w:snapToGrid w:val="0"/>
        <w:spacing w:line="288" w:lineRule="auto"/>
        <w:ind w:right="0" w:firstLine="522"/>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(四)投标人认为招标文件、招标过程和中标结果使自己的权益受到损害的，可以在知道或者应知其</w:t>
      </w:r>
      <w:r>
        <w:rPr>
          <w:rFonts w:ascii="宋体" w:hAnsi="宋体" w:eastAsia="宋体" w:cs="宋体"/>
          <w:color w:val="auto"/>
          <w:spacing w:val="-10"/>
          <w:sz w:val="22"/>
          <w:szCs w:val="22"/>
          <w:highlight w:val="none"/>
        </w:rPr>
        <w:t>权益受到损害之日起七个工作日内，以书面形式向本代理机构提出质疑，并及时素要书面回执。</w:t>
      </w:r>
    </w:p>
    <w:p w14:paraId="66111981">
      <w:pPr>
        <w:keepNext w:val="0"/>
        <w:keepLines w:val="0"/>
        <w:pageBreakBefore w:val="0"/>
        <w:widowControl/>
        <w:kinsoku w:val="0"/>
        <w:wordWrap/>
        <w:overflowPunct/>
        <w:topLinePunct w:val="0"/>
        <w:autoSpaceDE w:val="0"/>
        <w:autoSpaceDN w:val="0"/>
        <w:bidi w:val="0"/>
        <w:adjustRightInd w:val="0"/>
        <w:snapToGrid w:val="0"/>
        <w:spacing w:line="288" w:lineRule="auto"/>
        <w:ind w:left="51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(五)本代理机构应当按照有关规定就采购人委托授权范围内的事项在收到投标人的书面质疑后七个</w:t>
      </w:r>
      <w:r>
        <w:rPr>
          <w:rFonts w:ascii="宋体" w:hAnsi="宋体" w:eastAsia="宋体" w:cs="宋体"/>
          <w:color w:val="auto"/>
          <w:spacing w:val="-11"/>
          <w:sz w:val="22"/>
          <w:szCs w:val="22"/>
          <w:highlight w:val="none"/>
        </w:rPr>
        <w:t>工作日内做出答复，但答复的内容不得涉及商业秘密。</w:t>
      </w:r>
    </w:p>
    <w:p w14:paraId="72CB613D">
      <w:pPr>
        <w:keepNext w:val="0"/>
        <w:keepLines w:val="0"/>
        <w:pageBreakBefore w:val="0"/>
        <w:widowControl/>
        <w:kinsoku w:val="0"/>
        <w:wordWrap/>
        <w:overflowPunct/>
        <w:topLinePunct w:val="0"/>
        <w:autoSpaceDE w:val="0"/>
        <w:autoSpaceDN w:val="0"/>
        <w:bidi w:val="0"/>
        <w:adjustRightInd w:val="0"/>
        <w:snapToGrid w:val="0"/>
        <w:spacing w:before="1" w:line="288" w:lineRule="auto"/>
        <w:ind w:left="334"/>
        <w:textAlignment w:val="baseline"/>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七、签订合同</w:t>
      </w:r>
    </w:p>
    <w:p w14:paraId="73DC6C15">
      <w:pPr>
        <w:keepNext w:val="0"/>
        <w:keepLines w:val="0"/>
        <w:pageBreakBefore w:val="0"/>
        <w:widowControl/>
        <w:kinsoku w:val="0"/>
        <w:wordWrap/>
        <w:overflowPunct/>
        <w:topLinePunct w:val="0"/>
        <w:autoSpaceDE w:val="0"/>
        <w:autoSpaceDN w:val="0"/>
        <w:bidi w:val="0"/>
        <w:adjustRightInd w:val="0"/>
        <w:snapToGrid w:val="0"/>
        <w:spacing w:before="42" w:line="288" w:lineRule="auto"/>
        <w:ind w:left="423"/>
        <w:textAlignment w:val="baseline"/>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(一)合同授予标准</w:t>
      </w:r>
    </w:p>
    <w:p w14:paraId="4841C3AA">
      <w:pPr>
        <w:keepNext w:val="0"/>
        <w:keepLines w:val="0"/>
        <w:pageBreakBefore w:val="0"/>
        <w:widowControl/>
        <w:kinsoku w:val="0"/>
        <w:wordWrap/>
        <w:overflowPunct/>
        <w:topLinePunct w:val="0"/>
        <w:autoSpaceDE w:val="0"/>
        <w:autoSpaceDN w:val="0"/>
        <w:bidi w:val="0"/>
        <w:adjustRightInd w:val="0"/>
        <w:snapToGrid w:val="0"/>
        <w:spacing w:before="89" w:line="288" w:lineRule="auto"/>
        <w:ind w:right="80"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合同将授予被确定投标文件满足招标文件全部</w:t>
      </w:r>
      <w:r>
        <w:rPr>
          <w:rFonts w:ascii="宋体" w:hAnsi="宋体" w:eastAsia="宋体" w:cs="宋体"/>
          <w:color w:val="auto"/>
          <w:spacing w:val="-8"/>
          <w:sz w:val="22"/>
          <w:szCs w:val="22"/>
          <w:highlight w:val="none"/>
        </w:rPr>
        <w:t>实质性要求，具备履行合同能力，评审得分最高，综合</w:t>
      </w:r>
      <w:r>
        <w:rPr>
          <w:rFonts w:ascii="宋体" w:hAnsi="宋体" w:eastAsia="宋体" w:cs="宋体"/>
          <w:color w:val="auto"/>
          <w:spacing w:val="-11"/>
          <w:sz w:val="22"/>
          <w:szCs w:val="22"/>
          <w:highlight w:val="none"/>
        </w:rPr>
        <w:t>评分排名第一的供应商。</w:t>
      </w:r>
    </w:p>
    <w:p w14:paraId="6AB23C14">
      <w:pPr>
        <w:keepNext w:val="0"/>
        <w:keepLines w:val="0"/>
        <w:pageBreakBefore w:val="0"/>
        <w:widowControl/>
        <w:kinsoku w:val="0"/>
        <w:wordWrap/>
        <w:overflowPunct/>
        <w:topLinePunct w:val="0"/>
        <w:autoSpaceDE w:val="0"/>
        <w:autoSpaceDN w:val="0"/>
        <w:bidi w:val="0"/>
        <w:adjustRightInd w:val="0"/>
        <w:snapToGrid w:val="0"/>
        <w:spacing w:before="62" w:line="288" w:lineRule="auto"/>
        <w:ind w:left="523"/>
        <w:textAlignment w:val="baseline"/>
        <w:rPr>
          <w:rFonts w:ascii="黑体" w:hAnsi="黑体" w:eastAsia="黑体" w:cs="黑体"/>
          <w:color w:val="auto"/>
          <w:sz w:val="22"/>
          <w:szCs w:val="22"/>
          <w:highlight w:val="none"/>
        </w:rPr>
      </w:pPr>
      <w:r>
        <w:rPr>
          <w:rFonts w:ascii="黑体" w:hAnsi="黑体" w:eastAsia="黑体" w:cs="黑体"/>
          <w:b/>
          <w:bCs/>
          <w:color w:val="auto"/>
          <w:spacing w:val="8"/>
          <w:sz w:val="22"/>
          <w:szCs w:val="22"/>
          <w:highlight w:val="none"/>
        </w:rPr>
        <w:t>(二)签订合同</w:t>
      </w:r>
    </w:p>
    <w:p w14:paraId="7F3B6F69">
      <w:pPr>
        <w:keepNext w:val="0"/>
        <w:keepLines w:val="0"/>
        <w:pageBreakBefore w:val="0"/>
        <w:widowControl/>
        <w:kinsoku w:val="0"/>
        <w:wordWrap/>
        <w:overflowPunct/>
        <w:topLinePunct w:val="0"/>
        <w:autoSpaceDE w:val="0"/>
        <w:autoSpaceDN w:val="0"/>
        <w:bidi w:val="0"/>
        <w:adjustRightInd w:val="0"/>
        <w:snapToGrid w:val="0"/>
        <w:spacing w:line="288"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1.中标通知书发出后，采购人不得违法改变中标结果，中标人无正当理由不得放弃中标。</w:t>
      </w:r>
    </w:p>
    <w:p w14:paraId="311FE7AA">
      <w:pPr>
        <w:keepNext w:val="0"/>
        <w:keepLines w:val="0"/>
        <w:pageBreakBefore w:val="0"/>
        <w:widowControl/>
        <w:kinsoku w:val="0"/>
        <w:wordWrap/>
        <w:overflowPunct/>
        <w:topLinePunct w:val="0"/>
        <w:autoSpaceDE w:val="0"/>
        <w:autoSpaceDN w:val="0"/>
        <w:bidi w:val="0"/>
        <w:adjustRightInd w:val="0"/>
        <w:snapToGrid w:val="0"/>
        <w:spacing w:line="288" w:lineRule="auto"/>
        <w:ind w:right="72" w:firstLine="41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2.中标供应商拒绝与采购人签订合同或因不可抗力或者自身原因不能履行采购合</w:t>
      </w:r>
      <w:r>
        <w:rPr>
          <w:rFonts w:ascii="宋体" w:hAnsi="宋体" w:eastAsia="宋体" w:cs="宋体"/>
          <w:color w:val="auto"/>
          <w:spacing w:val="-8"/>
          <w:sz w:val="22"/>
          <w:szCs w:val="22"/>
          <w:highlight w:val="none"/>
        </w:rPr>
        <w:t>同的，采购人可以与</w:t>
      </w:r>
      <w:r>
        <w:rPr>
          <w:rFonts w:ascii="宋体" w:hAnsi="宋体" w:eastAsia="宋体" w:cs="宋体"/>
          <w:color w:val="auto"/>
          <w:spacing w:val="-12"/>
          <w:sz w:val="22"/>
          <w:szCs w:val="22"/>
          <w:highlight w:val="none"/>
        </w:rPr>
        <w:t>中标供应商之后排名第一的中标候选供应商签订采购合同，以此类推，也</w:t>
      </w:r>
      <w:r>
        <w:rPr>
          <w:rFonts w:ascii="宋体" w:hAnsi="宋体" w:eastAsia="宋体" w:cs="宋体"/>
          <w:color w:val="auto"/>
          <w:spacing w:val="-13"/>
          <w:sz w:val="22"/>
          <w:szCs w:val="22"/>
          <w:highlight w:val="none"/>
        </w:rPr>
        <w:t>可以重新招标。中标供应商放弃中</w:t>
      </w:r>
      <w:r>
        <w:rPr>
          <w:rFonts w:ascii="宋体" w:hAnsi="宋体" w:eastAsia="宋体" w:cs="宋体"/>
          <w:color w:val="auto"/>
          <w:spacing w:val="-9"/>
          <w:sz w:val="22"/>
          <w:szCs w:val="22"/>
          <w:highlight w:val="none"/>
        </w:rPr>
        <w:t>标项目，拒绝与采购人签订合同的，给采购人造成损失的，应当</w:t>
      </w:r>
      <w:r>
        <w:rPr>
          <w:rFonts w:ascii="宋体" w:hAnsi="宋体" w:eastAsia="宋体" w:cs="宋体"/>
          <w:color w:val="auto"/>
          <w:spacing w:val="-10"/>
          <w:sz w:val="22"/>
          <w:szCs w:val="22"/>
          <w:highlight w:val="none"/>
        </w:rPr>
        <w:t>赔偿损失，并作为不良行为记录在案。</w:t>
      </w:r>
    </w:p>
    <w:p w14:paraId="314F5573">
      <w:pPr>
        <w:keepNext w:val="0"/>
        <w:keepLines w:val="0"/>
        <w:pageBreakBefore w:val="0"/>
        <w:widowControl/>
        <w:kinsoku w:val="0"/>
        <w:wordWrap/>
        <w:overflowPunct/>
        <w:topLinePunct w:val="0"/>
        <w:autoSpaceDE w:val="0"/>
        <w:autoSpaceDN w:val="0"/>
        <w:bidi w:val="0"/>
        <w:adjustRightInd w:val="0"/>
        <w:snapToGrid w:val="0"/>
        <w:spacing w:line="288" w:lineRule="auto"/>
        <w:ind w:right="66" w:firstLine="41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3.采购人应当自中标通知书发出之日起25日内，按照招标文件和中标人投标文件的规定，与中标人签</w:t>
      </w:r>
      <w:r>
        <w:rPr>
          <w:rFonts w:ascii="宋体" w:hAnsi="宋体" w:eastAsia="宋体" w:cs="宋体"/>
          <w:color w:val="auto"/>
          <w:spacing w:val="-7"/>
          <w:sz w:val="22"/>
          <w:szCs w:val="22"/>
          <w:highlight w:val="none"/>
        </w:rPr>
        <w:t>订书面合同。所签订的合同不得对招标文件确定的事项和中标人投标</w:t>
      </w:r>
      <w:r>
        <w:rPr>
          <w:rFonts w:ascii="宋体" w:hAnsi="宋体" w:eastAsia="宋体" w:cs="宋体"/>
          <w:color w:val="auto"/>
          <w:spacing w:val="-8"/>
          <w:sz w:val="22"/>
          <w:szCs w:val="22"/>
          <w:highlight w:val="none"/>
        </w:rPr>
        <w:t>文件作实质性修改。采购人不得向中</w:t>
      </w:r>
      <w:r>
        <w:rPr>
          <w:rFonts w:ascii="宋体" w:hAnsi="宋体" w:eastAsia="宋体" w:cs="宋体"/>
          <w:color w:val="auto"/>
          <w:spacing w:val="-11"/>
          <w:sz w:val="22"/>
          <w:szCs w:val="22"/>
          <w:highlight w:val="none"/>
        </w:rPr>
        <w:t>标人提出任何不合理的要求作为签订合同的条件。</w:t>
      </w:r>
    </w:p>
    <w:p w14:paraId="25B24D97">
      <w:pPr>
        <w:keepNext w:val="0"/>
        <w:keepLines w:val="0"/>
        <w:pageBreakBefore w:val="0"/>
        <w:widowControl/>
        <w:kinsoku w:val="0"/>
        <w:wordWrap/>
        <w:overflowPunct/>
        <w:topLinePunct w:val="0"/>
        <w:autoSpaceDE w:val="0"/>
        <w:autoSpaceDN w:val="0"/>
        <w:bidi w:val="0"/>
        <w:adjustRightInd w:val="0"/>
        <w:snapToGrid w:val="0"/>
        <w:spacing w:line="288" w:lineRule="auto"/>
        <w:ind w:firstLine="419"/>
        <w:jc w:val="both"/>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4.政府采购合同应当包括采购人与中标人的名称和住所、标的、数量、</w:t>
      </w:r>
      <w:r>
        <w:rPr>
          <w:rFonts w:ascii="宋体" w:hAnsi="宋体" w:eastAsia="宋体" w:cs="宋体"/>
          <w:color w:val="auto"/>
          <w:spacing w:val="-8"/>
          <w:sz w:val="22"/>
          <w:szCs w:val="22"/>
          <w:highlight w:val="none"/>
        </w:rPr>
        <w:t>质量、价款或者报酬、履行期限及地点和方式、验收要求、违约责任、解决争议的方法等内容。政府采购合同签订之日起1</w:t>
      </w:r>
      <w:r>
        <w:rPr>
          <w:rFonts w:ascii="宋体" w:hAnsi="宋体" w:eastAsia="宋体" w:cs="宋体"/>
          <w:color w:val="auto"/>
          <w:spacing w:val="-9"/>
          <w:sz w:val="22"/>
          <w:szCs w:val="22"/>
          <w:highlight w:val="none"/>
        </w:rPr>
        <w:t>个工作日内，</w:t>
      </w:r>
      <w:r>
        <w:rPr>
          <w:rFonts w:ascii="宋体" w:hAnsi="宋体" w:eastAsia="宋体" w:cs="宋体"/>
          <w:color w:val="auto"/>
          <w:spacing w:val="-10"/>
          <w:sz w:val="22"/>
          <w:szCs w:val="22"/>
          <w:highlight w:val="none"/>
        </w:rPr>
        <w:t>将政府采购合同送本代理机构备案。</w:t>
      </w:r>
    </w:p>
    <w:p w14:paraId="7D62D765">
      <w:pPr>
        <w:keepNext w:val="0"/>
        <w:keepLines w:val="0"/>
        <w:pageBreakBefore w:val="0"/>
        <w:widowControl/>
        <w:kinsoku w:val="0"/>
        <w:wordWrap/>
        <w:overflowPunct/>
        <w:topLinePunct w:val="0"/>
        <w:autoSpaceDE w:val="0"/>
        <w:autoSpaceDN w:val="0"/>
        <w:bidi w:val="0"/>
        <w:adjustRightInd w:val="0"/>
        <w:snapToGrid w:val="0"/>
        <w:spacing w:line="288" w:lineRule="auto"/>
        <w:ind w:right="100" w:firstLine="409"/>
        <w:textAlignment w:val="baseline"/>
        <w:rPr>
          <w:rFonts w:ascii="宋体" w:hAnsi="宋体" w:eastAsia="宋体" w:cs="宋体"/>
          <w:color w:val="auto"/>
          <w:sz w:val="22"/>
          <w:szCs w:val="22"/>
          <w:highlight w:val="none"/>
        </w:rPr>
      </w:pPr>
      <w:bookmarkStart w:id="12" w:name="bookmark10"/>
      <w:bookmarkEnd w:id="12"/>
      <w:r>
        <w:rPr>
          <w:rFonts w:ascii="宋体" w:hAnsi="宋体" w:eastAsia="宋体" w:cs="宋体"/>
          <w:color w:val="auto"/>
          <w:spacing w:val="-7"/>
          <w:sz w:val="22"/>
          <w:szCs w:val="22"/>
          <w:highlight w:val="none"/>
        </w:rPr>
        <w:t>5.采购人与中标人应当根据合同的约定依法履行合同义务。政</w:t>
      </w:r>
      <w:r>
        <w:rPr>
          <w:rFonts w:ascii="宋体" w:hAnsi="宋体" w:eastAsia="宋体" w:cs="宋体"/>
          <w:color w:val="auto"/>
          <w:spacing w:val="-8"/>
          <w:sz w:val="22"/>
          <w:szCs w:val="22"/>
          <w:highlight w:val="none"/>
        </w:rPr>
        <w:t>府采购合同的履行、违约责任和解决争</w:t>
      </w:r>
      <w:r>
        <w:rPr>
          <w:rFonts w:ascii="宋体" w:hAnsi="宋体" w:eastAsia="宋体" w:cs="宋体"/>
          <w:color w:val="auto"/>
          <w:spacing w:val="-10"/>
          <w:sz w:val="22"/>
          <w:szCs w:val="22"/>
          <w:highlight w:val="none"/>
        </w:rPr>
        <w:t>议的方法等适用《中华人民共和国民法典》。</w:t>
      </w:r>
    </w:p>
    <w:p w14:paraId="38E3C14B">
      <w:pPr>
        <w:keepNext w:val="0"/>
        <w:keepLines w:val="0"/>
        <w:pageBreakBefore w:val="0"/>
        <w:widowControl/>
        <w:kinsoku w:val="0"/>
        <w:wordWrap/>
        <w:overflowPunct/>
        <w:topLinePunct w:val="0"/>
        <w:autoSpaceDE w:val="0"/>
        <w:autoSpaceDN w:val="0"/>
        <w:bidi w:val="0"/>
        <w:adjustRightInd w:val="0"/>
        <w:snapToGrid w:val="0"/>
        <w:spacing w:line="288" w:lineRule="auto"/>
        <w:ind w:right="99" w:firstLine="40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6.采购人应当及时对采购项目进行验收。采购人可以邀请参加</w:t>
      </w:r>
      <w:r>
        <w:rPr>
          <w:rFonts w:ascii="宋体" w:hAnsi="宋体" w:eastAsia="宋体" w:cs="宋体"/>
          <w:color w:val="auto"/>
          <w:spacing w:val="-8"/>
          <w:sz w:val="22"/>
          <w:szCs w:val="22"/>
          <w:highlight w:val="none"/>
        </w:rPr>
        <w:t>本项目的其他投标人或者第三方机构参</w:t>
      </w:r>
      <w:r>
        <w:rPr>
          <w:rFonts w:ascii="宋体" w:hAnsi="宋体" w:eastAsia="宋体" w:cs="宋体"/>
          <w:color w:val="auto"/>
          <w:spacing w:val="-10"/>
          <w:sz w:val="22"/>
          <w:szCs w:val="22"/>
          <w:highlight w:val="none"/>
        </w:rPr>
        <w:t>与验收。参与验收的投标人或者第三方机构的意见作为验收书的参考资料一并存档。</w:t>
      </w:r>
    </w:p>
    <w:p w14:paraId="197751EF">
      <w:pPr>
        <w:keepNext w:val="0"/>
        <w:keepLines w:val="0"/>
        <w:pageBreakBefore w:val="0"/>
        <w:widowControl/>
        <w:kinsoku w:val="0"/>
        <w:wordWrap/>
        <w:overflowPunct/>
        <w:topLinePunct w:val="0"/>
        <w:autoSpaceDE w:val="0"/>
        <w:autoSpaceDN w:val="0"/>
        <w:bidi w:val="0"/>
        <w:adjustRightInd w:val="0"/>
        <w:snapToGrid w:val="0"/>
        <w:spacing w:line="288" w:lineRule="auto"/>
        <w:ind w:right="146" w:firstLine="40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7.采购人应当加强对中标人的履约管理，并按照采购合同约</w:t>
      </w:r>
      <w:r>
        <w:rPr>
          <w:rFonts w:ascii="宋体" w:hAnsi="宋体" w:eastAsia="宋体" w:cs="宋体"/>
          <w:color w:val="auto"/>
          <w:spacing w:val="-9"/>
          <w:sz w:val="22"/>
          <w:szCs w:val="22"/>
          <w:highlight w:val="none"/>
        </w:rPr>
        <w:t>定，及时向中标人支付采购资金。对于中</w:t>
      </w:r>
      <w:r>
        <w:rPr>
          <w:rFonts w:ascii="宋体" w:hAnsi="宋体" w:eastAsia="宋体" w:cs="宋体"/>
          <w:color w:val="auto"/>
          <w:spacing w:val="-11"/>
          <w:sz w:val="22"/>
          <w:szCs w:val="22"/>
          <w:highlight w:val="none"/>
        </w:rPr>
        <w:t>标人违反采购合同约定的行为，采购人应当及时处理，依法追究其违约责任。</w:t>
      </w:r>
    </w:p>
    <w:p w14:paraId="72076327">
      <w:pPr>
        <w:keepNext w:val="0"/>
        <w:keepLines w:val="0"/>
        <w:pageBreakBefore w:val="0"/>
        <w:widowControl/>
        <w:kinsoku w:val="0"/>
        <w:wordWrap/>
        <w:overflowPunct/>
        <w:topLinePunct w:val="0"/>
        <w:autoSpaceDE w:val="0"/>
        <w:autoSpaceDN w:val="0"/>
        <w:bidi w:val="0"/>
        <w:adjustRightInd w:val="0"/>
        <w:snapToGrid w:val="0"/>
        <w:spacing w:before="50" w:line="288" w:lineRule="auto"/>
        <w:ind w:left="413"/>
        <w:textAlignment w:val="baseline"/>
        <w:rPr>
          <w:rFonts w:ascii="黑体" w:hAnsi="黑体" w:eastAsia="黑体" w:cs="黑体"/>
          <w:color w:val="auto"/>
          <w:sz w:val="22"/>
          <w:szCs w:val="22"/>
          <w:highlight w:val="none"/>
        </w:rPr>
      </w:pPr>
      <w:r>
        <w:rPr>
          <w:rFonts w:ascii="黑体" w:hAnsi="黑体" w:eastAsia="黑体" w:cs="黑体"/>
          <w:b/>
          <w:bCs/>
          <w:color w:val="auto"/>
          <w:spacing w:val="5"/>
          <w:sz w:val="22"/>
          <w:szCs w:val="22"/>
          <w:highlight w:val="none"/>
        </w:rPr>
        <w:t>(三)补充合同</w:t>
      </w:r>
    </w:p>
    <w:p w14:paraId="28348ACB">
      <w:pPr>
        <w:keepNext w:val="0"/>
        <w:keepLines w:val="0"/>
        <w:pageBreakBefore w:val="0"/>
        <w:widowControl/>
        <w:kinsoku w:val="0"/>
        <w:wordWrap/>
        <w:overflowPunct/>
        <w:topLinePunct w:val="0"/>
        <w:autoSpaceDE w:val="0"/>
        <w:autoSpaceDN w:val="0"/>
        <w:bidi w:val="0"/>
        <w:adjustRightInd w:val="0"/>
        <w:snapToGrid w:val="0"/>
        <w:spacing w:before="78" w:line="288" w:lineRule="auto"/>
        <w:ind w:right="100" w:firstLine="409"/>
        <w:jc w:val="both"/>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政府采购采购合同履行过程中，采购人需要</w:t>
      </w:r>
      <w:r>
        <w:rPr>
          <w:rFonts w:ascii="宋体" w:hAnsi="宋体" w:eastAsia="宋体" w:cs="宋体"/>
          <w:color w:val="auto"/>
          <w:spacing w:val="-8"/>
          <w:sz w:val="22"/>
          <w:szCs w:val="22"/>
          <w:highlight w:val="none"/>
        </w:rPr>
        <w:t>追加与合同标的相同的货物或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w:t>
      </w:r>
      <w:r>
        <w:rPr>
          <w:rFonts w:ascii="宋体" w:hAnsi="宋体" w:eastAsia="宋体" w:cs="宋体"/>
          <w:color w:val="auto"/>
          <w:spacing w:val="-9"/>
          <w:sz w:val="22"/>
          <w:szCs w:val="22"/>
          <w:highlight w:val="none"/>
        </w:rPr>
        <w:t>购货物、工程和服务的名称、价格、履约方式、</w:t>
      </w:r>
      <w:r>
        <w:rPr>
          <w:rFonts w:ascii="宋体" w:hAnsi="宋体" w:eastAsia="宋体" w:cs="宋体"/>
          <w:color w:val="auto"/>
          <w:spacing w:val="-10"/>
          <w:sz w:val="22"/>
          <w:szCs w:val="22"/>
          <w:highlight w:val="none"/>
        </w:rPr>
        <w:t>验收标准等必须与原政府采购合同一致。</w:t>
      </w:r>
    </w:p>
    <w:p w14:paraId="5177A773">
      <w:pPr>
        <w:keepNext w:val="0"/>
        <w:keepLines w:val="0"/>
        <w:pageBreakBefore w:val="0"/>
        <w:widowControl/>
        <w:kinsoku w:val="0"/>
        <w:wordWrap/>
        <w:overflowPunct/>
        <w:topLinePunct w:val="0"/>
        <w:autoSpaceDE w:val="0"/>
        <w:autoSpaceDN w:val="0"/>
        <w:bidi w:val="0"/>
        <w:adjustRightInd w:val="0"/>
        <w:snapToGrid w:val="0"/>
        <w:spacing w:before="22" w:line="288" w:lineRule="auto"/>
        <w:ind w:left="413"/>
        <w:textAlignment w:val="baseline"/>
        <w:rPr>
          <w:rFonts w:ascii="黑体" w:hAnsi="黑体" w:eastAsia="黑体" w:cs="黑体"/>
          <w:color w:val="auto"/>
          <w:sz w:val="22"/>
          <w:szCs w:val="22"/>
          <w:highlight w:val="none"/>
        </w:rPr>
      </w:pPr>
      <w:r>
        <w:rPr>
          <w:rFonts w:ascii="黑体" w:hAnsi="黑体" w:eastAsia="黑体" w:cs="黑体"/>
          <w:b/>
          <w:bCs/>
          <w:color w:val="auto"/>
          <w:spacing w:val="4"/>
          <w:sz w:val="22"/>
          <w:szCs w:val="22"/>
          <w:highlight w:val="none"/>
        </w:rPr>
        <w:t>(四)合同公告</w:t>
      </w:r>
    </w:p>
    <w:p w14:paraId="0FFF6B0F">
      <w:pPr>
        <w:keepNext w:val="0"/>
        <w:keepLines w:val="0"/>
        <w:pageBreakBefore w:val="0"/>
        <w:widowControl/>
        <w:kinsoku w:val="0"/>
        <w:wordWrap/>
        <w:overflowPunct/>
        <w:topLinePunct w:val="0"/>
        <w:autoSpaceDE w:val="0"/>
        <w:autoSpaceDN w:val="0"/>
        <w:bidi w:val="0"/>
        <w:adjustRightInd w:val="0"/>
        <w:snapToGrid w:val="0"/>
        <w:spacing w:before="67" w:line="288" w:lineRule="auto"/>
        <w:ind w:right="77" w:firstLine="409"/>
        <w:jc w:val="both"/>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采购人应当自政府采购合同签订(双方当事人均已签字盖章)之日起1个工作日</w:t>
      </w:r>
      <w:r>
        <w:rPr>
          <w:rFonts w:ascii="宋体" w:hAnsi="宋体" w:eastAsia="宋体" w:cs="宋体"/>
          <w:color w:val="auto"/>
          <w:spacing w:val="-1"/>
          <w:sz w:val="22"/>
          <w:szCs w:val="22"/>
          <w:highlight w:val="none"/>
        </w:rPr>
        <w:t>内，将政府采购合同</w:t>
      </w:r>
      <w:r>
        <w:rPr>
          <w:rFonts w:ascii="宋体" w:hAnsi="宋体" w:eastAsia="宋体" w:cs="宋体"/>
          <w:color w:val="auto"/>
          <w:sz w:val="22"/>
          <w:szCs w:val="22"/>
          <w:highlight w:val="none"/>
        </w:rPr>
        <w:t>在省级以上人民政府财政部门指定的媒体上公告(广西壮族自治区政府采购网),但</w:t>
      </w:r>
      <w:r>
        <w:rPr>
          <w:rFonts w:ascii="宋体" w:hAnsi="宋体" w:eastAsia="宋体" w:cs="宋体"/>
          <w:color w:val="auto"/>
          <w:spacing w:val="-1"/>
          <w:sz w:val="22"/>
          <w:szCs w:val="22"/>
          <w:highlight w:val="none"/>
        </w:rPr>
        <w:t>政府采购合同中涉及</w:t>
      </w:r>
      <w:r>
        <w:rPr>
          <w:rFonts w:ascii="宋体" w:hAnsi="宋体" w:eastAsia="宋体" w:cs="宋体"/>
          <w:color w:val="auto"/>
          <w:spacing w:val="-10"/>
          <w:sz w:val="22"/>
          <w:szCs w:val="22"/>
          <w:highlight w:val="none"/>
        </w:rPr>
        <w:t>国家秘密、商业秘密的内容除外。</w:t>
      </w:r>
    </w:p>
    <w:p w14:paraId="48118012">
      <w:pPr>
        <w:keepNext w:val="0"/>
        <w:keepLines w:val="0"/>
        <w:pageBreakBefore w:val="0"/>
        <w:widowControl/>
        <w:kinsoku w:val="0"/>
        <w:wordWrap/>
        <w:overflowPunct/>
        <w:topLinePunct w:val="0"/>
        <w:autoSpaceDE w:val="0"/>
        <w:autoSpaceDN w:val="0"/>
        <w:bidi w:val="0"/>
        <w:adjustRightInd w:val="0"/>
        <w:snapToGrid w:val="0"/>
        <w:spacing w:line="288" w:lineRule="auto"/>
        <w:ind w:left="4"/>
        <w:textAlignment w:val="baseline"/>
        <w:rPr>
          <w:rFonts w:ascii="宋体" w:hAnsi="宋体" w:eastAsia="宋体" w:cs="宋体"/>
          <w:color w:val="auto"/>
          <w:sz w:val="31"/>
          <w:szCs w:val="31"/>
          <w:highlight w:val="none"/>
        </w:rPr>
      </w:pPr>
      <w:r>
        <w:rPr>
          <w:rFonts w:ascii="宋体" w:hAnsi="宋体" w:eastAsia="宋体" w:cs="宋体"/>
          <w:b/>
          <w:bCs/>
          <w:color w:val="auto"/>
          <w:spacing w:val="-28"/>
          <w:sz w:val="31"/>
          <w:szCs w:val="31"/>
          <w:highlight w:val="none"/>
        </w:rPr>
        <w:t>八、履约保证金</w:t>
      </w:r>
    </w:p>
    <w:p w14:paraId="47BF6A1B">
      <w:pPr>
        <w:keepNext w:val="0"/>
        <w:keepLines w:val="0"/>
        <w:pageBreakBefore w:val="0"/>
        <w:widowControl/>
        <w:kinsoku w:val="0"/>
        <w:wordWrap/>
        <w:overflowPunct/>
        <w:topLinePunct w:val="0"/>
        <w:autoSpaceDE w:val="0"/>
        <w:autoSpaceDN w:val="0"/>
        <w:bidi w:val="0"/>
        <w:adjustRightInd w:val="0"/>
        <w:snapToGrid w:val="0"/>
        <w:spacing w:before="59" w:line="288" w:lineRule="auto"/>
        <w:ind w:firstLine="400" w:firstLineChars="200"/>
        <w:jc w:val="left"/>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本项目不收取，成交供应商未按合同约定履行合同义务，给采购人造成损失的，按实际损失进行赔</w:t>
      </w:r>
      <w:r>
        <w:rPr>
          <w:rFonts w:ascii="宋体" w:hAnsi="宋体" w:eastAsia="宋体" w:cs="宋体"/>
          <w:color w:val="auto"/>
          <w:spacing w:val="-11"/>
          <w:sz w:val="22"/>
          <w:szCs w:val="22"/>
          <w:highlight w:val="none"/>
        </w:rPr>
        <w:t>偿。</w:t>
      </w:r>
    </w:p>
    <w:p w14:paraId="64A3E6E7">
      <w:pPr>
        <w:keepNext w:val="0"/>
        <w:keepLines w:val="0"/>
        <w:pageBreakBefore w:val="0"/>
        <w:widowControl/>
        <w:kinsoku w:val="0"/>
        <w:wordWrap/>
        <w:overflowPunct/>
        <w:topLinePunct w:val="0"/>
        <w:autoSpaceDE w:val="0"/>
        <w:autoSpaceDN w:val="0"/>
        <w:bidi w:val="0"/>
        <w:adjustRightInd w:val="0"/>
        <w:snapToGrid w:val="0"/>
        <w:spacing w:before="10" w:line="288" w:lineRule="auto"/>
        <w:ind w:left="4"/>
        <w:textAlignment w:val="baseline"/>
        <w:rPr>
          <w:rFonts w:ascii="宋体" w:hAnsi="宋体" w:eastAsia="宋体" w:cs="宋体"/>
          <w:color w:val="auto"/>
          <w:sz w:val="31"/>
          <w:szCs w:val="31"/>
          <w:highlight w:val="none"/>
        </w:rPr>
      </w:pPr>
      <w:r>
        <w:rPr>
          <w:rFonts w:ascii="宋体" w:hAnsi="宋体" w:eastAsia="宋体" w:cs="宋体"/>
          <w:b/>
          <w:bCs/>
          <w:color w:val="auto"/>
          <w:spacing w:val="-30"/>
          <w:sz w:val="31"/>
          <w:szCs w:val="31"/>
          <w:highlight w:val="none"/>
        </w:rPr>
        <w:t>九、其他事项</w:t>
      </w:r>
    </w:p>
    <w:p w14:paraId="7E8E2D8D">
      <w:pPr>
        <w:keepNext w:val="0"/>
        <w:keepLines w:val="0"/>
        <w:pageBreakBefore w:val="0"/>
        <w:widowControl/>
        <w:kinsoku w:val="0"/>
        <w:wordWrap/>
        <w:overflowPunct/>
        <w:topLinePunct w:val="0"/>
        <w:autoSpaceDE w:val="0"/>
        <w:autoSpaceDN w:val="0"/>
        <w:bidi w:val="0"/>
        <w:adjustRightInd w:val="0"/>
        <w:snapToGrid w:val="0"/>
        <w:spacing w:before="19" w:line="288" w:lineRule="auto"/>
        <w:ind w:right="100" w:firstLine="40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1.电子交易异常情形处理：采购过程中出现以下异常情形，导</w:t>
      </w:r>
      <w:r>
        <w:rPr>
          <w:rFonts w:ascii="宋体" w:hAnsi="宋体" w:eastAsia="宋体" w:cs="宋体"/>
          <w:color w:val="auto"/>
          <w:spacing w:val="-8"/>
          <w:sz w:val="22"/>
          <w:szCs w:val="22"/>
          <w:highlight w:val="none"/>
        </w:rPr>
        <w:t>致电子交易平台无法正常运行，或者无</w:t>
      </w:r>
      <w:r>
        <w:rPr>
          <w:rFonts w:ascii="宋体" w:hAnsi="宋体" w:eastAsia="宋体" w:cs="宋体"/>
          <w:color w:val="auto"/>
          <w:spacing w:val="-10"/>
          <w:sz w:val="22"/>
          <w:szCs w:val="22"/>
          <w:highlight w:val="none"/>
        </w:rPr>
        <w:t>法保证电子交易的公平、公正和安全时，本代理机构有权中止电子交易活动：</w:t>
      </w:r>
    </w:p>
    <w:p w14:paraId="682DC5B8">
      <w:pPr>
        <w:keepNext w:val="0"/>
        <w:keepLines w:val="0"/>
        <w:pageBreakBefore w:val="0"/>
        <w:widowControl/>
        <w:kinsoku w:val="0"/>
        <w:wordWrap/>
        <w:overflowPunct/>
        <w:topLinePunct w:val="0"/>
        <w:autoSpaceDE w:val="0"/>
        <w:autoSpaceDN w:val="0"/>
        <w:bidi w:val="0"/>
        <w:adjustRightInd w:val="0"/>
        <w:snapToGrid w:val="0"/>
        <w:spacing w:before="3" w:line="288" w:lineRule="auto"/>
        <w:ind w:left="40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1.1电子交易平台发生故障而无法登录访</w:t>
      </w:r>
      <w:r>
        <w:rPr>
          <w:rFonts w:ascii="宋体" w:hAnsi="宋体" w:eastAsia="宋体" w:cs="宋体"/>
          <w:color w:val="auto"/>
          <w:spacing w:val="-10"/>
          <w:sz w:val="22"/>
          <w:szCs w:val="22"/>
          <w:highlight w:val="none"/>
        </w:rPr>
        <w:t>问的；</w:t>
      </w:r>
    </w:p>
    <w:p w14:paraId="1C184810">
      <w:pPr>
        <w:keepNext w:val="0"/>
        <w:keepLines w:val="0"/>
        <w:pageBreakBefore w:val="0"/>
        <w:widowControl/>
        <w:kinsoku w:val="0"/>
        <w:wordWrap/>
        <w:overflowPunct/>
        <w:topLinePunct w:val="0"/>
        <w:autoSpaceDE w:val="0"/>
        <w:autoSpaceDN w:val="0"/>
        <w:bidi w:val="0"/>
        <w:adjustRightInd w:val="0"/>
        <w:snapToGrid w:val="0"/>
        <w:spacing w:before="80" w:line="288" w:lineRule="auto"/>
        <w:ind w:left="408" w:right="0"/>
        <w:textAlignment w:val="baseline"/>
        <w:rPr>
          <w:rFonts w:ascii="宋体" w:hAnsi="宋体" w:eastAsia="宋体" w:cs="宋体"/>
          <w:color w:val="auto"/>
          <w:spacing w:val="8"/>
          <w:sz w:val="22"/>
          <w:szCs w:val="22"/>
          <w:highlight w:val="none"/>
        </w:rPr>
      </w:pPr>
      <w:r>
        <w:rPr>
          <w:rFonts w:ascii="宋体" w:hAnsi="宋体" w:eastAsia="宋体" w:cs="宋体"/>
          <w:color w:val="auto"/>
          <w:spacing w:val="-9"/>
          <w:sz w:val="22"/>
          <w:szCs w:val="22"/>
          <w:highlight w:val="none"/>
        </w:rPr>
        <w:t>1.2电子交易平台应用或数据库出现错误，不能进行正常操作的；</w:t>
      </w:r>
    </w:p>
    <w:p w14:paraId="1DF8DB3F">
      <w:pPr>
        <w:keepNext w:val="0"/>
        <w:keepLines w:val="0"/>
        <w:pageBreakBefore w:val="0"/>
        <w:widowControl/>
        <w:kinsoku w:val="0"/>
        <w:wordWrap/>
        <w:overflowPunct/>
        <w:topLinePunct w:val="0"/>
        <w:autoSpaceDE w:val="0"/>
        <w:autoSpaceDN w:val="0"/>
        <w:bidi w:val="0"/>
        <w:adjustRightInd w:val="0"/>
        <w:snapToGrid w:val="0"/>
        <w:spacing w:before="80" w:line="288" w:lineRule="auto"/>
        <w:ind w:left="408" w:right="0"/>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1.3电子交易平台发现严重安全漏洞，潜在泄密危险的；</w:t>
      </w:r>
    </w:p>
    <w:p w14:paraId="2E3AB5CB">
      <w:pPr>
        <w:keepNext w:val="0"/>
        <w:keepLines w:val="0"/>
        <w:pageBreakBefore w:val="0"/>
        <w:widowControl/>
        <w:kinsoku w:val="0"/>
        <w:wordWrap/>
        <w:overflowPunct/>
        <w:topLinePunct w:val="0"/>
        <w:autoSpaceDE w:val="0"/>
        <w:autoSpaceDN w:val="0"/>
        <w:bidi w:val="0"/>
        <w:adjustRightInd w:val="0"/>
        <w:snapToGrid w:val="0"/>
        <w:spacing w:before="9" w:line="288" w:lineRule="auto"/>
        <w:ind w:left="40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1.4病毒发作导致不能进行正常操作的；</w:t>
      </w:r>
    </w:p>
    <w:p w14:paraId="17059A2B">
      <w:pPr>
        <w:keepNext w:val="0"/>
        <w:keepLines w:val="0"/>
        <w:pageBreakBefore w:val="0"/>
        <w:widowControl/>
        <w:kinsoku w:val="0"/>
        <w:wordWrap/>
        <w:overflowPunct/>
        <w:topLinePunct w:val="0"/>
        <w:autoSpaceDE w:val="0"/>
        <w:autoSpaceDN w:val="0"/>
        <w:bidi w:val="0"/>
        <w:adjustRightInd w:val="0"/>
        <w:snapToGrid w:val="0"/>
        <w:spacing w:before="69" w:line="288" w:lineRule="auto"/>
        <w:ind w:right="100" w:firstLine="40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1.5其他无法保证电子交易的公平、公正和安全的情况。出现以上规定情形，不影响采购公平、公正性</w:t>
      </w:r>
      <w:r>
        <w:rPr>
          <w:rFonts w:ascii="宋体" w:hAnsi="宋体" w:eastAsia="宋体" w:cs="宋体"/>
          <w:color w:val="auto"/>
          <w:spacing w:val="-8"/>
          <w:sz w:val="22"/>
          <w:szCs w:val="22"/>
          <w:highlight w:val="none"/>
        </w:rPr>
        <w:t>的，本代理机构可以待上述情形消除后继续组织电子交易活动，也可以决定某些环节以纸质形式进行；影</w:t>
      </w:r>
      <w:r>
        <w:rPr>
          <w:rFonts w:ascii="宋体" w:hAnsi="宋体" w:eastAsia="宋体" w:cs="宋体"/>
          <w:color w:val="auto"/>
          <w:spacing w:val="-11"/>
          <w:sz w:val="22"/>
          <w:szCs w:val="22"/>
          <w:highlight w:val="none"/>
        </w:rPr>
        <w:t>响或可能影响采购公平、公正性的，应当重新采购。</w:t>
      </w:r>
    </w:p>
    <w:p w14:paraId="6D4973A2">
      <w:pPr>
        <w:keepNext w:val="0"/>
        <w:keepLines w:val="0"/>
        <w:pageBreakBefore w:val="0"/>
        <w:widowControl/>
        <w:kinsoku w:val="0"/>
        <w:wordWrap/>
        <w:overflowPunct/>
        <w:topLinePunct w:val="0"/>
        <w:autoSpaceDE w:val="0"/>
        <w:autoSpaceDN w:val="0"/>
        <w:bidi w:val="0"/>
        <w:adjustRightInd w:val="0"/>
        <w:snapToGrid w:val="0"/>
        <w:spacing w:before="33" w:line="288" w:lineRule="auto"/>
        <w:ind w:right="0" w:firstLine="408"/>
        <w:jc w:val="both"/>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2.采购代理服务费的收取。领取中标(成交)通知书前，中标(成交)供应商应向</w:t>
      </w:r>
      <w:r>
        <w:rPr>
          <w:rFonts w:ascii="宋体" w:hAnsi="宋体" w:eastAsia="宋体" w:cs="宋体"/>
          <w:color w:val="auto"/>
          <w:spacing w:val="3"/>
          <w:sz w:val="22"/>
          <w:szCs w:val="22"/>
          <w:highlight w:val="none"/>
        </w:rPr>
        <w:t>采购代理机构一</w:t>
      </w:r>
      <w:r>
        <w:rPr>
          <w:rFonts w:ascii="宋体" w:hAnsi="宋体" w:eastAsia="宋体" w:cs="宋体"/>
          <w:color w:val="auto"/>
          <w:spacing w:val="-9"/>
          <w:sz w:val="22"/>
          <w:szCs w:val="22"/>
          <w:highlight w:val="none"/>
        </w:rPr>
        <w:t>次性付清代理服务费</w:t>
      </w:r>
      <w:r>
        <w:rPr>
          <w:rFonts w:ascii="宋体" w:hAnsi="宋体" w:eastAsia="宋体" w:cs="宋体"/>
          <w:color w:val="auto"/>
          <w:spacing w:val="-10"/>
          <w:sz w:val="22"/>
          <w:szCs w:val="22"/>
          <w:highlight w:val="none"/>
        </w:rPr>
        <w:t>，</w:t>
      </w:r>
    </w:p>
    <w:p w14:paraId="6E07E70B">
      <w:pPr>
        <w:keepNext w:val="0"/>
        <w:keepLines w:val="0"/>
        <w:pageBreakBefore w:val="0"/>
        <w:widowControl/>
        <w:kinsoku w:val="0"/>
        <w:wordWrap/>
        <w:overflowPunct/>
        <w:topLinePunct w:val="0"/>
        <w:autoSpaceDE w:val="0"/>
        <w:autoSpaceDN w:val="0"/>
        <w:bidi w:val="0"/>
        <w:adjustRightInd w:val="0"/>
        <w:snapToGrid w:val="0"/>
        <w:spacing w:line="288" w:lineRule="auto"/>
        <w:ind w:left="409"/>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中标(成交)服务费缴纳账户如下：</w:t>
      </w:r>
    </w:p>
    <w:p w14:paraId="61329B5B">
      <w:pPr>
        <w:keepNext w:val="0"/>
        <w:keepLines w:val="0"/>
        <w:pageBreakBefore w:val="0"/>
        <w:widowControl/>
        <w:kinsoku w:val="0"/>
        <w:wordWrap/>
        <w:overflowPunct/>
        <w:topLinePunct w:val="0"/>
        <w:autoSpaceDE w:val="0"/>
        <w:autoSpaceDN w:val="0"/>
        <w:bidi w:val="0"/>
        <w:adjustRightInd w:val="0"/>
        <w:snapToGrid w:val="0"/>
        <w:spacing w:line="288" w:lineRule="auto"/>
        <w:ind w:left="408" w:right="0"/>
        <w:textAlignment w:val="baseline"/>
        <w:rPr>
          <w:rFonts w:hint="eastAsia" w:ascii="宋体" w:hAnsi="宋体" w:eastAsia="宋体" w:cs="宋体"/>
          <w:color w:val="auto"/>
          <w:spacing w:val="5"/>
          <w:sz w:val="22"/>
          <w:szCs w:val="22"/>
          <w:highlight w:val="none"/>
          <w:lang w:eastAsia="zh-CN"/>
        </w:rPr>
      </w:pPr>
      <w:r>
        <w:rPr>
          <w:rFonts w:ascii="宋体" w:hAnsi="宋体" w:eastAsia="宋体" w:cs="宋体"/>
          <w:color w:val="auto"/>
          <w:spacing w:val="-16"/>
          <w:sz w:val="22"/>
          <w:szCs w:val="22"/>
          <w:highlight w:val="none"/>
        </w:rPr>
        <w:t>账户名称：</w:t>
      </w:r>
      <w:r>
        <w:rPr>
          <w:rFonts w:hint="eastAsia" w:ascii="宋体" w:hAnsi="宋体" w:eastAsia="宋体" w:cs="宋体"/>
          <w:color w:val="auto"/>
          <w:spacing w:val="4"/>
          <w:sz w:val="22"/>
          <w:szCs w:val="22"/>
          <w:highlight w:val="none"/>
        </w:rPr>
        <w:t>天勤工程咨询有限公司广西分公司</w:t>
      </w:r>
    </w:p>
    <w:p w14:paraId="1FA8750A">
      <w:pPr>
        <w:keepNext w:val="0"/>
        <w:keepLines w:val="0"/>
        <w:pageBreakBefore w:val="0"/>
        <w:widowControl/>
        <w:kinsoku w:val="0"/>
        <w:wordWrap/>
        <w:overflowPunct/>
        <w:topLinePunct w:val="0"/>
        <w:autoSpaceDE w:val="0"/>
        <w:autoSpaceDN w:val="0"/>
        <w:bidi w:val="0"/>
        <w:adjustRightInd w:val="0"/>
        <w:snapToGrid w:val="0"/>
        <w:spacing w:line="288" w:lineRule="auto"/>
        <w:ind w:left="408" w:right="0"/>
        <w:textAlignment w:val="baseline"/>
        <w:rPr>
          <w:rFonts w:hint="eastAsia" w:ascii="宋体" w:hAnsi="宋体" w:eastAsia="宋体" w:cs="宋体"/>
          <w:color w:val="auto"/>
          <w:spacing w:val="4"/>
          <w:sz w:val="22"/>
          <w:szCs w:val="22"/>
          <w:highlight w:val="none"/>
        </w:rPr>
      </w:pPr>
      <w:r>
        <w:rPr>
          <w:rFonts w:ascii="宋体" w:hAnsi="宋体" w:eastAsia="宋体" w:cs="宋体"/>
          <w:color w:val="auto"/>
          <w:spacing w:val="3"/>
          <w:sz w:val="22"/>
          <w:szCs w:val="22"/>
          <w:highlight w:val="none"/>
        </w:rPr>
        <w:t>账户号</w:t>
      </w:r>
      <w:r>
        <w:rPr>
          <w:rFonts w:hint="eastAsia" w:ascii="宋体" w:hAnsi="宋体" w:eastAsia="宋体" w:cs="宋体"/>
          <w:color w:val="auto"/>
          <w:spacing w:val="4"/>
          <w:sz w:val="22"/>
          <w:szCs w:val="22"/>
          <w:highlight w:val="none"/>
        </w:rPr>
        <w:t>码：</w:t>
      </w:r>
      <w:r>
        <w:rPr>
          <w:rFonts w:hint="eastAsia" w:ascii="宋体" w:hAnsi="宋体" w:eastAsia="宋体" w:cs="宋体"/>
          <w:color w:val="auto"/>
          <w:spacing w:val="4"/>
          <w:sz w:val="22"/>
          <w:szCs w:val="22"/>
          <w:highlight w:val="none"/>
          <w:lang w:val="en-US" w:eastAsia="zh-CN"/>
        </w:rPr>
        <w:t>2107510019300239922</w:t>
      </w:r>
    </w:p>
    <w:p w14:paraId="27C41E63">
      <w:pPr>
        <w:keepNext w:val="0"/>
        <w:keepLines w:val="0"/>
        <w:pageBreakBefore w:val="0"/>
        <w:widowControl/>
        <w:kinsoku w:val="0"/>
        <w:wordWrap/>
        <w:overflowPunct/>
        <w:topLinePunct w:val="0"/>
        <w:autoSpaceDE w:val="0"/>
        <w:autoSpaceDN w:val="0"/>
        <w:bidi w:val="0"/>
        <w:adjustRightInd w:val="0"/>
        <w:snapToGrid w:val="0"/>
        <w:spacing w:line="288" w:lineRule="auto"/>
        <w:ind w:left="408" w:right="0"/>
        <w:textAlignment w:val="baseline"/>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开户银行：中国工商银行股份有限公司北海市</w:t>
      </w:r>
      <w:r>
        <w:rPr>
          <w:rFonts w:hint="eastAsia" w:ascii="宋体" w:hAnsi="宋体" w:eastAsia="宋体" w:cs="宋体"/>
          <w:color w:val="auto"/>
          <w:spacing w:val="4"/>
          <w:sz w:val="22"/>
          <w:szCs w:val="22"/>
          <w:highlight w:val="none"/>
          <w:lang w:eastAsia="zh-CN"/>
        </w:rPr>
        <w:t>南珠支行</w:t>
      </w:r>
    </w:p>
    <w:p w14:paraId="2DBF63BC">
      <w:pPr>
        <w:keepNext w:val="0"/>
        <w:keepLines w:val="0"/>
        <w:pageBreakBefore w:val="0"/>
        <w:widowControl/>
        <w:kinsoku w:val="0"/>
        <w:wordWrap/>
        <w:overflowPunct/>
        <w:topLinePunct w:val="0"/>
        <w:autoSpaceDE w:val="0"/>
        <w:autoSpaceDN w:val="0"/>
        <w:bidi w:val="0"/>
        <w:adjustRightInd w:val="0"/>
        <w:snapToGrid w:val="0"/>
        <w:spacing w:line="288" w:lineRule="auto"/>
        <w:ind w:left="408" w:right="0"/>
        <w:textAlignment w:val="baseline"/>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3.解释权：本招标文件解释权属采购人及本代理机构。</w:t>
      </w:r>
    </w:p>
    <w:p w14:paraId="27AF3CC6">
      <w:pPr>
        <w:keepNext w:val="0"/>
        <w:keepLines w:val="0"/>
        <w:pageBreakBefore w:val="0"/>
        <w:widowControl/>
        <w:kinsoku w:val="0"/>
        <w:wordWrap/>
        <w:overflowPunct/>
        <w:topLinePunct w:val="0"/>
        <w:autoSpaceDE w:val="0"/>
        <w:autoSpaceDN w:val="0"/>
        <w:bidi w:val="0"/>
        <w:adjustRightInd w:val="0"/>
        <w:snapToGrid w:val="0"/>
        <w:spacing w:before="88" w:line="288" w:lineRule="auto"/>
        <w:ind w:left="409" w:right="446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4.有关事宜</w:t>
      </w:r>
    </w:p>
    <w:p w14:paraId="559A00AF">
      <w:pPr>
        <w:keepNext w:val="0"/>
        <w:keepLines w:val="0"/>
        <w:pageBreakBefore w:val="0"/>
        <w:widowControl/>
        <w:kinsoku w:val="0"/>
        <w:wordWrap/>
        <w:overflowPunct/>
        <w:topLinePunct w:val="0"/>
        <w:autoSpaceDE w:val="0"/>
        <w:autoSpaceDN w:val="0"/>
        <w:bidi w:val="0"/>
        <w:adjustRightInd w:val="0"/>
        <w:snapToGrid w:val="0"/>
        <w:spacing w:before="49" w:line="288" w:lineRule="auto"/>
        <w:ind w:left="408" w:right="0"/>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所有与本招标文件有关的函件请按下列通讯地址联系：</w:t>
      </w:r>
      <w:r>
        <w:rPr>
          <w:rFonts w:hint="eastAsia" w:ascii="宋体" w:hAnsi="宋体" w:eastAsia="宋体" w:cs="宋体"/>
          <w:color w:val="auto"/>
          <w:spacing w:val="-11"/>
          <w:sz w:val="22"/>
          <w:szCs w:val="22"/>
          <w:highlight w:val="none"/>
          <w:lang w:eastAsia="zh-CN"/>
        </w:rPr>
        <w:t>天勤工程咨询有限公司</w:t>
      </w:r>
      <w:r>
        <w:rPr>
          <w:rFonts w:ascii="宋体" w:hAnsi="宋体" w:eastAsia="宋体" w:cs="宋体"/>
          <w:color w:val="auto"/>
          <w:spacing w:val="-11"/>
          <w:sz w:val="22"/>
          <w:szCs w:val="22"/>
          <w:highlight w:val="none"/>
        </w:rPr>
        <w:t>。</w:t>
      </w:r>
    </w:p>
    <w:p w14:paraId="7E8649A0">
      <w:pPr>
        <w:keepNext w:val="0"/>
        <w:keepLines w:val="0"/>
        <w:pageBreakBefore w:val="0"/>
        <w:widowControl/>
        <w:kinsoku w:val="0"/>
        <w:wordWrap/>
        <w:overflowPunct/>
        <w:topLinePunct w:val="0"/>
        <w:autoSpaceDE w:val="0"/>
        <w:autoSpaceDN w:val="0"/>
        <w:bidi w:val="0"/>
        <w:adjustRightInd w:val="0"/>
        <w:snapToGrid w:val="0"/>
        <w:spacing w:before="31" w:line="288" w:lineRule="auto"/>
        <w:ind w:left="409"/>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邮政编码：536000。</w:t>
      </w:r>
    </w:p>
    <w:p w14:paraId="5CC7B61E">
      <w:pPr>
        <w:keepNext w:val="0"/>
        <w:keepLines w:val="0"/>
        <w:pageBreakBefore w:val="0"/>
        <w:widowControl/>
        <w:kinsoku w:val="0"/>
        <w:wordWrap/>
        <w:overflowPunct/>
        <w:topLinePunct w:val="0"/>
        <w:autoSpaceDE w:val="0"/>
        <w:autoSpaceDN w:val="0"/>
        <w:bidi w:val="0"/>
        <w:adjustRightInd w:val="0"/>
        <w:snapToGrid w:val="0"/>
        <w:spacing w:before="78" w:line="288" w:lineRule="auto"/>
        <w:ind w:left="408" w:right="0"/>
        <w:textAlignment w:val="baseline"/>
        <w:rPr>
          <w:rFonts w:ascii="宋体" w:hAnsi="宋体" w:eastAsia="宋体" w:cs="宋体"/>
          <w:color w:val="auto"/>
          <w:spacing w:val="9"/>
          <w:sz w:val="22"/>
          <w:szCs w:val="22"/>
          <w:highlight w:val="none"/>
        </w:rPr>
      </w:pPr>
      <w:r>
        <w:rPr>
          <w:rFonts w:ascii="宋体" w:hAnsi="宋体" w:eastAsia="宋体" w:cs="宋体"/>
          <w:color w:val="auto"/>
          <w:spacing w:val="-3"/>
          <w:sz w:val="22"/>
          <w:szCs w:val="22"/>
          <w:highlight w:val="none"/>
        </w:rPr>
        <w:t>通讯地址：</w:t>
      </w:r>
      <w:r>
        <w:rPr>
          <w:rFonts w:hint="eastAsia" w:ascii="宋体" w:hAnsi="宋体" w:eastAsia="宋体" w:cs="宋体"/>
          <w:color w:val="auto"/>
          <w:spacing w:val="-3"/>
          <w:sz w:val="22"/>
          <w:szCs w:val="22"/>
          <w:highlight w:val="none"/>
          <w:lang w:eastAsia="zh-CN"/>
        </w:rPr>
        <w:t>北海市广东路109号瀚宇国际大厦1幢0608-0611号</w:t>
      </w:r>
      <w:r>
        <w:rPr>
          <w:rFonts w:ascii="宋体" w:hAnsi="宋体" w:eastAsia="宋体" w:cs="宋体"/>
          <w:color w:val="auto"/>
          <w:spacing w:val="-3"/>
          <w:sz w:val="22"/>
          <w:szCs w:val="22"/>
          <w:highlight w:val="none"/>
        </w:rPr>
        <w:t>。</w:t>
      </w:r>
    </w:p>
    <w:p w14:paraId="309CF613">
      <w:pPr>
        <w:keepNext w:val="0"/>
        <w:keepLines w:val="0"/>
        <w:pageBreakBefore w:val="0"/>
        <w:widowControl/>
        <w:kinsoku w:val="0"/>
        <w:wordWrap/>
        <w:overflowPunct/>
        <w:topLinePunct w:val="0"/>
        <w:autoSpaceDE w:val="0"/>
        <w:autoSpaceDN w:val="0"/>
        <w:bidi w:val="0"/>
        <w:adjustRightInd w:val="0"/>
        <w:snapToGrid w:val="0"/>
        <w:spacing w:before="78" w:line="288" w:lineRule="auto"/>
        <w:ind w:left="408" w:right="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电话：0779-</w:t>
      </w:r>
      <w:r>
        <w:rPr>
          <w:rFonts w:hint="eastAsia" w:ascii="宋体" w:hAnsi="宋体" w:eastAsia="宋体" w:cs="宋体"/>
          <w:color w:val="auto"/>
          <w:spacing w:val="-7"/>
          <w:sz w:val="22"/>
          <w:szCs w:val="22"/>
          <w:highlight w:val="none"/>
          <w:lang w:eastAsia="zh-CN"/>
        </w:rPr>
        <w:t>3205762</w:t>
      </w:r>
      <w:r>
        <w:rPr>
          <w:rFonts w:ascii="宋体" w:hAnsi="宋体" w:eastAsia="宋体" w:cs="宋体"/>
          <w:color w:val="auto"/>
          <w:spacing w:val="-7"/>
          <w:sz w:val="22"/>
          <w:szCs w:val="22"/>
          <w:highlight w:val="none"/>
        </w:rPr>
        <w:t>。</w:t>
      </w:r>
    </w:p>
    <w:p w14:paraId="0316B18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ascii="宋体" w:hAnsi="宋体" w:eastAsia="宋体" w:cs="宋体"/>
          <w:color w:val="auto"/>
          <w:sz w:val="22"/>
          <w:szCs w:val="22"/>
          <w:highlight w:val="none"/>
        </w:rPr>
        <w:sectPr>
          <w:headerReference r:id="rId12"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72CB3CB7">
      <w:pPr>
        <w:pStyle w:val="5"/>
        <w:spacing w:line="243" w:lineRule="auto"/>
        <w:rPr>
          <w:color w:val="auto"/>
          <w:highlight w:val="none"/>
        </w:rPr>
      </w:pPr>
    </w:p>
    <w:p w14:paraId="6202FF04">
      <w:pPr>
        <w:pStyle w:val="5"/>
        <w:spacing w:line="243" w:lineRule="auto"/>
        <w:rPr>
          <w:color w:val="auto"/>
          <w:highlight w:val="none"/>
        </w:rPr>
      </w:pPr>
    </w:p>
    <w:p w14:paraId="6E74621A">
      <w:pPr>
        <w:rPr>
          <w:rFonts w:ascii="宋体" w:hAnsi="宋体" w:eastAsia="宋体" w:cs="宋体"/>
          <w:b/>
          <w:bCs/>
          <w:color w:val="auto"/>
          <w:spacing w:val="-7"/>
          <w:sz w:val="37"/>
          <w:szCs w:val="37"/>
          <w:highlight w:val="none"/>
        </w:rPr>
      </w:pPr>
      <w:bookmarkStart w:id="13" w:name="bookmark5"/>
      <w:bookmarkEnd w:id="13"/>
      <w:bookmarkStart w:id="14" w:name="_Toc18053"/>
      <w:r>
        <w:rPr>
          <w:rFonts w:ascii="宋体" w:hAnsi="宋体" w:eastAsia="宋体" w:cs="宋体"/>
          <w:b/>
          <w:bCs/>
          <w:color w:val="auto"/>
          <w:spacing w:val="-7"/>
          <w:sz w:val="37"/>
          <w:szCs w:val="37"/>
          <w:highlight w:val="none"/>
        </w:rPr>
        <w:br w:type="page"/>
      </w:r>
    </w:p>
    <w:p w14:paraId="68DE830F">
      <w:pPr>
        <w:spacing w:before="121" w:line="219" w:lineRule="auto"/>
        <w:ind w:left="1840"/>
        <w:outlineLvl w:val="0"/>
        <w:rPr>
          <w:rFonts w:ascii="宋体" w:hAnsi="宋体" w:eastAsia="宋体" w:cs="宋体"/>
          <w:color w:val="auto"/>
          <w:sz w:val="37"/>
          <w:szCs w:val="37"/>
          <w:highlight w:val="none"/>
        </w:rPr>
      </w:pPr>
      <w:r>
        <w:rPr>
          <w:rFonts w:ascii="宋体" w:hAnsi="宋体" w:eastAsia="宋体" w:cs="宋体"/>
          <w:b/>
          <w:bCs/>
          <w:color w:val="auto"/>
          <w:spacing w:val="-7"/>
          <w:sz w:val="37"/>
          <w:szCs w:val="37"/>
          <w:highlight w:val="none"/>
        </w:rPr>
        <w:t>第四章</w:t>
      </w:r>
      <w:r>
        <w:rPr>
          <w:rFonts w:ascii="宋体" w:hAnsi="宋体" w:eastAsia="宋体" w:cs="宋体"/>
          <w:color w:val="auto"/>
          <w:spacing w:val="119"/>
          <w:sz w:val="37"/>
          <w:szCs w:val="37"/>
          <w:highlight w:val="none"/>
        </w:rPr>
        <w:t xml:space="preserve"> </w:t>
      </w:r>
      <w:r>
        <w:rPr>
          <w:rFonts w:ascii="宋体" w:hAnsi="宋体" w:eastAsia="宋体" w:cs="宋体"/>
          <w:b/>
          <w:bCs/>
          <w:color w:val="auto"/>
          <w:spacing w:val="-7"/>
          <w:sz w:val="37"/>
          <w:szCs w:val="37"/>
          <w:highlight w:val="none"/>
        </w:rPr>
        <w:t>评标办法及评分标准</w:t>
      </w:r>
      <w:bookmarkEnd w:id="14"/>
    </w:p>
    <w:p w14:paraId="5B8F3C77">
      <w:pPr>
        <w:pStyle w:val="5"/>
        <w:spacing w:line="243" w:lineRule="auto"/>
        <w:rPr>
          <w:color w:val="auto"/>
          <w:highlight w:val="none"/>
        </w:rPr>
      </w:pPr>
    </w:p>
    <w:p w14:paraId="7CA4DEC6">
      <w:pPr>
        <w:spacing w:before="120" w:line="220" w:lineRule="auto"/>
        <w:ind w:left="3465"/>
        <w:rPr>
          <w:rFonts w:ascii="宋体" w:hAnsi="宋体" w:eastAsia="宋体" w:cs="宋体"/>
          <w:color w:val="auto"/>
          <w:sz w:val="37"/>
          <w:szCs w:val="37"/>
          <w:highlight w:val="none"/>
        </w:rPr>
      </w:pPr>
      <w:r>
        <w:rPr>
          <w:rFonts w:ascii="宋体" w:hAnsi="宋体" w:eastAsia="宋体" w:cs="宋体"/>
          <w:b/>
          <w:bCs/>
          <w:color w:val="auto"/>
          <w:spacing w:val="-14"/>
          <w:sz w:val="37"/>
          <w:szCs w:val="37"/>
          <w:highlight w:val="none"/>
        </w:rPr>
        <w:t>评标方法和评定标准</w:t>
      </w:r>
    </w:p>
    <w:p w14:paraId="62B41A27">
      <w:pPr>
        <w:pStyle w:val="5"/>
        <w:spacing w:line="262" w:lineRule="auto"/>
        <w:rPr>
          <w:color w:val="auto"/>
          <w:highlight w:val="none"/>
        </w:rPr>
      </w:pPr>
    </w:p>
    <w:p w14:paraId="40B6A9B0">
      <w:pPr>
        <w:pStyle w:val="5"/>
        <w:spacing w:line="262" w:lineRule="auto"/>
        <w:rPr>
          <w:color w:val="auto"/>
          <w:sz w:val="21"/>
          <w:szCs w:val="21"/>
          <w:highlight w:val="none"/>
        </w:rPr>
      </w:pPr>
    </w:p>
    <w:p w14:paraId="3C53A1D4">
      <w:pPr>
        <w:keepNext w:val="0"/>
        <w:keepLines w:val="0"/>
        <w:pageBreakBefore w:val="0"/>
        <w:widowControl/>
        <w:kinsoku w:val="0"/>
        <w:wordWrap/>
        <w:overflowPunct/>
        <w:topLinePunct w:val="0"/>
        <w:autoSpaceDE w:val="0"/>
        <w:autoSpaceDN w:val="0"/>
        <w:bidi w:val="0"/>
        <w:adjustRightInd w:val="0"/>
        <w:snapToGrid w:val="0"/>
        <w:spacing w:line="322" w:lineRule="auto"/>
        <w:ind w:left="3"/>
        <w:textAlignment w:val="baseline"/>
        <w:rPr>
          <w:rFonts w:ascii="黑体" w:hAnsi="黑体" w:eastAsia="黑体" w:cs="黑体"/>
          <w:color w:val="auto"/>
          <w:sz w:val="21"/>
          <w:szCs w:val="21"/>
          <w:highlight w:val="none"/>
        </w:rPr>
      </w:pPr>
      <w:r>
        <w:rPr>
          <w:rFonts w:ascii="黑体" w:hAnsi="黑体" w:eastAsia="黑体" w:cs="黑体"/>
          <w:b/>
          <w:bCs/>
          <w:color w:val="auto"/>
          <w:spacing w:val="-14"/>
          <w:sz w:val="21"/>
          <w:szCs w:val="21"/>
          <w:highlight w:val="none"/>
        </w:rPr>
        <w:t>一、评标原则</w:t>
      </w:r>
    </w:p>
    <w:p w14:paraId="066EC450">
      <w:pPr>
        <w:keepNext w:val="0"/>
        <w:keepLines w:val="0"/>
        <w:pageBreakBefore w:val="0"/>
        <w:widowControl/>
        <w:kinsoku w:val="0"/>
        <w:wordWrap/>
        <w:overflowPunct/>
        <w:topLinePunct w:val="0"/>
        <w:autoSpaceDE w:val="0"/>
        <w:autoSpaceDN w:val="0"/>
        <w:bidi w:val="0"/>
        <w:adjustRightInd w:val="0"/>
        <w:snapToGrid w:val="0"/>
        <w:spacing w:line="322" w:lineRule="auto"/>
        <w:ind w:right="286" w:firstLine="429"/>
        <w:textAlignment w:val="baseline"/>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(一)评委组成：本招标采购项目的评标委员会由采购人代表和有关技术、经济等方面的</w:t>
      </w:r>
      <w:r>
        <w:rPr>
          <w:rFonts w:ascii="宋体" w:hAnsi="宋体" w:eastAsia="宋体" w:cs="宋体"/>
          <w:color w:val="auto"/>
          <w:spacing w:val="-19"/>
          <w:sz w:val="21"/>
          <w:szCs w:val="21"/>
          <w:highlight w:val="none"/>
        </w:rPr>
        <w:t>专家组成，成员人数应当为</w:t>
      </w:r>
      <w:r>
        <w:rPr>
          <w:rFonts w:hint="eastAsia" w:ascii="宋体" w:hAnsi="宋体" w:eastAsia="宋体" w:cs="宋体"/>
          <w:color w:val="auto"/>
          <w:spacing w:val="-19"/>
          <w:sz w:val="21"/>
          <w:szCs w:val="21"/>
          <w:highlight w:val="none"/>
          <w:lang w:eastAsia="zh-CN"/>
        </w:rPr>
        <w:t>七</w:t>
      </w:r>
      <w:r>
        <w:rPr>
          <w:rFonts w:ascii="宋体" w:hAnsi="宋体" w:eastAsia="宋体" w:cs="宋体"/>
          <w:color w:val="auto"/>
          <w:spacing w:val="-19"/>
          <w:sz w:val="21"/>
          <w:szCs w:val="21"/>
          <w:highlight w:val="none"/>
        </w:rPr>
        <w:t>人以上单数。其中，技术、经济等</w:t>
      </w:r>
      <w:r>
        <w:rPr>
          <w:rFonts w:ascii="宋体" w:hAnsi="宋体" w:eastAsia="宋体" w:cs="宋体"/>
          <w:color w:val="auto"/>
          <w:spacing w:val="-20"/>
          <w:sz w:val="21"/>
          <w:szCs w:val="21"/>
          <w:highlight w:val="none"/>
        </w:rPr>
        <w:t>方面的专家不得少于成员总数的三分之二。</w:t>
      </w:r>
    </w:p>
    <w:p w14:paraId="06338E8B">
      <w:pPr>
        <w:keepNext w:val="0"/>
        <w:keepLines w:val="0"/>
        <w:pageBreakBefore w:val="0"/>
        <w:widowControl/>
        <w:kinsoku w:val="0"/>
        <w:wordWrap/>
        <w:overflowPunct/>
        <w:topLinePunct w:val="0"/>
        <w:autoSpaceDE w:val="0"/>
        <w:autoSpaceDN w:val="0"/>
        <w:bidi w:val="0"/>
        <w:adjustRightInd w:val="0"/>
        <w:snapToGrid w:val="0"/>
        <w:spacing w:line="322" w:lineRule="auto"/>
        <w:ind w:left="429"/>
        <w:textAlignment w:val="baseline"/>
        <w:rPr>
          <w:rFonts w:hint="default" w:ascii="宋体" w:hAnsi="宋体" w:eastAsia="宋体" w:cs="宋体"/>
          <w:color w:val="auto"/>
          <w:sz w:val="21"/>
          <w:szCs w:val="21"/>
          <w:highlight w:val="none"/>
          <w:lang w:val="en-US" w:eastAsia="zh-CN"/>
        </w:rPr>
      </w:pPr>
      <w:r>
        <w:rPr>
          <w:rFonts w:ascii="宋体" w:hAnsi="宋体" w:eastAsia="宋体" w:cs="宋体"/>
          <w:color w:val="auto"/>
          <w:spacing w:val="-20"/>
          <w:sz w:val="21"/>
          <w:szCs w:val="21"/>
          <w:highlight w:val="none"/>
        </w:rPr>
        <w:t>(二)评标依据：评委将以招投标文件为评标依据，对投标人的投标</w:t>
      </w:r>
      <w:r>
        <w:rPr>
          <w:rFonts w:ascii="宋体" w:hAnsi="宋体" w:eastAsia="宋体" w:cs="宋体"/>
          <w:color w:val="auto"/>
          <w:spacing w:val="-21"/>
          <w:sz w:val="21"/>
          <w:szCs w:val="21"/>
          <w:highlight w:val="none"/>
        </w:rPr>
        <w:t>报价等方面的内容按百分制打分。</w:t>
      </w:r>
      <w:r>
        <w:rPr>
          <w:rFonts w:hint="eastAsia" w:ascii="宋体" w:hAnsi="宋体" w:eastAsia="宋体" w:cs="宋体"/>
          <w:color w:val="auto"/>
          <w:spacing w:val="-21"/>
          <w:sz w:val="21"/>
          <w:szCs w:val="21"/>
          <w:highlight w:val="none"/>
          <w:lang w:eastAsia="zh-CN"/>
        </w:rPr>
        <w:t>其中价格分</w:t>
      </w:r>
      <w:r>
        <w:rPr>
          <w:rFonts w:hint="eastAsia" w:ascii="宋体" w:hAnsi="宋体" w:eastAsia="宋体" w:cs="宋体"/>
          <w:color w:val="auto"/>
          <w:spacing w:val="-21"/>
          <w:sz w:val="21"/>
          <w:szCs w:val="21"/>
          <w:highlight w:val="none"/>
          <w:lang w:val="en-US" w:eastAsia="zh-CN"/>
        </w:rPr>
        <w:t>30分、技术分63分、企业信誉实力分7分。</w:t>
      </w:r>
    </w:p>
    <w:p w14:paraId="088C7585">
      <w:pPr>
        <w:keepNext w:val="0"/>
        <w:keepLines w:val="0"/>
        <w:pageBreakBefore w:val="0"/>
        <w:widowControl/>
        <w:kinsoku w:val="0"/>
        <w:wordWrap/>
        <w:overflowPunct/>
        <w:topLinePunct w:val="0"/>
        <w:autoSpaceDE w:val="0"/>
        <w:autoSpaceDN w:val="0"/>
        <w:bidi w:val="0"/>
        <w:adjustRightInd w:val="0"/>
        <w:snapToGrid w:val="0"/>
        <w:spacing w:line="322" w:lineRule="auto"/>
        <w:ind w:left="429"/>
        <w:textAlignment w:val="baseline"/>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(三)评标方式：以封闭方式进行。</w:t>
      </w:r>
    </w:p>
    <w:p w14:paraId="6D52CF0D">
      <w:pPr>
        <w:keepNext w:val="0"/>
        <w:keepLines w:val="0"/>
        <w:pageBreakBefore w:val="0"/>
        <w:widowControl/>
        <w:kinsoku w:val="0"/>
        <w:wordWrap/>
        <w:overflowPunct/>
        <w:topLinePunct w:val="0"/>
        <w:autoSpaceDE w:val="0"/>
        <w:autoSpaceDN w:val="0"/>
        <w:bidi w:val="0"/>
        <w:adjustRightInd w:val="0"/>
        <w:snapToGrid w:val="0"/>
        <w:spacing w:line="322" w:lineRule="auto"/>
        <w:ind w:left="3"/>
        <w:textAlignment w:val="baseline"/>
        <w:rPr>
          <w:rFonts w:ascii="黑体" w:hAnsi="黑体" w:eastAsia="黑体" w:cs="黑体"/>
          <w:color w:val="auto"/>
          <w:sz w:val="21"/>
          <w:szCs w:val="21"/>
          <w:highlight w:val="none"/>
        </w:rPr>
      </w:pPr>
      <w:r>
        <w:rPr>
          <w:rFonts w:ascii="黑体" w:hAnsi="黑体" w:eastAsia="黑体" w:cs="黑体"/>
          <w:b/>
          <w:bCs/>
          <w:color w:val="auto"/>
          <w:spacing w:val="-16"/>
          <w:sz w:val="21"/>
          <w:szCs w:val="21"/>
          <w:highlight w:val="none"/>
        </w:rPr>
        <w:t>二、评定方法</w:t>
      </w:r>
    </w:p>
    <w:p w14:paraId="67DC1F9E">
      <w:pPr>
        <w:keepNext w:val="0"/>
        <w:keepLines w:val="0"/>
        <w:pageBreakBefore w:val="0"/>
        <w:widowControl/>
        <w:kinsoku w:val="0"/>
        <w:wordWrap/>
        <w:overflowPunct/>
        <w:topLinePunct w:val="0"/>
        <w:autoSpaceDE w:val="0"/>
        <w:autoSpaceDN w:val="0"/>
        <w:bidi w:val="0"/>
        <w:adjustRightInd w:val="0"/>
        <w:snapToGrid w:val="0"/>
        <w:spacing w:line="322" w:lineRule="auto"/>
        <w:ind w:left="431"/>
        <w:textAlignment w:val="baseline"/>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(一)对进入详评的，采用百分制综合评分法。</w:t>
      </w:r>
    </w:p>
    <w:p w14:paraId="21DFFE84">
      <w:pPr>
        <w:keepNext w:val="0"/>
        <w:keepLines w:val="0"/>
        <w:pageBreakBefore w:val="0"/>
        <w:widowControl/>
        <w:kinsoku w:val="0"/>
        <w:wordWrap/>
        <w:overflowPunct/>
        <w:topLinePunct w:val="0"/>
        <w:autoSpaceDE w:val="0"/>
        <w:autoSpaceDN w:val="0"/>
        <w:bidi w:val="0"/>
        <w:adjustRightInd w:val="0"/>
        <w:snapToGrid w:val="0"/>
        <w:spacing w:line="322" w:lineRule="auto"/>
        <w:ind w:left="431"/>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(二)计分办法(按四舍五入取至百分位):</w:t>
      </w:r>
    </w:p>
    <w:p w14:paraId="70E54DCF">
      <w:pPr>
        <w:keepNext w:val="0"/>
        <w:keepLines w:val="0"/>
        <w:pageBreakBefore w:val="0"/>
        <w:widowControl/>
        <w:kinsoku w:val="0"/>
        <w:wordWrap/>
        <w:overflowPunct/>
        <w:topLinePunct w:val="0"/>
        <w:autoSpaceDE w:val="0"/>
        <w:autoSpaceDN w:val="0"/>
        <w:bidi w:val="0"/>
        <w:adjustRightInd w:val="0"/>
        <w:snapToGrid w:val="0"/>
        <w:spacing w:line="322" w:lineRule="auto"/>
        <w:ind w:left="3"/>
        <w:textAlignment w:val="baseline"/>
        <w:rPr>
          <w:rFonts w:ascii="黑体" w:hAnsi="黑体" w:eastAsia="黑体" w:cs="黑体"/>
          <w:color w:val="auto"/>
          <w:sz w:val="21"/>
          <w:szCs w:val="21"/>
          <w:highlight w:val="none"/>
        </w:rPr>
      </w:pPr>
      <w:r>
        <w:rPr>
          <w:rFonts w:ascii="宋体" w:hAnsi="宋体" w:eastAsia="宋体" w:cs="宋体"/>
          <w:b/>
          <w:bCs/>
          <w:color w:val="auto"/>
          <w:spacing w:val="1"/>
          <w:sz w:val="21"/>
          <w:szCs w:val="21"/>
          <w:highlight w:val="none"/>
        </w:rPr>
        <w:t>1、</w:t>
      </w:r>
      <w:r>
        <w:rPr>
          <w:rFonts w:ascii="黑体" w:hAnsi="黑体" w:eastAsia="黑体" w:cs="黑体"/>
          <w:b/>
          <w:bCs/>
          <w:color w:val="auto"/>
          <w:spacing w:val="1"/>
          <w:sz w:val="21"/>
          <w:szCs w:val="21"/>
          <w:highlight w:val="none"/>
        </w:rPr>
        <w:t>价格分</w:t>
      </w:r>
      <w:r>
        <w:rPr>
          <w:rFonts w:ascii="黑体" w:hAnsi="黑体" w:eastAsia="黑体" w:cs="黑体"/>
          <w:color w:val="auto"/>
          <w:spacing w:val="1"/>
          <w:sz w:val="21"/>
          <w:szCs w:val="21"/>
          <w:highlight w:val="none"/>
        </w:rPr>
        <w:t>-------------------------</w:t>
      </w:r>
      <w:r>
        <w:rPr>
          <w:rFonts w:ascii="黑体" w:hAnsi="黑体" w:eastAsia="黑体" w:cs="黑体"/>
          <w:color w:val="auto"/>
          <w:sz w:val="21"/>
          <w:szCs w:val="21"/>
          <w:highlight w:val="none"/>
        </w:rPr>
        <w:t>--30分</w:t>
      </w:r>
    </w:p>
    <w:p w14:paraId="1D66AA69">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（1）评标报价为投标人的投标报价进行政策性扣除后的价格，评标报价只是作为评标时使用。最终中标人的中标金额等于投标报价。 </w:t>
      </w:r>
    </w:p>
    <w:p w14:paraId="4073C486">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（2）按照《政府采购促进中小企业发展管理办法》（财库〔2020〕46号）的规定，投标人在其投标文件中提供《中小企业声明函》，且其服务为小型和微型企业承接的，对其最后报价给予20%的扣除。 </w:t>
      </w:r>
    </w:p>
    <w:p w14:paraId="6EEDB81D">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 </w:t>
      </w:r>
    </w:p>
    <w:p w14:paraId="786B186C">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6D54749F">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（5）政策性扣除计算方法。 </w:t>
      </w:r>
    </w:p>
    <w:p w14:paraId="33F8EBEF">
      <w:pPr>
        <w:keepNext w:val="0"/>
        <w:keepLines w:val="0"/>
        <w:pageBreakBefore w:val="0"/>
        <w:widowControl/>
        <w:kinsoku w:val="0"/>
        <w:wordWrap/>
        <w:overflowPunct/>
        <w:topLinePunct w:val="0"/>
        <w:autoSpaceDE w:val="0"/>
        <w:autoSpaceDN w:val="0"/>
        <w:bidi w:val="0"/>
        <w:adjustRightInd w:val="0"/>
        <w:snapToGrid w:val="0"/>
        <w:spacing w:line="322" w:lineRule="auto"/>
        <w:ind w:left="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在采购项目中，项目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3%（范围为2%-3%）的扣除，用扣除后的价格参加评审，扣除后的价格为评标报价，即评标报价=投标报价×（1-3%）。除上述情况外，评标报价=投标报价。 </w:t>
      </w:r>
    </w:p>
    <w:p w14:paraId="260C3F68">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（6）满足招标文件要求且评标报价最低的评标报价为评标基准价，其价格分为满分。 </w:t>
      </w:r>
    </w:p>
    <w:p w14:paraId="243B51A4">
      <w:pPr>
        <w:keepNext w:val="0"/>
        <w:keepLines w:val="0"/>
        <w:pageBreakBefore w:val="0"/>
        <w:widowControl/>
        <w:kinsoku w:val="0"/>
        <w:wordWrap/>
        <w:overflowPunct/>
        <w:topLinePunct w:val="0"/>
        <w:autoSpaceDE w:val="0"/>
        <w:autoSpaceDN w:val="0"/>
        <w:bidi w:val="0"/>
        <w:adjustRightInd w:val="0"/>
        <w:snapToGrid w:val="0"/>
        <w:spacing w:line="322"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（7）价格分计算公式</w:t>
      </w:r>
    </w:p>
    <w:p w14:paraId="46104136">
      <w:pPr>
        <w:keepNext w:val="0"/>
        <w:keepLines w:val="0"/>
        <w:pageBreakBefore w:val="0"/>
        <w:widowControl/>
        <w:kinsoku w:val="0"/>
        <w:wordWrap/>
        <w:overflowPunct/>
        <w:topLinePunct w:val="0"/>
        <w:autoSpaceDE w:val="0"/>
        <w:autoSpaceDN w:val="0"/>
        <w:bidi w:val="0"/>
        <w:adjustRightInd w:val="0"/>
        <w:snapToGrid w:val="0"/>
        <w:spacing w:line="322" w:lineRule="auto"/>
        <w:ind w:left="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报价得分=（基准价/有效投标报价）×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p>
    <w:p w14:paraId="4F01D8FE">
      <w:pPr>
        <w:keepNext w:val="0"/>
        <w:keepLines w:val="0"/>
        <w:pageBreakBefore w:val="0"/>
        <w:widowControl/>
        <w:kinsoku w:val="0"/>
        <w:wordWrap/>
        <w:overflowPunct/>
        <w:topLinePunct w:val="0"/>
        <w:autoSpaceDE w:val="0"/>
        <w:autoSpaceDN w:val="0"/>
        <w:bidi w:val="0"/>
        <w:adjustRightInd w:val="0"/>
        <w:snapToGrid w:val="0"/>
        <w:spacing w:line="322" w:lineRule="auto"/>
        <w:ind w:right="34" w:firstLine="429"/>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ascii="宋体" w:hAnsi="宋体" w:eastAsia="宋体" w:cs="宋体"/>
          <w:b/>
          <w:bCs/>
          <w:color w:val="auto"/>
          <w:spacing w:val="-17"/>
          <w:sz w:val="21"/>
          <w:szCs w:val="21"/>
          <w:highlight w:val="none"/>
        </w:rPr>
        <w:t>评标委员会认为投标人的报价明显低于其他通过符合性审查投标人的报价，有可能影响产</w:t>
      </w:r>
      <w:r>
        <w:rPr>
          <w:rFonts w:ascii="宋体" w:hAnsi="宋体" w:eastAsia="宋体" w:cs="宋体"/>
          <w:b/>
          <w:bCs/>
          <w:color w:val="auto"/>
          <w:spacing w:val="-18"/>
          <w:sz w:val="21"/>
          <w:szCs w:val="21"/>
          <w:highlight w:val="none"/>
        </w:rPr>
        <w:t>品质量</w:t>
      </w:r>
      <w:r>
        <w:rPr>
          <w:rFonts w:ascii="宋体" w:hAnsi="宋体" w:eastAsia="宋体" w:cs="宋体"/>
          <w:b/>
          <w:bCs/>
          <w:color w:val="auto"/>
          <w:spacing w:val="-15"/>
          <w:sz w:val="21"/>
          <w:szCs w:val="21"/>
          <w:highlight w:val="none"/>
        </w:rPr>
        <w:t>或者不能诚信履约的，应当要求其在评标现场合理的时间内提供书面说明(包括但不限于：本项目投标的</w:t>
      </w:r>
      <w:r>
        <w:rPr>
          <w:rFonts w:ascii="宋体" w:hAnsi="宋体" w:eastAsia="宋体" w:cs="宋体"/>
          <w:b/>
          <w:bCs/>
          <w:color w:val="auto"/>
          <w:spacing w:val="-13"/>
          <w:sz w:val="21"/>
          <w:szCs w:val="21"/>
          <w:highlight w:val="none"/>
        </w:rPr>
        <w:t>各项费用构成、成本分析以及近两年内完成同类项目的合同书),必要时提交相关证明材料；投标人不能</w:t>
      </w:r>
      <w:r>
        <w:rPr>
          <w:rFonts w:ascii="宋体" w:hAnsi="宋体" w:eastAsia="宋体" w:cs="宋体"/>
          <w:b/>
          <w:bCs/>
          <w:color w:val="auto"/>
          <w:spacing w:val="-19"/>
          <w:sz w:val="21"/>
          <w:szCs w:val="21"/>
          <w:highlight w:val="none"/>
        </w:rPr>
        <w:t>证明其报价合理性的，评标委员会应当将其作为无效</w:t>
      </w:r>
      <w:r>
        <w:rPr>
          <w:rFonts w:ascii="宋体" w:hAnsi="宋体" w:eastAsia="宋体" w:cs="宋体"/>
          <w:b/>
          <w:bCs/>
          <w:color w:val="auto"/>
          <w:spacing w:val="-20"/>
          <w:sz w:val="21"/>
          <w:szCs w:val="21"/>
          <w:highlight w:val="none"/>
        </w:rPr>
        <w:t>投标处理。</w:t>
      </w:r>
    </w:p>
    <w:p w14:paraId="7339EF76">
      <w:pPr>
        <w:keepNext w:val="0"/>
        <w:keepLines w:val="0"/>
        <w:pageBreakBefore w:val="0"/>
        <w:widowControl/>
        <w:kinsoku w:val="0"/>
        <w:wordWrap/>
        <w:overflowPunct/>
        <w:topLinePunct w:val="0"/>
        <w:autoSpaceDE w:val="0"/>
        <w:autoSpaceDN w:val="0"/>
        <w:bidi w:val="0"/>
        <w:adjustRightInd w:val="0"/>
        <w:snapToGrid w:val="0"/>
        <w:spacing w:line="322" w:lineRule="auto"/>
        <w:jc w:val="left"/>
        <w:textAlignment w:val="baseline"/>
        <w:rPr>
          <w:rFonts w:ascii="黑体" w:hAnsi="黑体" w:eastAsia="黑体" w:cs="黑体"/>
          <w:color w:val="auto"/>
          <w:sz w:val="21"/>
          <w:szCs w:val="21"/>
          <w:highlight w:val="none"/>
        </w:rPr>
      </w:pPr>
      <w:r>
        <w:rPr>
          <w:rFonts w:ascii="宋体" w:hAnsi="宋体" w:eastAsia="宋体" w:cs="宋体"/>
          <w:b/>
          <w:bCs/>
          <w:color w:val="auto"/>
          <w:spacing w:val="2"/>
          <w:sz w:val="21"/>
          <w:szCs w:val="21"/>
          <w:highlight w:val="none"/>
        </w:rPr>
        <w:t>2、</w:t>
      </w:r>
      <w:r>
        <w:rPr>
          <w:rFonts w:ascii="黑体" w:hAnsi="黑体" w:eastAsia="黑体" w:cs="黑体"/>
          <w:b/>
          <w:bCs/>
          <w:color w:val="auto"/>
          <w:spacing w:val="2"/>
          <w:sz w:val="21"/>
          <w:szCs w:val="21"/>
          <w:highlight w:val="none"/>
        </w:rPr>
        <w:t>技术分</w:t>
      </w:r>
      <w:r>
        <w:rPr>
          <w:rFonts w:ascii="黑体" w:hAnsi="黑体" w:eastAsia="黑体" w:cs="黑体"/>
          <w:color w:val="auto"/>
          <w:spacing w:val="1"/>
          <w:sz w:val="21"/>
          <w:szCs w:val="21"/>
          <w:highlight w:val="none"/>
        </w:rPr>
        <w:t>-------------------------</w:t>
      </w:r>
      <w:r>
        <w:rPr>
          <w:rFonts w:ascii="黑体" w:hAnsi="黑体" w:eastAsia="黑体" w:cs="黑体"/>
          <w:color w:val="auto"/>
          <w:sz w:val="21"/>
          <w:szCs w:val="21"/>
          <w:highlight w:val="none"/>
        </w:rPr>
        <w:t>--</w:t>
      </w:r>
      <w:r>
        <w:rPr>
          <w:rFonts w:ascii="黑体" w:hAnsi="黑体" w:eastAsia="黑体" w:cs="黑体"/>
          <w:b/>
          <w:bCs/>
          <w:color w:val="auto"/>
          <w:spacing w:val="1"/>
          <w:sz w:val="21"/>
          <w:szCs w:val="21"/>
          <w:highlight w:val="none"/>
        </w:rPr>
        <w:t>(满分</w:t>
      </w:r>
      <w:r>
        <w:rPr>
          <w:rFonts w:hint="eastAsia" w:ascii="黑体" w:hAnsi="黑体" w:eastAsia="黑体" w:cs="黑体"/>
          <w:b/>
          <w:bCs/>
          <w:color w:val="auto"/>
          <w:spacing w:val="1"/>
          <w:sz w:val="21"/>
          <w:szCs w:val="21"/>
          <w:highlight w:val="none"/>
          <w:lang w:val="en-US" w:eastAsia="zh-CN"/>
        </w:rPr>
        <w:t>63</w:t>
      </w:r>
      <w:r>
        <w:rPr>
          <w:rFonts w:ascii="黑体" w:hAnsi="黑体" w:eastAsia="黑体" w:cs="黑体"/>
          <w:b/>
          <w:bCs/>
          <w:color w:val="auto"/>
          <w:spacing w:val="1"/>
          <w:sz w:val="21"/>
          <w:szCs w:val="21"/>
          <w:highlight w:val="none"/>
        </w:rPr>
        <w:t>分)</w:t>
      </w:r>
    </w:p>
    <w:p w14:paraId="551F9B84">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asciiTheme="minorEastAsia" w:hAnsiTheme="minorEastAsia" w:eastAsiaTheme="minorEastAsia"/>
          <w:b/>
          <w:color w:val="auto"/>
          <w:sz w:val="21"/>
          <w:highlight w:val="none"/>
          <w:lang w:eastAsia="zh-CN"/>
        </w:rPr>
      </w:pPr>
      <w:r>
        <w:rPr>
          <w:rFonts w:hint="eastAsia" w:asciiTheme="minorEastAsia" w:hAnsiTheme="minorEastAsia" w:eastAsiaTheme="minorEastAsia"/>
          <w:b/>
          <w:color w:val="auto"/>
          <w:sz w:val="21"/>
          <w:highlight w:val="none"/>
          <w:lang w:eastAsia="zh-CN"/>
        </w:rPr>
        <w:t>（</w:t>
      </w:r>
      <w:r>
        <w:rPr>
          <w:rFonts w:hint="eastAsia" w:asciiTheme="minorEastAsia" w:hAnsiTheme="minorEastAsia" w:eastAsiaTheme="minorEastAsia"/>
          <w:b/>
          <w:color w:val="auto"/>
          <w:sz w:val="21"/>
          <w:highlight w:val="none"/>
          <w:lang w:val="en-US" w:eastAsia="zh-CN"/>
        </w:rPr>
        <w:t>1</w:t>
      </w:r>
      <w:r>
        <w:rPr>
          <w:rFonts w:hint="eastAsia" w:asciiTheme="minorEastAsia" w:hAnsiTheme="minorEastAsia" w:eastAsiaTheme="minorEastAsia"/>
          <w:b/>
          <w:color w:val="auto"/>
          <w:sz w:val="21"/>
          <w:highlight w:val="none"/>
          <w:lang w:eastAsia="zh-CN"/>
        </w:rPr>
        <w:t>）</w:t>
      </w:r>
      <w:r>
        <w:rPr>
          <w:rFonts w:asciiTheme="minorEastAsia" w:hAnsiTheme="minorEastAsia" w:eastAsiaTheme="minorEastAsia"/>
          <w:b/>
          <w:color w:val="auto"/>
          <w:sz w:val="21"/>
          <w:highlight w:val="none"/>
          <w:lang w:eastAsia="zh-CN"/>
        </w:rPr>
        <w:t>设备性能分（满分 15 分）</w:t>
      </w:r>
    </w:p>
    <w:p w14:paraId="389DF3F1">
      <w:pPr>
        <w:pStyle w:val="5"/>
        <w:keepNext w:val="0"/>
        <w:keepLines w:val="0"/>
        <w:pageBreakBefore w:val="0"/>
        <w:widowControl/>
        <w:kinsoku w:val="0"/>
        <w:wordWrap/>
        <w:overflowPunct/>
        <w:topLinePunct w:val="0"/>
        <w:autoSpaceDE w:val="0"/>
        <w:autoSpaceDN w:val="0"/>
        <w:bidi w:val="0"/>
        <w:adjustRightInd w:val="0"/>
        <w:snapToGrid w:val="0"/>
        <w:spacing w:line="322" w:lineRule="auto"/>
        <w:ind w:left="113" w:firstLine="420" w:firstLineChars="200"/>
        <w:jc w:val="both"/>
        <w:textAlignment w:val="baseline"/>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本项目采购项目需求中标注“★”的技术参数及配置，若不能按要求提供相关材料的，则每条扣</w:t>
      </w:r>
      <w:r>
        <w:rPr>
          <w:rFonts w:hint="eastAsia" w:asciiTheme="minorEastAsia" w:hAnsiTheme="minorEastAsia" w:eastAsiaTheme="minorEastAsia"/>
          <w:color w:val="auto"/>
          <w:highlight w:val="none"/>
          <w:lang w:val="en-US" w:eastAsia="zh-CN"/>
        </w:rPr>
        <w:t>5</w:t>
      </w:r>
      <w:r>
        <w:rPr>
          <w:rFonts w:asciiTheme="minorEastAsia" w:hAnsiTheme="minorEastAsia" w:eastAsiaTheme="minorEastAsia"/>
          <w:color w:val="auto"/>
          <w:highlight w:val="none"/>
          <w:lang w:eastAsia="zh-CN"/>
        </w:rPr>
        <w:t>分，扣完为止，不计负分。</w:t>
      </w:r>
    </w:p>
    <w:p w14:paraId="319A824F">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asciiTheme="minorEastAsia" w:hAnsiTheme="minorEastAsia" w:eastAsiaTheme="minorEastAsia"/>
          <w:b/>
          <w:color w:val="auto"/>
          <w:sz w:val="21"/>
          <w:highlight w:val="none"/>
          <w:lang w:eastAsia="zh-CN"/>
        </w:rPr>
      </w:pPr>
      <w:r>
        <w:rPr>
          <w:rFonts w:asciiTheme="minorEastAsia" w:hAnsiTheme="minorEastAsia" w:eastAsiaTheme="minorEastAsia"/>
          <w:b/>
          <w:color w:val="auto"/>
          <w:sz w:val="21"/>
          <w:highlight w:val="none"/>
          <w:lang w:eastAsia="zh-CN"/>
        </w:rPr>
        <w:t>(</w:t>
      </w:r>
      <w:r>
        <w:rPr>
          <w:rFonts w:hint="eastAsia" w:asciiTheme="minorEastAsia" w:hAnsiTheme="minorEastAsia" w:eastAsiaTheme="minorEastAsia"/>
          <w:b/>
          <w:color w:val="auto"/>
          <w:sz w:val="21"/>
          <w:highlight w:val="none"/>
          <w:lang w:val="en-US" w:eastAsia="zh-CN"/>
        </w:rPr>
        <w:t>2</w:t>
      </w:r>
      <w:r>
        <w:rPr>
          <w:rFonts w:asciiTheme="minorEastAsia" w:hAnsiTheme="minorEastAsia" w:eastAsiaTheme="minorEastAsia"/>
          <w:b/>
          <w:color w:val="auto"/>
          <w:sz w:val="21"/>
          <w:highlight w:val="none"/>
          <w:lang w:eastAsia="zh-CN"/>
        </w:rPr>
        <w:t>)实施方案分(满分</w:t>
      </w:r>
      <w:r>
        <w:rPr>
          <w:rFonts w:hint="eastAsia" w:asciiTheme="minorEastAsia" w:hAnsiTheme="minorEastAsia" w:eastAsiaTheme="minorEastAsia"/>
          <w:b/>
          <w:color w:val="auto"/>
          <w:sz w:val="21"/>
          <w:highlight w:val="none"/>
          <w:lang w:val="en-US" w:eastAsia="zh-CN"/>
        </w:rPr>
        <w:t>28</w:t>
      </w:r>
      <w:r>
        <w:rPr>
          <w:rFonts w:asciiTheme="minorEastAsia" w:hAnsiTheme="minorEastAsia" w:eastAsiaTheme="minorEastAsia"/>
          <w:b/>
          <w:color w:val="auto"/>
          <w:sz w:val="21"/>
          <w:highlight w:val="none"/>
          <w:lang w:eastAsia="zh-CN"/>
        </w:rPr>
        <w:t>分)</w:t>
      </w:r>
    </w:p>
    <w:p w14:paraId="71E54777">
      <w:pPr>
        <w:keepNext w:val="0"/>
        <w:keepLines w:val="0"/>
        <w:pageBreakBefore w:val="0"/>
        <w:widowControl/>
        <w:kinsoku w:val="0"/>
        <w:wordWrap/>
        <w:overflowPunct/>
        <w:topLinePunct w:val="0"/>
        <w:autoSpaceDE w:val="0"/>
        <w:autoSpaceDN w:val="0"/>
        <w:bidi w:val="0"/>
        <w:adjustRightInd w:val="0"/>
        <w:snapToGrid w:val="0"/>
        <w:spacing w:line="322" w:lineRule="auto"/>
        <w:ind w:left="0" w:leftChars="0" w:firstLine="37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一档(</w:t>
      </w:r>
      <w:r>
        <w:rPr>
          <w:rFonts w:hint="eastAsia" w:ascii="宋体" w:hAnsi="宋体" w:eastAsia="宋体" w:cs="宋体"/>
          <w:color w:val="auto"/>
          <w:spacing w:val="-11"/>
          <w:sz w:val="21"/>
          <w:szCs w:val="21"/>
          <w:highlight w:val="none"/>
          <w:lang w:val="en-US" w:eastAsia="zh-CN"/>
        </w:rPr>
        <w:t>10</w:t>
      </w:r>
      <w:r>
        <w:rPr>
          <w:rFonts w:ascii="宋体" w:hAnsi="宋体" w:eastAsia="宋体" w:cs="宋体"/>
          <w:color w:val="auto"/>
          <w:spacing w:val="-11"/>
          <w:sz w:val="21"/>
          <w:szCs w:val="21"/>
          <w:highlight w:val="none"/>
        </w:rPr>
        <w:t>分)</w:t>
      </w:r>
      <w:r>
        <w:rPr>
          <w:rFonts w:hint="eastAsia" w:ascii="宋体" w:hAnsi="宋体" w:eastAsia="宋体" w:cs="宋体"/>
          <w:color w:val="auto"/>
          <w:spacing w:val="-11"/>
          <w:sz w:val="21"/>
          <w:szCs w:val="21"/>
          <w:highlight w:val="none"/>
          <w:lang w:eastAsia="zh-CN"/>
        </w:rPr>
        <w:t>：投标人提供的实施方案有施工进度计划和工期保证措施；有安全控制措施及安装质量控制保证方案；有组织机构安排及分工与职责安排</w:t>
      </w:r>
      <w:r>
        <w:rPr>
          <w:rFonts w:ascii="宋体" w:hAnsi="宋体" w:eastAsia="宋体" w:cs="宋体"/>
          <w:color w:val="auto"/>
          <w:spacing w:val="-11"/>
          <w:sz w:val="21"/>
          <w:szCs w:val="21"/>
          <w:highlight w:val="none"/>
        </w:rPr>
        <w:t>，方案一般、描述简单。</w:t>
      </w:r>
    </w:p>
    <w:p w14:paraId="4FCD075A">
      <w:pPr>
        <w:keepNext w:val="0"/>
        <w:keepLines w:val="0"/>
        <w:pageBreakBefore w:val="0"/>
        <w:widowControl/>
        <w:kinsoku w:val="0"/>
        <w:wordWrap/>
        <w:overflowPunct/>
        <w:topLinePunct w:val="0"/>
        <w:autoSpaceDE w:val="0"/>
        <w:autoSpaceDN w:val="0"/>
        <w:bidi w:val="0"/>
        <w:adjustRightInd w:val="0"/>
        <w:snapToGrid w:val="0"/>
        <w:spacing w:line="322" w:lineRule="auto"/>
        <w:ind w:right="43" w:firstLine="429"/>
        <w:textAlignment w:val="baseline"/>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二档(1</w:t>
      </w:r>
      <w:r>
        <w:rPr>
          <w:rFonts w:hint="eastAsia" w:ascii="宋体" w:hAnsi="宋体" w:eastAsia="宋体" w:cs="宋体"/>
          <w:color w:val="auto"/>
          <w:spacing w:val="-14"/>
          <w:sz w:val="21"/>
          <w:szCs w:val="21"/>
          <w:highlight w:val="none"/>
          <w:lang w:val="en-US" w:eastAsia="zh-CN"/>
        </w:rPr>
        <w:t>5</w:t>
      </w:r>
      <w:r>
        <w:rPr>
          <w:rFonts w:ascii="宋体" w:hAnsi="宋体" w:eastAsia="宋体" w:cs="宋体"/>
          <w:color w:val="auto"/>
          <w:spacing w:val="-14"/>
          <w:sz w:val="21"/>
          <w:szCs w:val="21"/>
          <w:highlight w:val="none"/>
        </w:rPr>
        <w:t>分)</w:t>
      </w:r>
      <w:r>
        <w:rPr>
          <w:rFonts w:hint="eastAsia" w:ascii="宋体" w:hAnsi="宋体" w:eastAsia="宋体" w:cs="宋体"/>
          <w:color w:val="auto"/>
          <w:spacing w:val="-14"/>
          <w:sz w:val="21"/>
          <w:szCs w:val="21"/>
          <w:highlight w:val="none"/>
          <w:lang w:eastAsia="zh-CN"/>
        </w:rPr>
        <w:t>：投标人提供的实施方案有工期保证措施、施工进度计划；具有项目安全管理方案，有安全控制措施、安装质量控制保证方案，实施质量保证措施、项目管理措施、项目执行组织措施及质量管理程序，有各人员岗位设置、岗位分工说明，包含有实施人员、维护人员的岗位设置及说明；有施工组织计划</w:t>
      </w:r>
      <w:r>
        <w:rPr>
          <w:rFonts w:ascii="宋体" w:hAnsi="宋体" w:eastAsia="宋体" w:cs="宋体"/>
          <w:color w:val="auto"/>
          <w:spacing w:val="-19"/>
          <w:sz w:val="21"/>
          <w:szCs w:val="21"/>
          <w:highlight w:val="none"/>
        </w:rPr>
        <w:t>，并且针对本次建设给出合理化建议，</w:t>
      </w:r>
      <w:r>
        <w:rPr>
          <w:rFonts w:ascii="宋体" w:hAnsi="宋体" w:eastAsia="宋体" w:cs="宋体"/>
          <w:color w:val="auto"/>
          <w:spacing w:val="-20"/>
          <w:sz w:val="21"/>
          <w:szCs w:val="21"/>
          <w:highlight w:val="none"/>
        </w:rPr>
        <w:t>整体方案符合实际情况的。</w:t>
      </w:r>
      <w:r>
        <w:rPr>
          <w:rFonts w:asciiTheme="minorEastAsia" w:hAnsiTheme="minorEastAsia" w:eastAsiaTheme="minorEastAsia"/>
          <w:color w:val="auto"/>
          <w:highlight w:val="none"/>
          <w:lang w:eastAsia="zh-CN"/>
        </w:rPr>
        <w:t>包含</w:t>
      </w:r>
      <w:r>
        <w:rPr>
          <w:rFonts w:hint="eastAsia" w:asciiTheme="minorEastAsia" w:hAnsiTheme="minorEastAsia" w:eastAsiaTheme="minorEastAsia"/>
          <w:color w:val="auto"/>
          <w:highlight w:val="none"/>
          <w:lang w:eastAsia="zh-CN"/>
        </w:rPr>
        <w:t>总布置图、技术规格书、主要设备厂商表、设备清单、船体三维效果图</w:t>
      </w:r>
      <w:r>
        <w:rPr>
          <w:rFonts w:asciiTheme="minorEastAsia" w:hAnsiTheme="minorEastAsia" w:eastAsiaTheme="minorEastAsia"/>
          <w:color w:val="auto"/>
          <w:highlight w:val="none"/>
          <w:lang w:eastAsia="zh-CN"/>
        </w:rPr>
        <w:t>等，实施方案</w:t>
      </w:r>
      <w:r>
        <w:rPr>
          <w:rFonts w:hint="eastAsia" w:asciiTheme="minorEastAsia" w:hAnsiTheme="minorEastAsia" w:eastAsiaTheme="minorEastAsia"/>
          <w:color w:val="auto"/>
          <w:highlight w:val="none"/>
          <w:lang w:eastAsia="zh-CN"/>
        </w:rPr>
        <w:t>一般，</w:t>
      </w:r>
      <w:r>
        <w:rPr>
          <w:rFonts w:hint="eastAsia" w:asciiTheme="minorEastAsia" w:hAnsiTheme="minorEastAsia" w:eastAsiaTheme="minorEastAsia"/>
          <w:color w:val="auto"/>
          <w:highlight w:val="none"/>
          <w:lang w:val="en-US" w:eastAsia="zh-CN"/>
        </w:rPr>
        <w:t>对混合动力系统具有一定实施经验</w:t>
      </w:r>
      <w:r>
        <w:rPr>
          <w:rFonts w:hint="eastAsia" w:asciiTheme="minorEastAsia" w:hAnsiTheme="minorEastAsia" w:eastAsiaTheme="minorEastAsia"/>
          <w:color w:val="auto"/>
          <w:highlight w:val="none"/>
          <w:lang w:eastAsia="zh-CN"/>
        </w:rPr>
        <w:t>。</w:t>
      </w:r>
    </w:p>
    <w:p w14:paraId="083DF283">
      <w:pPr>
        <w:keepNext w:val="0"/>
        <w:keepLines w:val="0"/>
        <w:pageBreakBefore w:val="0"/>
        <w:widowControl/>
        <w:kinsoku w:val="0"/>
        <w:wordWrap/>
        <w:overflowPunct/>
        <w:topLinePunct w:val="0"/>
        <w:autoSpaceDE w:val="0"/>
        <w:autoSpaceDN w:val="0"/>
        <w:bidi w:val="0"/>
        <w:adjustRightInd w:val="0"/>
        <w:snapToGrid w:val="0"/>
        <w:spacing w:line="322" w:lineRule="auto"/>
        <w:ind w:right="39" w:firstLine="429"/>
        <w:textAlignment w:val="baseline"/>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三档(</w:t>
      </w:r>
      <w:r>
        <w:rPr>
          <w:rFonts w:hint="eastAsia" w:ascii="宋体" w:hAnsi="宋体" w:eastAsia="宋体" w:cs="宋体"/>
          <w:color w:val="auto"/>
          <w:spacing w:val="-14"/>
          <w:sz w:val="21"/>
          <w:szCs w:val="21"/>
          <w:highlight w:val="none"/>
          <w:lang w:val="en-US" w:eastAsia="zh-CN"/>
        </w:rPr>
        <w:t>28</w:t>
      </w:r>
      <w:r>
        <w:rPr>
          <w:rFonts w:ascii="宋体" w:hAnsi="宋体" w:eastAsia="宋体" w:cs="宋体"/>
          <w:color w:val="auto"/>
          <w:spacing w:val="-14"/>
          <w:sz w:val="21"/>
          <w:szCs w:val="21"/>
          <w:highlight w:val="none"/>
        </w:rPr>
        <w:t>分):</w:t>
      </w:r>
      <w:r>
        <w:rPr>
          <w:rFonts w:asciiTheme="minorEastAsia" w:hAnsiTheme="minorEastAsia" w:eastAsiaTheme="minorEastAsia"/>
          <w:color w:val="auto"/>
          <w:highlight w:val="none"/>
          <w:lang w:eastAsia="zh-CN"/>
        </w:rPr>
        <w:t>投标人提供的项目实施方案进度安排合理，且相关</w:t>
      </w:r>
      <w:r>
        <w:rPr>
          <w:rFonts w:ascii="宋体" w:hAnsi="宋体" w:eastAsia="宋体" w:cs="宋体"/>
          <w:color w:val="auto"/>
          <w:spacing w:val="-14"/>
          <w:sz w:val="21"/>
          <w:szCs w:val="21"/>
          <w:highlight w:val="none"/>
        </w:rPr>
        <w:t>管理措施、具</w:t>
      </w:r>
      <w:r>
        <w:rPr>
          <w:rFonts w:ascii="宋体" w:hAnsi="宋体" w:eastAsia="宋体" w:cs="宋体"/>
          <w:color w:val="auto"/>
          <w:spacing w:val="-15"/>
          <w:sz w:val="21"/>
          <w:szCs w:val="21"/>
          <w:highlight w:val="none"/>
        </w:rPr>
        <w:t>体实施流程、进度安排、质量保证措施、风险防</w:t>
      </w:r>
      <w:r>
        <w:rPr>
          <w:rFonts w:ascii="宋体" w:hAnsi="宋体" w:eastAsia="宋体" w:cs="宋体"/>
          <w:color w:val="auto"/>
          <w:spacing w:val="-20"/>
          <w:sz w:val="21"/>
          <w:szCs w:val="21"/>
          <w:highlight w:val="none"/>
        </w:rPr>
        <w:t>范措施，整体方案针对性较强</w:t>
      </w:r>
      <w:r>
        <w:rPr>
          <w:rFonts w:asciiTheme="minorEastAsia" w:hAnsiTheme="minorEastAsia" w:eastAsiaTheme="minorEastAsia"/>
          <w:color w:val="auto"/>
          <w:highlight w:val="none"/>
          <w:lang w:eastAsia="zh-CN"/>
        </w:rPr>
        <w:t>；对各项关键工作安排合理；对本项目的风险预见、风险应对措施完善，有完善的项目解决方案；项目管理方案完整,组织机构合理，人员保障齐全，分工与职责明确；实施方案贴近本项目实际执行内容与要求，详细、贴切且完整，包含</w:t>
      </w:r>
      <w:r>
        <w:rPr>
          <w:rFonts w:hint="eastAsia" w:asciiTheme="minorEastAsia" w:hAnsiTheme="minorEastAsia" w:eastAsiaTheme="minorEastAsia"/>
          <w:color w:val="auto"/>
          <w:highlight w:val="none"/>
          <w:lang w:eastAsia="zh-CN"/>
        </w:rPr>
        <w:t>总布置图、技术规格书、主要设备厂商表、设备清单、船体三维效果图</w:t>
      </w:r>
      <w:r>
        <w:rPr>
          <w:rFonts w:asciiTheme="minorEastAsia" w:hAnsiTheme="minorEastAsia" w:eastAsiaTheme="minorEastAsia"/>
          <w:color w:val="auto"/>
          <w:highlight w:val="none"/>
          <w:lang w:eastAsia="zh-CN"/>
        </w:rPr>
        <w:t>等，实施方案详细完整</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对混合动力系统具有丰富的实施经验</w:t>
      </w:r>
      <w:r>
        <w:rPr>
          <w:rFonts w:ascii="宋体" w:hAnsi="宋体" w:eastAsia="宋体" w:cs="宋体"/>
          <w:color w:val="auto"/>
          <w:spacing w:val="-20"/>
          <w:sz w:val="21"/>
          <w:szCs w:val="21"/>
          <w:highlight w:val="none"/>
        </w:rPr>
        <w:t>。</w:t>
      </w:r>
    </w:p>
    <w:p w14:paraId="2D698B38">
      <w:pPr>
        <w:keepNext w:val="0"/>
        <w:keepLines w:val="0"/>
        <w:pageBreakBefore w:val="0"/>
        <w:widowControl/>
        <w:kinsoku w:val="0"/>
        <w:wordWrap/>
        <w:overflowPunct/>
        <w:topLinePunct w:val="0"/>
        <w:autoSpaceDE w:val="0"/>
        <w:autoSpaceDN w:val="0"/>
        <w:bidi w:val="0"/>
        <w:adjustRightInd w:val="0"/>
        <w:snapToGrid w:val="0"/>
        <w:spacing w:line="322" w:lineRule="auto"/>
        <w:ind w:right="4"/>
        <w:jc w:val="left"/>
        <w:textAlignment w:val="baseline"/>
        <w:rPr>
          <w:rFonts w:ascii="宋体" w:hAnsi="宋体" w:eastAsia="宋体" w:cs="宋体"/>
          <w:color w:val="auto"/>
          <w:sz w:val="21"/>
          <w:szCs w:val="21"/>
          <w:highlight w:val="none"/>
        </w:rPr>
      </w:pP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ascii="宋体" w:hAnsi="宋体" w:eastAsia="宋体" w:cs="宋体"/>
          <w:b/>
          <w:bCs/>
          <w:color w:val="auto"/>
          <w:sz w:val="21"/>
          <w:szCs w:val="21"/>
          <w:highlight w:val="none"/>
        </w:rPr>
        <w:t>)</w:t>
      </w:r>
      <w:r>
        <w:rPr>
          <w:rFonts w:ascii="宋体" w:hAnsi="宋体" w:eastAsia="宋体" w:cs="宋体"/>
          <w:b/>
          <w:bCs/>
          <w:color w:val="auto"/>
          <w:sz w:val="21"/>
          <w:szCs w:val="21"/>
          <w:highlight w:val="none"/>
          <w:lang w:eastAsia="zh-CN"/>
        </w:rPr>
        <w:t>服务方案分</w:t>
      </w:r>
      <w:r>
        <w:rPr>
          <w:rFonts w:ascii="宋体" w:hAnsi="宋体" w:eastAsia="宋体" w:cs="宋体"/>
          <w:b/>
          <w:bCs/>
          <w:color w:val="auto"/>
          <w:sz w:val="21"/>
          <w:szCs w:val="21"/>
          <w:highlight w:val="none"/>
        </w:rPr>
        <w:t>(满分1</w:t>
      </w:r>
      <w:r>
        <w:rPr>
          <w:rFonts w:hint="eastAsia" w:ascii="宋体" w:hAnsi="宋体" w:eastAsia="宋体" w:cs="宋体"/>
          <w:b/>
          <w:bCs/>
          <w:color w:val="auto"/>
          <w:sz w:val="21"/>
          <w:szCs w:val="21"/>
          <w:highlight w:val="none"/>
          <w:lang w:val="en-US" w:eastAsia="zh-CN"/>
        </w:rPr>
        <w:t>0</w:t>
      </w:r>
      <w:r>
        <w:rPr>
          <w:rFonts w:ascii="宋体" w:hAnsi="宋体" w:eastAsia="宋体" w:cs="宋体"/>
          <w:b/>
          <w:bCs/>
          <w:color w:val="auto"/>
          <w:sz w:val="21"/>
          <w:szCs w:val="21"/>
          <w:highlight w:val="none"/>
        </w:rPr>
        <w:t>分)</w:t>
      </w:r>
    </w:p>
    <w:p w14:paraId="364760D1">
      <w:pPr>
        <w:keepNext w:val="0"/>
        <w:keepLines w:val="0"/>
        <w:pageBreakBefore w:val="0"/>
        <w:widowControl/>
        <w:kinsoku w:val="0"/>
        <w:wordWrap/>
        <w:overflowPunct/>
        <w:topLinePunct w:val="0"/>
        <w:autoSpaceDE w:val="0"/>
        <w:autoSpaceDN w:val="0"/>
        <w:bidi w:val="0"/>
        <w:adjustRightInd w:val="0"/>
        <w:snapToGrid w:val="0"/>
        <w:spacing w:line="322" w:lineRule="auto"/>
        <w:ind w:firstLine="416" w:firstLineChars="200"/>
        <w:jc w:val="both"/>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eastAsia="zh-CN"/>
        </w:rPr>
        <w:t>一档（</w:t>
      </w:r>
      <w:r>
        <w:rPr>
          <w:rFonts w:ascii="宋体" w:hAnsi="宋体" w:eastAsia="宋体" w:cs="宋体"/>
          <w:color w:val="auto"/>
          <w:spacing w:val="-1"/>
          <w:sz w:val="21"/>
          <w:szCs w:val="21"/>
          <w:highlight w:val="none"/>
          <w:lang w:eastAsia="zh-CN"/>
        </w:rPr>
        <w:t>4分</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投标人提供的服务方案具有保障响应措施，项目服务方案符合项目实际，方案基本可行</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 xml:space="preserve"> </w:t>
      </w:r>
    </w:p>
    <w:p w14:paraId="08965292">
      <w:pPr>
        <w:keepNext w:val="0"/>
        <w:keepLines w:val="0"/>
        <w:pageBreakBefore w:val="0"/>
        <w:widowControl/>
        <w:kinsoku w:val="0"/>
        <w:wordWrap/>
        <w:overflowPunct/>
        <w:topLinePunct w:val="0"/>
        <w:autoSpaceDE w:val="0"/>
        <w:autoSpaceDN w:val="0"/>
        <w:bidi w:val="0"/>
        <w:adjustRightInd w:val="0"/>
        <w:snapToGrid w:val="0"/>
        <w:spacing w:line="322" w:lineRule="auto"/>
        <w:ind w:firstLine="416" w:firstLineChars="200"/>
        <w:jc w:val="both"/>
        <w:textAlignment w:val="baseline"/>
        <w:rPr>
          <w:rFonts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二档（</w:t>
      </w:r>
      <w:r>
        <w:rPr>
          <w:rFonts w:hint="eastAsia" w:ascii="宋体" w:hAnsi="宋体" w:eastAsia="宋体" w:cs="宋体"/>
          <w:color w:val="auto"/>
          <w:spacing w:val="-1"/>
          <w:sz w:val="21"/>
          <w:szCs w:val="21"/>
          <w:highlight w:val="none"/>
          <w:lang w:val="en-US" w:eastAsia="zh-CN"/>
        </w:rPr>
        <w:t>6分</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投标人提供的服务方案具有保障响应措施，项目运行维护服务方案切实可行，运行维护方案细致、合理，保障响应措施较有力</w:t>
      </w:r>
      <w:r>
        <w:rPr>
          <w:rFonts w:hint="eastAsia" w:ascii="宋体" w:hAnsi="宋体" w:eastAsia="宋体" w:cs="宋体"/>
          <w:color w:val="auto"/>
          <w:spacing w:val="-1"/>
          <w:sz w:val="21"/>
          <w:szCs w:val="21"/>
          <w:highlight w:val="none"/>
          <w:lang w:eastAsia="zh-CN"/>
        </w:rPr>
        <w:t>。</w:t>
      </w:r>
    </w:p>
    <w:p w14:paraId="7A463979">
      <w:pPr>
        <w:keepNext w:val="0"/>
        <w:keepLines w:val="0"/>
        <w:pageBreakBefore w:val="0"/>
        <w:widowControl/>
        <w:kinsoku w:val="0"/>
        <w:wordWrap/>
        <w:overflowPunct/>
        <w:topLinePunct w:val="0"/>
        <w:autoSpaceDE w:val="0"/>
        <w:autoSpaceDN w:val="0"/>
        <w:bidi w:val="0"/>
        <w:adjustRightInd w:val="0"/>
        <w:snapToGrid w:val="0"/>
        <w:spacing w:line="322" w:lineRule="auto"/>
        <w:ind w:left="16" w:firstLine="409"/>
        <w:jc w:val="both"/>
        <w:textAlignment w:val="baseline"/>
        <w:rPr>
          <w:rFonts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三档（</w:t>
      </w:r>
      <w:r>
        <w:rPr>
          <w:rFonts w:hint="eastAsia" w:ascii="宋体" w:hAnsi="宋体" w:eastAsia="宋体" w:cs="宋体"/>
          <w:color w:val="auto"/>
          <w:spacing w:val="-1"/>
          <w:sz w:val="21"/>
          <w:szCs w:val="21"/>
          <w:highlight w:val="none"/>
          <w:lang w:val="en-US" w:eastAsia="zh-CN"/>
        </w:rPr>
        <w:t>10分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w:t>
      </w:r>
      <w:r>
        <w:rPr>
          <w:rFonts w:ascii="宋体" w:hAnsi="宋体" w:eastAsia="宋体" w:cs="宋体"/>
          <w:color w:val="auto"/>
          <w:spacing w:val="-1"/>
          <w:sz w:val="21"/>
          <w:szCs w:val="21"/>
          <w:highlight w:val="none"/>
          <w:lang w:eastAsia="zh-CN"/>
        </w:rPr>
        <w:t>投标人所提供的项目服务方案，包含有项目维护、技术培训、应急保障方案且描述了项目维护和应急保障方案的方法以及实现方式，特别是特殊、重要时期的系统稳定，按照轻重缓急、按等级提供应急处置服务方案等详细内容，服务承诺、故障解决机制和保障措施考虑周全完整详细，并且方案详细、先进，对重大故障处置，描述清晰、到位，完全符合本项目的实际情况。</w:t>
      </w:r>
    </w:p>
    <w:p w14:paraId="3B6A8FAF">
      <w:pPr>
        <w:keepNext w:val="0"/>
        <w:keepLines w:val="0"/>
        <w:pageBreakBefore w:val="0"/>
        <w:widowControl/>
        <w:kinsoku w:val="0"/>
        <w:wordWrap/>
        <w:overflowPunct/>
        <w:topLinePunct w:val="0"/>
        <w:autoSpaceDE w:val="0"/>
        <w:autoSpaceDN w:val="0"/>
        <w:bidi w:val="0"/>
        <w:adjustRightInd w:val="0"/>
        <w:snapToGrid w:val="0"/>
        <w:spacing w:line="322" w:lineRule="auto"/>
        <w:ind w:right="4"/>
        <w:jc w:val="left"/>
        <w:textAlignment w:val="baseline"/>
        <w:rPr>
          <w:rFonts w:hint="eastAsia" w:ascii="宋体" w:hAnsi="宋体" w:eastAsia="宋体" w:cs="宋体"/>
          <w:b/>
          <w:bCs/>
          <w:color w:val="auto"/>
          <w:sz w:val="21"/>
          <w:szCs w:val="21"/>
          <w:highlight w:val="none"/>
          <w:lang w:val="en-US" w:eastAsia="zh-CN"/>
        </w:rPr>
      </w:pPr>
      <w:bookmarkStart w:id="15" w:name="bookmark11"/>
      <w:bookmarkEnd w:id="15"/>
      <w:r>
        <w:rPr>
          <w:rFonts w:hint="eastAsia" w:ascii="宋体" w:hAnsi="宋体" w:eastAsia="宋体" w:cs="宋体"/>
          <w:b/>
          <w:bCs/>
          <w:color w:val="auto"/>
          <w:sz w:val="21"/>
          <w:szCs w:val="21"/>
          <w:highlight w:val="none"/>
          <w:lang w:val="en-US" w:eastAsia="zh-CN"/>
        </w:rPr>
        <w:t>(4)售后服务方案分(满分10分)</w:t>
      </w:r>
    </w:p>
    <w:p w14:paraId="713F1F35">
      <w:pPr>
        <w:keepNext w:val="0"/>
        <w:keepLines w:val="0"/>
        <w:pageBreakBefore w:val="0"/>
        <w:widowControl/>
        <w:kinsoku w:val="0"/>
        <w:wordWrap/>
        <w:overflowPunct/>
        <w:topLinePunct w:val="0"/>
        <w:autoSpaceDE w:val="0"/>
        <w:autoSpaceDN w:val="0"/>
        <w:bidi w:val="0"/>
        <w:adjustRightInd w:val="0"/>
        <w:snapToGrid w:val="0"/>
        <w:spacing w:line="322" w:lineRule="auto"/>
        <w:ind w:left="0" w:right="0" w:firstLine="461" w:firstLineChars="204"/>
        <w:textAlignment w:val="baseline"/>
        <w:rPr>
          <w:rFonts w:ascii="宋体" w:hAnsi="宋体" w:eastAsia="宋体" w:cs="宋体"/>
          <w:color w:val="auto"/>
          <w:spacing w:val="18"/>
          <w:sz w:val="21"/>
          <w:szCs w:val="21"/>
          <w:highlight w:val="none"/>
        </w:rPr>
      </w:pPr>
      <w:r>
        <w:rPr>
          <w:rFonts w:ascii="宋体" w:hAnsi="宋体" w:eastAsia="宋体" w:cs="宋体"/>
          <w:color w:val="auto"/>
          <w:spacing w:val="8"/>
          <w:sz w:val="21"/>
          <w:szCs w:val="21"/>
          <w:highlight w:val="none"/>
        </w:rPr>
        <w:t>一档(</w:t>
      </w:r>
      <w:r>
        <w:rPr>
          <w:rFonts w:hint="eastAsia" w:ascii="宋体" w:hAnsi="宋体" w:eastAsia="宋体" w:cs="宋体"/>
          <w:color w:val="auto"/>
          <w:spacing w:val="8"/>
          <w:sz w:val="21"/>
          <w:szCs w:val="21"/>
          <w:highlight w:val="none"/>
          <w:lang w:val="en-US" w:eastAsia="zh-CN"/>
        </w:rPr>
        <w:t>4</w:t>
      </w:r>
      <w:r>
        <w:rPr>
          <w:rFonts w:ascii="宋体" w:hAnsi="宋体" w:eastAsia="宋体" w:cs="宋体"/>
          <w:color w:val="auto"/>
          <w:spacing w:val="8"/>
          <w:sz w:val="21"/>
          <w:szCs w:val="21"/>
          <w:highlight w:val="none"/>
        </w:rPr>
        <w:t>分):提供售后服务承诺、售后服务流程，但内容简单，基本能够满足招标文件要求；</w:t>
      </w:r>
    </w:p>
    <w:p w14:paraId="33D5FED9">
      <w:pPr>
        <w:keepNext w:val="0"/>
        <w:keepLines w:val="0"/>
        <w:pageBreakBefore w:val="0"/>
        <w:widowControl/>
        <w:kinsoku w:val="0"/>
        <w:wordWrap/>
        <w:overflowPunct/>
        <w:topLinePunct w:val="0"/>
        <w:autoSpaceDE w:val="0"/>
        <w:autoSpaceDN w:val="0"/>
        <w:bidi w:val="0"/>
        <w:adjustRightInd w:val="0"/>
        <w:snapToGrid w:val="0"/>
        <w:spacing w:line="322" w:lineRule="auto"/>
        <w:ind w:left="0" w:right="0" w:firstLine="456" w:firstLineChars="204"/>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二档(</w:t>
      </w:r>
      <w:r>
        <w:rPr>
          <w:rFonts w:hint="eastAsia" w:ascii="宋体" w:hAnsi="宋体" w:eastAsia="宋体" w:cs="宋体"/>
          <w:color w:val="auto"/>
          <w:spacing w:val="7"/>
          <w:sz w:val="21"/>
          <w:szCs w:val="21"/>
          <w:highlight w:val="none"/>
          <w:lang w:val="en-US" w:eastAsia="zh-CN"/>
        </w:rPr>
        <w:t>6</w:t>
      </w:r>
      <w:r>
        <w:rPr>
          <w:rFonts w:ascii="宋体" w:hAnsi="宋体" w:eastAsia="宋体" w:cs="宋体"/>
          <w:color w:val="auto"/>
          <w:spacing w:val="7"/>
          <w:sz w:val="21"/>
          <w:szCs w:val="21"/>
          <w:highlight w:val="none"/>
        </w:rPr>
        <w:t>分):提供售后服务承诺、售后服务流程、售后服务技术队伍组织配置，内容较丰富；</w:t>
      </w:r>
    </w:p>
    <w:p w14:paraId="48A0E6D8">
      <w:pPr>
        <w:keepNext w:val="0"/>
        <w:keepLines w:val="0"/>
        <w:pageBreakBefore w:val="0"/>
        <w:widowControl/>
        <w:kinsoku w:val="0"/>
        <w:wordWrap/>
        <w:overflowPunct/>
        <w:topLinePunct w:val="0"/>
        <w:autoSpaceDE w:val="0"/>
        <w:autoSpaceDN w:val="0"/>
        <w:bidi w:val="0"/>
        <w:adjustRightInd w:val="0"/>
        <w:snapToGrid w:val="0"/>
        <w:spacing w:line="322" w:lineRule="auto"/>
        <w:ind w:left="0" w:right="0" w:firstLine="419"/>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三档(</w:t>
      </w:r>
      <w:r>
        <w:rPr>
          <w:rFonts w:hint="eastAsia" w:ascii="宋体" w:hAnsi="宋体" w:eastAsia="宋体" w:cs="宋体"/>
          <w:color w:val="auto"/>
          <w:spacing w:val="6"/>
          <w:sz w:val="21"/>
          <w:szCs w:val="21"/>
          <w:highlight w:val="none"/>
          <w:lang w:val="en-US" w:eastAsia="zh-CN"/>
        </w:rPr>
        <w:t>10</w:t>
      </w:r>
      <w:r>
        <w:rPr>
          <w:rFonts w:ascii="宋体" w:hAnsi="宋体" w:eastAsia="宋体" w:cs="宋体"/>
          <w:color w:val="auto"/>
          <w:spacing w:val="6"/>
          <w:sz w:val="21"/>
          <w:szCs w:val="21"/>
          <w:highlight w:val="none"/>
        </w:rPr>
        <w:t>分):提供售后服务承诺、售后服务流程、售后服务技术队伍组织配置及技术</w:t>
      </w:r>
      <w:r>
        <w:rPr>
          <w:rFonts w:ascii="宋体" w:hAnsi="宋体" w:eastAsia="宋体" w:cs="宋体"/>
          <w:color w:val="auto"/>
          <w:spacing w:val="5"/>
          <w:sz w:val="21"/>
          <w:szCs w:val="21"/>
          <w:highlight w:val="none"/>
        </w:rPr>
        <w:t>培训具体计划、</w:t>
      </w:r>
      <w:r>
        <w:rPr>
          <w:rFonts w:ascii="宋体" w:hAnsi="宋体" w:eastAsia="宋体" w:cs="宋体"/>
          <w:color w:val="auto"/>
          <w:spacing w:val="-2"/>
          <w:sz w:val="21"/>
          <w:szCs w:val="21"/>
          <w:highlight w:val="none"/>
        </w:rPr>
        <w:t>服务保障体系、内容较丰富。</w:t>
      </w:r>
    </w:p>
    <w:p w14:paraId="39EFF173">
      <w:pPr>
        <w:keepNext w:val="0"/>
        <w:keepLines w:val="0"/>
        <w:pageBreakBefore w:val="0"/>
        <w:widowControl/>
        <w:kinsoku w:val="0"/>
        <w:wordWrap/>
        <w:overflowPunct/>
        <w:topLinePunct w:val="0"/>
        <w:autoSpaceDE w:val="0"/>
        <w:autoSpaceDN w:val="0"/>
        <w:bidi w:val="0"/>
        <w:adjustRightInd w:val="0"/>
        <w:snapToGrid w:val="0"/>
        <w:spacing w:line="322" w:lineRule="auto"/>
        <w:ind w:left="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3、</w:t>
      </w:r>
      <w:r>
        <w:rPr>
          <w:rFonts w:hint="eastAsia" w:ascii="宋体" w:hAnsi="宋体" w:eastAsia="宋体" w:cs="宋体"/>
          <w:b/>
          <w:bCs/>
          <w:color w:val="auto"/>
          <w:spacing w:val="-5"/>
          <w:sz w:val="21"/>
          <w:szCs w:val="21"/>
          <w:highlight w:val="none"/>
          <w:lang w:eastAsia="zh-CN"/>
        </w:rPr>
        <w:t>企业信誉实力分</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
          <w:bCs/>
          <w:color w:val="auto"/>
          <w:spacing w:val="1"/>
          <w:sz w:val="21"/>
          <w:szCs w:val="21"/>
          <w:highlight w:val="none"/>
        </w:rPr>
        <w:t>(满分</w:t>
      </w:r>
      <w:r>
        <w:rPr>
          <w:rFonts w:hint="eastAsia" w:ascii="宋体" w:hAnsi="宋体" w:eastAsia="宋体" w:cs="宋体"/>
          <w:b/>
          <w:bCs/>
          <w:color w:val="auto"/>
          <w:spacing w:val="1"/>
          <w:sz w:val="21"/>
          <w:szCs w:val="21"/>
          <w:highlight w:val="none"/>
          <w:lang w:val="en-US" w:eastAsia="zh-CN"/>
        </w:rPr>
        <w:t>7</w:t>
      </w:r>
      <w:r>
        <w:rPr>
          <w:rFonts w:hint="eastAsia" w:ascii="宋体" w:hAnsi="宋体" w:eastAsia="宋体" w:cs="宋体"/>
          <w:b/>
          <w:bCs/>
          <w:color w:val="auto"/>
          <w:spacing w:val="1"/>
          <w:sz w:val="21"/>
          <w:szCs w:val="21"/>
          <w:highlight w:val="none"/>
        </w:rPr>
        <w:t>分)</w:t>
      </w:r>
    </w:p>
    <w:p w14:paraId="77583E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（1）项目团队（满分5分）</w:t>
      </w:r>
    </w:p>
    <w:p w14:paraId="05A132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ind w:firstLine="416" w:firstLineChars="200"/>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软件实施负责人具备信息系统项目管理师（高级）证书得1分。此项满分1分。</w:t>
      </w:r>
    </w:p>
    <w:p w14:paraId="1721BB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ind w:firstLine="416" w:firstLineChars="200"/>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硬件集成负责人具备一级建造师资格证书得1分。此项满分1分。</w:t>
      </w:r>
    </w:p>
    <w:p w14:paraId="6FD39C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ind w:firstLine="416" w:firstLineChars="200"/>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其他项目组成员具有高级及以上专业技术职称，有一个得0.5分；具备注册电气工程师，有一个得0.5分。此项满分3分。</w:t>
      </w:r>
    </w:p>
    <w:p w14:paraId="4EC2B4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（2）投标人具备电子与智能化工程专业承包二级及以上资质得1分。</w:t>
      </w:r>
    </w:p>
    <w:p w14:paraId="7926D5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jc w:val="both"/>
        <w:textAlignment w:val="baseline"/>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（3）投标人具备信息化和工业化融合管理体系评定证书得1分。</w:t>
      </w:r>
    </w:p>
    <w:p w14:paraId="2C75D24A">
      <w:pPr>
        <w:keepNext w:val="0"/>
        <w:keepLines w:val="0"/>
        <w:pageBreakBefore w:val="0"/>
        <w:widowControl/>
        <w:kinsoku w:val="0"/>
        <w:wordWrap/>
        <w:overflowPunct/>
        <w:topLinePunct w:val="0"/>
        <w:autoSpaceDE w:val="0"/>
        <w:autoSpaceDN w:val="0"/>
        <w:bidi w:val="0"/>
        <w:adjustRightInd w:val="0"/>
        <w:snapToGrid w:val="0"/>
        <w:spacing w:line="322" w:lineRule="auto"/>
        <w:ind w:left="16" w:firstLine="409"/>
        <w:jc w:val="both"/>
        <w:textAlignment w:val="baseline"/>
        <w:rPr>
          <w:rFonts w:ascii="宋体" w:hAnsi="宋体" w:eastAsia="宋体" w:cs="宋体"/>
          <w:b/>
          <w:bCs/>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注：1</w:t>
      </w:r>
      <w:r>
        <w:rPr>
          <w:rFonts w:hint="eastAsia" w:ascii="宋体" w:hAnsi="宋体" w:eastAsia="宋体" w:cs="宋体"/>
          <w:b/>
          <w:bCs/>
          <w:color w:val="auto"/>
          <w:spacing w:val="-1"/>
          <w:sz w:val="21"/>
          <w:szCs w:val="21"/>
          <w:highlight w:val="none"/>
          <w:lang w:eastAsia="zh-CN"/>
        </w:rPr>
        <w:t>）</w:t>
      </w:r>
      <w:r>
        <w:rPr>
          <w:rFonts w:ascii="宋体" w:hAnsi="宋体" w:eastAsia="宋体" w:cs="宋体"/>
          <w:b/>
          <w:bCs/>
          <w:color w:val="auto"/>
          <w:spacing w:val="-1"/>
          <w:sz w:val="21"/>
          <w:szCs w:val="21"/>
          <w:highlight w:val="none"/>
          <w:lang w:eastAsia="zh-CN"/>
        </w:rPr>
        <w:t>项目投入人员需提供2024年</w:t>
      </w:r>
      <w:r>
        <w:rPr>
          <w:rFonts w:hint="eastAsia" w:ascii="宋体" w:hAnsi="宋体" w:eastAsia="宋体" w:cs="宋体"/>
          <w:b/>
          <w:bCs/>
          <w:color w:val="auto"/>
          <w:spacing w:val="-1"/>
          <w:sz w:val="21"/>
          <w:szCs w:val="21"/>
          <w:highlight w:val="none"/>
          <w:lang w:val="en-US" w:eastAsia="zh-CN"/>
        </w:rPr>
        <w:t>6</w:t>
      </w:r>
      <w:r>
        <w:rPr>
          <w:rFonts w:ascii="宋体" w:hAnsi="宋体" w:eastAsia="宋体" w:cs="宋体"/>
          <w:b/>
          <w:bCs/>
          <w:color w:val="auto"/>
          <w:spacing w:val="-1"/>
          <w:sz w:val="21"/>
          <w:szCs w:val="21"/>
          <w:highlight w:val="none"/>
          <w:lang w:eastAsia="zh-CN"/>
        </w:rPr>
        <w:t>月至投标截止前任意1个月社保缴纳证明材料，并加盖投标人公章；</w:t>
      </w:r>
    </w:p>
    <w:p w14:paraId="74859AD7">
      <w:pPr>
        <w:keepNext w:val="0"/>
        <w:keepLines w:val="0"/>
        <w:pageBreakBefore w:val="0"/>
        <w:widowControl/>
        <w:kinsoku w:val="0"/>
        <w:wordWrap/>
        <w:overflowPunct/>
        <w:topLinePunct w:val="0"/>
        <w:autoSpaceDE w:val="0"/>
        <w:autoSpaceDN w:val="0"/>
        <w:bidi w:val="0"/>
        <w:adjustRightInd w:val="0"/>
        <w:snapToGrid w:val="0"/>
        <w:spacing w:line="322" w:lineRule="auto"/>
        <w:ind w:left="16" w:firstLine="409"/>
        <w:jc w:val="both"/>
        <w:textAlignment w:val="baseline"/>
        <w:rPr>
          <w:rFonts w:ascii="宋体" w:hAnsi="宋体" w:eastAsia="宋体" w:cs="宋体"/>
          <w:b/>
          <w:bCs/>
          <w:color w:val="auto"/>
          <w:sz w:val="21"/>
          <w:szCs w:val="21"/>
          <w:highlight w:val="none"/>
        </w:rPr>
      </w:pPr>
      <w:r>
        <w:rPr>
          <w:rFonts w:ascii="宋体" w:hAnsi="宋体" w:eastAsia="宋体" w:cs="宋体"/>
          <w:b/>
          <w:bCs/>
          <w:color w:val="auto"/>
          <w:spacing w:val="-1"/>
          <w:sz w:val="21"/>
          <w:szCs w:val="21"/>
          <w:highlight w:val="none"/>
          <w:lang w:eastAsia="zh-CN"/>
        </w:rPr>
        <w:t>2</w:t>
      </w:r>
      <w:r>
        <w:rPr>
          <w:rFonts w:hint="eastAsia" w:ascii="宋体" w:hAnsi="宋体" w:eastAsia="宋体" w:cs="宋体"/>
          <w:b/>
          <w:bCs/>
          <w:color w:val="auto"/>
          <w:spacing w:val="-1"/>
          <w:sz w:val="21"/>
          <w:szCs w:val="21"/>
          <w:highlight w:val="none"/>
          <w:lang w:eastAsia="zh-CN"/>
        </w:rPr>
        <w:t>）</w:t>
      </w:r>
      <w:r>
        <w:rPr>
          <w:rFonts w:ascii="宋体" w:hAnsi="宋体" w:eastAsia="宋体" w:cs="宋体"/>
          <w:b/>
          <w:bCs/>
          <w:color w:val="auto"/>
          <w:spacing w:val="-1"/>
          <w:sz w:val="21"/>
          <w:szCs w:val="21"/>
          <w:highlight w:val="none"/>
          <w:lang w:eastAsia="zh-CN"/>
        </w:rPr>
        <w:t>提供人员</w:t>
      </w:r>
      <w:r>
        <w:rPr>
          <w:rFonts w:hint="eastAsia" w:ascii="宋体" w:hAnsi="宋体" w:eastAsia="宋体" w:cs="宋体"/>
          <w:b/>
          <w:bCs/>
          <w:color w:val="auto"/>
          <w:spacing w:val="-1"/>
          <w:sz w:val="21"/>
          <w:szCs w:val="21"/>
          <w:highlight w:val="none"/>
          <w:lang w:eastAsia="zh-CN"/>
        </w:rPr>
        <w:t>相关证明</w:t>
      </w:r>
      <w:r>
        <w:rPr>
          <w:rFonts w:ascii="宋体" w:hAnsi="宋体" w:eastAsia="宋体" w:cs="宋体"/>
          <w:b/>
          <w:bCs/>
          <w:color w:val="auto"/>
          <w:spacing w:val="-1"/>
          <w:sz w:val="21"/>
          <w:szCs w:val="21"/>
          <w:highlight w:val="none"/>
          <w:lang w:eastAsia="zh-CN"/>
        </w:rPr>
        <w:t>材料，并加盖投标人公章</w:t>
      </w:r>
      <w:r>
        <w:rPr>
          <w:rFonts w:ascii="宋体" w:hAnsi="宋体" w:eastAsia="宋体" w:cs="宋体"/>
          <w:b/>
          <w:bCs/>
          <w:color w:val="auto"/>
          <w:spacing w:val="-1"/>
          <w:sz w:val="21"/>
          <w:szCs w:val="21"/>
          <w:highlight w:val="none"/>
        </w:rPr>
        <w:t>。</w:t>
      </w:r>
    </w:p>
    <w:p w14:paraId="315115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2" w:lineRule="auto"/>
        <w:ind w:leftChars="200"/>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 xml:space="preserve">                  </w:t>
      </w:r>
    </w:p>
    <w:p w14:paraId="796A5D5B">
      <w:pPr>
        <w:keepNext w:val="0"/>
        <w:keepLines w:val="0"/>
        <w:pageBreakBefore w:val="0"/>
        <w:widowControl/>
        <w:kinsoku w:val="0"/>
        <w:wordWrap/>
        <w:overflowPunct/>
        <w:topLinePunct w:val="0"/>
        <w:autoSpaceDE w:val="0"/>
        <w:autoSpaceDN w:val="0"/>
        <w:bidi w:val="0"/>
        <w:adjustRightInd w:val="0"/>
        <w:snapToGrid w:val="0"/>
        <w:spacing w:line="322" w:lineRule="auto"/>
        <w:ind w:left="229"/>
        <w:textAlignment w:val="baseline"/>
        <w:rPr>
          <w:rFonts w:ascii="宋体" w:hAnsi="宋体" w:eastAsia="宋体" w:cs="宋体"/>
          <w:color w:val="auto"/>
          <w:sz w:val="21"/>
          <w:szCs w:val="21"/>
          <w:highlight w:val="none"/>
        </w:rPr>
      </w:pPr>
      <w:r>
        <w:rPr>
          <w:rFonts w:ascii="宋体" w:hAnsi="宋体" w:eastAsia="宋体" w:cs="宋体"/>
          <w:b/>
          <w:bCs/>
          <w:color w:val="auto"/>
          <w:sz w:val="21"/>
          <w:szCs w:val="21"/>
          <w:highlight w:val="none"/>
        </w:rPr>
        <w:t>三、中标候选人推荐原则</w:t>
      </w:r>
    </w:p>
    <w:p w14:paraId="0A8C6856">
      <w:pPr>
        <w:keepNext w:val="0"/>
        <w:keepLines w:val="0"/>
        <w:pageBreakBefore w:val="0"/>
        <w:widowControl/>
        <w:kinsoku w:val="0"/>
        <w:wordWrap/>
        <w:overflowPunct/>
        <w:topLinePunct w:val="0"/>
        <w:autoSpaceDE w:val="0"/>
        <w:autoSpaceDN w:val="0"/>
        <w:bidi w:val="0"/>
        <w:adjustRightInd w:val="0"/>
        <w:snapToGrid w:val="0"/>
        <w:spacing w:line="322" w:lineRule="auto"/>
        <w:ind w:left="16" w:right="174" w:firstLine="519"/>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(一)评标委员会将根据得分由高到低排列次序(得分相同时，以投标报价由低到高</w:t>
      </w:r>
      <w:r>
        <w:rPr>
          <w:rFonts w:ascii="宋体" w:hAnsi="宋体" w:eastAsia="宋体" w:cs="宋体"/>
          <w:color w:val="auto"/>
          <w:spacing w:val="1"/>
          <w:sz w:val="21"/>
          <w:szCs w:val="21"/>
          <w:highlight w:val="none"/>
        </w:rPr>
        <w:t>顺序排列；得分</w:t>
      </w:r>
      <w:r>
        <w:rPr>
          <w:rFonts w:ascii="宋体" w:hAnsi="宋体" w:eastAsia="宋体" w:cs="宋体"/>
          <w:color w:val="auto"/>
          <w:spacing w:val="3"/>
          <w:sz w:val="21"/>
          <w:szCs w:val="21"/>
          <w:highlight w:val="none"/>
        </w:rPr>
        <w:t>相同且投标报价相同的，按技术指标优劣顺序</w:t>
      </w:r>
      <w:r>
        <w:rPr>
          <w:rFonts w:ascii="宋体" w:hAnsi="宋体" w:eastAsia="宋体" w:cs="宋体"/>
          <w:color w:val="auto"/>
          <w:spacing w:val="2"/>
          <w:sz w:val="21"/>
          <w:szCs w:val="21"/>
          <w:highlight w:val="none"/>
        </w:rPr>
        <w:t>排列)并推荐中标候选供应商。招标采购单位应当确定评审</w:t>
      </w:r>
      <w:r>
        <w:rPr>
          <w:rFonts w:ascii="宋体" w:hAnsi="宋体" w:eastAsia="宋体" w:cs="宋体"/>
          <w:color w:val="auto"/>
          <w:sz w:val="21"/>
          <w:szCs w:val="21"/>
          <w:highlight w:val="none"/>
        </w:rPr>
        <w:t>委员会推荐排名第一的中标候选人为中标人。排名第一的中标候选人放弃中标、因不</w:t>
      </w:r>
      <w:r>
        <w:rPr>
          <w:rFonts w:ascii="宋体" w:hAnsi="宋体" w:eastAsia="宋体" w:cs="宋体"/>
          <w:color w:val="auto"/>
          <w:spacing w:val="-1"/>
          <w:sz w:val="21"/>
          <w:szCs w:val="21"/>
          <w:highlight w:val="none"/>
        </w:rPr>
        <w:t>可抗力提出不能履行</w:t>
      </w:r>
      <w:r>
        <w:rPr>
          <w:rFonts w:ascii="宋体" w:hAnsi="宋体" w:eastAsia="宋体" w:cs="宋体"/>
          <w:color w:val="auto"/>
          <w:sz w:val="21"/>
          <w:szCs w:val="21"/>
          <w:highlight w:val="none"/>
        </w:rPr>
        <w:t>合同，或者招标文件规定应当提交履约保证金而在规定的期限内未能提交的，招标采购单位可以确定排名第二的中标候选人为中标人。排名第二的中标候选人因前款规定的同样原因不能签</w:t>
      </w:r>
      <w:r>
        <w:rPr>
          <w:rFonts w:ascii="宋体" w:hAnsi="宋体" w:eastAsia="宋体" w:cs="宋体"/>
          <w:color w:val="auto"/>
          <w:spacing w:val="-1"/>
          <w:sz w:val="21"/>
          <w:szCs w:val="21"/>
          <w:highlight w:val="none"/>
        </w:rPr>
        <w:t>订合同的，招标采购单</w:t>
      </w:r>
      <w:r>
        <w:rPr>
          <w:rFonts w:ascii="宋体" w:hAnsi="宋体" w:eastAsia="宋体" w:cs="宋体"/>
          <w:color w:val="auto"/>
          <w:sz w:val="21"/>
          <w:szCs w:val="21"/>
          <w:highlight w:val="none"/>
        </w:rPr>
        <w:t>位可以确定排名第三的中标候选人为中标人，其余以此类推。采购人也可以决定重新采购。</w:t>
      </w:r>
    </w:p>
    <w:p w14:paraId="1446243C">
      <w:pPr>
        <w:keepNext w:val="0"/>
        <w:keepLines w:val="0"/>
        <w:pageBreakBefore w:val="0"/>
        <w:widowControl/>
        <w:kinsoku w:val="0"/>
        <w:wordWrap/>
        <w:overflowPunct/>
        <w:topLinePunct w:val="0"/>
        <w:autoSpaceDE w:val="0"/>
        <w:autoSpaceDN w:val="0"/>
        <w:bidi w:val="0"/>
        <w:adjustRightInd w:val="0"/>
        <w:snapToGrid w:val="0"/>
        <w:spacing w:line="322" w:lineRule="auto"/>
        <w:ind w:left="16" w:right="169" w:firstLine="519"/>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(二)评标委员会认为投标人的报价明显低于其他通过符合性审查投标人的报</w:t>
      </w:r>
      <w:r>
        <w:rPr>
          <w:rFonts w:ascii="宋体" w:hAnsi="宋体" w:eastAsia="宋体" w:cs="宋体"/>
          <w:color w:val="auto"/>
          <w:spacing w:val="-1"/>
          <w:sz w:val="21"/>
          <w:szCs w:val="21"/>
          <w:highlight w:val="none"/>
        </w:rPr>
        <w:t>价，有可能影响产品质</w:t>
      </w:r>
      <w:r>
        <w:rPr>
          <w:rFonts w:ascii="宋体" w:hAnsi="宋体" w:eastAsia="宋体" w:cs="宋体"/>
          <w:color w:val="auto"/>
          <w:sz w:val="21"/>
          <w:szCs w:val="21"/>
          <w:highlight w:val="none"/>
        </w:rPr>
        <w:t>量或者不能诚信履约的，应当要求其在评标现场合理的时间内提供书面说明，必要时提交</w:t>
      </w:r>
      <w:r>
        <w:rPr>
          <w:rFonts w:ascii="宋体" w:hAnsi="宋体" w:eastAsia="宋体" w:cs="宋体"/>
          <w:color w:val="auto"/>
          <w:spacing w:val="-1"/>
          <w:sz w:val="21"/>
          <w:szCs w:val="21"/>
          <w:highlight w:val="none"/>
        </w:rPr>
        <w:t>相关证明材料；</w:t>
      </w:r>
      <w:r>
        <w:rPr>
          <w:rFonts w:ascii="宋体" w:hAnsi="宋体" w:eastAsia="宋体" w:cs="宋体"/>
          <w:color w:val="auto"/>
          <w:sz w:val="21"/>
          <w:szCs w:val="21"/>
          <w:highlight w:val="none"/>
        </w:rPr>
        <w:t>投标人不能证明其报价合理性的，评标委员会应当将其作为无</w:t>
      </w:r>
      <w:r>
        <w:rPr>
          <w:rFonts w:ascii="宋体" w:hAnsi="宋体" w:eastAsia="宋体" w:cs="宋体"/>
          <w:color w:val="auto"/>
          <w:spacing w:val="-1"/>
          <w:sz w:val="21"/>
          <w:szCs w:val="21"/>
          <w:highlight w:val="none"/>
        </w:rPr>
        <w:t>效投标处理。</w:t>
      </w:r>
    </w:p>
    <w:p w14:paraId="2D0FD5D5">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ascii="宋体" w:hAnsi="宋体" w:eastAsia="宋体" w:cs="宋体"/>
          <w:color w:val="auto"/>
          <w:sz w:val="21"/>
          <w:szCs w:val="21"/>
          <w:highlight w:val="none"/>
        </w:rPr>
        <w:sectPr>
          <w:headerReference r:id="rId13"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5FFCC29F">
      <w:pPr>
        <w:pStyle w:val="5"/>
        <w:spacing w:line="242" w:lineRule="auto"/>
        <w:rPr>
          <w:color w:val="auto"/>
          <w:highlight w:val="none"/>
        </w:rPr>
      </w:pPr>
    </w:p>
    <w:p w14:paraId="5409F8B2">
      <w:pPr>
        <w:pStyle w:val="5"/>
        <w:spacing w:line="243" w:lineRule="auto"/>
        <w:rPr>
          <w:color w:val="auto"/>
          <w:highlight w:val="none"/>
        </w:rPr>
      </w:pPr>
    </w:p>
    <w:p w14:paraId="0F0CBC9F">
      <w:pPr>
        <w:spacing w:before="124" w:line="219" w:lineRule="auto"/>
        <w:ind w:left="2030"/>
        <w:outlineLvl w:val="0"/>
        <w:rPr>
          <w:rFonts w:ascii="宋体" w:hAnsi="宋体" w:eastAsia="宋体" w:cs="宋体"/>
          <w:b/>
          <w:bCs/>
          <w:color w:val="auto"/>
          <w:spacing w:val="4"/>
          <w:sz w:val="38"/>
          <w:szCs w:val="38"/>
          <w:highlight w:val="none"/>
        </w:rPr>
      </w:pPr>
      <w:bookmarkStart w:id="16" w:name="bookmark6"/>
      <w:bookmarkEnd w:id="16"/>
      <w:bookmarkStart w:id="17" w:name="_Toc24976"/>
    </w:p>
    <w:p w14:paraId="6B1C9DC2">
      <w:pPr>
        <w:spacing w:before="124" w:line="219" w:lineRule="auto"/>
        <w:ind w:left="2030"/>
        <w:outlineLvl w:val="0"/>
        <w:rPr>
          <w:rFonts w:ascii="宋体" w:hAnsi="宋体" w:eastAsia="宋体" w:cs="宋体"/>
          <w:b/>
          <w:bCs/>
          <w:color w:val="auto"/>
          <w:spacing w:val="4"/>
          <w:sz w:val="38"/>
          <w:szCs w:val="38"/>
          <w:highlight w:val="none"/>
        </w:rPr>
      </w:pPr>
    </w:p>
    <w:p w14:paraId="65CEABB8">
      <w:pPr>
        <w:spacing w:before="124" w:line="219" w:lineRule="auto"/>
        <w:ind w:left="2030"/>
        <w:outlineLvl w:val="0"/>
        <w:rPr>
          <w:rFonts w:ascii="宋体" w:hAnsi="宋体" w:eastAsia="宋体" w:cs="宋体"/>
          <w:b/>
          <w:bCs/>
          <w:color w:val="auto"/>
          <w:spacing w:val="4"/>
          <w:sz w:val="38"/>
          <w:szCs w:val="38"/>
          <w:highlight w:val="none"/>
        </w:rPr>
      </w:pPr>
    </w:p>
    <w:p w14:paraId="582601EB">
      <w:pPr>
        <w:spacing w:before="124" w:line="219" w:lineRule="auto"/>
        <w:ind w:left="2030"/>
        <w:outlineLvl w:val="0"/>
        <w:rPr>
          <w:rFonts w:ascii="宋体" w:hAnsi="宋体" w:eastAsia="宋体" w:cs="宋体"/>
          <w:color w:val="auto"/>
          <w:sz w:val="38"/>
          <w:szCs w:val="38"/>
          <w:highlight w:val="none"/>
        </w:rPr>
      </w:pPr>
      <w:r>
        <w:rPr>
          <w:rFonts w:ascii="宋体" w:hAnsi="宋体" w:eastAsia="宋体" w:cs="宋体"/>
          <w:b/>
          <w:bCs/>
          <w:color w:val="auto"/>
          <w:spacing w:val="4"/>
          <w:sz w:val="38"/>
          <w:szCs w:val="38"/>
          <w:highlight w:val="none"/>
        </w:rPr>
        <w:t>第五章</w:t>
      </w:r>
      <w:r>
        <w:rPr>
          <w:rFonts w:ascii="宋体" w:hAnsi="宋体" w:eastAsia="宋体" w:cs="宋体"/>
          <w:color w:val="auto"/>
          <w:spacing w:val="123"/>
          <w:sz w:val="38"/>
          <w:szCs w:val="38"/>
          <w:highlight w:val="none"/>
        </w:rPr>
        <w:t xml:space="preserve"> </w:t>
      </w:r>
      <w:r>
        <w:rPr>
          <w:rFonts w:ascii="宋体" w:hAnsi="宋体" w:eastAsia="宋体" w:cs="宋体"/>
          <w:b/>
          <w:bCs/>
          <w:color w:val="auto"/>
          <w:spacing w:val="4"/>
          <w:sz w:val="38"/>
          <w:szCs w:val="38"/>
          <w:highlight w:val="none"/>
        </w:rPr>
        <w:t>合同文本(格式)</w:t>
      </w:r>
      <w:bookmarkEnd w:id="17"/>
    </w:p>
    <w:p w14:paraId="794187E2">
      <w:pPr>
        <w:pStyle w:val="5"/>
        <w:spacing w:line="243" w:lineRule="auto"/>
        <w:rPr>
          <w:color w:val="auto"/>
          <w:highlight w:val="none"/>
        </w:rPr>
      </w:pPr>
    </w:p>
    <w:p w14:paraId="1C11E78D">
      <w:pPr>
        <w:pStyle w:val="5"/>
        <w:spacing w:line="251" w:lineRule="auto"/>
        <w:rPr>
          <w:color w:val="auto"/>
          <w:highlight w:val="none"/>
        </w:rPr>
      </w:pPr>
    </w:p>
    <w:p w14:paraId="45998C9A">
      <w:pPr>
        <w:pStyle w:val="5"/>
        <w:spacing w:line="251" w:lineRule="auto"/>
        <w:rPr>
          <w:color w:val="auto"/>
          <w:highlight w:val="none"/>
        </w:rPr>
      </w:pPr>
    </w:p>
    <w:p w14:paraId="64BD9FCC">
      <w:pPr>
        <w:spacing w:before="166" w:line="219" w:lineRule="auto"/>
        <w:ind w:left="1862"/>
        <w:rPr>
          <w:rFonts w:ascii="宋体" w:hAnsi="宋体" w:eastAsia="宋体" w:cs="宋体"/>
          <w:color w:val="auto"/>
          <w:sz w:val="51"/>
          <w:szCs w:val="51"/>
          <w:highlight w:val="none"/>
        </w:rPr>
      </w:pPr>
      <w:r>
        <w:rPr>
          <w:rFonts w:ascii="宋体" w:hAnsi="宋体" w:eastAsia="宋体" w:cs="宋体"/>
          <w:b/>
          <w:bCs/>
          <w:color w:val="auto"/>
          <w:spacing w:val="-1"/>
          <w:sz w:val="51"/>
          <w:szCs w:val="51"/>
          <w:highlight w:val="none"/>
        </w:rPr>
        <w:t>北海市政府采购合同</w:t>
      </w:r>
    </w:p>
    <w:p w14:paraId="45A68693">
      <w:pPr>
        <w:pStyle w:val="5"/>
        <w:spacing w:line="245" w:lineRule="auto"/>
        <w:rPr>
          <w:color w:val="auto"/>
          <w:highlight w:val="none"/>
        </w:rPr>
      </w:pPr>
    </w:p>
    <w:p w14:paraId="35822595">
      <w:pPr>
        <w:pStyle w:val="5"/>
        <w:spacing w:line="245" w:lineRule="auto"/>
        <w:rPr>
          <w:color w:val="auto"/>
          <w:highlight w:val="none"/>
        </w:rPr>
      </w:pPr>
    </w:p>
    <w:p w14:paraId="349197D3">
      <w:pPr>
        <w:pStyle w:val="5"/>
        <w:spacing w:line="245" w:lineRule="auto"/>
        <w:rPr>
          <w:color w:val="auto"/>
          <w:highlight w:val="none"/>
        </w:rPr>
      </w:pPr>
    </w:p>
    <w:p w14:paraId="21D6EF06">
      <w:pPr>
        <w:pStyle w:val="5"/>
        <w:spacing w:line="245" w:lineRule="auto"/>
        <w:rPr>
          <w:color w:val="auto"/>
          <w:highlight w:val="none"/>
        </w:rPr>
      </w:pPr>
    </w:p>
    <w:p w14:paraId="7A7822B6">
      <w:pPr>
        <w:pStyle w:val="5"/>
        <w:spacing w:line="245" w:lineRule="auto"/>
        <w:rPr>
          <w:color w:val="auto"/>
          <w:highlight w:val="none"/>
        </w:rPr>
      </w:pPr>
    </w:p>
    <w:p w14:paraId="68398265">
      <w:pPr>
        <w:pStyle w:val="5"/>
        <w:spacing w:line="245" w:lineRule="auto"/>
        <w:rPr>
          <w:color w:val="auto"/>
          <w:highlight w:val="none"/>
        </w:rPr>
      </w:pPr>
    </w:p>
    <w:p w14:paraId="2B0DE18B">
      <w:pPr>
        <w:pStyle w:val="5"/>
        <w:spacing w:line="245" w:lineRule="auto"/>
        <w:rPr>
          <w:color w:val="auto"/>
          <w:highlight w:val="none"/>
        </w:rPr>
      </w:pPr>
    </w:p>
    <w:p w14:paraId="72ADB436">
      <w:pPr>
        <w:pStyle w:val="5"/>
        <w:spacing w:line="245" w:lineRule="auto"/>
        <w:rPr>
          <w:color w:val="auto"/>
          <w:highlight w:val="none"/>
        </w:rPr>
      </w:pPr>
    </w:p>
    <w:p w14:paraId="181DAAAC">
      <w:pPr>
        <w:pStyle w:val="5"/>
        <w:spacing w:line="245" w:lineRule="auto"/>
        <w:rPr>
          <w:color w:val="auto"/>
          <w:highlight w:val="none"/>
        </w:rPr>
      </w:pPr>
    </w:p>
    <w:p w14:paraId="4BB9553A">
      <w:pPr>
        <w:pStyle w:val="5"/>
        <w:spacing w:line="245" w:lineRule="auto"/>
        <w:rPr>
          <w:color w:val="auto"/>
          <w:highlight w:val="none"/>
        </w:rPr>
      </w:pPr>
    </w:p>
    <w:p w14:paraId="0272A410">
      <w:pPr>
        <w:pStyle w:val="5"/>
        <w:spacing w:line="245" w:lineRule="auto"/>
        <w:rPr>
          <w:color w:val="auto"/>
          <w:highlight w:val="none"/>
        </w:rPr>
      </w:pPr>
    </w:p>
    <w:p w14:paraId="595C3D84">
      <w:pPr>
        <w:pStyle w:val="5"/>
        <w:spacing w:line="245" w:lineRule="auto"/>
        <w:rPr>
          <w:color w:val="auto"/>
          <w:highlight w:val="none"/>
        </w:rPr>
      </w:pPr>
    </w:p>
    <w:p w14:paraId="46191A36">
      <w:pPr>
        <w:pStyle w:val="5"/>
        <w:spacing w:line="246" w:lineRule="auto"/>
        <w:rPr>
          <w:color w:val="auto"/>
          <w:highlight w:val="none"/>
        </w:rPr>
      </w:pPr>
    </w:p>
    <w:p w14:paraId="66F562E3">
      <w:pPr>
        <w:keepNext w:val="0"/>
        <w:keepLines w:val="0"/>
        <w:pageBreakBefore w:val="0"/>
        <w:widowControl/>
        <w:kinsoku w:val="0"/>
        <w:wordWrap/>
        <w:overflowPunct/>
        <w:topLinePunct w:val="0"/>
        <w:autoSpaceDE w:val="0"/>
        <w:autoSpaceDN w:val="0"/>
        <w:bidi w:val="0"/>
        <w:adjustRightInd w:val="0"/>
        <w:snapToGrid w:val="0"/>
        <w:spacing w:before="94" w:line="360" w:lineRule="auto"/>
        <w:ind w:left="669"/>
        <w:textAlignment w:val="baseline"/>
        <w:rPr>
          <w:rFonts w:hint="default" w:ascii="宋体" w:hAnsi="宋体" w:eastAsia="宋体" w:cs="宋体"/>
          <w:color w:val="auto"/>
          <w:sz w:val="29"/>
          <w:szCs w:val="29"/>
          <w:highlight w:val="none"/>
          <w:lang w:val="en-US" w:eastAsia="zh-CN"/>
        </w:rPr>
      </w:pPr>
      <w:r>
        <w:rPr>
          <w:rFonts w:ascii="宋体" w:hAnsi="宋体" w:eastAsia="宋体" w:cs="宋体"/>
          <w:b/>
          <w:bCs/>
          <w:color w:val="auto"/>
          <w:spacing w:val="-13"/>
          <w:sz w:val="29"/>
          <w:szCs w:val="29"/>
          <w:highlight w:val="none"/>
        </w:rPr>
        <w:t>合同名称：</w:t>
      </w:r>
      <w:r>
        <w:rPr>
          <w:rFonts w:hint="eastAsia" w:ascii="宋体" w:hAnsi="宋体" w:eastAsia="宋体" w:cs="宋体"/>
          <w:b/>
          <w:bCs/>
          <w:color w:val="auto"/>
          <w:spacing w:val="-13"/>
          <w:sz w:val="29"/>
          <w:szCs w:val="29"/>
          <w:highlight w:val="none"/>
          <w:u w:val="single" w:color="auto"/>
          <w:lang w:eastAsia="zh-CN"/>
        </w:rPr>
        <w:t>平急两用综合保障服务船</w:t>
      </w:r>
      <w:r>
        <w:rPr>
          <w:rFonts w:hint="eastAsia" w:ascii="宋体" w:hAnsi="宋体" w:eastAsia="宋体" w:cs="宋体"/>
          <w:b/>
          <w:bCs/>
          <w:color w:val="auto"/>
          <w:spacing w:val="-13"/>
          <w:sz w:val="29"/>
          <w:szCs w:val="29"/>
          <w:highlight w:val="none"/>
          <w:u w:val="single" w:color="auto"/>
          <w:lang w:val="en-US" w:eastAsia="zh-CN"/>
        </w:rPr>
        <w:t xml:space="preserve">                    </w:t>
      </w:r>
    </w:p>
    <w:p w14:paraId="03B9C26E">
      <w:pPr>
        <w:pStyle w:val="5"/>
        <w:spacing w:line="242" w:lineRule="auto"/>
        <w:rPr>
          <w:color w:val="auto"/>
          <w:highlight w:val="none"/>
        </w:rPr>
      </w:pPr>
    </w:p>
    <w:p w14:paraId="4727066D">
      <w:pPr>
        <w:spacing w:before="94" w:line="219" w:lineRule="auto"/>
        <w:ind w:left="669"/>
        <w:rPr>
          <w:rFonts w:ascii="宋体" w:hAnsi="宋体" w:eastAsia="宋体" w:cs="宋体"/>
          <w:color w:val="auto"/>
          <w:sz w:val="29"/>
          <w:szCs w:val="29"/>
          <w:highlight w:val="none"/>
        </w:rPr>
      </w:pPr>
      <w:r>
        <w:rPr>
          <w:rFonts w:ascii="宋体" w:hAnsi="宋体" w:eastAsia="宋体" w:cs="宋体"/>
          <w:b/>
          <w:bCs/>
          <w:color w:val="auto"/>
          <w:spacing w:val="-14"/>
          <w:sz w:val="29"/>
          <w:szCs w:val="29"/>
          <w:highlight w:val="none"/>
        </w:rPr>
        <w:t>合同编号：</w:t>
      </w:r>
      <w:r>
        <w:rPr>
          <w:rFonts w:ascii="宋体" w:hAnsi="宋体" w:eastAsia="宋体" w:cs="宋体"/>
          <w:color w:val="auto"/>
          <w:sz w:val="29"/>
          <w:szCs w:val="29"/>
          <w:highlight w:val="none"/>
          <w:u w:val="single" w:color="auto"/>
        </w:rPr>
        <w:t xml:space="preserve">                         </w:t>
      </w:r>
      <w:r>
        <w:rPr>
          <w:rFonts w:hint="eastAsia" w:ascii="宋体" w:hAnsi="宋体" w:eastAsia="宋体" w:cs="宋体"/>
          <w:color w:val="auto"/>
          <w:sz w:val="29"/>
          <w:szCs w:val="29"/>
          <w:highlight w:val="none"/>
          <w:u w:val="single" w:color="auto"/>
          <w:lang w:val="en-US" w:eastAsia="zh-CN"/>
        </w:rPr>
        <w:t xml:space="preserve">               </w:t>
      </w:r>
      <w:r>
        <w:rPr>
          <w:rFonts w:ascii="宋体" w:hAnsi="宋体" w:eastAsia="宋体" w:cs="宋体"/>
          <w:color w:val="auto"/>
          <w:sz w:val="29"/>
          <w:szCs w:val="29"/>
          <w:highlight w:val="none"/>
          <w:u w:val="single" w:color="auto"/>
        </w:rPr>
        <w:t xml:space="preserve"> </w:t>
      </w:r>
    </w:p>
    <w:p w14:paraId="2F63FE84">
      <w:pPr>
        <w:pStyle w:val="5"/>
        <w:spacing w:line="315" w:lineRule="auto"/>
        <w:rPr>
          <w:color w:val="auto"/>
          <w:highlight w:val="none"/>
        </w:rPr>
      </w:pPr>
    </w:p>
    <w:p w14:paraId="0F4FE4A9">
      <w:pPr>
        <w:pStyle w:val="5"/>
        <w:spacing w:line="315" w:lineRule="auto"/>
        <w:rPr>
          <w:color w:val="auto"/>
          <w:highlight w:val="none"/>
        </w:rPr>
      </w:pPr>
    </w:p>
    <w:p w14:paraId="5CB9438B">
      <w:pPr>
        <w:pStyle w:val="5"/>
        <w:spacing w:line="315" w:lineRule="auto"/>
        <w:rPr>
          <w:color w:val="auto"/>
          <w:highlight w:val="none"/>
        </w:rPr>
      </w:pPr>
    </w:p>
    <w:p w14:paraId="4C47EA0E">
      <w:pPr>
        <w:keepNext w:val="0"/>
        <w:keepLines w:val="0"/>
        <w:pageBreakBefore w:val="0"/>
        <w:widowControl/>
        <w:kinsoku w:val="0"/>
        <w:wordWrap/>
        <w:overflowPunct/>
        <w:topLinePunct w:val="0"/>
        <w:autoSpaceDE w:val="0"/>
        <w:autoSpaceDN w:val="0"/>
        <w:bidi w:val="0"/>
        <w:adjustRightInd w:val="0"/>
        <w:snapToGrid w:val="0"/>
        <w:spacing w:before="95" w:line="456" w:lineRule="auto"/>
        <w:ind w:left="669" w:right="0"/>
        <w:textAlignment w:val="baseline"/>
        <w:rPr>
          <w:rFonts w:hint="eastAsia" w:ascii="宋体" w:hAnsi="宋体" w:eastAsia="宋体" w:cs="宋体"/>
          <w:color w:val="auto"/>
          <w:spacing w:val="10"/>
          <w:sz w:val="29"/>
          <w:szCs w:val="29"/>
          <w:highlight w:val="none"/>
          <w:u w:val="none" w:color="auto"/>
          <w:lang w:val="en-US" w:eastAsia="zh-CN"/>
        </w:rPr>
      </w:pPr>
      <w:r>
        <w:rPr>
          <w:rFonts w:ascii="宋体" w:hAnsi="宋体" w:eastAsia="宋体" w:cs="宋体"/>
          <w:b/>
          <w:bCs/>
          <w:color w:val="auto"/>
          <w:spacing w:val="16"/>
          <w:sz w:val="29"/>
          <w:szCs w:val="29"/>
          <w:highlight w:val="none"/>
        </w:rPr>
        <w:t>采购单位(甲方)</w:t>
      </w:r>
      <w:r>
        <w:rPr>
          <w:rFonts w:ascii="宋体" w:hAnsi="宋体" w:eastAsia="宋体" w:cs="宋体"/>
          <w:color w:val="auto"/>
          <w:spacing w:val="5"/>
          <w:sz w:val="29"/>
          <w:szCs w:val="29"/>
          <w:highlight w:val="none"/>
          <w:u w:val="single" w:color="auto"/>
        </w:rPr>
        <w:t xml:space="preserve">                </w:t>
      </w:r>
      <w:r>
        <w:rPr>
          <w:rFonts w:hint="eastAsia" w:ascii="宋体" w:hAnsi="宋体" w:eastAsia="宋体" w:cs="宋体"/>
          <w:color w:val="auto"/>
          <w:spacing w:val="5"/>
          <w:sz w:val="29"/>
          <w:szCs w:val="29"/>
          <w:highlight w:val="none"/>
          <w:u w:val="single" w:color="auto"/>
          <w:lang w:val="en-US" w:eastAsia="zh-CN"/>
        </w:rPr>
        <w:t xml:space="preserve">              </w:t>
      </w:r>
      <w:r>
        <w:rPr>
          <w:rFonts w:ascii="宋体" w:hAnsi="宋体" w:eastAsia="宋体" w:cs="宋体"/>
          <w:color w:val="auto"/>
          <w:spacing w:val="5"/>
          <w:sz w:val="29"/>
          <w:szCs w:val="29"/>
          <w:highlight w:val="none"/>
          <w:u w:val="single" w:color="auto"/>
        </w:rPr>
        <w:t xml:space="preserve">  </w:t>
      </w:r>
      <w:r>
        <w:rPr>
          <w:rFonts w:ascii="宋体" w:hAnsi="宋体" w:eastAsia="宋体" w:cs="宋体"/>
          <w:color w:val="auto"/>
          <w:spacing w:val="10"/>
          <w:sz w:val="29"/>
          <w:szCs w:val="29"/>
          <w:highlight w:val="none"/>
          <w:u w:val="single" w:color="auto"/>
        </w:rPr>
        <w:t xml:space="preserve"> </w:t>
      </w:r>
      <w:r>
        <w:rPr>
          <w:rFonts w:hint="eastAsia" w:ascii="宋体" w:hAnsi="宋体" w:eastAsia="宋体" w:cs="宋体"/>
          <w:color w:val="auto"/>
          <w:spacing w:val="10"/>
          <w:sz w:val="29"/>
          <w:szCs w:val="29"/>
          <w:highlight w:val="none"/>
          <w:u w:val="single" w:color="auto"/>
          <w:lang w:val="en-US" w:eastAsia="zh-CN"/>
        </w:rPr>
        <w:t xml:space="preserve"> </w:t>
      </w:r>
    </w:p>
    <w:p w14:paraId="069F6376">
      <w:pPr>
        <w:keepNext w:val="0"/>
        <w:keepLines w:val="0"/>
        <w:pageBreakBefore w:val="0"/>
        <w:widowControl/>
        <w:kinsoku w:val="0"/>
        <w:wordWrap/>
        <w:overflowPunct/>
        <w:topLinePunct w:val="0"/>
        <w:autoSpaceDE w:val="0"/>
        <w:autoSpaceDN w:val="0"/>
        <w:bidi w:val="0"/>
        <w:adjustRightInd w:val="0"/>
        <w:snapToGrid w:val="0"/>
        <w:spacing w:before="95" w:line="456" w:lineRule="auto"/>
        <w:ind w:left="669" w:right="0"/>
        <w:textAlignment w:val="baseline"/>
        <w:rPr>
          <w:rFonts w:ascii="宋体" w:hAnsi="宋体" w:eastAsia="宋体" w:cs="宋体"/>
          <w:color w:val="auto"/>
          <w:sz w:val="29"/>
          <w:szCs w:val="29"/>
          <w:highlight w:val="none"/>
        </w:rPr>
      </w:pPr>
      <w:r>
        <w:rPr>
          <w:rFonts w:ascii="宋体" w:hAnsi="宋体" w:eastAsia="宋体" w:cs="宋体"/>
          <w:b/>
          <w:bCs/>
          <w:color w:val="auto"/>
          <w:spacing w:val="-25"/>
          <w:sz w:val="29"/>
          <w:szCs w:val="29"/>
          <w:highlight w:val="none"/>
        </w:rPr>
        <w:t>供</w:t>
      </w:r>
      <w:r>
        <w:rPr>
          <w:rFonts w:ascii="宋体" w:hAnsi="宋体" w:eastAsia="宋体" w:cs="宋体"/>
          <w:color w:val="auto"/>
          <w:spacing w:val="-48"/>
          <w:sz w:val="29"/>
          <w:szCs w:val="29"/>
          <w:highlight w:val="none"/>
        </w:rPr>
        <w:t xml:space="preserve"> </w:t>
      </w:r>
      <w:r>
        <w:rPr>
          <w:rFonts w:ascii="宋体" w:hAnsi="宋体" w:eastAsia="宋体" w:cs="宋体"/>
          <w:b/>
          <w:bCs/>
          <w:color w:val="auto"/>
          <w:spacing w:val="-25"/>
          <w:sz w:val="29"/>
          <w:szCs w:val="29"/>
          <w:highlight w:val="none"/>
        </w:rPr>
        <w:t>应</w:t>
      </w:r>
      <w:r>
        <w:rPr>
          <w:rFonts w:ascii="宋体" w:hAnsi="宋体" w:eastAsia="宋体" w:cs="宋体"/>
          <w:color w:val="auto"/>
          <w:spacing w:val="-48"/>
          <w:sz w:val="29"/>
          <w:szCs w:val="29"/>
          <w:highlight w:val="none"/>
        </w:rPr>
        <w:t xml:space="preserve"> </w:t>
      </w:r>
      <w:r>
        <w:rPr>
          <w:rFonts w:ascii="宋体" w:hAnsi="宋体" w:eastAsia="宋体" w:cs="宋体"/>
          <w:b/>
          <w:bCs/>
          <w:color w:val="auto"/>
          <w:spacing w:val="-25"/>
          <w:sz w:val="29"/>
          <w:szCs w:val="29"/>
          <w:highlight w:val="none"/>
        </w:rPr>
        <w:t>商</w:t>
      </w:r>
      <w:r>
        <w:rPr>
          <w:rFonts w:ascii="宋体" w:hAnsi="宋体" w:eastAsia="宋体" w:cs="宋体"/>
          <w:color w:val="auto"/>
          <w:spacing w:val="-25"/>
          <w:sz w:val="29"/>
          <w:szCs w:val="29"/>
          <w:highlight w:val="none"/>
        </w:rPr>
        <w:t xml:space="preserve"> </w:t>
      </w:r>
      <w:r>
        <w:rPr>
          <w:rFonts w:ascii="宋体" w:hAnsi="宋体" w:eastAsia="宋体" w:cs="宋体"/>
          <w:b/>
          <w:bCs/>
          <w:color w:val="auto"/>
          <w:spacing w:val="-25"/>
          <w:sz w:val="29"/>
          <w:szCs w:val="29"/>
          <w:highlight w:val="none"/>
        </w:rPr>
        <w:t>(</w:t>
      </w:r>
      <w:r>
        <w:rPr>
          <w:rFonts w:ascii="宋体" w:hAnsi="宋体" w:eastAsia="宋体" w:cs="宋体"/>
          <w:color w:val="auto"/>
          <w:spacing w:val="-25"/>
          <w:sz w:val="29"/>
          <w:szCs w:val="29"/>
          <w:highlight w:val="none"/>
        </w:rPr>
        <w:t xml:space="preserve"> </w:t>
      </w:r>
      <w:r>
        <w:rPr>
          <w:rFonts w:ascii="宋体" w:hAnsi="宋体" w:eastAsia="宋体" w:cs="宋体"/>
          <w:b/>
          <w:bCs/>
          <w:color w:val="auto"/>
          <w:spacing w:val="-25"/>
          <w:sz w:val="29"/>
          <w:szCs w:val="29"/>
          <w:highlight w:val="none"/>
        </w:rPr>
        <w:t>乙</w:t>
      </w:r>
      <w:r>
        <w:rPr>
          <w:rFonts w:ascii="宋体" w:hAnsi="宋体" w:eastAsia="宋体" w:cs="宋体"/>
          <w:color w:val="auto"/>
          <w:spacing w:val="-53"/>
          <w:sz w:val="29"/>
          <w:szCs w:val="29"/>
          <w:highlight w:val="none"/>
        </w:rPr>
        <w:t xml:space="preserve"> </w:t>
      </w:r>
      <w:r>
        <w:rPr>
          <w:rFonts w:ascii="宋体" w:hAnsi="宋体" w:eastAsia="宋体" w:cs="宋体"/>
          <w:b/>
          <w:bCs/>
          <w:color w:val="auto"/>
          <w:spacing w:val="-25"/>
          <w:sz w:val="29"/>
          <w:szCs w:val="29"/>
          <w:highlight w:val="none"/>
        </w:rPr>
        <w:t>方</w:t>
      </w:r>
      <w:r>
        <w:rPr>
          <w:rFonts w:ascii="宋体" w:hAnsi="宋体" w:eastAsia="宋体" w:cs="宋体"/>
          <w:color w:val="auto"/>
          <w:spacing w:val="-54"/>
          <w:sz w:val="29"/>
          <w:szCs w:val="29"/>
          <w:highlight w:val="none"/>
        </w:rPr>
        <w:t xml:space="preserve"> </w:t>
      </w:r>
      <w:r>
        <w:rPr>
          <w:rFonts w:ascii="宋体" w:hAnsi="宋体" w:eastAsia="宋体" w:cs="宋体"/>
          <w:b/>
          <w:bCs/>
          <w:color w:val="auto"/>
          <w:spacing w:val="-25"/>
          <w:sz w:val="29"/>
          <w:szCs w:val="29"/>
          <w:highlight w:val="none"/>
        </w:rPr>
        <w:t>)</w:t>
      </w:r>
      <w:r>
        <w:rPr>
          <w:rFonts w:ascii="宋体" w:hAnsi="宋体" w:eastAsia="宋体" w:cs="宋体"/>
          <w:color w:val="auto"/>
          <w:sz w:val="29"/>
          <w:szCs w:val="29"/>
          <w:highlight w:val="none"/>
          <w:u w:val="single" w:color="auto"/>
        </w:rPr>
        <w:t xml:space="preserve">               </w:t>
      </w:r>
      <w:r>
        <w:rPr>
          <w:rFonts w:hint="eastAsia" w:ascii="宋体" w:hAnsi="宋体" w:eastAsia="宋体" w:cs="宋体"/>
          <w:color w:val="auto"/>
          <w:sz w:val="29"/>
          <w:szCs w:val="29"/>
          <w:highlight w:val="none"/>
          <w:u w:val="single" w:color="auto"/>
          <w:lang w:val="en-US" w:eastAsia="zh-CN"/>
        </w:rPr>
        <w:t xml:space="preserve">               </w:t>
      </w:r>
      <w:r>
        <w:rPr>
          <w:rFonts w:ascii="宋体" w:hAnsi="宋体" w:eastAsia="宋体" w:cs="宋体"/>
          <w:color w:val="auto"/>
          <w:sz w:val="29"/>
          <w:szCs w:val="29"/>
          <w:highlight w:val="none"/>
          <w:u w:val="single" w:color="auto"/>
        </w:rPr>
        <w:t xml:space="preserve">     </w:t>
      </w:r>
    </w:p>
    <w:p w14:paraId="480C8F8D">
      <w:pPr>
        <w:pStyle w:val="5"/>
        <w:spacing w:line="279" w:lineRule="auto"/>
        <w:rPr>
          <w:color w:val="auto"/>
          <w:highlight w:val="none"/>
        </w:rPr>
      </w:pPr>
    </w:p>
    <w:p w14:paraId="434B0A2C">
      <w:pPr>
        <w:pStyle w:val="5"/>
        <w:spacing w:line="280" w:lineRule="auto"/>
        <w:rPr>
          <w:color w:val="auto"/>
          <w:highlight w:val="none"/>
        </w:rPr>
      </w:pPr>
    </w:p>
    <w:p w14:paraId="5B092C6B">
      <w:pPr>
        <w:keepNext w:val="0"/>
        <w:keepLines w:val="0"/>
        <w:pageBreakBefore w:val="0"/>
        <w:widowControl/>
        <w:kinsoku w:val="0"/>
        <w:wordWrap/>
        <w:overflowPunct/>
        <w:topLinePunct w:val="0"/>
        <w:autoSpaceDE w:val="0"/>
        <w:autoSpaceDN w:val="0"/>
        <w:bidi w:val="0"/>
        <w:adjustRightInd w:val="0"/>
        <w:snapToGrid w:val="0"/>
        <w:spacing w:before="95" w:line="447" w:lineRule="auto"/>
        <w:ind w:left="669" w:right="0"/>
        <w:textAlignment w:val="baseline"/>
        <w:rPr>
          <w:rFonts w:ascii="宋体" w:hAnsi="宋体" w:eastAsia="宋体" w:cs="宋体"/>
          <w:color w:val="auto"/>
          <w:spacing w:val="5"/>
          <w:sz w:val="29"/>
          <w:szCs w:val="29"/>
          <w:highlight w:val="none"/>
        </w:rPr>
      </w:pPr>
      <w:r>
        <w:rPr>
          <w:rFonts w:ascii="宋体" w:hAnsi="宋体" w:eastAsia="宋体" w:cs="宋体"/>
          <w:b/>
          <w:bCs/>
          <w:color w:val="auto"/>
          <w:spacing w:val="-16"/>
          <w:sz w:val="29"/>
          <w:szCs w:val="29"/>
          <w:highlight w:val="none"/>
        </w:rPr>
        <w:t>签订合同地点：</w:t>
      </w:r>
      <w:r>
        <w:rPr>
          <w:rFonts w:ascii="宋体" w:hAnsi="宋体" w:eastAsia="宋体" w:cs="宋体"/>
          <w:color w:val="auto"/>
          <w:spacing w:val="5"/>
          <w:sz w:val="29"/>
          <w:szCs w:val="29"/>
          <w:highlight w:val="none"/>
          <w:u w:val="single" w:color="auto"/>
        </w:rPr>
        <w:t xml:space="preserve">                  </w:t>
      </w:r>
      <w:r>
        <w:rPr>
          <w:rFonts w:hint="eastAsia" w:ascii="宋体" w:hAnsi="宋体" w:eastAsia="宋体" w:cs="宋体"/>
          <w:color w:val="auto"/>
          <w:spacing w:val="5"/>
          <w:sz w:val="29"/>
          <w:szCs w:val="29"/>
          <w:highlight w:val="none"/>
          <w:u w:val="single" w:color="auto"/>
          <w:lang w:val="en-US" w:eastAsia="zh-CN"/>
        </w:rPr>
        <w:t xml:space="preserve">                 </w:t>
      </w:r>
      <w:r>
        <w:rPr>
          <w:rFonts w:ascii="宋体" w:hAnsi="宋体" w:eastAsia="宋体" w:cs="宋体"/>
          <w:color w:val="auto"/>
          <w:spacing w:val="5"/>
          <w:sz w:val="29"/>
          <w:szCs w:val="29"/>
          <w:highlight w:val="none"/>
          <w:u w:val="single" w:color="auto"/>
        </w:rPr>
        <w:t xml:space="preserve"> </w:t>
      </w:r>
      <w:r>
        <w:rPr>
          <w:rFonts w:ascii="宋体" w:hAnsi="宋体" w:eastAsia="宋体" w:cs="宋体"/>
          <w:color w:val="auto"/>
          <w:spacing w:val="5"/>
          <w:sz w:val="29"/>
          <w:szCs w:val="29"/>
          <w:highlight w:val="none"/>
        </w:rPr>
        <w:t xml:space="preserve"> </w:t>
      </w:r>
    </w:p>
    <w:p w14:paraId="671F5AAF">
      <w:pPr>
        <w:keepNext w:val="0"/>
        <w:keepLines w:val="0"/>
        <w:pageBreakBefore w:val="0"/>
        <w:widowControl/>
        <w:kinsoku w:val="0"/>
        <w:wordWrap/>
        <w:overflowPunct/>
        <w:topLinePunct w:val="0"/>
        <w:autoSpaceDE w:val="0"/>
        <w:autoSpaceDN w:val="0"/>
        <w:bidi w:val="0"/>
        <w:adjustRightInd w:val="0"/>
        <w:snapToGrid w:val="0"/>
        <w:spacing w:line="447" w:lineRule="auto"/>
        <w:ind w:left="669" w:right="0"/>
        <w:textAlignment w:val="baseline"/>
        <w:rPr>
          <w:rFonts w:hint="default" w:ascii="宋体" w:hAnsi="宋体" w:eastAsia="宋体" w:cs="宋体"/>
          <w:color w:val="auto"/>
          <w:sz w:val="29"/>
          <w:szCs w:val="29"/>
          <w:highlight w:val="none"/>
          <w:u w:val="single"/>
          <w:lang w:val="en-US" w:eastAsia="zh-CN"/>
        </w:rPr>
      </w:pPr>
      <w:r>
        <w:rPr>
          <w:rFonts w:ascii="宋体" w:hAnsi="宋体" w:eastAsia="宋体" w:cs="宋体"/>
          <w:b/>
          <w:bCs/>
          <w:color w:val="auto"/>
          <w:spacing w:val="-14"/>
          <w:sz w:val="29"/>
          <w:szCs w:val="29"/>
          <w:highlight w:val="none"/>
        </w:rPr>
        <w:t>签订合同时间：</w:t>
      </w:r>
      <w:r>
        <w:rPr>
          <w:rFonts w:ascii="宋体" w:hAnsi="宋体" w:eastAsia="宋体" w:cs="宋体"/>
          <w:color w:val="auto"/>
          <w:sz w:val="29"/>
          <w:szCs w:val="29"/>
          <w:highlight w:val="none"/>
          <w:u w:val="single" w:color="auto"/>
        </w:rPr>
        <w:t xml:space="preserve">                    </w:t>
      </w:r>
      <w:r>
        <w:rPr>
          <w:rFonts w:hint="eastAsia" w:ascii="宋体" w:hAnsi="宋体" w:eastAsia="宋体" w:cs="宋体"/>
          <w:color w:val="auto"/>
          <w:sz w:val="29"/>
          <w:szCs w:val="29"/>
          <w:highlight w:val="none"/>
          <w:u w:val="single" w:color="auto"/>
          <w:lang w:val="en-US" w:eastAsia="zh-CN"/>
        </w:rPr>
        <w:t xml:space="preserve">                 </w:t>
      </w:r>
    </w:p>
    <w:p w14:paraId="3EF1F017">
      <w:pPr>
        <w:keepNext w:val="0"/>
        <w:keepLines w:val="0"/>
        <w:pageBreakBefore w:val="0"/>
        <w:widowControl/>
        <w:kinsoku w:val="0"/>
        <w:wordWrap/>
        <w:overflowPunct/>
        <w:topLinePunct w:val="0"/>
        <w:autoSpaceDE w:val="0"/>
        <w:autoSpaceDN w:val="0"/>
        <w:bidi w:val="0"/>
        <w:adjustRightInd w:val="0"/>
        <w:snapToGrid w:val="0"/>
        <w:spacing w:line="446" w:lineRule="auto"/>
        <w:textAlignment w:val="baseline"/>
        <w:rPr>
          <w:rFonts w:ascii="宋体" w:hAnsi="宋体" w:eastAsia="宋体" w:cs="宋体"/>
          <w:color w:val="auto"/>
          <w:sz w:val="29"/>
          <w:szCs w:val="29"/>
          <w:highlight w:val="none"/>
          <w:u w:val="single"/>
        </w:rPr>
        <w:sectPr>
          <w:headerReference r:id="rId14"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7E32F76">
      <w:pPr>
        <w:spacing w:before="117" w:line="219" w:lineRule="auto"/>
        <w:jc w:val="center"/>
        <w:rPr>
          <w:rFonts w:ascii="宋体" w:hAnsi="宋体" w:eastAsia="宋体" w:cs="宋体"/>
          <w:color w:val="auto"/>
          <w:spacing w:val="-2"/>
          <w:sz w:val="36"/>
          <w:szCs w:val="36"/>
          <w:highlight w:val="none"/>
        </w:rPr>
      </w:pPr>
    </w:p>
    <w:p w14:paraId="07BB3B7F">
      <w:pPr>
        <w:spacing w:before="117" w:line="219" w:lineRule="auto"/>
        <w:jc w:val="center"/>
        <w:rPr>
          <w:rFonts w:ascii="宋体" w:hAnsi="宋体" w:eastAsia="宋体" w:cs="宋体"/>
          <w:color w:val="auto"/>
          <w:spacing w:val="-2"/>
          <w:sz w:val="36"/>
          <w:szCs w:val="36"/>
          <w:highlight w:val="none"/>
        </w:rPr>
      </w:pPr>
    </w:p>
    <w:p w14:paraId="56E39F3E">
      <w:pPr>
        <w:spacing w:before="117" w:line="219" w:lineRule="auto"/>
        <w:jc w:val="center"/>
        <w:rPr>
          <w:rFonts w:ascii="宋体" w:hAnsi="宋体" w:eastAsia="宋体" w:cs="宋体"/>
          <w:color w:val="auto"/>
          <w:spacing w:val="-2"/>
          <w:sz w:val="36"/>
          <w:szCs w:val="36"/>
          <w:highlight w:val="none"/>
        </w:rPr>
      </w:pPr>
    </w:p>
    <w:p w14:paraId="52837A07">
      <w:pPr>
        <w:spacing w:before="117" w:line="219" w:lineRule="auto"/>
        <w:jc w:val="center"/>
        <w:rPr>
          <w:rFonts w:ascii="宋体" w:hAnsi="宋体" w:eastAsia="宋体" w:cs="宋体"/>
          <w:color w:val="auto"/>
          <w:spacing w:val="-2"/>
          <w:sz w:val="36"/>
          <w:szCs w:val="36"/>
          <w:highlight w:val="none"/>
        </w:rPr>
      </w:pPr>
    </w:p>
    <w:p w14:paraId="533091C2">
      <w:pPr>
        <w:spacing w:before="117" w:line="219" w:lineRule="auto"/>
        <w:jc w:val="center"/>
        <w:rPr>
          <w:rFonts w:ascii="宋体" w:hAnsi="宋体" w:eastAsia="宋体" w:cs="宋体"/>
          <w:color w:val="auto"/>
          <w:spacing w:val="-2"/>
          <w:sz w:val="36"/>
          <w:szCs w:val="36"/>
          <w:highlight w:val="none"/>
        </w:rPr>
      </w:pPr>
    </w:p>
    <w:p w14:paraId="3D31697D">
      <w:pPr>
        <w:spacing w:before="117" w:line="219" w:lineRule="auto"/>
        <w:jc w:val="center"/>
        <w:rPr>
          <w:rFonts w:ascii="宋体" w:hAnsi="宋体" w:eastAsia="宋体" w:cs="宋体"/>
          <w:color w:val="auto"/>
          <w:spacing w:val="-2"/>
          <w:sz w:val="36"/>
          <w:szCs w:val="36"/>
          <w:highlight w:val="none"/>
        </w:rPr>
      </w:pPr>
    </w:p>
    <w:p w14:paraId="75F4B9F5">
      <w:pPr>
        <w:spacing w:before="117" w:line="219" w:lineRule="auto"/>
        <w:jc w:val="center"/>
        <w:rPr>
          <w:rFonts w:ascii="宋体" w:hAnsi="宋体" w:eastAsia="宋体" w:cs="宋体"/>
          <w:color w:val="auto"/>
          <w:spacing w:val="-2"/>
          <w:sz w:val="36"/>
          <w:szCs w:val="36"/>
          <w:highlight w:val="none"/>
        </w:rPr>
      </w:pPr>
    </w:p>
    <w:p w14:paraId="2202B0F3">
      <w:pPr>
        <w:spacing w:before="117" w:line="219" w:lineRule="auto"/>
        <w:jc w:val="center"/>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rPr>
        <w:t>北海市政府采购合同</w:t>
      </w:r>
    </w:p>
    <w:p w14:paraId="553FCC35">
      <w:pPr>
        <w:spacing w:before="67" w:line="221" w:lineRule="auto"/>
        <w:jc w:val="center"/>
        <w:rPr>
          <w:rFonts w:hint="eastAsia" w:ascii="黑体" w:hAnsi="黑体" w:eastAsia="黑体" w:cs="黑体"/>
          <w:color w:val="auto"/>
          <w:spacing w:val="-8"/>
          <w:sz w:val="22"/>
          <w:szCs w:val="22"/>
          <w:highlight w:val="none"/>
          <w:lang w:val="en-US" w:eastAsia="zh-CN"/>
        </w:rPr>
      </w:pPr>
      <w:r>
        <w:rPr>
          <w:rFonts w:hint="eastAsia" w:ascii="黑体" w:hAnsi="黑体" w:eastAsia="黑体" w:cs="黑体"/>
          <w:color w:val="auto"/>
          <w:spacing w:val="-8"/>
          <w:sz w:val="22"/>
          <w:szCs w:val="22"/>
          <w:highlight w:val="none"/>
          <w:lang w:val="en-US" w:eastAsia="zh-CN"/>
        </w:rPr>
        <w:t xml:space="preserve">                                 </w:t>
      </w:r>
    </w:p>
    <w:p w14:paraId="5C898495">
      <w:pPr>
        <w:spacing w:before="67" w:line="221" w:lineRule="auto"/>
        <w:jc w:val="center"/>
        <w:rPr>
          <w:rFonts w:ascii="黑体" w:hAnsi="黑体" w:eastAsia="黑体" w:cs="黑体"/>
          <w:color w:val="auto"/>
          <w:sz w:val="22"/>
          <w:szCs w:val="22"/>
          <w:highlight w:val="none"/>
        </w:rPr>
      </w:pPr>
      <w:r>
        <w:rPr>
          <w:rFonts w:hint="eastAsia" w:ascii="黑体" w:hAnsi="黑体" w:eastAsia="黑体" w:cs="黑体"/>
          <w:color w:val="auto"/>
          <w:spacing w:val="-8"/>
          <w:sz w:val="22"/>
          <w:szCs w:val="22"/>
          <w:highlight w:val="none"/>
          <w:lang w:val="en-US" w:eastAsia="zh-CN"/>
        </w:rPr>
        <w:t xml:space="preserve">                 </w:t>
      </w:r>
      <w:r>
        <w:rPr>
          <w:rFonts w:ascii="黑体" w:hAnsi="黑体" w:eastAsia="黑体" w:cs="黑体"/>
          <w:color w:val="auto"/>
          <w:spacing w:val="-8"/>
          <w:sz w:val="22"/>
          <w:szCs w:val="22"/>
          <w:highlight w:val="none"/>
        </w:rPr>
        <w:t>合同编号：</w:t>
      </w:r>
    </w:p>
    <w:p w14:paraId="7E5D3642">
      <w:pPr>
        <w:spacing w:before="168"/>
        <w:rPr>
          <w:color w:val="auto"/>
          <w:highlight w:val="none"/>
        </w:rPr>
      </w:pPr>
    </w:p>
    <w:p w14:paraId="033B2793">
      <w:pPr>
        <w:tabs>
          <w:tab w:val="left" w:pos="4440"/>
        </w:tabs>
        <w:spacing w:before="49" w:line="251" w:lineRule="auto"/>
        <w:ind w:right="7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采购单位(甲方)</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0"/>
          <w:sz w:val="24"/>
          <w:szCs w:val="24"/>
          <w:highlight w:val="none"/>
        </w:rPr>
        <w:t>供应商(乙方)</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 xml:space="preserve"> </w:t>
      </w:r>
    </w:p>
    <w:p w14:paraId="69C2983D">
      <w:pPr>
        <w:tabs>
          <w:tab w:val="left" w:pos="4440"/>
        </w:tabs>
        <w:spacing w:before="49" w:line="251" w:lineRule="auto"/>
        <w:ind w:right="7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签  订</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9"/>
          <w:sz w:val="24"/>
          <w:szCs w:val="24"/>
          <w:highlight w:val="none"/>
        </w:rPr>
        <w:t>地</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 xml:space="preserve">点  </w:t>
      </w:r>
      <w:r>
        <w:rPr>
          <w:rFonts w:hint="eastAsia" w:ascii="宋体" w:hAnsi="宋体" w:eastAsia="宋体" w:cs="宋体"/>
          <w:color w:val="auto"/>
          <w:sz w:val="24"/>
          <w:szCs w:val="24"/>
          <w:highlight w:val="none"/>
          <w:u w:val="single" w:color="auto"/>
        </w:rPr>
        <w:t xml:space="preserve">                          </w:t>
      </w:r>
    </w:p>
    <w:p w14:paraId="7AD99DFD">
      <w:pPr>
        <w:pStyle w:val="5"/>
        <w:spacing w:line="14" w:lineRule="auto"/>
        <w:rPr>
          <w:rFonts w:hint="eastAsia" w:ascii="宋体" w:hAnsi="宋体" w:eastAsia="宋体" w:cs="宋体"/>
          <w:color w:val="auto"/>
          <w:sz w:val="24"/>
          <w:szCs w:val="24"/>
          <w:highlight w:val="none"/>
        </w:rPr>
      </w:pPr>
    </w:p>
    <w:p w14:paraId="3E472D72">
      <w:pPr>
        <w:bidi w:val="0"/>
        <w:rPr>
          <w:rFonts w:hint="eastAsia" w:ascii="宋体" w:hAnsi="宋体" w:eastAsia="宋体" w:cs="宋体"/>
          <w:color w:val="auto"/>
          <w:sz w:val="24"/>
          <w:szCs w:val="24"/>
          <w:highlight w:val="none"/>
        </w:rPr>
      </w:pPr>
    </w:p>
    <w:p w14:paraId="57D5E2A6">
      <w:pPr>
        <w:keepNext w:val="0"/>
        <w:keepLines w:val="0"/>
        <w:pageBreakBefore w:val="0"/>
        <w:widowControl/>
        <w:tabs>
          <w:tab w:val="left" w:pos="3860"/>
          <w:tab w:val="left" w:pos="3948"/>
        </w:tabs>
        <w:kinsoku w:val="0"/>
        <w:wordWrap/>
        <w:overflowPunct/>
        <w:topLinePunct w:val="0"/>
        <w:autoSpaceDE w:val="0"/>
        <w:autoSpaceDN w:val="0"/>
        <w:bidi w:val="0"/>
        <w:adjustRightInd w:val="0"/>
        <w:snapToGrid w:val="0"/>
        <w:spacing w:before="45" w:line="267"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采购计划号</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0"/>
          <w:sz w:val="24"/>
          <w:szCs w:val="24"/>
          <w:highlight w:val="none"/>
        </w:rPr>
        <w:t>项目名称编号</w:t>
      </w: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 xml:space="preserve"> </w:t>
      </w:r>
    </w:p>
    <w:p w14:paraId="6D132A37">
      <w:pPr>
        <w:tabs>
          <w:tab w:val="left" w:pos="3860"/>
          <w:tab w:val="left" w:pos="3948"/>
        </w:tabs>
        <w:spacing w:before="45" w:line="267" w:lineRule="auto"/>
        <w:ind w:right="1208"/>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17"/>
          <w:sz w:val="24"/>
          <w:szCs w:val="24"/>
          <w:highlight w:val="none"/>
        </w:rPr>
        <w:t>签订</w:t>
      </w:r>
      <w:r>
        <w:rPr>
          <w:rFonts w:hint="eastAsia" w:ascii="宋体" w:hAnsi="宋体" w:eastAsia="宋体" w:cs="宋体"/>
          <w:color w:val="auto"/>
          <w:spacing w:val="-17"/>
          <w:sz w:val="24"/>
          <w:szCs w:val="24"/>
          <w:highlight w:val="none"/>
          <w:u w:val="none" w:color="auto"/>
        </w:rPr>
        <w:t>时</w:t>
      </w:r>
      <w:r>
        <w:rPr>
          <w:rFonts w:hint="eastAsia" w:ascii="宋体" w:hAnsi="宋体" w:eastAsia="宋体" w:cs="宋体"/>
          <w:color w:val="auto"/>
          <w:spacing w:val="-89"/>
          <w:sz w:val="24"/>
          <w:szCs w:val="24"/>
          <w:highlight w:val="none"/>
          <w:u w:val="none" w:color="auto"/>
        </w:rPr>
        <w:t xml:space="preserve"> </w:t>
      </w:r>
      <w:r>
        <w:rPr>
          <w:rFonts w:hint="eastAsia" w:ascii="宋体" w:hAnsi="宋体" w:eastAsia="宋体" w:cs="宋体"/>
          <w:color w:val="auto"/>
          <w:spacing w:val="-84"/>
          <w:sz w:val="24"/>
          <w:szCs w:val="24"/>
          <w:highlight w:val="none"/>
          <w:u w:val="none" w:color="auto"/>
        </w:rPr>
        <w:t xml:space="preserve"> </w:t>
      </w:r>
      <w:r>
        <w:rPr>
          <w:rFonts w:hint="eastAsia" w:ascii="宋体" w:hAnsi="宋体" w:eastAsia="宋体" w:cs="宋体"/>
          <w:color w:val="auto"/>
          <w:spacing w:val="-17"/>
          <w:sz w:val="24"/>
          <w:szCs w:val="24"/>
          <w:highlight w:val="none"/>
          <w:u w:val="none" w:color="auto"/>
        </w:rPr>
        <w:t>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lang w:val="en-US" w:eastAsia="zh-CN"/>
        </w:rPr>
        <w:t xml:space="preserve">      </w:t>
      </w:r>
    </w:p>
    <w:p w14:paraId="71821F71">
      <w:pPr>
        <w:tabs>
          <w:tab w:val="left" w:pos="3860"/>
          <w:tab w:val="left" w:pos="3948"/>
        </w:tabs>
        <w:spacing w:before="45" w:line="267" w:lineRule="auto"/>
        <w:ind w:right="1208"/>
        <w:jc w:val="both"/>
        <w:rPr>
          <w:rFonts w:hint="eastAsia" w:ascii="宋体" w:hAnsi="宋体" w:eastAsia="宋体" w:cs="宋体"/>
          <w:color w:val="auto"/>
          <w:sz w:val="24"/>
          <w:szCs w:val="24"/>
          <w:highlight w:val="none"/>
          <w:u w:val="single"/>
          <w:lang w:val="en-US" w:eastAsia="zh-CN"/>
        </w:rPr>
      </w:pPr>
    </w:p>
    <w:p w14:paraId="14B7CED7">
      <w:pPr>
        <w:keepNext w:val="0"/>
        <w:keepLines w:val="0"/>
        <w:pageBreakBefore w:val="0"/>
        <w:widowControl/>
        <w:kinsoku w:val="0"/>
        <w:wordWrap/>
        <w:overflowPunct/>
        <w:topLinePunct w:val="0"/>
        <w:autoSpaceDE w:val="0"/>
        <w:autoSpaceDN w:val="0"/>
        <w:bidi w:val="0"/>
        <w:adjustRightInd w:val="0"/>
        <w:snapToGrid w:val="0"/>
        <w:spacing w:line="312" w:lineRule="auto"/>
        <w:ind w:firstLine="43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3"/>
          <w:sz w:val="24"/>
          <w:szCs w:val="24"/>
          <w:highlight w:val="none"/>
        </w:rPr>
        <w:t>根据《</w:t>
      </w:r>
      <w:r>
        <w:rPr>
          <w:rFonts w:hint="eastAsia" w:ascii="宋体" w:hAnsi="宋体" w:eastAsia="宋体" w:cs="宋体"/>
          <w:color w:val="auto"/>
          <w:spacing w:val="-12"/>
          <w:sz w:val="24"/>
          <w:szCs w:val="24"/>
          <w:highlight w:val="none"/>
        </w:rPr>
        <w:t>中华人民共和国政府采购法》、《中华人民共和国民法典》等法律、法规规定</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rPr>
        <w:t>按照招标</w:t>
      </w:r>
      <w:r>
        <w:rPr>
          <w:rFonts w:hint="eastAsia" w:ascii="宋体" w:hAnsi="宋体" w:eastAsia="宋体" w:cs="宋体"/>
          <w:color w:val="auto"/>
          <w:spacing w:val="-13"/>
          <w:sz w:val="24"/>
          <w:szCs w:val="24"/>
          <w:highlight w:val="none"/>
        </w:rPr>
        <w:t>文件</w:t>
      </w:r>
      <w:r>
        <w:rPr>
          <w:rFonts w:hint="eastAsia" w:ascii="宋体" w:hAnsi="宋体" w:eastAsia="宋体" w:cs="宋体"/>
          <w:color w:val="auto"/>
          <w:spacing w:val="-10"/>
          <w:sz w:val="24"/>
          <w:szCs w:val="24"/>
          <w:highlight w:val="none"/>
        </w:rPr>
        <w:t>规定条款和中标供应商投标文件及其承诺，甲乙双方签订本合同。</w:t>
      </w:r>
    </w:p>
    <w:p w14:paraId="4D4B8806">
      <w:pPr>
        <w:keepNext w:val="0"/>
        <w:keepLines w:val="0"/>
        <w:pageBreakBefore w:val="0"/>
        <w:widowControl/>
        <w:kinsoku w:val="0"/>
        <w:wordWrap/>
        <w:overflowPunct/>
        <w:topLinePunct w:val="0"/>
        <w:autoSpaceDE w:val="0"/>
        <w:autoSpaceDN w:val="0"/>
        <w:bidi w:val="0"/>
        <w:adjustRightInd w:val="0"/>
        <w:snapToGrid w:val="0"/>
        <w:spacing w:line="312" w:lineRule="auto"/>
        <w:ind w:firstLine="43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本项目平急两用综合保障服务船为北海市电建渔港综合服务设施升级改造项目-海上信息化工程项目的子项目。</w:t>
      </w:r>
    </w:p>
    <w:p w14:paraId="1C764FF3">
      <w:pPr>
        <w:keepNext w:val="0"/>
        <w:keepLines w:val="0"/>
        <w:pageBreakBefore w:val="0"/>
        <w:widowControl/>
        <w:kinsoku w:val="0"/>
        <w:wordWrap/>
        <w:overflowPunct/>
        <w:topLinePunct w:val="0"/>
        <w:autoSpaceDE w:val="0"/>
        <w:autoSpaceDN w:val="0"/>
        <w:bidi w:val="0"/>
        <w:adjustRightInd w:val="0"/>
        <w:snapToGrid w:val="0"/>
        <w:spacing w:line="312" w:lineRule="auto"/>
        <w:ind w:firstLine="43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本合同货物技术图纸应通过船舶海工法定检验部门或其授权单位审查认可。本合同货物的技术指标、技术性能和使用功能上必须满足要求。本合同货物若因乙方原因未达到性能指标，应由乙方负责。本合同货物建造工艺按本合同签订时最新的适用于本合同货物的中国造船质量标准和乙方的标准造船工艺进行。</w:t>
      </w:r>
    </w:p>
    <w:p w14:paraId="152C9EEA">
      <w:pPr>
        <w:keepNext w:val="0"/>
        <w:keepLines w:val="0"/>
        <w:pageBreakBefore w:val="0"/>
        <w:widowControl/>
        <w:kinsoku w:val="0"/>
        <w:wordWrap/>
        <w:overflowPunct/>
        <w:topLinePunct w:val="0"/>
        <w:autoSpaceDE w:val="0"/>
        <w:autoSpaceDN w:val="0"/>
        <w:bidi w:val="0"/>
        <w:adjustRightInd w:val="0"/>
        <w:snapToGrid w:val="0"/>
        <w:spacing w:line="312" w:lineRule="auto"/>
        <w:ind w:firstLine="43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乙方完成本合同货物建造过程中相关部门的报审、建设安装工程施工、工程质量及工期控制、工程管理、设备监造、培训、调试、试运行直至通过具备资质的船舶检验部门和甲方验收通过并交付使用、以及在质量保修期内的维护工作，在满足合同其它责任和义务的同时使本项目符合相关达标验收的要求。</w:t>
      </w:r>
    </w:p>
    <w:p w14:paraId="0AB742EE">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3"/>
          <w:sz w:val="24"/>
          <w:szCs w:val="24"/>
          <w:highlight w:val="none"/>
        </w:rPr>
        <w:t>第一条合同标的</w:t>
      </w:r>
    </w:p>
    <w:p w14:paraId="28D696F7">
      <w:pPr>
        <w:keepNext w:val="0"/>
        <w:keepLines w:val="0"/>
        <w:pageBreakBefore w:val="0"/>
        <w:widowControl/>
        <w:kinsoku w:val="0"/>
        <w:wordWrap/>
        <w:overflowPunct/>
        <w:topLinePunct w:val="0"/>
        <w:autoSpaceDE w:val="0"/>
        <w:autoSpaceDN w:val="0"/>
        <w:bidi w:val="0"/>
        <w:adjustRightInd w:val="0"/>
        <w:snapToGrid w:val="0"/>
        <w:spacing w:line="312" w:lineRule="auto"/>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1.供货一览表</w:t>
      </w:r>
    </w:p>
    <w:tbl>
      <w:tblPr>
        <w:tblStyle w:val="15"/>
        <w:tblW w:w="7667"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215"/>
        <w:gridCol w:w="1380"/>
        <w:gridCol w:w="750"/>
        <w:gridCol w:w="780"/>
        <w:gridCol w:w="1320"/>
        <w:gridCol w:w="1558"/>
      </w:tblGrid>
      <w:tr w14:paraId="20E98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64" w:type="dxa"/>
            <w:vAlign w:val="center"/>
          </w:tcPr>
          <w:p w14:paraId="2CAF2C97">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73"/>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5" w:type="dxa"/>
            <w:vAlign w:val="center"/>
          </w:tcPr>
          <w:p w14:paraId="19B2034A">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产品</w:t>
            </w:r>
            <w:r>
              <w:rPr>
                <w:rFonts w:hint="eastAsia" w:ascii="宋体" w:hAnsi="宋体" w:eastAsia="宋体" w:cs="宋体"/>
                <w:color w:val="auto"/>
                <w:spacing w:val="5"/>
                <w:sz w:val="24"/>
                <w:szCs w:val="24"/>
                <w:highlight w:val="none"/>
              </w:rPr>
              <w:t>名称</w:t>
            </w:r>
          </w:p>
        </w:tc>
        <w:tc>
          <w:tcPr>
            <w:tcW w:w="1380" w:type="dxa"/>
            <w:vAlign w:val="center"/>
          </w:tcPr>
          <w:p w14:paraId="1850F7C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规格型号</w:t>
            </w:r>
          </w:p>
        </w:tc>
        <w:tc>
          <w:tcPr>
            <w:tcW w:w="750" w:type="dxa"/>
            <w:vAlign w:val="center"/>
          </w:tcPr>
          <w:p w14:paraId="5D4E366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数量</w:t>
            </w:r>
          </w:p>
        </w:tc>
        <w:tc>
          <w:tcPr>
            <w:tcW w:w="780" w:type="dxa"/>
            <w:vAlign w:val="center"/>
          </w:tcPr>
          <w:p w14:paraId="3BD1DDC8">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单位</w:t>
            </w:r>
          </w:p>
        </w:tc>
        <w:tc>
          <w:tcPr>
            <w:tcW w:w="1320" w:type="dxa"/>
            <w:vAlign w:val="center"/>
          </w:tcPr>
          <w:p w14:paraId="28DB453E">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单价(元)</w:t>
            </w:r>
          </w:p>
        </w:tc>
        <w:tc>
          <w:tcPr>
            <w:tcW w:w="1558" w:type="dxa"/>
            <w:vAlign w:val="center"/>
          </w:tcPr>
          <w:p w14:paraId="56946B0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0" w:right="0"/>
              <w:jc w:val="center"/>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金额(元)</w:t>
            </w:r>
          </w:p>
        </w:tc>
      </w:tr>
      <w:tr w14:paraId="49A3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64" w:type="dxa"/>
            <w:vAlign w:val="center"/>
          </w:tcPr>
          <w:p w14:paraId="7107D366">
            <w:pPr>
              <w:pStyle w:val="16"/>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5" w:type="dxa"/>
            <w:vAlign w:val="top"/>
          </w:tcPr>
          <w:p w14:paraId="4CF67694">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380" w:type="dxa"/>
            <w:vAlign w:val="top"/>
          </w:tcPr>
          <w:p w14:paraId="15EB81BE">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750" w:type="dxa"/>
            <w:vAlign w:val="top"/>
          </w:tcPr>
          <w:p w14:paraId="139F67B8">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780" w:type="dxa"/>
            <w:vAlign w:val="top"/>
          </w:tcPr>
          <w:p w14:paraId="6C3B5A4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320" w:type="dxa"/>
            <w:vAlign w:val="top"/>
          </w:tcPr>
          <w:p w14:paraId="0A8C8DCE">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558" w:type="dxa"/>
            <w:vAlign w:val="top"/>
          </w:tcPr>
          <w:p w14:paraId="6550882D">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r>
      <w:tr w14:paraId="2573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64" w:type="dxa"/>
            <w:vAlign w:val="top"/>
          </w:tcPr>
          <w:p w14:paraId="48A3DE6C">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215" w:type="dxa"/>
            <w:vAlign w:val="top"/>
          </w:tcPr>
          <w:p w14:paraId="0A9EE746">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380" w:type="dxa"/>
            <w:vAlign w:val="top"/>
          </w:tcPr>
          <w:p w14:paraId="22DBF627">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750" w:type="dxa"/>
            <w:vAlign w:val="top"/>
          </w:tcPr>
          <w:p w14:paraId="2BD06E41">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780" w:type="dxa"/>
            <w:vAlign w:val="top"/>
          </w:tcPr>
          <w:p w14:paraId="3CACF725">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320" w:type="dxa"/>
            <w:vAlign w:val="top"/>
          </w:tcPr>
          <w:p w14:paraId="2377E15F">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c>
          <w:tcPr>
            <w:tcW w:w="1558" w:type="dxa"/>
            <w:vAlign w:val="top"/>
          </w:tcPr>
          <w:p w14:paraId="44C7404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color w:val="auto"/>
                <w:sz w:val="24"/>
                <w:szCs w:val="24"/>
                <w:highlight w:val="none"/>
              </w:rPr>
            </w:pPr>
          </w:p>
        </w:tc>
      </w:tr>
      <w:tr w14:paraId="6516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667" w:type="dxa"/>
            <w:gridSpan w:val="7"/>
            <w:vAlign w:val="top"/>
          </w:tcPr>
          <w:p w14:paraId="3B87A42D">
            <w:pPr>
              <w:pStyle w:val="16"/>
              <w:keepNext w:val="0"/>
              <w:keepLines w:val="0"/>
              <w:pageBreakBefore w:val="0"/>
              <w:widowControl/>
              <w:kinsoku w:val="0"/>
              <w:wordWrap/>
              <w:overflowPunct/>
              <w:topLinePunct w:val="0"/>
              <w:autoSpaceDE w:val="0"/>
              <w:autoSpaceDN w:val="0"/>
              <w:bidi w:val="0"/>
              <w:adjustRightInd w:val="0"/>
              <w:snapToGrid w:val="0"/>
              <w:spacing w:line="312" w:lineRule="auto"/>
              <w:ind w:left="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人民币合计金额(大写)</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position w:val="-1"/>
                <w:sz w:val="24"/>
                <w:szCs w:val="24"/>
                <w:highlight w:val="none"/>
              </w:rPr>
              <w:t>(小写)</w:t>
            </w:r>
          </w:p>
        </w:tc>
      </w:tr>
    </w:tbl>
    <w:p w14:paraId="48BA2349">
      <w:pPr>
        <w:keepNext w:val="0"/>
        <w:keepLines w:val="0"/>
        <w:pageBreakBefore w:val="0"/>
        <w:widowControl/>
        <w:kinsoku w:val="0"/>
        <w:wordWrap/>
        <w:overflowPunct/>
        <w:topLinePunct w:val="0"/>
        <w:autoSpaceDE w:val="0"/>
        <w:autoSpaceDN w:val="0"/>
        <w:bidi w:val="0"/>
        <w:adjustRightInd w:val="0"/>
        <w:snapToGrid w:val="0"/>
        <w:spacing w:line="312" w:lineRule="auto"/>
        <w:ind w:right="445" w:firstLine="43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5"/>
          <w:sz w:val="24"/>
          <w:szCs w:val="24"/>
          <w:highlight w:val="none"/>
          <w:lang w:eastAsia="zh-CN"/>
        </w:rPr>
        <w:t>投标报价是履行合同的最终价格，应包括供货所需的人工费、搬运费(搬运至采购人指定存放 地点)、货款、标准随船附件、包装、运输、装卸、保险、税金、货到就位(包括提供完整的完工技术资料、操作手册、备品备件、证书和检验报告等)、项目管理、除本项目合同价款外，采购单位不再为本项目另付任何费用</w:t>
      </w:r>
      <w:r>
        <w:rPr>
          <w:rFonts w:hint="eastAsia" w:ascii="宋体" w:hAnsi="宋体" w:eastAsia="宋体" w:cs="宋体"/>
          <w:color w:val="auto"/>
          <w:spacing w:val="-10"/>
          <w:sz w:val="24"/>
          <w:szCs w:val="24"/>
          <w:highlight w:val="none"/>
        </w:rPr>
        <w:t>。</w:t>
      </w:r>
    </w:p>
    <w:p w14:paraId="4C5D2A3B">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2"/>
          <w:sz w:val="24"/>
          <w:szCs w:val="24"/>
          <w:highlight w:val="none"/>
        </w:rPr>
        <w:t>第</w:t>
      </w:r>
      <w:r>
        <w:rPr>
          <w:rFonts w:hint="eastAsia" w:ascii="宋体" w:hAnsi="宋体" w:eastAsia="宋体" w:cs="宋体"/>
          <w:b/>
          <w:bCs/>
          <w:color w:val="auto"/>
          <w:spacing w:val="22"/>
          <w:sz w:val="24"/>
          <w:szCs w:val="24"/>
          <w:highlight w:val="none"/>
          <w:lang w:eastAsia="zh-CN"/>
        </w:rPr>
        <w:t>二</w:t>
      </w:r>
      <w:r>
        <w:rPr>
          <w:rFonts w:hint="eastAsia" w:ascii="宋体" w:hAnsi="宋体" w:eastAsia="宋体" w:cs="宋体"/>
          <w:b/>
          <w:bCs/>
          <w:color w:val="auto"/>
          <w:spacing w:val="22"/>
          <w:sz w:val="24"/>
          <w:szCs w:val="24"/>
          <w:highlight w:val="none"/>
        </w:rPr>
        <w:t>条权利保证</w:t>
      </w:r>
    </w:p>
    <w:p w14:paraId="3F9590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right="128" w:rightChars="0" w:firstLine="4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rPr>
        <w:t>乙方应保证所提供货物在使用时不会侵犯任何第三方的专利权、商标权、工业设计权或其他权利。</w:t>
      </w:r>
    </w:p>
    <w:p w14:paraId="1600E6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right="128" w:rightChars="0" w:firstLine="4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2.乙方应按招标文件规定的时间向甲方提供使用货物的有关技术资料。</w:t>
      </w:r>
    </w:p>
    <w:p w14:paraId="3CE70F1D">
      <w:pPr>
        <w:keepNext w:val="0"/>
        <w:keepLines w:val="0"/>
        <w:pageBreakBefore w:val="0"/>
        <w:widowControl/>
        <w:kinsoku w:val="0"/>
        <w:wordWrap/>
        <w:overflowPunct/>
        <w:topLinePunct w:val="0"/>
        <w:autoSpaceDE w:val="0"/>
        <w:autoSpaceDN w:val="0"/>
        <w:bidi w:val="0"/>
        <w:adjustRightInd w:val="0"/>
        <w:snapToGrid w:val="0"/>
        <w:spacing w:line="312" w:lineRule="auto"/>
        <w:ind w:right="29" w:firstLine="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w:t>
      </w:r>
      <w:r>
        <w:rPr>
          <w:rFonts w:hint="eastAsia" w:ascii="宋体" w:hAnsi="宋体" w:eastAsia="宋体" w:cs="宋体"/>
          <w:color w:val="auto"/>
          <w:spacing w:val="-11"/>
          <w:sz w:val="24"/>
          <w:szCs w:val="24"/>
          <w:highlight w:val="none"/>
        </w:rPr>
        <w:t>限于履行合同的必需范围。</w:t>
      </w:r>
    </w:p>
    <w:p w14:paraId="3A506F1F">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4.乙方保证所交付的货物的所有权完全属</w:t>
      </w:r>
      <w:r>
        <w:rPr>
          <w:rFonts w:hint="eastAsia" w:ascii="宋体" w:hAnsi="宋体" w:eastAsia="宋体" w:cs="宋体"/>
          <w:color w:val="auto"/>
          <w:spacing w:val="-10"/>
          <w:sz w:val="24"/>
          <w:szCs w:val="24"/>
          <w:highlight w:val="none"/>
        </w:rPr>
        <w:t>于乙方且无任何抵押、质押、查封等产权瑕疵。</w:t>
      </w:r>
    </w:p>
    <w:p w14:paraId="20A7838C">
      <w:pPr>
        <w:spacing w:line="312" w:lineRule="auto"/>
        <w:ind w:firstLine="44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5.为甲方监造人员（如有）的工作方便，乙方应免费提供甲方驻厂代表办公室、固定通讯工具、办公用品和劳动保护用品。乙方应为甲方监造人员提供住宿、监造工作的交通便利（仅限于往返住宿点和乙方船厂之间的交通）等监造人员正常工作的必要条件。乙方应允许甲方监造师（如有）进入乙方与本合同货物有关的各工作场所以及相关联的任何地点，包括船厂、车间和仓库等。</w:t>
      </w:r>
    </w:p>
    <w:p w14:paraId="687488A3">
      <w:pPr>
        <w:spacing w:line="312" w:lineRule="auto"/>
        <w:ind w:firstLine="44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6.本合同货物详细设计将由乙方负责送审和</w:t>
      </w:r>
      <w:r>
        <w:rPr>
          <w:rFonts w:ascii="宋体" w:hAnsi="宋体" w:eastAsia="宋体" w:cs="宋体"/>
          <w:color w:val="auto"/>
          <w:spacing w:val="-10"/>
          <w:sz w:val="24"/>
          <w:szCs w:val="24"/>
          <w:highlight w:val="none"/>
          <w:lang w:eastAsia="zh-CN"/>
        </w:rPr>
        <w:t>3D</w:t>
      </w:r>
      <w:r>
        <w:rPr>
          <w:rFonts w:hint="eastAsia" w:ascii="宋体" w:hAnsi="宋体" w:eastAsia="宋体" w:cs="宋体"/>
          <w:color w:val="auto"/>
          <w:spacing w:val="-10"/>
          <w:sz w:val="24"/>
          <w:szCs w:val="24"/>
          <w:highlight w:val="none"/>
          <w:lang w:eastAsia="zh-CN"/>
        </w:rPr>
        <w:t>模型评审并及时封闭甲方及第三方意见。</w:t>
      </w:r>
    </w:p>
    <w:p w14:paraId="25375D11">
      <w:pPr>
        <w:spacing w:line="312" w:lineRule="auto"/>
        <w:ind w:firstLine="44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7.本船在整个建造期间规定的一般验收和试验项目，由乙方提前一（</w:t>
      </w:r>
      <w:r>
        <w:rPr>
          <w:rFonts w:ascii="宋体" w:hAnsi="宋体" w:eastAsia="宋体" w:cs="宋体"/>
          <w:color w:val="auto"/>
          <w:spacing w:val="-10"/>
          <w:sz w:val="24"/>
          <w:szCs w:val="24"/>
          <w:highlight w:val="none"/>
          <w:lang w:eastAsia="zh-CN"/>
        </w:rPr>
        <w:t>1</w:t>
      </w:r>
      <w:r>
        <w:rPr>
          <w:rFonts w:hint="eastAsia" w:ascii="宋体" w:hAnsi="宋体" w:eastAsia="宋体" w:cs="宋体"/>
          <w:color w:val="auto"/>
          <w:spacing w:val="-10"/>
          <w:sz w:val="24"/>
          <w:szCs w:val="24"/>
          <w:highlight w:val="none"/>
          <w:lang w:eastAsia="zh-CN"/>
        </w:rPr>
        <w:t>）天书面通知甲方监造师（如有）参加试验和检查项目的时间和地点。在检查与试验验收中，如果甲方监造师发现过程中使用的材料、设备与设计要求不符或施工质量问题，则应将上述情况及时书面通知乙方，如果乙方同意甲方监造师的意见，则乙方应在接到通知后应迅速（不超过接到甲方通知后</w:t>
      </w:r>
      <w:r>
        <w:rPr>
          <w:rFonts w:ascii="宋体" w:hAnsi="宋体" w:eastAsia="宋体" w:cs="宋体"/>
          <w:color w:val="auto"/>
          <w:spacing w:val="-10"/>
          <w:sz w:val="24"/>
          <w:szCs w:val="24"/>
          <w:highlight w:val="none"/>
          <w:lang w:eastAsia="zh-CN"/>
        </w:rPr>
        <w:t>48</w:t>
      </w:r>
      <w:r>
        <w:rPr>
          <w:rFonts w:hint="eastAsia" w:ascii="宋体" w:hAnsi="宋体" w:eastAsia="宋体" w:cs="宋体"/>
          <w:color w:val="auto"/>
          <w:spacing w:val="-10"/>
          <w:sz w:val="24"/>
          <w:szCs w:val="24"/>
          <w:highlight w:val="none"/>
          <w:lang w:eastAsia="zh-CN"/>
        </w:rPr>
        <w:t>小时）处理并提出整改意见。如乙方不同意甲方的书面整改意见，可书面通知甲方，阐明理由。在双方意见不一致的情况下，则应相互协商解决。如协商未果，可提请第三方进行协调；但甲乙双方均不得擅自停止与该分歧无关的项目，或拒绝验收与该分歧无关的项目。</w:t>
      </w:r>
    </w:p>
    <w:p w14:paraId="527A7065">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6"/>
          <w:sz w:val="24"/>
          <w:szCs w:val="24"/>
          <w:highlight w:val="none"/>
        </w:rPr>
        <w:t>第</w:t>
      </w:r>
      <w:r>
        <w:rPr>
          <w:rFonts w:hint="eastAsia" w:ascii="宋体" w:hAnsi="宋体" w:eastAsia="宋体" w:cs="宋体"/>
          <w:b/>
          <w:bCs/>
          <w:color w:val="auto"/>
          <w:spacing w:val="16"/>
          <w:sz w:val="24"/>
          <w:szCs w:val="24"/>
          <w:highlight w:val="none"/>
          <w:lang w:eastAsia="zh-CN"/>
        </w:rPr>
        <w:t>三</w:t>
      </w:r>
      <w:r>
        <w:rPr>
          <w:rFonts w:hint="eastAsia" w:ascii="宋体" w:hAnsi="宋体" w:eastAsia="宋体" w:cs="宋体"/>
          <w:b/>
          <w:bCs/>
          <w:color w:val="auto"/>
          <w:spacing w:val="16"/>
          <w:sz w:val="24"/>
          <w:szCs w:val="24"/>
          <w:highlight w:val="none"/>
        </w:rPr>
        <w:t>条包装和运输</w:t>
      </w:r>
    </w:p>
    <w:p w14:paraId="1BB82395">
      <w:pPr>
        <w:keepNext w:val="0"/>
        <w:keepLines w:val="0"/>
        <w:pageBreakBefore w:val="0"/>
        <w:widowControl/>
        <w:kinsoku w:val="0"/>
        <w:wordWrap/>
        <w:overflowPunct/>
        <w:topLinePunct w:val="0"/>
        <w:autoSpaceDE w:val="0"/>
        <w:autoSpaceDN w:val="0"/>
        <w:bidi w:val="0"/>
        <w:adjustRightInd w:val="0"/>
        <w:snapToGrid w:val="0"/>
        <w:spacing w:line="312" w:lineRule="auto"/>
        <w:ind w:right="22" w:firstLine="44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1.乙方提供的货物均应按招投标文件要求的包装材料、包装标准、包装方式进行包装，每一包装单元</w:t>
      </w:r>
      <w:r>
        <w:rPr>
          <w:rFonts w:hint="eastAsia" w:ascii="宋体" w:hAnsi="宋体" w:eastAsia="宋体" w:cs="宋体"/>
          <w:color w:val="auto"/>
          <w:spacing w:val="-10"/>
          <w:sz w:val="24"/>
          <w:szCs w:val="24"/>
          <w:highlight w:val="none"/>
        </w:rPr>
        <w:t>内应附详细的装箱单和质量合格证。</w:t>
      </w:r>
    </w:p>
    <w:p w14:paraId="199D55B3">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2.货物的运输方式：</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lang w:eastAsia="zh-CN"/>
        </w:rPr>
        <w:t>。</w:t>
      </w:r>
    </w:p>
    <w:p w14:paraId="25071DE6">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3.乙方负责货物运输，货物运输合理损耗及计算方法：</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lang w:eastAsia="zh-CN"/>
        </w:rPr>
        <w:t>。</w:t>
      </w:r>
    </w:p>
    <w:p w14:paraId="2BC3C991">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3"/>
          <w:sz w:val="24"/>
          <w:szCs w:val="24"/>
          <w:highlight w:val="none"/>
        </w:rPr>
        <w:t>第</w:t>
      </w:r>
      <w:r>
        <w:rPr>
          <w:rFonts w:hint="eastAsia" w:ascii="宋体" w:hAnsi="宋体" w:eastAsia="宋体" w:cs="宋体"/>
          <w:b/>
          <w:bCs/>
          <w:color w:val="auto"/>
          <w:spacing w:val="13"/>
          <w:sz w:val="24"/>
          <w:szCs w:val="24"/>
          <w:highlight w:val="none"/>
          <w:lang w:eastAsia="zh-CN"/>
        </w:rPr>
        <w:t>四</w:t>
      </w:r>
      <w:r>
        <w:rPr>
          <w:rFonts w:hint="eastAsia" w:ascii="宋体" w:hAnsi="宋体" w:eastAsia="宋体" w:cs="宋体"/>
          <w:b/>
          <w:bCs/>
          <w:color w:val="auto"/>
          <w:spacing w:val="13"/>
          <w:sz w:val="24"/>
          <w:szCs w:val="24"/>
          <w:highlight w:val="none"/>
        </w:rPr>
        <w:t>条交付和验收</w:t>
      </w:r>
    </w:p>
    <w:p w14:paraId="1D22F849">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1.交货时间：合同签订之日起365个日历天内完成供货。</w:t>
      </w:r>
    </w:p>
    <w:p w14:paraId="232E1440">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 xml:space="preserve">地点：采购人指定。  </w:t>
      </w:r>
    </w:p>
    <w:p w14:paraId="70FD6131">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2.甲方对验收有异议的，在验收后五个工作日内以书面形式向乙方提出，乙方应自收到甲方书面异议后 10 个工作日内及时予以解决。</w:t>
      </w:r>
    </w:p>
    <w:p w14:paraId="76847240">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3.如本合同货物有不符合技术要求时，乙方应会同甲方代表及相关方调查其原因，并在不给甲方造成额外开支的情况下，采取有效措施加以检修和按规定调整，必要时乙方应组织相关方再次进行建造现场验收。乙方应提前 3 个工作日通知甲方再次验收的开始时间。当乙方通知甲方这些修改和相关试验完成时，甲方应在此 5 个工作日内书面确认接收或通知乙方拒绝接收（但需要提供拒绝的理由）。</w:t>
      </w:r>
    </w:p>
    <w:p w14:paraId="04E35CB6">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85543E6">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5.乙方应将所提供货物的清单、用户手册、原厂保修卡、随船资料、工具和备品、备件等交付给甲方，如有缺失应及时补齐，否则视为逾期交货。</w:t>
      </w:r>
    </w:p>
    <w:p w14:paraId="10D62C42">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6.不论本合同是否存在任何其他约定，如果在交付时，本合同货物在已达到符合合同约定的交付条件（包括但不限于各项技术、性能、指标等）基础上，尚存在任何小缺陷或未完成的工作，只要该等小缺陷或未完成的工作不影响货物正常使用、营运和船员的安全，乙方有权提出交付且甲方有义务接受并付款，但乙方需自负费用在交付后继续消除该等缺陷或完成未完成的工作。</w:t>
      </w:r>
    </w:p>
    <w:p w14:paraId="383E0713">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7.验收时乙方必须在现场，验收时货物应附带具备资质的船舶检验部门出具的建造检验合格文件，相关检验及手续由乙方申请办理，验收费用由乙方负责。</w:t>
      </w:r>
    </w:p>
    <w:p w14:paraId="3E256787">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8.货物交付证件及文件</w:t>
      </w:r>
    </w:p>
    <w:p w14:paraId="78C8BF18">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货物交付时，乙方应提交下列证件及有关文件：</w:t>
      </w:r>
    </w:p>
    <w:p w14:paraId="422DF38C">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（1）《货物交付议定书》、交船证书及清单和倾斜试验报告等一式八(8)份，甲、乙双方各执四(4)份。</w:t>
      </w:r>
    </w:p>
    <w:p w14:paraId="5D8A12D0">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（2）乙方或乙方授权的质量检查部门的《质量证书》一式四(4)份。倾斜试验、系泊试验、航行试验、任务系统海试等试验报告一式四(4)份。</w:t>
      </w:r>
    </w:p>
    <w:p w14:paraId="1D22AE96">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（3）完工图纸五（5）套及电子版二（2）套。</w:t>
      </w:r>
    </w:p>
    <w:p w14:paraId="4A36094E">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（4）主要机电设备的随机技术文件、产品合格证、船级社船检证书及说明书一式五(5)份。</w:t>
      </w:r>
    </w:p>
    <w:p w14:paraId="10E8F277">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（5）备件清单、属具清单一式五(5)份。船舶设备物资管理清册（含价格）及电子版一式二(2)份。</w:t>
      </w:r>
    </w:p>
    <w:p w14:paraId="48F8EECA">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6）本合同规定的船舶海工法定检验部门或其授权单位颁发的船舶检验证书、适航证书（如需）、及检验报告。如果船舶检验证书在交船时未能得到，乙方应负责提供船舶海工法定检验部门或其授权单位颁发的临时证书，以供甲方临时使用，并在交付后临时证书有效期前尽快将正式的证书提交甲方。</w:t>
      </w:r>
    </w:p>
    <w:p w14:paraId="51C8A402">
      <w:pPr>
        <w:keepNext w:val="0"/>
        <w:keepLines w:val="0"/>
        <w:pageBreakBefore w:val="0"/>
        <w:widowControl/>
        <w:kinsoku w:val="0"/>
        <w:wordWrap/>
        <w:overflowPunct/>
        <w:topLinePunct w:val="0"/>
        <w:autoSpaceDE w:val="0"/>
        <w:autoSpaceDN w:val="0"/>
        <w:bidi w:val="0"/>
        <w:adjustRightInd w:val="0"/>
        <w:snapToGrid w:val="0"/>
        <w:spacing w:line="312" w:lineRule="auto"/>
        <w:ind w:right="140" w:firstLine="409"/>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lang w:eastAsia="zh-CN"/>
        </w:rPr>
        <w:t>其他应由乙方提供的交付所需文件资料（甲方应在交付日期前三个月告知乙方。）</w:t>
      </w:r>
    </w:p>
    <w:p w14:paraId="597FFDA5">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8"/>
          <w:sz w:val="24"/>
          <w:szCs w:val="24"/>
          <w:highlight w:val="none"/>
        </w:rPr>
        <w:t>第</w:t>
      </w:r>
      <w:r>
        <w:rPr>
          <w:rFonts w:hint="eastAsia" w:ascii="宋体" w:hAnsi="宋体" w:eastAsia="宋体" w:cs="宋体"/>
          <w:b/>
          <w:bCs/>
          <w:color w:val="auto"/>
          <w:spacing w:val="18"/>
          <w:sz w:val="24"/>
          <w:szCs w:val="24"/>
          <w:highlight w:val="none"/>
          <w:lang w:eastAsia="zh-CN"/>
        </w:rPr>
        <w:t>五</w:t>
      </w:r>
      <w:r>
        <w:rPr>
          <w:rFonts w:hint="eastAsia" w:ascii="宋体" w:hAnsi="宋体" w:eastAsia="宋体" w:cs="宋体"/>
          <w:b/>
          <w:bCs/>
          <w:color w:val="auto"/>
          <w:spacing w:val="18"/>
          <w:sz w:val="24"/>
          <w:szCs w:val="24"/>
          <w:highlight w:val="none"/>
        </w:rPr>
        <w:t>条付款方式</w:t>
      </w:r>
    </w:p>
    <w:p w14:paraId="5065E923">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资金性质：</w:t>
      </w:r>
      <w:r>
        <w:rPr>
          <w:rFonts w:hint="eastAsia" w:ascii="宋体" w:hAnsi="宋体" w:eastAsia="宋体" w:cs="宋体"/>
          <w:color w:val="auto"/>
          <w:spacing w:val="1"/>
          <w:sz w:val="24"/>
          <w:szCs w:val="24"/>
          <w:highlight w:val="none"/>
          <w:u w:val="single" w:color="auto"/>
        </w:rPr>
        <w:t>财政资金。</w:t>
      </w:r>
    </w:p>
    <w:p w14:paraId="1978E1ED">
      <w:pPr>
        <w:spacing w:line="312" w:lineRule="auto"/>
        <w:ind w:left="89" w:right="135" w:firstLine="319"/>
        <w:rPr>
          <w:rFonts w:ascii="宋体" w:hAnsi="宋体" w:eastAsia="宋体" w:cs="宋体"/>
          <w:color w:val="auto"/>
          <w:spacing w:val="17"/>
          <w:sz w:val="24"/>
          <w:szCs w:val="24"/>
          <w:highlight w:val="none"/>
          <w:u w:val="single"/>
          <w:lang w:eastAsia="zh-CN"/>
        </w:rPr>
      </w:pP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.付款方式</w:t>
      </w:r>
      <w:r>
        <w:rPr>
          <w:rFonts w:hint="eastAsia" w:ascii="宋体" w:hAnsi="宋体" w:eastAsia="宋体" w:cs="宋体"/>
          <w:color w:val="auto"/>
          <w:spacing w:val="-5"/>
          <w:sz w:val="24"/>
          <w:szCs w:val="24"/>
          <w:highlight w:val="none"/>
          <w:u w:val="single"/>
          <w:lang w:eastAsia="zh-CN"/>
        </w:rPr>
        <w:t>合同签订且财政资金到位后，采购人(甲方)支付合同金额的50</w:t>
      </w:r>
      <w:r>
        <w:rPr>
          <w:rFonts w:hint="eastAsia" w:ascii="宋体" w:hAnsi="宋体" w:eastAsia="宋体" w:cs="宋体"/>
          <w:color w:val="auto"/>
          <w:spacing w:val="-6"/>
          <w:sz w:val="24"/>
          <w:szCs w:val="24"/>
          <w:highlight w:val="none"/>
          <w:u w:val="single"/>
          <w:lang w:eastAsia="zh-CN"/>
        </w:rPr>
        <w:t>%，合计人民币¥            元（大写：                          ），作为首付款给成交供应商</w:t>
      </w:r>
      <w:r>
        <w:rPr>
          <w:rFonts w:hint="eastAsia" w:ascii="宋体" w:hAnsi="宋体" w:eastAsia="宋体" w:cs="宋体"/>
          <w:color w:val="auto"/>
          <w:spacing w:val="17"/>
          <w:sz w:val="24"/>
          <w:szCs w:val="24"/>
          <w:highlight w:val="none"/>
          <w:u w:val="single"/>
          <w:lang w:eastAsia="zh-CN"/>
        </w:rPr>
        <w:t>(乙方)。</w:t>
      </w:r>
    </w:p>
    <w:p w14:paraId="4A8C8D65">
      <w:pPr>
        <w:spacing w:line="312" w:lineRule="auto"/>
        <w:ind w:left="89" w:right="135" w:firstLine="31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付款方式</w:t>
      </w:r>
      <w:r>
        <w:rPr>
          <w:rFonts w:hint="eastAsia" w:ascii="宋体" w:hAnsi="宋体" w:eastAsia="宋体" w:cs="宋体"/>
          <w:color w:val="auto"/>
          <w:spacing w:val="-5"/>
          <w:sz w:val="24"/>
          <w:szCs w:val="24"/>
          <w:highlight w:val="none"/>
          <w:u w:val="single"/>
          <w:lang w:eastAsia="zh-CN"/>
        </w:rPr>
        <w:t>货物建造完毕并通过建造现场验收且财政资金到位后，采购人(甲方)支付合同金额的30</w:t>
      </w:r>
      <w:r>
        <w:rPr>
          <w:rFonts w:hint="eastAsia" w:ascii="宋体" w:hAnsi="宋体" w:eastAsia="宋体" w:cs="宋体"/>
          <w:color w:val="auto"/>
          <w:spacing w:val="-6"/>
          <w:sz w:val="24"/>
          <w:szCs w:val="24"/>
          <w:highlight w:val="none"/>
          <w:u w:val="single"/>
          <w:lang w:eastAsia="zh-CN"/>
        </w:rPr>
        <w:t>%，合计人民币¥            元（大写：                         ），作为二期付款给成交供应商</w:t>
      </w:r>
      <w:r>
        <w:rPr>
          <w:rFonts w:hint="eastAsia" w:ascii="宋体" w:hAnsi="宋体" w:eastAsia="宋体" w:cs="宋体"/>
          <w:color w:val="auto"/>
          <w:spacing w:val="17"/>
          <w:sz w:val="24"/>
          <w:szCs w:val="24"/>
          <w:highlight w:val="none"/>
          <w:u w:val="single"/>
          <w:lang w:eastAsia="zh-CN"/>
        </w:rPr>
        <w:t>(乙方)。</w:t>
      </w:r>
    </w:p>
    <w:p w14:paraId="7E0122EA">
      <w:pPr>
        <w:spacing w:line="312" w:lineRule="auto"/>
        <w:ind w:left="79" w:right="135" w:firstLine="329"/>
        <w:rPr>
          <w:rFonts w:ascii="宋体" w:hAnsi="宋体" w:eastAsia="宋体" w:cs="宋体"/>
          <w:color w:val="auto"/>
          <w:spacing w:val="-1"/>
          <w:sz w:val="24"/>
          <w:szCs w:val="24"/>
          <w:highlight w:val="none"/>
          <w:u w:val="single"/>
          <w:lang w:eastAsia="zh-CN"/>
        </w:rPr>
      </w:pPr>
      <w:r>
        <w:rPr>
          <w:rFonts w:hint="eastAsia" w:ascii="宋体" w:hAnsi="宋体" w:eastAsia="宋体" w:cs="宋体"/>
          <w:color w:val="auto"/>
          <w:spacing w:val="-3"/>
          <w:sz w:val="24"/>
          <w:szCs w:val="24"/>
          <w:highlight w:val="none"/>
          <w:u w:val="single"/>
          <w:lang w:eastAsia="zh-CN"/>
        </w:rPr>
        <w:t>待财政资金到位且货物到货</w:t>
      </w:r>
      <w:r>
        <w:rPr>
          <w:rFonts w:ascii="宋体" w:hAnsi="宋体" w:eastAsia="宋体" w:cs="宋体"/>
          <w:color w:val="auto"/>
          <w:spacing w:val="-3"/>
          <w:sz w:val="24"/>
          <w:szCs w:val="24"/>
          <w:highlight w:val="none"/>
          <w:u w:val="single"/>
          <w:lang w:eastAsia="zh-CN"/>
        </w:rPr>
        <w:t>(</w:t>
      </w:r>
      <w:r>
        <w:rPr>
          <w:rFonts w:hint="eastAsia" w:ascii="宋体" w:hAnsi="宋体" w:eastAsia="宋体" w:cs="宋体"/>
          <w:color w:val="auto"/>
          <w:spacing w:val="-3"/>
          <w:sz w:val="24"/>
          <w:szCs w:val="24"/>
          <w:highlight w:val="none"/>
          <w:u w:val="single"/>
          <w:lang w:eastAsia="zh-CN"/>
        </w:rPr>
        <w:t>其中平台要锚定到甲方指定海域，抛锚大纲和作业流程要得到甲方认可；保障船行驶至甲方指定码头</w:t>
      </w:r>
      <w:r>
        <w:rPr>
          <w:rFonts w:ascii="宋体" w:hAnsi="宋体" w:eastAsia="宋体" w:cs="宋体"/>
          <w:color w:val="auto"/>
          <w:spacing w:val="-3"/>
          <w:sz w:val="24"/>
          <w:szCs w:val="24"/>
          <w:highlight w:val="none"/>
          <w:u w:val="single"/>
          <w:lang w:eastAsia="zh-CN"/>
        </w:rPr>
        <w:t>)</w:t>
      </w:r>
      <w:r>
        <w:rPr>
          <w:rFonts w:hint="eastAsia" w:ascii="宋体" w:hAnsi="宋体" w:eastAsia="宋体" w:cs="宋体"/>
          <w:color w:val="auto"/>
          <w:spacing w:val="-3"/>
          <w:sz w:val="24"/>
          <w:szCs w:val="24"/>
          <w:highlight w:val="none"/>
          <w:u w:val="single"/>
          <w:lang w:eastAsia="zh-CN"/>
        </w:rPr>
        <w:t>后，采购人(甲方)支付</w:t>
      </w:r>
      <w:r>
        <w:rPr>
          <w:rFonts w:hint="eastAsia" w:ascii="宋体" w:hAnsi="宋体" w:eastAsia="宋体" w:cs="宋体"/>
          <w:color w:val="auto"/>
          <w:spacing w:val="-5"/>
          <w:sz w:val="24"/>
          <w:szCs w:val="24"/>
          <w:highlight w:val="none"/>
          <w:u w:val="single"/>
          <w:lang w:eastAsia="zh-CN"/>
        </w:rPr>
        <w:t>合同金额的15</w:t>
      </w:r>
      <w:r>
        <w:rPr>
          <w:rFonts w:hint="eastAsia" w:ascii="宋体" w:hAnsi="宋体" w:eastAsia="宋体" w:cs="宋体"/>
          <w:color w:val="auto"/>
          <w:spacing w:val="-6"/>
          <w:sz w:val="24"/>
          <w:szCs w:val="24"/>
          <w:highlight w:val="none"/>
          <w:u w:val="single"/>
          <w:lang w:eastAsia="zh-CN"/>
        </w:rPr>
        <w:t>%，合计人民币¥            元（大写：                          ），作为三期付款给成交供应商</w:t>
      </w:r>
      <w:r>
        <w:rPr>
          <w:rFonts w:hint="eastAsia" w:ascii="宋体" w:hAnsi="宋体" w:eastAsia="宋体" w:cs="宋体"/>
          <w:color w:val="auto"/>
          <w:spacing w:val="17"/>
          <w:sz w:val="24"/>
          <w:szCs w:val="24"/>
          <w:highlight w:val="none"/>
          <w:u w:val="single"/>
          <w:lang w:eastAsia="zh-CN"/>
        </w:rPr>
        <w:t>(乙方)。</w:t>
      </w:r>
    </w:p>
    <w:p w14:paraId="21C23C6F">
      <w:pPr>
        <w:spacing w:line="312" w:lineRule="auto"/>
        <w:ind w:left="79" w:right="135" w:firstLine="32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u w:val="single"/>
          <w:lang w:eastAsia="zh-CN"/>
        </w:rPr>
        <w:t>待财政资金到位且货物质保结束后，采购人(甲方)一次性支付剩余合同剩余尾款给</w:t>
      </w:r>
      <w:r>
        <w:rPr>
          <w:rFonts w:hint="eastAsia" w:ascii="宋体" w:hAnsi="宋体" w:eastAsia="宋体" w:cs="宋体"/>
          <w:color w:val="auto"/>
          <w:spacing w:val="-4"/>
          <w:sz w:val="24"/>
          <w:szCs w:val="24"/>
          <w:highlight w:val="none"/>
          <w:u w:val="single"/>
          <w:lang w:eastAsia="zh-CN"/>
        </w:rPr>
        <w:t>成交供应商</w:t>
      </w:r>
      <w:r>
        <w:rPr>
          <w:rFonts w:hint="eastAsia" w:ascii="宋体" w:hAnsi="宋体" w:eastAsia="宋体" w:cs="宋体"/>
          <w:color w:val="auto"/>
          <w:spacing w:val="-1"/>
          <w:sz w:val="24"/>
          <w:szCs w:val="24"/>
          <w:highlight w:val="none"/>
          <w:u w:val="single"/>
          <w:lang w:eastAsia="zh-CN"/>
        </w:rPr>
        <w:t>(乙方)。</w:t>
      </w:r>
    </w:p>
    <w:p w14:paraId="6A6D3C13">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8"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u w:val="single"/>
          <w:lang w:eastAsia="zh-CN"/>
        </w:rPr>
        <w:t>注：如财政划拨款延迟，则付款相应顺延；每笔付款前，成交供应商(乙方)需开</w:t>
      </w:r>
      <w:r>
        <w:rPr>
          <w:rFonts w:hint="eastAsia" w:ascii="宋体" w:hAnsi="宋体" w:eastAsia="宋体" w:cs="宋体"/>
          <w:color w:val="auto"/>
          <w:spacing w:val="-4"/>
          <w:sz w:val="24"/>
          <w:szCs w:val="24"/>
          <w:highlight w:val="none"/>
          <w:u w:val="single"/>
          <w:lang w:eastAsia="zh-CN"/>
        </w:rPr>
        <w:t>具相应金额的增值</w:t>
      </w:r>
      <w:r>
        <w:rPr>
          <w:rFonts w:hint="eastAsia" w:ascii="宋体" w:hAnsi="宋体" w:eastAsia="宋体" w:cs="宋体"/>
          <w:color w:val="auto"/>
          <w:spacing w:val="-1"/>
          <w:sz w:val="24"/>
          <w:szCs w:val="24"/>
          <w:highlight w:val="none"/>
          <w:u w:val="single"/>
          <w:lang w:eastAsia="zh-CN"/>
        </w:rPr>
        <w:t>税发票给采购人(甲方)。</w:t>
      </w:r>
    </w:p>
    <w:p w14:paraId="5D3013C7">
      <w:pPr>
        <w:keepNext w:val="0"/>
        <w:keepLines w:val="0"/>
        <w:pageBreakBefore w:val="0"/>
        <w:widowControl/>
        <w:kinsoku w:val="0"/>
        <w:wordWrap/>
        <w:overflowPunct/>
        <w:topLinePunct w:val="0"/>
        <w:autoSpaceDE w:val="0"/>
        <w:autoSpaceDN w:val="0"/>
        <w:bidi w:val="0"/>
        <w:adjustRightInd w:val="0"/>
        <w:snapToGrid w:val="0"/>
        <w:spacing w:line="312" w:lineRule="auto"/>
        <w:ind w:left="37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4"/>
          <w:sz w:val="24"/>
          <w:szCs w:val="24"/>
          <w:highlight w:val="none"/>
        </w:rPr>
        <w:t>第七条履约保证金</w:t>
      </w:r>
    </w:p>
    <w:p w14:paraId="642ACAD6">
      <w:pPr>
        <w:keepNext w:val="0"/>
        <w:keepLines w:val="0"/>
        <w:pageBreakBefore w:val="0"/>
        <w:widowControl/>
        <w:kinsoku w:val="0"/>
        <w:wordWrap/>
        <w:overflowPunct/>
        <w:topLinePunct w:val="0"/>
        <w:autoSpaceDE w:val="0"/>
        <w:autoSpaceDN w:val="0"/>
        <w:bidi w:val="0"/>
        <w:adjustRightInd w:val="0"/>
        <w:snapToGrid w:val="0"/>
        <w:spacing w:line="312" w:lineRule="auto"/>
        <w:ind w:firstLine="44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本项目不收取，成交供应商未按合同约定履行合同义务，给采购人造成损失的，按实际损失进行赔偿。</w:t>
      </w:r>
    </w:p>
    <w:p w14:paraId="17D38D7D">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5"/>
          <w:sz w:val="24"/>
          <w:szCs w:val="24"/>
          <w:highlight w:val="none"/>
        </w:rPr>
        <w:t>第八条税费</w:t>
      </w:r>
    </w:p>
    <w:p w14:paraId="0ECEBF9D">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本合同执行中相关的一切税费均由乙方负担。</w:t>
      </w:r>
    </w:p>
    <w:p w14:paraId="50681C6E">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7"/>
          <w:sz w:val="24"/>
          <w:szCs w:val="24"/>
          <w:highlight w:val="none"/>
        </w:rPr>
        <w:t>第九条质量保证</w:t>
      </w:r>
    </w:p>
    <w:p w14:paraId="14EEB02E">
      <w:pPr>
        <w:keepNext w:val="0"/>
        <w:keepLines w:val="0"/>
        <w:pageBreakBefore w:val="0"/>
        <w:widowControl/>
        <w:kinsoku w:val="0"/>
        <w:wordWrap/>
        <w:overflowPunct/>
        <w:topLinePunct w:val="0"/>
        <w:autoSpaceDE w:val="0"/>
        <w:autoSpaceDN w:val="0"/>
        <w:bidi w:val="0"/>
        <w:adjustRightInd w:val="0"/>
        <w:snapToGrid w:val="0"/>
        <w:spacing w:line="312" w:lineRule="auto"/>
        <w:ind w:right="100"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1.乙方应按招标文件规定的货物性能、技术要求、质量标准</w:t>
      </w:r>
      <w:r>
        <w:rPr>
          <w:rFonts w:hint="eastAsia" w:ascii="宋体" w:hAnsi="宋体" w:eastAsia="宋体" w:cs="宋体"/>
          <w:color w:val="auto"/>
          <w:spacing w:val="-10"/>
          <w:sz w:val="24"/>
          <w:szCs w:val="24"/>
          <w:highlight w:val="none"/>
        </w:rPr>
        <w:t>向甲方提供未经使用的全新产品。乙方提</w:t>
      </w:r>
      <w:r>
        <w:rPr>
          <w:rFonts w:hint="eastAsia" w:ascii="宋体" w:hAnsi="宋体" w:eastAsia="宋体" w:cs="宋体"/>
          <w:color w:val="auto"/>
          <w:spacing w:val="-7"/>
          <w:sz w:val="24"/>
          <w:szCs w:val="24"/>
          <w:highlight w:val="none"/>
        </w:rPr>
        <w:t>供货物的质量保证期按交货验收合格之日起计(期限见《招标项目采购需求》中各分标的要求)。</w:t>
      </w:r>
    </w:p>
    <w:p w14:paraId="517B48AF">
      <w:pPr>
        <w:keepNext w:val="0"/>
        <w:keepLines w:val="0"/>
        <w:pageBreakBefore w:val="0"/>
        <w:widowControl/>
        <w:kinsoku w:val="0"/>
        <w:wordWrap/>
        <w:overflowPunct/>
        <w:topLinePunct w:val="0"/>
        <w:autoSpaceDE w:val="0"/>
        <w:autoSpaceDN w:val="0"/>
        <w:bidi w:val="0"/>
        <w:adjustRightInd w:val="0"/>
        <w:snapToGrid w:val="0"/>
        <w:spacing w:line="312" w:lineRule="auto"/>
        <w:ind w:left="53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(1)贬值处理：由甲乙双方合议定价。</w:t>
      </w:r>
    </w:p>
    <w:p w14:paraId="16C297D4">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(2)退货处理：乙方应退还甲方支付的合同款，同时应承担该货物的直接费用(运输、保险、检验、</w:t>
      </w:r>
      <w:r>
        <w:rPr>
          <w:rFonts w:hint="eastAsia" w:ascii="宋体" w:hAnsi="宋体" w:eastAsia="宋体" w:cs="宋体"/>
          <w:color w:val="auto"/>
          <w:spacing w:val="-4"/>
          <w:sz w:val="24"/>
          <w:szCs w:val="24"/>
          <w:highlight w:val="none"/>
        </w:rPr>
        <w:t>货款利息及银行手续费等)。</w:t>
      </w:r>
    </w:p>
    <w:p w14:paraId="72F230E2">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8"/>
          <w:sz w:val="24"/>
          <w:szCs w:val="24"/>
          <w:highlight w:val="none"/>
        </w:rPr>
        <w:t>如在使用过程中发生质量问题，乙方在接到甲方通知后</w:t>
      </w:r>
      <w:r>
        <w:rPr>
          <w:rFonts w:hint="eastAsia" w:ascii="宋体" w:hAnsi="宋体" w:eastAsia="宋体" w:cs="宋体"/>
          <w:color w:val="auto"/>
          <w:spacing w:val="-8"/>
          <w:sz w:val="24"/>
          <w:szCs w:val="24"/>
          <w:highlight w:val="none"/>
          <w:u w:val="none" w:color="auto"/>
        </w:rPr>
        <w:t>在</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30"/>
          <w:sz w:val="24"/>
          <w:szCs w:val="24"/>
          <w:highlight w:val="none"/>
          <w:u w:val="single" w:color="auto"/>
          <w:lang w:val="en-US" w:eastAsia="zh-CN"/>
        </w:rPr>
        <w:t xml:space="preserve">  </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8"/>
          <w:sz w:val="24"/>
          <w:szCs w:val="24"/>
          <w:highlight w:val="none"/>
          <w:u w:val="none" w:color="auto"/>
        </w:rPr>
        <w:t>小</w:t>
      </w:r>
      <w:r>
        <w:rPr>
          <w:rFonts w:hint="eastAsia" w:ascii="宋体" w:hAnsi="宋体" w:eastAsia="宋体" w:cs="宋体"/>
          <w:color w:val="auto"/>
          <w:spacing w:val="-8"/>
          <w:sz w:val="24"/>
          <w:szCs w:val="24"/>
          <w:highlight w:val="none"/>
        </w:rPr>
        <w:t>时内到达甲</w:t>
      </w:r>
      <w:r>
        <w:rPr>
          <w:rFonts w:hint="eastAsia" w:ascii="宋体" w:hAnsi="宋体" w:eastAsia="宋体" w:cs="宋体"/>
          <w:color w:val="auto"/>
          <w:spacing w:val="-9"/>
          <w:sz w:val="24"/>
          <w:szCs w:val="24"/>
          <w:highlight w:val="none"/>
        </w:rPr>
        <w:t>方现场</w:t>
      </w:r>
      <w:r>
        <w:rPr>
          <w:rFonts w:hint="eastAsia" w:ascii="宋体" w:hAnsi="宋体" w:eastAsia="宋体" w:cs="宋体"/>
          <w:color w:val="auto"/>
          <w:spacing w:val="-9"/>
          <w:sz w:val="24"/>
          <w:szCs w:val="24"/>
          <w:highlight w:val="none"/>
          <w:lang w:eastAsia="zh-CN"/>
        </w:rPr>
        <w:t>。</w:t>
      </w:r>
    </w:p>
    <w:p w14:paraId="7E074823">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8"/>
          <w:sz w:val="24"/>
          <w:szCs w:val="24"/>
          <w:highlight w:val="none"/>
        </w:rPr>
        <w:t>在质保期内，乙方应对货物出现的质量及安全问题负责处理解决并承</w:t>
      </w:r>
      <w:r>
        <w:rPr>
          <w:rFonts w:hint="eastAsia" w:ascii="宋体" w:hAnsi="宋体" w:eastAsia="宋体" w:cs="宋体"/>
          <w:color w:val="auto"/>
          <w:spacing w:val="-9"/>
          <w:sz w:val="24"/>
          <w:szCs w:val="24"/>
          <w:highlight w:val="none"/>
        </w:rPr>
        <w:t>担一切费用。</w:t>
      </w:r>
    </w:p>
    <w:p w14:paraId="545D8479">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4.上述的货物免费保修期为</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90"/>
          <w:sz w:val="24"/>
          <w:szCs w:val="24"/>
          <w:highlight w:val="none"/>
        </w:rPr>
        <w:t xml:space="preserve"> </w:t>
      </w:r>
      <w:r>
        <w:rPr>
          <w:rFonts w:hint="eastAsia" w:ascii="宋体" w:hAnsi="宋体" w:eastAsia="宋体" w:cs="宋体"/>
          <w:color w:val="auto"/>
          <w:spacing w:val="-10"/>
          <w:sz w:val="24"/>
          <w:szCs w:val="24"/>
          <w:highlight w:val="none"/>
        </w:rPr>
        <w:t>年，因人为因素出现的故障不在免费保修范围内。超过保修期的机器设备，终生维修，维修时只收部件成本费。</w:t>
      </w:r>
    </w:p>
    <w:p w14:paraId="2A8AB836">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第十条卸载和验收</w:t>
      </w:r>
    </w:p>
    <w:p w14:paraId="7D9C5D98">
      <w:pPr>
        <w:keepNext w:val="0"/>
        <w:keepLines w:val="0"/>
        <w:pageBreakBefore w:val="0"/>
        <w:widowControl/>
        <w:tabs>
          <w:tab w:val="left" w:pos="118"/>
        </w:tabs>
        <w:kinsoku w:val="0"/>
        <w:wordWrap/>
        <w:overflowPunct/>
        <w:topLinePunct w:val="0"/>
        <w:autoSpaceDE w:val="0"/>
        <w:autoSpaceDN w:val="0"/>
        <w:bidi w:val="0"/>
        <w:adjustRightInd w:val="0"/>
        <w:snapToGrid w:val="0"/>
        <w:spacing w:line="312" w:lineRule="auto"/>
        <w:ind w:righ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1.甲方对乙方提交的货物依据招标文件上的技术规格要求和国家有关质</w:t>
      </w:r>
      <w:r>
        <w:rPr>
          <w:rFonts w:hint="eastAsia" w:ascii="宋体" w:hAnsi="宋体" w:eastAsia="宋体" w:cs="宋体"/>
          <w:color w:val="auto"/>
          <w:spacing w:val="-8"/>
          <w:sz w:val="24"/>
          <w:szCs w:val="24"/>
          <w:highlight w:val="none"/>
        </w:rPr>
        <w:t>量标准进行现场初步验收，外</w:t>
      </w:r>
      <w:r>
        <w:rPr>
          <w:rFonts w:hint="eastAsia" w:ascii="宋体" w:hAnsi="宋体" w:eastAsia="宋体" w:cs="宋体"/>
          <w:color w:val="auto"/>
          <w:spacing w:val="-9"/>
          <w:sz w:val="24"/>
          <w:szCs w:val="24"/>
          <w:highlight w:val="none"/>
        </w:rPr>
        <w:t>观、说明书符合招标文件技术要求的，给予签收，初步验收不合格的不予签收。</w:t>
      </w:r>
      <w:r>
        <w:rPr>
          <w:rFonts w:hint="eastAsia" w:ascii="宋体" w:hAnsi="宋体" w:eastAsia="宋体" w:cs="宋体"/>
          <w:color w:val="auto"/>
          <w:spacing w:val="-10"/>
          <w:sz w:val="24"/>
          <w:szCs w:val="24"/>
          <w:highlight w:val="none"/>
        </w:rPr>
        <w:t>货到后，甲方应当在到货</w:t>
      </w:r>
      <w:r>
        <w:rPr>
          <w:rFonts w:hint="eastAsia" w:ascii="宋体" w:hAnsi="宋体" w:eastAsia="宋体" w:cs="宋体"/>
          <w:color w:val="auto"/>
          <w:spacing w:val="-5"/>
          <w:sz w:val="24"/>
          <w:szCs w:val="24"/>
          <w:highlight w:val="none"/>
        </w:rPr>
        <w:t>(卸载完)后七个工作日内进行验收。</w:t>
      </w:r>
    </w:p>
    <w:p w14:paraId="68E59CE4">
      <w:pPr>
        <w:keepNext w:val="0"/>
        <w:keepLines w:val="0"/>
        <w:pageBreakBefore w:val="0"/>
        <w:widowControl/>
        <w:kinsoku w:val="0"/>
        <w:wordWrap/>
        <w:overflowPunct/>
        <w:topLinePunct w:val="0"/>
        <w:autoSpaceDE w:val="0"/>
        <w:autoSpaceDN w:val="0"/>
        <w:bidi w:val="0"/>
        <w:adjustRightInd w:val="0"/>
        <w:snapToGrid w:val="0"/>
        <w:spacing w:line="312" w:lineRule="auto"/>
        <w:ind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2.乙方交货前应对产品作出全面检查和对验收文件进行整理，并列出清单，作为甲方收货验收和使用</w:t>
      </w:r>
      <w:r>
        <w:rPr>
          <w:rFonts w:hint="eastAsia" w:ascii="宋体" w:hAnsi="宋体" w:eastAsia="宋体" w:cs="宋体"/>
          <w:color w:val="auto"/>
          <w:spacing w:val="-11"/>
          <w:sz w:val="24"/>
          <w:szCs w:val="24"/>
          <w:highlight w:val="none"/>
        </w:rPr>
        <w:t>的技术条件依据，检验的结果应随货物交甲方。</w:t>
      </w:r>
    </w:p>
    <w:p w14:paraId="608ACD78">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44" w:firstLineChars="200"/>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3.甲方应当在到货(其中平台要锚定到甲方指定海域，抛锚大纲和作业流程要得到甲方认可；保障船行驶至甲方指定码头)后20个工作日内进行验收，逾期不验收的，乙方可视同验收合格。验收合格后由甲乙双方签署货物验收单并加盖采购单位公章，甲乙双方各执一份。</w:t>
      </w:r>
    </w:p>
    <w:p w14:paraId="287BEBF1">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第十一条货物包装、发运及运输</w:t>
      </w:r>
    </w:p>
    <w:p w14:paraId="06DB3239">
      <w:pPr>
        <w:keepNext w:val="0"/>
        <w:keepLines w:val="0"/>
        <w:pageBreakBefore w:val="0"/>
        <w:widowControl/>
        <w:kinsoku w:val="0"/>
        <w:wordWrap/>
        <w:overflowPunct/>
        <w:topLinePunct w:val="0"/>
        <w:autoSpaceDE w:val="0"/>
        <w:autoSpaceDN w:val="0"/>
        <w:bidi w:val="0"/>
        <w:adjustRightInd w:val="0"/>
        <w:snapToGrid w:val="0"/>
        <w:spacing w:line="312" w:lineRule="auto"/>
        <w:ind w:right="16"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1.乙方应在货物发运前对其进行满足运输距离、防潮、防震、</w:t>
      </w:r>
      <w:r>
        <w:rPr>
          <w:rFonts w:hint="eastAsia" w:ascii="宋体" w:hAnsi="宋体" w:eastAsia="宋体" w:cs="宋体"/>
          <w:color w:val="auto"/>
          <w:spacing w:val="-8"/>
          <w:sz w:val="24"/>
          <w:szCs w:val="24"/>
          <w:highlight w:val="none"/>
        </w:rPr>
        <w:t>防锈和防破损装卸等要求包装，以保证</w:t>
      </w:r>
      <w:r>
        <w:rPr>
          <w:rFonts w:hint="eastAsia" w:ascii="宋体" w:hAnsi="宋体" w:eastAsia="宋体" w:cs="宋体"/>
          <w:color w:val="auto"/>
          <w:spacing w:val="-10"/>
          <w:sz w:val="24"/>
          <w:szCs w:val="24"/>
          <w:highlight w:val="none"/>
        </w:rPr>
        <w:t>货物安全运达甲方指定地点。</w:t>
      </w:r>
    </w:p>
    <w:p w14:paraId="27602A95">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2.使用说明书、质量检验证明书、随配附件和工具以及清单一并附于货物内。</w:t>
      </w:r>
    </w:p>
    <w:p w14:paraId="310B421C">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3.乙方在货物发运手续办理完毕后二十四小时内或货到甲方四十八小</w:t>
      </w:r>
      <w:r>
        <w:rPr>
          <w:rFonts w:hint="eastAsia" w:ascii="宋体" w:hAnsi="宋体" w:eastAsia="宋体" w:cs="宋体"/>
          <w:color w:val="auto"/>
          <w:spacing w:val="-17"/>
          <w:sz w:val="24"/>
          <w:szCs w:val="24"/>
          <w:highlight w:val="none"/>
        </w:rPr>
        <w:t>时前通知甲方，以准备接货。</w:t>
      </w:r>
    </w:p>
    <w:p w14:paraId="3072C079">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4.货物在交付甲方前发生的风险均由乙方负责。</w:t>
      </w:r>
    </w:p>
    <w:p w14:paraId="6095CFEE">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3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5.货物在规定的交付期限内由乙方送达甲方指定的地点视为交付，乙方同时需通知甲方货物已送达。</w:t>
      </w:r>
    </w:p>
    <w:p w14:paraId="76CD8B33">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第十二条违约责任</w:t>
      </w:r>
    </w:p>
    <w:p w14:paraId="50791387">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1.由于乙方原因造成的延期交货引起的合同价格的调整</w:t>
      </w:r>
    </w:p>
    <w:p w14:paraId="351AB4CA">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230" w:firstLineChars="1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（1）对于本合同货物的交付，甲方在本合同规定的交付日期基础上，给予乙方30天的宽限期，宽限期内，合同价格不作调整。</w:t>
      </w:r>
    </w:p>
    <w:p w14:paraId="1DD76222">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本合同货物超过本合同规定的交付日期30天后，如非因本合同约定的可以延迟交付的原因仍未能交付，则从交付日期后第31天00:00时起，至第90天24:00时止，每延迟一天交付，乙方需按人民币伍仟元整（￥5,000.00）向甲方支付延迟交付的违约金；从交付日期后第91天00:00时起，至第120天24:00时止，每延迟一天交付，乙方需按人民币壹万元整（￥10,000.00）向甲方支付延迟交付的违约金。该等延迟交付的违约金最多为人民币陆拾万元（￥600,000.00）。</w:t>
      </w:r>
    </w:p>
    <w:p w14:paraId="3B1308D8">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230" w:firstLineChars="1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（2）如在合同规定交付期后的120天尚不能交付的，甲方有权选择以下任何一种方式：</w:t>
      </w:r>
    </w:p>
    <w:p w14:paraId="5BABA41C">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甲方有权书面通知乙方拒收并自行决定解除本合同。如甲方拒绝接收并解除本合同，则乙方除应按本条款下支付延期交付违约金外，乙方还应在接到甲方通知之日起10日内退还甲方全部已付款项及其利息。甲方已付款项利息计算方式为：以甲方每期付款数额为基数，自乙方收到甲方实际付款日计算至乙方实际还款项日止，按照本合同约定的利率计算。</w:t>
      </w:r>
    </w:p>
    <w:p w14:paraId="3D5EBB98">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2）减价接收。甲方选择减价接收的，乙方应按照本条支付延期交船违约金，同时，除此以外的价格减少的金额由甲乙双方友好协商确定，如果双方无法达成一致，则双方委托相关专业机构进行评估鉴定后确定具体的减少金额。评估鉴定费用由乙方承担。</w:t>
      </w:r>
    </w:p>
    <w:p w14:paraId="557A9BB7">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3）甲方根据本合同约定有权解除合同的情形，乙方均应参照本条款约定承担上述违约责任，同时还应承担因此给甲方造成的经济损失赔偿责任。</w:t>
      </w:r>
    </w:p>
    <w:p w14:paraId="75A7E010">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2.乙方提供的货物如侵犯了第三方合法权益而引发的任何纠纷或诉讼，均由乙方负责交涉并承担全部责任。</w:t>
      </w:r>
    </w:p>
    <w:p w14:paraId="147D4048">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3.甲方无故延期接收货物、乙方逾期交货的，每天向对方偿付违约货款额0.01%违约金，但违约金累计不得超过违约货款额5%,超过</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天对方有权解除合同，违约方承担因此给对方造成经济损失；甲方延期付货款的，每天向乙方偿付延期货款额</w:t>
      </w:r>
      <w:r>
        <w:rPr>
          <w:rFonts w:hint="eastAsia" w:ascii="宋体" w:hAnsi="宋体" w:eastAsia="宋体" w:cs="宋体"/>
          <w:color w:val="auto"/>
          <w:spacing w:val="-5"/>
          <w:sz w:val="24"/>
          <w:szCs w:val="24"/>
          <w:highlight w:val="none"/>
          <w:u w:val="single"/>
          <w:lang w:eastAsia="zh-CN"/>
        </w:rPr>
        <w:t>0.01%</w:t>
      </w:r>
      <w:r>
        <w:rPr>
          <w:rFonts w:hint="eastAsia" w:ascii="宋体" w:hAnsi="宋体" w:eastAsia="宋体" w:cs="宋体"/>
          <w:color w:val="auto"/>
          <w:spacing w:val="-5"/>
          <w:sz w:val="24"/>
          <w:szCs w:val="24"/>
          <w:highlight w:val="none"/>
          <w:lang w:eastAsia="zh-CN"/>
        </w:rPr>
        <w:t>滞纳金，但滞纳金累计不得超过延期货款额5%。</w:t>
      </w:r>
    </w:p>
    <w:p w14:paraId="7A294926">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4.乙方提供的货物在质量保证期内，因设计、工艺或材料的缺陷和其它质量原因造成的问题，由乙方负责，费用从履约保证金中扣除，不足另补。</w:t>
      </w:r>
    </w:p>
    <w:p w14:paraId="78D6EB9B">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5.其它违约行为按违约货款额5%收取违约金并赔偿经济损失。</w:t>
      </w:r>
    </w:p>
    <w:p w14:paraId="71C8D5D3">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第十三条不可抗力事件处理</w:t>
      </w:r>
    </w:p>
    <w:p w14:paraId="3303E113">
      <w:pPr>
        <w:keepNext w:val="0"/>
        <w:keepLines w:val="0"/>
        <w:pageBreakBefore w:val="0"/>
        <w:widowControl/>
        <w:kinsoku w:val="0"/>
        <w:wordWrap/>
        <w:overflowPunct/>
        <w:topLinePunct w:val="0"/>
        <w:autoSpaceDE w:val="0"/>
        <w:autoSpaceDN w:val="0"/>
        <w:bidi w:val="0"/>
        <w:adjustRightInd w:val="0"/>
        <w:snapToGrid w:val="0"/>
        <w:spacing w:line="312" w:lineRule="auto"/>
        <w:ind w:right="8"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1.在合同有效期内，任何一方因不可抗力事件导致不能履行合同，则合同履行期</w:t>
      </w:r>
      <w:r>
        <w:rPr>
          <w:rFonts w:hint="eastAsia" w:ascii="宋体" w:hAnsi="宋体" w:eastAsia="宋体" w:cs="宋体"/>
          <w:color w:val="auto"/>
          <w:spacing w:val="-8"/>
          <w:sz w:val="24"/>
          <w:szCs w:val="24"/>
          <w:highlight w:val="none"/>
        </w:rPr>
        <w:t>可延长，其延长期与</w:t>
      </w:r>
      <w:r>
        <w:rPr>
          <w:rFonts w:hint="eastAsia" w:ascii="宋体" w:hAnsi="宋体" w:eastAsia="宋体" w:cs="宋体"/>
          <w:color w:val="auto"/>
          <w:spacing w:val="-10"/>
          <w:sz w:val="24"/>
          <w:szCs w:val="24"/>
          <w:highlight w:val="none"/>
        </w:rPr>
        <w:t>不可抗力影响期相同。</w:t>
      </w:r>
    </w:p>
    <w:p w14:paraId="4C8C00A0">
      <w:pPr>
        <w:keepNext w:val="0"/>
        <w:keepLines w:val="0"/>
        <w:pageBreakBefore w:val="0"/>
        <w:widowControl/>
        <w:kinsoku w:val="0"/>
        <w:wordWrap/>
        <w:overflowPunct/>
        <w:topLinePunct w:val="0"/>
        <w:autoSpaceDE w:val="0"/>
        <w:autoSpaceDN w:val="0"/>
        <w:bidi w:val="0"/>
        <w:adjustRightInd w:val="0"/>
        <w:snapToGrid w:val="0"/>
        <w:spacing w:line="312" w:lineRule="auto"/>
        <w:ind w:left="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2.不可抗力事件发生后，应立即通知对方，并寄送有关权威机构出具的证明。</w:t>
      </w:r>
    </w:p>
    <w:p w14:paraId="78914351">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3.不可抗力事件延续一百二十天以上，双方应通过友好协商，确定是否继续履行合</w:t>
      </w:r>
      <w:r>
        <w:rPr>
          <w:rFonts w:hint="eastAsia" w:ascii="宋体" w:hAnsi="宋体" w:eastAsia="宋体" w:cs="宋体"/>
          <w:color w:val="auto"/>
          <w:spacing w:val="-8"/>
          <w:sz w:val="24"/>
          <w:szCs w:val="24"/>
          <w:highlight w:val="none"/>
        </w:rPr>
        <w:t>同。</w:t>
      </w:r>
    </w:p>
    <w:p w14:paraId="6161012D">
      <w:pPr>
        <w:keepNext w:val="0"/>
        <w:keepLines w:val="0"/>
        <w:pageBreakBefore w:val="0"/>
        <w:widowControl/>
        <w:kinsoku w:val="0"/>
        <w:wordWrap/>
        <w:overflowPunct/>
        <w:topLinePunct w:val="0"/>
        <w:autoSpaceDE w:val="0"/>
        <w:autoSpaceDN w:val="0"/>
        <w:bidi w:val="0"/>
        <w:adjustRightInd w:val="0"/>
        <w:snapToGrid w:val="0"/>
        <w:spacing w:line="312"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第十四条合同争议解决</w:t>
      </w:r>
    </w:p>
    <w:p w14:paraId="77FC888E">
      <w:pPr>
        <w:keepNext w:val="0"/>
        <w:keepLines w:val="0"/>
        <w:pageBreakBefore w:val="0"/>
        <w:widowControl/>
        <w:kinsoku w:val="0"/>
        <w:wordWrap/>
        <w:overflowPunct/>
        <w:topLinePunct w:val="0"/>
        <w:autoSpaceDE w:val="0"/>
        <w:autoSpaceDN w:val="0"/>
        <w:bidi w:val="0"/>
        <w:adjustRightInd w:val="0"/>
        <w:snapToGrid w:val="0"/>
        <w:spacing w:line="312" w:lineRule="auto"/>
        <w:ind w:right="15"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1.因货物质量问题发生争议的，应邀请国家认可的质量检测机</w:t>
      </w:r>
      <w:r>
        <w:rPr>
          <w:rFonts w:hint="eastAsia" w:ascii="宋体" w:hAnsi="宋体" w:eastAsia="宋体" w:cs="宋体"/>
          <w:color w:val="auto"/>
          <w:spacing w:val="-8"/>
          <w:sz w:val="24"/>
          <w:szCs w:val="24"/>
          <w:highlight w:val="none"/>
        </w:rPr>
        <w:t>构对货物质量进行鉴定。货物符合标准</w:t>
      </w:r>
      <w:r>
        <w:rPr>
          <w:rFonts w:hint="eastAsia" w:ascii="宋体" w:hAnsi="宋体" w:eastAsia="宋体" w:cs="宋体"/>
          <w:color w:val="auto"/>
          <w:spacing w:val="-11"/>
          <w:sz w:val="24"/>
          <w:szCs w:val="24"/>
          <w:highlight w:val="none"/>
        </w:rPr>
        <w:t>的，鉴定费由甲方承担；货物不符合标准的，鉴定费由乙方承担。</w:t>
      </w:r>
    </w:p>
    <w:p w14:paraId="45E44C15">
      <w:pPr>
        <w:keepNext w:val="0"/>
        <w:keepLines w:val="0"/>
        <w:pageBreakBefore w:val="0"/>
        <w:widowControl/>
        <w:kinsoku w:val="0"/>
        <w:wordWrap/>
        <w:overflowPunct/>
        <w:topLinePunct w:val="0"/>
        <w:autoSpaceDE w:val="0"/>
        <w:autoSpaceDN w:val="0"/>
        <w:bidi w:val="0"/>
        <w:adjustRightInd w:val="0"/>
        <w:snapToGrid w:val="0"/>
        <w:spacing w:line="312" w:lineRule="auto"/>
        <w:ind w:firstLine="42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2.因履行本合同引起的或与本合同有关的争议，甲乙双方应首先通过友好协商解决，如果协商不能解</w:t>
      </w:r>
      <w:r>
        <w:rPr>
          <w:rFonts w:hint="eastAsia" w:ascii="宋体" w:hAnsi="宋体" w:eastAsia="宋体" w:cs="宋体"/>
          <w:color w:val="auto"/>
          <w:spacing w:val="-12"/>
          <w:sz w:val="24"/>
          <w:szCs w:val="24"/>
          <w:highlight w:val="none"/>
        </w:rPr>
        <w:t>决</w:t>
      </w:r>
      <w:r>
        <w:rPr>
          <w:rFonts w:hint="eastAsia" w:ascii="宋体" w:hAnsi="宋体" w:eastAsia="宋体" w:cs="宋体"/>
          <w:color w:val="auto"/>
          <w:spacing w:val="-11"/>
          <w:sz w:val="24"/>
          <w:szCs w:val="24"/>
          <w:highlight w:val="none"/>
        </w:rPr>
        <w:t>，可向甲方所在地的</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w:t>
      </w:r>
      <w:r>
        <w:rPr>
          <w:rFonts w:hint="eastAsia" w:ascii="宋体" w:hAnsi="宋体" w:eastAsia="宋体" w:cs="宋体"/>
          <w:b/>
          <w:bCs/>
          <w:color w:val="auto"/>
          <w:spacing w:val="-11"/>
          <w:sz w:val="24"/>
          <w:szCs w:val="24"/>
          <w:highlight w:val="none"/>
        </w:rPr>
        <w:t>。(注：由甲乙双方约定选择向仲裁委员会申请</w:t>
      </w:r>
      <w:r>
        <w:rPr>
          <w:rFonts w:hint="eastAsia" w:ascii="宋体" w:hAnsi="宋体" w:eastAsia="宋体" w:cs="宋体"/>
          <w:b/>
          <w:bCs/>
          <w:color w:val="auto"/>
          <w:spacing w:val="-12"/>
          <w:sz w:val="24"/>
          <w:szCs w:val="24"/>
          <w:highlight w:val="none"/>
        </w:rPr>
        <w:t>仲裁</w:t>
      </w:r>
      <w:r>
        <w:rPr>
          <w:rFonts w:hint="eastAsia" w:ascii="宋体" w:hAnsi="宋体" w:eastAsia="宋体" w:cs="宋体"/>
          <w:b/>
          <w:bCs/>
          <w:color w:val="auto"/>
          <w:spacing w:val="-11"/>
          <w:sz w:val="24"/>
          <w:szCs w:val="24"/>
          <w:highlight w:val="none"/>
        </w:rPr>
        <w:t>或</w:t>
      </w:r>
      <w:r>
        <w:rPr>
          <w:rFonts w:hint="eastAsia" w:ascii="宋体" w:hAnsi="宋体" w:eastAsia="宋体" w:cs="宋体"/>
          <w:b/>
          <w:bCs/>
          <w:color w:val="auto"/>
          <w:spacing w:val="-13"/>
          <w:sz w:val="24"/>
          <w:szCs w:val="24"/>
          <w:highlight w:val="none"/>
        </w:rPr>
        <w:t>者向人民法院提起诉讼的其中一种方式处理合同争议)。</w:t>
      </w:r>
    </w:p>
    <w:p w14:paraId="25596880">
      <w:pPr>
        <w:keepNext w:val="0"/>
        <w:keepLines w:val="0"/>
        <w:pageBreakBefore w:val="0"/>
        <w:widowControl/>
        <w:kinsoku w:val="0"/>
        <w:wordWrap/>
        <w:overflowPunct/>
        <w:topLinePunct w:val="0"/>
        <w:autoSpaceDE w:val="0"/>
        <w:autoSpaceDN w:val="0"/>
        <w:bidi w:val="0"/>
        <w:adjustRightInd w:val="0"/>
        <w:snapToGrid w:val="0"/>
        <w:spacing w:line="312" w:lineRule="auto"/>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3.仲裁或诉讼期间，本合同继续履行。</w:t>
      </w:r>
    </w:p>
    <w:p w14:paraId="4A78E972">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第十五条合同生效及其它</w:t>
      </w:r>
    </w:p>
    <w:p w14:paraId="00AF0D1D">
      <w:pPr>
        <w:keepNext w:val="0"/>
        <w:keepLines w:val="0"/>
        <w:pageBreakBefore w:val="0"/>
        <w:widowControl/>
        <w:kinsoku w:val="0"/>
        <w:wordWrap/>
        <w:overflowPunct/>
        <w:topLinePunct w:val="0"/>
        <w:autoSpaceDE w:val="0"/>
        <w:autoSpaceDN w:val="0"/>
        <w:bidi w:val="0"/>
        <w:adjustRightInd w:val="0"/>
        <w:snapToGrid w:val="0"/>
        <w:spacing w:line="312" w:lineRule="auto"/>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1.合同经双方法定代表人(负责人)或授权代表签字并加盖单位公章后生效。</w:t>
      </w:r>
    </w:p>
    <w:p w14:paraId="26928E72">
      <w:pPr>
        <w:keepNext w:val="0"/>
        <w:keepLines w:val="0"/>
        <w:pageBreakBefore w:val="0"/>
        <w:widowControl/>
        <w:kinsoku w:val="0"/>
        <w:wordWrap/>
        <w:overflowPunct/>
        <w:topLinePunct w:val="0"/>
        <w:autoSpaceDE w:val="0"/>
        <w:autoSpaceDN w:val="0"/>
        <w:bidi w:val="0"/>
        <w:adjustRightInd w:val="0"/>
        <w:snapToGrid w:val="0"/>
        <w:spacing w:line="312" w:lineRule="auto"/>
        <w:ind w:right="8" w:firstLine="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2.合同执行中涉及采购资金和采购内容修改或补充的，须经财政部</w:t>
      </w:r>
      <w:r>
        <w:rPr>
          <w:rFonts w:hint="eastAsia" w:ascii="宋体" w:hAnsi="宋体" w:eastAsia="宋体" w:cs="宋体"/>
          <w:color w:val="auto"/>
          <w:spacing w:val="-14"/>
          <w:sz w:val="24"/>
          <w:szCs w:val="24"/>
          <w:highlight w:val="none"/>
        </w:rPr>
        <w:t>门审批，并签书面补充协议报政府采</w:t>
      </w:r>
      <w:r>
        <w:rPr>
          <w:rFonts w:hint="eastAsia" w:ascii="宋体" w:hAnsi="宋体" w:eastAsia="宋体" w:cs="宋体"/>
          <w:color w:val="auto"/>
          <w:spacing w:val="-13"/>
          <w:sz w:val="24"/>
          <w:szCs w:val="24"/>
          <w:highlight w:val="none"/>
        </w:rPr>
        <w:t>购监管部门备案，方可作为主合同不可分割的一部分。</w:t>
      </w:r>
    </w:p>
    <w:p w14:paraId="3B2A8DA5">
      <w:pPr>
        <w:keepNext w:val="0"/>
        <w:keepLines w:val="0"/>
        <w:pageBreakBefore w:val="0"/>
        <w:widowControl/>
        <w:kinsoku w:val="0"/>
        <w:wordWrap/>
        <w:overflowPunct/>
        <w:topLinePunct w:val="0"/>
        <w:autoSpaceDE w:val="0"/>
        <w:autoSpaceDN w:val="0"/>
        <w:bidi w:val="0"/>
        <w:adjustRightInd w:val="0"/>
        <w:snapToGrid w:val="0"/>
        <w:spacing w:line="312" w:lineRule="auto"/>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3.本合同未尽事宜，遵照《中华人民共和国民法典》有关条文执行。</w:t>
      </w:r>
    </w:p>
    <w:p w14:paraId="3E50087B">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第十六条合同的变更、终止与转让</w:t>
      </w:r>
    </w:p>
    <w:p w14:paraId="37163BEC">
      <w:pPr>
        <w:keepNext w:val="0"/>
        <w:keepLines w:val="0"/>
        <w:pageBreakBefore w:val="0"/>
        <w:widowControl/>
        <w:kinsoku w:val="0"/>
        <w:wordWrap/>
        <w:overflowPunct/>
        <w:topLinePunct w:val="0"/>
        <w:autoSpaceDE w:val="0"/>
        <w:autoSpaceDN w:val="0"/>
        <w:bidi w:val="0"/>
        <w:adjustRightInd w:val="0"/>
        <w:snapToGrid w:val="0"/>
        <w:spacing w:line="312" w:lineRule="auto"/>
        <w:ind w:right="7" w:firstLine="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1.除《中华人民共和国政府采购法》第五十条规定的情形外，本合同一经签订，甲乙双方不得擅自变</w:t>
      </w:r>
      <w:r>
        <w:rPr>
          <w:rFonts w:hint="eastAsia" w:ascii="宋体" w:hAnsi="宋体" w:eastAsia="宋体" w:cs="宋体"/>
          <w:color w:val="auto"/>
          <w:spacing w:val="-11"/>
          <w:sz w:val="24"/>
          <w:szCs w:val="24"/>
          <w:highlight w:val="none"/>
        </w:rPr>
        <w:t>更、中止或终止。</w:t>
      </w:r>
    </w:p>
    <w:p w14:paraId="3C82C3E0">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2.乙方不得擅自转让(无进口资格的供应商委托进口货物除外)</w:t>
      </w:r>
      <w:r>
        <w:rPr>
          <w:rFonts w:hint="eastAsia" w:ascii="宋体" w:hAnsi="宋体" w:eastAsia="宋体" w:cs="宋体"/>
          <w:color w:val="auto"/>
          <w:spacing w:val="-5"/>
          <w:sz w:val="24"/>
          <w:szCs w:val="24"/>
          <w:highlight w:val="none"/>
        </w:rPr>
        <w:t>其应履行的合同义务</w:t>
      </w:r>
      <w:r>
        <w:rPr>
          <w:rFonts w:hint="eastAsia" w:ascii="宋体" w:hAnsi="宋体" w:eastAsia="宋体" w:cs="宋体"/>
          <w:color w:val="auto"/>
          <w:spacing w:val="-5"/>
          <w:sz w:val="24"/>
          <w:szCs w:val="24"/>
          <w:highlight w:val="none"/>
          <w:lang w:eastAsia="zh-CN"/>
        </w:rPr>
        <w:t>。</w:t>
      </w:r>
    </w:p>
    <w:p w14:paraId="3A271831">
      <w:pPr>
        <w:keepNext w:val="0"/>
        <w:keepLines w:val="0"/>
        <w:pageBreakBefore w:val="0"/>
        <w:widowControl/>
        <w:kinsoku w:val="0"/>
        <w:wordWrap/>
        <w:overflowPunct/>
        <w:topLinePunct w:val="0"/>
        <w:autoSpaceDE w:val="0"/>
        <w:autoSpaceDN w:val="0"/>
        <w:bidi w:val="0"/>
        <w:adjustRightInd w:val="0"/>
        <w:snapToGrid w:val="0"/>
        <w:spacing w:line="312" w:lineRule="auto"/>
        <w:ind w:left="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第十七条签订本合同依据</w:t>
      </w:r>
    </w:p>
    <w:p w14:paraId="2CEC6C87">
      <w:pPr>
        <w:keepNext w:val="0"/>
        <w:keepLines w:val="0"/>
        <w:pageBreakBefore w:val="0"/>
        <w:widowControl/>
        <w:kinsoku w:val="0"/>
        <w:wordWrap/>
        <w:overflowPunct/>
        <w:topLinePunct w:val="0"/>
        <w:autoSpaceDE w:val="0"/>
        <w:autoSpaceDN w:val="0"/>
        <w:bidi w:val="0"/>
        <w:adjustRightInd w:val="0"/>
        <w:snapToGrid w:val="0"/>
        <w:spacing w:line="312" w:lineRule="auto"/>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1.政府采购招标文件；</w:t>
      </w:r>
    </w:p>
    <w:p w14:paraId="14B59D49">
      <w:pPr>
        <w:keepNext w:val="0"/>
        <w:keepLines w:val="0"/>
        <w:pageBreakBefore w:val="0"/>
        <w:widowControl/>
        <w:kinsoku w:val="0"/>
        <w:wordWrap/>
        <w:overflowPunct/>
        <w:topLinePunct w:val="0"/>
        <w:autoSpaceDE w:val="0"/>
        <w:autoSpaceDN w:val="0"/>
        <w:bidi w:val="0"/>
        <w:adjustRightInd w:val="0"/>
        <w:snapToGrid w:val="0"/>
        <w:spacing w:line="312" w:lineRule="auto"/>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2.乙方提供的投标文件；</w:t>
      </w:r>
    </w:p>
    <w:p w14:paraId="46753158">
      <w:pPr>
        <w:keepNext w:val="0"/>
        <w:keepLines w:val="0"/>
        <w:pageBreakBefore w:val="0"/>
        <w:widowControl/>
        <w:kinsoku w:val="0"/>
        <w:wordWrap/>
        <w:overflowPunct/>
        <w:topLinePunct w:val="0"/>
        <w:autoSpaceDE w:val="0"/>
        <w:autoSpaceDN w:val="0"/>
        <w:bidi w:val="0"/>
        <w:adjustRightInd w:val="0"/>
        <w:snapToGrid w:val="0"/>
        <w:spacing w:line="312" w:lineRule="auto"/>
        <w:ind w:left="431" w:right="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投标承诺书；</w:t>
      </w:r>
    </w:p>
    <w:p w14:paraId="583747CF">
      <w:pPr>
        <w:keepNext w:val="0"/>
        <w:keepLines w:val="0"/>
        <w:pageBreakBefore w:val="0"/>
        <w:widowControl/>
        <w:kinsoku w:val="0"/>
        <w:wordWrap/>
        <w:overflowPunct/>
        <w:topLinePunct w:val="0"/>
        <w:autoSpaceDE w:val="0"/>
        <w:autoSpaceDN w:val="0"/>
        <w:bidi w:val="0"/>
        <w:adjustRightInd w:val="0"/>
        <w:snapToGrid w:val="0"/>
        <w:spacing w:line="312" w:lineRule="auto"/>
        <w:ind w:left="431"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4.中标通知书。</w:t>
      </w:r>
    </w:p>
    <w:p w14:paraId="0E2DE844">
      <w:pPr>
        <w:pStyle w:val="5"/>
        <w:keepNext w:val="0"/>
        <w:keepLines w:val="0"/>
        <w:pageBreakBefore w:val="0"/>
        <w:widowControl/>
        <w:kinsoku w:val="0"/>
        <w:wordWrap/>
        <w:overflowPunct/>
        <w:topLinePunct w:val="0"/>
        <w:autoSpaceDE w:val="0"/>
        <w:autoSpaceDN w:val="0"/>
        <w:bidi w:val="0"/>
        <w:adjustRightInd w:val="0"/>
        <w:snapToGrid w:val="0"/>
        <w:spacing w:line="312" w:lineRule="auto"/>
        <w:ind w:right="10" w:firstLine="4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第十八条</w:t>
      </w:r>
      <w:r>
        <w:rPr>
          <w:rFonts w:hint="eastAsia" w:ascii="宋体" w:hAnsi="宋体" w:eastAsia="宋体" w:cs="宋体"/>
          <w:color w:val="auto"/>
          <w:spacing w:val="-6"/>
          <w:sz w:val="24"/>
          <w:szCs w:val="24"/>
          <w:highlight w:val="none"/>
        </w:rPr>
        <w:t>本合同一式x份，具有同等法律效力，政府采购监管部门、采购代理机构各一份，甲乙双</w:t>
      </w:r>
      <w:r>
        <w:rPr>
          <w:rFonts w:hint="eastAsia" w:ascii="宋体" w:hAnsi="宋体" w:eastAsia="宋体" w:cs="宋体"/>
          <w:color w:val="auto"/>
          <w:spacing w:val="-3"/>
          <w:sz w:val="24"/>
          <w:szCs w:val="24"/>
          <w:highlight w:val="none"/>
        </w:rPr>
        <w:t>方各一份(可根据需要另增加)。</w:t>
      </w:r>
    </w:p>
    <w:p w14:paraId="10F40B57">
      <w:pPr>
        <w:spacing w:line="192" w:lineRule="exact"/>
        <w:rPr>
          <w:rFonts w:hint="eastAsia" w:ascii="宋体" w:hAnsi="宋体" w:eastAsia="宋体" w:cs="宋体"/>
          <w:color w:val="auto"/>
          <w:sz w:val="24"/>
          <w:szCs w:val="24"/>
          <w:highlight w:val="none"/>
        </w:rPr>
      </w:pPr>
    </w:p>
    <w:tbl>
      <w:tblPr>
        <w:tblStyle w:val="15"/>
        <w:tblW w:w="8199"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2"/>
        <w:gridCol w:w="3667"/>
      </w:tblGrid>
      <w:tr w14:paraId="2FE4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532" w:type="dxa"/>
            <w:vAlign w:val="top"/>
          </w:tcPr>
          <w:p w14:paraId="486398C1">
            <w:pPr>
              <w:pStyle w:val="16"/>
              <w:spacing w:before="153" w:line="219"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甲方(章)</w:t>
            </w:r>
          </w:p>
          <w:p w14:paraId="72E5C3EE">
            <w:pPr>
              <w:pStyle w:val="16"/>
              <w:spacing w:before="258" w:line="219" w:lineRule="auto"/>
              <w:ind w:left="313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9"/>
                <w:sz w:val="24"/>
                <w:szCs w:val="24"/>
                <w:highlight w:val="none"/>
              </w:rPr>
              <w:t>日</w:t>
            </w:r>
          </w:p>
        </w:tc>
        <w:tc>
          <w:tcPr>
            <w:tcW w:w="3667" w:type="dxa"/>
            <w:vAlign w:val="top"/>
          </w:tcPr>
          <w:p w14:paraId="6ACFEDED">
            <w:pPr>
              <w:pStyle w:val="16"/>
              <w:spacing w:before="153" w:line="21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乙方(章)</w:t>
            </w:r>
          </w:p>
          <w:p w14:paraId="687F0C37">
            <w:pPr>
              <w:pStyle w:val="16"/>
              <w:spacing w:before="25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9"/>
                <w:sz w:val="24"/>
                <w:szCs w:val="24"/>
                <w:highlight w:val="none"/>
              </w:rPr>
              <w:t>日</w:t>
            </w:r>
          </w:p>
        </w:tc>
      </w:tr>
      <w:tr w14:paraId="1C2E3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32" w:type="dxa"/>
            <w:vAlign w:val="top"/>
          </w:tcPr>
          <w:p w14:paraId="75C6477E">
            <w:pPr>
              <w:pStyle w:val="16"/>
              <w:spacing w:before="172" w:line="220"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单位地址：</w:t>
            </w:r>
          </w:p>
        </w:tc>
        <w:tc>
          <w:tcPr>
            <w:tcW w:w="3667" w:type="dxa"/>
            <w:vAlign w:val="top"/>
          </w:tcPr>
          <w:p w14:paraId="7BED6374">
            <w:pPr>
              <w:pStyle w:val="16"/>
              <w:spacing w:before="172"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单位地址：</w:t>
            </w:r>
          </w:p>
        </w:tc>
      </w:tr>
      <w:tr w14:paraId="62AA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532" w:type="dxa"/>
            <w:vAlign w:val="top"/>
          </w:tcPr>
          <w:p w14:paraId="57B0319C">
            <w:pPr>
              <w:pStyle w:val="16"/>
              <w:spacing w:before="172" w:line="219"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w:t>
            </w:r>
          </w:p>
        </w:tc>
        <w:tc>
          <w:tcPr>
            <w:tcW w:w="3667" w:type="dxa"/>
            <w:vAlign w:val="top"/>
          </w:tcPr>
          <w:p w14:paraId="4395F424">
            <w:pPr>
              <w:pStyle w:val="16"/>
              <w:spacing w:before="172" w:line="21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法定代表人(负责人):</w:t>
            </w:r>
          </w:p>
        </w:tc>
      </w:tr>
      <w:tr w14:paraId="0A72D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532" w:type="dxa"/>
            <w:vAlign w:val="top"/>
          </w:tcPr>
          <w:p w14:paraId="4B807AE3">
            <w:pPr>
              <w:pStyle w:val="16"/>
              <w:spacing w:before="163" w:line="219"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w:t>
            </w:r>
          </w:p>
        </w:tc>
        <w:tc>
          <w:tcPr>
            <w:tcW w:w="3667" w:type="dxa"/>
            <w:vAlign w:val="top"/>
          </w:tcPr>
          <w:p w14:paraId="05CC895F">
            <w:pPr>
              <w:pStyle w:val="16"/>
              <w:spacing w:before="163" w:line="21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p>
        </w:tc>
      </w:tr>
      <w:tr w14:paraId="2A51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32" w:type="dxa"/>
            <w:vAlign w:val="top"/>
          </w:tcPr>
          <w:p w14:paraId="15762C0B">
            <w:pPr>
              <w:pStyle w:val="16"/>
              <w:spacing w:before="177" w:line="221"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电话：</w:t>
            </w:r>
          </w:p>
        </w:tc>
        <w:tc>
          <w:tcPr>
            <w:tcW w:w="3667" w:type="dxa"/>
            <w:vAlign w:val="top"/>
          </w:tcPr>
          <w:p w14:paraId="3F7EF933">
            <w:pPr>
              <w:pStyle w:val="16"/>
              <w:spacing w:before="177"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电话：</w:t>
            </w:r>
          </w:p>
        </w:tc>
      </w:tr>
      <w:tr w14:paraId="6BEC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532" w:type="dxa"/>
            <w:vAlign w:val="top"/>
          </w:tcPr>
          <w:p w14:paraId="20DC6F55">
            <w:pPr>
              <w:pStyle w:val="16"/>
              <w:spacing w:before="166" w:line="220"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3667" w:type="dxa"/>
            <w:vAlign w:val="top"/>
          </w:tcPr>
          <w:p w14:paraId="365674EE">
            <w:pPr>
              <w:pStyle w:val="16"/>
              <w:spacing w:before="166"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r>
      <w:tr w14:paraId="275A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32" w:type="dxa"/>
            <w:vAlign w:val="top"/>
          </w:tcPr>
          <w:p w14:paraId="75AF40E9">
            <w:pPr>
              <w:pStyle w:val="16"/>
              <w:spacing w:before="177" w:line="220"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开户银行：</w:t>
            </w:r>
          </w:p>
        </w:tc>
        <w:tc>
          <w:tcPr>
            <w:tcW w:w="3667" w:type="dxa"/>
            <w:vAlign w:val="top"/>
          </w:tcPr>
          <w:p w14:paraId="697EEF23">
            <w:pPr>
              <w:pStyle w:val="16"/>
              <w:spacing w:before="177"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开户银行：</w:t>
            </w:r>
          </w:p>
        </w:tc>
      </w:tr>
      <w:tr w14:paraId="4840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532" w:type="dxa"/>
            <w:vAlign w:val="top"/>
          </w:tcPr>
          <w:p w14:paraId="0B85837F">
            <w:pPr>
              <w:pStyle w:val="16"/>
              <w:spacing w:before="168" w:line="221"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账号：</w:t>
            </w:r>
          </w:p>
        </w:tc>
        <w:tc>
          <w:tcPr>
            <w:tcW w:w="3667" w:type="dxa"/>
            <w:vAlign w:val="top"/>
          </w:tcPr>
          <w:p w14:paraId="3F94D20A">
            <w:pPr>
              <w:pStyle w:val="16"/>
              <w:spacing w:before="168"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账号：</w:t>
            </w:r>
          </w:p>
        </w:tc>
      </w:tr>
      <w:tr w14:paraId="4003D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32" w:type="dxa"/>
            <w:vAlign w:val="top"/>
          </w:tcPr>
          <w:p w14:paraId="6D5CF9CB">
            <w:pPr>
              <w:pStyle w:val="16"/>
              <w:spacing w:before="168" w:line="219" w:lineRule="auto"/>
              <w:ind w:left="9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邮政编码：</w:t>
            </w:r>
          </w:p>
        </w:tc>
        <w:tc>
          <w:tcPr>
            <w:tcW w:w="3667" w:type="dxa"/>
            <w:vAlign w:val="top"/>
          </w:tcPr>
          <w:p w14:paraId="0BA84D7A">
            <w:pPr>
              <w:pStyle w:val="16"/>
              <w:spacing w:before="168" w:line="21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邮政编码：</w:t>
            </w:r>
          </w:p>
        </w:tc>
      </w:tr>
      <w:tr w14:paraId="4421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8199" w:type="dxa"/>
            <w:gridSpan w:val="2"/>
            <w:vAlign w:val="top"/>
          </w:tcPr>
          <w:p w14:paraId="276C66F3">
            <w:pPr>
              <w:pStyle w:val="16"/>
              <w:spacing w:before="25" w:line="219" w:lineRule="auto"/>
              <w:ind w:left="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经办人：</w:t>
            </w:r>
          </w:p>
          <w:p w14:paraId="476D6D10">
            <w:pPr>
              <w:pStyle w:val="16"/>
              <w:spacing w:before="168" w:line="219" w:lineRule="auto"/>
              <w:ind w:left="115"/>
              <w:jc w:val="right"/>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1"/>
                <w:sz w:val="24"/>
                <w:szCs w:val="24"/>
                <w:highlight w:val="none"/>
              </w:rPr>
              <w:t>年</w:t>
            </w:r>
            <w:r>
              <w:rPr>
                <w:rFonts w:hint="eastAsia" w:ascii="宋体" w:hAnsi="宋体" w:eastAsia="宋体" w:cs="宋体"/>
                <w:color w:val="auto"/>
                <w:spacing w:val="17"/>
                <w:sz w:val="24"/>
                <w:szCs w:val="24"/>
                <w:highlight w:val="none"/>
              </w:rPr>
              <w:t xml:space="preserve">  </w:t>
            </w:r>
            <w:r>
              <w:rPr>
                <w:rFonts w:hint="eastAsia" w:ascii="宋体" w:hAnsi="宋体" w:eastAsia="宋体" w:cs="宋体"/>
                <w:b/>
                <w:bCs/>
                <w:color w:val="auto"/>
                <w:spacing w:val="-11"/>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b/>
                <w:bCs/>
                <w:color w:val="auto"/>
                <w:spacing w:val="-11"/>
                <w:sz w:val="24"/>
                <w:szCs w:val="24"/>
                <w:highlight w:val="none"/>
              </w:rPr>
              <w:t>日</w:t>
            </w:r>
          </w:p>
        </w:tc>
      </w:tr>
    </w:tbl>
    <w:p w14:paraId="67D6704B">
      <w:pPr>
        <w:rPr>
          <w:rFonts w:hint="eastAsia" w:ascii="宋体" w:hAnsi="宋体" w:eastAsia="宋体" w:cs="宋体"/>
          <w:color w:val="auto"/>
          <w:sz w:val="24"/>
          <w:szCs w:val="24"/>
          <w:highlight w:val="none"/>
        </w:rPr>
        <w:sectPr>
          <w:headerReference r:id="rId15"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1F2ED5A8">
      <w:pPr>
        <w:rPr>
          <w:rFonts w:hint="eastAsia" w:ascii="宋体" w:hAnsi="宋体" w:eastAsia="宋体" w:cs="宋体"/>
          <w:b/>
          <w:bCs/>
          <w:color w:val="auto"/>
          <w:spacing w:val="27"/>
          <w:sz w:val="24"/>
          <w:szCs w:val="24"/>
          <w:highlight w:val="none"/>
        </w:rPr>
      </w:pPr>
      <w:bookmarkStart w:id="18" w:name="bookmark12"/>
      <w:bookmarkEnd w:id="18"/>
      <w:r>
        <w:rPr>
          <w:rFonts w:hint="eastAsia" w:ascii="宋体" w:hAnsi="宋体" w:eastAsia="宋体" w:cs="宋体"/>
          <w:b/>
          <w:bCs/>
          <w:color w:val="auto"/>
          <w:spacing w:val="27"/>
          <w:sz w:val="24"/>
          <w:szCs w:val="24"/>
          <w:highlight w:val="none"/>
        </w:rPr>
        <w:br w:type="page"/>
      </w:r>
    </w:p>
    <w:p w14:paraId="17588AEF">
      <w:pPr>
        <w:spacing w:before="107" w:line="219"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27"/>
          <w:sz w:val="24"/>
          <w:szCs w:val="24"/>
          <w:highlight w:val="none"/>
        </w:rPr>
        <w:t>合同附件：</w:t>
      </w:r>
    </w:p>
    <w:p w14:paraId="625213E8">
      <w:pPr>
        <w:pStyle w:val="5"/>
        <w:spacing w:line="333" w:lineRule="auto"/>
        <w:rPr>
          <w:rFonts w:hint="eastAsia" w:ascii="宋体" w:hAnsi="宋体" w:eastAsia="宋体" w:cs="宋体"/>
          <w:color w:val="auto"/>
          <w:sz w:val="24"/>
          <w:szCs w:val="24"/>
          <w:highlight w:val="none"/>
        </w:rPr>
      </w:pPr>
    </w:p>
    <w:p w14:paraId="6A2B7A86">
      <w:pPr>
        <w:spacing w:before="81" w:line="219" w:lineRule="auto"/>
        <w:ind w:left="88"/>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般货物类</w:t>
      </w:r>
    </w:p>
    <w:p w14:paraId="287B0DF8">
      <w:pPr>
        <w:spacing w:line="138" w:lineRule="auto"/>
        <w:rPr>
          <w:rFonts w:hint="eastAsia" w:ascii="宋体" w:hAnsi="宋体" w:eastAsia="宋体" w:cs="宋体"/>
          <w:color w:val="auto"/>
          <w:sz w:val="24"/>
          <w:szCs w:val="24"/>
          <w:highlight w:val="none"/>
        </w:rPr>
      </w:pPr>
    </w:p>
    <w:tbl>
      <w:tblPr>
        <w:tblStyle w:val="15"/>
        <w:tblW w:w="8280"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3"/>
        <w:gridCol w:w="4387"/>
      </w:tblGrid>
      <w:tr w14:paraId="60FE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8280" w:type="dxa"/>
            <w:gridSpan w:val="2"/>
            <w:vAlign w:val="top"/>
          </w:tcPr>
          <w:p w14:paraId="686A42EC">
            <w:pPr>
              <w:pStyle w:val="16"/>
              <w:spacing w:before="113"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1、供应商承诺具体事项：</w:t>
            </w:r>
          </w:p>
        </w:tc>
      </w:tr>
      <w:tr w14:paraId="4A91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8280" w:type="dxa"/>
            <w:gridSpan w:val="2"/>
            <w:vAlign w:val="top"/>
          </w:tcPr>
          <w:p w14:paraId="18D55C96">
            <w:pPr>
              <w:pStyle w:val="16"/>
              <w:spacing w:before="102"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2、其他具体事项：</w:t>
            </w:r>
          </w:p>
        </w:tc>
      </w:tr>
      <w:tr w14:paraId="2CFC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8" w:hRule="atLeast"/>
        </w:trPr>
        <w:tc>
          <w:tcPr>
            <w:tcW w:w="3893" w:type="dxa"/>
            <w:vAlign w:val="top"/>
          </w:tcPr>
          <w:p w14:paraId="5FE6F60A">
            <w:pPr>
              <w:pStyle w:val="16"/>
              <w:spacing w:before="83"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甲方(章)</w:t>
            </w:r>
          </w:p>
          <w:p w14:paraId="569C9C9C">
            <w:pPr>
              <w:spacing w:line="267" w:lineRule="auto"/>
              <w:rPr>
                <w:rFonts w:hint="eastAsia" w:ascii="宋体" w:hAnsi="宋体" w:eastAsia="宋体" w:cs="宋体"/>
                <w:color w:val="auto"/>
                <w:sz w:val="24"/>
                <w:szCs w:val="24"/>
                <w:highlight w:val="none"/>
              </w:rPr>
            </w:pPr>
          </w:p>
          <w:p w14:paraId="2295AD85">
            <w:pPr>
              <w:spacing w:line="267" w:lineRule="auto"/>
              <w:rPr>
                <w:rFonts w:hint="eastAsia" w:ascii="宋体" w:hAnsi="宋体" w:eastAsia="宋体" w:cs="宋体"/>
                <w:color w:val="auto"/>
                <w:sz w:val="24"/>
                <w:szCs w:val="24"/>
                <w:highlight w:val="none"/>
              </w:rPr>
            </w:pPr>
          </w:p>
          <w:p w14:paraId="1872B0CA">
            <w:pPr>
              <w:spacing w:line="267" w:lineRule="auto"/>
              <w:rPr>
                <w:rFonts w:hint="eastAsia" w:ascii="宋体" w:hAnsi="宋体" w:eastAsia="宋体" w:cs="宋体"/>
                <w:color w:val="auto"/>
                <w:sz w:val="24"/>
                <w:szCs w:val="24"/>
                <w:highlight w:val="none"/>
              </w:rPr>
            </w:pPr>
          </w:p>
          <w:p w14:paraId="7D6EC438">
            <w:pPr>
              <w:spacing w:line="268" w:lineRule="auto"/>
              <w:rPr>
                <w:rFonts w:hint="eastAsia" w:ascii="宋体" w:hAnsi="宋体" w:eastAsia="宋体" w:cs="宋体"/>
                <w:color w:val="auto"/>
                <w:sz w:val="24"/>
                <w:szCs w:val="24"/>
                <w:highlight w:val="none"/>
              </w:rPr>
            </w:pPr>
          </w:p>
          <w:p w14:paraId="1D6FAD47">
            <w:pPr>
              <w:spacing w:line="268" w:lineRule="auto"/>
              <w:rPr>
                <w:rFonts w:hint="eastAsia" w:ascii="宋体" w:hAnsi="宋体" w:eastAsia="宋体" w:cs="宋体"/>
                <w:color w:val="auto"/>
                <w:sz w:val="24"/>
                <w:szCs w:val="24"/>
                <w:highlight w:val="none"/>
              </w:rPr>
            </w:pPr>
          </w:p>
          <w:p w14:paraId="2BE0821D">
            <w:pPr>
              <w:spacing w:line="268" w:lineRule="auto"/>
              <w:rPr>
                <w:rFonts w:hint="eastAsia" w:ascii="宋体" w:hAnsi="宋体" w:eastAsia="宋体" w:cs="宋体"/>
                <w:color w:val="auto"/>
                <w:sz w:val="24"/>
                <w:szCs w:val="24"/>
                <w:highlight w:val="none"/>
              </w:rPr>
            </w:pPr>
          </w:p>
          <w:p w14:paraId="26BF4FBB">
            <w:pPr>
              <w:spacing w:line="268" w:lineRule="auto"/>
              <w:rPr>
                <w:rFonts w:hint="eastAsia" w:ascii="宋体" w:hAnsi="宋体" w:eastAsia="宋体" w:cs="宋体"/>
                <w:color w:val="auto"/>
                <w:sz w:val="24"/>
                <w:szCs w:val="24"/>
                <w:highlight w:val="none"/>
              </w:rPr>
            </w:pPr>
          </w:p>
          <w:p w14:paraId="32584CCC">
            <w:pPr>
              <w:spacing w:line="268" w:lineRule="auto"/>
              <w:rPr>
                <w:rFonts w:hint="eastAsia" w:ascii="宋体" w:hAnsi="宋体" w:eastAsia="宋体" w:cs="宋体"/>
                <w:color w:val="auto"/>
                <w:sz w:val="24"/>
                <w:szCs w:val="24"/>
                <w:highlight w:val="none"/>
              </w:rPr>
            </w:pPr>
          </w:p>
          <w:p w14:paraId="40C799B6">
            <w:pPr>
              <w:pStyle w:val="16"/>
              <w:spacing w:before="78" w:line="191"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年</w:t>
            </w:r>
            <w:r>
              <w:rPr>
                <w:rFonts w:hint="eastAsia" w:ascii="宋体" w:hAnsi="宋体" w:eastAsia="宋体" w:cs="宋体"/>
                <w:color w:val="auto"/>
                <w:spacing w:val="20"/>
                <w:sz w:val="24"/>
                <w:szCs w:val="24"/>
                <w:highlight w:val="none"/>
              </w:rPr>
              <w:t xml:space="preserve">  </w:t>
            </w:r>
            <w:r>
              <w:rPr>
                <w:rFonts w:hint="eastAsia" w:ascii="宋体" w:hAnsi="宋体" w:eastAsia="宋体" w:cs="宋体"/>
                <w:b/>
                <w:bCs/>
                <w:color w:val="auto"/>
                <w:spacing w:val="-12"/>
                <w:sz w:val="24"/>
                <w:szCs w:val="24"/>
                <w:highlight w:val="none"/>
              </w:rPr>
              <w:t>月</w:t>
            </w:r>
            <w:r>
              <w:rPr>
                <w:rFonts w:hint="eastAsia" w:ascii="宋体" w:hAnsi="宋体" w:eastAsia="宋体" w:cs="宋体"/>
                <w:color w:val="auto"/>
                <w:spacing w:val="37"/>
                <w:sz w:val="24"/>
                <w:szCs w:val="24"/>
                <w:highlight w:val="none"/>
              </w:rPr>
              <w:t xml:space="preserve">  </w:t>
            </w:r>
            <w:r>
              <w:rPr>
                <w:rFonts w:hint="eastAsia" w:ascii="宋体" w:hAnsi="宋体" w:eastAsia="宋体" w:cs="宋体"/>
                <w:b/>
                <w:bCs/>
                <w:color w:val="auto"/>
                <w:spacing w:val="-12"/>
                <w:sz w:val="24"/>
                <w:szCs w:val="24"/>
                <w:highlight w:val="none"/>
              </w:rPr>
              <w:t>日</w:t>
            </w:r>
          </w:p>
        </w:tc>
        <w:tc>
          <w:tcPr>
            <w:tcW w:w="4387" w:type="dxa"/>
            <w:vAlign w:val="top"/>
          </w:tcPr>
          <w:p w14:paraId="6F845575">
            <w:pPr>
              <w:pStyle w:val="16"/>
              <w:spacing w:before="73" w:line="219"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乙方(章)</w:t>
            </w:r>
          </w:p>
          <w:p w14:paraId="2A9B342E">
            <w:pPr>
              <w:spacing w:line="266" w:lineRule="auto"/>
              <w:rPr>
                <w:rFonts w:hint="eastAsia" w:ascii="宋体" w:hAnsi="宋体" w:eastAsia="宋体" w:cs="宋体"/>
                <w:color w:val="auto"/>
                <w:sz w:val="24"/>
                <w:szCs w:val="24"/>
                <w:highlight w:val="none"/>
              </w:rPr>
            </w:pPr>
          </w:p>
          <w:p w14:paraId="3501E0CE">
            <w:pPr>
              <w:spacing w:line="266" w:lineRule="auto"/>
              <w:rPr>
                <w:rFonts w:hint="eastAsia" w:ascii="宋体" w:hAnsi="宋体" w:eastAsia="宋体" w:cs="宋体"/>
                <w:color w:val="auto"/>
                <w:sz w:val="24"/>
                <w:szCs w:val="24"/>
                <w:highlight w:val="none"/>
              </w:rPr>
            </w:pPr>
          </w:p>
          <w:p w14:paraId="0C61AB1C">
            <w:pPr>
              <w:spacing w:line="266" w:lineRule="auto"/>
              <w:rPr>
                <w:rFonts w:hint="eastAsia" w:ascii="宋体" w:hAnsi="宋体" w:eastAsia="宋体" w:cs="宋体"/>
                <w:color w:val="auto"/>
                <w:sz w:val="24"/>
                <w:szCs w:val="24"/>
                <w:highlight w:val="none"/>
              </w:rPr>
            </w:pPr>
          </w:p>
          <w:p w14:paraId="29470F02">
            <w:pPr>
              <w:spacing w:line="266" w:lineRule="auto"/>
              <w:rPr>
                <w:rFonts w:hint="eastAsia" w:ascii="宋体" w:hAnsi="宋体" w:eastAsia="宋体" w:cs="宋体"/>
                <w:color w:val="auto"/>
                <w:sz w:val="24"/>
                <w:szCs w:val="24"/>
                <w:highlight w:val="none"/>
              </w:rPr>
            </w:pPr>
          </w:p>
          <w:p w14:paraId="7D8E40EC">
            <w:pPr>
              <w:spacing w:line="266" w:lineRule="auto"/>
              <w:rPr>
                <w:rFonts w:hint="eastAsia" w:ascii="宋体" w:hAnsi="宋体" w:eastAsia="宋体" w:cs="宋体"/>
                <w:color w:val="auto"/>
                <w:sz w:val="24"/>
                <w:szCs w:val="24"/>
                <w:highlight w:val="none"/>
              </w:rPr>
            </w:pPr>
          </w:p>
          <w:p w14:paraId="59DC6245">
            <w:pPr>
              <w:spacing w:line="267" w:lineRule="auto"/>
              <w:rPr>
                <w:rFonts w:hint="eastAsia" w:ascii="宋体" w:hAnsi="宋体" w:eastAsia="宋体" w:cs="宋体"/>
                <w:color w:val="auto"/>
                <w:sz w:val="24"/>
                <w:szCs w:val="24"/>
                <w:highlight w:val="none"/>
              </w:rPr>
            </w:pPr>
          </w:p>
          <w:p w14:paraId="43869F06">
            <w:pPr>
              <w:spacing w:line="267" w:lineRule="auto"/>
              <w:rPr>
                <w:rFonts w:hint="eastAsia" w:ascii="宋体" w:hAnsi="宋体" w:eastAsia="宋体" w:cs="宋体"/>
                <w:color w:val="auto"/>
                <w:sz w:val="24"/>
                <w:szCs w:val="24"/>
                <w:highlight w:val="none"/>
              </w:rPr>
            </w:pPr>
          </w:p>
          <w:p w14:paraId="111711A9">
            <w:pPr>
              <w:spacing w:line="267" w:lineRule="auto"/>
              <w:rPr>
                <w:rFonts w:hint="eastAsia" w:ascii="宋体" w:hAnsi="宋体" w:eastAsia="宋体" w:cs="宋体"/>
                <w:color w:val="auto"/>
                <w:sz w:val="24"/>
                <w:szCs w:val="24"/>
                <w:highlight w:val="none"/>
              </w:rPr>
            </w:pPr>
          </w:p>
          <w:p w14:paraId="2DA7D747">
            <w:pPr>
              <w:pStyle w:val="16"/>
              <w:spacing w:before="79" w:line="206" w:lineRule="auto"/>
              <w:jc w:val="right"/>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年</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7"/>
                <w:sz w:val="24"/>
                <w:szCs w:val="24"/>
                <w:highlight w:val="none"/>
              </w:rPr>
              <w:t>月</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7"/>
                <w:sz w:val="24"/>
                <w:szCs w:val="24"/>
                <w:highlight w:val="none"/>
              </w:rPr>
              <w:t>日</w:t>
            </w:r>
          </w:p>
        </w:tc>
      </w:tr>
    </w:tbl>
    <w:p w14:paraId="6AC03D71">
      <w:pPr>
        <w:pStyle w:val="5"/>
        <w:rPr>
          <w:color w:val="auto"/>
          <w:highlight w:val="none"/>
        </w:rPr>
      </w:pPr>
    </w:p>
    <w:p w14:paraId="305765D2">
      <w:pPr>
        <w:rPr>
          <w:color w:val="auto"/>
          <w:highlight w:val="none"/>
        </w:rPr>
        <w:sectPr>
          <w:headerReference r:id="rId16"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1FE94715">
      <w:pPr>
        <w:pStyle w:val="5"/>
        <w:spacing w:line="241" w:lineRule="auto"/>
        <w:rPr>
          <w:color w:val="auto"/>
          <w:highlight w:val="none"/>
        </w:rPr>
      </w:pPr>
    </w:p>
    <w:p w14:paraId="4AED7D1D">
      <w:pPr>
        <w:rPr>
          <w:rFonts w:ascii="宋体" w:hAnsi="宋体" w:eastAsia="宋体" w:cs="宋体"/>
          <w:b/>
          <w:bCs/>
          <w:color w:val="auto"/>
          <w:spacing w:val="-8"/>
          <w:sz w:val="37"/>
          <w:szCs w:val="37"/>
          <w:highlight w:val="none"/>
        </w:rPr>
      </w:pPr>
      <w:bookmarkStart w:id="19" w:name="bookmark7"/>
      <w:bookmarkEnd w:id="19"/>
      <w:bookmarkStart w:id="20" w:name="_Toc2443"/>
      <w:r>
        <w:rPr>
          <w:rFonts w:ascii="宋体" w:hAnsi="宋体" w:eastAsia="宋体" w:cs="宋体"/>
          <w:b/>
          <w:bCs/>
          <w:color w:val="auto"/>
          <w:spacing w:val="-8"/>
          <w:sz w:val="37"/>
          <w:szCs w:val="37"/>
          <w:highlight w:val="none"/>
        </w:rPr>
        <w:br w:type="page"/>
      </w:r>
    </w:p>
    <w:p w14:paraId="4C1DEDE2">
      <w:pPr>
        <w:spacing w:before="121" w:line="219" w:lineRule="auto"/>
        <w:ind w:left="2370"/>
        <w:outlineLvl w:val="0"/>
        <w:rPr>
          <w:rFonts w:ascii="宋体" w:hAnsi="宋体" w:eastAsia="宋体" w:cs="宋体"/>
          <w:color w:val="auto"/>
          <w:sz w:val="37"/>
          <w:szCs w:val="37"/>
          <w:highlight w:val="none"/>
        </w:rPr>
      </w:pPr>
      <w:r>
        <w:rPr>
          <w:rFonts w:ascii="宋体" w:hAnsi="宋体" w:eastAsia="宋体" w:cs="宋体"/>
          <w:b/>
          <w:bCs/>
          <w:color w:val="auto"/>
          <w:spacing w:val="-8"/>
          <w:sz w:val="37"/>
          <w:szCs w:val="37"/>
          <w:highlight w:val="none"/>
        </w:rPr>
        <w:t>第六章</w:t>
      </w:r>
      <w:r>
        <w:rPr>
          <w:rFonts w:ascii="宋体" w:hAnsi="宋体" w:eastAsia="宋体" w:cs="宋体"/>
          <w:color w:val="auto"/>
          <w:spacing w:val="135"/>
          <w:sz w:val="37"/>
          <w:szCs w:val="37"/>
          <w:highlight w:val="none"/>
        </w:rPr>
        <w:t xml:space="preserve"> </w:t>
      </w:r>
      <w:r>
        <w:rPr>
          <w:rFonts w:ascii="宋体" w:hAnsi="宋体" w:eastAsia="宋体" w:cs="宋体"/>
          <w:b/>
          <w:bCs/>
          <w:color w:val="auto"/>
          <w:spacing w:val="-8"/>
          <w:sz w:val="37"/>
          <w:szCs w:val="37"/>
          <w:highlight w:val="none"/>
        </w:rPr>
        <w:t>投标文件格式</w:t>
      </w:r>
      <w:bookmarkEnd w:id="20"/>
    </w:p>
    <w:p w14:paraId="6A4166E8">
      <w:pPr>
        <w:pStyle w:val="5"/>
        <w:spacing w:line="246" w:lineRule="auto"/>
        <w:rPr>
          <w:color w:val="auto"/>
          <w:highlight w:val="none"/>
        </w:rPr>
      </w:pPr>
    </w:p>
    <w:p w14:paraId="2F5E186A">
      <w:pPr>
        <w:pStyle w:val="5"/>
        <w:spacing w:line="246" w:lineRule="auto"/>
        <w:rPr>
          <w:color w:val="auto"/>
          <w:highlight w:val="none"/>
        </w:rPr>
      </w:pPr>
    </w:p>
    <w:p w14:paraId="6BCC6E92">
      <w:pPr>
        <w:spacing w:before="107" w:line="219" w:lineRule="auto"/>
        <w:ind w:left="3931"/>
        <w:rPr>
          <w:rFonts w:ascii="宋体" w:hAnsi="宋体" w:eastAsia="宋体" w:cs="宋体"/>
          <w:color w:val="auto"/>
          <w:sz w:val="33"/>
          <w:szCs w:val="33"/>
          <w:highlight w:val="none"/>
        </w:rPr>
      </w:pPr>
      <w:r>
        <w:rPr>
          <w:rFonts w:ascii="宋体" w:hAnsi="宋体" w:eastAsia="宋体" w:cs="宋体"/>
          <w:b/>
          <w:bCs/>
          <w:color w:val="auto"/>
          <w:spacing w:val="-12"/>
          <w:sz w:val="33"/>
          <w:szCs w:val="33"/>
          <w:highlight w:val="none"/>
        </w:rPr>
        <w:t>投标文件格式</w:t>
      </w:r>
    </w:p>
    <w:p w14:paraId="5E0731D3">
      <w:pPr>
        <w:pStyle w:val="5"/>
        <w:spacing w:line="276" w:lineRule="auto"/>
        <w:rPr>
          <w:color w:val="auto"/>
          <w:highlight w:val="none"/>
        </w:rPr>
      </w:pPr>
    </w:p>
    <w:p w14:paraId="26C3117D">
      <w:pPr>
        <w:pStyle w:val="5"/>
        <w:spacing w:line="276" w:lineRule="auto"/>
        <w:rPr>
          <w:color w:val="auto"/>
          <w:highlight w:val="none"/>
        </w:rPr>
      </w:pPr>
    </w:p>
    <w:p w14:paraId="01D3EB28">
      <w:pPr>
        <w:spacing w:before="107" w:line="219" w:lineRule="auto"/>
        <w:rPr>
          <w:rFonts w:ascii="宋体" w:hAnsi="宋体" w:eastAsia="宋体" w:cs="宋体"/>
          <w:color w:val="auto"/>
          <w:sz w:val="33"/>
          <w:szCs w:val="33"/>
          <w:highlight w:val="none"/>
        </w:rPr>
      </w:pPr>
      <w:r>
        <w:rPr>
          <w:rFonts w:ascii="宋体" w:hAnsi="宋体" w:eastAsia="宋体" w:cs="宋体"/>
          <w:color w:val="auto"/>
          <w:spacing w:val="-10"/>
          <w:sz w:val="33"/>
          <w:szCs w:val="33"/>
          <w:highlight w:val="none"/>
        </w:rPr>
        <w:t>一、电子备份投标文件外包装封面及投标文件封面格式</w:t>
      </w:r>
    </w:p>
    <w:p w14:paraId="2168B597">
      <w:pPr>
        <w:pStyle w:val="5"/>
        <w:spacing w:line="336" w:lineRule="auto"/>
        <w:rPr>
          <w:color w:val="auto"/>
          <w:highlight w:val="none"/>
        </w:rPr>
      </w:pPr>
    </w:p>
    <w:p w14:paraId="4500E703">
      <w:pPr>
        <w:pStyle w:val="5"/>
        <w:spacing w:line="337" w:lineRule="auto"/>
        <w:rPr>
          <w:color w:val="auto"/>
          <w:highlight w:val="none"/>
        </w:rPr>
      </w:pPr>
    </w:p>
    <w:p w14:paraId="6B72E831">
      <w:pPr>
        <w:spacing w:before="72" w:line="222" w:lineRule="auto"/>
        <w:rPr>
          <w:rFonts w:ascii="黑体" w:hAnsi="黑体" w:eastAsia="黑体" w:cs="黑体"/>
          <w:color w:val="auto"/>
          <w:sz w:val="22"/>
          <w:szCs w:val="22"/>
          <w:highlight w:val="none"/>
        </w:rPr>
      </w:pPr>
      <w:r>
        <w:rPr>
          <w:rFonts w:ascii="黑体" w:hAnsi="黑体" w:eastAsia="黑体" w:cs="黑体"/>
          <w:b/>
          <w:bCs/>
          <w:color w:val="auto"/>
          <w:spacing w:val="-6"/>
          <w:sz w:val="22"/>
          <w:szCs w:val="22"/>
          <w:highlight w:val="none"/>
        </w:rPr>
        <w:t>一)投标文件的外包装封面格式：</w:t>
      </w:r>
    </w:p>
    <w:p w14:paraId="57979689">
      <w:pPr>
        <w:pStyle w:val="5"/>
        <w:spacing w:line="289" w:lineRule="auto"/>
        <w:rPr>
          <w:color w:val="auto"/>
          <w:highlight w:val="none"/>
        </w:rPr>
      </w:pPr>
    </w:p>
    <w:p w14:paraId="260683C5">
      <w:pPr>
        <w:pStyle w:val="5"/>
        <w:spacing w:line="290" w:lineRule="auto"/>
        <w:rPr>
          <w:color w:val="auto"/>
          <w:highlight w:val="none"/>
        </w:rPr>
      </w:pPr>
    </w:p>
    <w:p w14:paraId="0ECD517E">
      <w:pPr>
        <w:spacing w:before="107" w:line="219" w:lineRule="auto"/>
        <w:ind w:left="3511"/>
        <w:rPr>
          <w:rFonts w:ascii="宋体" w:hAnsi="宋体" w:eastAsia="宋体" w:cs="宋体"/>
          <w:color w:val="auto"/>
          <w:sz w:val="33"/>
          <w:szCs w:val="33"/>
          <w:highlight w:val="none"/>
        </w:rPr>
      </w:pPr>
      <w:r>
        <w:rPr>
          <w:rFonts w:ascii="宋体" w:hAnsi="宋体" w:eastAsia="宋体" w:cs="宋体"/>
          <w:b/>
          <w:bCs/>
          <w:color w:val="auto"/>
          <w:spacing w:val="-12"/>
          <w:sz w:val="33"/>
          <w:szCs w:val="33"/>
          <w:highlight w:val="none"/>
        </w:rPr>
        <w:t>投</w:t>
      </w:r>
      <w:r>
        <w:rPr>
          <w:rFonts w:ascii="宋体" w:hAnsi="宋体" w:eastAsia="宋体" w:cs="宋体"/>
          <w:color w:val="auto"/>
          <w:spacing w:val="-12"/>
          <w:sz w:val="33"/>
          <w:szCs w:val="33"/>
          <w:highlight w:val="none"/>
        </w:rPr>
        <w:t xml:space="preserve"> </w:t>
      </w:r>
      <w:r>
        <w:rPr>
          <w:rFonts w:ascii="宋体" w:hAnsi="宋体" w:eastAsia="宋体" w:cs="宋体"/>
          <w:b/>
          <w:bCs/>
          <w:color w:val="auto"/>
          <w:spacing w:val="-12"/>
          <w:sz w:val="33"/>
          <w:szCs w:val="33"/>
          <w:highlight w:val="none"/>
        </w:rPr>
        <w:t>标</w:t>
      </w:r>
      <w:r>
        <w:rPr>
          <w:rFonts w:ascii="宋体" w:hAnsi="宋体" w:eastAsia="宋体" w:cs="宋体"/>
          <w:color w:val="auto"/>
          <w:spacing w:val="6"/>
          <w:sz w:val="33"/>
          <w:szCs w:val="33"/>
          <w:highlight w:val="none"/>
        </w:rPr>
        <w:t xml:space="preserve"> </w:t>
      </w:r>
      <w:r>
        <w:rPr>
          <w:rFonts w:ascii="宋体" w:hAnsi="宋体" w:eastAsia="宋体" w:cs="宋体"/>
          <w:b/>
          <w:bCs/>
          <w:color w:val="auto"/>
          <w:spacing w:val="-12"/>
          <w:sz w:val="33"/>
          <w:szCs w:val="33"/>
          <w:highlight w:val="none"/>
        </w:rPr>
        <w:t>文</w:t>
      </w:r>
      <w:r>
        <w:rPr>
          <w:rFonts w:ascii="宋体" w:hAnsi="宋体" w:eastAsia="宋体" w:cs="宋体"/>
          <w:color w:val="auto"/>
          <w:sz w:val="33"/>
          <w:szCs w:val="33"/>
          <w:highlight w:val="none"/>
        </w:rPr>
        <w:t xml:space="preserve"> </w:t>
      </w:r>
      <w:r>
        <w:rPr>
          <w:rFonts w:ascii="宋体" w:hAnsi="宋体" w:eastAsia="宋体" w:cs="宋体"/>
          <w:b/>
          <w:bCs/>
          <w:color w:val="auto"/>
          <w:spacing w:val="-12"/>
          <w:sz w:val="33"/>
          <w:szCs w:val="33"/>
          <w:highlight w:val="none"/>
        </w:rPr>
        <w:t>件</w:t>
      </w:r>
    </w:p>
    <w:p w14:paraId="488FA6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pacing w:val="2"/>
          <w:sz w:val="24"/>
          <w:szCs w:val="24"/>
          <w:highlight w:val="none"/>
        </w:rPr>
      </w:pPr>
      <w:r>
        <w:rPr>
          <w:rFonts w:ascii="宋体" w:hAnsi="宋体" w:eastAsia="宋体" w:cs="宋体"/>
          <w:color w:val="auto"/>
          <w:spacing w:val="-12"/>
          <w:sz w:val="24"/>
          <w:szCs w:val="24"/>
          <w:highlight w:val="none"/>
        </w:rPr>
        <w:t>采购项目名称：</w:t>
      </w:r>
      <w:r>
        <w:rPr>
          <w:rFonts w:ascii="宋体" w:hAnsi="宋体" w:eastAsia="宋体" w:cs="宋体"/>
          <w:color w:val="auto"/>
          <w:spacing w:val="2"/>
          <w:sz w:val="24"/>
          <w:szCs w:val="24"/>
          <w:highlight w:val="none"/>
        </w:rPr>
        <w:t xml:space="preserve"> </w:t>
      </w:r>
    </w:p>
    <w:p w14:paraId="09FC41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采购项目编号：</w:t>
      </w:r>
    </w:p>
    <w:p w14:paraId="0222C8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分标号：</w:t>
      </w:r>
    </w:p>
    <w:p w14:paraId="0FFE80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分标名称：</w:t>
      </w:r>
    </w:p>
    <w:p w14:paraId="07118F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投标文件名称：电子备份投标文件</w:t>
      </w:r>
    </w:p>
    <w:p w14:paraId="1D86D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pacing w:val="7"/>
          <w:sz w:val="24"/>
          <w:szCs w:val="24"/>
          <w:highlight w:val="none"/>
        </w:rPr>
      </w:pPr>
      <w:r>
        <w:rPr>
          <w:rFonts w:ascii="宋体" w:hAnsi="宋体" w:eastAsia="宋体" w:cs="宋体"/>
          <w:color w:val="auto"/>
          <w:spacing w:val="4"/>
          <w:sz w:val="24"/>
          <w:szCs w:val="24"/>
          <w:highlight w:val="none"/>
        </w:rPr>
        <w:t>投标人名称：(盖章)</w:t>
      </w:r>
      <w:r>
        <w:rPr>
          <w:rFonts w:ascii="宋体" w:hAnsi="宋体" w:eastAsia="宋体" w:cs="宋体"/>
          <w:color w:val="auto"/>
          <w:spacing w:val="7"/>
          <w:sz w:val="24"/>
          <w:szCs w:val="24"/>
          <w:highlight w:val="none"/>
        </w:rPr>
        <w:t xml:space="preserve"> </w:t>
      </w:r>
    </w:p>
    <w:p w14:paraId="3058C9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投标人地址：</w:t>
      </w:r>
    </w:p>
    <w:p w14:paraId="7CC78622">
      <w:pPr>
        <w:keepNext w:val="0"/>
        <w:keepLines w:val="0"/>
        <w:pageBreakBefore w:val="0"/>
        <w:widowControl/>
        <w:kinsoku w:val="0"/>
        <w:wordWrap/>
        <w:overflowPunct/>
        <w:topLinePunct w:val="0"/>
        <w:autoSpaceDE w:val="0"/>
        <w:autoSpaceDN w:val="0"/>
        <w:bidi w:val="0"/>
        <w:adjustRightInd w:val="0"/>
        <w:snapToGrid w:val="0"/>
        <w:spacing w:line="360" w:lineRule="auto"/>
        <w:ind w:left="606"/>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在X年×月×日×时×分前不得启封(开标时</w:t>
      </w:r>
      <w:r>
        <w:rPr>
          <w:rFonts w:ascii="宋体" w:hAnsi="宋体" w:eastAsia="宋体" w:cs="宋体"/>
          <w:color w:val="auto"/>
          <w:spacing w:val="-4"/>
          <w:sz w:val="24"/>
          <w:szCs w:val="24"/>
          <w:highlight w:val="none"/>
        </w:rPr>
        <w:t>才能启封)</w:t>
      </w:r>
    </w:p>
    <w:p w14:paraId="4368C4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rPr>
        <w:sectPr>
          <w:headerReference r:id="rId17"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2C4610E2">
      <w:pPr>
        <w:rPr>
          <w:rFonts w:ascii="宋体" w:hAnsi="宋体" w:eastAsia="宋体" w:cs="宋体"/>
          <w:color w:val="auto"/>
          <w:spacing w:val="-11"/>
          <w:sz w:val="33"/>
          <w:szCs w:val="33"/>
          <w:highlight w:val="none"/>
        </w:rPr>
      </w:pPr>
      <w:r>
        <w:rPr>
          <w:rFonts w:ascii="宋体" w:hAnsi="宋体" w:eastAsia="宋体" w:cs="宋体"/>
          <w:color w:val="auto"/>
          <w:spacing w:val="-11"/>
          <w:sz w:val="33"/>
          <w:szCs w:val="33"/>
          <w:highlight w:val="none"/>
        </w:rPr>
        <w:br w:type="page"/>
      </w:r>
    </w:p>
    <w:p w14:paraId="48749464">
      <w:pPr>
        <w:spacing w:before="72" w:line="222" w:lineRule="auto"/>
        <w:rPr>
          <w:rFonts w:hint="eastAsia" w:ascii="黑体" w:hAnsi="黑体" w:eastAsia="黑体" w:cs="黑体"/>
          <w:b/>
          <w:bCs/>
          <w:color w:val="auto"/>
          <w:spacing w:val="-6"/>
          <w:sz w:val="22"/>
          <w:szCs w:val="22"/>
          <w:highlight w:val="none"/>
          <w:lang w:eastAsia="zh-CN"/>
        </w:rPr>
      </w:pPr>
      <w:r>
        <w:rPr>
          <w:rFonts w:hint="eastAsia" w:ascii="黑体" w:hAnsi="黑体" w:eastAsia="黑体" w:cs="黑体"/>
          <w:b/>
          <w:bCs/>
          <w:color w:val="auto"/>
          <w:spacing w:val="-6"/>
          <w:sz w:val="22"/>
          <w:szCs w:val="22"/>
          <w:highlight w:val="none"/>
          <w:lang w:eastAsia="zh-CN"/>
        </w:rPr>
        <w:t>二）</w:t>
      </w:r>
      <w:r>
        <w:rPr>
          <w:rFonts w:ascii="黑体" w:hAnsi="黑体" w:eastAsia="黑体" w:cs="黑体"/>
          <w:b/>
          <w:bCs/>
          <w:color w:val="auto"/>
          <w:spacing w:val="-6"/>
          <w:sz w:val="22"/>
          <w:szCs w:val="22"/>
          <w:highlight w:val="none"/>
        </w:rPr>
        <w:t>投标文件封面格式</w:t>
      </w:r>
      <w:r>
        <w:rPr>
          <w:rFonts w:hint="eastAsia" w:ascii="黑体" w:hAnsi="黑体" w:eastAsia="黑体" w:cs="黑体"/>
          <w:b/>
          <w:bCs/>
          <w:color w:val="auto"/>
          <w:spacing w:val="-6"/>
          <w:sz w:val="22"/>
          <w:szCs w:val="22"/>
          <w:highlight w:val="none"/>
          <w:lang w:eastAsia="zh-CN"/>
        </w:rPr>
        <w:t>：</w:t>
      </w:r>
    </w:p>
    <w:p w14:paraId="561E3222">
      <w:pPr>
        <w:keepNext w:val="0"/>
        <w:keepLines w:val="0"/>
        <w:widowControl/>
        <w:suppressLineNumbers w:val="0"/>
        <w:jc w:val="center"/>
        <w:rPr>
          <w:rFonts w:hint="eastAsia" w:ascii="宋体" w:hAnsi="宋体" w:eastAsia="宋体" w:cs="宋体"/>
          <w:b/>
          <w:bCs/>
          <w:snapToGrid w:val="0"/>
          <w:color w:val="auto"/>
          <w:kern w:val="0"/>
          <w:sz w:val="48"/>
          <w:szCs w:val="48"/>
          <w:highlight w:val="none"/>
          <w:lang w:val="en-US" w:eastAsia="zh-CN" w:bidi="ar"/>
        </w:rPr>
      </w:pPr>
    </w:p>
    <w:p w14:paraId="1CB2CD36">
      <w:pPr>
        <w:keepNext w:val="0"/>
        <w:keepLines w:val="0"/>
        <w:widowControl/>
        <w:suppressLineNumbers w:val="0"/>
        <w:jc w:val="center"/>
        <w:rPr>
          <w:rFonts w:hint="eastAsia" w:ascii="宋体" w:hAnsi="宋体" w:eastAsia="宋体" w:cs="宋体"/>
          <w:b/>
          <w:bCs/>
          <w:snapToGrid w:val="0"/>
          <w:color w:val="auto"/>
          <w:kern w:val="0"/>
          <w:sz w:val="48"/>
          <w:szCs w:val="48"/>
          <w:highlight w:val="none"/>
          <w:lang w:val="en-US" w:eastAsia="zh-CN" w:bidi="ar"/>
        </w:rPr>
      </w:pPr>
    </w:p>
    <w:p w14:paraId="6DC9BE06">
      <w:pPr>
        <w:spacing w:before="107" w:line="219" w:lineRule="auto"/>
        <w:jc w:val="center"/>
        <w:rPr>
          <w:rFonts w:ascii="宋体" w:hAnsi="宋体" w:eastAsia="宋体" w:cs="宋体"/>
          <w:color w:val="auto"/>
          <w:spacing w:val="-10"/>
          <w:sz w:val="33"/>
          <w:szCs w:val="33"/>
          <w:highlight w:val="none"/>
        </w:rPr>
      </w:pPr>
      <w:r>
        <w:rPr>
          <w:rFonts w:hint="eastAsia" w:ascii="宋体" w:hAnsi="宋体" w:eastAsia="宋体" w:cs="宋体"/>
          <w:color w:val="auto"/>
          <w:spacing w:val="-10"/>
          <w:sz w:val="33"/>
          <w:szCs w:val="33"/>
          <w:highlight w:val="none"/>
          <w:lang w:val="en-US" w:eastAsia="zh-CN"/>
        </w:rPr>
        <w:t>投标文件</w:t>
      </w:r>
    </w:p>
    <w:p w14:paraId="5654F99F">
      <w:pPr>
        <w:spacing w:before="107" w:line="219" w:lineRule="auto"/>
        <w:jc w:val="center"/>
        <w:rPr>
          <w:rFonts w:hint="eastAsia" w:ascii="宋体" w:hAnsi="宋体" w:eastAsia="宋体" w:cs="宋体"/>
          <w:color w:val="auto"/>
          <w:spacing w:val="-10"/>
          <w:sz w:val="33"/>
          <w:szCs w:val="33"/>
          <w:highlight w:val="none"/>
          <w:lang w:val="en-US" w:eastAsia="zh-CN"/>
        </w:rPr>
      </w:pPr>
    </w:p>
    <w:p w14:paraId="38D45FF9">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53E4DCA0">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142AE303">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629916FA">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34FE1558">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1EFCBD0B">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3C39B4A7">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690F1917">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14:paraId="2730FF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项目名称： </w:t>
      </w:r>
    </w:p>
    <w:p w14:paraId="42FCE4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项目编号：</w:t>
      </w:r>
    </w:p>
    <w:p w14:paraId="7ECEE67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default"/>
          <w:color w:val="auto"/>
          <w:sz w:val="24"/>
          <w:szCs w:val="24"/>
          <w:highlight w:val="none"/>
          <w:u w:val="single"/>
          <w:lang w:val="en-US"/>
        </w:rPr>
      </w:pPr>
      <w:r>
        <w:rPr>
          <w:rFonts w:hint="eastAsia" w:ascii="宋体" w:hAnsi="宋体" w:eastAsia="宋体" w:cs="宋体"/>
          <w:snapToGrid w:val="0"/>
          <w:color w:val="auto"/>
          <w:kern w:val="0"/>
          <w:sz w:val="24"/>
          <w:szCs w:val="24"/>
          <w:highlight w:val="none"/>
          <w:lang w:val="en-US" w:eastAsia="zh-CN" w:bidi="ar"/>
        </w:rPr>
        <w:t>投标文件：</w:t>
      </w:r>
      <w:r>
        <w:rPr>
          <w:rFonts w:hint="eastAsia" w:ascii="宋体" w:hAnsi="宋体" w:eastAsia="宋体" w:cs="宋体"/>
          <w:snapToGrid w:val="0"/>
          <w:color w:val="auto"/>
          <w:kern w:val="0"/>
          <w:sz w:val="24"/>
          <w:szCs w:val="24"/>
          <w:highlight w:val="none"/>
          <w:u w:val="single"/>
          <w:lang w:val="en-US" w:eastAsia="zh-CN" w:bidi="ar"/>
        </w:rPr>
        <w:t>资格文件/资信及商务文件/技术文件/报价文件</w:t>
      </w:r>
    </w:p>
    <w:p w14:paraId="2A7CF5E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投标人名称（电子公章）： </w:t>
      </w:r>
    </w:p>
    <w:p w14:paraId="6F322B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法定代表人或其委托代理人（签字或电子签名）： </w:t>
      </w:r>
    </w:p>
    <w:p w14:paraId="74A649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0" w:firstLineChars="3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年   月   日</w:t>
      </w:r>
    </w:p>
    <w:p w14:paraId="3235A57E">
      <w:pPr>
        <w:rPr>
          <w:rFonts w:ascii="黑体" w:hAnsi="黑体" w:eastAsia="黑体" w:cs="黑体"/>
          <w:b/>
          <w:bCs/>
          <w:color w:val="auto"/>
          <w:spacing w:val="-6"/>
          <w:sz w:val="22"/>
          <w:szCs w:val="22"/>
          <w:highlight w:val="none"/>
        </w:rPr>
      </w:pPr>
      <w:r>
        <w:rPr>
          <w:rFonts w:ascii="黑体" w:hAnsi="黑体" w:eastAsia="黑体" w:cs="黑体"/>
          <w:b/>
          <w:bCs/>
          <w:color w:val="auto"/>
          <w:spacing w:val="-6"/>
          <w:sz w:val="22"/>
          <w:szCs w:val="22"/>
          <w:highlight w:val="none"/>
        </w:rPr>
        <w:br w:type="page"/>
      </w:r>
    </w:p>
    <w:p w14:paraId="58413810">
      <w:pPr>
        <w:rPr>
          <w:rFonts w:hint="eastAsia" w:ascii="宋体" w:hAnsi="宋体" w:eastAsia="宋体" w:cs="宋体"/>
          <w:color w:val="auto"/>
          <w:spacing w:val="-11"/>
          <w:sz w:val="33"/>
          <w:szCs w:val="33"/>
          <w:highlight w:val="none"/>
          <w:lang w:eastAsia="zh-CN"/>
        </w:rPr>
      </w:pPr>
    </w:p>
    <w:p w14:paraId="067E3501">
      <w:pPr>
        <w:spacing w:before="107" w:line="219" w:lineRule="auto"/>
        <w:jc w:val="center"/>
        <w:rPr>
          <w:rFonts w:ascii="宋体" w:hAnsi="宋体" w:eastAsia="宋体" w:cs="宋体"/>
          <w:color w:val="auto"/>
          <w:sz w:val="33"/>
          <w:szCs w:val="33"/>
          <w:highlight w:val="none"/>
        </w:rPr>
      </w:pPr>
      <w:r>
        <w:rPr>
          <w:rFonts w:ascii="宋体" w:hAnsi="宋体" w:eastAsia="宋体" w:cs="宋体"/>
          <w:color w:val="auto"/>
          <w:spacing w:val="-11"/>
          <w:sz w:val="33"/>
          <w:szCs w:val="33"/>
          <w:highlight w:val="none"/>
        </w:rPr>
        <w:t>二、投标文件目录</w:t>
      </w:r>
    </w:p>
    <w:p w14:paraId="565FCC7D">
      <w:pPr>
        <w:keepNext w:val="0"/>
        <w:keepLines w:val="0"/>
        <w:pageBreakBefore w:val="0"/>
        <w:widowControl/>
        <w:kinsoku w:val="0"/>
        <w:wordWrap/>
        <w:overflowPunct/>
        <w:topLinePunct w:val="0"/>
        <w:autoSpaceDE w:val="0"/>
        <w:autoSpaceDN w:val="0"/>
        <w:bidi w:val="0"/>
        <w:adjustRightInd w:val="0"/>
        <w:snapToGrid w:val="0"/>
        <w:spacing w:line="360" w:lineRule="auto"/>
        <w:ind w:left="413" w:right="0"/>
        <w:textAlignment w:val="baseline"/>
        <w:rPr>
          <w:rFonts w:ascii="宋体" w:hAnsi="宋体" w:eastAsia="宋体" w:cs="宋体"/>
          <w:color w:val="auto"/>
          <w:sz w:val="22"/>
          <w:szCs w:val="22"/>
          <w:highlight w:val="none"/>
        </w:rPr>
      </w:pPr>
      <w:r>
        <w:rPr>
          <w:rFonts w:ascii="宋体" w:hAnsi="宋体" w:eastAsia="宋体" w:cs="宋体"/>
          <w:b/>
          <w:bCs/>
          <w:color w:val="auto"/>
          <w:spacing w:val="-8"/>
          <w:sz w:val="22"/>
          <w:szCs w:val="22"/>
          <w:highlight w:val="none"/>
        </w:rPr>
        <w:t>1.资格文件：</w:t>
      </w:r>
    </w:p>
    <w:p w14:paraId="0A0D5E5A">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▲(1)北海市政府采购供应商信用承诺函；</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p>
    <w:p w14:paraId="4B97FDB9">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textAlignment w:val="baseline"/>
        <w:rPr>
          <w:rFonts w:ascii="宋体" w:hAnsi="宋体" w:eastAsia="宋体" w:cs="宋体"/>
          <w:b w:val="0"/>
          <w:bCs w:val="0"/>
          <w:color w:val="auto"/>
          <w:sz w:val="22"/>
          <w:szCs w:val="22"/>
          <w:highlight w:val="none"/>
        </w:rPr>
      </w:pP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（2）投标人直接控股股东及出资信息表</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r>
        <w:rPr>
          <w:rFonts w:hint="eastAsia" w:ascii="宋体" w:hAnsi="宋体" w:eastAsia="宋体" w:cs="宋体"/>
          <w:b w:val="0"/>
          <w:bCs w:val="0"/>
          <w:color w:val="auto"/>
          <w:sz w:val="22"/>
          <w:szCs w:val="22"/>
          <w:highlight w:val="none"/>
          <w:lang w:val="en-US" w:eastAsia="zh-CN"/>
        </w:rPr>
        <w:t xml:space="preserve">； </w:t>
      </w:r>
    </w:p>
    <w:p w14:paraId="50D3E495">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textAlignment w:val="baseline"/>
        <w:rPr>
          <w:rFonts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lang w:val="en-US" w:eastAsia="zh-CN"/>
        </w:rPr>
        <w:t>▲（3）投标人直接管理关系信息表</w:t>
      </w:r>
      <w:r>
        <w:rPr>
          <w:rFonts w:ascii="宋体" w:hAnsi="宋体" w:eastAsia="宋体" w:cs="宋体"/>
          <w:b/>
          <w:bCs/>
          <w:color w:val="auto"/>
          <w:spacing w:val="1"/>
          <w:sz w:val="22"/>
          <w:szCs w:val="22"/>
          <w:highlight w:val="none"/>
        </w:rPr>
        <w:t>(格式见第六章)(必须</w:t>
      </w:r>
      <w:r>
        <w:rPr>
          <w:rFonts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w:t>
      </w:r>
    </w:p>
    <w:p w14:paraId="50B0FC7F">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firstLine="220" w:firstLineChars="100"/>
        <w:textAlignment w:val="baseline"/>
        <w:rPr>
          <w:rFonts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投标人需要说明的其他文件和说明(格式自拟)</w:t>
      </w:r>
      <w:r>
        <w:rPr>
          <w:rFonts w:hint="eastAsia" w:ascii="宋体" w:hAnsi="宋体" w:eastAsia="宋体" w:cs="宋体"/>
          <w:color w:val="auto"/>
          <w:sz w:val="22"/>
          <w:szCs w:val="22"/>
          <w:highlight w:val="none"/>
          <w:lang w:eastAsia="zh-CN"/>
        </w:rPr>
        <w:t>；</w:t>
      </w:r>
    </w:p>
    <w:p w14:paraId="28F1CF11">
      <w:pPr>
        <w:keepNext w:val="0"/>
        <w:keepLines w:val="0"/>
        <w:pageBreakBefore w:val="0"/>
        <w:widowControl/>
        <w:kinsoku w:val="0"/>
        <w:wordWrap/>
        <w:overflowPunct/>
        <w:topLinePunct w:val="0"/>
        <w:autoSpaceDE w:val="0"/>
        <w:autoSpaceDN w:val="0"/>
        <w:bidi w:val="0"/>
        <w:adjustRightInd w:val="0"/>
        <w:snapToGrid w:val="0"/>
        <w:spacing w:line="360" w:lineRule="auto"/>
        <w:ind w:left="412" w:right="0"/>
        <w:textAlignment w:val="baseline"/>
        <w:rPr>
          <w:rFonts w:ascii="宋体" w:hAnsi="宋体" w:eastAsia="宋体" w:cs="宋体"/>
          <w:color w:val="auto"/>
          <w:sz w:val="22"/>
          <w:szCs w:val="22"/>
          <w:highlight w:val="none"/>
        </w:rPr>
      </w:pPr>
      <w:r>
        <w:rPr>
          <w:rFonts w:ascii="宋体" w:hAnsi="宋体" w:eastAsia="宋体" w:cs="宋体"/>
          <w:b/>
          <w:bCs/>
          <w:color w:val="auto"/>
          <w:spacing w:val="-14"/>
          <w:sz w:val="22"/>
          <w:szCs w:val="22"/>
          <w:highlight w:val="none"/>
        </w:rPr>
        <w:t>2.资信及商务文件：</w:t>
      </w:r>
    </w:p>
    <w:p w14:paraId="2717DDC0">
      <w:pPr>
        <w:keepNext w:val="0"/>
        <w:keepLines w:val="0"/>
        <w:pageBreakBefore w:val="0"/>
        <w:widowControl/>
        <w:kinsoku w:val="0"/>
        <w:wordWrap/>
        <w:overflowPunct/>
        <w:topLinePunct w:val="0"/>
        <w:autoSpaceDE w:val="0"/>
        <w:autoSpaceDN w:val="0"/>
        <w:bidi w:val="0"/>
        <w:adjustRightInd w:val="0"/>
        <w:snapToGrid w:val="0"/>
        <w:spacing w:line="360" w:lineRule="auto"/>
        <w:ind w:left="199" w:right="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▲(1)承诺函(格式见第六章)</w:t>
      </w:r>
      <w:r>
        <w:rPr>
          <w:rFonts w:hint="eastAsia" w:ascii="宋体" w:hAnsi="宋体" w:eastAsia="宋体" w:cs="宋体"/>
          <w:color w:val="auto"/>
          <w:spacing w:val="11"/>
          <w:sz w:val="22"/>
          <w:szCs w:val="22"/>
          <w:highlight w:val="none"/>
          <w:lang w:eastAsia="zh-CN"/>
        </w:rPr>
        <w:t>；</w:t>
      </w:r>
      <w:r>
        <w:rPr>
          <w:rFonts w:ascii="宋体" w:hAnsi="宋体" w:eastAsia="宋体" w:cs="宋体"/>
          <w:b/>
          <w:bCs/>
          <w:color w:val="auto"/>
          <w:spacing w:val="11"/>
          <w:sz w:val="22"/>
          <w:szCs w:val="22"/>
          <w:highlight w:val="none"/>
        </w:rPr>
        <w:t>(必须提供)</w:t>
      </w:r>
    </w:p>
    <w:p w14:paraId="4C8BD59C">
      <w:pPr>
        <w:keepNext w:val="0"/>
        <w:keepLines w:val="0"/>
        <w:pageBreakBefore w:val="0"/>
        <w:widowControl/>
        <w:kinsoku w:val="0"/>
        <w:wordWrap/>
        <w:overflowPunct/>
        <w:topLinePunct w:val="0"/>
        <w:autoSpaceDE w:val="0"/>
        <w:autoSpaceDN w:val="0"/>
        <w:bidi w:val="0"/>
        <w:adjustRightInd w:val="0"/>
        <w:snapToGrid w:val="0"/>
        <w:spacing w:line="360" w:lineRule="auto"/>
        <w:ind w:left="3" w:right="0" w:firstLine="196"/>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▲(2)法定代表人(负责人)授权委托书和委</w:t>
      </w:r>
      <w:r>
        <w:rPr>
          <w:rFonts w:ascii="宋体" w:hAnsi="宋体" w:eastAsia="宋体" w:cs="宋体"/>
          <w:color w:val="auto"/>
          <w:spacing w:val="1"/>
          <w:sz w:val="22"/>
          <w:szCs w:val="22"/>
          <w:highlight w:val="none"/>
        </w:rPr>
        <w:t>托代理人身份证复印件(</w:t>
      </w:r>
      <w:r>
        <w:rPr>
          <w:rFonts w:ascii="宋体" w:hAnsi="宋体" w:eastAsia="宋体" w:cs="宋体"/>
          <w:b/>
          <w:bCs/>
          <w:color w:val="auto"/>
          <w:spacing w:val="1"/>
          <w:sz w:val="22"/>
          <w:szCs w:val="22"/>
          <w:highlight w:val="none"/>
        </w:rPr>
        <w:t>委托代理时必须提供，格式见第</w:t>
      </w:r>
      <w:r>
        <w:rPr>
          <w:rFonts w:ascii="宋体" w:hAnsi="宋体" w:eastAsia="宋体" w:cs="宋体"/>
          <w:b/>
          <w:bCs/>
          <w:color w:val="auto"/>
          <w:spacing w:val="4"/>
          <w:sz w:val="22"/>
          <w:szCs w:val="22"/>
          <w:highlight w:val="none"/>
        </w:rPr>
        <w:t>六章)</w:t>
      </w:r>
      <w:r>
        <w:rPr>
          <w:rFonts w:hint="eastAsia" w:ascii="宋体" w:hAnsi="宋体" w:eastAsia="宋体" w:cs="宋体"/>
          <w:b/>
          <w:bCs/>
          <w:color w:val="auto"/>
          <w:spacing w:val="4"/>
          <w:sz w:val="22"/>
          <w:szCs w:val="22"/>
          <w:highlight w:val="none"/>
          <w:lang w:eastAsia="zh-CN"/>
        </w:rPr>
        <w:t>；</w:t>
      </w:r>
      <w:r>
        <w:rPr>
          <w:rFonts w:ascii="宋体" w:hAnsi="宋体" w:eastAsia="宋体" w:cs="宋体"/>
          <w:color w:val="auto"/>
          <w:spacing w:val="4"/>
          <w:sz w:val="22"/>
          <w:szCs w:val="22"/>
          <w:highlight w:val="none"/>
        </w:rPr>
        <w:t>法定代表人(负责人)参加投标时，提供法定代表人(负责人)身份证明书和身份证复印件</w:t>
      </w:r>
      <w:r>
        <w:rPr>
          <w:rFonts w:ascii="宋体" w:hAnsi="宋体" w:eastAsia="宋体" w:cs="宋体"/>
          <w:b/>
          <w:bCs/>
          <w:color w:val="auto"/>
          <w:spacing w:val="4"/>
          <w:sz w:val="22"/>
          <w:szCs w:val="22"/>
          <w:highlight w:val="none"/>
        </w:rPr>
        <w:t>(必须</w:t>
      </w:r>
      <w:r>
        <w:rPr>
          <w:rFonts w:ascii="宋体" w:hAnsi="宋体" w:eastAsia="宋体" w:cs="宋体"/>
          <w:b/>
          <w:bCs/>
          <w:color w:val="auto"/>
          <w:spacing w:val="-8"/>
          <w:sz w:val="22"/>
          <w:szCs w:val="22"/>
          <w:highlight w:val="none"/>
        </w:rPr>
        <w:t>提供，格式见第六章)</w:t>
      </w:r>
    </w:p>
    <w:p w14:paraId="158D5E5E">
      <w:pPr>
        <w:keepNext w:val="0"/>
        <w:keepLines w:val="0"/>
        <w:pageBreakBefore w:val="0"/>
        <w:widowControl/>
        <w:kinsoku w:val="0"/>
        <w:wordWrap/>
        <w:overflowPunct/>
        <w:topLinePunct w:val="0"/>
        <w:autoSpaceDE w:val="0"/>
        <w:autoSpaceDN w:val="0"/>
        <w:bidi w:val="0"/>
        <w:adjustRightInd w:val="0"/>
        <w:snapToGrid w:val="0"/>
        <w:spacing w:line="360" w:lineRule="auto"/>
        <w:ind w:left="509"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(3)产品销售许可证；</w:t>
      </w:r>
    </w:p>
    <w:p w14:paraId="49B9D985">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firstLine="306"/>
        <w:textAlignment w:val="baseline"/>
        <w:rPr>
          <w:rFonts w:hint="eastAsia" w:ascii="宋体" w:hAnsi="宋体" w:eastAsia="宋体" w:cs="宋体"/>
          <w:color w:val="auto"/>
          <w:spacing w:val="10"/>
          <w:sz w:val="22"/>
          <w:szCs w:val="22"/>
          <w:highlight w:val="none"/>
        </w:rPr>
      </w:pPr>
      <w:r>
        <w:rPr>
          <w:rFonts w:hint="eastAsia" w:ascii="宋体" w:hAnsi="宋体" w:eastAsia="宋体" w:cs="宋体"/>
          <w:color w:val="auto"/>
          <w:spacing w:val="-7"/>
          <w:sz w:val="22"/>
          <w:szCs w:val="22"/>
          <w:highlight w:val="none"/>
        </w:rPr>
        <w:t>(4)厂商授权书、产品代理资格证明文件复印件；</w:t>
      </w:r>
    </w:p>
    <w:p w14:paraId="3B2BB5B2">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firstLine="306"/>
        <w:textAlignment w:val="baseline"/>
        <w:rPr>
          <w:rFonts w:hint="eastAsia" w:ascii="宋体" w:hAnsi="宋体" w:eastAsia="宋体" w:cs="宋体"/>
          <w:b/>
          <w:bCs/>
          <w:color w:val="auto"/>
          <w:spacing w:val="9"/>
          <w:sz w:val="22"/>
          <w:szCs w:val="22"/>
          <w:highlight w:val="none"/>
          <w:lang w:eastAsia="zh-CN"/>
        </w:rPr>
      </w:pPr>
      <w:r>
        <w:rPr>
          <w:rFonts w:ascii="宋体" w:hAnsi="宋体" w:eastAsia="宋体" w:cs="宋体"/>
          <w:color w:val="auto"/>
          <w:spacing w:val="9"/>
          <w:sz w:val="22"/>
          <w:szCs w:val="22"/>
          <w:highlight w:val="none"/>
        </w:rPr>
        <w:t>▲(5)商务响应表(格式见第六章)</w:t>
      </w:r>
      <w:r>
        <w:rPr>
          <w:rFonts w:hint="eastAsia" w:ascii="宋体" w:hAnsi="宋体" w:eastAsia="宋体" w:cs="宋体"/>
          <w:color w:val="auto"/>
          <w:spacing w:val="9"/>
          <w:sz w:val="22"/>
          <w:szCs w:val="22"/>
          <w:highlight w:val="none"/>
          <w:lang w:eastAsia="zh-CN"/>
        </w:rPr>
        <w:t>；</w:t>
      </w:r>
      <w:r>
        <w:rPr>
          <w:rFonts w:ascii="宋体" w:hAnsi="宋体" w:eastAsia="宋体" w:cs="宋体"/>
          <w:b/>
          <w:bCs/>
          <w:color w:val="auto"/>
          <w:spacing w:val="9"/>
          <w:sz w:val="22"/>
          <w:szCs w:val="22"/>
          <w:highlight w:val="none"/>
        </w:rPr>
        <w:t>(必须提供)</w:t>
      </w:r>
      <w:r>
        <w:rPr>
          <w:rFonts w:hint="eastAsia" w:ascii="宋体" w:hAnsi="宋体" w:eastAsia="宋体" w:cs="宋体"/>
          <w:b/>
          <w:bCs/>
          <w:color w:val="auto"/>
          <w:spacing w:val="9"/>
          <w:sz w:val="22"/>
          <w:szCs w:val="22"/>
          <w:highlight w:val="none"/>
          <w:lang w:eastAsia="zh-CN"/>
        </w:rPr>
        <w:t>；</w:t>
      </w:r>
    </w:p>
    <w:p w14:paraId="6EAB5A0B">
      <w:pPr>
        <w:keepNext w:val="0"/>
        <w:keepLines w:val="0"/>
        <w:pageBreakBefore w:val="0"/>
        <w:widowControl/>
        <w:kinsoku w:val="0"/>
        <w:wordWrap/>
        <w:overflowPunct/>
        <w:topLinePunct w:val="0"/>
        <w:autoSpaceDE w:val="0"/>
        <w:autoSpaceDN w:val="0"/>
        <w:bidi w:val="0"/>
        <w:adjustRightInd w:val="0"/>
        <w:snapToGrid w:val="0"/>
        <w:spacing w:line="360" w:lineRule="auto"/>
        <w:ind w:left="198" w:right="0" w:firstLine="222" w:firstLineChars="100"/>
        <w:textAlignment w:val="baseline"/>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中小企业声明函；</w:t>
      </w:r>
      <w:r>
        <w:rPr>
          <w:rFonts w:ascii="宋体" w:hAnsi="宋体" w:eastAsia="宋体" w:cs="宋体"/>
          <w:b/>
          <w:bCs/>
          <w:color w:val="auto"/>
          <w:spacing w:val="1"/>
          <w:sz w:val="22"/>
          <w:szCs w:val="22"/>
          <w:highlight w:val="none"/>
        </w:rPr>
        <w:t>(格式见第六章)</w:t>
      </w:r>
      <w:r>
        <w:rPr>
          <w:rFonts w:hint="eastAsia" w:ascii="宋体" w:hAnsi="宋体" w:eastAsia="宋体" w:cs="宋体"/>
          <w:b/>
          <w:bCs/>
          <w:color w:val="auto"/>
          <w:sz w:val="22"/>
          <w:szCs w:val="22"/>
          <w:highlight w:val="none"/>
          <w:lang w:val="en-US" w:eastAsia="zh-CN"/>
        </w:rPr>
        <w:t xml:space="preserve"> </w:t>
      </w:r>
    </w:p>
    <w:p w14:paraId="41EF23B7">
      <w:pPr>
        <w:keepNext w:val="0"/>
        <w:keepLines w:val="0"/>
        <w:pageBreakBefore w:val="0"/>
        <w:widowControl/>
        <w:kinsoku w:val="0"/>
        <w:wordWrap/>
        <w:overflowPunct/>
        <w:topLinePunct w:val="0"/>
        <w:autoSpaceDE w:val="0"/>
        <w:autoSpaceDN w:val="0"/>
        <w:bidi w:val="0"/>
        <w:adjustRightInd w:val="0"/>
        <w:snapToGrid w:val="0"/>
        <w:spacing w:line="360" w:lineRule="auto"/>
        <w:ind w:left="509"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7</w:t>
      </w:r>
      <w:r>
        <w:rPr>
          <w:rFonts w:hint="eastAsia" w:ascii="宋体" w:hAnsi="宋体" w:eastAsia="宋体" w:cs="宋体"/>
          <w:color w:val="auto"/>
          <w:spacing w:val="2"/>
          <w:sz w:val="22"/>
          <w:szCs w:val="22"/>
          <w:highlight w:val="none"/>
        </w:rPr>
        <w:t>)投标人需要说明的其他文件和说明(格式自拟)(如有)。</w:t>
      </w:r>
    </w:p>
    <w:p w14:paraId="67F8D2E7">
      <w:pPr>
        <w:keepNext w:val="0"/>
        <w:keepLines w:val="0"/>
        <w:pageBreakBefore w:val="0"/>
        <w:widowControl/>
        <w:kinsoku w:val="0"/>
        <w:wordWrap/>
        <w:overflowPunct/>
        <w:topLinePunct w:val="0"/>
        <w:autoSpaceDE w:val="0"/>
        <w:autoSpaceDN w:val="0"/>
        <w:bidi w:val="0"/>
        <w:adjustRightInd w:val="0"/>
        <w:snapToGrid w:val="0"/>
        <w:spacing w:line="360" w:lineRule="auto"/>
        <w:ind w:left="413" w:right="0"/>
        <w:textAlignment w:val="baseline"/>
        <w:rPr>
          <w:rFonts w:ascii="宋体" w:hAnsi="宋体" w:eastAsia="宋体" w:cs="宋体"/>
          <w:color w:val="auto"/>
          <w:sz w:val="22"/>
          <w:szCs w:val="22"/>
          <w:highlight w:val="none"/>
        </w:rPr>
      </w:pPr>
      <w:r>
        <w:rPr>
          <w:rFonts w:ascii="宋体" w:hAnsi="宋体" w:eastAsia="宋体" w:cs="宋体"/>
          <w:b/>
          <w:bCs/>
          <w:color w:val="auto"/>
          <w:spacing w:val="-1"/>
          <w:sz w:val="22"/>
          <w:szCs w:val="22"/>
          <w:highlight w:val="none"/>
        </w:rPr>
        <w:t>可作为投标人资信评分的资质证明材料(如有)(可</w:t>
      </w:r>
      <w:r>
        <w:rPr>
          <w:rFonts w:ascii="宋体" w:hAnsi="宋体" w:eastAsia="宋体" w:cs="宋体"/>
          <w:b/>
          <w:bCs/>
          <w:color w:val="auto"/>
          <w:spacing w:val="-2"/>
          <w:sz w:val="22"/>
          <w:szCs w:val="22"/>
          <w:highlight w:val="none"/>
        </w:rPr>
        <w:t>选)</w:t>
      </w:r>
    </w:p>
    <w:p w14:paraId="6205B125">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ascii="宋体" w:hAnsi="宋体" w:eastAsia="宋体" w:cs="宋体"/>
          <w:b/>
          <w:bCs/>
          <w:color w:val="auto"/>
          <w:spacing w:val="-10"/>
          <w:sz w:val="22"/>
          <w:szCs w:val="22"/>
          <w:highlight w:val="none"/>
        </w:rPr>
      </w:pPr>
    </w:p>
    <w:p w14:paraId="12AAD02F">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ascii="宋体" w:hAnsi="宋体" w:eastAsia="宋体" w:cs="宋体"/>
          <w:color w:val="auto"/>
          <w:sz w:val="22"/>
          <w:szCs w:val="22"/>
          <w:highlight w:val="none"/>
        </w:rPr>
      </w:pPr>
      <w:r>
        <w:rPr>
          <w:rFonts w:ascii="宋体" w:hAnsi="宋体" w:eastAsia="宋体" w:cs="宋体"/>
          <w:b/>
          <w:bCs/>
          <w:color w:val="auto"/>
          <w:spacing w:val="-10"/>
          <w:sz w:val="22"/>
          <w:szCs w:val="22"/>
          <w:highlight w:val="none"/>
        </w:rPr>
        <w:t>3.技术文件：</w:t>
      </w:r>
    </w:p>
    <w:p w14:paraId="7BAB0C76">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5"/>
          <w:sz w:val="22"/>
          <w:szCs w:val="22"/>
          <w:highlight w:val="none"/>
        </w:rPr>
        <w:t>▲(1)项目实施方案(</w:t>
      </w:r>
      <w:r>
        <w:rPr>
          <w:rFonts w:hint="eastAsia" w:ascii="宋体" w:hAnsi="宋体" w:eastAsia="宋体" w:cs="宋体"/>
          <w:color w:val="auto"/>
          <w:spacing w:val="5"/>
          <w:sz w:val="22"/>
          <w:szCs w:val="22"/>
          <w:highlight w:val="none"/>
          <w:lang w:eastAsia="zh-CN"/>
        </w:rPr>
        <w:t>包括但不限于售后服务方案</w:t>
      </w:r>
      <w:r>
        <w:rPr>
          <w:rFonts w:ascii="宋体" w:hAnsi="宋体" w:eastAsia="宋体" w:cs="宋体"/>
          <w:color w:val="auto"/>
          <w:spacing w:val="5"/>
          <w:sz w:val="22"/>
          <w:szCs w:val="22"/>
          <w:highlight w:val="none"/>
        </w:rPr>
        <w:t>)</w:t>
      </w:r>
      <w:r>
        <w:rPr>
          <w:rFonts w:ascii="宋体" w:hAnsi="宋体" w:eastAsia="宋体" w:cs="宋体"/>
          <w:b/>
          <w:bCs/>
          <w:color w:val="auto"/>
          <w:spacing w:val="5"/>
          <w:sz w:val="22"/>
          <w:szCs w:val="22"/>
          <w:highlight w:val="none"/>
        </w:rPr>
        <w:t>(必须提供)</w:t>
      </w:r>
      <w:r>
        <w:rPr>
          <w:rFonts w:hint="eastAsia" w:ascii="宋体" w:hAnsi="宋体" w:eastAsia="宋体" w:cs="宋体"/>
          <w:b/>
          <w:bCs/>
          <w:color w:val="auto"/>
          <w:spacing w:val="5"/>
          <w:sz w:val="22"/>
          <w:szCs w:val="22"/>
          <w:highlight w:val="none"/>
          <w:lang w:eastAsia="zh-CN"/>
        </w:rPr>
        <w:t>；</w:t>
      </w:r>
    </w:p>
    <w:p w14:paraId="5F4981F9">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w:t>
      </w:r>
      <w:r>
        <w:rPr>
          <w:rFonts w:ascii="宋体" w:hAnsi="宋体" w:eastAsia="宋体" w:cs="宋体"/>
          <w:b/>
          <w:bCs/>
          <w:color w:val="auto"/>
          <w:spacing w:val="-8"/>
          <w:sz w:val="22"/>
          <w:szCs w:val="22"/>
          <w:highlight w:val="none"/>
        </w:rPr>
        <w:t>(2)</w:t>
      </w:r>
      <w:r>
        <w:rPr>
          <w:rFonts w:ascii="宋体" w:hAnsi="宋体" w:eastAsia="宋体" w:cs="宋体"/>
          <w:color w:val="auto"/>
          <w:spacing w:val="-8"/>
          <w:sz w:val="22"/>
          <w:szCs w:val="22"/>
          <w:highlight w:val="none"/>
        </w:rPr>
        <w:t>技术响应表；</w:t>
      </w:r>
      <w:r>
        <w:rPr>
          <w:rFonts w:ascii="宋体" w:hAnsi="宋体" w:eastAsia="宋体" w:cs="宋体"/>
          <w:b/>
          <w:bCs/>
          <w:color w:val="auto"/>
          <w:spacing w:val="-8"/>
          <w:sz w:val="22"/>
          <w:szCs w:val="22"/>
          <w:highlight w:val="none"/>
        </w:rPr>
        <w:t>(必须提供)</w:t>
      </w:r>
    </w:p>
    <w:p w14:paraId="6F226CA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0" w:firstLineChars="200"/>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20"/>
          <w:sz w:val="22"/>
          <w:szCs w:val="22"/>
          <w:highlight w:val="none"/>
        </w:rPr>
        <w:t>(3)</w:t>
      </w:r>
      <w:r>
        <w:rPr>
          <w:rFonts w:hint="eastAsia" w:ascii="宋体" w:hAnsi="宋体" w:eastAsia="宋体" w:cs="宋体"/>
          <w:color w:val="auto"/>
          <w:spacing w:val="20"/>
          <w:sz w:val="22"/>
          <w:szCs w:val="22"/>
          <w:highlight w:val="none"/>
          <w:lang w:val="en-US" w:eastAsia="zh-CN"/>
        </w:rPr>
        <w:t>投标人2019年1月1日至今承接过船舶项目业绩，并提供合同或中标通知书等证明材料的。</w:t>
      </w:r>
      <w:r>
        <w:rPr>
          <w:rFonts w:ascii="宋体" w:hAnsi="宋体" w:eastAsia="宋体" w:cs="宋体"/>
          <w:color w:val="auto"/>
          <w:spacing w:val="20"/>
          <w:sz w:val="22"/>
          <w:szCs w:val="22"/>
          <w:highlight w:val="none"/>
        </w:rPr>
        <w:t>(格式自拟)</w:t>
      </w:r>
      <w:r>
        <w:rPr>
          <w:rFonts w:hint="eastAsia" w:ascii="宋体" w:hAnsi="宋体" w:eastAsia="宋体" w:cs="宋体"/>
          <w:color w:val="auto"/>
          <w:spacing w:val="20"/>
          <w:sz w:val="22"/>
          <w:szCs w:val="22"/>
          <w:highlight w:val="none"/>
          <w:lang w:eastAsia="zh-CN"/>
        </w:rPr>
        <w:t>；</w:t>
      </w:r>
    </w:p>
    <w:p w14:paraId="01B7E5D5">
      <w:pPr>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6"/>
          <w:sz w:val="22"/>
          <w:szCs w:val="22"/>
          <w:highlight w:val="none"/>
        </w:rPr>
        <w:t>(4)投标人拥有主要项目实施人员一览表；</w:t>
      </w:r>
      <w:r>
        <w:rPr>
          <w:rFonts w:ascii="宋体" w:hAnsi="宋体" w:eastAsia="宋体" w:cs="宋体"/>
          <w:color w:val="auto"/>
          <w:spacing w:val="20"/>
          <w:sz w:val="22"/>
          <w:szCs w:val="22"/>
          <w:highlight w:val="none"/>
        </w:rPr>
        <w:t>(格式自拟)</w:t>
      </w:r>
      <w:r>
        <w:rPr>
          <w:rFonts w:hint="eastAsia" w:ascii="宋体" w:hAnsi="宋体" w:eastAsia="宋体" w:cs="宋体"/>
          <w:color w:val="auto"/>
          <w:spacing w:val="20"/>
          <w:sz w:val="22"/>
          <w:szCs w:val="22"/>
          <w:highlight w:val="none"/>
          <w:lang w:eastAsia="zh-CN"/>
        </w:rPr>
        <w:t>；</w:t>
      </w:r>
    </w:p>
    <w:p w14:paraId="3BA3B0DF">
      <w:pPr>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ascii="宋体" w:hAnsi="宋体" w:eastAsia="宋体" w:cs="宋体"/>
          <w:color w:val="auto"/>
          <w:sz w:val="22"/>
          <w:szCs w:val="22"/>
          <w:highlight w:val="none"/>
        </w:rPr>
        <w:t>)投标人需要说明的其他文件和说明(格式自拟)</w:t>
      </w:r>
      <w:r>
        <w:rPr>
          <w:rFonts w:hint="eastAsia" w:ascii="宋体" w:hAnsi="宋体" w:eastAsia="宋体" w:cs="宋体"/>
          <w:color w:val="auto"/>
          <w:sz w:val="22"/>
          <w:szCs w:val="22"/>
          <w:highlight w:val="none"/>
          <w:lang w:eastAsia="zh-CN"/>
        </w:rPr>
        <w:t>；</w:t>
      </w:r>
    </w:p>
    <w:p w14:paraId="4E7B6468">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ascii="宋体" w:hAnsi="宋体" w:eastAsia="宋体" w:cs="宋体"/>
          <w:b/>
          <w:bCs/>
          <w:color w:val="auto"/>
          <w:spacing w:val="-12"/>
          <w:sz w:val="22"/>
          <w:szCs w:val="22"/>
          <w:highlight w:val="none"/>
        </w:rPr>
      </w:pPr>
    </w:p>
    <w:p w14:paraId="1CABD5C4">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ascii="宋体" w:hAnsi="宋体" w:eastAsia="宋体" w:cs="宋体"/>
          <w:color w:val="auto"/>
          <w:sz w:val="22"/>
          <w:szCs w:val="22"/>
          <w:highlight w:val="none"/>
        </w:rPr>
      </w:pPr>
      <w:r>
        <w:rPr>
          <w:rFonts w:ascii="宋体" w:hAnsi="宋体" w:eastAsia="宋体" w:cs="宋体"/>
          <w:b/>
          <w:bCs/>
          <w:color w:val="auto"/>
          <w:spacing w:val="-12"/>
          <w:sz w:val="22"/>
          <w:szCs w:val="22"/>
          <w:highlight w:val="none"/>
        </w:rPr>
        <w:t>4.报价文件：</w:t>
      </w:r>
    </w:p>
    <w:p w14:paraId="56D072D1">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w:t>
      </w:r>
      <w:r>
        <w:rPr>
          <w:rFonts w:ascii="宋体" w:hAnsi="宋体" w:eastAsia="宋体" w:cs="宋体"/>
          <w:color w:val="auto"/>
          <w:spacing w:val="-13"/>
          <w:sz w:val="22"/>
          <w:szCs w:val="22"/>
          <w:highlight w:val="none"/>
        </w:rPr>
        <w:t xml:space="preserve"> </w:t>
      </w:r>
      <w:r>
        <w:rPr>
          <w:rFonts w:ascii="宋体" w:hAnsi="宋体" w:eastAsia="宋体" w:cs="宋体"/>
          <w:b/>
          <w:bCs/>
          <w:color w:val="auto"/>
          <w:spacing w:val="2"/>
          <w:sz w:val="22"/>
          <w:szCs w:val="22"/>
          <w:highlight w:val="none"/>
        </w:rPr>
        <w:t>(1)</w:t>
      </w:r>
      <w:r>
        <w:rPr>
          <w:rFonts w:ascii="宋体" w:hAnsi="宋体" w:eastAsia="宋体" w:cs="宋体"/>
          <w:color w:val="auto"/>
          <w:spacing w:val="2"/>
          <w:sz w:val="22"/>
          <w:szCs w:val="22"/>
          <w:highlight w:val="none"/>
        </w:rPr>
        <w:t>投标函(格式见第六章)</w:t>
      </w:r>
      <w:r>
        <w:rPr>
          <w:rFonts w:hint="eastAsia" w:ascii="宋体" w:hAnsi="宋体" w:eastAsia="宋体" w:cs="宋体"/>
          <w:color w:val="auto"/>
          <w:spacing w:val="2"/>
          <w:sz w:val="22"/>
          <w:szCs w:val="22"/>
          <w:highlight w:val="none"/>
          <w:lang w:eastAsia="zh-CN"/>
        </w:rPr>
        <w:t>；</w:t>
      </w:r>
      <w:r>
        <w:rPr>
          <w:rFonts w:ascii="宋体" w:hAnsi="宋体" w:eastAsia="宋体" w:cs="宋体"/>
          <w:b/>
          <w:bCs/>
          <w:color w:val="auto"/>
          <w:spacing w:val="2"/>
          <w:sz w:val="22"/>
          <w:szCs w:val="22"/>
          <w:highlight w:val="none"/>
        </w:rPr>
        <w:t>(必须提供)</w:t>
      </w:r>
    </w:p>
    <w:p w14:paraId="639AE171">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ascii="宋体" w:hAnsi="宋体" w:eastAsia="宋体" w:cs="宋体"/>
          <w:b/>
          <w:bCs/>
          <w:color w:val="auto"/>
          <w:spacing w:val="1"/>
          <w:sz w:val="22"/>
          <w:szCs w:val="22"/>
          <w:highlight w:val="none"/>
        </w:rPr>
      </w:pPr>
      <w:r>
        <w:rPr>
          <w:rFonts w:ascii="宋体" w:hAnsi="宋体" w:eastAsia="宋体" w:cs="宋体"/>
          <w:color w:val="auto"/>
          <w:spacing w:val="1"/>
          <w:sz w:val="22"/>
          <w:szCs w:val="22"/>
          <w:highlight w:val="none"/>
        </w:rPr>
        <w:t>▲</w:t>
      </w:r>
      <w:r>
        <w:rPr>
          <w:rFonts w:ascii="宋体" w:hAnsi="宋体" w:eastAsia="宋体" w:cs="宋体"/>
          <w:color w:val="auto"/>
          <w:spacing w:val="-24"/>
          <w:sz w:val="22"/>
          <w:szCs w:val="22"/>
          <w:highlight w:val="none"/>
        </w:rPr>
        <w:t xml:space="preserve"> </w:t>
      </w:r>
      <w:r>
        <w:rPr>
          <w:rFonts w:ascii="宋体" w:hAnsi="宋体" w:eastAsia="宋体" w:cs="宋体"/>
          <w:b/>
          <w:bCs/>
          <w:color w:val="auto"/>
          <w:spacing w:val="1"/>
          <w:sz w:val="22"/>
          <w:szCs w:val="22"/>
          <w:highlight w:val="none"/>
        </w:rPr>
        <w:t>(2)</w:t>
      </w:r>
      <w:r>
        <w:rPr>
          <w:rFonts w:ascii="宋体" w:hAnsi="宋体" w:eastAsia="宋体" w:cs="宋体"/>
          <w:color w:val="auto"/>
          <w:spacing w:val="1"/>
          <w:sz w:val="22"/>
          <w:szCs w:val="22"/>
          <w:highlight w:val="none"/>
        </w:rPr>
        <w:t>投标报价明细表(格式见第六章)</w:t>
      </w:r>
      <w:r>
        <w:rPr>
          <w:rFonts w:hint="eastAsia" w:ascii="宋体" w:hAnsi="宋体" w:eastAsia="宋体" w:cs="宋体"/>
          <w:color w:val="auto"/>
          <w:spacing w:val="1"/>
          <w:sz w:val="22"/>
          <w:szCs w:val="22"/>
          <w:highlight w:val="none"/>
          <w:lang w:eastAsia="zh-CN"/>
        </w:rPr>
        <w:t>；</w:t>
      </w:r>
      <w:r>
        <w:rPr>
          <w:rFonts w:ascii="宋体" w:hAnsi="宋体" w:eastAsia="宋体" w:cs="宋体"/>
          <w:b/>
          <w:bCs/>
          <w:color w:val="auto"/>
          <w:spacing w:val="1"/>
          <w:sz w:val="22"/>
          <w:szCs w:val="22"/>
          <w:highlight w:val="none"/>
        </w:rPr>
        <w:t>(必须提供)</w:t>
      </w:r>
    </w:p>
    <w:p w14:paraId="6361352B">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ascii="宋体" w:hAnsi="宋体" w:eastAsia="宋体" w:cs="宋体"/>
          <w:b/>
          <w:bCs/>
          <w:color w:val="auto"/>
          <w:spacing w:val="1"/>
          <w:sz w:val="22"/>
          <w:szCs w:val="22"/>
          <w:highlight w:val="none"/>
        </w:rPr>
      </w:pPr>
      <w:r>
        <w:rPr>
          <w:rFonts w:ascii="宋体" w:hAnsi="宋体" w:eastAsia="宋体" w:cs="宋体"/>
          <w:b w:val="0"/>
          <w:bCs w:val="0"/>
          <w:color w:val="auto"/>
          <w:spacing w:val="17"/>
          <w:sz w:val="22"/>
          <w:szCs w:val="22"/>
          <w:highlight w:val="none"/>
        </w:rPr>
        <w:t>▲</w:t>
      </w:r>
      <w:r>
        <w:rPr>
          <w:rFonts w:hint="eastAsia" w:ascii="宋体" w:hAnsi="宋体" w:eastAsia="宋体" w:cs="宋体"/>
          <w:b w:val="0"/>
          <w:bCs w:val="0"/>
          <w:color w:val="auto"/>
          <w:spacing w:val="17"/>
          <w:sz w:val="22"/>
          <w:szCs w:val="22"/>
          <w:highlight w:val="none"/>
          <w:lang w:eastAsia="zh-CN"/>
        </w:rPr>
        <w:t>（</w:t>
      </w:r>
      <w:r>
        <w:rPr>
          <w:rFonts w:hint="eastAsia" w:ascii="宋体" w:hAnsi="宋体" w:eastAsia="宋体" w:cs="宋体"/>
          <w:b w:val="0"/>
          <w:bCs w:val="0"/>
          <w:color w:val="auto"/>
          <w:spacing w:val="17"/>
          <w:sz w:val="22"/>
          <w:szCs w:val="22"/>
          <w:highlight w:val="none"/>
          <w:lang w:val="en-US" w:eastAsia="zh-CN"/>
        </w:rPr>
        <w:t>3</w:t>
      </w:r>
      <w:r>
        <w:rPr>
          <w:rFonts w:hint="eastAsia" w:ascii="宋体" w:hAnsi="宋体" w:eastAsia="宋体" w:cs="宋体"/>
          <w:b w:val="0"/>
          <w:bCs w:val="0"/>
          <w:color w:val="auto"/>
          <w:spacing w:val="17"/>
          <w:sz w:val="22"/>
          <w:szCs w:val="22"/>
          <w:highlight w:val="none"/>
          <w:lang w:eastAsia="zh-CN"/>
        </w:rPr>
        <w:t>）</w:t>
      </w:r>
      <w:r>
        <w:rPr>
          <w:rFonts w:hint="eastAsia" w:ascii="宋体" w:hAnsi="宋体" w:eastAsia="宋体" w:cs="宋体"/>
          <w:color w:val="auto"/>
          <w:spacing w:val="-4"/>
          <w:sz w:val="22"/>
          <w:szCs w:val="22"/>
          <w:highlight w:val="none"/>
          <w:lang w:eastAsia="zh-CN"/>
        </w:rPr>
        <w:t>主要设备厂商表</w:t>
      </w:r>
      <w:r>
        <w:rPr>
          <w:rFonts w:hint="eastAsia" w:ascii="宋体" w:hAnsi="宋体" w:eastAsia="宋体" w:cs="宋体"/>
          <w:color w:val="auto"/>
          <w:spacing w:val="1"/>
          <w:sz w:val="22"/>
          <w:szCs w:val="22"/>
          <w:highlight w:val="none"/>
          <w:lang w:eastAsia="zh-CN"/>
        </w:rPr>
        <w:t>；</w:t>
      </w:r>
      <w:r>
        <w:rPr>
          <w:rFonts w:ascii="宋体" w:hAnsi="宋体" w:eastAsia="宋体" w:cs="宋体"/>
          <w:b/>
          <w:bCs/>
          <w:color w:val="auto"/>
          <w:spacing w:val="1"/>
          <w:sz w:val="22"/>
          <w:szCs w:val="22"/>
          <w:highlight w:val="none"/>
        </w:rPr>
        <w:t>(必须提供)</w:t>
      </w:r>
    </w:p>
    <w:p w14:paraId="5714E9A6">
      <w:pPr>
        <w:spacing w:before="260" w:line="219" w:lineRule="auto"/>
        <w:rPr>
          <w:rFonts w:hint="eastAsia" w:ascii="宋体" w:hAnsi="宋体" w:eastAsia="宋体" w:cs="宋体"/>
          <w:b w:val="0"/>
          <w:bCs w:val="0"/>
          <w:color w:val="auto"/>
          <w:spacing w:val="17"/>
          <w:sz w:val="22"/>
          <w:szCs w:val="22"/>
          <w:highlight w:val="none"/>
          <w:lang w:eastAsia="zh-CN"/>
        </w:rPr>
      </w:pPr>
    </w:p>
    <w:p w14:paraId="2C1F09B4">
      <w:pPr>
        <w:keepNext w:val="0"/>
        <w:keepLines w:val="0"/>
        <w:pageBreakBefore w:val="0"/>
        <w:widowControl/>
        <w:kinsoku w:val="0"/>
        <w:wordWrap/>
        <w:overflowPunct/>
        <w:topLinePunct w:val="0"/>
        <w:autoSpaceDE w:val="0"/>
        <w:autoSpaceDN w:val="0"/>
        <w:bidi w:val="0"/>
        <w:adjustRightInd w:val="0"/>
        <w:snapToGrid w:val="0"/>
        <w:spacing w:line="360" w:lineRule="auto"/>
        <w:ind w:left="199"/>
        <w:textAlignment w:val="baseline"/>
        <w:rPr>
          <w:rFonts w:ascii="宋体" w:hAnsi="宋体" w:eastAsia="宋体" w:cs="宋体"/>
          <w:b/>
          <w:bCs/>
          <w:color w:val="auto"/>
          <w:spacing w:val="1"/>
          <w:sz w:val="22"/>
          <w:szCs w:val="22"/>
          <w:highlight w:val="none"/>
        </w:rPr>
      </w:pPr>
    </w:p>
    <w:p w14:paraId="1ADC02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44" w:firstLineChars="200"/>
        <w:textAlignment w:val="baseline"/>
        <w:rPr>
          <w:rFonts w:ascii="宋体" w:hAnsi="宋体" w:eastAsia="宋体" w:cs="宋体"/>
          <w:color w:val="auto"/>
          <w:spacing w:val="2"/>
          <w:sz w:val="22"/>
          <w:szCs w:val="22"/>
          <w:highlight w:val="none"/>
        </w:rPr>
      </w:pPr>
      <w:r>
        <w:rPr>
          <w:rFonts w:ascii="宋体" w:hAnsi="宋体" w:eastAsia="宋体" w:cs="宋体"/>
          <w:color w:val="auto"/>
          <w:spacing w:val="1"/>
          <w:sz w:val="22"/>
          <w:szCs w:val="22"/>
          <w:highlight w:val="none"/>
        </w:rPr>
        <w:t>▲</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4</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投标人针对报价需要说明的其他文件和说明；(格式自拟)</w:t>
      </w:r>
      <w:r>
        <w:rPr>
          <w:rFonts w:ascii="宋体" w:hAnsi="宋体" w:eastAsia="宋体" w:cs="宋体"/>
          <w:color w:val="auto"/>
          <w:spacing w:val="2"/>
          <w:sz w:val="22"/>
          <w:szCs w:val="22"/>
          <w:highlight w:val="none"/>
        </w:rPr>
        <w:t xml:space="preserve"> </w:t>
      </w:r>
    </w:p>
    <w:p w14:paraId="673714BA">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hint="eastAsia" w:ascii="宋体" w:hAnsi="宋体" w:eastAsia="宋体" w:cs="宋体"/>
          <w:b/>
          <w:bCs/>
          <w:color w:val="auto"/>
          <w:spacing w:val="-16"/>
          <w:sz w:val="24"/>
          <w:szCs w:val="24"/>
          <w:highlight w:val="none"/>
        </w:rPr>
      </w:pPr>
    </w:p>
    <w:p w14:paraId="0A8B5B67">
      <w:pPr>
        <w:keepNext w:val="0"/>
        <w:keepLines w:val="0"/>
        <w:pageBreakBefore w:val="0"/>
        <w:widowControl/>
        <w:kinsoku w:val="0"/>
        <w:wordWrap/>
        <w:overflowPunct/>
        <w:topLinePunct w:val="0"/>
        <w:autoSpaceDE w:val="0"/>
        <w:autoSpaceDN w:val="0"/>
        <w:bidi w:val="0"/>
        <w:adjustRightInd w:val="0"/>
        <w:snapToGrid w:val="0"/>
        <w:spacing w:line="360" w:lineRule="auto"/>
        <w:ind w:left="41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6"/>
          <w:sz w:val="24"/>
          <w:szCs w:val="24"/>
          <w:highlight w:val="none"/>
        </w:rPr>
        <w:t>特别说明：</w:t>
      </w:r>
    </w:p>
    <w:p w14:paraId="0487306F">
      <w:pPr>
        <w:keepNext w:val="0"/>
        <w:keepLines w:val="0"/>
        <w:pageBreakBefore w:val="0"/>
        <w:widowControl/>
        <w:kinsoku w:val="0"/>
        <w:wordWrap/>
        <w:overflowPunct/>
        <w:topLinePunct w:val="0"/>
        <w:autoSpaceDE w:val="0"/>
        <w:autoSpaceDN w:val="0"/>
        <w:bidi w:val="0"/>
        <w:adjustRightInd w:val="0"/>
        <w:snapToGrid w:val="0"/>
        <w:spacing w:line="360" w:lineRule="auto"/>
        <w:ind w:left="3" w:right="11" w:firstLine="549"/>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(1)法定代表人(负责人)授权委托书必须由法定代表人(负责人)和委托代理人</w:t>
      </w:r>
      <w:r>
        <w:rPr>
          <w:rFonts w:hint="eastAsia" w:ascii="宋体" w:hAnsi="宋体" w:eastAsia="宋体" w:cs="宋体"/>
          <w:b/>
          <w:bCs/>
          <w:color w:val="auto"/>
          <w:spacing w:val="-8"/>
          <w:sz w:val="24"/>
          <w:szCs w:val="24"/>
          <w:highlight w:val="none"/>
        </w:rPr>
        <w:t>签名(盖姓名章无</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0"/>
          <w:sz w:val="24"/>
          <w:szCs w:val="24"/>
          <w:highlight w:val="none"/>
        </w:rPr>
        <w:t>效)并加盖单位公章；承诺函、投标函、开标一览表必须由法定代表人(负责人</w:t>
      </w:r>
      <w:r>
        <w:rPr>
          <w:rFonts w:hint="eastAsia" w:ascii="宋体" w:hAnsi="宋体" w:eastAsia="宋体" w:cs="宋体"/>
          <w:b/>
          <w:bCs/>
          <w:color w:val="auto"/>
          <w:spacing w:val="-11"/>
          <w:sz w:val="24"/>
          <w:szCs w:val="24"/>
          <w:highlight w:val="none"/>
        </w:rPr>
        <w:t>)或委托代理人签名(盖姓名章无效)并加盖单位公章。</w:t>
      </w:r>
    </w:p>
    <w:p w14:paraId="4836AFF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(2)投标文件(包含电子备份投标文件),其中电子投标文件中所须加盖公章部分均采用CA签章。</w:t>
      </w:r>
    </w:p>
    <w:p w14:paraId="2E2F4219">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若招标文件中有专门标注的某关联点，并要求供应商在电子投标系统中作出投标</w:t>
      </w:r>
      <w:r>
        <w:rPr>
          <w:rFonts w:hint="eastAsia" w:ascii="宋体" w:hAnsi="宋体" w:eastAsia="宋体" w:cs="宋体"/>
          <w:b/>
          <w:bCs/>
          <w:color w:val="auto"/>
          <w:spacing w:val="-11"/>
          <w:sz w:val="24"/>
          <w:szCs w:val="24"/>
          <w:highlight w:val="none"/>
        </w:rPr>
        <w:t>响应的，如供应商未对关</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0"/>
          <w:sz w:val="24"/>
          <w:szCs w:val="24"/>
          <w:highlight w:val="none"/>
        </w:rPr>
        <w:t>联点进行响应或者在投标文件其它内容进行描述，造成</w:t>
      </w:r>
      <w:r>
        <w:rPr>
          <w:rFonts w:hint="eastAsia" w:ascii="宋体" w:hAnsi="宋体" w:eastAsia="宋体" w:cs="宋体"/>
          <w:b/>
          <w:bCs/>
          <w:color w:val="auto"/>
          <w:spacing w:val="-11"/>
          <w:sz w:val="24"/>
          <w:szCs w:val="24"/>
          <w:highlight w:val="none"/>
        </w:rPr>
        <w:t>电子评审不能查询的责任由供应商自行承担</w:t>
      </w:r>
      <w:r>
        <w:rPr>
          <w:rFonts w:hint="eastAsia" w:ascii="宋体" w:hAnsi="宋体" w:eastAsia="宋体" w:cs="宋体"/>
          <w:color w:val="auto"/>
          <w:spacing w:val="-11"/>
          <w:sz w:val="24"/>
          <w:szCs w:val="24"/>
          <w:highlight w:val="none"/>
        </w:rPr>
        <w:t>。</w:t>
      </w:r>
    </w:p>
    <w:p w14:paraId="08A765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headerReference r:id="rId18"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6CC30259">
      <w:pPr>
        <w:pStyle w:val="5"/>
        <w:spacing w:line="314" w:lineRule="auto"/>
        <w:rPr>
          <w:color w:val="auto"/>
          <w:highlight w:val="none"/>
        </w:rPr>
      </w:pPr>
    </w:p>
    <w:p w14:paraId="1253522E">
      <w:pPr>
        <w:pStyle w:val="5"/>
        <w:spacing w:line="314" w:lineRule="auto"/>
        <w:rPr>
          <w:color w:val="auto"/>
          <w:highlight w:val="none"/>
        </w:rPr>
      </w:pPr>
    </w:p>
    <w:p w14:paraId="2B8E5749">
      <w:pPr>
        <w:pStyle w:val="5"/>
        <w:spacing w:line="315" w:lineRule="auto"/>
        <w:rPr>
          <w:color w:val="auto"/>
          <w:highlight w:val="none"/>
        </w:rPr>
      </w:pPr>
    </w:p>
    <w:p w14:paraId="19FD2110">
      <w:pPr>
        <w:rPr>
          <w:rFonts w:ascii="宋体" w:hAnsi="宋体" w:eastAsia="宋体" w:cs="宋体"/>
          <w:color w:val="auto"/>
          <w:spacing w:val="-3"/>
          <w:sz w:val="32"/>
          <w:szCs w:val="32"/>
          <w:highlight w:val="none"/>
        </w:rPr>
      </w:pPr>
      <w:r>
        <w:rPr>
          <w:rFonts w:ascii="宋体" w:hAnsi="宋体" w:eastAsia="宋体" w:cs="宋体"/>
          <w:color w:val="auto"/>
          <w:spacing w:val="-3"/>
          <w:sz w:val="32"/>
          <w:szCs w:val="32"/>
          <w:highlight w:val="none"/>
        </w:rPr>
        <w:br w:type="page"/>
      </w:r>
    </w:p>
    <w:p w14:paraId="18A93A26">
      <w:pPr>
        <w:spacing w:before="104" w:line="219" w:lineRule="auto"/>
        <w:ind w:left="3629"/>
        <w:rPr>
          <w:rFonts w:ascii="宋体" w:hAnsi="宋体" w:eastAsia="宋体" w:cs="宋体"/>
          <w:color w:val="auto"/>
          <w:sz w:val="32"/>
          <w:szCs w:val="32"/>
          <w:highlight w:val="none"/>
        </w:rPr>
      </w:pPr>
      <w:r>
        <w:rPr>
          <w:rFonts w:ascii="宋体" w:hAnsi="宋体" w:eastAsia="宋体" w:cs="宋体"/>
          <w:color w:val="auto"/>
          <w:spacing w:val="-3"/>
          <w:sz w:val="32"/>
          <w:szCs w:val="32"/>
          <w:highlight w:val="none"/>
        </w:rPr>
        <w:t>三、投标文件格式</w:t>
      </w:r>
    </w:p>
    <w:p w14:paraId="45817A60">
      <w:pPr>
        <w:pStyle w:val="5"/>
        <w:spacing w:line="337" w:lineRule="auto"/>
        <w:rPr>
          <w:color w:val="auto"/>
          <w:highlight w:val="none"/>
        </w:rPr>
      </w:pPr>
    </w:p>
    <w:p w14:paraId="7759B710">
      <w:pPr>
        <w:pStyle w:val="5"/>
        <w:spacing w:line="338" w:lineRule="auto"/>
        <w:rPr>
          <w:color w:val="auto"/>
          <w:highlight w:val="none"/>
        </w:rPr>
      </w:pPr>
    </w:p>
    <w:p w14:paraId="2FCA8530">
      <w:pPr>
        <w:spacing w:before="72" w:line="222" w:lineRule="auto"/>
        <w:ind w:left="3"/>
        <w:rPr>
          <w:rFonts w:ascii="黑体" w:hAnsi="黑体" w:eastAsia="黑体" w:cs="黑体"/>
          <w:color w:val="auto"/>
          <w:sz w:val="22"/>
          <w:szCs w:val="22"/>
          <w:highlight w:val="none"/>
        </w:rPr>
      </w:pPr>
      <w:r>
        <w:rPr>
          <w:rFonts w:ascii="黑体" w:hAnsi="黑体" w:eastAsia="黑体" w:cs="黑体"/>
          <w:b/>
          <w:bCs/>
          <w:color w:val="auto"/>
          <w:spacing w:val="11"/>
          <w:sz w:val="22"/>
          <w:szCs w:val="22"/>
          <w:highlight w:val="none"/>
        </w:rPr>
        <w:t>一)资格文件部分(格式)</w:t>
      </w:r>
    </w:p>
    <w:p w14:paraId="183267D9">
      <w:pPr>
        <w:spacing w:before="268" w:line="219" w:lineRule="auto"/>
        <w:ind w:left="12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(1)北海市政府采购供应商信用承诺函；</w:t>
      </w:r>
    </w:p>
    <w:p w14:paraId="574BC372">
      <w:pPr>
        <w:spacing w:before="137" w:line="219" w:lineRule="auto"/>
        <w:ind w:left="2064"/>
        <w:rPr>
          <w:rFonts w:ascii="宋体" w:hAnsi="宋体" w:eastAsia="宋体" w:cs="宋体"/>
          <w:color w:val="auto"/>
          <w:sz w:val="24"/>
          <w:szCs w:val="24"/>
          <w:highlight w:val="none"/>
        </w:rPr>
      </w:pPr>
      <w:r>
        <w:rPr>
          <w:rFonts w:ascii="宋体" w:hAnsi="宋体" w:eastAsia="宋体" w:cs="宋体"/>
          <w:b/>
          <w:bCs/>
          <w:color w:val="auto"/>
          <w:spacing w:val="-18"/>
          <w:sz w:val="24"/>
          <w:szCs w:val="24"/>
          <w:highlight w:val="none"/>
        </w:rPr>
        <w:t>北海市政府采购供应商信用承诺函(格式)</w:t>
      </w:r>
    </w:p>
    <w:p w14:paraId="75423BD9">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hanging="449"/>
        <w:textAlignment w:val="baseline"/>
        <w:rPr>
          <w:rFonts w:ascii="宋体" w:hAnsi="宋体" w:eastAsia="宋体" w:cs="宋体"/>
          <w:color w:val="auto"/>
          <w:spacing w:val="15"/>
          <w:sz w:val="22"/>
          <w:szCs w:val="22"/>
          <w:highlight w:val="none"/>
        </w:rPr>
      </w:pPr>
    </w:p>
    <w:p w14:paraId="63E675F6">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hanging="449"/>
        <w:textAlignment w:val="baseline"/>
        <w:rPr>
          <w:rFonts w:ascii="宋体" w:hAnsi="宋体" w:eastAsia="宋体" w:cs="宋体"/>
          <w:color w:val="auto"/>
          <w:spacing w:val="3"/>
          <w:sz w:val="22"/>
          <w:szCs w:val="22"/>
          <w:highlight w:val="none"/>
        </w:rPr>
      </w:pPr>
      <w:r>
        <w:rPr>
          <w:rFonts w:ascii="宋体" w:hAnsi="宋体" w:eastAsia="宋体" w:cs="宋体"/>
          <w:color w:val="auto"/>
          <w:spacing w:val="15"/>
          <w:sz w:val="22"/>
          <w:szCs w:val="22"/>
          <w:highlight w:val="none"/>
        </w:rPr>
        <w:t>致(采购人或采购代理机构):</w:t>
      </w:r>
    </w:p>
    <w:p w14:paraId="053016FC">
      <w:pPr>
        <w:keepNext w:val="0"/>
        <w:keepLines w:val="0"/>
        <w:pageBreakBefore w:val="0"/>
        <w:widowControl/>
        <w:kinsoku w:val="0"/>
        <w:wordWrap/>
        <w:overflowPunct/>
        <w:topLinePunct w:val="0"/>
        <w:autoSpaceDE w:val="0"/>
        <w:autoSpaceDN w:val="0"/>
        <w:bidi w:val="0"/>
        <w:adjustRightInd w:val="0"/>
        <w:snapToGrid w:val="0"/>
        <w:spacing w:line="312" w:lineRule="auto"/>
        <w:ind w:left="440" w:leftChars="198" w:right="0" w:hanging="24" w:hangingChars="12"/>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供应商名称：</w:t>
      </w:r>
    </w:p>
    <w:p w14:paraId="28F8EC4E">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统一社会信用代码：</w:t>
      </w:r>
      <w:r>
        <w:rPr>
          <w:rFonts w:ascii="宋体" w:hAnsi="宋体" w:eastAsia="宋体" w:cs="宋体"/>
          <w:color w:val="auto"/>
          <w:sz w:val="22"/>
          <w:szCs w:val="22"/>
          <w:highlight w:val="none"/>
        </w:rPr>
        <w:t xml:space="preserve"> </w:t>
      </w:r>
    </w:p>
    <w:p w14:paraId="55EE4CDF">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供应商地址：</w:t>
      </w:r>
    </w:p>
    <w:p w14:paraId="73F852D1">
      <w:pPr>
        <w:keepNext w:val="0"/>
        <w:keepLines w:val="0"/>
        <w:pageBreakBefore w:val="0"/>
        <w:widowControl/>
        <w:kinsoku w:val="0"/>
        <w:wordWrap/>
        <w:overflowPunct/>
        <w:topLinePunct w:val="0"/>
        <w:autoSpaceDE w:val="0"/>
        <w:autoSpaceDN w:val="0"/>
        <w:bidi w:val="0"/>
        <w:adjustRightInd w:val="0"/>
        <w:snapToGrid w:val="0"/>
        <w:spacing w:line="312" w:lineRule="auto"/>
        <w:ind w:left="0" w:firstLine="404"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我单位自愿参加本次政府采购活动，严格遵守《</w:t>
      </w:r>
      <w:r>
        <w:rPr>
          <w:rFonts w:ascii="宋体" w:hAnsi="宋体" w:eastAsia="宋体" w:cs="宋体"/>
          <w:color w:val="auto"/>
          <w:spacing w:val="-10"/>
          <w:sz w:val="22"/>
          <w:szCs w:val="22"/>
          <w:highlight w:val="none"/>
        </w:rPr>
        <w:t>中华人民共和国政府采购法》及相关法律法规，依</w:t>
      </w:r>
      <w:r>
        <w:rPr>
          <w:rFonts w:ascii="宋体" w:hAnsi="宋体" w:eastAsia="宋体" w:cs="宋体"/>
          <w:color w:val="auto"/>
          <w:spacing w:val="-9"/>
          <w:sz w:val="22"/>
          <w:szCs w:val="22"/>
          <w:highlight w:val="none"/>
        </w:rPr>
        <w:t>法诚信经营，无条件遵守本次政府采购活动的各项规定。我单位郑重</w:t>
      </w:r>
      <w:r>
        <w:rPr>
          <w:rFonts w:ascii="宋体" w:hAnsi="宋体" w:eastAsia="宋体" w:cs="宋体"/>
          <w:color w:val="auto"/>
          <w:spacing w:val="-10"/>
          <w:sz w:val="22"/>
          <w:szCs w:val="22"/>
          <w:highlight w:val="none"/>
        </w:rPr>
        <w:t>承诺，本单位符合《中华人民共和国</w:t>
      </w:r>
      <w:r>
        <w:rPr>
          <w:rFonts w:ascii="宋体" w:hAnsi="宋体" w:eastAsia="宋体" w:cs="宋体"/>
          <w:color w:val="auto"/>
          <w:spacing w:val="-12"/>
          <w:sz w:val="22"/>
          <w:szCs w:val="22"/>
          <w:highlight w:val="none"/>
        </w:rPr>
        <w:t>政府采购法》第二十二条规定的条件：</w:t>
      </w:r>
    </w:p>
    <w:p w14:paraId="2FDEBD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right="0" w:rightChars="0" w:firstLine="400"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val="en-US" w:eastAsia="zh-CN"/>
        </w:rPr>
        <w:t>1.</w:t>
      </w:r>
      <w:r>
        <w:rPr>
          <w:rFonts w:ascii="宋体" w:hAnsi="宋体" w:eastAsia="宋体" w:cs="宋体"/>
          <w:color w:val="auto"/>
          <w:spacing w:val="-10"/>
          <w:sz w:val="22"/>
          <w:szCs w:val="22"/>
          <w:highlight w:val="none"/>
        </w:rPr>
        <w:t>我单位具有符合采购文件资格要求独立承担民事责任的能</w:t>
      </w:r>
      <w:r>
        <w:rPr>
          <w:rFonts w:ascii="宋体" w:hAnsi="宋体" w:eastAsia="宋体" w:cs="宋体"/>
          <w:color w:val="auto"/>
          <w:spacing w:val="-11"/>
          <w:sz w:val="22"/>
          <w:szCs w:val="22"/>
          <w:highlight w:val="none"/>
        </w:rPr>
        <w:t>力。</w:t>
      </w:r>
      <w:r>
        <w:rPr>
          <w:rFonts w:ascii="宋体" w:hAnsi="宋体" w:eastAsia="宋体" w:cs="宋体"/>
          <w:color w:val="auto"/>
          <w:sz w:val="22"/>
          <w:szCs w:val="22"/>
          <w:highlight w:val="none"/>
        </w:rPr>
        <w:t xml:space="preserve"> </w:t>
      </w:r>
    </w:p>
    <w:p w14:paraId="6F436D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right="0" w:rightChars="0" w:firstLine="392"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2.我单位具有符合采购文件资格要求的财务状况报告。</w:t>
      </w:r>
    </w:p>
    <w:p w14:paraId="2B7851FA">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3.我单位具有符合采购文件资格要求的依法缴纳税收和社会保障记录的良</w:t>
      </w:r>
      <w:r>
        <w:rPr>
          <w:rFonts w:ascii="宋体" w:hAnsi="宋体" w:eastAsia="宋体" w:cs="宋体"/>
          <w:color w:val="auto"/>
          <w:spacing w:val="-12"/>
          <w:sz w:val="22"/>
          <w:szCs w:val="22"/>
          <w:highlight w:val="none"/>
        </w:rPr>
        <w:t>好记录。</w:t>
      </w:r>
      <w:r>
        <w:rPr>
          <w:rFonts w:ascii="宋体" w:hAnsi="宋体" w:eastAsia="宋体" w:cs="宋体"/>
          <w:color w:val="auto"/>
          <w:sz w:val="22"/>
          <w:szCs w:val="22"/>
          <w:highlight w:val="none"/>
        </w:rPr>
        <w:t xml:space="preserve"> </w:t>
      </w:r>
    </w:p>
    <w:p w14:paraId="377E4F80">
      <w:pPr>
        <w:keepNext w:val="0"/>
        <w:keepLines w:val="0"/>
        <w:pageBreakBefore w:val="0"/>
        <w:widowControl/>
        <w:kinsoku w:val="0"/>
        <w:wordWrap/>
        <w:overflowPunct/>
        <w:topLinePunct w:val="0"/>
        <w:autoSpaceDE w:val="0"/>
        <w:autoSpaceDN w:val="0"/>
        <w:bidi w:val="0"/>
        <w:adjustRightInd w:val="0"/>
        <w:snapToGrid w:val="0"/>
        <w:spacing w:line="312" w:lineRule="auto"/>
        <w:ind w:left="448" w:right="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4.我单位具有符合采购文件资格要求履行合同所必需的设备和专业技术能力。</w:t>
      </w:r>
    </w:p>
    <w:p w14:paraId="773292F5">
      <w:pPr>
        <w:keepNext w:val="0"/>
        <w:keepLines w:val="0"/>
        <w:pageBreakBefore w:val="0"/>
        <w:widowControl/>
        <w:kinsoku w:val="0"/>
        <w:wordWrap/>
        <w:overflowPunct/>
        <w:topLinePunct w:val="0"/>
        <w:autoSpaceDE w:val="0"/>
        <w:autoSpaceDN w:val="0"/>
        <w:bidi w:val="0"/>
        <w:adjustRightInd w:val="0"/>
        <w:snapToGrid w:val="0"/>
        <w:spacing w:line="312" w:lineRule="auto"/>
        <w:ind w:left="44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5.参加政府采购活动前三年内，在经营活</w:t>
      </w:r>
      <w:r>
        <w:rPr>
          <w:rFonts w:ascii="宋体" w:hAnsi="宋体" w:eastAsia="宋体" w:cs="宋体"/>
          <w:color w:val="auto"/>
          <w:spacing w:val="-11"/>
          <w:sz w:val="22"/>
          <w:szCs w:val="22"/>
          <w:highlight w:val="none"/>
        </w:rPr>
        <w:t>动中没有重大违法记录。</w:t>
      </w:r>
    </w:p>
    <w:p w14:paraId="593AAEA1">
      <w:pPr>
        <w:keepNext w:val="0"/>
        <w:keepLines w:val="0"/>
        <w:pageBreakBefore w:val="0"/>
        <w:widowControl/>
        <w:kinsoku w:val="0"/>
        <w:wordWrap/>
        <w:overflowPunct/>
        <w:topLinePunct w:val="0"/>
        <w:autoSpaceDE w:val="0"/>
        <w:autoSpaceDN w:val="0"/>
        <w:bidi w:val="0"/>
        <w:adjustRightInd w:val="0"/>
        <w:snapToGrid w:val="0"/>
        <w:spacing w:line="312" w:lineRule="auto"/>
        <w:ind w:left="419"/>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若我单位承诺不实，自愿承担提供虚假材料谋取中标、成交的法律责任。</w:t>
      </w:r>
    </w:p>
    <w:p w14:paraId="3C1D6660">
      <w:pPr>
        <w:pStyle w:val="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color w:val="auto"/>
          <w:highlight w:val="none"/>
        </w:rPr>
      </w:pPr>
    </w:p>
    <w:p w14:paraId="4EF9304E">
      <w:pPr>
        <w:keepNext w:val="0"/>
        <w:keepLines w:val="0"/>
        <w:pageBreakBefore w:val="0"/>
        <w:widowControl/>
        <w:kinsoku w:val="0"/>
        <w:wordWrap/>
        <w:overflowPunct/>
        <w:topLinePunct w:val="0"/>
        <w:autoSpaceDE w:val="0"/>
        <w:autoSpaceDN w:val="0"/>
        <w:bidi w:val="0"/>
        <w:adjustRightInd w:val="0"/>
        <w:snapToGrid w:val="0"/>
        <w:spacing w:before="72" w:line="360" w:lineRule="auto"/>
        <w:ind w:left="3839"/>
        <w:textAlignment w:val="baseline"/>
        <w:rPr>
          <w:rFonts w:hint="default" w:ascii="宋体" w:hAnsi="宋体" w:eastAsia="宋体" w:cs="宋体"/>
          <w:color w:val="auto"/>
          <w:sz w:val="22"/>
          <w:szCs w:val="22"/>
          <w:highlight w:val="none"/>
          <w:u w:val="single"/>
          <w:lang w:val="en-US" w:eastAsia="zh-CN"/>
        </w:rPr>
      </w:pPr>
      <w:r>
        <w:rPr>
          <w:rFonts w:ascii="宋体" w:hAnsi="宋体" w:eastAsia="宋体" w:cs="宋体"/>
          <w:color w:val="auto"/>
          <w:spacing w:val="13"/>
          <w:sz w:val="22"/>
          <w:szCs w:val="22"/>
          <w:highlight w:val="none"/>
        </w:rPr>
        <w:t>供应商名称(公章):</w:t>
      </w:r>
      <w:r>
        <w:rPr>
          <w:rFonts w:hint="eastAsia" w:ascii="宋体" w:hAnsi="宋体" w:eastAsia="宋体" w:cs="宋体"/>
          <w:color w:val="auto"/>
          <w:spacing w:val="13"/>
          <w:sz w:val="22"/>
          <w:szCs w:val="22"/>
          <w:highlight w:val="none"/>
          <w:lang w:val="en-US" w:eastAsia="zh-CN"/>
        </w:rPr>
        <w:t xml:space="preserve"> </w:t>
      </w:r>
      <w:r>
        <w:rPr>
          <w:rFonts w:hint="eastAsia" w:ascii="宋体" w:hAnsi="宋体" w:eastAsia="宋体" w:cs="宋体"/>
          <w:color w:val="auto"/>
          <w:spacing w:val="13"/>
          <w:sz w:val="22"/>
          <w:szCs w:val="22"/>
          <w:highlight w:val="none"/>
          <w:u w:val="single"/>
          <w:lang w:val="en-US" w:eastAsia="zh-CN"/>
        </w:rPr>
        <w:t xml:space="preserve">       </w:t>
      </w:r>
    </w:p>
    <w:p w14:paraId="79DCEF1A">
      <w:pPr>
        <w:keepNext w:val="0"/>
        <w:keepLines w:val="0"/>
        <w:pageBreakBefore w:val="0"/>
        <w:widowControl/>
        <w:kinsoku w:val="0"/>
        <w:wordWrap/>
        <w:overflowPunct/>
        <w:topLinePunct w:val="0"/>
        <w:autoSpaceDE w:val="0"/>
        <w:autoSpaceDN w:val="0"/>
        <w:bidi w:val="0"/>
        <w:adjustRightInd w:val="0"/>
        <w:snapToGrid w:val="0"/>
        <w:spacing w:before="72" w:line="360" w:lineRule="auto"/>
        <w:ind w:firstLine="2616" w:firstLineChars="1200"/>
        <w:textAlignment w:val="baseline"/>
        <w:rPr>
          <w:rFonts w:hint="default" w:ascii="宋体" w:hAnsi="宋体" w:eastAsia="宋体" w:cs="宋体"/>
          <w:color w:val="auto"/>
          <w:sz w:val="22"/>
          <w:szCs w:val="22"/>
          <w:highlight w:val="none"/>
          <w:u w:val="single"/>
          <w:lang w:val="en-US" w:eastAsia="zh-CN"/>
        </w:rPr>
      </w:pPr>
      <w:r>
        <w:rPr>
          <w:rFonts w:ascii="宋体" w:hAnsi="宋体" w:eastAsia="宋体" w:cs="宋体"/>
          <w:color w:val="auto"/>
          <w:spacing w:val="-1"/>
          <w:sz w:val="22"/>
          <w:szCs w:val="22"/>
          <w:highlight w:val="none"/>
        </w:rPr>
        <w:t>法定代表人或授权代表(签名):</w:t>
      </w:r>
      <w:r>
        <w:rPr>
          <w:rFonts w:ascii="宋体" w:hAnsi="宋体" w:eastAsia="宋体" w:cs="宋体"/>
          <w:color w:val="auto"/>
          <w:spacing w:val="4"/>
          <w:sz w:val="22"/>
          <w:szCs w:val="22"/>
          <w:highlight w:val="none"/>
        </w:rPr>
        <w:t xml:space="preserve"> </w:t>
      </w:r>
      <w:r>
        <w:rPr>
          <w:rFonts w:hint="eastAsia" w:ascii="宋体" w:hAnsi="宋体" w:eastAsia="宋体" w:cs="宋体"/>
          <w:color w:val="auto"/>
          <w:spacing w:val="13"/>
          <w:sz w:val="22"/>
          <w:szCs w:val="22"/>
          <w:highlight w:val="none"/>
          <w:u w:val="single"/>
          <w:lang w:val="en-US" w:eastAsia="zh-CN"/>
        </w:rPr>
        <w:t xml:space="preserve">          </w:t>
      </w:r>
    </w:p>
    <w:p w14:paraId="49ADC566">
      <w:pPr>
        <w:keepNext w:val="0"/>
        <w:keepLines w:val="0"/>
        <w:pageBreakBefore w:val="0"/>
        <w:widowControl/>
        <w:kinsoku w:val="0"/>
        <w:wordWrap/>
        <w:overflowPunct/>
        <w:topLinePunct w:val="0"/>
        <w:autoSpaceDE w:val="0"/>
        <w:autoSpaceDN w:val="0"/>
        <w:bidi w:val="0"/>
        <w:adjustRightInd w:val="0"/>
        <w:snapToGrid w:val="0"/>
        <w:spacing w:before="150" w:line="360" w:lineRule="auto"/>
        <w:ind w:left="3957" w:right="0" w:hanging="601"/>
        <w:textAlignment w:val="baseline"/>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日</w:t>
      </w:r>
      <w:r>
        <w:rPr>
          <w:rFonts w:ascii="宋体" w:hAnsi="宋体" w:eastAsia="宋体" w:cs="宋体"/>
          <w:color w:val="auto"/>
          <w:spacing w:val="27"/>
          <w:sz w:val="22"/>
          <w:szCs w:val="22"/>
          <w:highlight w:val="none"/>
        </w:rPr>
        <w:t xml:space="preserve"> </w:t>
      </w:r>
      <w:r>
        <w:rPr>
          <w:rFonts w:ascii="宋体" w:hAnsi="宋体" w:eastAsia="宋体" w:cs="宋体"/>
          <w:color w:val="auto"/>
          <w:spacing w:val="-19"/>
          <w:sz w:val="22"/>
          <w:szCs w:val="22"/>
          <w:highlight w:val="none"/>
        </w:rPr>
        <w:t>期：</w:t>
      </w:r>
      <w:r>
        <w:rPr>
          <w:rFonts w:hint="eastAsia" w:ascii="宋体" w:hAnsi="宋体" w:eastAsia="宋体" w:cs="宋体"/>
          <w:color w:val="auto"/>
          <w:spacing w:val="-19"/>
          <w:sz w:val="22"/>
          <w:szCs w:val="22"/>
          <w:highlight w:val="none"/>
          <w:lang w:val="en-US" w:eastAsia="zh-CN"/>
        </w:rPr>
        <w:t xml:space="preserve"> </w:t>
      </w:r>
      <w:r>
        <w:rPr>
          <w:rFonts w:ascii="宋体" w:hAnsi="宋体" w:eastAsia="宋体" w:cs="宋体"/>
          <w:color w:val="auto"/>
          <w:spacing w:val="21"/>
          <w:sz w:val="22"/>
          <w:szCs w:val="22"/>
          <w:highlight w:val="none"/>
        </w:rPr>
        <w:t xml:space="preserve"> </w:t>
      </w:r>
      <w:r>
        <w:rPr>
          <w:rFonts w:hint="eastAsia" w:ascii="宋体" w:hAnsi="宋体" w:eastAsia="宋体" w:cs="宋体"/>
          <w:color w:val="auto"/>
          <w:spacing w:val="21"/>
          <w:sz w:val="22"/>
          <w:szCs w:val="22"/>
          <w:highlight w:val="none"/>
          <w:lang w:val="en-US" w:eastAsia="zh-CN"/>
        </w:rPr>
        <w:t xml:space="preserve"> </w:t>
      </w:r>
      <w:r>
        <w:rPr>
          <w:rFonts w:ascii="宋体" w:hAnsi="宋体" w:eastAsia="宋体" w:cs="宋体"/>
          <w:color w:val="auto"/>
          <w:spacing w:val="-19"/>
          <w:sz w:val="22"/>
          <w:szCs w:val="22"/>
          <w:highlight w:val="none"/>
        </w:rPr>
        <w:t>年</w:t>
      </w:r>
      <w:r>
        <w:rPr>
          <w:rFonts w:ascii="宋体" w:hAnsi="宋体" w:eastAsia="宋体" w:cs="宋体"/>
          <w:color w:val="auto"/>
          <w:spacing w:val="25"/>
          <w:sz w:val="22"/>
          <w:szCs w:val="22"/>
          <w:highlight w:val="none"/>
        </w:rPr>
        <w:t xml:space="preserve"> </w:t>
      </w:r>
      <w:r>
        <w:rPr>
          <w:rFonts w:hint="eastAsia" w:ascii="宋体" w:hAnsi="宋体" w:eastAsia="宋体" w:cs="宋体"/>
          <w:color w:val="auto"/>
          <w:spacing w:val="25"/>
          <w:sz w:val="22"/>
          <w:szCs w:val="22"/>
          <w:highlight w:val="none"/>
          <w:lang w:val="en-US" w:eastAsia="zh-CN"/>
        </w:rPr>
        <w:t xml:space="preserve"> </w:t>
      </w:r>
      <w:r>
        <w:rPr>
          <w:rFonts w:ascii="宋体" w:hAnsi="宋体" w:eastAsia="宋体" w:cs="宋体"/>
          <w:color w:val="auto"/>
          <w:spacing w:val="-19"/>
          <w:sz w:val="22"/>
          <w:szCs w:val="22"/>
          <w:highlight w:val="none"/>
        </w:rPr>
        <w:t>月</w:t>
      </w:r>
      <w:r>
        <w:rPr>
          <w:rFonts w:hint="eastAsia" w:ascii="宋体" w:hAnsi="宋体" w:eastAsia="宋体" w:cs="宋体"/>
          <w:color w:val="auto"/>
          <w:spacing w:val="-19"/>
          <w:sz w:val="22"/>
          <w:szCs w:val="22"/>
          <w:highlight w:val="none"/>
          <w:lang w:val="en-US" w:eastAsia="zh-CN"/>
        </w:rPr>
        <w:t xml:space="preserve"> </w:t>
      </w:r>
      <w:r>
        <w:rPr>
          <w:rFonts w:ascii="宋体" w:hAnsi="宋体" w:eastAsia="宋体" w:cs="宋体"/>
          <w:color w:val="auto"/>
          <w:spacing w:val="58"/>
          <w:sz w:val="22"/>
          <w:szCs w:val="22"/>
          <w:highlight w:val="none"/>
        </w:rPr>
        <w:t xml:space="preserve"> </w:t>
      </w:r>
      <w:r>
        <w:rPr>
          <w:rFonts w:ascii="宋体" w:hAnsi="宋体" w:eastAsia="宋体" w:cs="宋体"/>
          <w:color w:val="auto"/>
          <w:spacing w:val="-19"/>
          <w:sz w:val="22"/>
          <w:szCs w:val="22"/>
          <w:highlight w:val="none"/>
        </w:rPr>
        <w:t>日</w:t>
      </w:r>
    </w:p>
    <w:p w14:paraId="2B9F8F48">
      <w:pPr>
        <w:pStyle w:val="5"/>
        <w:spacing w:line="322" w:lineRule="auto"/>
        <w:rPr>
          <w:color w:val="auto"/>
          <w:highlight w:val="none"/>
        </w:rPr>
      </w:pPr>
    </w:p>
    <w:p w14:paraId="2ECC7CE7">
      <w:pPr>
        <w:pStyle w:val="5"/>
        <w:spacing w:line="323" w:lineRule="auto"/>
        <w:rPr>
          <w:color w:val="auto"/>
          <w:highlight w:val="none"/>
        </w:rPr>
      </w:pPr>
    </w:p>
    <w:p w14:paraId="09C84A27">
      <w:pPr>
        <w:spacing w:before="71" w:line="340" w:lineRule="auto"/>
        <w:ind w:right="332" w:firstLine="41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注：1.供应商须在投标(响应)文件中按此模板提供承诺函，</w:t>
      </w:r>
      <w:r>
        <w:rPr>
          <w:rFonts w:ascii="宋体" w:hAnsi="宋体" w:eastAsia="宋体" w:cs="宋体"/>
          <w:color w:val="auto"/>
          <w:sz w:val="22"/>
          <w:szCs w:val="22"/>
          <w:highlight w:val="none"/>
        </w:rPr>
        <w:t>未提供视为未实质性响应招标(采</w:t>
      </w:r>
      <w:r>
        <w:rPr>
          <w:rFonts w:ascii="宋体" w:hAnsi="宋体" w:eastAsia="宋体" w:cs="宋体"/>
          <w:color w:val="auto"/>
          <w:spacing w:val="17"/>
          <w:sz w:val="22"/>
          <w:szCs w:val="22"/>
          <w:highlight w:val="none"/>
        </w:rPr>
        <w:t>购)文件要求，按无效投标(响应)处理。</w:t>
      </w:r>
    </w:p>
    <w:p w14:paraId="445E096C">
      <w:pPr>
        <w:spacing w:before="1" w:line="347" w:lineRule="auto"/>
        <w:ind w:left="219" w:right="183" w:firstLine="23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2.供应商的法定代表人(其他组织的为负责人)或者授权代表的签名或盖章应真实</w:t>
      </w:r>
      <w:r>
        <w:rPr>
          <w:rFonts w:ascii="宋体" w:hAnsi="宋体" w:eastAsia="宋体" w:cs="宋体"/>
          <w:color w:val="auto"/>
          <w:spacing w:val="-5"/>
          <w:sz w:val="22"/>
          <w:szCs w:val="22"/>
          <w:highlight w:val="none"/>
        </w:rPr>
        <w:t>、有效，如授权</w:t>
      </w:r>
      <w:r>
        <w:rPr>
          <w:rFonts w:ascii="宋体" w:hAnsi="宋体" w:eastAsia="宋体" w:cs="宋体"/>
          <w:color w:val="auto"/>
          <w:spacing w:val="-2"/>
          <w:sz w:val="22"/>
          <w:szCs w:val="22"/>
          <w:highlight w:val="none"/>
        </w:rPr>
        <w:t>代表签名或盖章的，应提供“法定代表人授权书”。</w:t>
      </w:r>
    </w:p>
    <w:p w14:paraId="1FE99D49">
      <w:pPr>
        <w:rPr>
          <w:rFonts w:ascii="宋体" w:hAnsi="宋体" w:eastAsia="宋体" w:cs="宋体"/>
          <w:color w:val="auto"/>
          <w:sz w:val="22"/>
          <w:szCs w:val="22"/>
          <w:highlight w:val="none"/>
        </w:rPr>
      </w:pPr>
      <w:r>
        <w:rPr>
          <w:rFonts w:ascii="宋体" w:hAnsi="宋体" w:eastAsia="宋体" w:cs="宋体"/>
          <w:color w:val="auto"/>
          <w:sz w:val="22"/>
          <w:szCs w:val="22"/>
          <w:highlight w:val="none"/>
        </w:rPr>
        <w:br w:type="page"/>
      </w:r>
    </w:p>
    <w:p w14:paraId="44AA0B54">
      <w:pPr>
        <w:spacing w:line="347" w:lineRule="auto"/>
        <w:rPr>
          <w:rFonts w:ascii="宋体" w:hAnsi="宋体" w:eastAsia="宋体" w:cs="宋体"/>
          <w:color w:val="auto"/>
          <w:sz w:val="22"/>
          <w:szCs w:val="22"/>
          <w:highlight w:val="none"/>
        </w:rPr>
        <w:sectPr>
          <w:headerReference r:id="rId19"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163F84A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248" w:lineRule="auto"/>
        <w:ind w:left="437" w:right="0" w:firstLine="6"/>
        <w:textAlignment w:val="baseline"/>
        <w:rPr>
          <w:rFonts w:hint="default" w:ascii="宋体" w:hAnsi="宋体" w:eastAsia="宋体" w:cs="宋体"/>
          <w:color w:val="auto"/>
          <w:spacing w:val="-26"/>
          <w:sz w:val="24"/>
          <w:szCs w:val="24"/>
          <w:highlight w:val="none"/>
          <w:lang w:val="en-US"/>
        </w:rPr>
      </w:pPr>
      <w:r>
        <w:rPr>
          <w:rFonts w:hint="eastAsia" w:ascii="宋体" w:hAnsi="宋体" w:eastAsia="宋体" w:cs="宋体"/>
          <w:color w:val="auto"/>
          <w:spacing w:val="-26"/>
          <w:sz w:val="24"/>
          <w:szCs w:val="24"/>
          <w:highlight w:val="none"/>
        </w:rPr>
        <w:t>投标人直接控股股东及出资信息表</w:t>
      </w:r>
      <w:r>
        <w:rPr>
          <w:rFonts w:hint="eastAsia" w:ascii="宋体" w:hAnsi="宋体" w:eastAsia="宋体" w:cs="宋体"/>
          <w:color w:val="auto"/>
          <w:spacing w:val="-26"/>
          <w:sz w:val="24"/>
          <w:szCs w:val="24"/>
          <w:highlight w:val="none"/>
          <w:lang w:val="en-US" w:eastAsia="zh-CN"/>
        </w:rPr>
        <w:t xml:space="preserve"> </w:t>
      </w:r>
    </w:p>
    <w:p w14:paraId="4BEFFA61">
      <w:pPr>
        <w:keepNext w:val="0"/>
        <w:keepLines w:val="0"/>
        <w:widowControl/>
        <w:suppressLineNumbers w:val="0"/>
        <w:jc w:val="left"/>
        <w:rPr>
          <w:rFonts w:hint="eastAsia" w:ascii="宋体" w:hAnsi="宋体" w:eastAsia="宋体" w:cs="宋体"/>
          <w:b/>
          <w:bCs/>
          <w:snapToGrid w:val="0"/>
          <w:color w:val="auto"/>
          <w:kern w:val="0"/>
          <w:sz w:val="28"/>
          <w:szCs w:val="28"/>
          <w:highlight w:val="none"/>
          <w:lang w:val="en-US" w:eastAsia="zh-CN" w:bidi="ar"/>
        </w:rPr>
      </w:pPr>
    </w:p>
    <w:p w14:paraId="18BD0C56">
      <w:pPr>
        <w:keepNext w:val="0"/>
        <w:keepLines w:val="0"/>
        <w:widowControl/>
        <w:suppressLineNumbers w:val="0"/>
        <w:jc w:val="left"/>
        <w:rPr>
          <w:rFonts w:hint="eastAsia" w:ascii="宋体" w:hAnsi="宋体" w:eastAsia="宋体" w:cs="宋体"/>
          <w:b/>
          <w:bCs/>
          <w:snapToGrid w:val="0"/>
          <w:color w:val="auto"/>
          <w:kern w:val="0"/>
          <w:sz w:val="28"/>
          <w:szCs w:val="28"/>
          <w:highlight w:val="none"/>
          <w:lang w:val="en-US" w:eastAsia="zh-CN" w:bidi="ar"/>
        </w:rPr>
      </w:pPr>
    </w:p>
    <w:p w14:paraId="61456327">
      <w:pPr>
        <w:keepNext w:val="0"/>
        <w:keepLines w:val="0"/>
        <w:widowControl/>
        <w:suppressLineNumbers w:val="0"/>
        <w:jc w:val="center"/>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供应商直接控股股东及出资信息表（格式）</w:t>
      </w:r>
    </w:p>
    <w:tbl>
      <w:tblPr>
        <w:tblStyle w:val="11"/>
        <w:tblpPr w:leftFromText="180" w:rightFromText="180" w:vertAnchor="text" w:horzAnchor="page" w:tblpX="1784" w:tblpY="242"/>
        <w:tblOverlap w:val="never"/>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7"/>
        <w:gridCol w:w="1259"/>
        <w:gridCol w:w="3740"/>
        <w:gridCol w:w="763"/>
      </w:tblGrid>
      <w:tr w14:paraId="5B8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14:paraId="215706AF">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序号</w:t>
            </w:r>
          </w:p>
        </w:tc>
        <w:tc>
          <w:tcPr>
            <w:tcW w:w="1987" w:type="dxa"/>
            <w:vAlign w:val="center"/>
          </w:tcPr>
          <w:p w14:paraId="738965E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直接控股股东名称</w:t>
            </w:r>
          </w:p>
        </w:tc>
        <w:tc>
          <w:tcPr>
            <w:tcW w:w="1259" w:type="dxa"/>
            <w:vAlign w:val="center"/>
          </w:tcPr>
          <w:p w14:paraId="0E3902E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出资比例</w:t>
            </w:r>
          </w:p>
        </w:tc>
        <w:tc>
          <w:tcPr>
            <w:tcW w:w="3740" w:type="dxa"/>
            <w:vAlign w:val="center"/>
          </w:tcPr>
          <w:p w14:paraId="68484BF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身份证号码（或统一社会信用代码）</w:t>
            </w:r>
          </w:p>
        </w:tc>
        <w:tc>
          <w:tcPr>
            <w:tcW w:w="763" w:type="dxa"/>
            <w:vAlign w:val="center"/>
          </w:tcPr>
          <w:p w14:paraId="1B1E420D">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备注</w:t>
            </w:r>
          </w:p>
        </w:tc>
      </w:tr>
      <w:tr w14:paraId="3F6A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14:paraId="3CB43090">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1</w:t>
            </w:r>
          </w:p>
        </w:tc>
        <w:tc>
          <w:tcPr>
            <w:tcW w:w="1987" w:type="dxa"/>
            <w:vAlign w:val="center"/>
          </w:tcPr>
          <w:p w14:paraId="545975B8">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259" w:type="dxa"/>
            <w:vAlign w:val="center"/>
          </w:tcPr>
          <w:p w14:paraId="0B973D6B">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740" w:type="dxa"/>
            <w:vAlign w:val="center"/>
          </w:tcPr>
          <w:p w14:paraId="6DDAEB87">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763" w:type="dxa"/>
            <w:vAlign w:val="center"/>
          </w:tcPr>
          <w:p w14:paraId="654FB1E0">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7419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14:paraId="22E54E7E">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2</w:t>
            </w:r>
          </w:p>
        </w:tc>
        <w:tc>
          <w:tcPr>
            <w:tcW w:w="1987" w:type="dxa"/>
            <w:vAlign w:val="center"/>
          </w:tcPr>
          <w:p w14:paraId="10AD990E">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259" w:type="dxa"/>
            <w:vAlign w:val="center"/>
          </w:tcPr>
          <w:p w14:paraId="71B6BB7A">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740" w:type="dxa"/>
            <w:vAlign w:val="center"/>
          </w:tcPr>
          <w:p w14:paraId="6E3B30E8">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763" w:type="dxa"/>
            <w:vAlign w:val="center"/>
          </w:tcPr>
          <w:p w14:paraId="28F8FEFD">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2CF2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14:paraId="6ED835F6">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3</w:t>
            </w:r>
          </w:p>
        </w:tc>
        <w:tc>
          <w:tcPr>
            <w:tcW w:w="1987" w:type="dxa"/>
            <w:vAlign w:val="center"/>
          </w:tcPr>
          <w:p w14:paraId="32370A5C">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259" w:type="dxa"/>
            <w:vAlign w:val="center"/>
          </w:tcPr>
          <w:p w14:paraId="7156818B">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740" w:type="dxa"/>
            <w:vAlign w:val="center"/>
          </w:tcPr>
          <w:p w14:paraId="5E21681E">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763" w:type="dxa"/>
            <w:vAlign w:val="center"/>
          </w:tcPr>
          <w:p w14:paraId="41867D0C">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08F1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48" w:type="dxa"/>
            <w:vAlign w:val="center"/>
          </w:tcPr>
          <w:p w14:paraId="74722605">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w:t>
            </w:r>
          </w:p>
        </w:tc>
        <w:tc>
          <w:tcPr>
            <w:tcW w:w="1987" w:type="dxa"/>
            <w:vAlign w:val="center"/>
          </w:tcPr>
          <w:p w14:paraId="5DC86642">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259" w:type="dxa"/>
            <w:vAlign w:val="center"/>
          </w:tcPr>
          <w:p w14:paraId="4E73F634">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740" w:type="dxa"/>
            <w:vAlign w:val="center"/>
          </w:tcPr>
          <w:p w14:paraId="3C48942A">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763" w:type="dxa"/>
            <w:vAlign w:val="center"/>
          </w:tcPr>
          <w:p w14:paraId="7EA43DF0">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bl>
    <w:p w14:paraId="313ED7B7">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056FE9F8">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0FCA67EF">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07FC8674">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0"/>
          <w:szCs w:val="20"/>
          <w:highlight w:val="none"/>
          <w:lang w:val="en-US" w:eastAsia="zh-CN" w:bidi="ar"/>
        </w:rPr>
        <w:t xml:space="preserve">说明： </w:t>
      </w:r>
    </w:p>
    <w:p w14:paraId="42265B07">
      <w:pPr>
        <w:keepNext w:val="0"/>
        <w:keepLines w:val="0"/>
        <w:widowControl/>
        <w:suppressLineNumbers w:val="0"/>
        <w:jc w:val="left"/>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1.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 </w:t>
      </w:r>
    </w:p>
    <w:p w14:paraId="44F05D69">
      <w:pPr>
        <w:keepNext w:val="0"/>
        <w:keepLines w:val="0"/>
        <w:widowControl/>
        <w:suppressLineNumbers w:val="0"/>
        <w:jc w:val="left"/>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2.各股东名称必须与《国家企业信用信息公示系统》（网址：http：//www.gsxt.gov.cn/index.html）“股东及出资信息”的信息相符，否则竞标文件作无效处理。 </w:t>
      </w:r>
    </w:p>
    <w:p w14:paraId="322976B0">
      <w:pPr>
        <w:keepNext w:val="0"/>
        <w:keepLines w:val="0"/>
        <w:widowControl/>
        <w:suppressLineNumbers w:val="0"/>
        <w:jc w:val="left"/>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3.供应商如为事业单位、其他团体组织、个人的，不需要提供本表。 </w:t>
      </w:r>
    </w:p>
    <w:p w14:paraId="4C100384">
      <w:pPr>
        <w:keepNext w:val="0"/>
        <w:keepLines w:val="0"/>
        <w:widowControl/>
        <w:suppressLineNumbers w:val="0"/>
        <w:jc w:val="left"/>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4.供应商不存在直接控股股东的，则填“无”。 </w:t>
      </w:r>
    </w:p>
    <w:p w14:paraId="563606C6">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25CC6C16">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474F6350">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579569FE">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1DFC16B7">
      <w:pPr>
        <w:keepNext w:val="0"/>
        <w:keepLines w:val="0"/>
        <w:widowControl/>
        <w:suppressLineNumbers w:val="0"/>
        <w:jc w:val="center"/>
        <w:rPr>
          <w:rFonts w:hint="default"/>
          <w:color w:val="auto"/>
          <w:highlight w:val="none"/>
          <w:lang w:val="en-US"/>
        </w:rPr>
      </w:pPr>
      <w:r>
        <w:rPr>
          <w:rFonts w:hint="eastAsia" w:ascii="宋体" w:hAnsi="宋体" w:eastAsia="宋体" w:cs="宋体"/>
          <w:b/>
          <w:bCs/>
          <w:snapToGrid w:val="0"/>
          <w:color w:val="auto"/>
          <w:kern w:val="0"/>
          <w:sz w:val="20"/>
          <w:szCs w:val="20"/>
          <w:highlight w:val="none"/>
          <w:lang w:val="en-US" w:eastAsia="zh-CN" w:bidi="ar"/>
        </w:rPr>
        <w:t>供应商名称（电子公章）</w:t>
      </w:r>
      <w:r>
        <w:rPr>
          <w:rFonts w:hint="eastAsia" w:ascii="宋体" w:hAnsi="宋体" w:eastAsia="宋体" w:cs="宋体"/>
          <w:snapToGrid w:val="0"/>
          <w:color w:val="auto"/>
          <w:kern w:val="0"/>
          <w:sz w:val="20"/>
          <w:szCs w:val="20"/>
          <w:highlight w:val="none"/>
          <w:lang w:val="en-US" w:eastAsia="zh-CN" w:bidi="ar"/>
        </w:rPr>
        <w:t>：</w:t>
      </w:r>
    </w:p>
    <w:p w14:paraId="1CA317B7">
      <w:pPr>
        <w:rPr>
          <w:rFonts w:hint="eastAsia" w:ascii="宋体" w:hAnsi="宋体" w:eastAsia="宋体" w:cs="宋体"/>
          <w:color w:val="auto"/>
          <w:spacing w:val="-26"/>
          <w:sz w:val="24"/>
          <w:szCs w:val="24"/>
          <w:highlight w:val="none"/>
        </w:rPr>
      </w:pPr>
    </w:p>
    <w:p w14:paraId="76C24C0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1787E8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24D1573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76C3CF7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36C7253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7F65B0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24ED99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1AB3D47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6A500C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01329D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76B6F2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4A9D184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432477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hint="eastAsia" w:ascii="宋体" w:hAnsi="宋体" w:eastAsia="宋体" w:cs="宋体"/>
          <w:color w:val="auto"/>
          <w:spacing w:val="-26"/>
          <w:sz w:val="24"/>
          <w:szCs w:val="24"/>
          <w:highlight w:val="none"/>
        </w:rPr>
      </w:pPr>
    </w:p>
    <w:p w14:paraId="205CD725">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248" w:lineRule="auto"/>
        <w:ind w:left="437" w:right="0" w:firstLine="6"/>
        <w:textAlignment w:val="baseline"/>
        <w:rPr>
          <w:rFonts w:hint="eastAsia" w:ascii="宋体" w:hAnsi="宋体" w:eastAsia="宋体" w:cs="宋体"/>
          <w:color w:val="auto"/>
          <w:spacing w:val="-26"/>
          <w:sz w:val="24"/>
          <w:szCs w:val="24"/>
          <w:highlight w:val="none"/>
        </w:rPr>
      </w:pPr>
      <w:r>
        <w:rPr>
          <w:rFonts w:hint="eastAsia" w:ascii="宋体" w:hAnsi="宋体" w:eastAsia="宋体" w:cs="宋体"/>
          <w:color w:val="auto"/>
          <w:spacing w:val="-26"/>
          <w:sz w:val="24"/>
          <w:szCs w:val="24"/>
          <w:highlight w:val="none"/>
        </w:rPr>
        <w:t>投标人直接管理关系信息表(格式见第六章)</w:t>
      </w:r>
    </w:p>
    <w:p w14:paraId="6F78B8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right="0" w:rightChars="0"/>
        <w:jc w:val="left"/>
        <w:textAlignment w:val="baseline"/>
        <w:rPr>
          <w:rFonts w:hint="eastAsia" w:ascii="宋体" w:hAnsi="宋体" w:eastAsia="宋体" w:cs="宋体"/>
          <w:color w:val="auto"/>
          <w:spacing w:val="-26"/>
          <w:sz w:val="24"/>
          <w:szCs w:val="24"/>
          <w:highlight w:val="none"/>
        </w:rPr>
      </w:pPr>
    </w:p>
    <w:p w14:paraId="0B6672B2">
      <w:pPr>
        <w:keepNext w:val="0"/>
        <w:keepLines w:val="0"/>
        <w:widowControl/>
        <w:suppressLineNumbers w:val="0"/>
        <w:jc w:val="center"/>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供应商直接管理关系信息表（格式）</w:t>
      </w:r>
    </w:p>
    <w:p w14:paraId="0007400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right="0" w:rightChars="0"/>
        <w:jc w:val="left"/>
        <w:textAlignment w:val="baseline"/>
        <w:rPr>
          <w:rFonts w:hint="eastAsia" w:ascii="宋体" w:hAnsi="宋体" w:eastAsia="宋体" w:cs="宋体"/>
          <w:color w:val="auto"/>
          <w:spacing w:val="-26"/>
          <w:sz w:val="24"/>
          <w:szCs w:val="24"/>
          <w:highlight w:val="none"/>
        </w:rPr>
      </w:pPr>
    </w:p>
    <w:tbl>
      <w:tblPr>
        <w:tblStyle w:val="11"/>
        <w:tblpPr w:leftFromText="180" w:rightFromText="180" w:vertAnchor="text" w:horzAnchor="page" w:tblpX="1784" w:tblpY="242"/>
        <w:tblOverlap w:val="nev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068"/>
        <w:gridCol w:w="3393"/>
        <w:gridCol w:w="1049"/>
      </w:tblGrid>
      <w:tr w14:paraId="00B3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28" w:type="dxa"/>
            <w:vAlign w:val="center"/>
          </w:tcPr>
          <w:p w14:paraId="3B033F53">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序号</w:t>
            </w:r>
          </w:p>
        </w:tc>
        <w:tc>
          <w:tcPr>
            <w:tcW w:w="3068" w:type="dxa"/>
            <w:vAlign w:val="center"/>
          </w:tcPr>
          <w:p w14:paraId="05F4690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直接管理关系单位名称</w:t>
            </w:r>
          </w:p>
        </w:tc>
        <w:tc>
          <w:tcPr>
            <w:tcW w:w="3393" w:type="dxa"/>
            <w:vAlign w:val="center"/>
          </w:tcPr>
          <w:p w14:paraId="13C56A1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 xml:space="preserve"> 统一社会信用代码 </w:t>
            </w:r>
          </w:p>
        </w:tc>
        <w:tc>
          <w:tcPr>
            <w:tcW w:w="1049" w:type="dxa"/>
            <w:vAlign w:val="center"/>
          </w:tcPr>
          <w:p w14:paraId="109D4A6A">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lang w:val="en-US" w:eastAsia="zh-CN" w:bidi="ar"/>
              </w:rPr>
              <w:t>备注</w:t>
            </w:r>
          </w:p>
        </w:tc>
      </w:tr>
      <w:tr w14:paraId="008E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28" w:type="dxa"/>
            <w:vAlign w:val="center"/>
          </w:tcPr>
          <w:p w14:paraId="3E8043CA">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1</w:t>
            </w:r>
          </w:p>
        </w:tc>
        <w:tc>
          <w:tcPr>
            <w:tcW w:w="3068" w:type="dxa"/>
            <w:vAlign w:val="center"/>
          </w:tcPr>
          <w:p w14:paraId="253D3E38">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393" w:type="dxa"/>
            <w:vAlign w:val="center"/>
          </w:tcPr>
          <w:p w14:paraId="0B7C9841">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049" w:type="dxa"/>
            <w:vAlign w:val="center"/>
          </w:tcPr>
          <w:p w14:paraId="05D1B0C1">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7301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8" w:type="dxa"/>
            <w:vAlign w:val="center"/>
          </w:tcPr>
          <w:p w14:paraId="4DDAE87A">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2</w:t>
            </w:r>
          </w:p>
        </w:tc>
        <w:tc>
          <w:tcPr>
            <w:tcW w:w="3068" w:type="dxa"/>
            <w:vAlign w:val="center"/>
          </w:tcPr>
          <w:p w14:paraId="2DE80AB2">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393" w:type="dxa"/>
            <w:vAlign w:val="center"/>
          </w:tcPr>
          <w:p w14:paraId="27E9B931">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049" w:type="dxa"/>
            <w:vAlign w:val="center"/>
          </w:tcPr>
          <w:p w14:paraId="4D73B427">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481C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8" w:type="dxa"/>
            <w:vAlign w:val="center"/>
          </w:tcPr>
          <w:p w14:paraId="145A2472">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3</w:t>
            </w:r>
          </w:p>
        </w:tc>
        <w:tc>
          <w:tcPr>
            <w:tcW w:w="3068" w:type="dxa"/>
            <w:vAlign w:val="center"/>
          </w:tcPr>
          <w:p w14:paraId="3BAF74FE">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393" w:type="dxa"/>
            <w:vAlign w:val="center"/>
          </w:tcPr>
          <w:p w14:paraId="4E277850">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049" w:type="dxa"/>
            <w:vAlign w:val="center"/>
          </w:tcPr>
          <w:p w14:paraId="7113261F">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r w14:paraId="43E0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28" w:type="dxa"/>
            <w:vAlign w:val="center"/>
          </w:tcPr>
          <w:p w14:paraId="7717DEF1">
            <w:pPr>
              <w:keepNext w:val="0"/>
              <w:keepLines w:val="0"/>
              <w:widowControl/>
              <w:suppressLineNumbers w:val="0"/>
              <w:jc w:val="center"/>
              <w:rPr>
                <w:rFonts w:hint="default" w:ascii="宋体" w:hAnsi="宋体" w:eastAsia="宋体" w:cs="宋体"/>
                <w:b/>
                <w:bCs/>
                <w:snapToGrid w:val="0"/>
                <w:color w:val="auto"/>
                <w:kern w:val="0"/>
                <w:sz w:val="20"/>
                <w:szCs w:val="20"/>
                <w:highlight w:val="none"/>
                <w:vertAlign w:val="baseline"/>
                <w:lang w:val="en-US" w:eastAsia="zh-CN" w:bidi="ar"/>
              </w:rPr>
            </w:pPr>
            <w:r>
              <w:rPr>
                <w:rFonts w:hint="eastAsia" w:ascii="宋体" w:hAnsi="宋体" w:eastAsia="宋体" w:cs="宋体"/>
                <w:b/>
                <w:bCs/>
                <w:snapToGrid w:val="0"/>
                <w:color w:val="auto"/>
                <w:kern w:val="0"/>
                <w:sz w:val="20"/>
                <w:szCs w:val="20"/>
                <w:highlight w:val="none"/>
                <w:vertAlign w:val="baseline"/>
                <w:lang w:val="en-US" w:eastAsia="zh-CN" w:bidi="ar"/>
              </w:rPr>
              <w:t>...</w:t>
            </w:r>
          </w:p>
        </w:tc>
        <w:tc>
          <w:tcPr>
            <w:tcW w:w="3068" w:type="dxa"/>
            <w:vAlign w:val="center"/>
          </w:tcPr>
          <w:p w14:paraId="48FC02DC">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3393" w:type="dxa"/>
            <w:vAlign w:val="center"/>
          </w:tcPr>
          <w:p w14:paraId="443A3B55">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c>
          <w:tcPr>
            <w:tcW w:w="1049" w:type="dxa"/>
            <w:vAlign w:val="center"/>
          </w:tcPr>
          <w:p w14:paraId="46920D4F">
            <w:pPr>
              <w:keepNext w:val="0"/>
              <w:keepLines w:val="0"/>
              <w:widowControl/>
              <w:suppressLineNumbers w:val="0"/>
              <w:jc w:val="center"/>
              <w:rPr>
                <w:rFonts w:hint="eastAsia" w:ascii="宋体" w:hAnsi="宋体" w:eastAsia="宋体" w:cs="宋体"/>
                <w:b/>
                <w:bCs/>
                <w:snapToGrid w:val="0"/>
                <w:color w:val="auto"/>
                <w:kern w:val="0"/>
                <w:sz w:val="20"/>
                <w:szCs w:val="20"/>
                <w:highlight w:val="none"/>
                <w:vertAlign w:val="baseline"/>
                <w:lang w:val="en-US" w:eastAsia="zh-CN" w:bidi="ar"/>
              </w:rPr>
            </w:pPr>
          </w:p>
        </w:tc>
      </w:tr>
    </w:tbl>
    <w:p w14:paraId="585D96F4">
      <w:pPr>
        <w:spacing w:before="82" w:line="286" w:lineRule="auto"/>
        <w:ind w:left="3" w:right="32"/>
        <w:rPr>
          <w:rFonts w:hint="eastAsia" w:ascii="黑体" w:hAnsi="黑体" w:eastAsia="黑体" w:cs="黑体"/>
          <w:b/>
          <w:bCs/>
          <w:color w:val="auto"/>
          <w:spacing w:val="-27"/>
          <w:sz w:val="24"/>
          <w:szCs w:val="24"/>
          <w:highlight w:val="none"/>
          <w:lang w:eastAsia="zh-CN"/>
        </w:rPr>
      </w:pPr>
    </w:p>
    <w:p w14:paraId="022C6FE8">
      <w:pPr>
        <w:spacing w:before="82" w:line="286" w:lineRule="auto"/>
        <w:ind w:left="3" w:right="32"/>
        <w:rPr>
          <w:rFonts w:hint="eastAsia" w:ascii="黑体" w:hAnsi="黑体" w:eastAsia="黑体" w:cs="黑体"/>
          <w:b/>
          <w:bCs/>
          <w:color w:val="auto"/>
          <w:spacing w:val="-27"/>
          <w:sz w:val="24"/>
          <w:szCs w:val="24"/>
          <w:highlight w:val="none"/>
          <w:lang w:eastAsia="zh-CN"/>
        </w:rPr>
      </w:pPr>
    </w:p>
    <w:p w14:paraId="05D038B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highlight w:val="none"/>
        </w:rPr>
      </w:pPr>
      <w:r>
        <w:rPr>
          <w:rFonts w:hint="eastAsia" w:ascii="宋体" w:hAnsi="宋体" w:eastAsia="宋体" w:cs="宋体"/>
          <w:b/>
          <w:bCs/>
          <w:snapToGrid w:val="0"/>
          <w:color w:val="auto"/>
          <w:kern w:val="0"/>
          <w:sz w:val="20"/>
          <w:szCs w:val="20"/>
          <w:highlight w:val="none"/>
          <w:lang w:val="en-US" w:eastAsia="zh-CN" w:bidi="ar"/>
        </w:rPr>
        <w:t xml:space="preserve">说明： </w:t>
      </w:r>
    </w:p>
    <w:p w14:paraId="1B6720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1.管理关系：是指不具有出资持股关系的其他单位之间的管理与被管理关系。 </w:t>
      </w:r>
    </w:p>
    <w:p w14:paraId="535ED9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2.本表所指的管理关系仅限于直接管理关系，不包含间接的管理关系。 </w:t>
      </w:r>
    </w:p>
    <w:p w14:paraId="0019B2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3.供应商不存在管理关系的，则填“无”。 </w:t>
      </w:r>
    </w:p>
    <w:p w14:paraId="7F1132C6">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47515CDD">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00E0955C">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3988E9AA">
      <w:pPr>
        <w:keepNext w:val="0"/>
        <w:keepLines w:val="0"/>
        <w:widowControl/>
        <w:suppressLineNumbers w:val="0"/>
        <w:jc w:val="left"/>
        <w:rPr>
          <w:rFonts w:hint="eastAsia" w:ascii="宋体" w:hAnsi="宋体" w:eastAsia="宋体" w:cs="宋体"/>
          <w:b/>
          <w:bCs/>
          <w:snapToGrid w:val="0"/>
          <w:color w:val="auto"/>
          <w:kern w:val="0"/>
          <w:sz w:val="20"/>
          <w:szCs w:val="20"/>
          <w:highlight w:val="none"/>
          <w:lang w:val="en-US" w:eastAsia="zh-CN" w:bidi="ar"/>
        </w:rPr>
      </w:pPr>
    </w:p>
    <w:p w14:paraId="1380F02B">
      <w:pPr>
        <w:keepNext w:val="0"/>
        <w:keepLines w:val="0"/>
        <w:widowControl/>
        <w:suppressLineNumbers w:val="0"/>
        <w:jc w:val="center"/>
        <w:rPr>
          <w:color w:val="auto"/>
          <w:highlight w:val="none"/>
        </w:rPr>
      </w:pPr>
      <w:r>
        <w:rPr>
          <w:rFonts w:hint="eastAsia" w:ascii="宋体" w:hAnsi="宋体" w:eastAsia="宋体" w:cs="宋体"/>
          <w:b/>
          <w:bCs/>
          <w:snapToGrid w:val="0"/>
          <w:color w:val="auto"/>
          <w:kern w:val="0"/>
          <w:sz w:val="20"/>
          <w:szCs w:val="20"/>
          <w:highlight w:val="none"/>
          <w:lang w:val="en-US" w:eastAsia="zh-CN" w:bidi="ar"/>
        </w:rPr>
        <w:t>供应商名称（电子公章）：</w:t>
      </w:r>
    </w:p>
    <w:p w14:paraId="00CBE163">
      <w:pPr>
        <w:spacing w:before="82" w:line="286" w:lineRule="auto"/>
        <w:ind w:left="3" w:right="32"/>
        <w:rPr>
          <w:rFonts w:hint="eastAsia" w:ascii="黑体" w:hAnsi="黑体" w:eastAsia="黑体" w:cs="黑体"/>
          <w:b/>
          <w:bCs/>
          <w:color w:val="auto"/>
          <w:spacing w:val="-27"/>
          <w:sz w:val="24"/>
          <w:szCs w:val="24"/>
          <w:highlight w:val="none"/>
          <w:lang w:eastAsia="zh-CN"/>
        </w:rPr>
      </w:pPr>
    </w:p>
    <w:p w14:paraId="2A1316EB">
      <w:pPr>
        <w:pStyle w:val="7"/>
        <w:rPr>
          <w:rFonts w:hint="eastAsia" w:ascii="黑体" w:hAnsi="黑体" w:eastAsia="黑体" w:cs="黑体"/>
          <w:b/>
          <w:bCs/>
          <w:color w:val="auto"/>
          <w:spacing w:val="-27"/>
          <w:sz w:val="24"/>
          <w:szCs w:val="24"/>
          <w:highlight w:val="none"/>
          <w:lang w:eastAsia="zh-CN"/>
        </w:rPr>
      </w:pPr>
    </w:p>
    <w:p w14:paraId="4EADFCD9">
      <w:pPr>
        <w:pStyle w:val="7"/>
        <w:rPr>
          <w:rFonts w:hint="eastAsia" w:ascii="黑体" w:hAnsi="黑体" w:eastAsia="黑体" w:cs="黑体"/>
          <w:b/>
          <w:bCs/>
          <w:color w:val="auto"/>
          <w:spacing w:val="-27"/>
          <w:sz w:val="24"/>
          <w:szCs w:val="24"/>
          <w:highlight w:val="none"/>
          <w:lang w:eastAsia="zh-CN"/>
        </w:rPr>
      </w:pPr>
    </w:p>
    <w:p w14:paraId="2C1D2B3D">
      <w:pPr>
        <w:pStyle w:val="7"/>
        <w:rPr>
          <w:rFonts w:hint="eastAsia" w:ascii="黑体" w:hAnsi="黑体" w:eastAsia="黑体" w:cs="黑体"/>
          <w:b/>
          <w:bCs/>
          <w:color w:val="auto"/>
          <w:spacing w:val="-27"/>
          <w:sz w:val="24"/>
          <w:szCs w:val="24"/>
          <w:highlight w:val="none"/>
          <w:lang w:eastAsia="zh-CN"/>
        </w:rPr>
      </w:pPr>
    </w:p>
    <w:p w14:paraId="5019439A">
      <w:pPr>
        <w:pStyle w:val="7"/>
        <w:rPr>
          <w:rFonts w:hint="eastAsia" w:ascii="黑体" w:hAnsi="黑体" w:eastAsia="黑体" w:cs="黑体"/>
          <w:b/>
          <w:bCs/>
          <w:color w:val="auto"/>
          <w:spacing w:val="-27"/>
          <w:sz w:val="24"/>
          <w:szCs w:val="24"/>
          <w:highlight w:val="none"/>
          <w:lang w:eastAsia="zh-CN"/>
        </w:rPr>
      </w:pPr>
    </w:p>
    <w:p w14:paraId="6B97580D">
      <w:pPr>
        <w:pStyle w:val="7"/>
        <w:rPr>
          <w:rFonts w:hint="eastAsia" w:ascii="黑体" w:hAnsi="黑体" w:eastAsia="黑体" w:cs="黑体"/>
          <w:b/>
          <w:bCs/>
          <w:color w:val="auto"/>
          <w:spacing w:val="-27"/>
          <w:sz w:val="24"/>
          <w:szCs w:val="24"/>
          <w:highlight w:val="none"/>
          <w:lang w:eastAsia="zh-CN"/>
        </w:rPr>
      </w:pPr>
    </w:p>
    <w:p w14:paraId="6CF7B626">
      <w:pPr>
        <w:spacing w:before="258" w:line="222" w:lineRule="auto"/>
        <w:ind w:left="153"/>
        <w:rPr>
          <w:rFonts w:ascii="黑体" w:hAnsi="黑体" w:eastAsia="黑体" w:cs="黑体"/>
          <w:b/>
          <w:bCs/>
          <w:color w:val="auto"/>
          <w:spacing w:val="2"/>
          <w:sz w:val="22"/>
          <w:szCs w:val="22"/>
          <w:highlight w:val="none"/>
        </w:rPr>
      </w:pPr>
      <w:r>
        <w:rPr>
          <w:rFonts w:hint="eastAsia" w:ascii="黑体" w:hAnsi="黑体" w:eastAsia="黑体" w:cs="黑体"/>
          <w:b/>
          <w:bCs/>
          <w:color w:val="auto"/>
          <w:spacing w:val="2"/>
          <w:sz w:val="22"/>
          <w:szCs w:val="22"/>
          <w:highlight w:val="none"/>
          <w:lang w:eastAsia="zh-CN"/>
        </w:rPr>
        <w:t>（</w:t>
      </w:r>
      <w:r>
        <w:rPr>
          <w:rFonts w:hint="eastAsia" w:ascii="黑体" w:hAnsi="黑体" w:eastAsia="黑体" w:cs="黑体"/>
          <w:b/>
          <w:bCs/>
          <w:color w:val="auto"/>
          <w:spacing w:val="2"/>
          <w:sz w:val="22"/>
          <w:szCs w:val="22"/>
          <w:highlight w:val="none"/>
          <w:lang w:val="en-US" w:eastAsia="zh-CN"/>
        </w:rPr>
        <w:t>4</w:t>
      </w:r>
      <w:r>
        <w:rPr>
          <w:rFonts w:hint="eastAsia" w:ascii="黑体" w:hAnsi="黑体" w:eastAsia="黑体" w:cs="黑体"/>
          <w:b/>
          <w:bCs/>
          <w:color w:val="auto"/>
          <w:spacing w:val="2"/>
          <w:sz w:val="22"/>
          <w:szCs w:val="22"/>
          <w:highlight w:val="none"/>
          <w:lang w:eastAsia="zh-CN"/>
        </w:rPr>
        <w:t>）</w:t>
      </w:r>
      <w:r>
        <w:rPr>
          <w:rFonts w:ascii="黑体" w:hAnsi="黑体" w:eastAsia="黑体" w:cs="黑体"/>
          <w:b/>
          <w:bCs/>
          <w:color w:val="auto"/>
          <w:spacing w:val="2"/>
          <w:sz w:val="22"/>
          <w:szCs w:val="22"/>
          <w:highlight w:val="none"/>
        </w:rPr>
        <w:t>投标人需要说明的其他文件和说明(格式自拟)</w:t>
      </w:r>
      <w:r>
        <w:rPr>
          <w:rFonts w:hint="eastAsia" w:ascii="黑体" w:hAnsi="黑体" w:eastAsia="黑体" w:cs="黑体"/>
          <w:b/>
          <w:bCs/>
          <w:color w:val="auto"/>
          <w:spacing w:val="2"/>
          <w:sz w:val="22"/>
          <w:szCs w:val="22"/>
          <w:highlight w:val="none"/>
          <w:lang w:eastAsia="zh-CN"/>
        </w:rPr>
        <w:t>；</w:t>
      </w:r>
    </w:p>
    <w:p w14:paraId="603118F4">
      <w:pPr>
        <w:spacing w:before="258" w:line="222" w:lineRule="auto"/>
        <w:ind w:left="153"/>
        <w:rPr>
          <w:rFonts w:hint="eastAsia" w:ascii="黑体" w:hAnsi="黑体" w:eastAsia="黑体" w:cs="黑体"/>
          <w:b/>
          <w:bCs/>
          <w:color w:val="auto"/>
          <w:spacing w:val="-27"/>
          <w:sz w:val="24"/>
          <w:szCs w:val="24"/>
          <w:highlight w:val="none"/>
          <w:lang w:eastAsia="zh-CN"/>
        </w:rPr>
      </w:pPr>
    </w:p>
    <w:p w14:paraId="15F19334">
      <w:pPr>
        <w:rPr>
          <w:rFonts w:ascii="黑体" w:hAnsi="黑体" w:eastAsia="黑体" w:cs="黑体"/>
          <w:color w:val="auto"/>
          <w:sz w:val="24"/>
          <w:szCs w:val="24"/>
          <w:highlight w:val="none"/>
        </w:rPr>
      </w:pPr>
      <w:r>
        <w:rPr>
          <w:rFonts w:ascii="黑体" w:hAnsi="黑体" w:eastAsia="黑体" w:cs="黑体"/>
          <w:color w:val="auto"/>
          <w:sz w:val="24"/>
          <w:szCs w:val="24"/>
          <w:highlight w:val="none"/>
        </w:rPr>
        <w:br w:type="page"/>
      </w:r>
    </w:p>
    <w:p w14:paraId="784265E5">
      <w:pPr>
        <w:spacing w:line="286" w:lineRule="auto"/>
        <w:rPr>
          <w:rFonts w:ascii="黑体" w:hAnsi="黑体" w:eastAsia="黑体" w:cs="黑体"/>
          <w:color w:val="auto"/>
          <w:sz w:val="24"/>
          <w:szCs w:val="24"/>
          <w:highlight w:val="none"/>
        </w:rPr>
        <w:sectPr>
          <w:headerReference r:id="rId20"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D63B19C">
      <w:pPr>
        <w:pStyle w:val="5"/>
        <w:spacing w:line="264" w:lineRule="auto"/>
        <w:rPr>
          <w:color w:val="auto"/>
          <w:highlight w:val="none"/>
        </w:rPr>
      </w:pPr>
    </w:p>
    <w:p w14:paraId="05973BF2">
      <w:pPr>
        <w:spacing w:before="72" w:line="221" w:lineRule="auto"/>
        <w:ind w:left="3"/>
        <w:rPr>
          <w:rFonts w:ascii="黑体" w:hAnsi="黑体" w:eastAsia="黑体" w:cs="黑体"/>
          <w:color w:val="auto"/>
          <w:sz w:val="22"/>
          <w:szCs w:val="22"/>
          <w:highlight w:val="none"/>
        </w:rPr>
      </w:pPr>
      <w:r>
        <w:rPr>
          <w:rFonts w:ascii="黑体" w:hAnsi="黑体" w:eastAsia="黑体" w:cs="黑体"/>
          <w:b/>
          <w:bCs/>
          <w:color w:val="auto"/>
          <w:spacing w:val="6"/>
          <w:sz w:val="22"/>
          <w:szCs w:val="22"/>
          <w:highlight w:val="none"/>
        </w:rPr>
        <w:t>二)资信及商务文件部分(格式)</w:t>
      </w:r>
    </w:p>
    <w:p w14:paraId="70553DDE">
      <w:pPr>
        <w:spacing w:before="258" w:line="222" w:lineRule="auto"/>
        <w:ind w:left="153"/>
        <w:rPr>
          <w:rFonts w:ascii="黑体" w:hAnsi="黑体" w:eastAsia="黑体" w:cs="黑体"/>
          <w:color w:val="auto"/>
          <w:sz w:val="22"/>
          <w:szCs w:val="22"/>
          <w:highlight w:val="none"/>
        </w:rPr>
      </w:pPr>
      <w:r>
        <w:rPr>
          <w:rFonts w:ascii="黑体" w:hAnsi="黑体" w:eastAsia="黑体" w:cs="黑体"/>
          <w:b/>
          <w:bCs/>
          <w:color w:val="auto"/>
          <w:spacing w:val="2"/>
          <w:sz w:val="22"/>
          <w:szCs w:val="22"/>
          <w:highlight w:val="none"/>
        </w:rPr>
        <w:t>(1)承诺函格式</w:t>
      </w:r>
    </w:p>
    <w:p w14:paraId="7989B8DD">
      <w:pPr>
        <w:pStyle w:val="5"/>
        <w:spacing w:line="250" w:lineRule="auto"/>
        <w:rPr>
          <w:color w:val="auto"/>
          <w:highlight w:val="none"/>
        </w:rPr>
      </w:pPr>
    </w:p>
    <w:p w14:paraId="5B931B8C">
      <w:pPr>
        <w:spacing w:before="108" w:line="219" w:lineRule="auto"/>
        <w:jc w:val="center"/>
        <w:rPr>
          <w:rFonts w:ascii="宋体" w:hAnsi="宋体" w:eastAsia="宋体" w:cs="宋体"/>
          <w:color w:val="auto"/>
          <w:sz w:val="33"/>
          <w:szCs w:val="33"/>
          <w:highlight w:val="none"/>
        </w:rPr>
      </w:pPr>
      <w:r>
        <w:rPr>
          <w:rFonts w:ascii="宋体" w:hAnsi="宋体" w:eastAsia="宋体" w:cs="宋体"/>
          <w:b/>
          <w:bCs/>
          <w:color w:val="auto"/>
          <w:spacing w:val="14"/>
          <w:sz w:val="33"/>
          <w:szCs w:val="33"/>
          <w:highlight w:val="none"/>
        </w:rPr>
        <w:t>承诺函(格式)</w:t>
      </w:r>
    </w:p>
    <w:p w14:paraId="6065D4E7">
      <w:pPr>
        <w:pStyle w:val="5"/>
        <w:spacing w:line="244" w:lineRule="auto"/>
        <w:rPr>
          <w:color w:val="auto"/>
          <w:highlight w:val="none"/>
        </w:rPr>
      </w:pPr>
    </w:p>
    <w:p w14:paraId="4B829A69">
      <w:pPr>
        <w:pStyle w:val="5"/>
        <w:spacing w:line="244" w:lineRule="auto"/>
        <w:jc w:val="center"/>
        <w:rPr>
          <w:color w:val="auto"/>
          <w:highlight w:val="none"/>
        </w:rPr>
      </w:pPr>
    </w:p>
    <w:p w14:paraId="197FD8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lang w:eastAsia="zh-CN"/>
        </w:rPr>
        <w:t>天勤工程咨询有限公司</w:t>
      </w:r>
      <w:r>
        <w:rPr>
          <w:rFonts w:ascii="宋体" w:hAnsi="宋体" w:eastAsia="宋体" w:cs="宋体"/>
          <w:color w:val="auto"/>
          <w:spacing w:val="-12"/>
          <w:sz w:val="22"/>
          <w:szCs w:val="22"/>
          <w:highlight w:val="none"/>
        </w:rPr>
        <w:t>：</w:t>
      </w:r>
    </w:p>
    <w:p w14:paraId="07E75207">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我方作为本次采购项目的投标人，根据招标文件要求，现郑重承诺如下：</w:t>
      </w:r>
    </w:p>
    <w:p w14:paraId="431C7081">
      <w:pPr>
        <w:keepNext w:val="0"/>
        <w:keepLines w:val="0"/>
        <w:pageBreakBefore w:val="0"/>
        <w:widowControl/>
        <w:kinsoku w:val="0"/>
        <w:wordWrap/>
        <w:overflowPunct/>
        <w:topLinePunct w:val="0"/>
        <w:autoSpaceDE w:val="0"/>
        <w:autoSpaceDN w:val="0"/>
        <w:bidi w:val="0"/>
        <w:adjustRightInd w:val="0"/>
        <w:snapToGrid w:val="0"/>
        <w:spacing w:line="360" w:lineRule="auto"/>
        <w:ind w:firstLine="43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一、我方已认真阅读并接受本项目招标文件第二章的全部实质性要求，如对招标文件有异议，已依法</w:t>
      </w:r>
      <w:r>
        <w:rPr>
          <w:rFonts w:ascii="宋体" w:hAnsi="宋体" w:eastAsia="宋体" w:cs="宋体"/>
          <w:color w:val="auto"/>
          <w:spacing w:val="-10"/>
          <w:sz w:val="22"/>
          <w:szCs w:val="22"/>
          <w:highlight w:val="none"/>
        </w:rPr>
        <w:t>进行维权救济，不存在对招标文件有异议的同时又参加投标以求侥幸中标或者为实现其他非法目的的行</w:t>
      </w:r>
      <w:r>
        <w:rPr>
          <w:rFonts w:ascii="宋体" w:hAnsi="宋体" w:eastAsia="宋体" w:cs="宋体"/>
          <w:color w:val="auto"/>
          <w:spacing w:val="-11"/>
          <w:sz w:val="22"/>
          <w:szCs w:val="22"/>
          <w:highlight w:val="none"/>
        </w:rPr>
        <w:t>为。</w:t>
      </w:r>
    </w:p>
    <w:p w14:paraId="17418BC9">
      <w:pPr>
        <w:keepNext w:val="0"/>
        <w:keepLines w:val="0"/>
        <w:pageBreakBefore w:val="0"/>
        <w:widowControl/>
        <w:kinsoku w:val="0"/>
        <w:wordWrap/>
        <w:overflowPunct/>
        <w:topLinePunct w:val="0"/>
        <w:autoSpaceDE w:val="0"/>
        <w:autoSpaceDN w:val="0"/>
        <w:bidi w:val="0"/>
        <w:adjustRightInd w:val="0"/>
        <w:snapToGrid w:val="0"/>
        <w:spacing w:line="360" w:lineRule="auto"/>
        <w:ind w:right="180" w:firstLine="4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二、</w:t>
      </w:r>
      <w:r>
        <w:rPr>
          <w:rFonts w:hint="eastAsia" w:ascii="宋体" w:hAnsi="宋体" w:eastAsia="宋体" w:cs="宋体"/>
          <w:b/>
          <w:bCs/>
          <w:color w:val="auto"/>
          <w:spacing w:val="-11"/>
          <w:sz w:val="22"/>
          <w:szCs w:val="22"/>
          <w:highlight w:val="none"/>
        </w:rPr>
        <w:t>参加本次招标采购活动，不存在与单位负责人为同一人或者存在直接控股、管理关系的其他供应</w:t>
      </w:r>
      <w:r>
        <w:rPr>
          <w:rFonts w:hint="eastAsia" w:ascii="宋体" w:hAnsi="宋体" w:eastAsia="宋体" w:cs="宋体"/>
          <w:b/>
          <w:bCs/>
          <w:color w:val="auto"/>
          <w:spacing w:val="-10"/>
          <w:sz w:val="22"/>
          <w:szCs w:val="22"/>
          <w:highlight w:val="none"/>
        </w:rPr>
        <w:t>商参与同一合同项下的政府采购活动的行为。</w:t>
      </w:r>
    </w:p>
    <w:p w14:paraId="186F150B">
      <w:pPr>
        <w:keepNext w:val="0"/>
        <w:keepLines w:val="0"/>
        <w:pageBreakBefore w:val="0"/>
        <w:widowControl/>
        <w:kinsoku w:val="0"/>
        <w:wordWrap/>
        <w:overflowPunct/>
        <w:topLinePunct w:val="0"/>
        <w:autoSpaceDE w:val="0"/>
        <w:autoSpaceDN w:val="0"/>
        <w:bidi w:val="0"/>
        <w:adjustRightInd w:val="0"/>
        <w:snapToGrid w:val="0"/>
        <w:spacing w:line="360" w:lineRule="auto"/>
        <w:ind w:right="179" w:firstLine="430"/>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三、为采购项目提供整体设计、规范编制或</w:t>
      </w:r>
      <w:r>
        <w:rPr>
          <w:rFonts w:ascii="宋体" w:hAnsi="宋体" w:eastAsia="宋体" w:cs="宋体"/>
          <w:color w:val="auto"/>
          <w:spacing w:val="-10"/>
          <w:sz w:val="22"/>
          <w:szCs w:val="22"/>
          <w:highlight w:val="none"/>
        </w:rPr>
        <w:t>者项目管理、监理、检测等服务的供应商，不得再参加该</w:t>
      </w:r>
      <w:r>
        <w:rPr>
          <w:rFonts w:ascii="宋体" w:hAnsi="宋体" w:eastAsia="宋体" w:cs="宋体"/>
          <w:color w:val="auto"/>
          <w:sz w:val="22"/>
          <w:szCs w:val="22"/>
          <w:highlight w:val="none"/>
        </w:rPr>
        <w:t xml:space="preserve"> </w:t>
      </w:r>
      <w:r>
        <w:rPr>
          <w:rFonts w:ascii="宋体" w:hAnsi="宋体" w:eastAsia="宋体" w:cs="宋体"/>
          <w:color w:val="auto"/>
          <w:spacing w:val="-9"/>
          <w:sz w:val="22"/>
          <w:szCs w:val="22"/>
          <w:highlight w:val="none"/>
        </w:rPr>
        <w:t>采购项目的其他采购活动，我方承诺不属于此类禁止参加本项目</w:t>
      </w:r>
      <w:r>
        <w:rPr>
          <w:rFonts w:ascii="宋体" w:hAnsi="宋体" w:eastAsia="宋体" w:cs="宋体"/>
          <w:color w:val="auto"/>
          <w:spacing w:val="-10"/>
          <w:sz w:val="22"/>
          <w:szCs w:val="22"/>
          <w:highlight w:val="none"/>
        </w:rPr>
        <w:t>的供应商。</w:t>
      </w:r>
    </w:p>
    <w:p w14:paraId="616D3412">
      <w:pPr>
        <w:keepNext w:val="0"/>
        <w:keepLines w:val="0"/>
        <w:pageBreakBefore w:val="0"/>
        <w:widowControl/>
        <w:kinsoku w:val="0"/>
        <w:wordWrap/>
        <w:overflowPunct/>
        <w:topLinePunct w:val="0"/>
        <w:autoSpaceDE w:val="0"/>
        <w:autoSpaceDN w:val="0"/>
        <w:bidi w:val="0"/>
        <w:adjustRightInd w:val="0"/>
        <w:snapToGrid w:val="0"/>
        <w:spacing w:line="360" w:lineRule="auto"/>
        <w:ind w:right="174" w:firstLine="430"/>
        <w:textAlignment w:val="baseline"/>
        <w:rPr>
          <w:rFonts w:ascii="宋体" w:hAnsi="宋体" w:eastAsia="宋体" w:cs="宋体"/>
          <w:color w:val="auto"/>
          <w:spacing w:val="-11"/>
          <w:sz w:val="22"/>
          <w:szCs w:val="22"/>
          <w:highlight w:val="none"/>
        </w:rPr>
      </w:pPr>
      <w:r>
        <w:rPr>
          <w:rFonts w:ascii="宋体" w:hAnsi="宋体" w:eastAsia="宋体" w:cs="宋体"/>
          <w:color w:val="auto"/>
          <w:spacing w:val="-11"/>
          <w:sz w:val="22"/>
          <w:szCs w:val="22"/>
          <w:highlight w:val="none"/>
        </w:rPr>
        <w:t>四、参加本次招标采购活动，不存在和其他供应商在同一合同项下的采购项目中，同时委托同一个自然人、同一家庭的人员、同一单位的人员作为代理人的行为。</w:t>
      </w:r>
    </w:p>
    <w:p w14:paraId="670D4E6F">
      <w:pPr>
        <w:keepNext w:val="0"/>
        <w:keepLines w:val="0"/>
        <w:pageBreakBefore w:val="0"/>
        <w:widowControl/>
        <w:kinsoku w:val="0"/>
        <w:wordWrap/>
        <w:overflowPunct/>
        <w:topLinePunct w:val="0"/>
        <w:autoSpaceDE w:val="0"/>
        <w:autoSpaceDN w:val="0"/>
        <w:bidi w:val="0"/>
        <w:adjustRightInd w:val="0"/>
        <w:snapToGrid w:val="0"/>
        <w:spacing w:line="360" w:lineRule="auto"/>
        <w:ind w:right="174" w:firstLine="430"/>
        <w:textAlignment w:val="baseline"/>
        <w:rPr>
          <w:rFonts w:ascii="宋体" w:hAnsi="宋体" w:eastAsia="宋体" w:cs="宋体"/>
          <w:color w:val="auto"/>
          <w:spacing w:val="-11"/>
          <w:sz w:val="22"/>
          <w:szCs w:val="22"/>
          <w:highlight w:val="none"/>
        </w:rPr>
      </w:pPr>
      <w:r>
        <w:rPr>
          <w:rFonts w:ascii="宋体" w:hAnsi="宋体" w:eastAsia="宋体" w:cs="宋体"/>
          <w:color w:val="auto"/>
          <w:spacing w:val="-11"/>
          <w:sz w:val="22"/>
          <w:szCs w:val="22"/>
          <w:highlight w:val="none"/>
        </w:rPr>
        <w:t>五、投标文件中提供的能够给予我方带来优惠、好处的任何材料资料和技术、服务、商务、响应产品等响应承诺情况都是真实的、有效的、合法的。</w:t>
      </w:r>
    </w:p>
    <w:p w14:paraId="78DA1BCE">
      <w:pPr>
        <w:keepNext w:val="0"/>
        <w:keepLines w:val="0"/>
        <w:pageBreakBefore w:val="0"/>
        <w:widowControl/>
        <w:kinsoku w:val="0"/>
        <w:wordWrap/>
        <w:overflowPunct/>
        <w:topLinePunct w:val="0"/>
        <w:autoSpaceDE w:val="0"/>
        <w:autoSpaceDN w:val="0"/>
        <w:bidi w:val="0"/>
        <w:adjustRightInd w:val="0"/>
        <w:snapToGrid w:val="0"/>
        <w:spacing w:line="360" w:lineRule="auto"/>
        <w:ind w:right="174" w:firstLine="430"/>
        <w:textAlignment w:val="baseline"/>
        <w:rPr>
          <w:rFonts w:ascii="宋体" w:hAnsi="宋体" w:eastAsia="宋体" w:cs="宋体"/>
          <w:color w:val="auto"/>
          <w:spacing w:val="-11"/>
          <w:sz w:val="22"/>
          <w:szCs w:val="22"/>
          <w:highlight w:val="none"/>
        </w:rPr>
      </w:pPr>
      <w:r>
        <w:rPr>
          <w:rFonts w:ascii="宋体" w:hAnsi="宋体" w:eastAsia="宋体" w:cs="宋体"/>
          <w:color w:val="auto"/>
          <w:spacing w:val="-11"/>
          <w:sz w:val="22"/>
          <w:szCs w:val="22"/>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A81828B">
      <w:pPr>
        <w:keepNext w:val="0"/>
        <w:keepLines w:val="0"/>
        <w:pageBreakBefore w:val="0"/>
        <w:widowControl/>
        <w:kinsoku w:val="0"/>
        <w:wordWrap/>
        <w:overflowPunct/>
        <w:topLinePunct w:val="0"/>
        <w:autoSpaceDE w:val="0"/>
        <w:autoSpaceDN w:val="0"/>
        <w:bidi w:val="0"/>
        <w:adjustRightInd w:val="0"/>
        <w:snapToGrid w:val="0"/>
        <w:spacing w:line="360" w:lineRule="auto"/>
        <w:ind w:right="181" w:firstLine="43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七、国家或行业主管部门对采购产品的技术标准、质量标准和资格资质条件等有强制性规定的，我方</w:t>
      </w:r>
      <w:r>
        <w:rPr>
          <w:rFonts w:ascii="宋体" w:hAnsi="宋体" w:eastAsia="宋体" w:cs="宋体"/>
          <w:color w:val="auto"/>
          <w:spacing w:val="-11"/>
          <w:sz w:val="22"/>
          <w:szCs w:val="22"/>
          <w:highlight w:val="none"/>
        </w:rPr>
        <w:t>承诺符合其要求。</w:t>
      </w:r>
    </w:p>
    <w:p w14:paraId="44211BCB">
      <w:pPr>
        <w:keepNext w:val="0"/>
        <w:keepLines w:val="0"/>
        <w:pageBreakBefore w:val="0"/>
        <w:widowControl/>
        <w:kinsoku w:val="0"/>
        <w:wordWrap/>
        <w:overflowPunct/>
        <w:topLinePunct w:val="0"/>
        <w:autoSpaceDE w:val="0"/>
        <w:autoSpaceDN w:val="0"/>
        <w:bidi w:val="0"/>
        <w:adjustRightInd w:val="0"/>
        <w:snapToGrid w:val="0"/>
        <w:spacing w:line="360" w:lineRule="auto"/>
        <w:ind w:right="180" w:firstLine="430"/>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八、参加本次招标采购活动，我方完全同意招标文件第二章关于“投标费用”、“合同分包”、“合</w:t>
      </w:r>
      <w:r>
        <w:rPr>
          <w:rFonts w:ascii="宋体" w:hAnsi="宋体" w:eastAsia="宋体" w:cs="宋体"/>
          <w:color w:val="auto"/>
          <w:spacing w:val="-10"/>
          <w:sz w:val="22"/>
          <w:szCs w:val="22"/>
          <w:highlight w:val="none"/>
        </w:rPr>
        <w:t>同转包”、“履约保证金”的实质性要求，并承诺严格按照招标文件要求履行。</w:t>
      </w:r>
    </w:p>
    <w:p w14:paraId="4F6EF191">
      <w:pPr>
        <w:keepNext w:val="0"/>
        <w:keepLines w:val="0"/>
        <w:pageBreakBefore w:val="0"/>
        <w:widowControl/>
        <w:kinsoku w:val="0"/>
        <w:wordWrap/>
        <w:overflowPunct/>
        <w:topLinePunct w:val="0"/>
        <w:autoSpaceDE w:val="0"/>
        <w:autoSpaceDN w:val="0"/>
        <w:bidi w:val="0"/>
        <w:adjustRightInd w:val="0"/>
        <w:snapToGrid w:val="0"/>
        <w:spacing w:line="360" w:lineRule="auto"/>
        <w:ind w:right="178" w:firstLine="430"/>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九、我方保证在本项目使用的任何产品和服务</w:t>
      </w:r>
      <w:r>
        <w:rPr>
          <w:rFonts w:ascii="宋体" w:hAnsi="宋体" w:eastAsia="宋体" w:cs="宋体"/>
          <w:color w:val="auto"/>
          <w:spacing w:val="-5"/>
          <w:sz w:val="22"/>
          <w:szCs w:val="22"/>
          <w:highlight w:val="none"/>
        </w:rPr>
        <w:t>(包括部分使用)时，不会产生因第三方提出侵犯其专</w:t>
      </w:r>
      <w:r>
        <w:rPr>
          <w:rFonts w:ascii="宋体" w:hAnsi="宋体" w:eastAsia="宋体" w:cs="宋体"/>
          <w:color w:val="auto"/>
          <w:spacing w:val="-10"/>
          <w:sz w:val="22"/>
          <w:szCs w:val="22"/>
          <w:highlight w:val="none"/>
        </w:rPr>
        <w:t>利权、商标权或其它知识产权而引起的法律和经济纠纷，如因专利权、商标权或其它知识产权而引起法律</w:t>
      </w:r>
      <w:r>
        <w:rPr>
          <w:rFonts w:ascii="宋体" w:hAnsi="宋体" w:eastAsia="宋体" w:cs="宋体"/>
          <w:color w:val="auto"/>
          <w:spacing w:val="-9"/>
          <w:sz w:val="22"/>
          <w:szCs w:val="22"/>
          <w:highlight w:val="none"/>
        </w:rPr>
        <w:t>和经济纠纷，由我方承担所有相关责任。采购人享有本项目实</w:t>
      </w:r>
      <w:r>
        <w:rPr>
          <w:rFonts w:ascii="宋体" w:hAnsi="宋体" w:eastAsia="宋体" w:cs="宋体"/>
          <w:color w:val="auto"/>
          <w:spacing w:val="-10"/>
          <w:sz w:val="22"/>
          <w:szCs w:val="22"/>
          <w:highlight w:val="none"/>
        </w:rPr>
        <w:t>施过程中产生的知识成果及知识产权。如我方在项目实施过程中采用自有知识成果，我方承诺提供开发接口和开发手册等技术文档，并提供无限期技</w:t>
      </w:r>
      <w:r>
        <w:rPr>
          <w:rFonts w:ascii="宋体" w:hAnsi="宋体" w:eastAsia="宋体" w:cs="宋体"/>
          <w:color w:val="auto"/>
          <w:spacing w:val="-4"/>
          <w:sz w:val="22"/>
          <w:szCs w:val="22"/>
          <w:highlight w:val="none"/>
        </w:rPr>
        <w:t>术支持，采购人享有永久使用权(含采购人</w:t>
      </w:r>
      <w:r>
        <w:rPr>
          <w:rFonts w:ascii="宋体" w:hAnsi="宋体" w:eastAsia="宋体" w:cs="宋体"/>
          <w:color w:val="auto"/>
          <w:spacing w:val="-5"/>
          <w:sz w:val="22"/>
          <w:szCs w:val="22"/>
          <w:highlight w:val="none"/>
        </w:rPr>
        <w:t>委托第三方在该项目后续开发的使用权)。如我方在项目实施</w:t>
      </w:r>
      <w:r>
        <w:rPr>
          <w:rFonts w:ascii="宋体" w:hAnsi="宋体" w:eastAsia="宋体" w:cs="宋体"/>
          <w:color w:val="auto"/>
          <w:spacing w:val="-9"/>
          <w:sz w:val="22"/>
          <w:szCs w:val="22"/>
          <w:highlight w:val="none"/>
        </w:rPr>
        <w:t>过程中采用非自有的知识产权，则在投标报价中已包括合法获取</w:t>
      </w:r>
      <w:r>
        <w:rPr>
          <w:rFonts w:ascii="宋体" w:hAnsi="宋体" w:eastAsia="宋体" w:cs="宋体"/>
          <w:color w:val="auto"/>
          <w:spacing w:val="-10"/>
          <w:sz w:val="22"/>
          <w:szCs w:val="22"/>
          <w:highlight w:val="none"/>
        </w:rPr>
        <w:t>该知识产权的相关费用。</w:t>
      </w:r>
    </w:p>
    <w:p w14:paraId="43DB3AEA">
      <w:pPr>
        <w:keepNext w:val="0"/>
        <w:keepLines w:val="0"/>
        <w:pageBreakBefore w:val="0"/>
        <w:widowControl/>
        <w:kinsoku w:val="0"/>
        <w:wordWrap/>
        <w:overflowPunct/>
        <w:topLinePunct w:val="0"/>
        <w:autoSpaceDE w:val="0"/>
        <w:autoSpaceDN w:val="0"/>
        <w:bidi w:val="0"/>
        <w:adjustRightInd w:val="0"/>
        <w:snapToGrid w:val="0"/>
        <w:spacing w:line="360" w:lineRule="auto"/>
        <w:ind w:right="180" w:firstLine="43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我方对上述承诺的内容事项真实性负责。如经查实上述承诺的内容事项存在虚假，我方愿意接受以提</w:t>
      </w:r>
      <w:r>
        <w:rPr>
          <w:rFonts w:ascii="宋体" w:hAnsi="宋体" w:eastAsia="宋体" w:cs="宋体"/>
          <w:color w:val="auto"/>
          <w:spacing w:val="-12"/>
          <w:sz w:val="22"/>
          <w:szCs w:val="22"/>
          <w:highlight w:val="none"/>
        </w:rPr>
        <w:t>供虚假材料谋取中标追究法律责任。</w:t>
      </w:r>
    </w:p>
    <w:p w14:paraId="1F983B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pacing w:val="21"/>
          <w:sz w:val="22"/>
          <w:szCs w:val="22"/>
          <w:highlight w:val="none"/>
        </w:rPr>
      </w:pPr>
    </w:p>
    <w:p w14:paraId="168AD3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pacing w:val="21"/>
          <w:sz w:val="22"/>
          <w:szCs w:val="22"/>
          <w:highlight w:val="none"/>
        </w:rPr>
      </w:pPr>
    </w:p>
    <w:p w14:paraId="6B9CC5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pacing w:val="21"/>
          <w:sz w:val="22"/>
          <w:szCs w:val="22"/>
          <w:highlight w:val="none"/>
        </w:rPr>
        <w:t>投标人(公章):</w:t>
      </w:r>
      <w:r>
        <w:rPr>
          <w:rFonts w:hint="eastAsia" w:ascii="宋体" w:hAnsi="宋体" w:eastAsia="宋体" w:cs="宋体"/>
          <w:b w:val="0"/>
          <w:bCs w:val="0"/>
          <w:color w:val="auto"/>
          <w:spacing w:val="21"/>
          <w:sz w:val="22"/>
          <w:szCs w:val="22"/>
          <w:highlight w:val="none"/>
          <w:u w:val="single"/>
          <w:lang w:val="en-US" w:eastAsia="zh-CN"/>
        </w:rPr>
        <w:t xml:space="preserve">                 </w:t>
      </w:r>
    </w:p>
    <w:p w14:paraId="637F9E18">
      <w:pPr>
        <w:keepNext w:val="0"/>
        <w:keepLines w:val="0"/>
        <w:pageBreakBefore w:val="0"/>
        <w:widowControl/>
        <w:kinsoku w:val="0"/>
        <w:wordWrap/>
        <w:overflowPunct/>
        <w:topLinePunct w:val="0"/>
        <w:autoSpaceDE w:val="0"/>
        <w:autoSpaceDN w:val="0"/>
        <w:bidi w:val="0"/>
        <w:adjustRightInd w:val="0"/>
        <w:snapToGrid w:val="0"/>
        <w:spacing w:line="360" w:lineRule="auto"/>
        <w:ind w:right="940"/>
        <w:jc w:val="both"/>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6"/>
          <w:sz w:val="22"/>
          <w:szCs w:val="22"/>
          <w:highlight w:val="none"/>
        </w:rPr>
        <w:t>法定代表人(负责人)或委托代理人签字(盖姓名</w:t>
      </w:r>
      <w:r>
        <w:rPr>
          <w:rFonts w:hint="eastAsia" w:ascii="宋体" w:hAnsi="宋体" w:eastAsia="宋体" w:cs="宋体"/>
          <w:b w:val="0"/>
          <w:bCs w:val="0"/>
          <w:color w:val="auto"/>
          <w:spacing w:val="5"/>
          <w:sz w:val="22"/>
          <w:szCs w:val="22"/>
          <w:highlight w:val="none"/>
        </w:rPr>
        <w:t>章无效):</w:t>
      </w:r>
      <w:r>
        <w:rPr>
          <w:rFonts w:hint="eastAsia" w:ascii="宋体" w:hAnsi="宋体" w:eastAsia="宋体" w:cs="宋体"/>
          <w:b w:val="0"/>
          <w:bCs w:val="0"/>
          <w:color w:val="auto"/>
          <w:sz w:val="22"/>
          <w:szCs w:val="22"/>
          <w:highlight w:val="none"/>
        </w:rPr>
        <w:t xml:space="preserve"> </w:t>
      </w:r>
      <w:r>
        <w:rPr>
          <w:rFonts w:hint="eastAsia" w:ascii="宋体" w:hAnsi="宋体" w:eastAsia="宋体" w:cs="宋体"/>
          <w:b w:val="0"/>
          <w:bCs w:val="0"/>
          <w:color w:val="auto"/>
          <w:spacing w:val="21"/>
          <w:sz w:val="22"/>
          <w:szCs w:val="22"/>
          <w:highlight w:val="none"/>
          <w:u w:val="single"/>
          <w:lang w:val="en-US" w:eastAsia="zh-CN"/>
        </w:rPr>
        <w:t xml:space="preserve">            </w:t>
      </w:r>
    </w:p>
    <w:p w14:paraId="5226F7B8">
      <w:pPr>
        <w:keepNext w:val="0"/>
        <w:keepLines w:val="0"/>
        <w:pageBreakBefore w:val="0"/>
        <w:widowControl/>
        <w:kinsoku w:val="0"/>
        <w:wordWrap/>
        <w:overflowPunct/>
        <w:topLinePunct w:val="0"/>
        <w:autoSpaceDE w:val="0"/>
        <w:autoSpaceDN w:val="0"/>
        <w:bidi w:val="0"/>
        <w:adjustRightInd w:val="0"/>
        <w:snapToGrid w:val="0"/>
        <w:spacing w:line="360" w:lineRule="auto"/>
        <w:ind w:right="940"/>
        <w:jc w:val="center"/>
        <w:textAlignment w:val="baseline"/>
        <w:rPr>
          <w:rFonts w:ascii="黑体" w:hAnsi="黑体" w:eastAsia="黑体" w:cs="黑体"/>
          <w:color w:val="auto"/>
          <w:sz w:val="22"/>
          <w:szCs w:val="22"/>
          <w:highlight w:val="none"/>
        </w:rPr>
        <w:sectPr>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val="0"/>
          <w:bCs w:val="0"/>
          <w:color w:val="auto"/>
          <w:spacing w:val="-21"/>
          <w:sz w:val="22"/>
          <w:szCs w:val="22"/>
          <w:highlight w:val="none"/>
        </w:rPr>
        <w:t>日期：</w:t>
      </w:r>
      <w:r>
        <w:rPr>
          <w:rFonts w:hint="eastAsia" w:ascii="宋体" w:hAnsi="宋体" w:eastAsia="宋体" w:cs="宋体"/>
          <w:b w:val="0"/>
          <w:bCs w:val="0"/>
          <w:color w:val="auto"/>
          <w:spacing w:val="21"/>
          <w:sz w:val="22"/>
          <w:szCs w:val="22"/>
          <w:highlight w:val="none"/>
          <w:u w:val="single"/>
          <w:lang w:val="en-US" w:eastAsia="zh-CN"/>
        </w:rPr>
        <w:t xml:space="preserve">            </w:t>
      </w:r>
    </w:p>
    <w:p w14:paraId="54CACDE9">
      <w:pPr>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br w:type="page"/>
      </w:r>
    </w:p>
    <w:p w14:paraId="38DF23BF">
      <w:pPr>
        <w:spacing w:before="72" w:line="280" w:lineRule="auto"/>
        <w:ind w:left="78" w:right="52" w:firstLine="326"/>
        <w:rPr>
          <w:rFonts w:ascii="宋体" w:hAnsi="宋体" w:eastAsia="宋体" w:cs="宋体"/>
          <w:b/>
          <w:bCs/>
          <w:color w:val="auto"/>
          <w:sz w:val="22"/>
          <w:szCs w:val="22"/>
          <w:highlight w:val="none"/>
        </w:rPr>
      </w:pPr>
      <w:r>
        <w:rPr>
          <w:rFonts w:ascii="宋体" w:hAnsi="宋体" w:eastAsia="宋体" w:cs="宋体"/>
          <w:b/>
          <w:bCs/>
          <w:color w:val="auto"/>
          <w:spacing w:val="-1"/>
          <w:sz w:val="22"/>
          <w:szCs w:val="22"/>
          <w:highlight w:val="none"/>
        </w:rPr>
        <w:t>(2)法定代表人(负责人)授权委托书和委托代理人身份证复印件(委托代理时必须提供</w:t>
      </w:r>
      <w:r>
        <w:rPr>
          <w:rFonts w:ascii="宋体" w:hAnsi="宋体" w:eastAsia="宋体" w:cs="宋体"/>
          <w:b/>
          <w:bCs/>
          <w:color w:val="auto"/>
          <w:spacing w:val="-2"/>
          <w:sz w:val="22"/>
          <w:szCs w:val="22"/>
          <w:highlight w:val="none"/>
        </w:rPr>
        <w:t>，格式见第六</w:t>
      </w:r>
      <w:r>
        <w:rPr>
          <w:rFonts w:ascii="宋体" w:hAnsi="宋体" w:eastAsia="宋体" w:cs="宋体"/>
          <w:b/>
          <w:bCs/>
          <w:color w:val="auto"/>
          <w:spacing w:val="3"/>
          <w:sz w:val="22"/>
          <w:szCs w:val="22"/>
          <w:highlight w:val="none"/>
        </w:rPr>
        <w:t>章)</w:t>
      </w:r>
      <w:r>
        <w:rPr>
          <w:rFonts w:hint="eastAsia" w:ascii="宋体" w:hAnsi="宋体" w:eastAsia="宋体" w:cs="宋体"/>
          <w:b/>
          <w:bCs/>
          <w:color w:val="auto"/>
          <w:spacing w:val="3"/>
          <w:sz w:val="22"/>
          <w:szCs w:val="22"/>
          <w:highlight w:val="none"/>
          <w:lang w:eastAsia="zh-CN"/>
        </w:rPr>
        <w:t>；</w:t>
      </w:r>
      <w:r>
        <w:rPr>
          <w:rFonts w:ascii="宋体" w:hAnsi="宋体" w:eastAsia="宋体" w:cs="宋体"/>
          <w:b/>
          <w:bCs/>
          <w:color w:val="auto"/>
          <w:spacing w:val="3"/>
          <w:sz w:val="22"/>
          <w:szCs w:val="22"/>
          <w:highlight w:val="none"/>
        </w:rPr>
        <w:t>法定代表人(负责人)参加投标时，提供法定代表人(负责人)身份证明书和身份证复</w:t>
      </w:r>
      <w:r>
        <w:rPr>
          <w:rFonts w:ascii="宋体" w:hAnsi="宋体" w:eastAsia="宋体" w:cs="宋体"/>
          <w:b/>
          <w:bCs/>
          <w:color w:val="auto"/>
          <w:spacing w:val="2"/>
          <w:sz w:val="22"/>
          <w:szCs w:val="22"/>
          <w:highlight w:val="none"/>
        </w:rPr>
        <w:t>印件。</w:t>
      </w:r>
    </w:p>
    <w:p w14:paraId="2EB35008">
      <w:pPr>
        <w:pStyle w:val="5"/>
        <w:spacing w:line="248" w:lineRule="auto"/>
        <w:rPr>
          <w:color w:val="auto"/>
          <w:highlight w:val="none"/>
        </w:rPr>
      </w:pPr>
    </w:p>
    <w:p w14:paraId="27845843">
      <w:pPr>
        <w:pStyle w:val="5"/>
        <w:spacing w:line="249" w:lineRule="auto"/>
        <w:rPr>
          <w:color w:val="auto"/>
          <w:highlight w:val="none"/>
        </w:rPr>
      </w:pPr>
    </w:p>
    <w:p w14:paraId="7D99D06D">
      <w:pPr>
        <w:pStyle w:val="5"/>
        <w:spacing w:line="249" w:lineRule="auto"/>
        <w:rPr>
          <w:color w:val="auto"/>
          <w:highlight w:val="none"/>
        </w:rPr>
      </w:pPr>
    </w:p>
    <w:p w14:paraId="0F753731">
      <w:pPr>
        <w:spacing w:before="104" w:line="219" w:lineRule="auto"/>
        <w:ind w:left="2739"/>
        <w:rPr>
          <w:rFonts w:ascii="宋体" w:hAnsi="宋体" w:eastAsia="宋体" w:cs="宋体"/>
          <w:color w:val="auto"/>
          <w:sz w:val="32"/>
          <w:szCs w:val="32"/>
          <w:highlight w:val="none"/>
        </w:rPr>
      </w:pPr>
      <w:r>
        <w:rPr>
          <w:rFonts w:ascii="宋体" w:hAnsi="宋体" w:eastAsia="宋体" w:cs="宋体"/>
          <w:b/>
          <w:bCs/>
          <w:color w:val="auto"/>
          <w:spacing w:val="-2"/>
          <w:sz w:val="32"/>
          <w:szCs w:val="32"/>
          <w:highlight w:val="none"/>
        </w:rPr>
        <w:t>法定代表人(负责人)授权委托书</w:t>
      </w:r>
    </w:p>
    <w:p w14:paraId="5D286358">
      <w:pPr>
        <w:keepNext w:val="0"/>
        <w:keepLines w:val="0"/>
        <w:pageBreakBefore w:val="0"/>
        <w:widowControl/>
        <w:kinsoku w:val="0"/>
        <w:wordWrap/>
        <w:overflowPunct/>
        <w:topLinePunct w:val="0"/>
        <w:autoSpaceDE w:val="0"/>
        <w:autoSpaceDN w:val="0"/>
        <w:bidi w:val="0"/>
        <w:adjustRightInd w:val="0"/>
        <w:snapToGrid w:val="0"/>
        <w:spacing w:line="360" w:lineRule="auto"/>
        <w:ind w:left="75"/>
        <w:textAlignment w:val="baseline"/>
        <w:rPr>
          <w:rFonts w:ascii="宋体" w:hAnsi="宋体" w:eastAsia="宋体" w:cs="宋体"/>
          <w:color w:val="auto"/>
          <w:spacing w:val="-5"/>
          <w:sz w:val="22"/>
          <w:szCs w:val="22"/>
          <w:highlight w:val="none"/>
        </w:rPr>
      </w:pPr>
    </w:p>
    <w:p w14:paraId="380534FF">
      <w:pPr>
        <w:keepNext w:val="0"/>
        <w:keepLines w:val="0"/>
        <w:pageBreakBefore w:val="0"/>
        <w:widowControl/>
        <w:kinsoku w:val="0"/>
        <w:wordWrap/>
        <w:overflowPunct/>
        <w:topLinePunct w:val="0"/>
        <w:autoSpaceDE w:val="0"/>
        <w:autoSpaceDN w:val="0"/>
        <w:bidi w:val="0"/>
        <w:adjustRightInd w:val="0"/>
        <w:snapToGrid w:val="0"/>
        <w:spacing w:line="360" w:lineRule="auto"/>
        <w:ind w:left="75"/>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致：</w:t>
      </w:r>
      <w:r>
        <w:rPr>
          <w:rFonts w:hint="eastAsia" w:ascii="宋体" w:hAnsi="宋体" w:eastAsia="宋体" w:cs="宋体"/>
          <w:color w:val="auto"/>
          <w:spacing w:val="-5"/>
          <w:sz w:val="22"/>
          <w:szCs w:val="22"/>
          <w:highlight w:val="none"/>
          <w:u w:val="single" w:color="auto"/>
          <w:lang w:eastAsia="zh-CN"/>
        </w:rPr>
        <w:t>天勤工程咨询有限公司</w:t>
      </w:r>
      <w:r>
        <w:rPr>
          <w:rFonts w:ascii="宋体" w:hAnsi="宋体" w:eastAsia="宋体" w:cs="宋体"/>
          <w:color w:val="auto"/>
          <w:spacing w:val="-5"/>
          <w:sz w:val="22"/>
          <w:szCs w:val="22"/>
          <w:highlight w:val="none"/>
        </w:rPr>
        <w:t>：</w:t>
      </w:r>
    </w:p>
    <w:p w14:paraId="2F12DA86">
      <w:pPr>
        <w:keepNext w:val="0"/>
        <w:keepLines w:val="0"/>
        <w:pageBreakBefore w:val="0"/>
        <w:widowControl/>
        <w:tabs>
          <w:tab w:val="left" w:pos="195"/>
        </w:tabs>
        <w:kinsoku w:val="0"/>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我</w:t>
      </w:r>
      <w:r>
        <w:rPr>
          <w:rFonts w:ascii="宋体" w:hAnsi="宋体" w:eastAsia="宋体" w:cs="宋体"/>
          <w:color w:val="auto"/>
          <w:spacing w:val="-100"/>
          <w:sz w:val="22"/>
          <w:szCs w:val="22"/>
          <w:highlight w:val="none"/>
        </w:rPr>
        <w:t xml:space="preserve"> </w:t>
      </w:r>
      <w:r>
        <w:rPr>
          <w:rFonts w:ascii="宋体" w:hAnsi="宋体" w:eastAsia="宋体" w:cs="宋体"/>
          <w:color w:val="auto"/>
          <w:spacing w:val="13"/>
          <w:sz w:val="22"/>
          <w:szCs w:val="22"/>
          <w:highlight w:val="none"/>
          <w:u w:val="single" w:color="auto"/>
        </w:rPr>
        <w:t xml:space="preserve">      </w:t>
      </w:r>
      <w:r>
        <w:rPr>
          <w:rFonts w:ascii="宋体" w:hAnsi="宋体" w:eastAsia="宋体" w:cs="宋体"/>
          <w:color w:val="auto"/>
          <w:spacing w:val="-39"/>
          <w:sz w:val="22"/>
          <w:szCs w:val="22"/>
          <w:highlight w:val="none"/>
        </w:rPr>
        <w:t xml:space="preserve"> </w:t>
      </w:r>
      <w:r>
        <w:rPr>
          <w:rFonts w:ascii="宋体" w:hAnsi="宋体" w:eastAsia="宋体" w:cs="宋体"/>
          <w:color w:val="auto"/>
          <w:spacing w:val="7"/>
          <w:sz w:val="22"/>
          <w:szCs w:val="22"/>
          <w:highlight w:val="none"/>
        </w:rPr>
        <w:t>(姓名)系</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7"/>
          <w:sz w:val="22"/>
          <w:szCs w:val="22"/>
          <w:highlight w:val="none"/>
        </w:rPr>
        <w:t>(投标人名称)的法定代表人(负责人),现授权委托本单位在职职工</w:t>
      </w:r>
      <w:r>
        <w:rPr>
          <w:rFonts w:ascii="宋体" w:hAnsi="宋体" w:eastAsia="宋体" w:cs="宋体"/>
          <w:color w:val="auto"/>
          <w:sz w:val="22"/>
          <w:szCs w:val="22"/>
          <w:highlight w:val="none"/>
        </w:rPr>
        <w:t xml:space="preserve"> </w:t>
      </w:r>
      <w:r>
        <w:rPr>
          <w:rFonts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lang w:val="en-US" w:eastAsia="zh-CN"/>
        </w:rPr>
        <w:t xml:space="preserve">        </w:t>
      </w:r>
      <w:r>
        <w:rPr>
          <w:rFonts w:ascii="宋体" w:hAnsi="宋体" w:eastAsia="宋体" w:cs="宋体"/>
          <w:color w:val="auto"/>
          <w:spacing w:val="-4"/>
          <w:sz w:val="22"/>
          <w:szCs w:val="22"/>
          <w:highlight w:val="none"/>
          <w:u w:val="none"/>
        </w:rPr>
        <w:t>(姓名)</w:t>
      </w:r>
      <w:r>
        <w:rPr>
          <w:rFonts w:ascii="宋体" w:hAnsi="宋体" w:eastAsia="宋体" w:cs="宋体"/>
          <w:color w:val="auto"/>
          <w:spacing w:val="-4"/>
          <w:sz w:val="22"/>
          <w:szCs w:val="22"/>
          <w:highlight w:val="none"/>
        </w:rPr>
        <w:t>以我方的名义参加</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4"/>
          <w:sz w:val="22"/>
          <w:szCs w:val="22"/>
          <w:highlight w:val="none"/>
        </w:rPr>
        <w:t>项目的投标活动，并代表我方全权办理针对上述项目的</w:t>
      </w:r>
      <w:r>
        <w:rPr>
          <w:rFonts w:ascii="宋体" w:hAnsi="宋体" w:eastAsia="宋体" w:cs="宋体"/>
          <w:color w:val="auto"/>
          <w:spacing w:val="-5"/>
          <w:sz w:val="22"/>
          <w:szCs w:val="22"/>
          <w:highlight w:val="none"/>
        </w:rPr>
        <w:t>投标、开</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标、评标、签约等具体事务和签署相关文件。</w:t>
      </w:r>
    </w:p>
    <w:p w14:paraId="1A11C6BC">
      <w:pPr>
        <w:keepNext w:val="0"/>
        <w:keepLines w:val="0"/>
        <w:pageBreakBefore w:val="0"/>
        <w:widowControl/>
        <w:kinsoku w:val="0"/>
        <w:wordWrap/>
        <w:overflowPunct/>
        <w:topLinePunct w:val="0"/>
        <w:autoSpaceDE w:val="0"/>
        <w:autoSpaceDN w:val="0"/>
        <w:bidi w:val="0"/>
        <w:adjustRightInd w:val="0"/>
        <w:snapToGrid w:val="0"/>
        <w:spacing w:line="360" w:lineRule="auto"/>
        <w:ind w:left="525"/>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我方对被授权人的签名事项负全部责任。</w:t>
      </w:r>
    </w:p>
    <w:p w14:paraId="1B494ED9">
      <w:pPr>
        <w:keepNext w:val="0"/>
        <w:keepLines w:val="0"/>
        <w:pageBreakBefore w:val="0"/>
        <w:widowControl/>
        <w:kinsoku w:val="0"/>
        <w:wordWrap/>
        <w:overflowPunct/>
        <w:topLinePunct w:val="0"/>
        <w:autoSpaceDE w:val="0"/>
        <w:autoSpaceDN w:val="0"/>
        <w:bidi w:val="0"/>
        <w:adjustRightInd w:val="0"/>
        <w:snapToGrid w:val="0"/>
        <w:spacing w:line="360" w:lineRule="auto"/>
        <w:ind w:left="75" w:right="49" w:firstLine="489"/>
        <w:textAlignment w:val="baseline"/>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u w:val="single" w:color="auto"/>
        </w:rPr>
        <w:t>在撤销授权的书面通知以前，本授权书一直有效。</w:t>
      </w:r>
      <w:r>
        <w:rPr>
          <w:rFonts w:ascii="宋体" w:hAnsi="宋体" w:eastAsia="宋体" w:cs="宋体"/>
          <w:color w:val="auto"/>
          <w:spacing w:val="-9"/>
          <w:sz w:val="22"/>
          <w:szCs w:val="22"/>
          <w:highlight w:val="none"/>
        </w:rPr>
        <w:t>被授权人在授权书有效期内签署的所有文件不因授</w:t>
      </w:r>
      <w:r>
        <w:rPr>
          <w:rFonts w:ascii="宋体" w:hAnsi="宋体" w:eastAsia="宋体" w:cs="宋体"/>
          <w:color w:val="auto"/>
          <w:spacing w:val="4"/>
          <w:sz w:val="22"/>
          <w:szCs w:val="22"/>
          <w:highlight w:val="none"/>
        </w:rPr>
        <w:t xml:space="preserve"> </w:t>
      </w:r>
      <w:r>
        <w:rPr>
          <w:rFonts w:ascii="宋体" w:hAnsi="宋体" w:eastAsia="宋体" w:cs="宋体"/>
          <w:color w:val="auto"/>
          <w:spacing w:val="-7"/>
          <w:sz w:val="22"/>
          <w:szCs w:val="22"/>
          <w:highlight w:val="none"/>
        </w:rPr>
        <w:t>权的撤销而失效。</w:t>
      </w:r>
    </w:p>
    <w:p w14:paraId="1A3256E1">
      <w:pPr>
        <w:keepNext w:val="0"/>
        <w:keepLines w:val="0"/>
        <w:pageBreakBefore w:val="0"/>
        <w:widowControl/>
        <w:kinsoku w:val="0"/>
        <w:wordWrap/>
        <w:overflowPunct/>
        <w:topLinePunct w:val="0"/>
        <w:autoSpaceDE w:val="0"/>
        <w:autoSpaceDN w:val="0"/>
        <w:bidi w:val="0"/>
        <w:adjustRightInd w:val="0"/>
        <w:snapToGrid w:val="0"/>
        <w:spacing w:line="360" w:lineRule="auto"/>
        <w:ind w:left="575"/>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被授权人无转委托权，特此委托。</w:t>
      </w:r>
    </w:p>
    <w:p w14:paraId="3DC0A181">
      <w:pPr>
        <w:spacing w:before="237" w:line="219" w:lineRule="auto"/>
        <w:ind w:left="75"/>
        <w:rPr>
          <w:rFonts w:hint="default" w:ascii="宋体" w:hAnsi="宋体" w:eastAsia="宋体" w:cs="宋体"/>
          <w:color w:val="auto"/>
          <w:sz w:val="22"/>
          <w:szCs w:val="22"/>
          <w:highlight w:val="none"/>
          <w:lang w:val="en-US" w:eastAsia="zh-CN"/>
        </w:rPr>
      </w:pPr>
      <w:r>
        <w:rPr>
          <w:rFonts w:ascii="宋体" w:hAnsi="宋体" w:eastAsia="宋体" w:cs="宋体"/>
          <w:color w:val="auto"/>
          <w:spacing w:val="4"/>
          <w:sz w:val="22"/>
          <w:szCs w:val="22"/>
          <w:highlight w:val="none"/>
        </w:rPr>
        <w:t>被授权人签名：</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4"/>
          <w:sz w:val="22"/>
          <w:szCs w:val="22"/>
          <w:highlight w:val="none"/>
        </w:rPr>
        <w:t xml:space="preserve">     法定代表人(负责人)签字(盖姓名章无效):</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p>
    <w:p w14:paraId="3E17298E">
      <w:pPr>
        <w:spacing w:before="241" w:line="219" w:lineRule="auto"/>
        <w:ind w:left="75"/>
        <w:rPr>
          <w:rFonts w:ascii="宋体" w:hAnsi="宋体" w:eastAsia="宋体" w:cs="宋体"/>
          <w:color w:val="auto"/>
          <w:sz w:val="22"/>
          <w:szCs w:val="22"/>
          <w:highlight w:val="none"/>
        </w:rPr>
      </w:pPr>
      <w:r>
        <w:rPr>
          <w:rFonts w:ascii="宋体" w:hAnsi="宋体" w:eastAsia="宋体" w:cs="宋体"/>
          <w:color w:val="auto"/>
          <w:spacing w:val="-24"/>
          <w:sz w:val="22"/>
          <w:szCs w:val="22"/>
          <w:highlight w:val="none"/>
        </w:rPr>
        <w:t>所在部门职务：</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4"/>
          <w:sz w:val="22"/>
          <w:szCs w:val="22"/>
          <w:highlight w:val="none"/>
        </w:rPr>
        <w:t xml:space="preserve">                        </w:t>
      </w:r>
      <w:r>
        <w:rPr>
          <w:rFonts w:ascii="宋体" w:hAnsi="宋体" w:eastAsia="宋体" w:cs="宋体"/>
          <w:color w:val="auto"/>
          <w:spacing w:val="-24"/>
          <w:sz w:val="22"/>
          <w:szCs w:val="22"/>
          <w:highlight w:val="none"/>
        </w:rPr>
        <w:t>职</w:t>
      </w:r>
      <w:r>
        <w:rPr>
          <w:rFonts w:ascii="宋体" w:hAnsi="宋体" w:eastAsia="宋体" w:cs="宋体"/>
          <w:color w:val="auto"/>
          <w:spacing w:val="-33"/>
          <w:sz w:val="22"/>
          <w:szCs w:val="22"/>
          <w:highlight w:val="none"/>
        </w:rPr>
        <w:t xml:space="preserve"> </w:t>
      </w:r>
      <w:r>
        <w:rPr>
          <w:rFonts w:ascii="宋体" w:hAnsi="宋体" w:eastAsia="宋体" w:cs="宋体"/>
          <w:color w:val="auto"/>
          <w:spacing w:val="-24"/>
          <w:sz w:val="22"/>
          <w:szCs w:val="22"/>
          <w:highlight w:val="none"/>
        </w:rPr>
        <w:t>务</w:t>
      </w:r>
      <w:r>
        <w:rPr>
          <w:rFonts w:ascii="宋体" w:hAnsi="宋体" w:eastAsia="宋体" w:cs="宋体"/>
          <w:color w:val="auto"/>
          <w:spacing w:val="-45"/>
          <w:sz w:val="22"/>
          <w:szCs w:val="22"/>
          <w:highlight w:val="none"/>
        </w:rPr>
        <w:t xml:space="preserve"> </w:t>
      </w:r>
      <w:r>
        <w:rPr>
          <w:rFonts w:ascii="宋体" w:hAnsi="宋体" w:eastAsia="宋体" w:cs="宋体"/>
          <w:color w:val="auto"/>
          <w:spacing w:val="-24"/>
          <w:sz w:val="22"/>
          <w:szCs w:val="22"/>
          <w:highlight w:val="none"/>
        </w:rPr>
        <w:t>：</w:t>
      </w:r>
      <w:r>
        <w:rPr>
          <w:rFonts w:ascii="宋体" w:hAnsi="宋体" w:eastAsia="宋体" w:cs="宋体"/>
          <w:color w:val="auto"/>
          <w:sz w:val="22"/>
          <w:szCs w:val="22"/>
          <w:highlight w:val="none"/>
          <w:u w:val="single" w:color="auto"/>
        </w:rPr>
        <w:t xml:space="preserve">           </w:t>
      </w:r>
    </w:p>
    <w:p w14:paraId="3998773D">
      <w:pPr>
        <w:keepNext w:val="0"/>
        <w:keepLines w:val="0"/>
        <w:pageBreakBefore w:val="0"/>
        <w:widowControl/>
        <w:kinsoku w:val="0"/>
        <w:wordWrap/>
        <w:overflowPunct/>
        <w:topLinePunct w:val="0"/>
        <w:autoSpaceDE w:val="0"/>
        <w:autoSpaceDN w:val="0"/>
        <w:bidi w:val="0"/>
        <w:adjustRightInd w:val="0"/>
        <w:snapToGrid w:val="0"/>
        <w:spacing w:before="239" w:line="406" w:lineRule="auto"/>
        <w:ind w:left="74" w:right="0"/>
        <w:textAlignment w:val="baseline"/>
        <w:rPr>
          <w:rFonts w:ascii="宋体" w:hAnsi="宋体" w:eastAsia="宋体" w:cs="宋体"/>
          <w:color w:val="auto"/>
          <w:spacing w:val="7"/>
          <w:sz w:val="22"/>
          <w:szCs w:val="22"/>
          <w:highlight w:val="none"/>
        </w:rPr>
      </w:pPr>
      <w:r>
        <w:rPr>
          <w:rFonts w:ascii="宋体" w:hAnsi="宋体" w:eastAsia="宋体" w:cs="宋体"/>
          <w:color w:val="auto"/>
          <w:spacing w:val="-10"/>
          <w:sz w:val="22"/>
          <w:szCs w:val="22"/>
          <w:highlight w:val="none"/>
        </w:rPr>
        <w:t>被授权人身份证号码：</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7"/>
          <w:sz w:val="22"/>
          <w:szCs w:val="22"/>
          <w:highlight w:val="none"/>
        </w:rPr>
        <w:t xml:space="preserve"> </w:t>
      </w:r>
    </w:p>
    <w:p w14:paraId="3D60219A">
      <w:pPr>
        <w:keepNext w:val="0"/>
        <w:keepLines w:val="0"/>
        <w:pageBreakBefore w:val="0"/>
        <w:widowControl/>
        <w:kinsoku w:val="0"/>
        <w:wordWrap/>
        <w:overflowPunct/>
        <w:topLinePunct w:val="0"/>
        <w:autoSpaceDE w:val="0"/>
        <w:autoSpaceDN w:val="0"/>
        <w:bidi w:val="0"/>
        <w:adjustRightInd w:val="0"/>
        <w:snapToGrid w:val="0"/>
        <w:spacing w:before="239" w:line="406" w:lineRule="auto"/>
        <w:ind w:left="74" w:right="0"/>
        <w:textAlignment w:val="baseline"/>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贴附“委托代理人身份证复印件”(正反两面)</w:t>
      </w:r>
    </w:p>
    <w:p w14:paraId="77B53512">
      <w:pPr>
        <w:keepNext w:val="0"/>
        <w:keepLines w:val="0"/>
        <w:pageBreakBefore w:val="0"/>
        <w:widowControl/>
        <w:kinsoku w:val="0"/>
        <w:wordWrap/>
        <w:overflowPunct/>
        <w:topLinePunct w:val="0"/>
        <w:autoSpaceDE w:val="0"/>
        <w:autoSpaceDN w:val="0"/>
        <w:bidi w:val="0"/>
        <w:adjustRightInd w:val="0"/>
        <w:snapToGrid w:val="0"/>
        <w:spacing w:before="33" w:line="360" w:lineRule="auto"/>
        <w:ind w:left="5134" w:leftChars="2445" w:firstLine="0" w:firstLineChars="0"/>
        <w:textAlignment w:val="baseline"/>
        <w:rPr>
          <w:rFonts w:ascii="黑体" w:hAnsi="黑体" w:eastAsia="黑体" w:cs="黑体"/>
          <w:color w:val="auto"/>
          <w:sz w:val="22"/>
          <w:szCs w:val="22"/>
          <w:highlight w:val="none"/>
        </w:rPr>
      </w:pPr>
      <w:r>
        <w:rPr>
          <w:rFonts w:ascii="宋体" w:hAnsi="宋体" w:eastAsia="宋体" w:cs="宋体"/>
          <w:color w:val="auto"/>
          <w:spacing w:val="-9"/>
          <w:sz w:val="22"/>
          <w:szCs w:val="22"/>
          <w:highlight w:val="none"/>
        </w:rPr>
        <w:t>投标人公章：</w:t>
      </w:r>
      <w:r>
        <w:rPr>
          <w:rFonts w:hint="eastAsia" w:ascii="宋体" w:hAnsi="宋体" w:eastAsia="宋体" w:cs="宋体"/>
          <w:color w:val="auto"/>
          <w:sz w:val="22"/>
          <w:szCs w:val="22"/>
          <w:highlight w:val="none"/>
          <w:u w:val="single"/>
          <w:lang w:val="en-US" w:eastAsia="zh-CN"/>
        </w:rPr>
        <w:t xml:space="preserve">  </w:t>
      </w:r>
      <w:r>
        <w:rPr>
          <w:rFonts w:hint="eastAsia" w:ascii="黑体" w:hAnsi="黑体" w:eastAsia="黑体" w:cs="黑体"/>
          <w:color w:val="auto"/>
          <w:spacing w:val="-8"/>
          <w:sz w:val="22"/>
          <w:szCs w:val="22"/>
          <w:highlight w:val="none"/>
          <w:u w:val="single"/>
          <w:lang w:val="en-US" w:eastAsia="zh-CN"/>
        </w:rPr>
        <w:t xml:space="preserve">           </w:t>
      </w:r>
      <w:r>
        <w:rPr>
          <w:rFonts w:hint="eastAsia" w:ascii="黑体" w:hAnsi="黑体" w:eastAsia="黑体" w:cs="黑体"/>
          <w:color w:val="auto"/>
          <w:spacing w:val="-8"/>
          <w:sz w:val="22"/>
          <w:szCs w:val="22"/>
          <w:highlight w:val="none"/>
          <w:lang w:val="en-US" w:eastAsia="zh-CN"/>
        </w:rPr>
        <w:t xml:space="preserve">                               </w:t>
      </w:r>
      <w:r>
        <w:rPr>
          <w:rFonts w:hint="eastAsia" w:ascii="宋体" w:hAnsi="宋体" w:eastAsia="宋体" w:cs="宋体"/>
          <w:color w:val="auto"/>
          <w:spacing w:val="-9"/>
          <w:sz w:val="22"/>
          <w:szCs w:val="22"/>
          <w:highlight w:val="none"/>
          <w:lang w:val="en-US" w:eastAsia="zh-CN"/>
        </w:rPr>
        <w:t xml:space="preserve">   </w:t>
      </w:r>
      <w:r>
        <w:rPr>
          <w:rFonts w:hint="eastAsia" w:ascii="宋体" w:hAnsi="宋体" w:eastAsia="宋体" w:cs="宋体"/>
          <w:color w:val="auto"/>
          <w:spacing w:val="-9"/>
          <w:sz w:val="22"/>
          <w:szCs w:val="22"/>
          <w:highlight w:val="none"/>
          <w:lang w:eastAsia="zh-CN"/>
        </w:rPr>
        <w:t>日期：</w:t>
      </w:r>
      <w:r>
        <w:rPr>
          <w:rFonts w:ascii="宋体" w:hAnsi="宋体" w:eastAsia="宋体" w:cs="宋体"/>
          <w:color w:val="auto"/>
          <w:spacing w:val="-9"/>
          <w:sz w:val="22"/>
          <w:szCs w:val="22"/>
          <w:highlight w:val="none"/>
        </w:rPr>
        <w:t>年   月   日</w:t>
      </w:r>
    </w:p>
    <w:p w14:paraId="68310F7B">
      <w:pPr>
        <w:spacing w:before="34"/>
        <w:rPr>
          <w:color w:val="auto"/>
          <w:highlight w:val="none"/>
        </w:rPr>
      </w:pPr>
    </w:p>
    <w:p w14:paraId="42B95165">
      <w:pPr>
        <w:spacing w:before="33"/>
        <w:rPr>
          <w:color w:val="auto"/>
          <w:highlight w:val="none"/>
        </w:rPr>
      </w:pPr>
    </w:p>
    <w:tbl>
      <w:tblPr>
        <w:tblStyle w:val="15"/>
        <w:tblW w:w="8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6"/>
      </w:tblGrid>
      <w:tr w14:paraId="3C88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466" w:type="dxa"/>
            <w:vAlign w:val="top"/>
          </w:tcPr>
          <w:p w14:paraId="213A8BFA">
            <w:pPr>
              <w:pStyle w:val="16"/>
              <w:spacing w:before="82" w:line="219" w:lineRule="auto"/>
              <w:ind w:left="85"/>
              <w:rPr>
                <w:color w:val="auto"/>
                <w:highlight w:val="none"/>
              </w:rPr>
            </w:pPr>
            <w:r>
              <w:rPr>
                <w:color w:val="auto"/>
                <w:spacing w:val="3"/>
                <w:highlight w:val="none"/>
              </w:rPr>
              <w:t>贴附“身份证复印件”(正反两面)</w:t>
            </w:r>
          </w:p>
        </w:tc>
      </w:tr>
      <w:tr w14:paraId="4B7C2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trPr>
        <w:tc>
          <w:tcPr>
            <w:tcW w:w="8466" w:type="dxa"/>
            <w:vAlign w:val="top"/>
          </w:tcPr>
          <w:p w14:paraId="06E447AF">
            <w:pPr>
              <w:rPr>
                <w:rFonts w:ascii="Arial"/>
                <w:color w:val="auto"/>
                <w:sz w:val="21"/>
                <w:highlight w:val="none"/>
              </w:rPr>
            </w:pPr>
          </w:p>
        </w:tc>
      </w:tr>
    </w:tbl>
    <w:p w14:paraId="136A1893">
      <w:pPr>
        <w:pStyle w:val="5"/>
        <w:rPr>
          <w:color w:val="auto"/>
          <w:highlight w:val="none"/>
        </w:rPr>
      </w:pPr>
    </w:p>
    <w:p w14:paraId="1B95BB68">
      <w:pPr>
        <w:rPr>
          <w:color w:val="auto"/>
          <w:highlight w:val="none"/>
        </w:rPr>
        <w:sectPr>
          <w:footerReference r:id="rId21"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7A032228">
      <w:pPr>
        <w:pStyle w:val="5"/>
        <w:spacing w:line="244" w:lineRule="auto"/>
        <w:rPr>
          <w:color w:val="auto"/>
          <w:highlight w:val="none"/>
        </w:rPr>
      </w:pPr>
    </w:p>
    <w:p w14:paraId="12FC7DA0">
      <w:pPr>
        <w:spacing w:before="101" w:line="219" w:lineRule="auto"/>
        <w:ind w:left="3479"/>
        <w:rPr>
          <w:rFonts w:hint="eastAsia" w:ascii="宋体" w:hAnsi="宋体" w:eastAsia="宋体" w:cs="宋体"/>
          <w:b/>
          <w:bCs/>
          <w:color w:val="auto"/>
          <w:spacing w:val="-12"/>
          <w:sz w:val="31"/>
          <w:szCs w:val="31"/>
          <w:highlight w:val="none"/>
          <w:lang w:eastAsia="zh-CN"/>
        </w:rPr>
      </w:pPr>
    </w:p>
    <w:p w14:paraId="7A7593E8">
      <w:pPr>
        <w:spacing w:before="101" w:line="219" w:lineRule="auto"/>
        <w:ind w:left="3479"/>
        <w:rPr>
          <w:rFonts w:hint="eastAsia" w:ascii="宋体" w:hAnsi="宋体" w:eastAsia="宋体" w:cs="宋体"/>
          <w:b/>
          <w:bCs/>
          <w:color w:val="auto"/>
          <w:spacing w:val="-12"/>
          <w:sz w:val="31"/>
          <w:szCs w:val="31"/>
          <w:highlight w:val="none"/>
          <w:lang w:eastAsia="zh-CN"/>
        </w:rPr>
      </w:pPr>
    </w:p>
    <w:p w14:paraId="2DF6A239">
      <w:pPr>
        <w:spacing w:before="101" w:line="219" w:lineRule="auto"/>
        <w:ind w:left="3479"/>
        <w:rPr>
          <w:rFonts w:hint="eastAsia" w:ascii="宋体" w:hAnsi="宋体" w:eastAsia="宋体" w:cs="宋体"/>
          <w:b/>
          <w:bCs/>
          <w:color w:val="auto"/>
          <w:spacing w:val="-12"/>
          <w:sz w:val="31"/>
          <w:szCs w:val="31"/>
          <w:highlight w:val="none"/>
          <w:lang w:eastAsia="zh-CN"/>
        </w:rPr>
      </w:pPr>
    </w:p>
    <w:p w14:paraId="6970B2A9">
      <w:pPr>
        <w:spacing w:before="101" w:line="219" w:lineRule="auto"/>
        <w:ind w:left="3479"/>
        <w:rPr>
          <w:rFonts w:hint="eastAsia" w:ascii="宋体" w:hAnsi="宋体" w:eastAsia="宋体" w:cs="宋体"/>
          <w:b/>
          <w:bCs/>
          <w:color w:val="auto"/>
          <w:spacing w:val="-12"/>
          <w:sz w:val="31"/>
          <w:szCs w:val="31"/>
          <w:highlight w:val="none"/>
          <w:lang w:eastAsia="zh-CN"/>
        </w:rPr>
      </w:pPr>
    </w:p>
    <w:p w14:paraId="0A1DE365">
      <w:pPr>
        <w:spacing w:before="101" w:line="219" w:lineRule="auto"/>
        <w:ind w:left="3479"/>
        <w:rPr>
          <w:rFonts w:ascii="宋体" w:hAnsi="宋体" w:eastAsia="宋体" w:cs="宋体"/>
          <w:color w:val="auto"/>
          <w:sz w:val="31"/>
          <w:szCs w:val="31"/>
          <w:highlight w:val="none"/>
        </w:rPr>
      </w:pPr>
      <w:r>
        <w:rPr>
          <w:rFonts w:hint="eastAsia" w:ascii="宋体" w:hAnsi="宋体" w:eastAsia="宋体" w:cs="宋体"/>
          <w:b/>
          <w:bCs/>
          <w:color w:val="auto"/>
          <w:spacing w:val="-12"/>
          <w:sz w:val="31"/>
          <w:szCs w:val="31"/>
          <w:highlight w:val="none"/>
          <w:lang w:eastAsia="zh-CN"/>
        </w:rPr>
        <w:t>法</w:t>
      </w:r>
      <w:r>
        <w:rPr>
          <w:rFonts w:ascii="宋体" w:hAnsi="宋体" w:eastAsia="宋体" w:cs="宋体"/>
          <w:b/>
          <w:bCs/>
          <w:color w:val="auto"/>
          <w:spacing w:val="-12"/>
          <w:sz w:val="31"/>
          <w:szCs w:val="31"/>
          <w:highlight w:val="none"/>
        </w:rPr>
        <w:t>定代表人身份证明书</w:t>
      </w:r>
    </w:p>
    <w:p w14:paraId="07F16300">
      <w:pPr>
        <w:pStyle w:val="5"/>
        <w:spacing w:line="354" w:lineRule="auto"/>
        <w:rPr>
          <w:color w:val="auto"/>
          <w:highlight w:val="none"/>
        </w:rPr>
      </w:pPr>
    </w:p>
    <w:p w14:paraId="08253F72">
      <w:pPr>
        <w:pStyle w:val="5"/>
        <w:spacing w:line="355" w:lineRule="auto"/>
        <w:rPr>
          <w:color w:val="auto"/>
          <w:highlight w:val="none"/>
        </w:rPr>
      </w:pPr>
    </w:p>
    <w:p w14:paraId="6C47F48C">
      <w:pPr>
        <w:keepNext w:val="0"/>
        <w:keepLines w:val="0"/>
        <w:pageBreakBefore w:val="0"/>
        <w:widowControl/>
        <w:tabs>
          <w:tab w:val="left" w:pos="2015"/>
        </w:tabs>
        <w:kinsoku w:val="0"/>
        <w:wordWrap/>
        <w:overflowPunct/>
        <w:topLinePunct w:val="0"/>
        <w:autoSpaceDE w:val="0"/>
        <w:autoSpaceDN w:val="0"/>
        <w:bidi w:val="0"/>
        <w:adjustRightInd w:val="0"/>
        <w:snapToGrid w:val="0"/>
        <w:spacing w:before="81" w:line="521" w:lineRule="auto"/>
        <w:ind w:right="0"/>
        <w:textAlignment w:val="baseline"/>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54"/>
          <w:sz w:val="23"/>
          <w:szCs w:val="23"/>
          <w:highlight w:val="none"/>
        </w:rPr>
        <w:t xml:space="preserve"> </w:t>
      </w:r>
      <w:r>
        <w:rPr>
          <w:rFonts w:ascii="宋体" w:hAnsi="宋体" w:eastAsia="宋体" w:cs="宋体"/>
          <w:color w:val="auto"/>
          <w:spacing w:val="-17"/>
          <w:sz w:val="23"/>
          <w:szCs w:val="23"/>
          <w:highlight w:val="none"/>
        </w:rPr>
        <w:t>在我</w:t>
      </w:r>
      <w:r>
        <w:rPr>
          <w:rFonts w:ascii="宋体" w:hAnsi="宋体" w:eastAsia="宋体" w:cs="宋体"/>
          <w:color w:val="auto"/>
          <w:spacing w:val="21"/>
          <w:position w:val="-1"/>
          <w:sz w:val="25"/>
          <w:szCs w:val="25"/>
          <w:highlight w:val="none"/>
          <w:u w:val="single" w:color="auto"/>
        </w:rPr>
        <w:t xml:space="preserve">     </w:t>
      </w:r>
      <w:r>
        <w:rPr>
          <w:rFonts w:hint="eastAsia" w:ascii="宋体" w:hAnsi="宋体" w:eastAsia="宋体" w:cs="宋体"/>
          <w:color w:val="auto"/>
          <w:spacing w:val="21"/>
          <w:position w:val="-1"/>
          <w:sz w:val="25"/>
          <w:szCs w:val="25"/>
          <w:highlight w:val="none"/>
          <w:u w:val="single" w:color="auto"/>
          <w:lang w:val="en-US" w:eastAsia="zh-CN"/>
        </w:rPr>
        <w:t xml:space="preserve"> </w:t>
      </w:r>
      <w:r>
        <w:rPr>
          <w:rFonts w:ascii="宋体" w:hAnsi="宋体" w:eastAsia="宋体" w:cs="宋体"/>
          <w:color w:val="auto"/>
          <w:spacing w:val="-17"/>
          <w:position w:val="-1"/>
          <w:sz w:val="25"/>
          <w:szCs w:val="25"/>
          <w:highlight w:val="none"/>
          <w:u w:val="single" w:color="auto"/>
        </w:rPr>
        <w:t xml:space="preserve">任      </w:t>
      </w:r>
      <w:r>
        <w:rPr>
          <w:rFonts w:hint="eastAsia" w:ascii="宋体" w:hAnsi="宋体" w:eastAsia="宋体" w:cs="宋体"/>
          <w:color w:val="auto"/>
          <w:spacing w:val="-17"/>
          <w:position w:val="-1"/>
          <w:sz w:val="25"/>
          <w:szCs w:val="25"/>
          <w:highlight w:val="none"/>
          <w:u w:val="single" w:color="auto"/>
          <w:lang w:val="en-US" w:eastAsia="zh-CN"/>
        </w:rPr>
        <w:t xml:space="preserve"> </w:t>
      </w:r>
      <w:r>
        <w:rPr>
          <w:rFonts w:ascii="宋体" w:hAnsi="宋体" w:eastAsia="宋体" w:cs="宋体"/>
          <w:color w:val="auto"/>
          <w:spacing w:val="-17"/>
          <w:position w:val="-1"/>
          <w:sz w:val="25"/>
          <w:szCs w:val="25"/>
          <w:highlight w:val="none"/>
          <w:u w:val="single" w:color="auto"/>
        </w:rPr>
        <w:t xml:space="preserve"> </w:t>
      </w:r>
      <w:r>
        <w:rPr>
          <w:rFonts w:ascii="宋体" w:hAnsi="宋体" w:eastAsia="宋体" w:cs="宋体"/>
          <w:color w:val="auto"/>
          <w:spacing w:val="-17"/>
          <w:sz w:val="23"/>
          <w:szCs w:val="23"/>
          <w:highlight w:val="none"/>
        </w:rPr>
        <w:t>职务，是我公司</w:t>
      </w:r>
      <w:r>
        <w:rPr>
          <w:rFonts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u w:val="single" w:color="auto"/>
          <w:lang w:val="en-US" w:eastAsia="zh-CN"/>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17"/>
          <w:sz w:val="23"/>
          <w:szCs w:val="23"/>
          <w:highlight w:val="none"/>
          <w:u w:val="single"/>
        </w:rPr>
        <w:t xml:space="preserve"> </w:t>
      </w:r>
      <w:r>
        <w:rPr>
          <w:rFonts w:ascii="宋体" w:hAnsi="宋体" w:eastAsia="宋体" w:cs="宋体"/>
          <w:color w:val="auto"/>
          <w:spacing w:val="-17"/>
          <w:sz w:val="23"/>
          <w:szCs w:val="23"/>
          <w:highlight w:val="none"/>
        </w:rPr>
        <w:t xml:space="preserve">的法定代表人。 </w:t>
      </w:r>
      <w:r>
        <w:rPr>
          <w:rFonts w:ascii="宋体" w:hAnsi="宋体" w:eastAsia="宋体" w:cs="宋体"/>
          <w:color w:val="auto"/>
          <w:spacing w:val="-13"/>
          <w:sz w:val="23"/>
          <w:szCs w:val="23"/>
          <w:highlight w:val="none"/>
        </w:rPr>
        <w:t>特此证明。</w:t>
      </w:r>
    </w:p>
    <w:p w14:paraId="21667ABD">
      <w:pPr>
        <w:pStyle w:val="5"/>
        <w:spacing w:line="290" w:lineRule="auto"/>
        <w:rPr>
          <w:color w:val="auto"/>
          <w:highlight w:val="none"/>
        </w:rPr>
      </w:pPr>
    </w:p>
    <w:p w14:paraId="6AF9D67C">
      <w:pPr>
        <w:pStyle w:val="5"/>
        <w:spacing w:line="290" w:lineRule="auto"/>
        <w:rPr>
          <w:color w:val="auto"/>
          <w:highlight w:val="none"/>
        </w:rPr>
      </w:pPr>
    </w:p>
    <w:p w14:paraId="57805567">
      <w:pPr>
        <w:spacing w:before="75" w:line="220" w:lineRule="auto"/>
        <w:ind w:left="3044"/>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单位名称：</w:t>
      </w:r>
      <w:r>
        <w:rPr>
          <w:rFonts w:ascii="宋体" w:hAnsi="宋体" w:eastAsia="宋体" w:cs="宋体"/>
          <w:color w:val="auto"/>
          <w:sz w:val="23"/>
          <w:szCs w:val="23"/>
          <w:highlight w:val="none"/>
          <w:u w:val="single" w:color="auto"/>
        </w:rPr>
        <w:t xml:space="preserve">                            </w:t>
      </w:r>
    </w:p>
    <w:p w14:paraId="0FA1D1A6">
      <w:pPr>
        <w:spacing w:before="43" w:line="219" w:lineRule="auto"/>
        <w:ind w:left="460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(单位公章)</w:t>
      </w:r>
    </w:p>
    <w:p w14:paraId="5E972451">
      <w:pPr>
        <w:pStyle w:val="5"/>
        <w:spacing w:line="292" w:lineRule="auto"/>
        <w:rPr>
          <w:color w:val="auto"/>
          <w:highlight w:val="none"/>
        </w:rPr>
      </w:pPr>
    </w:p>
    <w:p w14:paraId="7C88DB0D">
      <w:pPr>
        <w:spacing w:before="75" w:line="223" w:lineRule="auto"/>
        <w:ind w:left="440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年</w:t>
      </w:r>
      <w:r>
        <w:rPr>
          <w:rFonts w:hint="eastAsia" w:ascii="宋体" w:hAnsi="宋体" w:eastAsia="宋体" w:cs="宋体"/>
          <w:color w:val="auto"/>
          <w:spacing w:val="12"/>
          <w:sz w:val="23"/>
          <w:szCs w:val="23"/>
          <w:highlight w:val="none"/>
        </w:rPr>
        <w:t xml:space="preserve">    </w:t>
      </w:r>
      <w:r>
        <w:rPr>
          <w:rFonts w:hint="eastAsia" w:ascii="宋体" w:hAnsi="宋体" w:eastAsia="宋体" w:cs="宋体"/>
          <w:color w:val="auto"/>
          <w:spacing w:val="-9"/>
          <w:sz w:val="23"/>
          <w:szCs w:val="23"/>
          <w:highlight w:val="none"/>
        </w:rPr>
        <w:t>月</w:t>
      </w:r>
      <w:r>
        <w:rPr>
          <w:rFonts w:hint="eastAsia" w:ascii="宋体" w:hAnsi="宋体" w:eastAsia="宋体" w:cs="宋体"/>
          <w:color w:val="auto"/>
          <w:spacing w:val="24"/>
          <w:sz w:val="23"/>
          <w:szCs w:val="23"/>
          <w:highlight w:val="none"/>
        </w:rPr>
        <w:t xml:space="preserve">   </w:t>
      </w:r>
      <w:r>
        <w:rPr>
          <w:rFonts w:hint="eastAsia" w:ascii="宋体" w:hAnsi="宋体" w:eastAsia="宋体" w:cs="宋体"/>
          <w:color w:val="auto"/>
          <w:spacing w:val="-9"/>
          <w:sz w:val="23"/>
          <w:szCs w:val="23"/>
          <w:highlight w:val="none"/>
        </w:rPr>
        <w:t>日</w:t>
      </w:r>
    </w:p>
    <w:p w14:paraId="4F252B6D">
      <w:pPr>
        <w:pStyle w:val="5"/>
        <w:spacing w:line="286" w:lineRule="auto"/>
        <w:rPr>
          <w:color w:val="auto"/>
          <w:highlight w:val="none"/>
        </w:rPr>
      </w:pPr>
    </w:p>
    <w:p w14:paraId="72BE958A">
      <w:pPr>
        <w:pStyle w:val="5"/>
        <w:spacing w:line="286" w:lineRule="auto"/>
        <w:rPr>
          <w:color w:val="auto"/>
          <w:highlight w:val="none"/>
        </w:rPr>
      </w:pPr>
    </w:p>
    <w:p w14:paraId="2596C0DF">
      <w:pPr>
        <w:keepNext w:val="0"/>
        <w:keepLines w:val="0"/>
        <w:pageBreakBefore w:val="0"/>
        <w:widowControl/>
        <w:kinsoku w:val="0"/>
        <w:wordWrap/>
        <w:overflowPunct/>
        <w:topLinePunct w:val="0"/>
        <w:autoSpaceDE w:val="0"/>
        <w:autoSpaceDN w:val="0"/>
        <w:bidi w:val="0"/>
        <w:adjustRightInd w:val="0"/>
        <w:snapToGrid w:val="0"/>
        <w:spacing w:before="76" w:line="485" w:lineRule="auto"/>
        <w:ind w:left="403" w:right="0" w:firstLine="17"/>
        <w:textAlignment w:val="baseline"/>
        <w:rPr>
          <w:rFonts w:ascii="宋体" w:hAnsi="宋体" w:eastAsia="宋体" w:cs="宋体"/>
          <w:color w:val="auto"/>
          <w:spacing w:val="-20"/>
          <w:sz w:val="23"/>
          <w:szCs w:val="23"/>
          <w:highlight w:val="none"/>
        </w:rPr>
      </w:pPr>
      <w:r>
        <w:rPr>
          <w:rFonts w:ascii="宋体" w:hAnsi="宋体" w:eastAsia="宋体" w:cs="宋体"/>
          <w:color w:val="auto"/>
          <w:spacing w:val="-20"/>
          <w:sz w:val="23"/>
          <w:szCs w:val="23"/>
          <w:highlight w:val="none"/>
        </w:rPr>
        <w:t xml:space="preserve">住   址： </w:t>
      </w:r>
    </w:p>
    <w:p w14:paraId="0BDD5D5A">
      <w:pPr>
        <w:keepNext w:val="0"/>
        <w:keepLines w:val="0"/>
        <w:pageBreakBefore w:val="0"/>
        <w:widowControl/>
        <w:kinsoku w:val="0"/>
        <w:wordWrap/>
        <w:overflowPunct/>
        <w:topLinePunct w:val="0"/>
        <w:autoSpaceDE w:val="0"/>
        <w:autoSpaceDN w:val="0"/>
        <w:bidi w:val="0"/>
        <w:adjustRightInd w:val="0"/>
        <w:snapToGrid w:val="0"/>
        <w:spacing w:before="76" w:line="485" w:lineRule="auto"/>
        <w:ind w:left="403" w:right="0" w:firstLine="17"/>
        <w:textAlignment w:val="baseline"/>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联系电话：</w:t>
      </w:r>
    </w:p>
    <w:p w14:paraId="09535E84">
      <w:pPr>
        <w:spacing w:line="40" w:lineRule="exact"/>
        <w:rPr>
          <w:color w:val="auto"/>
          <w:highlight w:val="none"/>
        </w:rPr>
      </w:pPr>
    </w:p>
    <w:tbl>
      <w:tblPr>
        <w:tblStyle w:val="15"/>
        <w:tblW w:w="83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8"/>
      </w:tblGrid>
      <w:tr w14:paraId="2A22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8328" w:type="dxa"/>
            <w:vAlign w:val="top"/>
          </w:tcPr>
          <w:p w14:paraId="39084C15">
            <w:pPr>
              <w:pStyle w:val="16"/>
              <w:spacing w:before="62" w:line="219" w:lineRule="auto"/>
              <w:ind w:left="64"/>
              <w:rPr>
                <w:color w:val="auto"/>
                <w:highlight w:val="none"/>
              </w:rPr>
            </w:pPr>
            <w:r>
              <w:rPr>
                <w:color w:val="auto"/>
                <w:spacing w:val="3"/>
                <w:highlight w:val="none"/>
              </w:rPr>
              <w:t>贴附“身份证复印件”(正反两面)</w:t>
            </w:r>
          </w:p>
        </w:tc>
      </w:tr>
      <w:tr w14:paraId="1998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8328" w:type="dxa"/>
            <w:vAlign w:val="top"/>
          </w:tcPr>
          <w:p w14:paraId="1EB8408E">
            <w:pPr>
              <w:rPr>
                <w:rFonts w:ascii="Arial"/>
                <w:color w:val="auto"/>
                <w:sz w:val="21"/>
                <w:highlight w:val="none"/>
              </w:rPr>
            </w:pPr>
          </w:p>
        </w:tc>
      </w:tr>
    </w:tbl>
    <w:p w14:paraId="63D3C465">
      <w:pPr>
        <w:pStyle w:val="5"/>
        <w:rPr>
          <w:color w:val="auto"/>
          <w:highlight w:val="none"/>
        </w:rPr>
      </w:pPr>
    </w:p>
    <w:p w14:paraId="1101F6E6">
      <w:pPr>
        <w:rPr>
          <w:color w:val="auto"/>
          <w:highlight w:val="none"/>
        </w:rPr>
        <w:sectPr>
          <w:headerReference r:id="rId22"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05501F38">
      <w:pPr>
        <w:rPr>
          <w:color w:val="auto"/>
          <w:highlight w:val="none"/>
        </w:rPr>
      </w:pPr>
      <w:r>
        <w:rPr>
          <w:color w:val="auto"/>
          <w:highlight w:val="none"/>
        </w:rPr>
        <w:br w:type="page"/>
      </w:r>
    </w:p>
    <w:p w14:paraId="7BFF8E76">
      <w:pPr>
        <w:keepNext w:val="0"/>
        <w:keepLines w:val="0"/>
        <w:pageBreakBefore w:val="0"/>
        <w:widowControl/>
        <w:kinsoku w:val="0"/>
        <w:wordWrap/>
        <w:overflowPunct/>
        <w:topLinePunct w:val="0"/>
        <w:autoSpaceDE w:val="0"/>
        <w:autoSpaceDN w:val="0"/>
        <w:bidi w:val="0"/>
        <w:adjustRightInd w:val="0"/>
        <w:snapToGrid w:val="0"/>
        <w:spacing w:line="288" w:lineRule="auto"/>
        <w:ind w:left="509" w:right="0"/>
        <w:textAlignment w:val="baseline"/>
        <w:rPr>
          <w:rFonts w:hint="eastAsia" w:ascii="宋体" w:hAnsi="宋体" w:eastAsia="宋体" w:cs="宋体"/>
          <w:color w:val="auto"/>
          <w:spacing w:val="-2"/>
          <w:sz w:val="22"/>
          <w:szCs w:val="22"/>
          <w:highlight w:val="none"/>
        </w:rPr>
      </w:pPr>
    </w:p>
    <w:p w14:paraId="0FC65BA1">
      <w:pPr>
        <w:keepNext w:val="0"/>
        <w:keepLines w:val="0"/>
        <w:pageBreakBefore w:val="0"/>
        <w:widowControl/>
        <w:kinsoku w:val="0"/>
        <w:wordWrap/>
        <w:overflowPunct/>
        <w:topLinePunct w:val="0"/>
        <w:autoSpaceDE w:val="0"/>
        <w:autoSpaceDN w:val="0"/>
        <w:bidi w:val="0"/>
        <w:adjustRightInd w:val="0"/>
        <w:snapToGrid w:val="0"/>
        <w:spacing w:line="288" w:lineRule="auto"/>
        <w:ind w:left="509"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(3)产品销售许可证；</w:t>
      </w:r>
    </w:p>
    <w:p w14:paraId="027AA87B">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color w:val="auto"/>
          <w:spacing w:val="-7"/>
          <w:sz w:val="22"/>
          <w:szCs w:val="22"/>
          <w:highlight w:val="none"/>
        </w:rPr>
      </w:pPr>
    </w:p>
    <w:p w14:paraId="23ED8252">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color w:val="auto"/>
          <w:spacing w:val="-7"/>
          <w:sz w:val="22"/>
          <w:szCs w:val="22"/>
          <w:highlight w:val="none"/>
        </w:rPr>
      </w:pPr>
    </w:p>
    <w:p w14:paraId="2D5CDCDD">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color w:val="auto"/>
          <w:spacing w:val="-7"/>
          <w:sz w:val="22"/>
          <w:szCs w:val="22"/>
          <w:highlight w:val="none"/>
        </w:rPr>
      </w:pPr>
    </w:p>
    <w:p w14:paraId="3A4E6FB1">
      <w:pPr>
        <w:keepNext w:val="0"/>
        <w:keepLines w:val="0"/>
        <w:pageBreakBefore w:val="0"/>
        <w:widowControl/>
        <w:kinsoku w:val="0"/>
        <w:wordWrap/>
        <w:overflowPunct/>
        <w:topLinePunct w:val="0"/>
        <w:autoSpaceDE w:val="0"/>
        <w:autoSpaceDN w:val="0"/>
        <w:bidi w:val="0"/>
        <w:adjustRightInd w:val="0"/>
        <w:snapToGrid w:val="0"/>
        <w:spacing w:line="288" w:lineRule="auto"/>
        <w:ind w:left="198" w:right="0" w:firstLine="306"/>
        <w:textAlignment w:val="baseline"/>
        <w:rPr>
          <w:rFonts w:hint="eastAsia" w:ascii="宋体" w:hAnsi="宋体" w:eastAsia="宋体" w:cs="宋体"/>
          <w:color w:val="auto"/>
          <w:spacing w:val="10"/>
          <w:sz w:val="22"/>
          <w:szCs w:val="22"/>
          <w:highlight w:val="none"/>
        </w:rPr>
      </w:pPr>
      <w:r>
        <w:rPr>
          <w:rFonts w:hint="eastAsia" w:ascii="宋体" w:hAnsi="宋体" w:eastAsia="宋体" w:cs="宋体"/>
          <w:color w:val="auto"/>
          <w:spacing w:val="-7"/>
          <w:sz w:val="22"/>
          <w:szCs w:val="22"/>
          <w:highlight w:val="none"/>
        </w:rPr>
        <w:t>(4)厂商授权书、产品代理资格证明文件复印件；</w:t>
      </w:r>
    </w:p>
    <w:p w14:paraId="5F902FE3">
      <w:pPr>
        <w:pStyle w:val="5"/>
        <w:rPr>
          <w:color w:val="auto"/>
          <w:highlight w:val="none"/>
        </w:rPr>
      </w:pPr>
    </w:p>
    <w:p w14:paraId="764BEDB7">
      <w:pPr>
        <w:spacing w:before="75" w:line="221" w:lineRule="auto"/>
        <w:ind w:left="88"/>
        <w:rPr>
          <w:rFonts w:ascii="黑体" w:hAnsi="黑体" w:eastAsia="黑体" w:cs="黑体"/>
          <w:b/>
          <w:bCs/>
          <w:color w:val="auto"/>
          <w:spacing w:val="-3"/>
          <w:sz w:val="23"/>
          <w:szCs w:val="23"/>
          <w:highlight w:val="none"/>
        </w:rPr>
      </w:pPr>
    </w:p>
    <w:p w14:paraId="781AA695">
      <w:pPr>
        <w:spacing w:before="75" w:line="221" w:lineRule="auto"/>
        <w:ind w:left="88"/>
        <w:rPr>
          <w:rFonts w:ascii="黑体" w:hAnsi="黑体" w:eastAsia="黑体" w:cs="黑体"/>
          <w:b/>
          <w:bCs/>
          <w:color w:val="auto"/>
          <w:spacing w:val="-3"/>
          <w:sz w:val="23"/>
          <w:szCs w:val="23"/>
          <w:highlight w:val="none"/>
        </w:rPr>
      </w:pPr>
    </w:p>
    <w:p w14:paraId="4CFED68B">
      <w:pPr>
        <w:spacing w:before="75" w:line="221" w:lineRule="auto"/>
        <w:ind w:left="88"/>
        <w:rPr>
          <w:rFonts w:ascii="黑体" w:hAnsi="黑体" w:eastAsia="黑体" w:cs="黑体"/>
          <w:color w:val="auto"/>
          <w:sz w:val="23"/>
          <w:szCs w:val="23"/>
          <w:highlight w:val="none"/>
        </w:rPr>
      </w:pPr>
      <w:r>
        <w:rPr>
          <w:rFonts w:ascii="黑体" w:hAnsi="黑体" w:eastAsia="黑体" w:cs="黑体"/>
          <w:b/>
          <w:bCs/>
          <w:color w:val="auto"/>
          <w:spacing w:val="-3"/>
          <w:sz w:val="23"/>
          <w:szCs w:val="23"/>
          <w:highlight w:val="none"/>
        </w:rPr>
        <w:t>▲(</w:t>
      </w:r>
      <w:r>
        <w:rPr>
          <w:rFonts w:hint="eastAsia" w:ascii="黑体" w:hAnsi="黑体" w:eastAsia="黑体" w:cs="黑体"/>
          <w:b/>
          <w:bCs/>
          <w:color w:val="auto"/>
          <w:spacing w:val="-3"/>
          <w:sz w:val="23"/>
          <w:szCs w:val="23"/>
          <w:highlight w:val="none"/>
          <w:lang w:val="en-US" w:eastAsia="zh-CN"/>
        </w:rPr>
        <w:t>5</w:t>
      </w:r>
      <w:r>
        <w:rPr>
          <w:rFonts w:ascii="黑体" w:hAnsi="黑体" w:eastAsia="黑体" w:cs="黑体"/>
          <w:b/>
          <w:bCs/>
          <w:color w:val="auto"/>
          <w:spacing w:val="-3"/>
          <w:sz w:val="23"/>
          <w:szCs w:val="23"/>
          <w:highlight w:val="none"/>
        </w:rPr>
        <w:t>)商务响应表格式：</w:t>
      </w:r>
    </w:p>
    <w:p w14:paraId="3ED4AF26">
      <w:pPr>
        <w:spacing w:before="146" w:line="219" w:lineRule="auto"/>
        <w:ind w:left="4458"/>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商务响应表</w:t>
      </w:r>
    </w:p>
    <w:p w14:paraId="023DB46C">
      <w:pPr>
        <w:spacing w:line="30" w:lineRule="exact"/>
        <w:rPr>
          <w:color w:val="auto"/>
          <w:highlight w:val="none"/>
        </w:rPr>
      </w:pPr>
    </w:p>
    <w:tbl>
      <w:tblPr>
        <w:tblStyle w:val="15"/>
        <w:tblW w:w="83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2963"/>
        <w:gridCol w:w="2187"/>
        <w:gridCol w:w="2038"/>
      </w:tblGrid>
      <w:tr w14:paraId="061B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28" w:type="dxa"/>
            <w:vAlign w:val="top"/>
          </w:tcPr>
          <w:p w14:paraId="6DF45D94">
            <w:pPr>
              <w:pStyle w:val="16"/>
              <w:spacing w:before="224" w:line="220" w:lineRule="auto"/>
              <w:jc w:val="center"/>
              <w:rPr>
                <w:color w:val="auto"/>
                <w:sz w:val="21"/>
                <w:szCs w:val="21"/>
                <w:highlight w:val="none"/>
              </w:rPr>
            </w:pPr>
            <w:r>
              <w:rPr>
                <w:color w:val="auto"/>
                <w:spacing w:val="6"/>
                <w:sz w:val="21"/>
                <w:szCs w:val="21"/>
                <w:highlight w:val="none"/>
              </w:rPr>
              <w:t>项号</w:t>
            </w:r>
          </w:p>
        </w:tc>
        <w:tc>
          <w:tcPr>
            <w:tcW w:w="2963" w:type="dxa"/>
            <w:vAlign w:val="top"/>
          </w:tcPr>
          <w:p w14:paraId="4566C2F6">
            <w:pPr>
              <w:pStyle w:val="16"/>
              <w:spacing w:before="223" w:line="219" w:lineRule="auto"/>
              <w:ind w:left="822"/>
              <w:rPr>
                <w:color w:val="auto"/>
                <w:sz w:val="21"/>
                <w:szCs w:val="21"/>
                <w:highlight w:val="none"/>
              </w:rPr>
            </w:pPr>
            <w:r>
              <w:rPr>
                <w:color w:val="auto"/>
                <w:spacing w:val="-2"/>
                <w:sz w:val="21"/>
                <w:szCs w:val="21"/>
                <w:highlight w:val="none"/>
              </w:rPr>
              <w:t>招标文件要求</w:t>
            </w:r>
          </w:p>
        </w:tc>
        <w:tc>
          <w:tcPr>
            <w:tcW w:w="2187" w:type="dxa"/>
            <w:vAlign w:val="top"/>
          </w:tcPr>
          <w:p w14:paraId="0A1A2B3D">
            <w:pPr>
              <w:pStyle w:val="16"/>
              <w:spacing w:before="224" w:line="220" w:lineRule="auto"/>
              <w:ind w:left="864"/>
              <w:rPr>
                <w:color w:val="auto"/>
                <w:sz w:val="21"/>
                <w:szCs w:val="21"/>
                <w:highlight w:val="none"/>
              </w:rPr>
            </w:pPr>
            <w:r>
              <w:rPr>
                <w:color w:val="auto"/>
                <w:spacing w:val="2"/>
                <w:sz w:val="21"/>
                <w:szCs w:val="21"/>
                <w:highlight w:val="none"/>
              </w:rPr>
              <w:t>是否响应</w:t>
            </w:r>
          </w:p>
        </w:tc>
        <w:tc>
          <w:tcPr>
            <w:tcW w:w="2038" w:type="dxa"/>
            <w:vAlign w:val="top"/>
          </w:tcPr>
          <w:p w14:paraId="5F5131C7">
            <w:pPr>
              <w:pStyle w:val="16"/>
              <w:spacing w:before="223" w:line="219" w:lineRule="auto"/>
              <w:ind w:left="728"/>
              <w:rPr>
                <w:color w:val="auto"/>
                <w:sz w:val="21"/>
                <w:szCs w:val="21"/>
                <w:highlight w:val="none"/>
              </w:rPr>
            </w:pPr>
            <w:r>
              <w:rPr>
                <w:color w:val="auto"/>
                <w:spacing w:val="5"/>
                <w:sz w:val="21"/>
                <w:szCs w:val="21"/>
                <w:highlight w:val="none"/>
              </w:rPr>
              <w:t>偏离说明</w:t>
            </w:r>
          </w:p>
        </w:tc>
      </w:tr>
      <w:tr w14:paraId="01BB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128" w:type="dxa"/>
            <w:vAlign w:val="top"/>
          </w:tcPr>
          <w:p w14:paraId="63CFDC61">
            <w:pPr>
              <w:keepNext w:val="0"/>
              <w:keepLines w:val="0"/>
              <w:pageBreakBefore w:val="0"/>
              <w:widowControl/>
              <w:kinsoku w:val="0"/>
              <w:wordWrap/>
              <w:overflowPunct/>
              <w:topLinePunct w:val="0"/>
              <w:autoSpaceDE w:val="0"/>
              <w:autoSpaceDN w:val="0"/>
              <w:bidi w:val="0"/>
              <w:adjustRightInd w:val="0"/>
              <w:snapToGrid w:val="0"/>
              <w:spacing w:line="272" w:lineRule="auto"/>
              <w:ind w:left="0"/>
              <w:jc w:val="center"/>
              <w:textAlignment w:val="baseline"/>
              <w:rPr>
                <w:rFonts w:ascii="Arial"/>
                <w:color w:val="auto"/>
                <w:sz w:val="21"/>
                <w:highlight w:val="none"/>
              </w:rPr>
            </w:pPr>
          </w:p>
          <w:p w14:paraId="3FFA8DC7">
            <w:pPr>
              <w:pStyle w:val="16"/>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color w:val="auto"/>
                <w:sz w:val="21"/>
                <w:szCs w:val="21"/>
                <w:highlight w:val="none"/>
              </w:rPr>
            </w:pPr>
            <w:r>
              <w:rPr>
                <w:color w:val="auto"/>
                <w:sz w:val="21"/>
                <w:szCs w:val="21"/>
                <w:highlight w:val="none"/>
              </w:rPr>
              <w:t>1</w:t>
            </w:r>
          </w:p>
        </w:tc>
        <w:tc>
          <w:tcPr>
            <w:tcW w:w="2963" w:type="dxa"/>
            <w:vAlign w:val="top"/>
          </w:tcPr>
          <w:p w14:paraId="2228F745">
            <w:pPr>
              <w:rPr>
                <w:rFonts w:ascii="Arial"/>
                <w:color w:val="auto"/>
                <w:sz w:val="21"/>
                <w:highlight w:val="none"/>
              </w:rPr>
            </w:pPr>
          </w:p>
        </w:tc>
        <w:tc>
          <w:tcPr>
            <w:tcW w:w="2187" w:type="dxa"/>
            <w:vAlign w:val="top"/>
          </w:tcPr>
          <w:p w14:paraId="485AE6ED">
            <w:pPr>
              <w:rPr>
                <w:rFonts w:ascii="Arial"/>
                <w:color w:val="auto"/>
                <w:sz w:val="21"/>
                <w:highlight w:val="none"/>
              </w:rPr>
            </w:pPr>
          </w:p>
        </w:tc>
        <w:tc>
          <w:tcPr>
            <w:tcW w:w="2038" w:type="dxa"/>
            <w:vAlign w:val="top"/>
          </w:tcPr>
          <w:p w14:paraId="374457BB">
            <w:pPr>
              <w:rPr>
                <w:rFonts w:ascii="Arial"/>
                <w:color w:val="auto"/>
                <w:sz w:val="21"/>
                <w:highlight w:val="none"/>
              </w:rPr>
            </w:pPr>
          </w:p>
        </w:tc>
      </w:tr>
      <w:tr w14:paraId="052D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28" w:type="dxa"/>
            <w:vAlign w:val="top"/>
          </w:tcPr>
          <w:p w14:paraId="178CC505">
            <w:pPr>
              <w:keepNext w:val="0"/>
              <w:keepLines w:val="0"/>
              <w:pageBreakBefore w:val="0"/>
              <w:widowControl/>
              <w:kinsoku w:val="0"/>
              <w:wordWrap/>
              <w:overflowPunct/>
              <w:topLinePunct w:val="0"/>
              <w:autoSpaceDE w:val="0"/>
              <w:autoSpaceDN w:val="0"/>
              <w:bidi w:val="0"/>
              <w:adjustRightInd w:val="0"/>
              <w:snapToGrid w:val="0"/>
              <w:spacing w:line="295" w:lineRule="auto"/>
              <w:ind w:left="0"/>
              <w:jc w:val="center"/>
              <w:textAlignment w:val="baseline"/>
              <w:rPr>
                <w:rFonts w:ascii="Arial"/>
                <w:color w:val="auto"/>
                <w:sz w:val="21"/>
                <w:highlight w:val="none"/>
              </w:rPr>
            </w:pPr>
          </w:p>
          <w:p w14:paraId="1D97DC18">
            <w:pPr>
              <w:pStyle w:val="16"/>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color w:val="auto"/>
                <w:sz w:val="21"/>
                <w:szCs w:val="21"/>
                <w:highlight w:val="none"/>
              </w:rPr>
            </w:pPr>
            <w:r>
              <w:rPr>
                <w:color w:val="auto"/>
                <w:sz w:val="21"/>
                <w:szCs w:val="21"/>
                <w:highlight w:val="none"/>
              </w:rPr>
              <w:t>2</w:t>
            </w:r>
          </w:p>
        </w:tc>
        <w:tc>
          <w:tcPr>
            <w:tcW w:w="2963" w:type="dxa"/>
            <w:vAlign w:val="top"/>
          </w:tcPr>
          <w:p w14:paraId="2B3668E3">
            <w:pPr>
              <w:rPr>
                <w:rFonts w:ascii="Arial"/>
                <w:color w:val="auto"/>
                <w:sz w:val="21"/>
                <w:highlight w:val="none"/>
              </w:rPr>
            </w:pPr>
          </w:p>
        </w:tc>
        <w:tc>
          <w:tcPr>
            <w:tcW w:w="2187" w:type="dxa"/>
            <w:vAlign w:val="top"/>
          </w:tcPr>
          <w:p w14:paraId="6D253579">
            <w:pPr>
              <w:rPr>
                <w:rFonts w:ascii="Arial"/>
                <w:color w:val="auto"/>
                <w:sz w:val="21"/>
                <w:highlight w:val="none"/>
              </w:rPr>
            </w:pPr>
          </w:p>
        </w:tc>
        <w:tc>
          <w:tcPr>
            <w:tcW w:w="2038" w:type="dxa"/>
            <w:vAlign w:val="top"/>
          </w:tcPr>
          <w:p w14:paraId="4279842D">
            <w:pPr>
              <w:rPr>
                <w:rFonts w:ascii="Arial"/>
                <w:color w:val="auto"/>
                <w:sz w:val="21"/>
                <w:highlight w:val="none"/>
              </w:rPr>
            </w:pPr>
          </w:p>
        </w:tc>
      </w:tr>
      <w:tr w14:paraId="54725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128" w:type="dxa"/>
            <w:vAlign w:val="top"/>
          </w:tcPr>
          <w:p w14:paraId="521AE534">
            <w:pPr>
              <w:keepNext w:val="0"/>
              <w:keepLines w:val="0"/>
              <w:pageBreakBefore w:val="0"/>
              <w:widowControl/>
              <w:kinsoku w:val="0"/>
              <w:wordWrap/>
              <w:overflowPunct/>
              <w:topLinePunct w:val="0"/>
              <w:autoSpaceDE w:val="0"/>
              <w:autoSpaceDN w:val="0"/>
              <w:bidi w:val="0"/>
              <w:adjustRightInd w:val="0"/>
              <w:snapToGrid w:val="0"/>
              <w:spacing w:line="287" w:lineRule="auto"/>
              <w:ind w:left="0"/>
              <w:jc w:val="center"/>
              <w:textAlignment w:val="baseline"/>
              <w:rPr>
                <w:rFonts w:ascii="Arial"/>
                <w:color w:val="auto"/>
                <w:sz w:val="21"/>
                <w:highlight w:val="none"/>
              </w:rPr>
            </w:pPr>
          </w:p>
          <w:p w14:paraId="51EF5B5E">
            <w:pPr>
              <w:pStyle w:val="16"/>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color w:val="auto"/>
                <w:sz w:val="21"/>
                <w:szCs w:val="21"/>
                <w:highlight w:val="none"/>
              </w:rPr>
            </w:pPr>
            <w:r>
              <w:rPr>
                <w:color w:val="auto"/>
                <w:sz w:val="21"/>
                <w:szCs w:val="21"/>
                <w:highlight w:val="none"/>
              </w:rPr>
              <w:t>3</w:t>
            </w:r>
          </w:p>
        </w:tc>
        <w:tc>
          <w:tcPr>
            <w:tcW w:w="2963" w:type="dxa"/>
            <w:vAlign w:val="top"/>
          </w:tcPr>
          <w:p w14:paraId="12144AD0">
            <w:pPr>
              <w:rPr>
                <w:rFonts w:ascii="Arial"/>
                <w:color w:val="auto"/>
                <w:sz w:val="21"/>
                <w:highlight w:val="none"/>
              </w:rPr>
            </w:pPr>
          </w:p>
        </w:tc>
        <w:tc>
          <w:tcPr>
            <w:tcW w:w="2187" w:type="dxa"/>
            <w:vAlign w:val="top"/>
          </w:tcPr>
          <w:p w14:paraId="084AFB01">
            <w:pPr>
              <w:rPr>
                <w:rFonts w:ascii="Arial"/>
                <w:color w:val="auto"/>
                <w:sz w:val="21"/>
                <w:highlight w:val="none"/>
              </w:rPr>
            </w:pPr>
          </w:p>
        </w:tc>
        <w:tc>
          <w:tcPr>
            <w:tcW w:w="2038" w:type="dxa"/>
            <w:vAlign w:val="top"/>
          </w:tcPr>
          <w:p w14:paraId="40C53E78">
            <w:pPr>
              <w:rPr>
                <w:rFonts w:ascii="Arial"/>
                <w:color w:val="auto"/>
                <w:sz w:val="21"/>
                <w:highlight w:val="none"/>
              </w:rPr>
            </w:pPr>
          </w:p>
        </w:tc>
      </w:tr>
      <w:tr w14:paraId="3D42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28" w:type="dxa"/>
            <w:vAlign w:val="top"/>
          </w:tcPr>
          <w:p w14:paraId="26044A10">
            <w:pPr>
              <w:keepNext w:val="0"/>
              <w:keepLines w:val="0"/>
              <w:pageBreakBefore w:val="0"/>
              <w:widowControl/>
              <w:kinsoku w:val="0"/>
              <w:wordWrap/>
              <w:overflowPunct/>
              <w:topLinePunct w:val="0"/>
              <w:autoSpaceDE w:val="0"/>
              <w:autoSpaceDN w:val="0"/>
              <w:bidi w:val="0"/>
              <w:adjustRightInd w:val="0"/>
              <w:snapToGrid w:val="0"/>
              <w:spacing w:line="299" w:lineRule="auto"/>
              <w:ind w:left="0"/>
              <w:jc w:val="center"/>
              <w:textAlignment w:val="baseline"/>
              <w:rPr>
                <w:rFonts w:ascii="Arial"/>
                <w:color w:val="auto"/>
                <w:sz w:val="21"/>
                <w:highlight w:val="none"/>
              </w:rPr>
            </w:pPr>
          </w:p>
          <w:p w14:paraId="39E1658A">
            <w:pPr>
              <w:pStyle w:val="16"/>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color w:val="auto"/>
                <w:sz w:val="21"/>
                <w:szCs w:val="21"/>
                <w:highlight w:val="none"/>
              </w:rPr>
            </w:pPr>
            <w:r>
              <w:rPr>
                <w:color w:val="auto"/>
                <w:sz w:val="21"/>
                <w:szCs w:val="21"/>
                <w:highlight w:val="none"/>
              </w:rPr>
              <w:t>4</w:t>
            </w:r>
          </w:p>
        </w:tc>
        <w:tc>
          <w:tcPr>
            <w:tcW w:w="2963" w:type="dxa"/>
            <w:vAlign w:val="top"/>
          </w:tcPr>
          <w:p w14:paraId="50811FB5">
            <w:pPr>
              <w:rPr>
                <w:rFonts w:ascii="Arial"/>
                <w:color w:val="auto"/>
                <w:sz w:val="21"/>
                <w:highlight w:val="none"/>
              </w:rPr>
            </w:pPr>
          </w:p>
        </w:tc>
        <w:tc>
          <w:tcPr>
            <w:tcW w:w="2187" w:type="dxa"/>
            <w:vAlign w:val="top"/>
          </w:tcPr>
          <w:p w14:paraId="1C237290">
            <w:pPr>
              <w:rPr>
                <w:rFonts w:ascii="Arial"/>
                <w:color w:val="auto"/>
                <w:sz w:val="21"/>
                <w:highlight w:val="none"/>
              </w:rPr>
            </w:pPr>
          </w:p>
        </w:tc>
        <w:tc>
          <w:tcPr>
            <w:tcW w:w="2038" w:type="dxa"/>
            <w:vAlign w:val="top"/>
          </w:tcPr>
          <w:p w14:paraId="1E80FED9">
            <w:pPr>
              <w:rPr>
                <w:rFonts w:ascii="Arial"/>
                <w:color w:val="auto"/>
                <w:sz w:val="21"/>
                <w:highlight w:val="none"/>
              </w:rPr>
            </w:pPr>
          </w:p>
        </w:tc>
      </w:tr>
      <w:tr w14:paraId="627E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128" w:type="dxa"/>
            <w:vAlign w:val="top"/>
          </w:tcPr>
          <w:p w14:paraId="4374B02A">
            <w:pPr>
              <w:rPr>
                <w:rFonts w:hint="eastAsia" w:ascii="Arial" w:eastAsia="宋体"/>
                <w:color w:val="auto"/>
                <w:sz w:val="21"/>
                <w:highlight w:val="none"/>
                <w:lang w:val="en-US" w:eastAsia="zh-CN"/>
              </w:rPr>
            </w:pPr>
          </w:p>
        </w:tc>
        <w:tc>
          <w:tcPr>
            <w:tcW w:w="2963" w:type="dxa"/>
            <w:vAlign w:val="top"/>
          </w:tcPr>
          <w:p w14:paraId="65C9CF94">
            <w:pPr>
              <w:rPr>
                <w:rFonts w:ascii="Arial"/>
                <w:color w:val="auto"/>
                <w:sz w:val="21"/>
                <w:highlight w:val="none"/>
              </w:rPr>
            </w:pPr>
          </w:p>
        </w:tc>
        <w:tc>
          <w:tcPr>
            <w:tcW w:w="2187" w:type="dxa"/>
            <w:vAlign w:val="top"/>
          </w:tcPr>
          <w:p w14:paraId="44303C1F">
            <w:pPr>
              <w:rPr>
                <w:rFonts w:ascii="Arial"/>
                <w:color w:val="auto"/>
                <w:sz w:val="21"/>
                <w:highlight w:val="none"/>
              </w:rPr>
            </w:pPr>
          </w:p>
        </w:tc>
        <w:tc>
          <w:tcPr>
            <w:tcW w:w="2038" w:type="dxa"/>
            <w:vAlign w:val="top"/>
          </w:tcPr>
          <w:p w14:paraId="567C99A0">
            <w:pPr>
              <w:rPr>
                <w:rFonts w:ascii="Arial"/>
                <w:color w:val="auto"/>
                <w:sz w:val="21"/>
                <w:highlight w:val="none"/>
              </w:rPr>
            </w:pPr>
          </w:p>
        </w:tc>
      </w:tr>
    </w:tbl>
    <w:p w14:paraId="48E247BC">
      <w:pPr>
        <w:spacing w:before="145" w:line="288" w:lineRule="auto"/>
        <w:ind w:left="85"/>
        <w:jc w:val="both"/>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注：本表仅为模板，</w:t>
      </w:r>
      <w:r>
        <w:rPr>
          <w:rFonts w:ascii="宋体" w:hAnsi="宋体" w:eastAsia="宋体" w:cs="宋体"/>
          <w:color w:val="auto"/>
          <w:spacing w:val="-22"/>
          <w:sz w:val="23"/>
          <w:szCs w:val="23"/>
          <w:highlight w:val="none"/>
        </w:rPr>
        <w:t>请根据第二章招标项目采购需求商务条款</w:t>
      </w:r>
      <w:r>
        <w:rPr>
          <w:rFonts w:ascii="宋体" w:hAnsi="宋体" w:eastAsia="宋体" w:cs="宋体"/>
          <w:color w:val="auto"/>
          <w:spacing w:val="-23"/>
          <w:sz w:val="23"/>
          <w:szCs w:val="23"/>
          <w:highlight w:val="none"/>
        </w:rPr>
        <w:t>填写，需填写“偏离说明”。“偏离说明”</w:t>
      </w:r>
      <w:r>
        <w:rPr>
          <w:rFonts w:ascii="宋体" w:hAnsi="宋体" w:eastAsia="宋体" w:cs="宋体"/>
          <w:color w:val="auto"/>
          <w:spacing w:val="-14"/>
          <w:sz w:val="23"/>
          <w:szCs w:val="23"/>
          <w:highlight w:val="none"/>
        </w:rPr>
        <w:t>栏</w:t>
      </w:r>
      <w:r>
        <w:rPr>
          <w:rFonts w:ascii="宋体" w:hAnsi="宋体" w:eastAsia="宋体" w:cs="宋体"/>
          <w:color w:val="auto"/>
          <w:spacing w:val="-23"/>
          <w:sz w:val="23"/>
          <w:szCs w:val="23"/>
          <w:highlight w:val="none"/>
        </w:rPr>
        <w:t>注明“正偏离”“负</w:t>
      </w:r>
      <w:r>
        <w:rPr>
          <w:rFonts w:ascii="宋体" w:hAnsi="宋体" w:eastAsia="宋体" w:cs="宋体"/>
          <w:color w:val="auto"/>
          <w:spacing w:val="-22"/>
          <w:sz w:val="23"/>
          <w:szCs w:val="23"/>
          <w:highlight w:val="none"/>
        </w:rPr>
        <w:t>偏离”或“无偏离”。投标与招标要求相同的为无偏</w:t>
      </w:r>
      <w:r>
        <w:rPr>
          <w:rFonts w:ascii="宋体" w:hAnsi="宋体" w:eastAsia="宋体" w:cs="宋体"/>
          <w:color w:val="auto"/>
          <w:spacing w:val="-23"/>
          <w:sz w:val="23"/>
          <w:szCs w:val="23"/>
          <w:highlight w:val="none"/>
        </w:rPr>
        <w:t>离，投标响应优于招标要求的为</w:t>
      </w:r>
      <w:r>
        <w:rPr>
          <w:rFonts w:ascii="宋体" w:hAnsi="宋体" w:eastAsia="宋体" w:cs="宋体"/>
          <w:color w:val="auto"/>
          <w:spacing w:val="-14"/>
          <w:sz w:val="23"/>
          <w:szCs w:val="23"/>
          <w:highlight w:val="none"/>
        </w:rPr>
        <w:t>正</w:t>
      </w:r>
      <w:r>
        <w:rPr>
          <w:rFonts w:ascii="宋体" w:hAnsi="宋体" w:eastAsia="宋体" w:cs="宋体"/>
          <w:color w:val="auto"/>
          <w:spacing w:val="-19"/>
          <w:sz w:val="23"/>
          <w:szCs w:val="23"/>
          <w:highlight w:val="none"/>
        </w:rPr>
        <w:t>偏离，低于招标要求的为负偏离。</w:t>
      </w:r>
    </w:p>
    <w:p w14:paraId="5FB712DA">
      <w:pPr>
        <w:spacing w:before="61" w:line="219" w:lineRule="auto"/>
        <w:ind w:left="304"/>
        <w:rPr>
          <w:rFonts w:ascii="宋体" w:hAnsi="宋体" w:eastAsia="宋体" w:cs="宋体"/>
          <w:color w:val="auto"/>
          <w:spacing w:val="-5"/>
          <w:sz w:val="23"/>
          <w:szCs w:val="23"/>
          <w:highlight w:val="none"/>
        </w:rPr>
      </w:pPr>
    </w:p>
    <w:p w14:paraId="4A227D83">
      <w:pPr>
        <w:spacing w:before="61" w:line="219" w:lineRule="auto"/>
        <w:ind w:left="304"/>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法定代表人(负责人)或委托代理人签字(盖姓名章无效): </w:t>
      </w:r>
      <w:r>
        <w:rPr>
          <w:rFonts w:ascii="宋体" w:hAnsi="宋体" w:eastAsia="宋体" w:cs="宋体"/>
          <w:color w:val="auto"/>
          <w:sz w:val="23"/>
          <w:szCs w:val="23"/>
          <w:highlight w:val="none"/>
          <w:u w:val="single" w:color="auto"/>
        </w:rPr>
        <w:t xml:space="preserve">           </w:t>
      </w:r>
    </w:p>
    <w:p w14:paraId="1F1C49AA">
      <w:pPr>
        <w:spacing w:before="129" w:line="225" w:lineRule="auto"/>
        <w:ind w:left="324"/>
        <w:rPr>
          <w:rFonts w:ascii="宋体" w:hAnsi="宋体" w:eastAsia="宋体" w:cs="宋体"/>
          <w:color w:val="auto"/>
          <w:spacing w:val="4"/>
          <w:sz w:val="23"/>
          <w:szCs w:val="23"/>
          <w:highlight w:val="none"/>
        </w:rPr>
      </w:pPr>
      <w:r>
        <w:rPr>
          <w:rFonts w:ascii="宋体" w:hAnsi="宋体" w:eastAsia="宋体" w:cs="宋体"/>
          <w:color w:val="auto"/>
          <w:spacing w:val="-10"/>
          <w:sz w:val="23"/>
          <w:szCs w:val="23"/>
          <w:highlight w:val="none"/>
        </w:rPr>
        <w:t>投标人盖章：</w:t>
      </w:r>
      <w:r>
        <w:rPr>
          <w:rFonts w:ascii="宋体" w:hAnsi="宋体" w:eastAsia="宋体" w:cs="宋体"/>
          <w:color w:val="auto"/>
          <w:spacing w:val="34"/>
          <w:sz w:val="23"/>
          <w:szCs w:val="23"/>
          <w:highlight w:val="none"/>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4"/>
          <w:sz w:val="23"/>
          <w:szCs w:val="23"/>
          <w:highlight w:val="none"/>
        </w:rPr>
        <w:t xml:space="preserve">                 </w:t>
      </w:r>
    </w:p>
    <w:p w14:paraId="489E8B29">
      <w:pPr>
        <w:spacing w:before="129" w:line="225" w:lineRule="auto"/>
        <w:ind w:left="32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日</w:t>
      </w:r>
      <w:r>
        <w:rPr>
          <w:rFonts w:ascii="宋体" w:hAnsi="宋体" w:eastAsia="宋体" w:cs="宋体"/>
          <w:color w:val="auto"/>
          <w:spacing w:val="27"/>
          <w:sz w:val="23"/>
          <w:szCs w:val="23"/>
          <w:highlight w:val="none"/>
        </w:rPr>
        <w:t xml:space="preserve"> </w:t>
      </w:r>
      <w:r>
        <w:rPr>
          <w:rFonts w:ascii="宋体" w:hAnsi="宋体" w:eastAsia="宋体" w:cs="宋体"/>
          <w:color w:val="auto"/>
          <w:spacing w:val="-10"/>
          <w:sz w:val="23"/>
          <w:szCs w:val="23"/>
          <w:highlight w:val="none"/>
        </w:rPr>
        <w:t>期 ：</w:t>
      </w:r>
      <w:r>
        <w:rPr>
          <w:rFonts w:ascii="宋体" w:hAnsi="宋体" w:eastAsia="宋体" w:cs="宋体"/>
          <w:color w:val="auto"/>
          <w:sz w:val="23"/>
          <w:szCs w:val="23"/>
          <w:highlight w:val="none"/>
          <w:u w:val="single" w:color="auto"/>
        </w:rPr>
        <w:t xml:space="preserve">             </w:t>
      </w:r>
    </w:p>
    <w:p w14:paraId="6D072BAD">
      <w:pPr>
        <w:spacing w:line="225" w:lineRule="auto"/>
        <w:rPr>
          <w:rFonts w:ascii="宋体" w:hAnsi="宋体" w:eastAsia="宋体" w:cs="宋体"/>
          <w:color w:val="auto"/>
          <w:sz w:val="23"/>
          <w:szCs w:val="23"/>
          <w:highlight w:val="none"/>
        </w:rPr>
        <w:sectPr>
          <w:headerReference r:id="rId23"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CCD2C78">
      <w:pPr>
        <w:rPr>
          <w:color w:val="auto"/>
          <w:highlight w:val="none"/>
        </w:rPr>
      </w:pPr>
      <w:r>
        <w:rPr>
          <w:color w:val="auto"/>
          <w:highlight w:val="none"/>
        </w:rPr>
        <w:br w:type="page"/>
      </w:r>
    </w:p>
    <w:p w14:paraId="70CBB9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left="443" w:leftChars="0" w:right="0" w:rightChars="0"/>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pacing w:val="-26"/>
          <w:sz w:val="24"/>
          <w:szCs w:val="24"/>
          <w:highlight w:val="none"/>
          <w:lang w:eastAsia="zh-CN"/>
        </w:rPr>
        <w:t>（</w:t>
      </w:r>
      <w:r>
        <w:rPr>
          <w:rFonts w:hint="eastAsia" w:ascii="宋体" w:hAnsi="宋体" w:eastAsia="宋体" w:cs="宋体"/>
          <w:b/>
          <w:bCs/>
          <w:color w:val="auto"/>
          <w:spacing w:val="-26"/>
          <w:sz w:val="24"/>
          <w:szCs w:val="24"/>
          <w:highlight w:val="none"/>
          <w:lang w:val="en-US" w:eastAsia="zh-CN"/>
        </w:rPr>
        <w:t>6</w:t>
      </w:r>
      <w:r>
        <w:rPr>
          <w:rFonts w:hint="eastAsia" w:ascii="宋体" w:hAnsi="宋体" w:eastAsia="宋体" w:cs="宋体"/>
          <w:b/>
          <w:bCs/>
          <w:color w:val="auto"/>
          <w:spacing w:val="-26"/>
          <w:sz w:val="24"/>
          <w:szCs w:val="24"/>
          <w:highlight w:val="none"/>
          <w:lang w:eastAsia="zh-CN"/>
        </w:rPr>
        <w:t>）</w:t>
      </w:r>
      <w:r>
        <w:rPr>
          <w:rFonts w:ascii="宋体" w:hAnsi="宋体" w:eastAsia="宋体" w:cs="宋体"/>
          <w:b/>
          <w:bCs/>
          <w:color w:val="auto"/>
          <w:spacing w:val="-26"/>
          <w:sz w:val="24"/>
          <w:szCs w:val="24"/>
          <w:highlight w:val="none"/>
        </w:rPr>
        <w:t>中小企业声明函。</w:t>
      </w:r>
      <w:r>
        <w:rPr>
          <w:rFonts w:ascii="宋体" w:hAnsi="宋体" w:eastAsia="宋体" w:cs="宋体"/>
          <w:b/>
          <w:bCs/>
          <w:color w:val="auto"/>
          <w:sz w:val="24"/>
          <w:szCs w:val="24"/>
          <w:highlight w:val="none"/>
        </w:rPr>
        <w:t xml:space="preserve"> </w:t>
      </w:r>
    </w:p>
    <w:p w14:paraId="00090E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right="0" w:rightChars="0"/>
        <w:textAlignment w:val="baseline"/>
        <w:rPr>
          <w:rFonts w:ascii="宋体" w:hAnsi="宋体" w:eastAsia="宋体" w:cs="宋体"/>
          <w:color w:val="auto"/>
          <w:spacing w:val="-31"/>
          <w:sz w:val="24"/>
          <w:szCs w:val="24"/>
          <w:highlight w:val="none"/>
        </w:rPr>
      </w:pPr>
    </w:p>
    <w:p w14:paraId="071C59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8" w:lineRule="auto"/>
        <w:ind w:right="0" w:rightChars="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31"/>
          <w:sz w:val="24"/>
          <w:szCs w:val="24"/>
          <w:highlight w:val="none"/>
        </w:rPr>
        <w:t>中小企业声明函格式</w:t>
      </w:r>
      <w:r>
        <w:rPr>
          <w:rFonts w:hint="eastAsia" w:ascii="宋体" w:hAnsi="宋体" w:eastAsia="宋体" w:cs="宋体"/>
          <w:color w:val="auto"/>
          <w:spacing w:val="-31"/>
          <w:sz w:val="24"/>
          <w:szCs w:val="24"/>
          <w:highlight w:val="none"/>
          <w:lang w:eastAsia="zh-CN"/>
        </w:rPr>
        <w:t>：</w:t>
      </w:r>
    </w:p>
    <w:p w14:paraId="67B8B2E0">
      <w:pPr>
        <w:spacing w:before="20" w:line="219" w:lineRule="auto"/>
        <w:ind w:left="3654"/>
        <w:rPr>
          <w:rFonts w:ascii="宋体" w:hAnsi="宋体" w:eastAsia="宋体" w:cs="宋体"/>
          <w:color w:val="auto"/>
          <w:sz w:val="29"/>
          <w:szCs w:val="29"/>
          <w:highlight w:val="none"/>
        </w:rPr>
      </w:pPr>
      <w:r>
        <w:rPr>
          <w:rFonts w:ascii="宋体" w:hAnsi="宋体" w:eastAsia="宋体" w:cs="宋体"/>
          <w:b/>
          <w:bCs/>
          <w:color w:val="auto"/>
          <w:spacing w:val="3"/>
          <w:sz w:val="29"/>
          <w:szCs w:val="29"/>
          <w:highlight w:val="none"/>
        </w:rPr>
        <w:t>中小企业声明函(货物)</w:t>
      </w:r>
    </w:p>
    <w:p w14:paraId="1532BE27">
      <w:pPr>
        <w:pStyle w:val="5"/>
        <w:spacing w:line="268" w:lineRule="auto"/>
        <w:rPr>
          <w:color w:val="auto"/>
          <w:highlight w:val="none"/>
        </w:rPr>
      </w:pPr>
    </w:p>
    <w:p w14:paraId="789BFB2F">
      <w:pPr>
        <w:spacing w:before="78" w:line="371" w:lineRule="auto"/>
        <w:ind w:right="21" w:firstLine="43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本公司(联合体)郑重声明，根据《政府采购促进中小企业发展管理办法》(财库〔2020)</w:t>
      </w:r>
      <w:r>
        <w:rPr>
          <w:rFonts w:hint="eastAsia" w:ascii="宋体" w:hAnsi="宋体" w:eastAsia="宋体" w:cs="宋体"/>
          <w:color w:val="auto"/>
          <w:spacing w:val="13"/>
          <w:sz w:val="24"/>
          <w:szCs w:val="24"/>
          <w:highlight w:val="none"/>
        </w:rPr>
        <w:t>46号)的规定，本公司(联合体)参加</w:t>
      </w:r>
      <w:r>
        <w:rPr>
          <w:rFonts w:hint="eastAsia" w:ascii="宋体" w:hAnsi="宋体" w:eastAsia="宋体" w:cs="宋体"/>
          <w:color w:val="auto"/>
          <w:spacing w:val="13"/>
          <w:sz w:val="24"/>
          <w:szCs w:val="24"/>
          <w:highlight w:val="none"/>
          <w:u w:val="single" w:color="auto"/>
        </w:rPr>
        <w:t>(单位名称)</w:t>
      </w:r>
      <w:r>
        <w:rPr>
          <w:rFonts w:hint="eastAsia" w:ascii="宋体" w:hAnsi="宋体" w:eastAsia="宋体" w:cs="宋体"/>
          <w:color w:val="auto"/>
          <w:spacing w:val="13"/>
          <w:sz w:val="24"/>
          <w:szCs w:val="24"/>
          <w:highlight w:val="none"/>
        </w:rPr>
        <w:t>的</w:t>
      </w:r>
      <w:r>
        <w:rPr>
          <w:rFonts w:hint="eastAsia" w:ascii="宋体" w:hAnsi="宋体" w:eastAsia="宋体" w:cs="宋体"/>
          <w:color w:val="auto"/>
          <w:spacing w:val="13"/>
          <w:sz w:val="24"/>
          <w:szCs w:val="24"/>
          <w:highlight w:val="none"/>
          <w:u w:val="single" w:color="auto"/>
        </w:rPr>
        <w:t>(项目名称)</w:t>
      </w:r>
      <w:r>
        <w:rPr>
          <w:rFonts w:hint="eastAsia" w:ascii="宋体" w:hAnsi="宋体" w:eastAsia="宋体" w:cs="宋体"/>
          <w:color w:val="auto"/>
          <w:spacing w:val="13"/>
          <w:sz w:val="24"/>
          <w:szCs w:val="24"/>
          <w:highlight w:val="none"/>
        </w:rPr>
        <w:t>采购活动，提供的货物全</w:t>
      </w:r>
      <w:r>
        <w:rPr>
          <w:rFonts w:hint="eastAsia" w:ascii="宋体" w:hAnsi="宋体" w:eastAsia="宋体" w:cs="宋体"/>
          <w:color w:val="auto"/>
          <w:spacing w:val="1"/>
          <w:sz w:val="24"/>
          <w:szCs w:val="24"/>
          <w:highlight w:val="none"/>
        </w:rPr>
        <w:t>部由符合政策要求的中小企业制造。相关企业(含联合体中的中小企业、签订分包意</w:t>
      </w:r>
      <w:r>
        <w:rPr>
          <w:rFonts w:hint="eastAsia" w:ascii="宋体" w:hAnsi="宋体" w:eastAsia="宋体" w:cs="宋体"/>
          <w:color w:val="auto"/>
          <w:sz w:val="24"/>
          <w:szCs w:val="24"/>
          <w:highlight w:val="none"/>
        </w:rPr>
        <w:t>向协议的</w:t>
      </w:r>
      <w:r>
        <w:rPr>
          <w:rFonts w:hint="eastAsia" w:ascii="宋体" w:hAnsi="宋体" w:eastAsia="宋体" w:cs="宋体"/>
          <w:color w:val="auto"/>
          <w:spacing w:val="3"/>
          <w:sz w:val="24"/>
          <w:szCs w:val="24"/>
          <w:highlight w:val="none"/>
        </w:rPr>
        <w:t>中小企业)的具体情况如下：</w:t>
      </w:r>
    </w:p>
    <w:p w14:paraId="4B7CAA81">
      <w:pPr>
        <w:tabs>
          <w:tab w:val="left" w:pos="979"/>
        </w:tabs>
        <w:spacing w:before="69" w:line="325" w:lineRule="auto"/>
        <w:ind w:firstLine="43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5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5"/>
          <w:sz w:val="24"/>
          <w:szCs w:val="24"/>
          <w:highlight w:val="none"/>
        </w:rPr>
        <w:t>制造商为</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6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(企业名称)</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7"/>
          <w:sz w:val="24"/>
          <w:szCs w:val="24"/>
          <w:highlight w:val="none"/>
        </w:rPr>
        <w:t>人，营业收入为</w:t>
      </w:r>
      <w:r>
        <w:rPr>
          <w:rFonts w:hint="eastAsia" w:ascii="宋体" w:hAnsi="宋体" w:eastAsia="宋体" w:cs="宋体"/>
          <w:color w:val="auto"/>
          <w:spacing w:val="-101"/>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7"/>
          <w:sz w:val="24"/>
          <w:szCs w:val="24"/>
          <w:highlight w:val="none"/>
        </w:rPr>
        <w:t>万元，资产总额为</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pacing w:val="-7"/>
          <w:sz w:val="24"/>
          <w:szCs w:val="24"/>
          <w:highlight w:val="none"/>
        </w:rPr>
        <w:t>万元，属于</w:t>
      </w:r>
      <w:r>
        <w:rPr>
          <w:rFonts w:hint="eastAsia" w:ascii="宋体" w:hAnsi="宋体" w:eastAsia="宋体" w:cs="宋体"/>
          <w:color w:val="auto"/>
          <w:spacing w:val="-7"/>
          <w:sz w:val="24"/>
          <w:szCs w:val="24"/>
          <w:highlight w:val="none"/>
          <w:u w:val="single" w:color="auto"/>
        </w:rPr>
        <w:t>(中型企</w:t>
      </w:r>
      <w:r>
        <w:rPr>
          <w:rFonts w:hint="eastAsia" w:ascii="宋体" w:hAnsi="宋体" w:eastAsia="宋体" w:cs="宋体"/>
          <w:color w:val="auto"/>
          <w:spacing w:val="-8"/>
          <w:sz w:val="24"/>
          <w:szCs w:val="24"/>
          <w:highlight w:val="none"/>
          <w:u w:val="single" w:color="auto"/>
        </w:rPr>
        <w:t>业、小型企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u w:val="single" w:color="auto"/>
        </w:rPr>
        <w:t>业、微型企业)</w:t>
      </w:r>
      <w:r>
        <w:rPr>
          <w:rFonts w:hint="eastAsia" w:ascii="宋体" w:hAnsi="宋体" w:eastAsia="宋体" w:cs="宋体"/>
          <w:color w:val="auto"/>
          <w:spacing w:val="5"/>
          <w:sz w:val="24"/>
          <w:szCs w:val="24"/>
          <w:highlight w:val="none"/>
          <w:lang w:eastAsia="zh-CN"/>
        </w:rPr>
        <w:t>；</w:t>
      </w:r>
    </w:p>
    <w:p w14:paraId="610CEAAA">
      <w:pPr>
        <w:tabs>
          <w:tab w:val="left" w:pos="979"/>
        </w:tabs>
        <w:spacing w:before="203" w:line="325" w:lineRule="auto"/>
        <w:ind w:firstLine="43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(标的名称)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(采购文件中明确的所属行业)</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6"/>
          <w:sz w:val="24"/>
          <w:szCs w:val="24"/>
          <w:highlight w:val="none"/>
        </w:rPr>
        <w:t>制造商为</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6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rPr>
        <w:t>人，营业收入为</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7"/>
          <w:sz w:val="24"/>
          <w:szCs w:val="24"/>
          <w:highlight w:val="none"/>
        </w:rPr>
        <w:t>万元，资产总额为</w:t>
      </w:r>
      <w:r>
        <w:rPr>
          <w:rFonts w:hint="eastAsia" w:ascii="宋体" w:hAnsi="宋体" w:eastAsia="宋体" w:cs="宋体"/>
          <w:color w:val="auto"/>
          <w:spacing w:val="-112"/>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7"/>
          <w:sz w:val="24"/>
          <w:szCs w:val="24"/>
          <w:highlight w:val="none"/>
        </w:rPr>
        <w:t>万元，属于</w:t>
      </w:r>
      <w:r>
        <w:rPr>
          <w:rFonts w:hint="eastAsia" w:ascii="宋体" w:hAnsi="宋体" w:eastAsia="宋体" w:cs="宋体"/>
          <w:color w:val="auto"/>
          <w:spacing w:val="-7"/>
          <w:sz w:val="24"/>
          <w:szCs w:val="24"/>
          <w:highlight w:val="none"/>
          <w:u w:val="single" w:color="auto"/>
        </w:rPr>
        <w:t>(中型企业、小型企</w:t>
      </w:r>
      <w:r>
        <w:rPr>
          <w:rFonts w:hint="eastAsia" w:ascii="宋体" w:hAnsi="宋体" w:eastAsia="宋体" w:cs="宋体"/>
          <w:color w:val="auto"/>
          <w:spacing w:val="5"/>
          <w:sz w:val="24"/>
          <w:szCs w:val="24"/>
          <w:highlight w:val="none"/>
          <w:u w:val="single" w:color="auto"/>
        </w:rPr>
        <w:t>业、微型企业)</w:t>
      </w:r>
      <w:r>
        <w:rPr>
          <w:rFonts w:hint="eastAsia" w:ascii="宋体" w:hAnsi="宋体" w:eastAsia="宋体" w:cs="宋体"/>
          <w:color w:val="auto"/>
          <w:spacing w:val="5"/>
          <w:sz w:val="24"/>
          <w:szCs w:val="24"/>
          <w:highlight w:val="none"/>
          <w:lang w:eastAsia="zh-CN"/>
        </w:rPr>
        <w:t>；</w:t>
      </w:r>
    </w:p>
    <w:p w14:paraId="74D17123">
      <w:pPr>
        <w:pStyle w:val="5"/>
        <w:spacing w:line="243" w:lineRule="auto"/>
        <w:rPr>
          <w:rFonts w:hint="eastAsia" w:ascii="宋体" w:hAnsi="宋体" w:eastAsia="宋体" w:cs="宋体"/>
          <w:color w:val="auto"/>
          <w:highlight w:val="none"/>
        </w:rPr>
      </w:pPr>
    </w:p>
    <w:p w14:paraId="63D9CAE2">
      <w:pPr>
        <w:spacing w:before="1" w:line="60" w:lineRule="exact"/>
        <w:ind w:firstLine="519"/>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279400" cy="38100"/>
            <wp:effectExtent l="0" t="0" r="635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279439" cy="38152"/>
                    </a:xfrm>
                    <a:prstGeom prst="rect">
                      <a:avLst/>
                    </a:prstGeom>
                  </pic:spPr>
                </pic:pic>
              </a:graphicData>
            </a:graphic>
          </wp:inline>
        </w:drawing>
      </w:r>
    </w:p>
    <w:p w14:paraId="18A046D4">
      <w:pPr>
        <w:pStyle w:val="5"/>
        <w:spacing w:line="250" w:lineRule="auto"/>
        <w:rPr>
          <w:rFonts w:hint="eastAsia" w:ascii="宋体" w:hAnsi="宋体" w:eastAsia="宋体" w:cs="宋体"/>
          <w:color w:val="auto"/>
          <w:highlight w:val="none"/>
        </w:rPr>
      </w:pPr>
    </w:p>
    <w:p w14:paraId="23004EDA">
      <w:pPr>
        <w:spacing w:before="78" w:line="387" w:lineRule="auto"/>
        <w:ind w:right="79" w:firstLine="4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以上企业，不属于大企业的分支机构，不存在控股股东为大企业的情形，也不存在与大企业的负责人为同一人的情形。</w:t>
      </w:r>
    </w:p>
    <w:p w14:paraId="5AB84395">
      <w:pPr>
        <w:spacing w:before="2" w:line="219"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本企业对上述声明内容的真实性负责。如有</w:t>
      </w:r>
      <w:r>
        <w:rPr>
          <w:rFonts w:hint="eastAsia" w:ascii="宋体" w:hAnsi="宋体" w:eastAsia="宋体" w:cs="宋体"/>
          <w:color w:val="auto"/>
          <w:spacing w:val="-2"/>
          <w:sz w:val="24"/>
          <w:szCs w:val="24"/>
          <w:highlight w:val="none"/>
        </w:rPr>
        <w:t>虚假，将依法承担相应责任。</w:t>
      </w:r>
    </w:p>
    <w:p w14:paraId="689099A0">
      <w:pPr>
        <w:pStyle w:val="5"/>
        <w:spacing w:line="311" w:lineRule="auto"/>
        <w:rPr>
          <w:color w:val="auto"/>
          <w:highlight w:val="none"/>
        </w:rPr>
      </w:pPr>
    </w:p>
    <w:p w14:paraId="7C717BE5">
      <w:pPr>
        <w:pStyle w:val="5"/>
        <w:spacing w:line="312" w:lineRule="auto"/>
        <w:rPr>
          <w:color w:val="auto"/>
          <w:highlight w:val="none"/>
        </w:rPr>
      </w:pPr>
    </w:p>
    <w:p w14:paraId="18214903">
      <w:pPr>
        <w:spacing w:before="79" w:line="219"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13"/>
          <w:sz w:val="24"/>
          <w:szCs w:val="24"/>
          <w:highlight w:val="none"/>
        </w:rPr>
        <w:t>企业名称(盖章):</w:t>
      </w:r>
      <w:r>
        <w:rPr>
          <w:rFonts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w:t>
      </w:r>
    </w:p>
    <w:p w14:paraId="575F0DD2">
      <w:pPr>
        <w:spacing w:before="197" w:line="220"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21"/>
          <w:sz w:val="24"/>
          <w:szCs w:val="24"/>
          <w:highlight w:val="none"/>
        </w:rPr>
        <w:t>日</w:t>
      </w:r>
      <w:r>
        <w:rPr>
          <w:rFonts w:ascii="宋体" w:hAnsi="宋体" w:eastAsia="宋体" w:cs="宋体"/>
          <w:color w:val="auto"/>
          <w:sz w:val="24"/>
          <w:szCs w:val="24"/>
          <w:highlight w:val="none"/>
        </w:rPr>
        <w:t xml:space="preserve">    </w:t>
      </w:r>
      <w:r>
        <w:rPr>
          <w:rFonts w:ascii="宋体" w:hAnsi="宋体" w:eastAsia="宋体" w:cs="宋体"/>
          <w:color w:val="auto"/>
          <w:spacing w:val="-21"/>
          <w:sz w:val="24"/>
          <w:szCs w:val="24"/>
          <w:highlight w:val="none"/>
        </w:rPr>
        <w:t>期：</w:t>
      </w:r>
      <w:r>
        <w:rPr>
          <w:rFonts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w:t>
      </w:r>
    </w:p>
    <w:p w14:paraId="1A0E0BEA">
      <w:pPr>
        <w:spacing w:before="108" w:line="221" w:lineRule="auto"/>
        <w:ind w:left="443"/>
        <w:rPr>
          <w:rFonts w:hint="eastAsia" w:ascii="宋体" w:hAnsi="宋体" w:eastAsia="宋体" w:cs="宋体"/>
          <w:color w:val="auto"/>
          <w:sz w:val="24"/>
          <w:szCs w:val="24"/>
          <w:highlight w:val="none"/>
        </w:rPr>
      </w:pPr>
      <w:r>
        <w:rPr>
          <w:rFonts w:hint="eastAsia" w:ascii="宋体" w:hAnsi="宋体" w:eastAsia="宋体" w:cs="宋体"/>
          <w:b/>
          <w:bCs/>
          <w:color w:val="auto"/>
          <w:spacing w:val="-16"/>
          <w:sz w:val="24"/>
          <w:szCs w:val="24"/>
          <w:highlight w:val="none"/>
        </w:rPr>
        <w:t>说明：</w:t>
      </w:r>
    </w:p>
    <w:p w14:paraId="00FBA07A">
      <w:pPr>
        <w:spacing w:before="36" w:line="234" w:lineRule="auto"/>
        <w:ind w:firstLine="439"/>
        <w:rPr>
          <w:rFonts w:hint="eastAsia" w:ascii="宋体" w:hAnsi="宋体" w:eastAsia="宋体" w:cs="宋体"/>
          <w:color w:val="auto"/>
          <w:spacing w:val="-28"/>
          <w:sz w:val="24"/>
          <w:szCs w:val="24"/>
          <w:highlight w:val="none"/>
        </w:rPr>
      </w:pPr>
      <w:r>
        <w:rPr>
          <w:rFonts w:hint="eastAsia" w:ascii="宋体" w:hAnsi="宋体" w:eastAsia="宋体" w:cs="宋体"/>
          <w:color w:val="auto"/>
          <w:spacing w:val="-28"/>
          <w:sz w:val="24"/>
          <w:szCs w:val="24"/>
          <w:highlight w:val="none"/>
        </w:rPr>
        <w:t>1.从业人员、营业收入、资产总额填报上一年度数据，无上一年度数据的新成立企业可不填报。</w:t>
      </w:r>
    </w:p>
    <w:p w14:paraId="652B50B7">
      <w:pPr>
        <w:spacing w:before="36" w:line="234" w:lineRule="auto"/>
        <w:ind w:firstLine="439"/>
        <w:rPr>
          <w:rFonts w:hint="eastAsia" w:ascii="宋体" w:hAnsi="宋体" w:eastAsia="宋体" w:cs="宋体"/>
          <w:color w:val="auto"/>
          <w:spacing w:val="-28"/>
          <w:sz w:val="24"/>
          <w:szCs w:val="24"/>
          <w:highlight w:val="none"/>
        </w:rPr>
      </w:pPr>
      <w:r>
        <w:rPr>
          <w:rFonts w:hint="eastAsia" w:ascii="宋体" w:hAnsi="宋体" w:eastAsia="宋体" w:cs="宋体"/>
          <w:color w:val="auto"/>
          <w:spacing w:val="-28"/>
          <w:sz w:val="24"/>
          <w:szCs w:val="24"/>
          <w:highlight w:val="none"/>
        </w:rPr>
        <w:t>2.供应商按照本办法规定提供声明函内容不实的，属于提供虚假材料谋取中标、成交，依照《中华人民共和国政府采购法》等国家有关规定追究相应责任。</w:t>
      </w:r>
    </w:p>
    <w:p w14:paraId="07FE2B09">
      <w:pPr>
        <w:spacing w:before="36" w:line="234" w:lineRule="auto"/>
        <w:ind w:firstLine="439"/>
        <w:rPr>
          <w:rFonts w:hint="eastAsia" w:ascii="宋体" w:hAnsi="宋体" w:eastAsia="宋体" w:cs="宋体"/>
          <w:color w:val="auto"/>
          <w:spacing w:val="-28"/>
          <w:sz w:val="24"/>
          <w:szCs w:val="24"/>
          <w:highlight w:val="none"/>
        </w:rPr>
      </w:pPr>
      <w:r>
        <w:rPr>
          <w:rFonts w:hint="eastAsia" w:ascii="宋体" w:hAnsi="宋体" w:eastAsia="宋体" w:cs="宋体"/>
          <w:color w:val="auto"/>
          <w:spacing w:val="-28"/>
          <w:sz w:val="24"/>
          <w:szCs w:val="24"/>
          <w:highlight w:val="none"/>
        </w:rPr>
        <w:t>3.政府采购监督检查、投诉处理及政府采购行政处罚中对中小企业的认定，由货物制造商或者工程、服务供应商注册登记所在地的县级以上人民政府中小企业主管部门负责。</w:t>
      </w:r>
    </w:p>
    <w:p w14:paraId="7CBFB2AD">
      <w:pPr>
        <w:spacing w:before="36" w:line="234" w:lineRule="auto"/>
        <w:ind w:firstLine="439"/>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4.提供的货物有多项的，应将每项</w:t>
      </w:r>
      <w:r>
        <w:rPr>
          <w:rFonts w:hint="eastAsia" w:ascii="宋体" w:hAnsi="宋体" w:eastAsia="宋体" w:cs="宋体"/>
          <w:color w:val="auto"/>
          <w:spacing w:val="-27"/>
          <w:sz w:val="24"/>
          <w:szCs w:val="24"/>
          <w:highlight w:val="none"/>
        </w:rPr>
        <w:t>标的的企业具体情况均列明。多项货物由同一</w:t>
      </w:r>
      <w:r>
        <w:rPr>
          <w:rFonts w:hint="eastAsia" w:ascii="宋体" w:hAnsi="宋体" w:eastAsia="宋体" w:cs="宋体"/>
          <w:color w:val="auto"/>
          <w:spacing w:val="-27"/>
          <w:sz w:val="24"/>
          <w:szCs w:val="24"/>
          <w:highlight w:val="none"/>
          <w:u w:val="none" w:color="auto"/>
        </w:rPr>
        <w:t>企业生</w:t>
      </w:r>
      <w:r>
        <w:rPr>
          <w:rFonts w:hint="eastAsia" w:ascii="宋体" w:hAnsi="宋体" w:eastAsia="宋体" w:cs="宋体"/>
          <w:color w:val="auto"/>
          <w:spacing w:val="-28"/>
          <w:sz w:val="24"/>
          <w:szCs w:val="24"/>
          <w:highlight w:val="none"/>
        </w:rPr>
        <w:t>产的，可以</w:t>
      </w:r>
      <w:r>
        <w:rPr>
          <w:rFonts w:hint="eastAsia" w:ascii="宋体" w:hAnsi="宋体" w:eastAsia="宋体" w:cs="宋体"/>
          <w:color w:val="auto"/>
          <w:spacing w:val="-12"/>
          <w:sz w:val="24"/>
          <w:szCs w:val="24"/>
          <w:highlight w:val="none"/>
        </w:rPr>
        <w:t>合</w:t>
      </w:r>
      <w:r>
        <w:rPr>
          <w:rFonts w:hint="eastAsia" w:ascii="宋体" w:hAnsi="宋体" w:eastAsia="宋体" w:cs="宋体"/>
          <w:color w:val="auto"/>
          <w:spacing w:val="-27"/>
          <w:sz w:val="24"/>
          <w:szCs w:val="24"/>
          <w:highlight w:val="none"/>
        </w:rPr>
        <w:t>并填写在一条情况说明中。</w:t>
      </w:r>
    </w:p>
    <w:p w14:paraId="5DDADC27">
      <w:pPr>
        <w:spacing w:before="275" w:line="219" w:lineRule="auto"/>
        <w:rPr>
          <w:rFonts w:ascii="宋体" w:hAnsi="宋体" w:eastAsia="宋体" w:cs="宋体"/>
          <w:color w:val="auto"/>
          <w:spacing w:val="-25"/>
          <w:sz w:val="24"/>
          <w:szCs w:val="24"/>
          <w:highlight w:val="none"/>
        </w:rPr>
      </w:pPr>
    </w:p>
    <w:p w14:paraId="256ADA27">
      <w:pPr>
        <w:spacing w:before="275" w:line="219" w:lineRule="auto"/>
        <w:rPr>
          <w:rFonts w:ascii="宋体" w:hAnsi="宋体" w:eastAsia="宋体" w:cs="宋体"/>
          <w:color w:val="auto"/>
          <w:spacing w:val="-25"/>
          <w:sz w:val="24"/>
          <w:szCs w:val="24"/>
          <w:highlight w:val="none"/>
        </w:rPr>
      </w:pPr>
    </w:p>
    <w:p w14:paraId="194F829C">
      <w:pPr>
        <w:spacing w:before="275" w:line="219" w:lineRule="auto"/>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残疾人福利性单位声明函</w:t>
      </w:r>
    </w:p>
    <w:p w14:paraId="7A90F1CD">
      <w:pPr>
        <w:pStyle w:val="5"/>
        <w:spacing w:line="281" w:lineRule="auto"/>
        <w:rPr>
          <w:color w:val="auto"/>
          <w:highlight w:val="none"/>
        </w:rPr>
      </w:pPr>
    </w:p>
    <w:p w14:paraId="2D1FCEF9">
      <w:pPr>
        <w:pStyle w:val="5"/>
        <w:spacing w:line="281" w:lineRule="auto"/>
        <w:rPr>
          <w:color w:val="auto"/>
          <w:highlight w:val="none"/>
        </w:rPr>
      </w:pPr>
    </w:p>
    <w:p w14:paraId="5B139E23">
      <w:pPr>
        <w:pStyle w:val="5"/>
        <w:spacing w:line="281" w:lineRule="auto"/>
        <w:rPr>
          <w:color w:val="auto"/>
          <w:highlight w:val="none"/>
        </w:rPr>
      </w:pPr>
    </w:p>
    <w:p w14:paraId="02609199">
      <w:pPr>
        <w:pStyle w:val="5"/>
        <w:spacing w:line="281" w:lineRule="auto"/>
        <w:rPr>
          <w:color w:val="auto"/>
          <w:highlight w:val="none"/>
        </w:rPr>
      </w:pPr>
    </w:p>
    <w:p w14:paraId="0E771C0A">
      <w:pPr>
        <w:spacing w:before="108" w:line="219" w:lineRule="auto"/>
        <w:ind w:left="3064"/>
        <w:rPr>
          <w:rFonts w:ascii="宋体" w:hAnsi="宋体" w:eastAsia="宋体" w:cs="宋体"/>
          <w:color w:val="auto"/>
          <w:sz w:val="33"/>
          <w:szCs w:val="33"/>
          <w:highlight w:val="none"/>
        </w:rPr>
      </w:pPr>
      <w:r>
        <w:rPr>
          <w:rFonts w:ascii="宋体" w:hAnsi="宋体" w:eastAsia="宋体" w:cs="宋体"/>
          <w:b/>
          <w:bCs/>
          <w:color w:val="auto"/>
          <w:spacing w:val="-2"/>
          <w:sz w:val="33"/>
          <w:szCs w:val="33"/>
          <w:highlight w:val="none"/>
        </w:rPr>
        <w:t>残疾人福利性单位声明函</w:t>
      </w:r>
    </w:p>
    <w:p w14:paraId="4EBB6BE3">
      <w:pPr>
        <w:pStyle w:val="5"/>
        <w:spacing w:line="252" w:lineRule="auto"/>
        <w:rPr>
          <w:color w:val="auto"/>
          <w:highlight w:val="none"/>
        </w:rPr>
      </w:pPr>
    </w:p>
    <w:p w14:paraId="5E292529">
      <w:pPr>
        <w:pStyle w:val="5"/>
        <w:spacing w:line="253" w:lineRule="auto"/>
        <w:rPr>
          <w:color w:val="auto"/>
          <w:highlight w:val="none"/>
        </w:rPr>
      </w:pPr>
    </w:p>
    <w:p w14:paraId="06B64974">
      <w:pPr>
        <w:pStyle w:val="5"/>
        <w:spacing w:line="253" w:lineRule="auto"/>
        <w:rPr>
          <w:color w:val="auto"/>
          <w:highlight w:val="none"/>
        </w:rPr>
      </w:pPr>
    </w:p>
    <w:p w14:paraId="18BE6FE0">
      <w:pPr>
        <w:keepNext w:val="0"/>
        <w:keepLines w:val="0"/>
        <w:pageBreakBefore w:val="0"/>
        <w:widowControl/>
        <w:kinsoku w:val="0"/>
        <w:wordWrap/>
        <w:overflowPunct/>
        <w:topLinePunct w:val="0"/>
        <w:autoSpaceDE w:val="0"/>
        <w:autoSpaceDN w:val="0"/>
        <w:bidi w:val="0"/>
        <w:adjustRightInd w:val="0"/>
        <w:snapToGrid w:val="0"/>
        <w:spacing w:line="312" w:lineRule="auto"/>
        <w:ind w:firstLine="509"/>
        <w:jc w:val="both"/>
        <w:textAlignment w:val="baseline"/>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本单位郑重声明，根据《财政部民政部中国残疾人联合会关于促进残疾人就业政府</w:t>
      </w:r>
      <w:r>
        <w:rPr>
          <w:rFonts w:ascii="宋体" w:hAnsi="宋体" w:eastAsia="宋体" w:cs="宋体"/>
          <w:color w:val="auto"/>
          <w:spacing w:val="23"/>
          <w:sz w:val="24"/>
          <w:szCs w:val="24"/>
          <w:highlight w:val="none"/>
        </w:rPr>
        <w:t>采购政策的通知》(财库(2017)141号)的规定，本单位为符合条件的残疾人福利性单</w:t>
      </w:r>
      <w:r>
        <w:rPr>
          <w:rFonts w:ascii="宋体" w:hAnsi="宋体" w:eastAsia="宋体" w:cs="宋体"/>
          <w:color w:val="auto"/>
          <w:spacing w:val="13"/>
          <w:sz w:val="24"/>
          <w:szCs w:val="24"/>
          <w:highlight w:val="none"/>
        </w:rPr>
        <w:t>位，且本单位参加</w:t>
      </w:r>
      <w:r>
        <w:rPr>
          <w:rFonts w:ascii="宋体" w:hAnsi="宋体" w:eastAsia="宋体" w:cs="宋体"/>
          <w:color w:val="auto"/>
          <w:spacing w:val="-103"/>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3"/>
          <w:sz w:val="24"/>
          <w:szCs w:val="24"/>
          <w:highlight w:val="none"/>
        </w:rPr>
        <w:t>单位的</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3"/>
          <w:sz w:val="24"/>
          <w:szCs w:val="24"/>
          <w:highlight w:val="none"/>
        </w:rPr>
        <w:t>项目采购活动提供本单位制造的货物(由本单位承</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担工程/提供服务),或者提供其他残疾人福利性单位制造的货物(不包括使用非残疾人福</w:t>
      </w:r>
      <w:r>
        <w:rPr>
          <w:rFonts w:ascii="宋体" w:hAnsi="宋体" w:eastAsia="宋体" w:cs="宋体"/>
          <w:color w:val="auto"/>
          <w:spacing w:val="8"/>
          <w:sz w:val="24"/>
          <w:szCs w:val="24"/>
          <w:highlight w:val="none"/>
        </w:rPr>
        <w:t>利性单位注册商标的货物)。</w:t>
      </w:r>
    </w:p>
    <w:p w14:paraId="4B1C2DD7">
      <w:pPr>
        <w:keepNext w:val="0"/>
        <w:keepLines w:val="0"/>
        <w:pageBreakBefore w:val="0"/>
        <w:widowControl/>
        <w:kinsoku w:val="0"/>
        <w:wordWrap/>
        <w:overflowPunct/>
        <w:topLinePunct w:val="0"/>
        <w:autoSpaceDE w:val="0"/>
        <w:autoSpaceDN w:val="0"/>
        <w:bidi w:val="0"/>
        <w:adjustRightInd w:val="0"/>
        <w:snapToGrid w:val="0"/>
        <w:spacing w:line="312" w:lineRule="auto"/>
        <w:ind w:left="519"/>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本单位对上述声明的真实性负责。如有虚假，将依法承担相应责任。</w:t>
      </w:r>
    </w:p>
    <w:p w14:paraId="5715CD43">
      <w:pPr>
        <w:pStyle w:val="5"/>
        <w:spacing w:line="264" w:lineRule="auto"/>
        <w:rPr>
          <w:color w:val="auto"/>
          <w:highlight w:val="none"/>
        </w:rPr>
      </w:pPr>
    </w:p>
    <w:p w14:paraId="0BDE1D40">
      <w:pPr>
        <w:pStyle w:val="5"/>
        <w:spacing w:line="264" w:lineRule="auto"/>
        <w:rPr>
          <w:color w:val="auto"/>
          <w:highlight w:val="none"/>
        </w:rPr>
      </w:pPr>
    </w:p>
    <w:p w14:paraId="7EA69139">
      <w:pPr>
        <w:pStyle w:val="5"/>
        <w:spacing w:line="264" w:lineRule="auto"/>
        <w:rPr>
          <w:color w:val="auto"/>
          <w:highlight w:val="none"/>
        </w:rPr>
      </w:pPr>
    </w:p>
    <w:p w14:paraId="36AB6CCF">
      <w:pPr>
        <w:spacing w:before="78" w:line="219" w:lineRule="auto"/>
        <w:ind w:left="425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单位名称(盖章):</w:t>
      </w:r>
    </w:p>
    <w:p w14:paraId="1F44010B">
      <w:pPr>
        <w:pStyle w:val="5"/>
        <w:spacing w:line="314" w:lineRule="auto"/>
        <w:rPr>
          <w:color w:val="auto"/>
          <w:highlight w:val="none"/>
        </w:rPr>
      </w:pPr>
    </w:p>
    <w:p w14:paraId="6A3C2FE2">
      <w:pPr>
        <w:spacing w:before="78" w:line="220" w:lineRule="auto"/>
        <w:ind w:left="4373"/>
        <w:rPr>
          <w:rFonts w:ascii="宋体" w:hAnsi="宋体" w:eastAsia="宋体" w:cs="宋体"/>
          <w:b w:val="0"/>
          <w:bCs w:val="0"/>
          <w:color w:val="auto"/>
          <w:sz w:val="24"/>
          <w:szCs w:val="24"/>
          <w:highlight w:val="none"/>
        </w:rPr>
      </w:pPr>
      <w:r>
        <w:rPr>
          <w:rFonts w:ascii="宋体" w:hAnsi="宋体" w:eastAsia="宋体" w:cs="宋体"/>
          <w:b w:val="0"/>
          <w:bCs w:val="0"/>
          <w:color w:val="auto"/>
          <w:spacing w:val="-28"/>
          <w:sz w:val="24"/>
          <w:szCs w:val="24"/>
          <w:highlight w:val="none"/>
        </w:rPr>
        <w:t>日</w:t>
      </w:r>
      <w:r>
        <w:rPr>
          <w:rFonts w:ascii="宋体" w:hAnsi="宋体" w:eastAsia="宋体" w:cs="宋体"/>
          <w:b w:val="0"/>
          <w:bCs w:val="0"/>
          <w:color w:val="auto"/>
          <w:spacing w:val="16"/>
          <w:sz w:val="24"/>
          <w:szCs w:val="24"/>
          <w:highlight w:val="none"/>
        </w:rPr>
        <w:t xml:space="preserve">  </w:t>
      </w:r>
      <w:r>
        <w:rPr>
          <w:rFonts w:ascii="宋体" w:hAnsi="宋体" w:eastAsia="宋体" w:cs="宋体"/>
          <w:b w:val="0"/>
          <w:bCs w:val="0"/>
          <w:color w:val="auto"/>
          <w:spacing w:val="-28"/>
          <w:sz w:val="24"/>
          <w:szCs w:val="24"/>
          <w:highlight w:val="none"/>
        </w:rPr>
        <w:t>期：</w:t>
      </w:r>
    </w:p>
    <w:p w14:paraId="2517BB97">
      <w:pPr>
        <w:pStyle w:val="5"/>
        <w:spacing w:line="284" w:lineRule="auto"/>
        <w:rPr>
          <w:color w:val="auto"/>
          <w:highlight w:val="none"/>
        </w:rPr>
      </w:pPr>
    </w:p>
    <w:p w14:paraId="2C95BAF3">
      <w:pPr>
        <w:pStyle w:val="5"/>
        <w:spacing w:line="284" w:lineRule="auto"/>
        <w:rPr>
          <w:color w:val="auto"/>
          <w:highlight w:val="none"/>
        </w:rPr>
      </w:pPr>
    </w:p>
    <w:p w14:paraId="2443D39B">
      <w:pPr>
        <w:pStyle w:val="5"/>
        <w:spacing w:line="284" w:lineRule="auto"/>
        <w:rPr>
          <w:color w:val="auto"/>
          <w:highlight w:val="none"/>
        </w:rPr>
      </w:pPr>
    </w:p>
    <w:p w14:paraId="7FC45C8D">
      <w:pPr>
        <w:pStyle w:val="5"/>
        <w:spacing w:line="284" w:lineRule="auto"/>
        <w:rPr>
          <w:color w:val="auto"/>
          <w:highlight w:val="none"/>
        </w:rPr>
      </w:pPr>
    </w:p>
    <w:p w14:paraId="485DFAFF">
      <w:pPr>
        <w:spacing w:before="78" w:line="221" w:lineRule="auto"/>
        <w:ind w:left="40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6"/>
          <w:sz w:val="24"/>
          <w:szCs w:val="24"/>
          <w:highlight w:val="none"/>
        </w:rPr>
        <w:t>说明：</w:t>
      </w:r>
    </w:p>
    <w:p w14:paraId="462698A0">
      <w:pPr>
        <w:spacing w:before="66" w:line="287" w:lineRule="auto"/>
        <w:ind w:left="3" w:right="12" w:firstLine="376" w:firstLineChars="200"/>
        <w:jc w:val="both"/>
        <w:rPr>
          <w:rFonts w:hint="eastAsia" w:ascii="宋体" w:hAnsi="宋体" w:eastAsia="宋体" w:cs="宋体"/>
          <w:b w:val="0"/>
          <w:bCs w:val="0"/>
          <w:color w:val="auto"/>
          <w:spacing w:val="-26"/>
          <w:sz w:val="24"/>
          <w:szCs w:val="24"/>
          <w:highlight w:val="none"/>
        </w:rPr>
      </w:pPr>
      <w:r>
        <w:rPr>
          <w:rFonts w:hint="eastAsia" w:ascii="宋体" w:hAnsi="宋体" w:eastAsia="宋体" w:cs="宋体"/>
          <w:b w:val="0"/>
          <w:bCs w:val="0"/>
          <w:color w:val="auto"/>
          <w:spacing w:val="-26"/>
          <w:sz w:val="24"/>
          <w:szCs w:val="24"/>
          <w:highlight w:val="none"/>
        </w:rPr>
        <w:t>1.符合条件的残疾人福利性单位在参加政府采购活动时，应当提供本通知规定的《残疾人福利性单位声明函》并对声明的真实性负责。</w:t>
      </w:r>
    </w:p>
    <w:p w14:paraId="5E7EC221">
      <w:pPr>
        <w:spacing w:before="66" w:line="287" w:lineRule="auto"/>
        <w:ind w:left="3" w:right="12" w:firstLine="376" w:firstLineChars="200"/>
        <w:jc w:val="both"/>
        <w:rPr>
          <w:rFonts w:hint="eastAsia" w:ascii="宋体" w:hAnsi="宋体" w:eastAsia="宋体" w:cs="宋体"/>
          <w:b w:val="0"/>
          <w:bCs w:val="0"/>
          <w:color w:val="auto"/>
          <w:spacing w:val="-26"/>
          <w:sz w:val="24"/>
          <w:szCs w:val="24"/>
          <w:highlight w:val="none"/>
        </w:rPr>
      </w:pPr>
      <w:r>
        <w:rPr>
          <w:rFonts w:hint="eastAsia" w:ascii="宋体" w:hAnsi="宋体" w:eastAsia="宋体" w:cs="宋体"/>
          <w:b w:val="0"/>
          <w:bCs w:val="0"/>
          <w:color w:val="auto"/>
          <w:spacing w:val="-26"/>
          <w:sz w:val="24"/>
          <w:szCs w:val="24"/>
          <w:highlight w:val="none"/>
        </w:rPr>
        <w:t>2.按照《政府采购公告和公示信息格式规范(2021年版)》的通知(财办库〔2020〕50号)的要求，如中标、成交供应商为残疾人福利性单位的，我代理机构将在中标(成交)公告中将公告其《残疾人福利性单位声明函》接受社会监督。</w:t>
      </w:r>
    </w:p>
    <w:p w14:paraId="2D9A6C0C">
      <w:pPr>
        <w:spacing w:before="66" w:line="287" w:lineRule="auto"/>
        <w:ind w:left="3" w:right="12" w:firstLine="376" w:firstLineChars="200"/>
        <w:jc w:val="both"/>
        <w:rPr>
          <w:rFonts w:hint="eastAsia" w:ascii="宋体" w:hAnsi="宋体" w:eastAsia="宋体" w:cs="宋体"/>
          <w:b w:val="0"/>
          <w:bCs w:val="0"/>
          <w:color w:val="auto"/>
          <w:spacing w:val="-26"/>
          <w:sz w:val="24"/>
          <w:szCs w:val="24"/>
          <w:highlight w:val="none"/>
        </w:rPr>
      </w:pPr>
      <w:r>
        <w:rPr>
          <w:rFonts w:hint="eastAsia" w:ascii="宋体" w:hAnsi="宋体" w:eastAsia="宋体" w:cs="宋体"/>
          <w:b w:val="0"/>
          <w:bCs w:val="0"/>
          <w:color w:val="auto"/>
          <w:spacing w:val="-26"/>
          <w:sz w:val="24"/>
          <w:szCs w:val="24"/>
          <w:highlight w:val="none"/>
        </w:rPr>
        <w:t>3.供应商提供的《残疾人福利性单位声明函》与事实不符的，依照《政府采购法》第七十七条第一款的规定追究法律责任。</w:t>
      </w:r>
    </w:p>
    <w:p w14:paraId="1AC260EB">
      <w:pPr>
        <w:rPr>
          <w:rFonts w:ascii="黑体" w:hAnsi="黑体" w:eastAsia="黑体" w:cs="黑体"/>
          <w:b/>
          <w:bCs/>
          <w:color w:val="auto"/>
          <w:spacing w:val="-27"/>
          <w:sz w:val="24"/>
          <w:szCs w:val="24"/>
          <w:highlight w:val="none"/>
        </w:rPr>
      </w:pPr>
    </w:p>
    <w:p w14:paraId="26945431">
      <w:pPr>
        <w:rPr>
          <w:rFonts w:ascii="黑体" w:hAnsi="黑体" w:eastAsia="黑体" w:cs="黑体"/>
          <w:b/>
          <w:bCs/>
          <w:color w:val="auto"/>
          <w:spacing w:val="-27"/>
          <w:sz w:val="24"/>
          <w:szCs w:val="24"/>
          <w:highlight w:val="none"/>
        </w:rPr>
      </w:pPr>
    </w:p>
    <w:p w14:paraId="099D1C5D">
      <w:pPr>
        <w:rPr>
          <w:rFonts w:ascii="黑体" w:hAnsi="黑体" w:eastAsia="黑体" w:cs="黑体"/>
          <w:b/>
          <w:bCs/>
          <w:color w:val="auto"/>
          <w:spacing w:val="-27"/>
          <w:sz w:val="24"/>
          <w:szCs w:val="24"/>
          <w:highlight w:val="none"/>
        </w:rPr>
      </w:pPr>
    </w:p>
    <w:p w14:paraId="035F936F">
      <w:pPr>
        <w:rPr>
          <w:rFonts w:ascii="黑体" w:hAnsi="黑体" w:eastAsia="黑体" w:cs="黑体"/>
          <w:b/>
          <w:bCs/>
          <w:color w:val="auto"/>
          <w:spacing w:val="-27"/>
          <w:sz w:val="24"/>
          <w:szCs w:val="24"/>
          <w:highlight w:val="none"/>
        </w:rPr>
      </w:pPr>
    </w:p>
    <w:p w14:paraId="52B8D243">
      <w:pPr>
        <w:keepNext w:val="0"/>
        <w:keepLines w:val="0"/>
        <w:pageBreakBefore w:val="0"/>
        <w:widowControl/>
        <w:kinsoku w:val="0"/>
        <w:wordWrap/>
        <w:overflowPunct/>
        <w:topLinePunct w:val="0"/>
        <w:autoSpaceDE w:val="0"/>
        <w:autoSpaceDN w:val="0"/>
        <w:bidi w:val="0"/>
        <w:adjustRightInd w:val="0"/>
        <w:snapToGrid w:val="0"/>
        <w:spacing w:line="288" w:lineRule="auto"/>
        <w:ind w:left="509" w:right="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w:t>
      </w:r>
      <w:r>
        <w:rPr>
          <w:rFonts w:hint="eastAsia" w:ascii="宋体" w:hAnsi="宋体" w:eastAsia="宋体" w:cs="宋体"/>
          <w:b/>
          <w:bCs/>
          <w:color w:val="auto"/>
          <w:spacing w:val="2"/>
          <w:sz w:val="22"/>
          <w:szCs w:val="22"/>
          <w:highlight w:val="none"/>
          <w:lang w:val="en-US" w:eastAsia="zh-CN"/>
        </w:rPr>
        <w:t>7</w:t>
      </w:r>
      <w:r>
        <w:rPr>
          <w:rFonts w:hint="eastAsia" w:ascii="宋体" w:hAnsi="宋体" w:eastAsia="宋体" w:cs="宋体"/>
          <w:b/>
          <w:bCs/>
          <w:color w:val="auto"/>
          <w:spacing w:val="2"/>
          <w:sz w:val="22"/>
          <w:szCs w:val="22"/>
          <w:highlight w:val="none"/>
        </w:rPr>
        <w:t>)投标人需要说明的其他文件和说明(格式自拟)(如有)。</w:t>
      </w:r>
    </w:p>
    <w:p w14:paraId="216E51B3">
      <w:pPr>
        <w:rPr>
          <w:rFonts w:ascii="黑体" w:hAnsi="黑体" w:eastAsia="黑体" w:cs="黑体"/>
          <w:b/>
          <w:bCs/>
          <w:color w:val="auto"/>
          <w:spacing w:val="-27"/>
          <w:sz w:val="24"/>
          <w:szCs w:val="24"/>
          <w:highlight w:val="none"/>
        </w:rPr>
      </w:pPr>
      <w:r>
        <w:rPr>
          <w:rFonts w:ascii="黑体" w:hAnsi="黑体" w:eastAsia="黑体" w:cs="黑体"/>
          <w:b/>
          <w:bCs/>
          <w:color w:val="auto"/>
          <w:spacing w:val="-27"/>
          <w:sz w:val="24"/>
          <w:szCs w:val="24"/>
          <w:highlight w:val="none"/>
        </w:rPr>
        <w:br w:type="page"/>
      </w:r>
    </w:p>
    <w:p w14:paraId="4DD532A5">
      <w:pPr>
        <w:pStyle w:val="5"/>
        <w:spacing w:line="261" w:lineRule="auto"/>
        <w:rPr>
          <w:color w:val="auto"/>
          <w:highlight w:val="none"/>
        </w:rPr>
      </w:pPr>
    </w:p>
    <w:p w14:paraId="52DB11E5">
      <w:pPr>
        <w:numPr>
          <w:ilvl w:val="0"/>
          <w:numId w:val="5"/>
        </w:numPr>
        <w:spacing w:before="75" w:line="222" w:lineRule="auto"/>
        <w:ind w:left="543"/>
        <w:rPr>
          <w:rFonts w:ascii="黑体" w:hAnsi="黑体" w:eastAsia="黑体" w:cs="黑体"/>
          <w:b/>
          <w:bCs/>
          <w:color w:val="auto"/>
          <w:spacing w:val="4"/>
          <w:sz w:val="23"/>
          <w:szCs w:val="23"/>
          <w:highlight w:val="none"/>
        </w:rPr>
      </w:pPr>
      <w:r>
        <w:rPr>
          <w:rFonts w:ascii="黑体" w:hAnsi="黑体" w:eastAsia="黑体" w:cs="黑体"/>
          <w:b/>
          <w:bCs/>
          <w:color w:val="auto"/>
          <w:spacing w:val="4"/>
          <w:sz w:val="23"/>
          <w:szCs w:val="23"/>
          <w:highlight w:val="none"/>
        </w:rPr>
        <w:t>技术文件部分(格式)</w:t>
      </w:r>
    </w:p>
    <w:p w14:paraId="4BB808BE">
      <w:pPr>
        <w:numPr>
          <w:ilvl w:val="0"/>
          <w:numId w:val="0"/>
        </w:numPr>
        <w:spacing w:before="75" w:line="222" w:lineRule="auto"/>
        <w:rPr>
          <w:rFonts w:ascii="黑体" w:hAnsi="黑体" w:eastAsia="黑体" w:cs="黑体"/>
          <w:b/>
          <w:bCs/>
          <w:color w:val="auto"/>
          <w:spacing w:val="4"/>
          <w:sz w:val="23"/>
          <w:szCs w:val="23"/>
          <w:highlight w:val="none"/>
        </w:rPr>
      </w:pPr>
    </w:p>
    <w:p w14:paraId="051D4708">
      <w:pPr>
        <w:spacing w:before="138" w:line="219" w:lineRule="auto"/>
        <w:ind w:left="143"/>
        <w:rPr>
          <w:rFonts w:ascii="宋体" w:hAnsi="宋体" w:eastAsia="宋体" w:cs="宋体"/>
          <w:b/>
          <w:bCs/>
          <w:color w:val="auto"/>
          <w:sz w:val="23"/>
          <w:szCs w:val="23"/>
          <w:highlight w:val="none"/>
        </w:rPr>
      </w:pPr>
      <w:r>
        <w:rPr>
          <w:rFonts w:hint="eastAsia" w:ascii="宋体" w:hAnsi="宋体" w:eastAsia="宋体" w:cs="宋体"/>
          <w:b/>
          <w:bCs/>
          <w:color w:val="auto"/>
          <w:spacing w:val="-12"/>
          <w:sz w:val="23"/>
          <w:szCs w:val="23"/>
          <w:highlight w:val="none"/>
          <w:lang w:eastAsia="zh-CN"/>
        </w:rPr>
        <w:t>（</w:t>
      </w:r>
      <w:r>
        <w:rPr>
          <w:rFonts w:hint="eastAsia" w:ascii="宋体" w:hAnsi="宋体" w:eastAsia="宋体" w:cs="宋体"/>
          <w:b/>
          <w:bCs/>
          <w:color w:val="auto"/>
          <w:spacing w:val="-12"/>
          <w:sz w:val="23"/>
          <w:szCs w:val="23"/>
          <w:highlight w:val="none"/>
          <w:lang w:val="en-US" w:eastAsia="zh-CN"/>
        </w:rPr>
        <w:t>1</w:t>
      </w:r>
      <w:r>
        <w:rPr>
          <w:rFonts w:hint="eastAsia" w:ascii="宋体" w:hAnsi="宋体" w:eastAsia="宋体" w:cs="宋体"/>
          <w:b/>
          <w:bCs/>
          <w:color w:val="auto"/>
          <w:spacing w:val="-12"/>
          <w:sz w:val="23"/>
          <w:szCs w:val="23"/>
          <w:highlight w:val="none"/>
          <w:lang w:eastAsia="zh-CN"/>
        </w:rPr>
        <w:t>）</w:t>
      </w:r>
      <w:r>
        <w:rPr>
          <w:rFonts w:ascii="宋体" w:hAnsi="宋体" w:eastAsia="宋体" w:cs="宋体"/>
          <w:b/>
          <w:bCs/>
          <w:color w:val="auto"/>
          <w:spacing w:val="-27"/>
          <w:sz w:val="23"/>
          <w:szCs w:val="23"/>
          <w:highlight w:val="none"/>
        </w:rPr>
        <w:t xml:space="preserve"> </w:t>
      </w:r>
      <w:r>
        <w:rPr>
          <w:rFonts w:ascii="宋体" w:hAnsi="宋体" w:eastAsia="宋体" w:cs="宋体"/>
          <w:b/>
          <w:bCs/>
          <w:color w:val="auto"/>
          <w:spacing w:val="-12"/>
          <w:sz w:val="23"/>
          <w:szCs w:val="23"/>
          <w:highlight w:val="none"/>
        </w:rPr>
        <w:t>项目实施方案(包括但不限于售后服务方案);</w:t>
      </w:r>
    </w:p>
    <w:p w14:paraId="19E6CE41">
      <w:pPr>
        <w:pStyle w:val="5"/>
        <w:spacing w:line="293" w:lineRule="auto"/>
        <w:rPr>
          <w:color w:val="auto"/>
          <w:highlight w:val="none"/>
        </w:rPr>
      </w:pPr>
    </w:p>
    <w:p w14:paraId="1728D204">
      <w:pPr>
        <w:pStyle w:val="5"/>
        <w:spacing w:line="294" w:lineRule="auto"/>
        <w:rPr>
          <w:color w:val="auto"/>
          <w:highlight w:val="none"/>
        </w:rPr>
      </w:pPr>
    </w:p>
    <w:p w14:paraId="7819FED7">
      <w:pPr>
        <w:spacing w:before="74" w:line="219" w:lineRule="auto"/>
        <w:ind w:left="361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(内容自拟)</w:t>
      </w:r>
    </w:p>
    <w:p w14:paraId="45E1324F">
      <w:pPr>
        <w:pStyle w:val="5"/>
        <w:spacing w:line="459" w:lineRule="auto"/>
        <w:rPr>
          <w:color w:val="auto"/>
          <w:highlight w:val="none"/>
        </w:rPr>
      </w:pPr>
    </w:p>
    <w:p w14:paraId="7132E218">
      <w:pPr>
        <w:spacing w:before="75" w:line="219" w:lineRule="auto"/>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法定代表人(负责人)或委托代理人签字(盖姓名章无效): </w:t>
      </w:r>
      <w:r>
        <w:rPr>
          <w:rFonts w:ascii="宋体" w:hAnsi="宋体" w:eastAsia="宋体" w:cs="宋体"/>
          <w:color w:val="auto"/>
          <w:spacing w:val="-5"/>
          <w:sz w:val="23"/>
          <w:szCs w:val="23"/>
          <w:highlight w:val="none"/>
          <w:u w:val="single" w:color="auto"/>
        </w:rPr>
        <w:t xml:space="preserve">           </w:t>
      </w:r>
    </w:p>
    <w:p w14:paraId="082B6366">
      <w:pPr>
        <w:spacing w:before="147" w:line="220" w:lineRule="auto"/>
        <w:rPr>
          <w:rFonts w:ascii="宋体" w:hAnsi="宋体" w:eastAsia="宋体" w:cs="宋体"/>
          <w:color w:val="auto"/>
          <w:spacing w:val="3"/>
          <w:sz w:val="23"/>
          <w:szCs w:val="23"/>
          <w:highlight w:val="none"/>
        </w:rPr>
      </w:pPr>
      <w:r>
        <w:rPr>
          <w:rFonts w:ascii="宋体" w:hAnsi="宋体" w:eastAsia="宋体" w:cs="宋体"/>
          <w:color w:val="auto"/>
          <w:spacing w:val="-14"/>
          <w:sz w:val="23"/>
          <w:szCs w:val="23"/>
          <w:highlight w:val="none"/>
        </w:rPr>
        <w:t>投标人盖章：</w:t>
      </w:r>
      <w:r>
        <w:rPr>
          <w:rFonts w:ascii="宋体" w:hAnsi="宋体" w:eastAsia="宋体" w:cs="宋体"/>
          <w:color w:val="auto"/>
          <w:spacing w:val="61"/>
          <w:sz w:val="23"/>
          <w:szCs w:val="23"/>
          <w:highlight w:val="none"/>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w:t>
      </w:r>
    </w:p>
    <w:p w14:paraId="40788DBD">
      <w:pPr>
        <w:spacing w:before="147" w:line="220" w:lineRule="auto"/>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日</w:t>
      </w:r>
      <w:r>
        <w:rPr>
          <w:rFonts w:ascii="宋体" w:hAnsi="宋体" w:eastAsia="宋体" w:cs="宋体"/>
          <w:color w:val="auto"/>
          <w:spacing w:val="39"/>
          <w:sz w:val="23"/>
          <w:szCs w:val="23"/>
          <w:highlight w:val="none"/>
        </w:rPr>
        <w:t xml:space="preserve"> </w:t>
      </w:r>
      <w:r>
        <w:rPr>
          <w:rFonts w:ascii="宋体" w:hAnsi="宋体" w:eastAsia="宋体" w:cs="宋体"/>
          <w:color w:val="auto"/>
          <w:spacing w:val="-14"/>
          <w:sz w:val="23"/>
          <w:szCs w:val="23"/>
          <w:highlight w:val="none"/>
        </w:rPr>
        <w:t>期</w:t>
      </w:r>
      <w:r>
        <w:rPr>
          <w:rFonts w:ascii="宋体" w:hAnsi="宋体" w:eastAsia="宋体" w:cs="宋体"/>
          <w:color w:val="auto"/>
          <w:spacing w:val="24"/>
          <w:sz w:val="23"/>
          <w:szCs w:val="23"/>
          <w:highlight w:val="none"/>
        </w:rPr>
        <w:t xml:space="preserve"> </w:t>
      </w:r>
      <w:r>
        <w:rPr>
          <w:rFonts w:ascii="宋体" w:hAnsi="宋体" w:eastAsia="宋体" w:cs="宋体"/>
          <w:color w:val="auto"/>
          <w:spacing w:val="-14"/>
          <w:sz w:val="23"/>
          <w:szCs w:val="23"/>
          <w:highlight w:val="none"/>
        </w:rPr>
        <w:t>：</w:t>
      </w:r>
      <w:r>
        <w:rPr>
          <w:rFonts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u w:val="single" w:color="auto"/>
          <w:lang w:val="en-US" w:eastAsia="zh-CN"/>
        </w:rPr>
        <w:t xml:space="preserve">    </w:t>
      </w:r>
      <w:r>
        <w:rPr>
          <w:rFonts w:ascii="宋体" w:hAnsi="宋体" w:eastAsia="宋体" w:cs="宋体"/>
          <w:color w:val="auto"/>
          <w:sz w:val="23"/>
          <w:szCs w:val="23"/>
          <w:highlight w:val="none"/>
          <w:u w:val="single" w:color="auto"/>
        </w:rPr>
        <w:t xml:space="preserve"> </w:t>
      </w:r>
    </w:p>
    <w:p w14:paraId="3C1BB28E">
      <w:pPr>
        <w:pStyle w:val="5"/>
        <w:spacing w:line="276" w:lineRule="auto"/>
        <w:rPr>
          <w:color w:val="auto"/>
          <w:highlight w:val="none"/>
        </w:rPr>
      </w:pPr>
    </w:p>
    <w:p w14:paraId="08CB376D">
      <w:pPr>
        <w:pStyle w:val="5"/>
        <w:spacing w:line="276" w:lineRule="auto"/>
        <w:rPr>
          <w:color w:val="auto"/>
          <w:highlight w:val="none"/>
        </w:rPr>
      </w:pPr>
    </w:p>
    <w:p w14:paraId="251EE09A">
      <w:pPr>
        <w:pStyle w:val="5"/>
        <w:spacing w:line="276" w:lineRule="auto"/>
        <w:rPr>
          <w:color w:val="auto"/>
          <w:highlight w:val="none"/>
        </w:rPr>
      </w:pPr>
    </w:p>
    <w:p w14:paraId="3B1ABEC4">
      <w:pPr>
        <w:pStyle w:val="5"/>
        <w:spacing w:line="276" w:lineRule="auto"/>
        <w:rPr>
          <w:color w:val="auto"/>
          <w:highlight w:val="none"/>
        </w:rPr>
      </w:pPr>
    </w:p>
    <w:p w14:paraId="30C13E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left="443" w:leftChars="0" w:right="0" w:rightChars="0"/>
        <w:textAlignment w:val="baseline"/>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eastAsia="zh-CN"/>
        </w:rPr>
        <w:t>（</w:t>
      </w:r>
      <w:r>
        <w:rPr>
          <w:rFonts w:hint="eastAsia" w:ascii="宋体" w:hAnsi="宋体" w:eastAsia="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eastAsia="zh-CN"/>
        </w:rPr>
        <w:t>）</w:t>
      </w:r>
      <w:r>
        <w:rPr>
          <w:rFonts w:ascii="宋体" w:hAnsi="宋体" w:eastAsia="宋体" w:cs="宋体"/>
          <w:b/>
          <w:bCs/>
          <w:color w:val="auto"/>
          <w:spacing w:val="-5"/>
          <w:sz w:val="23"/>
          <w:szCs w:val="23"/>
          <w:highlight w:val="none"/>
        </w:rPr>
        <w:t>技术响应表格式</w:t>
      </w:r>
    </w:p>
    <w:p w14:paraId="21BE01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right="0" w:rightChars="0"/>
        <w:textAlignment w:val="baseline"/>
        <w:rPr>
          <w:rFonts w:ascii="宋体" w:hAnsi="宋体" w:eastAsia="宋体" w:cs="宋体"/>
          <w:b/>
          <w:bCs/>
          <w:color w:val="auto"/>
          <w:sz w:val="23"/>
          <w:szCs w:val="23"/>
          <w:highlight w:val="none"/>
        </w:rPr>
      </w:pPr>
      <w:r>
        <w:rPr>
          <w:rFonts w:ascii="宋体" w:hAnsi="宋体" w:eastAsia="宋体" w:cs="宋体"/>
          <w:b/>
          <w:bCs/>
          <w:color w:val="auto"/>
          <w:spacing w:val="-17"/>
          <w:sz w:val="23"/>
          <w:szCs w:val="23"/>
          <w:highlight w:val="none"/>
        </w:rPr>
        <w:t>项目名称：</w:t>
      </w:r>
    </w:p>
    <w:tbl>
      <w:tblPr>
        <w:tblStyle w:val="15"/>
        <w:tblW w:w="799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3217"/>
        <w:gridCol w:w="2195"/>
        <w:gridCol w:w="1760"/>
      </w:tblGrid>
      <w:tr w14:paraId="04C1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27" w:type="dxa"/>
            <w:vAlign w:val="top"/>
          </w:tcPr>
          <w:p w14:paraId="0ED8F1D9">
            <w:pPr>
              <w:pStyle w:val="16"/>
              <w:spacing w:before="244" w:line="220" w:lineRule="auto"/>
              <w:ind w:left="175"/>
              <w:rPr>
                <w:color w:val="auto"/>
                <w:sz w:val="21"/>
                <w:szCs w:val="21"/>
                <w:highlight w:val="none"/>
              </w:rPr>
            </w:pPr>
            <w:r>
              <w:rPr>
                <w:color w:val="auto"/>
                <w:spacing w:val="6"/>
                <w:sz w:val="21"/>
                <w:szCs w:val="21"/>
                <w:highlight w:val="none"/>
              </w:rPr>
              <w:t>项号</w:t>
            </w:r>
          </w:p>
        </w:tc>
        <w:tc>
          <w:tcPr>
            <w:tcW w:w="3217" w:type="dxa"/>
            <w:vAlign w:val="top"/>
          </w:tcPr>
          <w:p w14:paraId="041576E3">
            <w:pPr>
              <w:pStyle w:val="16"/>
              <w:spacing w:before="263" w:line="219" w:lineRule="auto"/>
              <w:ind w:left="1150"/>
              <w:rPr>
                <w:color w:val="auto"/>
                <w:sz w:val="21"/>
                <w:szCs w:val="21"/>
                <w:highlight w:val="none"/>
              </w:rPr>
            </w:pPr>
            <w:r>
              <w:rPr>
                <w:color w:val="auto"/>
                <w:spacing w:val="-2"/>
                <w:sz w:val="21"/>
                <w:szCs w:val="21"/>
                <w:highlight w:val="none"/>
              </w:rPr>
              <w:t>招标文件要求</w:t>
            </w:r>
          </w:p>
        </w:tc>
        <w:tc>
          <w:tcPr>
            <w:tcW w:w="2195" w:type="dxa"/>
            <w:vAlign w:val="top"/>
          </w:tcPr>
          <w:p w14:paraId="1B4C4F18">
            <w:pPr>
              <w:pStyle w:val="16"/>
              <w:spacing w:before="254" w:line="220" w:lineRule="auto"/>
              <w:jc w:val="center"/>
              <w:rPr>
                <w:color w:val="auto"/>
                <w:sz w:val="21"/>
                <w:szCs w:val="21"/>
                <w:highlight w:val="none"/>
              </w:rPr>
            </w:pPr>
            <w:r>
              <w:rPr>
                <w:color w:val="auto"/>
                <w:spacing w:val="2"/>
                <w:sz w:val="21"/>
                <w:szCs w:val="21"/>
                <w:highlight w:val="none"/>
              </w:rPr>
              <w:t>是否响应</w:t>
            </w:r>
          </w:p>
        </w:tc>
        <w:tc>
          <w:tcPr>
            <w:tcW w:w="1760" w:type="dxa"/>
            <w:vAlign w:val="top"/>
          </w:tcPr>
          <w:p w14:paraId="453176D4">
            <w:pPr>
              <w:pStyle w:val="16"/>
              <w:spacing w:before="243" w:line="219" w:lineRule="auto"/>
              <w:ind w:left="358"/>
              <w:rPr>
                <w:color w:val="auto"/>
                <w:sz w:val="21"/>
                <w:szCs w:val="21"/>
                <w:highlight w:val="none"/>
              </w:rPr>
            </w:pPr>
            <w:r>
              <w:rPr>
                <w:color w:val="auto"/>
                <w:spacing w:val="5"/>
                <w:sz w:val="21"/>
                <w:szCs w:val="21"/>
                <w:highlight w:val="none"/>
              </w:rPr>
              <w:t>偏离说明</w:t>
            </w:r>
          </w:p>
        </w:tc>
      </w:tr>
      <w:tr w14:paraId="4800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27" w:type="dxa"/>
            <w:vAlign w:val="top"/>
          </w:tcPr>
          <w:p w14:paraId="4299D62B">
            <w:pPr>
              <w:pStyle w:val="16"/>
              <w:spacing w:before="253" w:line="184" w:lineRule="auto"/>
              <w:ind w:left="324"/>
              <w:rPr>
                <w:color w:val="auto"/>
                <w:sz w:val="21"/>
                <w:szCs w:val="21"/>
                <w:highlight w:val="none"/>
              </w:rPr>
            </w:pPr>
            <w:r>
              <w:rPr>
                <w:color w:val="auto"/>
                <w:sz w:val="21"/>
                <w:szCs w:val="21"/>
                <w:highlight w:val="none"/>
              </w:rPr>
              <w:t>1</w:t>
            </w:r>
          </w:p>
        </w:tc>
        <w:tc>
          <w:tcPr>
            <w:tcW w:w="3217" w:type="dxa"/>
            <w:vAlign w:val="top"/>
          </w:tcPr>
          <w:p w14:paraId="31DD3A34">
            <w:pPr>
              <w:rPr>
                <w:rFonts w:ascii="Arial"/>
                <w:color w:val="auto"/>
                <w:sz w:val="21"/>
                <w:highlight w:val="none"/>
              </w:rPr>
            </w:pPr>
          </w:p>
        </w:tc>
        <w:tc>
          <w:tcPr>
            <w:tcW w:w="2195" w:type="dxa"/>
            <w:vAlign w:val="top"/>
          </w:tcPr>
          <w:p w14:paraId="0FB9D6D6">
            <w:pPr>
              <w:rPr>
                <w:rFonts w:ascii="Arial"/>
                <w:color w:val="auto"/>
                <w:sz w:val="21"/>
                <w:highlight w:val="none"/>
              </w:rPr>
            </w:pPr>
          </w:p>
        </w:tc>
        <w:tc>
          <w:tcPr>
            <w:tcW w:w="1760" w:type="dxa"/>
            <w:vAlign w:val="top"/>
          </w:tcPr>
          <w:p w14:paraId="265CE3C6">
            <w:pPr>
              <w:rPr>
                <w:rFonts w:ascii="Arial"/>
                <w:color w:val="auto"/>
                <w:sz w:val="21"/>
                <w:highlight w:val="none"/>
              </w:rPr>
            </w:pPr>
          </w:p>
        </w:tc>
      </w:tr>
      <w:tr w14:paraId="4D77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27" w:type="dxa"/>
            <w:vAlign w:val="top"/>
          </w:tcPr>
          <w:p w14:paraId="7112FFB9">
            <w:pPr>
              <w:pStyle w:val="16"/>
              <w:spacing w:before="265" w:line="183" w:lineRule="auto"/>
              <w:ind w:left="324"/>
              <w:rPr>
                <w:color w:val="auto"/>
                <w:sz w:val="21"/>
                <w:szCs w:val="21"/>
                <w:highlight w:val="none"/>
              </w:rPr>
            </w:pPr>
            <w:r>
              <w:rPr>
                <w:color w:val="auto"/>
                <w:sz w:val="21"/>
                <w:szCs w:val="21"/>
                <w:highlight w:val="none"/>
              </w:rPr>
              <w:t>2</w:t>
            </w:r>
          </w:p>
        </w:tc>
        <w:tc>
          <w:tcPr>
            <w:tcW w:w="3217" w:type="dxa"/>
            <w:vAlign w:val="top"/>
          </w:tcPr>
          <w:p w14:paraId="7DB9C0B0">
            <w:pPr>
              <w:rPr>
                <w:rFonts w:ascii="Arial"/>
                <w:color w:val="auto"/>
                <w:sz w:val="21"/>
                <w:highlight w:val="none"/>
              </w:rPr>
            </w:pPr>
          </w:p>
        </w:tc>
        <w:tc>
          <w:tcPr>
            <w:tcW w:w="2195" w:type="dxa"/>
            <w:vAlign w:val="top"/>
          </w:tcPr>
          <w:p w14:paraId="37B84B38">
            <w:pPr>
              <w:rPr>
                <w:rFonts w:ascii="Arial"/>
                <w:color w:val="auto"/>
                <w:sz w:val="21"/>
                <w:highlight w:val="none"/>
              </w:rPr>
            </w:pPr>
          </w:p>
        </w:tc>
        <w:tc>
          <w:tcPr>
            <w:tcW w:w="1760" w:type="dxa"/>
            <w:vAlign w:val="top"/>
          </w:tcPr>
          <w:p w14:paraId="02823762">
            <w:pPr>
              <w:rPr>
                <w:rFonts w:ascii="Arial"/>
                <w:color w:val="auto"/>
                <w:sz w:val="21"/>
                <w:highlight w:val="none"/>
              </w:rPr>
            </w:pPr>
          </w:p>
        </w:tc>
      </w:tr>
      <w:tr w14:paraId="1853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27" w:type="dxa"/>
            <w:vAlign w:val="top"/>
          </w:tcPr>
          <w:p w14:paraId="34654193">
            <w:pPr>
              <w:pStyle w:val="16"/>
              <w:spacing w:before="247" w:line="183" w:lineRule="auto"/>
              <w:ind w:left="324"/>
              <w:rPr>
                <w:color w:val="auto"/>
                <w:sz w:val="21"/>
                <w:szCs w:val="21"/>
                <w:highlight w:val="none"/>
              </w:rPr>
            </w:pPr>
            <w:r>
              <w:rPr>
                <w:color w:val="auto"/>
                <w:sz w:val="21"/>
                <w:szCs w:val="21"/>
                <w:highlight w:val="none"/>
              </w:rPr>
              <w:t>3</w:t>
            </w:r>
          </w:p>
        </w:tc>
        <w:tc>
          <w:tcPr>
            <w:tcW w:w="3217" w:type="dxa"/>
            <w:vAlign w:val="top"/>
          </w:tcPr>
          <w:p w14:paraId="44080E30">
            <w:pPr>
              <w:rPr>
                <w:rFonts w:ascii="Arial"/>
                <w:color w:val="auto"/>
                <w:sz w:val="21"/>
                <w:highlight w:val="none"/>
              </w:rPr>
            </w:pPr>
          </w:p>
        </w:tc>
        <w:tc>
          <w:tcPr>
            <w:tcW w:w="2195" w:type="dxa"/>
            <w:vAlign w:val="top"/>
          </w:tcPr>
          <w:p w14:paraId="6E044EA8">
            <w:pPr>
              <w:rPr>
                <w:rFonts w:ascii="Arial"/>
                <w:color w:val="auto"/>
                <w:sz w:val="21"/>
                <w:highlight w:val="none"/>
              </w:rPr>
            </w:pPr>
          </w:p>
        </w:tc>
        <w:tc>
          <w:tcPr>
            <w:tcW w:w="1760" w:type="dxa"/>
            <w:vAlign w:val="top"/>
          </w:tcPr>
          <w:p w14:paraId="13DACBA4">
            <w:pPr>
              <w:rPr>
                <w:rFonts w:ascii="Arial"/>
                <w:color w:val="auto"/>
                <w:sz w:val="21"/>
                <w:highlight w:val="none"/>
              </w:rPr>
            </w:pPr>
          </w:p>
        </w:tc>
      </w:tr>
      <w:tr w14:paraId="7FEF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27" w:type="dxa"/>
            <w:vAlign w:val="top"/>
          </w:tcPr>
          <w:p w14:paraId="29F73B50">
            <w:pPr>
              <w:pStyle w:val="16"/>
              <w:spacing w:before="258" w:line="183" w:lineRule="auto"/>
              <w:ind w:left="324"/>
              <w:rPr>
                <w:color w:val="auto"/>
                <w:sz w:val="21"/>
                <w:szCs w:val="21"/>
                <w:highlight w:val="none"/>
              </w:rPr>
            </w:pPr>
            <w:r>
              <w:rPr>
                <w:color w:val="auto"/>
                <w:sz w:val="21"/>
                <w:szCs w:val="21"/>
                <w:highlight w:val="none"/>
              </w:rPr>
              <w:t>4</w:t>
            </w:r>
          </w:p>
        </w:tc>
        <w:tc>
          <w:tcPr>
            <w:tcW w:w="3217" w:type="dxa"/>
            <w:vAlign w:val="top"/>
          </w:tcPr>
          <w:p w14:paraId="1BAA4D84">
            <w:pPr>
              <w:rPr>
                <w:rFonts w:ascii="Arial"/>
                <w:color w:val="auto"/>
                <w:sz w:val="21"/>
                <w:highlight w:val="none"/>
              </w:rPr>
            </w:pPr>
          </w:p>
        </w:tc>
        <w:tc>
          <w:tcPr>
            <w:tcW w:w="2195" w:type="dxa"/>
            <w:vAlign w:val="top"/>
          </w:tcPr>
          <w:p w14:paraId="77D6A6B4">
            <w:pPr>
              <w:rPr>
                <w:rFonts w:ascii="Arial"/>
                <w:color w:val="auto"/>
                <w:sz w:val="21"/>
                <w:highlight w:val="none"/>
              </w:rPr>
            </w:pPr>
          </w:p>
        </w:tc>
        <w:tc>
          <w:tcPr>
            <w:tcW w:w="1760" w:type="dxa"/>
            <w:vAlign w:val="top"/>
          </w:tcPr>
          <w:p w14:paraId="60A42858">
            <w:pPr>
              <w:rPr>
                <w:rFonts w:ascii="Arial"/>
                <w:color w:val="auto"/>
                <w:sz w:val="21"/>
                <w:highlight w:val="none"/>
              </w:rPr>
            </w:pPr>
          </w:p>
        </w:tc>
      </w:tr>
      <w:tr w14:paraId="66D1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27" w:type="dxa"/>
            <w:vAlign w:val="top"/>
          </w:tcPr>
          <w:p w14:paraId="3A104281">
            <w:pPr>
              <w:rPr>
                <w:rFonts w:ascii="Arial"/>
                <w:color w:val="auto"/>
                <w:sz w:val="21"/>
                <w:highlight w:val="none"/>
              </w:rPr>
            </w:pPr>
          </w:p>
        </w:tc>
        <w:tc>
          <w:tcPr>
            <w:tcW w:w="3217" w:type="dxa"/>
            <w:vAlign w:val="top"/>
          </w:tcPr>
          <w:p w14:paraId="5E6E8C6B">
            <w:pPr>
              <w:rPr>
                <w:rFonts w:ascii="Arial"/>
                <w:color w:val="auto"/>
                <w:sz w:val="21"/>
                <w:highlight w:val="none"/>
              </w:rPr>
            </w:pPr>
          </w:p>
        </w:tc>
        <w:tc>
          <w:tcPr>
            <w:tcW w:w="2195" w:type="dxa"/>
            <w:vAlign w:val="top"/>
          </w:tcPr>
          <w:p w14:paraId="64EA8F51">
            <w:pPr>
              <w:rPr>
                <w:rFonts w:ascii="Arial"/>
                <w:color w:val="auto"/>
                <w:sz w:val="21"/>
                <w:highlight w:val="none"/>
              </w:rPr>
            </w:pPr>
          </w:p>
        </w:tc>
        <w:tc>
          <w:tcPr>
            <w:tcW w:w="1760" w:type="dxa"/>
            <w:vAlign w:val="top"/>
          </w:tcPr>
          <w:p w14:paraId="3E6501F2">
            <w:pPr>
              <w:rPr>
                <w:rFonts w:ascii="Arial"/>
                <w:color w:val="auto"/>
                <w:sz w:val="21"/>
                <w:highlight w:val="none"/>
              </w:rPr>
            </w:pPr>
          </w:p>
        </w:tc>
      </w:tr>
    </w:tbl>
    <w:p w14:paraId="7A8766F9">
      <w:pPr>
        <w:pStyle w:val="5"/>
        <w:spacing w:line="291" w:lineRule="auto"/>
        <w:rPr>
          <w:color w:val="auto"/>
          <w:highlight w:val="none"/>
        </w:rPr>
      </w:pPr>
    </w:p>
    <w:p w14:paraId="58FB1DA4">
      <w:pPr>
        <w:pStyle w:val="5"/>
        <w:spacing w:line="292" w:lineRule="auto"/>
        <w:rPr>
          <w:color w:val="auto"/>
          <w:highlight w:val="none"/>
        </w:rPr>
      </w:pPr>
    </w:p>
    <w:p w14:paraId="5E9DBF62">
      <w:pPr>
        <w:spacing w:before="75" w:line="282" w:lineRule="auto"/>
        <w:ind w:left="3"/>
        <w:jc w:val="both"/>
        <w:rPr>
          <w:rFonts w:ascii="黑体" w:hAnsi="黑体" w:eastAsia="黑体" w:cs="黑体"/>
          <w:color w:val="auto"/>
          <w:sz w:val="23"/>
          <w:szCs w:val="23"/>
          <w:highlight w:val="none"/>
        </w:rPr>
      </w:pPr>
      <w:r>
        <w:rPr>
          <w:rFonts w:ascii="黑体" w:hAnsi="黑体" w:eastAsia="黑体" w:cs="黑体"/>
          <w:b/>
          <w:bCs/>
          <w:color w:val="auto"/>
          <w:spacing w:val="-20"/>
          <w:sz w:val="23"/>
          <w:szCs w:val="23"/>
          <w:highlight w:val="none"/>
        </w:rPr>
        <w:t>注：投标人应根据投标设备的性能指标、对照招标文件要</w:t>
      </w:r>
      <w:r>
        <w:rPr>
          <w:rFonts w:ascii="黑体" w:hAnsi="黑体" w:eastAsia="黑体" w:cs="黑体"/>
          <w:b/>
          <w:bCs/>
          <w:color w:val="auto"/>
          <w:spacing w:val="-21"/>
          <w:sz w:val="23"/>
          <w:szCs w:val="23"/>
          <w:highlight w:val="none"/>
        </w:rPr>
        <w:t>求在技术响应表中详细列明招标要求及投标设备</w:t>
      </w:r>
      <w:r>
        <w:rPr>
          <w:rFonts w:ascii="黑体" w:hAnsi="黑体" w:eastAsia="黑体" w:cs="黑体"/>
          <w:b/>
          <w:bCs/>
          <w:color w:val="auto"/>
          <w:spacing w:val="-22"/>
          <w:sz w:val="23"/>
          <w:szCs w:val="23"/>
          <w:highlight w:val="none"/>
        </w:rPr>
        <w:t>技术规格的响应情况，并填写“偏离说明”。“偏离说明”栏注明“正偏离”、</w:t>
      </w:r>
      <w:r>
        <w:rPr>
          <w:rFonts w:ascii="黑体" w:hAnsi="黑体" w:eastAsia="黑体" w:cs="黑体"/>
          <w:b/>
          <w:bCs/>
          <w:color w:val="auto"/>
          <w:spacing w:val="-23"/>
          <w:sz w:val="23"/>
          <w:szCs w:val="23"/>
          <w:highlight w:val="none"/>
        </w:rPr>
        <w:t>“负偏离”或“无偏离”。</w:t>
      </w:r>
      <w:r>
        <w:rPr>
          <w:rFonts w:ascii="黑体" w:hAnsi="黑体" w:eastAsia="黑体" w:cs="黑体"/>
          <w:b/>
          <w:bCs/>
          <w:color w:val="auto"/>
          <w:spacing w:val="-20"/>
          <w:sz w:val="23"/>
          <w:szCs w:val="23"/>
          <w:highlight w:val="none"/>
        </w:rPr>
        <w:t>投标技术规格与招标要求相同的为无偏离，投标技术规格高于招标要求的为正偏离，低于招标要求的为负</w:t>
      </w:r>
      <w:r>
        <w:rPr>
          <w:rFonts w:ascii="黑体" w:hAnsi="黑体" w:eastAsia="黑体" w:cs="黑体"/>
          <w:b/>
          <w:bCs/>
          <w:color w:val="auto"/>
          <w:spacing w:val="-11"/>
          <w:sz w:val="23"/>
          <w:szCs w:val="23"/>
          <w:highlight w:val="none"/>
        </w:rPr>
        <w:t>偏离。</w:t>
      </w:r>
    </w:p>
    <w:p w14:paraId="4B322F3F">
      <w:pPr>
        <w:pStyle w:val="5"/>
        <w:spacing w:line="418" w:lineRule="auto"/>
        <w:rPr>
          <w:color w:val="auto"/>
          <w:highlight w:val="none"/>
        </w:rPr>
      </w:pPr>
    </w:p>
    <w:p w14:paraId="3F4EE052">
      <w:pPr>
        <w:spacing w:before="75" w:line="219" w:lineRule="auto"/>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法定代表人(负责人)或委托代理人签字(盖姓</w:t>
      </w:r>
      <w:r>
        <w:rPr>
          <w:rFonts w:ascii="宋体" w:hAnsi="宋体" w:eastAsia="宋体" w:cs="宋体"/>
          <w:color w:val="auto"/>
          <w:spacing w:val="-6"/>
          <w:sz w:val="23"/>
          <w:szCs w:val="23"/>
          <w:highlight w:val="none"/>
        </w:rPr>
        <w:t>名章无效):</w:t>
      </w:r>
      <w:r>
        <w:rPr>
          <w:rFonts w:ascii="宋体" w:hAnsi="宋体" w:eastAsia="宋体" w:cs="宋体"/>
          <w:color w:val="auto"/>
          <w:sz w:val="23"/>
          <w:szCs w:val="23"/>
          <w:highlight w:val="none"/>
          <w:u w:val="single" w:color="auto"/>
        </w:rPr>
        <w:t xml:space="preserve">           </w:t>
      </w:r>
    </w:p>
    <w:p w14:paraId="17AB8362">
      <w:pPr>
        <w:spacing w:before="136" w:line="220" w:lineRule="auto"/>
        <w:rPr>
          <w:rFonts w:ascii="宋体" w:hAnsi="宋体" w:eastAsia="宋体" w:cs="宋体"/>
          <w:color w:val="auto"/>
          <w:spacing w:val="3"/>
          <w:sz w:val="23"/>
          <w:szCs w:val="23"/>
          <w:highlight w:val="none"/>
        </w:rPr>
      </w:pPr>
      <w:r>
        <w:rPr>
          <w:rFonts w:ascii="宋体" w:hAnsi="宋体" w:eastAsia="宋体" w:cs="宋体"/>
          <w:color w:val="auto"/>
          <w:spacing w:val="-14"/>
          <w:sz w:val="23"/>
          <w:szCs w:val="23"/>
          <w:highlight w:val="none"/>
        </w:rPr>
        <w:t>投标人盖章：</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w:t>
      </w:r>
    </w:p>
    <w:p w14:paraId="7F1D5585">
      <w:pPr>
        <w:spacing w:before="136" w:line="220" w:lineRule="auto"/>
        <w:rPr>
          <w:rFonts w:hint="eastAsia" w:ascii="宋体" w:hAnsi="宋体" w:eastAsia="宋体" w:cs="宋体"/>
          <w:color w:val="auto"/>
          <w:sz w:val="23"/>
          <w:szCs w:val="23"/>
          <w:highlight w:val="none"/>
          <w:lang w:val="en-US" w:eastAsia="zh-CN"/>
        </w:rPr>
      </w:pPr>
      <w:r>
        <w:rPr>
          <w:rFonts w:ascii="宋体" w:hAnsi="宋体" w:eastAsia="宋体" w:cs="宋体"/>
          <w:b w:val="0"/>
          <w:bCs w:val="0"/>
          <w:color w:val="auto"/>
          <w:spacing w:val="-14"/>
          <w:sz w:val="23"/>
          <w:szCs w:val="23"/>
          <w:highlight w:val="none"/>
        </w:rPr>
        <w:t>日</w:t>
      </w:r>
      <w:r>
        <w:rPr>
          <w:rFonts w:ascii="宋体" w:hAnsi="宋体" w:eastAsia="宋体" w:cs="宋体"/>
          <w:b w:val="0"/>
          <w:bCs w:val="0"/>
          <w:color w:val="auto"/>
          <w:spacing w:val="39"/>
          <w:sz w:val="23"/>
          <w:szCs w:val="23"/>
          <w:highlight w:val="none"/>
        </w:rPr>
        <w:t xml:space="preserve"> </w:t>
      </w:r>
      <w:r>
        <w:rPr>
          <w:rFonts w:hint="eastAsia" w:ascii="宋体" w:hAnsi="宋体" w:eastAsia="宋体" w:cs="宋体"/>
          <w:b w:val="0"/>
          <w:bCs w:val="0"/>
          <w:color w:val="auto"/>
          <w:spacing w:val="39"/>
          <w:sz w:val="23"/>
          <w:szCs w:val="23"/>
          <w:highlight w:val="none"/>
          <w:lang w:val="en-US" w:eastAsia="zh-CN"/>
        </w:rPr>
        <w:t xml:space="preserve">  </w:t>
      </w:r>
      <w:r>
        <w:rPr>
          <w:rFonts w:ascii="宋体" w:hAnsi="宋体" w:eastAsia="宋体" w:cs="宋体"/>
          <w:b w:val="0"/>
          <w:bCs w:val="0"/>
          <w:color w:val="auto"/>
          <w:spacing w:val="-14"/>
          <w:sz w:val="23"/>
          <w:szCs w:val="23"/>
          <w:highlight w:val="none"/>
        </w:rPr>
        <w:t>期：</w:t>
      </w:r>
      <w:r>
        <w:rPr>
          <w:rFonts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u w:val="single" w:color="auto"/>
          <w:lang w:val="en-US" w:eastAsia="zh-CN"/>
        </w:rPr>
        <w:t xml:space="preserve"> </w:t>
      </w:r>
    </w:p>
    <w:p w14:paraId="1C02C8C9">
      <w:pPr>
        <w:spacing w:line="220" w:lineRule="auto"/>
        <w:rPr>
          <w:rFonts w:ascii="宋体" w:hAnsi="宋体" w:eastAsia="宋体" w:cs="宋体"/>
          <w:color w:val="auto"/>
          <w:sz w:val="23"/>
          <w:szCs w:val="23"/>
          <w:highlight w:val="none"/>
        </w:rPr>
        <w:sectPr>
          <w:headerReference r:id="rId24"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6FD8E6D7">
      <w:pPr>
        <w:rPr>
          <w:color w:val="auto"/>
          <w:highlight w:val="none"/>
        </w:rPr>
      </w:pPr>
      <w:r>
        <w:rPr>
          <w:color w:val="auto"/>
          <w:highlight w:val="none"/>
        </w:rPr>
        <w:br w:type="page"/>
      </w:r>
    </w:p>
    <w:p w14:paraId="270DAE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left="443" w:leftChars="0" w:right="0" w:rightChars="0"/>
        <w:textAlignment w:val="baseline"/>
        <w:rPr>
          <w:rFonts w:hint="eastAsia" w:ascii="宋体" w:hAnsi="宋体" w:eastAsia="宋体" w:cs="宋体"/>
          <w:b/>
          <w:bCs/>
          <w:color w:val="auto"/>
          <w:spacing w:val="-5"/>
          <w:sz w:val="23"/>
          <w:szCs w:val="23"/>
          <w:highlight w:val="none"/>
          <w:lang w:val="en-US" w:eastAsia="zh-CN"/>
        </w:rPr>
      </w:pPr>
      <w:r>
        <w:rPr>
          <w:rFonts w:hint="eastAsia" w:ascii="宋体" w:hAnsi="宋体" w:eastAsia="宋体" w:cs="宋体"/>
          <w:b/>
          <w:bCs/>
          <w:color w:val="auto"/>
          <w:spacing w:val="-5"/>
          <w:sz w:val="23"/>
          <w:szCs w:val="23"/>
          <w:highlight w:val="none"/>
          <w:lang w:eastAsia="zh-CN"/>
        </w:rPr>
        <w:t>(3)</w:t>
      </w:r>
      <w:r>
        <w:rPr>
          <w:rFonts w:hint="eastAsia" w:ascii="宋体" w:hAnsi="宋体" w:eastAsia="宋体" w:cs="宋体"/>
          <w:b/>
          <w:bCs/>
          <w:color w:val="auto"/>
          <w:spacing w:val="-5"/>
          <w:sz w:val="23"/>
          <w:szCs w:val="23"/>
          <w:highlight w:val="none"/>
          <w:lang w:val="en-US" w:eastAsia="zh-CN"/>
        </w:rPr>
        <w:t>投标人2019年1月1日至今承接过船舶项目业绩，并提供合同或中标通知书等证明材料的。</w:t>
      </w:r>
      <w:r>
        <w:rPr>
          <w:rFonts w:hint="eastAsia" w:ascii="宋体" w:hAnsi="宋体" w:eastAsia="宋体" w:cs="宋体"/>
          <w:b/>
          <w:bCs/>
          <w:color w:val="auto"/>
          <w:spacing w:val="-5"/>
          <w:sz w:val="23"/>
          <w:szCs w:val="23"/>
          <w:highlight w:val="none"/>
          <w:lang w:eastAsia="zh-CN"/>
        </w:rPr>
        <w:t>(格式自拟)；</w:t>
      </w:r>
    </w:p>
    <w:p w14:paraId="35685DB7">
      <w:pPr>
        <w:keepNext w:val="0"/>
        <w:keepLines w:val="0"/>
        <w:pageBreakBefore w:val="0"/>
        <w:widowControl/>
        <w:kinsoku w:val="0"/>
        <w:wordWrap/>
        <w:overflowPunct/>
        <w:topLinePunct w:val="0"/>
        <w:autoSpaceDE w:val="0"/>
        <w:autoSpaceDN w:val="0"/>
        <w:bidi w:val="0"/>
        <w:adjustRightInd w:val="0"/>
        <w:snapToGrid w:val="0"/>
        <w:spacing w:before="91" w:line="288" w:lineRule="auto"/>
        <w:ind w:left="509"/>
        <w:textAlignment w:val="baseline"/>
        <w:rPr>
          <w:rFonts w:ascii="宋体" w:hAnsi="宋体" w:eastAsia="宋体" w:cs="宋体"/>
          <w:color w:val="auto"/>
          <w:spacing w:val="-6"/>
          <w:sz w:val="22"/>
          <w:szCs w:val="22"/>
          <w:highlight w:val="none"/>
        </w:rPr>
      </w:pPr>
    </w:p>
    <w:p w14:paraId="60C605D8">
      <w:pPr>
        <w:keepNext w:val="0"/>
        <w:keepLines w:val="0"/>
        <w:pageBreakBefore w:val="0"/>
        <w:widowControl/>
        <w:kinsoku w:val="0"/>
        <w:wordWrap/>
        <w:overflowPunct/>
        <w:topLinePunct w:val="0"/>
        <w:autoSpaceDE w:val="0"/>
        <w:autoSpaceDN w:val="0"/>
        <w:bidi w:val="0"/>
        <w:adjustRightInd w:val="0"/>
        <w:snapToGrid w:val="0"/>
        <w:spacing w:before="91" w:line="288" w:lineRule="auto"/>
        <w:ind w:left="509"/>
        <w:textAlignment w:val="baseline"/>
        <w:rPr>
          <w:rFonts w:ascii="宋体" w:hAnsi="宋体" w:eastAsia="宋体" w:cs="宋体"/>
          <w:color w:val="auto"/>
          <w:spacing w:val="-6"/>
          <w:sz w:val="22"/>
          <w:szCs w:val="22"/>
          <w:highlight w:val="none"/>
        </w:rPr>
      </w:pPr>
    </w:p>
    <w:p w14:paraId="46AEFE7C">
      <w:pPr>
        <w:keepNext w:val="0"/>
        <w:keepLines w:val="0"/>
        <w:pageBreakBefore w:val="0"/>
        <w:widowControl/>
        <w:kinsoku w:val="0"/>
        <w:wordWrap/>
        <w:overflowPunct/>
        <w:topLinePunct w:val="0"/>
        <w:autoSpaceDE w:val="0"/>
        <w:autoSpaceDN w:val="0"/>
        <w:bidi w:val="0"/>
        <w:adjustRightInd w:val="0"/>
        <w:snapToGrid w:val="0"/>
        <w:spacing w:before="91" w:line="288" w:lineRule="auto"/>
        <w:ind w:left="509"/>
        <w:textAlignment w:val="baseline"/>
        <w:rPr>
          <w:rFonts w:ascii="宋体" w:hAnsi="宋体" w:eastAsia="宋体" w:cs="宋体"/>
          <w:color w:val="auto"/>
          <w:spacing w:val="-6"/>
          <w:sz w:val="22"/>
          <w:szCs w:val="22"/>
          <w:highlight w:val="none"/>
        </w:rPr>
      </w:pPr>
    </w:p>
    <w:p w14:paraId="6058C2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left="443" w:leftChars="0" w:right="0" w:rightChars="0"/>
        <w:textAlignment w:val="baseline"/>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lang w:eastAsia="zh-CN"/>
        </w:rPr>
        <w:t>(4)投标人拥有主要项目实施人员一览表；(格式自拟)；</w:t>
      </w:r>
    </w:p>
    <w:p w14:paraId="2BCE4911">
      <w:pPr>
        <w:keepNext w:val="0"/>
        <w:keepLines w:val="0"/>
        <w:pageBreakBefore w:val="0"/>
        <w:widowControl/>
        <w:kinsoku w:val="0"/>
        <w:wordWrap/>
        <w:overflowPunct/>
        <w:topLinePunct w:val="0"/>
        <w:autoSpaceDE w:val="0"/>
        <w:autoSpaceDN w:val="0"/>
        <w:bidi w:val="0"/>
        <w:adjustRightInd w:val="0"/>
        <w:snapToGrid w:val="0"/>
        <w:spacing w:before="67" w:line="288" w:lineRule="auto"/>
        <w:ind w:left="509"/>
        <w:textAlignment w:val="baseline"/>
        <w:rPr>
          <w:rFonts w:ascii="宋体" w:hAnsi="宋体" w:eastAsia="宋体" w:cs="宋体"/>
          <w:color w:val="auto"/>
          <w:spacing w:val="-6"/>
          <w:sz w:val="22"/>
          <w:szCs w:val="22"/>
          <w:highlight w:val="none"/>
        </w:rPr>
      </w:pPr>
    </w:p>
    <w:p w14:paraId="4C7DE4CC">
      <w:pPr>
        <w:keepNext w:val="0"/>
        <w:keepLines w:val="0"/>
        <w:pageBreakBefore w:val="0"/>
        <w:widowControl/>
        <w:kinsoku w:val="0"/>
        <w:wordWrap/>
        <w:overflowPunct/>
        <w:topLinePunct w:val="0"/>
        <w:autoSpaceDE w:val="0"/>
        <w:autoSpaceDN w:val="0"/>
        <w:bidi w:val="0"/>
        <w:adjustRightInd w:val="0"/>
        <w:snapToGrid w:val="0"/>
        <w:spacing w:before="67" w:line="288" w:lineRule="auto"/>
        <w:ind w:left="509"/>
        <w:textAlignment w:val="baseline"/>
        <w:rPr>
          <w:rFonts w:ascii="宋体" w:hAnsi="宋体" w:eastAsia="宋体" w:cs="宋体"/>
          <w:color w:val="auto"/>
          <w:spacing w:val="-6"/>
          <w:sz w:val="22"/>
          <w:szCs w:val="22"/>
          <w:highlight w:val="none"/>
        </w:rPr>
      </w:pPr>
    </w:p>
    <w:p w14:paraId="010624ED">
      <w:pPr>
        <w:keepNext w:val="0"/>
        <w:keepLines w:val="0"/>
        <w:pageBreakBefore w:val="0"/>
        <w:widowControl/>
        <w:kinsoku w:val="0"/>
        <w:wordWrap/>
        <w:overflowPunct/>
        <w:topLinePunct w:val="0"/>
        <w:autoSpaceDE w:val="0"/>
        <w:autoSpaceDN w:val="0"/>
        <w:bidi w:val="0"/>
        <w:adjustRightInd w:val="0"/>
        <w:snapToGrid w:val="0"/>
        <w:spacing w:before="67" w:line="288" w:lineRule="auto"/>
        <w:ind w:left="509"/>
        <w:textAlignment w:val="baseline"/>
        <w:rPr>
          <w:rFonts w:ascii="宋体" w:hAnsi="宋体" w:eastAsia="宋体" w:cs="宋体"/>
          <w:color w:val="auto"/>
          <w:spacing w:val="-6"/>
          <w:sz w:val="22"/>
          <w:szCs w:val="22"/>
          <w:highlight w:val="none"/>
        </w:rPr>
      </w:pPr>
    </w:p>
    <w:p w14:paraId="5F4894CA">
      <w:pPr>
        <w:keepNext w:val="0"/>
        <w:keepLines w:val="0"/>
        <w:pageBreakBefore w:val="0"/>
        <w:widowControl/>
        <w:kinsoku w:val="0"/>
        <w:wordWrap/>
        <w:overflowPunct/>
        <w:topLinePunct w:val="0"/>
        <w:autoSpaceDE w:val="0"/>
        <w:autoSpaceDN w:val="0"/>
        <w:bidi w:val="0"/>
        <w:adjustRightInd w:val="0"/>
        <w:snapToGrid w:val="0"/>
        <w:spacing w:before="67" w:line="288" w:lineRule="auto"/>
        <w:ind w:left="509"/>
        <w:textAlignment w:val="baseline"/>
        <w:rPr>
          <w:rFonts w:ascii="宋体" w:hAnsi="宋体" w:eastAsia="宋体" w:cs="宋体"/>
          <w:color w:val="auto"/>
          <w:spacing w:val="-6"/>
          <w:sz w:val="22"/>
          <w:szCs w:val="22"/>
          <w:highlight w:val="none"/>
        </w:rPr>
      </w:pPr>
    </w:p>
    <w:p w14:paraId="3D3D2E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left="443" w:leftChars="0" w:right="0" w:rightChars="0"/>
        <w:textAlignment w:val="baseline"/>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lang w:eastAsia="zh-CN"/>
        </w:rPr>
        <w:t>(5)投标人需要说明的其他文件和说明(格式自拟)；</w:t>
      </w:r>
    </w:p>
    <w:p w14:paraId="6FAD99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380" w:lineRule="auto"/>
        <w:ind w:left="443" w:leftChars="0" w:right="0" w:rightChars="0"/>
        <w:textAlignment w:val="baseline"/>
        <w:rPr>
          <w:color w:val="auto"/>
          <w:highlight w:val="none"/>
        </w:rPr>
      </w:pPr>
      <w:r>
        <w:rPr>
          <w:color w:val="auto"/>
          <w:highlight w:val="none"/>
        </w:rPr>
        <w:br w:type="page"/>
      </w:r>
    </w:p>
    <w:p w14:paraId="3430F1DA">
      <w:pPr>
        <w:pStyle w:val="5"/>
        <w:spacing w:line="264" w:lineRule="auto"/>
        <w:rPr>
          <w:color w:val="auto"/>
          <w:highlight w:val="none"/>
        </w:rPr>
      </w:pPr>
    </w:p>
    <w:p w14:paraId="3EDFC0A9">
      <w:pPr>
        <w:spacing w:before="71" w:line="222" w:lineRule="auto"/>
        <w:ind w:left="143"/>
        <w:rPr>
          <w:rFonts w:ascii="黑体" w:hAnsi="黑体" w:eastAsia="黑体" w:cs="黑体"/>
          <w:color w:val="auto"/>
          <w:sz w:val="22"/>
          <w:szCs w:val="22"/>
          <w:highlight w:val="none"/>
        </w:rPr>
      </w:pPr>
      <w:r>
        <w:rPr>
          <w:rFonts w:ascii="黑体" w:hAnsi="黑体" w:eastAsia="黑体" w:cs="黑体"/>
          <w:b/>
          <w:bCs/>
          <w:color w:val="auto"/>
          <w:spacing w:val="15"/>
          <w:sz w:val="22"/>
          <w:szCs w:val="22"/>
          <w:highlight w:val="none"/>
        </w:rPr>
        <w:t>(四)报价文件部分(格式)</w:t>
      </w:r>
    </w:p>
    <w:p w14:paraId="5AA1ABE0">
      <w:pPr>
        <w:spacing w:before="260" w:line="219" w:lineRule="auto"/>
        <w:rPr>
          <w:rFonts w:ascii="宋体" w:hAnsi="宋体" w:eastAsia="宋体" w:cs="宋体"/>
          <w:b/>
          <w:bCs/>
          <w:color w:val="auto"/>
          <w:sz w:val="22"/>
          <w:szCs w:val="22"/>
          <w:highlight w:val="none"/>
        </w:rPr>
      </w:pPr>
      <w:r>
        <w:rPr>
          <w:rFonts w:ascii="宋体" w:hAnsi="宋体" w:eastAsia="宋体" w:cs="宋体"/>
          <w:b/>
          <w:bCs/>
          <w:color w:val="auto"/>
          <w:spacing w:val="17"/>
          <w:sz w:val="22"/>
          <w:szCs w:val="22"/>
          <w:highlight w:val="none"/>
        </w:rPr>
        <w:t>▲(1)投标函格式</w:t>
      </w:r>
    </w:p>
    <w:p w14:paraId="76DB9DB6">
      <w:pPr>
        <w:pStyle w:val="5"/>
        <w:spacing w:line="305" w:lineRule="auto"/>
        <w:rPr>
          <w:color w:val="auto"/>
          <w:highlight w:val="none"/>
        </w:rPr>
      </w:pPr>
    </w:p>
    <w:p w14:paraId="505FEE63">
      <w:pPr>
        <w:pStyle w:val="5"/>
        <w:spacing w:line="306" w:lineRule="auto"/>
        <w:rPr>
          <w:color w:val="auto"/>
          <w:highlight w:val="none"/>
        </w:rPr>
      </w:pPr>
    </w:p>
    <w:p w14:paraId="31905F45">
      <w:pPr>
        <w:spacing w:before="104" w:line="220" w:lineRule="auto"/>
        <w:ind w:left="4244"/>
        <w:rPr>
          <w:rFonts w:ascii="宋体" w:hAnsi="宋体" w:eastAsia="宋体" w:cs="宋体"/>
          <w:color w:val="auto"/>
          <w:sz w:val="32"/>
          <w:szCs w:val="32"/>
          <w:highlight w:val="none"/>
        </w:rPr>
      </w:pPr>
      <w:r>
        <w:rPr>
          <w:rFonts w:ascii="宋体" w:hAnsi="宋体" w:eastAsia="宋体" w:cs="宋体"/>
          <w:b/>
          <w:bCs/>
          <w:color w:val="auto"/>
          <w:spacing w:val="65"/>
          <w:sz w:val="32"/>
          <w:szCs w:val="32"/>
          <w:highlight w:val="none"/>
        </w:rPr>
        <w:t>投标函</w:t>
      </w:r>
    </w:p>
    <w:p w14:paraId="54E75032">
      <w:pPr>
        <w:spacing w:before="108" w:line="219" w:lineRule="auto"/>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致</w:t>
      </w:r>
      <w:r>
        <w:rPr>
          <w:rFonts w:ascii="宋体" w:hAnsi="宋体" w:eastAsia="宋体" w:cs="宋体"/>
          <w:color w:val="auto"/>
          <w:spacing w:val="-51"/>
          <w:sz w:val="22"/>
          <w:szCs w:val="22"/>
          <w:highlight w:val="none"/>
        </w:rPr>
        <w:t xml:space="preserve"> </w:t>
      </w:r>
      <w:r>
        <w:rPr>
          <w:rFonts w:ascii="宋体" w:hAnsi="宋体" w:eastAsia="宋体" w:cs="宋体"/>
          <w:color w:val="auto"/>
          <w:spacing w:val="-10"/>
          <w:sz w:val="22"/>
          <w:szCs w:val="22"/>
          <w:highlight w:val="none"/>
        </w:rPr>
        <w:t>：</w:t>
      </w:r>
      <w:r>
        <w:rPr>
          <w:rFonts w:hint="eastAsia" w:ascii="宋体" w:hAnsi="宋体" w:eastAsia="宋体" w:cs="宋体"/>
          <w:color w:val="auto"/>
          <w:spacing w:val="-10"/>
          <w:sz w:val="22"/>
          <w:szCs w:val="22"/>
          <w:highlight w:val="none"/>
          <w:u w:val="single" w:color="auto"/>
          <w:lang w:eastAsia="zh-CN"/>
        </w:rPr>
        <w:t>天勤工程咨询有限公司</w:t>
      </w:r>
      <w:r>
        <w:rPr>
          <w:rFonts w:ascii="宋体" w:hAnsi="宋体" w:eastAsia="宋体" w:cs="宋体"/>
          <w:color w:val="auto"/>
          <w:spacing w:val="-10"/>
          <w:sz w:val="22"/>
          <w:szCs w:val="22"/>
          <w:highlight w:val="none"/>
          <w:u w:val="single" w:color="auto"/>
        </w:rPr>
        <w:t>：</w:t>
      </w:r>
    </w:p>
    <w:p w14:paraId="380BAF21">
      <w:pPr>
        <w:tabs>
          <w:tab w:val="left" w:pos="118"/>
        </w:tabs>
        <w:spacing w:before="86" w:line="292" w:lineRule="auto"/>
        <w:ind w:left="3" w:right="43" w:firstLine="48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根据贵方为</w:t>
      </w:r>
      <w:r>
        <w:rPr>
          <w:rFonts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2"/>
          <w:sz w:val="22"/>
          <w:szCs w:val="22"/>
          <w:highlight w:val="none"/>
        </w:rPr>
        <w:t>项目的招标文件(项目编号：</w:t>
      </w:r>
      <w:r>
        <w:rPr>
          <w:rFonts w:ascii="宋体" w:hAnsi="宋体" w:eastAsia="宋体" w:cs="宋体"/>
          <w:color w:val="auto"/>
          <w:spacing w:val="-50"/>
          <w:sz w:val="22"/>
          <w:szCs w:val="22"/>
          <w:highlight w:val="none"/>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 xml:space="preserve"> ),签字代表</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ab/>
      </w:r>
      <w:r>
        <w:rPr>
          <w:rFonts w:ascii="宋体" w:hAnsi="宋体" w:eastAsia="宋体" w:cs="宋体"/>
          <w:color w:val="auto"/>
          <w:spacing w:val="-4"/>
          <w:sz w:val="22"/>
          <w:szCs w:val="22"/>
          <w:highlight w:val="none"/>
        </w:rPr>
        <w:t>(全名)经正式授权并代表投标人</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4"/>
          <w:sz w:val="22"/>
          <w:szCs w:val="22"/>
          <w:highlight w:val="none"/>
        </w:rPr>
        <w:t>(投标人名称)提交电子投标文件(其中含</w:t>
      </w:r>
      <w:r>
        <w:rPr>
          <w:rFonts w:ascii="宋体" w:hAnsi="宋体" w:eastAsia="宋体" w:cs="宋体"/>
          <w:b/>
          <w:bCs/>
          <w:color w:val="auto"/>
          <w:spacing w:val="-4"/>
          <w:sz w:val="22"/>
          <w:szCs w:val="22"/>
          <w:highlight w:val="none"/>
        </w:rPr>
        <w:t>资格文件，</w:t>
      </w:r>
      <w:r>
        <w:rPr>
          <w:rFonts w:ascii="宋体" w:hAnsi="宋体" w:eastAsia="宋体" w:cs="宋体"/>
          <w:b/>
          <w:bCs/>
          <w:color w:val="auto"/>
          <w:spacing w:val="-5"/>
          <w:sz w:val="22"/>
          <w:szCs w:val="22"/>
          <w:highlight w:val="none"/>
        </w:rPr>
        <w:t>资信及</w:t>
      </w:r>
      <w:r>
        <w:rPr>
          <w:rFonts w:ascii="宋体" w:hAnsi="宋体" w:eastAsia="宋体" w:cs="宋体"/>
          <w:b/>
          <w:bCs/>
          <w:color w:val="auto"/>
          <w:spacing w:val="-13"/>
          <w:sz w:val="22"/>
          <w:szCs w:val="22"/>
          <w:highlight w:val="none"/>
        </w:rPr>
        <w:t>商务文件、技术文件、投标报价文件)。</w:t>
      </w:r>
    </w:p>
    <w:p w14:paraId="1D4620DD">
      <w:pPr>
        <w:spacing w:before="27" w:line="219" w:lineRule="auto"/>
        <w:ind w:left="439"/>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据此函，签字代表宣布同意如下：</w:t>
      </w:r>
    </w:p>
    <w:p w14:paraId="2B3B891D">
      <w:pPr>
        <w:spacing w:before="96" w:line="291" w:lineRule="auto"/>
        <w:ind w:firstLine="43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1.投标人已详细审查全部“招标文件”,包括修改文件(如有的话)以及全部参考资料和有关附件，已</w:t>
      </w:r>
      <w:r>
        <w:rPr>
          <w:rFonts w:ascii="宋体" w:hAnsi="宋体" w:eastAsia="宋体" w:cs="宋体"/>
          <w:color w:val="auto"/>
          <w:spacing w:val="-9"/>
          <w:sz w:val="22"/>
          <w:szCs w:val="22"/>
          <w:highlight w:val="none"/>
        </w:rPr>
        <w:t>经了解我方对于招标文件、采购过程、采购结果有依法进行询问</w:t>
      </w:r>
      <w:r>
        <w:rPr>
          <w:rFonts w:ascii="宋体" w:hAnsi="宋体" w:eastAsia="宋体" w:cs="宋体"/>
          <w:color w:val="auto"/>
          <w:spacing w:val="-10"/>
          <w:sz w:val="22"/>
          <w:szCs w:val="22"/>
          <w:highlight w:val="none"/>
        </w:rPr>
        <w:t>、质疑、投诉的权利及相关渠道和要求。</w:t>
      </w:r>
    </w:p>
    <w:p w14:paraId="2527769F">
      <w:pPr>
        <w:spacing w:before="30" w:line="289" w:lineRule="auto"/>
        <w:ind w:right="5" w:firstLine="439"/>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2.投标人在投标之前已经与贵方进行了充分的沟通，完全理解并接受招标文件的各项规定和要求，对</w:t>
      </w:r>
      <w:r>
        <w:rPr>
          <w:rFonts w:ascii="宋体" w:hAnsi="宋体" w:eastAsia="宋体" w:cs="宋体"/>
          <w:color w:val="auto"/>
          <w:spacing w:val="-9"/>
          <w:sz w:val="22"/>
          <w:szCs w:val="22"/>
          <w:highlight w:val="none"/>
        </w:rPr>
        <w:t>招标文件的合理性、合法性不再有异议。</w:t>
      </w:r>
    </w:p>
    <w:p w14:paraId="25A597E9">
      <w:pPr>
        <w:spacing w:before="31" w:line="219" w:lineRule="auto"/>
        <w:ind w:left="439"/>
        <w:rPr>
          <w:rFonts w:hint="eastAsia" w:ascii="宋体" w:hAnsi="宋体" w:eastAsia="宋体" w:cs="宋体"/>
          <w:color w:val="auto"/>
          <w:spacing w:val="14"/>
          <w:sz w:val="22"/>
          <w:szCs w:val="22"/>
          <w:highlight w:val="none"/>
          <w:u w:val="none" w:color="auto"/>
          <w:lang w:eastAsia="zh-CN"/>
        </w:rPr>
      </w:pPr>
      <w:r>
        <w:rPr>
          <w:rFonts w:ascii="宋体" w:hAnsi="宋体" w:eastAsia="宋体" w:cs="宋体"/>
          <w:color w:val="auto"/>
          <w:spacing w:val="-9"/>
          <w:sz w:val="22"/>
          <w:szCs w:val="22"/>
          <w:highlight w:val="none"/>
        </w:rPr>
        <w:t>3.本投标有效期</w:t>
      </w:r>
      <w:r>
        <w:rPr>
          <w:rFonts w:ascii="宋体" w:hAnsi="宋体" w:eastAsia="宋体" w:cs="宋体"/>
          <w:color w:val="auto"/>
          <w:spacing w:val="14"/>
          <w:sz w:val="22"/>
          <w:szCs w:val="22"/>
          <w:highlight w:val="none"/>
          <w:u w:val="single" w:color="auto"/>
        </w:rPr>
        <w:t xml:space="preserve">     </w:t>
      </w:r>
      <w:r>
        <w:rPr>
          <w:rFonts w:hint="eastAsia" w:ascii="宋体" w:hAnsi="宋体" w:eastAsia="宋体" w:cs="宋体"/>
          <w:color w:val="auto"/>
          <w:spacing w:val="14"/>
          <w:sz w:val="22"/>
          <w:szCs w:val="22"/>
          <w:highlight w:val="none"/>
          <w:u w:val="none" w:color="auto"/>
          <w:lang w:eastAsia="zh-CN"/>
        </w:rPr>
        <w:t>个日历日</w:t>
      </w:r>
      <w:r>
        <w:rPr>
          <w:rFonts w:hint="eastAsia" w:ascii="宋体" w:hAnsi="宋体" w:eastAsia="宋体" w:cs="宋体"/>
          <w:color w:val="auto"/>
          <w:spacing w:val="14"/>
          <w:sz w:val="22"/>
          <w:szCs w:val="22"/>
          <w:highlight w:val="none"/>
          <w:u w:val="none" w:color="auto"/>
          <w:lang w:val="en-US" w:eastAsia="zh-CN"/>
        </w:rPr>
        <w:t>（自投标时间截止之日起计算）</w:t>
      </w:r>
    </w:p>
    <w:p w14:paraId="2F879773">
      <w:pPr>
        <w:spacing w:before="100" w:line="289" w:lineRule="auto"/>
        <w:ind w:right="3" w:firstLine="439"/>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4.如中标，本投标文件至本项目合同履行</w:t>
      </w:r>
      <w:r>
        <w:rPr>
          <w:rFonts w:ascii="宋体" w:hAnsi="宋体" w:eastAsia="宋体" w:cs="宋体"/>
          <w:color w:val="auto"/>
          <w:spacing w:val="-8"/>
          <w:sz w:val="22"/>
          <w:szCs w:val="22"/>
          <w:highlight w:val="none"/>
        </w:rPr>
        <w:t>完毕止均保持有效，本投标人将按“招标文件”及政府采购</w:t>
      </w:r>
      <w:r>
        <w:rPr>
          <w:rFonts w:ascii="宋体" w:hAnsi="宋体" w:eastAsia="宋体" w:cs="宋体"/>
          <w:color w:val="auto"/>
          <w:spacing w:val="-9"/>
          <w:sz w:val="22"/>
          <w:szCs w:val="22"/>
          <w:highlight w:val="none"/>
        </w:rPr>
        <w:t>法律、法规的规定履行合同责任和义务。</w:t>
      </w:r>
    </w:p>
    <w:p w14:paraId="4F4CD959">
      <w:pPr>
        <w:keepNext w:val="0"/>
        <w:keepLines w:val="0"/>
        <w:pageBreakBefore w:val="0"/>
        <w:widowControl/>
        <w:kinsoku w:val="0"/>
        <w:wordWrap/>
        <w:overflowPunct/>
        <w:topLinePunct w:val="0"/>
        <w:autoSpaceDE w:val="0"/>
        <w:autoSpaceDN w:val="0"/>
        <w:bidi w:val="0"/>
        <w:adjustRightInd w:val="0"/>
        <w:snapToGrid w:val="0"/>
        <w:spacing w:before="31" w:line="305" w:lineRule="auto"/>
        <w:ind w:left="437" w:right="0"/>
        <w:textAlignment w:val="baseline"/>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5.投标人同意按照贵方要求提供与投标有关的一切数据或资</w:t>
      </w:r>
      <w:r>
        <w:rPr>
          <w:rFonts w:ascii="宋体" w:hAnsi="宋体" w:eastAsia="宋体" w:cs="宋体"/>
          <w:color w:val="auto"/>
          <w:spacing w:val="-11"/>
          <w:sz w:val="22"/>
          <w:szCs w:val="22"/>
          <w:highlight w:val="none"/>
        </w:rPr>
        <w:t>料。</w:t>
      </w:r>
      <w:r>
        <w:rPr>
          <w:rFonts w:ascii="宋体" w:hAnsi="宋体" w:eastAsia="宋体" w:cs="宋体"/>
          <w:color w:val="auto"/>
          <w:sz w:val="22"/>
          <w:szCs w:val="22"/>
          <w:highlight w:val="none"/>
        </w:rPr>
        <w:t xml:space="preserve"> </w:t>
      </w:r>
    </w:p>
    <w:p w14:paraId="0657B2DF">
      <w:pPr>
        <w:spacing w:before="31" w:line="305" w:lineRule="auto"/>
        <w:ind w:left="439" w:right="3474"/>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6.与本投标有关的一切正式往来信函请寄：</w:t>
      </w:r>
    </w:p>
    <w:p w14:paraId="621F7DDF">
      <w:pPr>
        <w:keepNext w:val="0"/>
        <w:keepLines w:val="0"/>
        <w:pageBreakBefore w:val="0"/>
        <w:widowControl/>
        <w:tabs>
          <w:tab w:val="left" w:pos="6959"/>
        </w:tabs>
        <w:kinsoku w:val="0"/>
        <w:wordWrap/>
        <w:overflowPunct/>
        <w:topLinePunct w:val="0"/>
        <w:autoSpaceDE w:val="0"/>
        <w:autoSpaceDN w:val="0"/>
        <w:bidi w:val="0"/>
        <w:adjustRightInd w:val="0"/>
        <w:snapToGrid w:val="0"/>
        <w:spacing w:before="1" w:line="286" w:lineRule="auto"/>
        <w:ind w:right="0"/>
        <w:jc w:val="both"/>
        <w:textAlignment w:val="baseline"/>
        <w:rPr>
          <w:rFonts w:ascii="宋体" w:hAnsi="宋体" w:eastAsia="宋体" w:cs="宋体"/>
          <w:color w:val="auto"/>
          <w:spacing w:val="-78"/>
          <w:sz w:val="22"/>
          <w:szCs w:val="22"/>
          <w:highlight w:val="none"/>
        </w:rPr>
      </w:pPr>
      <w:r>
        <w:rPr>
          <w:rFonts w:ascii="宋体" w:hAnsi="宋体" w:eastAsia="宋体" w:cs="宋体"/>
          <w:color w:val="auto"/>
          <w:spacing w:val="-14"/>
          <w:sz w:val="22"/>
          <w:szCs w:val="22"/>
          <w:highlight w:val="none"/>
        </w:rPr>
        <w:t>地址：</w:t>
      </w:r>
      <w:r>
        <w:rPr>
          <w:rFonts w:ascii="宋体" w:hAnsi="宋体" w:eastAsia="宋体" w:cs="宋体"/>
          <w:color w:val="auto"/>
          <w:spacing w:val="-14"/>
          <w:sz w:val="22"/>
          <w:szCs w:val="22"/>
          <w:highlight w:val="none"/>
          <w:u w:val="single" w:color="auto"/>
        </w:rPr>
        <w:t xml:space="preserve">                    </w:t>
      </w:r>
      <w:r>
        <w:rPr>
          <w:rFonts w:ascii="宋体" w:hAnsi="宋体" w:eastAsia="宋体" w:cs="宋体"/>
          <w:color w:val="auto"/>
          <w:spacing w:val="-14"/>
          <w:sz w:val="22"/>
          <w:szCs w:val="22"/>
          <w:highlight w:val="none"/>
        </w:rPr>
        <w:t xml:space="preserve">    邮编：</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14"/>
          <w:sz w:val="22"/>
          <w:szCs w:val="22"/>
          <w:highlight w:val="none"/>
        </w:rPr>
        <w:t>电话：</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 xml:space="preserve"> </w:t>
      </w:r>
      <w:r>
        <w:rPr>
          <w:rFonts w:ascii="宋体" w:hAnsi="宋体" w:eastAsia="宋体" w:cs="宋体"/>
          <w:color w:val="auto"/>
          <w:spacing w:val="-16"/>
          <w:sz w:val="22"/>
          <w:szCs w:val="22"/>
          <w:highlight w:val="none"/>
        </w:rPr>
        <w:t>传真：</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78"/>
          <w:sz w:val="22"/>
          <w:szCs w:val="22"/>
          <w:highlight w:val="none"/>
        </w:rPr>
        <w:t xml:space="preserve"> </w:t>
      </w:r>
    </w:p>
    <w:p w14:paraId="71EF467F">
      <w:pPr>
        <w:keepNext w:val="0"/>
        <w:keepLines w:val="0"/>
        <w:pageBreakBefore w:val="0"/>
        <w:widowControl/>
        <w:tabs>
          <w:tab w:val="left" w:pos="6959"/>
        </w:tabs>
        <w:kinsoku w:val="0"/>
        <w:wordWrap/>
        <w:overflowPunct/>
        <w:topLinePunct w:val="0"/>
        <w:autoSpaceDE w:val="0"/>
        <w:autoSpaceDN w:val="0"/>
        <w:bidi w:val="0"/>
        <w:adjustRightInd w:val="0"/>
        <w:snapToGrid w:val="0"/>
        <w:spacing w:before="1" w:line="286" w:lineRule="auto"/>
        <w:ind w:right="0"/>
        <w:jc w:val="both"/>
        <w:textAlignment w:val="baseline"/>
        <w:rPr>
          <w:rFonts w:ascii="宋体" w:hAnsi="宋体" w:eastAsia="宋体" w:cs="宋体"/>
          <w:color w:val="auto"/>
          <w:spacing w:val="61"/>
          <w:sz w:val="22"/>
          <w:szCs w:val="22"/>
          <w:highlight w:val="none"/>
        </w:rPr>
      </w:pPr>
      <w:r>
        <w:rPr>
          <w:rFonts w:ascii="宋体" w:hAnsi="宋体" w:eastAsia="宋体" w:cs="宋体"/>
          <w:color w:val="auto"/>
          <w:spacing w:val="-16"/>
          <w:sz w:val="22"/>
          <w:szCs w:val="22"/>
          <w:highlight w:val="none"/>
        </w:rPr>
        <w:t>投标人代表姓名</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61"/>
          <w:sz w:val="22"/>
          <w:szCs w:val="22"/>
          <w:highlight w:val="none"/>
        </w:rPr>
        <w:t xml:space="preserve"> </w:t>
      </w:r>
    </w:p>
    <w:p w14:paraId="60765CD9">
      <w:pPr>
        <w:keepNext w:val="0"/>
        <w:keepLines w:val="0"/>
        <w:pageBreakBefore w:val="0"/>
        <w:widowControl/>
        <w:tabs>
          <w:tab w:val="left" w:pos="6959"/>
        </w:tabs>
        <w:kinsoku w:val="0"/>
        <w:wordWrap/>
        <w:overflowPunct/>
        <w:topLinePunct w:val="0"/>
        <w:autoSpaceDE w:val="0"/>
        <w:autoSpaceDN w:val="0"/>
        <w:bidi w:val="0"/>
        <w:adjustRightInd w:val="0"/>
        <w:snapToGrid w:val="0"/>
        <w:spacing w:before="1" w:line="286" w:lineRule="auto"/>
        <w:ind w:right="0"/>
        <w:jc w:val="both"/>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职务：</w:t>
      </w:r>
      <w:r>
        <w:rPr>
          <w:rFonts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lang w:val="en-US" w:eastAsia="zh-CN"/>
        </w:rPr>
        <w:t xml:space="preserve">           </w:t>
      </w:r>
      <w:r>
        <w:rPr>
          <w:rFonts w:ascii="宋体" w:hAnsi="宋体" w:eastAsia="宋体" w:cs="宋体"/>
          <w:color w:val="auto"/>
          <w:sz w:val="22"/>
          <w:szCs w:val="22"/>
          <w:highlight w:val="none"/>
          <w:u w:val="none" w:color="auto"/>
        </w:rPr>
        <w:tab/>
      </w:r>
      <w:r>
        <w:rPr>
          <w:rFonts w:ascii="宋体" w:hAnsi="宋体" w:eastAsia="宋体" w:cs="宋体"/>
          <w:color w:val="auto"/>
          <w:sz w:val="22"/>
          <w:szCs w:val="22"/>
          <w:highlight w:val="none"/>
        </w:rPr>
        <w:t xml:space="preserve"> </w:t>
      </w:r>
    </w:p>
    <w:p w14:paraId="5A76170E">
      <w:pPr>
        <w:keepNext w:val="0"/>
        <w:keepLines w:val="0"/>
        <w:pageBreakBefore w:val="0"/>
        <w:widowControl/>
        <w:tabs>
          <w:tab w:val="left" w:pos="6959"/>
        </w:tabs>
        <w:kinsoku w:val="0"/>
        <w:wordWrap/>
        <w:overflowPunct/>
        <w:topLinePunct w:val="0"/>
        <w:autoSpaceDE w:val="0"/>
        <w:autoSpaceDN w:val="0"/>
        <w:bidi w:val="0"/>
        <w:adjustRightInd w:val="0"/>
        <w:snapToGrid w:val="0"/>
        <w:spacing w:before="1" w:line="286" w:lineRule="auto"/>
        <w:ind w:right="0"/>
        <w:jc w:val="both"/>
        <w:textAlignment w:val="baseline"/>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投标人名称</w:t>
      </w:r>
      <w:r>
        <w:rPr>
          <w:rFonts w:ascii="宋体" w:hAnsi="宋体" w:eastAsia="宋体" w:cs="宋体"/>
          <w:color w:val="auto"/>
          <w:spacing w:val="-23"/>
          <w:w w:val="99"/>
          <w:sz w:val="22"/>
          <w:szCs w:val="22"/>
          <w:highlight w:val="none"/>
        </w:rPr>
        <w:t>：</w:t>
      </w:r>
      <w:r>
        <w:rPr>
          <w:rFonts w:ascii="宋体" w:hAnsi="宋体" w:eastAsia="宋体" w:cs="宋体"/>
          <w:color w:val="auto"/>
          <w:sz w:val="22"/>
          <w:szCs w:val="22"/>
          <w:highlight w:val="none"/>
          <w:u w:val="single" w:color="auto"/>
        </w:rPr>
        <w:t xml:space="preserve">                   </w:t>
      </w:r>
    </w:p>
    <w:p w14:paraId="04321FA6">
      <w:pPr>
        <w:spacing w:before="30" w:line="295" w:lineRule="auto"/>
        <w:ind w:right="2934"/>
        <w:rPr>
          <w:rFonts w:ascii="宋体" w:hAnsi="宋体" w:eastAsia="宋体" w:cs="宋体"/>
          <w:color w:val="auto"/>
          <w:spacing w:val="34"/>
          <w:sz w:val="22"/>
          <w:szCs w:val="22"/>
          <w:highlight w:val="none"/>
        </w:rPr>
      </w:pPr>
      <w:r>
        <w:rPr>
          <w:rFonts w:ascii="宋体" w:hAnsi="宋体" w:eastAsia="宋体" w:cs="宋体"/>
          <w:color w:val="auto"/>
          <w:spacing w:val="-6"/>
          <w:sz w:val="22"/>
          <w:szCs w:val="22"/>
          <w:highlight w:val="none"/>
        </w:rPr>
        <w:t>开户银行：</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34"/>
          <w:sz w:val="22"/>
          <w:szCs w:val="22"/>
          <w:highlight w:val="none"/>
        </w:rPr>
        <w:t xml:space="preserve"> </w:t>
      </w:r>
    </w:p>
    <w:p w14:paraId="69E8B067">
      <w:pPr>
        <w:spacing w:before="30" w:line="295" w:lineRule="auto"/>
        <w:ind w:right="2934"/>
        <w:rPr>
          <w:rFonts w:ascii="宋体" w:hAnsi="宋体" w:eastAsia="宋体" w:cs="宋体"/>
          <w:color w:val="auto"/>
          <w:spacing w:val="1"/>
          <w:sz w:val="22"/>
          <w:szCs w:val="22"/>
          <w:highlight w:val="none"/>
        </w:rPr>
      </w:pPr>
      <w:r>
        <w:rPr>
          <w:rFonts w:ascii="宋体" w:hAnsi="宋体" w:eastAsia="宋体" w:cs="宋体"/>
          <w:color w:val="auto"/>
          <w:spacing w:val="-6"/>
          <w:sz w:val="22"/>
          <w:szCs w:val="22"/>
          <w:highlight w:val="none"/>
        </w:rPr>
        <w:t>银行帐号：</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 xml:space="preserve"> </w:t>
      </w:r>
    </w:p>
    <w:p w14:paraId="6ED4103B">
      <w:pPr>
        <w:keepNext w:val="0"/>
        <w:keepLines w:val="0"/>
        <w:pageBreakBefore w:val="0"/>
        <w:widowControl/>
        <w:kinsoku w:val="0"/>
        <w:wordWrap/>
        <w:overflowPunct/>
        <w:topLinePunct w:val="0"/>
        <w:autoSpaceDE w:val="0"/>
        <w:autoSpaceDN w:val="0"/>
        <w:bidi w:val="0"/>
        <w:adjustRightInd w:val="0"/>
        <w:snapToGrid w:val="0"/>
        <w:spacing w:before="30" w:line="296" w:lineRule="auto"/>
        <w:ind w:right="0"/>
        <w:textAlignment w:val="baseline"/>
        <w:rPr>
          <w:rFonts w:ascii="宋体" w:hAnsi="宋体" w:eastAsia="宋体" w:cs="宋体"/>
          <w:color w:val="auto"/>
          <w:spacing w:val="-1"/>
          <w:sz w:val="23"/>
          <w:szCs w:val="23"/>
          <w:highlight w:val="none"/>
        </w:rPr>
      </w:pPr>
    </w:p>
    <w:p w14:paraId="5077599C">
      <w:pPr>
        <w:keepNext w:val="0"/>
        <w:keepLines w:val="0"/>
        <w:pageBreakBefore w:val="0"/>
        <w:widowControl/>
        <w:kinsoku w:val="0"/>
        <w:wordWrap/>
        <w:overflowPunct/>
        <w:topLinePunct w:val="0"/>
        <w:autoSpaceDE w:val="0"/>
        <w:autoSpaceDN w:val="0"/>
        <w:bidi w:val="0"/>
        <w:adjustRightInd w:val="0"/>
        <w:snapToGrid w:val="0"/>
        <w:spacing w:before="30" w:line="296" w:lineRule="auto"/>
        <w:ind w:right="0"/>
        <w:textAlignment w:val="baseline"/>
        <w:rPr>
          <w:rFonts w:ascii="宋体" w:hAnsi="宋体" w:eastAsia="宋体" w:cs="宋体"/>
          <w:color w:val="auto"/>
          <w:spacing w:val="-1"/>
          <w:sz w:val="23"/>
          <w:szCs w:val="23"/>
          <w:highlight w:val="none"/>
        </w:rPr>
      </w:pPr>
    </w:p>
    <w:p w14:paraId="706F588E">
      <w:pPr>
        <w:keepNext w:val="0"/>
        <w:keepLines w:val="0"/>
        <w:pageBreakBefore w:val="0"/>
        <w:widowControl/>
        <w:kinsoku w:val="0"/>
        <w:wordWrap/>
        <w:overflowPunct/>
        <w:topLinePunct w:val="0"/>
        <w:autoSpaceDE w:val="0"/>
        <w:autoSpaceDN w:val="0"/>
        <w:bidi w:val="0"/>
        <w:adjustRightInd w:val="0"/>
        <w:snapToGrid w:val="0"/>
        <w:spacing w:before="30" w:line="296" w:lineRule="auto"/>
        <w:ind w:right="0"/>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法定代表人(负责人)或委托代理人签字(盖姓名章无效):</w:t>
      </w:r>
      <w:r>
        <w:rPr>
          <w:rFonts w:ascii="宋体" w:hAnsi="宋体" w:eastAsia="宋体" w:cs="宋体"/>
          <w:color w:val="auto"/>
          <w:spacing w:val="-1"/>
          <w:sz w:val="23"/>
          <w:szCs w:val="23"/>
          <w:highlight w:val="none"/>
          <w:u w:val="single" w:color="auto"/>
        </w:rPr>
        <w:t xml:space="preserve">          </w:t>
      </w:r>
    </w:p>
    <w:p w14:paraId="56E384BF">
      <w:pPr>
        <w:pStyle w:val="5"/>
        <w:spacing w:line="315" w:lineRule="auto"/>
        <w:rPr>
          <w:rFonts w:ascii="宋体" w:hAnsi="宋体" w:eastAsia="宋体" w:cs="宋体"/>
          <w:color w:val="auto"/>
          <w:spacing w:val="-1"/>
          <w:sz w:val="23"/>
          <w:szCs w:val="23"/>
          <w:highlight w:val="none"/>
          <w:u w:val="single" w:color="auto"/>
        </w:rPr>
      </w:pPr>
      <w:r>
        <w:rPr>
          <w:rFonts w:hint="eastAsia" w:eastAsia="宋体"/>
          <w:color w:val="auto"/>
          <w:highlight w:val="none"/>
          <w:lang w:val="en-US" w:eastAsia="zh-CN"/>
        </w:rPr>
        <w:t xml:space="preserve">                                                      </w:t>
      </w:r>
      <w:r>
        <w:rPr>
          <w:rFonts w:hint="eastAsia" w:ascii="宋体" w:hAnsi="宋体" w:eastAsia="宋体" w:cs="宋体"/>
          <w:snapToGrid w:val="0"/>
          <w:color w:val="auto"/>
          <w:spacing w:val="-1"/>
          <w:kern w:val="0"/>
          <w:sz w:val="23"/>
          <w:szCs w:val="23"/>
          <w:highlight w:val="none"/>
          <w:lang w:val="en-US" w:eastAsia="zh-CN" w:bidi="ar-SA"/>
        </w:rPr>
        <w:t xml:space="preserve"> </w:t>
      </w:r>
      <w:r>
        <w:rPr>
          <w:rFonts w:hint="eastAsia" w:ascii="宋体" w:hAnsi="宋体" w:eastAsia="宋体" w:cs="宋体"/>
          <w:snapToGrid w:val="0"/>
          <w:color w:val="auto"/>
          <w:spacing w:val="-1"/>
          <w:kern w:val="0"/>
          <w:sz w:val="23"/>
          <w:szCs w:val="23"/>
          <w:highlight w:val="none"/>
          <w:lang w:val="en-US" w:eastAsia="en-US" w:bidi="ar-SA"/>
        </w:rPr>
        <w:t>投标人(公章)</w:t>
      </w:r>
      <w:r>
        <w:rPr>
          <w:rFonts w:hint="eastAsia" w:ascii="宋体" w:hAnsi="宋体" w:eastAsia="宋体" w:cs="宋体"/>
          <w:b w:val="0"/>
          <w:bCs w:val="0"/>
          <w:color w:val="auto"/>
          <w:spacing w:val="-6"/>
          <w:sz w:val="22"/>
          <w:szCs w:val="22"/>
          <w:highlight w:val="none"/>
          <w:lang w:eastAsia="zh-CN"/>
        </w:rPr>
        <w:t>：</w:t>
      </w:r>
      <w:r>
        <w:rPr>
          <w:rFonts w:ascii="宋体" w:hAnsi="宋体" w:eastAsia="宋体" w:cs="宋体"/>
          <w:color w:val="auto"/>
          <w:spacing w:val="-1"/>
          <w:sz w:val="23"/>
          <w:szCs w:val="23"/>
          <w:highlight w:val="none"/>
          <w:u w:val="single" w:color="auto"/>
        </w:rPr>
        <w:t xml:space="preserve">         </w:t>
      </w:r>
    </w:p>
    <w:p w14:paraId="005EF63B">
      <w:pPr>
        <w:spacing w:before="72" w:line="222" w:lineRule="auto"/>
        <w:ind w:firstLine="3200" w:firstLineChars="2000"/>
        <w:rPr>
          <w:rFonts w:ascii="宋体" w:hAnsi="宋体" w:eastAsia="宋体" w:cs="宋体"/>
          <w:color w:val="auto"/>
          <w:sz w:val="16"/>
          <w:szCs w:val="16"/>
          <w:highlight w:val="none"/>
        </w:rPr>
      </w:pPr>
      <w:r>
        <w:rPr>
          <w:rFonts w:ascii="宋体" w:hAnsi="宋体" w:eastAsia="宋体" w:cs="宋体"/>
          <w:color w:val="auto"/>
          <w:spacing w:val="-35"/>
          <w:sz w:val="23"/>
          <w:szCs w:val="23"/>
          <w:highlight w:val="none"/>
        </w:rPr>
        <w:t>日期</w:t>
      </w:r>
      <w:r>
        <w:rPr>
          <w:rFonts w:hint="eastAsia" w:ascii="宋体" w:hAnsi="宋体" w:eastAsia="宋体" w:cs="宋体"/>
          <w:color w:val="auto"/>
          <w:spacing w:val="-35"/>
          <w:sz w:val="23"/>
          <w:szCs w:val="23"/>
          <w:highlight w:val="none"/>
          <w:lang w:val="en-US" w:eastAsia="zh-CN"/>
        </w:rPr>
        <w:t xml:space="preserve"> </w:t>
      </w:r>
      <w:r>
        <w:rPr>
          <w:rFonts w:hint="eastAsia" w:ascii="宋体" w:hAnsi="宋体" w:eastAsia="宋体" w:cs="宋体"/>
          <w:b w:val="0"/>
          <w:bCs w:val="0"/>
          <w:color w:val="auto"/>
          <w:spacing w:val="-6"/>
          <w:sz w:val="22"/>
          <w:szCs w:val="22"/>
          <w:highlight w:val="none"/>
          <w:lang w:eastAsia="zh-CN"/>
        </w:rPr>
        <w:t>：</w:t>
      </w:r>
      <w:r>
        <w:rPr>
          <w:rFonts w:ascii="宋体" w:hAnsi="宋体" w:eastAsia="宋体" w:cs="宋体"/>
          <w:color w:val="auto"/>
          <w:spacing w:val="29"/>
          <w:sz w:val="23"/>
          <w:szCs w:val="23"/>
          <w:highlight w:val="none"/>
          <w:u w:val="single" w:color="auto"/>
        </w:rPr>
        <w:t xml:space="preserve">    </w:t>
      </w:r>
      <w:r>
        <w:rPr>
          <w:rFonts w:ascii="宋体" w:hAnsi="宋体" w:eastAsia="宋体" w:cs="宋体"/>
          <w:color w:val="auto"/>
          <w:spacing w:val="-35"/>
          <w:sz w:val="23"/>
          <w:szCs w:val="23"/>
          <w:highlight w:val="none"/>
        </w:rPr>
        <w:t>年</w:t>
      </w:r>
      <w:r>
        <w:rPr>
          <w:rFonts w:ascii="宋体" w:hAnsi="宋体" w:eastAsia="宋体" w:cs="宋体"/>
          <w:color w:val="auto"/>
          <w:spacing w:val="-102"/>
          <w:sz w:val="23"/>
          <w:szCs w:val="23"/>
          <w:highlight w:val="none"/>
        </w:rPr>
        <w:t xml:space="preserve"> </w:t>
      </w:r>
      <w:r>
        <w:rPr>
          <w:rFonts w:ascii="宋体" w:hAnsi="宋体" w:eastAsia="宋体" w:cs="宋体"/>
          <w:color w:val="auto"/>
          <w:spacing w:val="-35"/>
          <w:sz w:val="23"/>
          <w:szCs w:val="23"/>
          <w:highlight w:val="none"/>
          <w:u w:val="single" w:color="auto"/>
        </w:rPr>
        <w:t xml:space="preserve">  </w:t>
      </w:r>
      <w:r>
        <w:rPr>
          <w:rFonts w:hint="eastAsia" w:ascii="宋体" w:hAnsi="宋体" w:eastAsia="宋体" w:cs="宋体"/>
          <w:color w:val="auto"/>
          <w:spacing w:val="-35"/>
          <w:sz w:val="23"/>
          <w:szCs w:val="23"/>
          <w:highlight w:val="none"/>
          <w:u w:val="single" w:color="auto"/>
          <w:lang w:val="en-US" w:eastAsia="zh-CN"/>
        </w:rPr>
        <w:t xml:space="preserve"> </w:t>
      </w:r>
      <w:r>
        <w:rPr>
          <w:rFonts w:ascii="宋体" w:hAnsi="宋体" w:eastAsia="宋体" w:cs="宋体"/>
          <w:color w:val="auto"/>
          <w:spacing w:val="-35"/>
          <w:sz w:val="23"/>
          <w:szCs w:val="23"/>
          <w:highlight w:val="none"/>
          <w:u w:val="single" w:color="auto"/>
        </w:rPr>
        <w:t xml:space="preserve">  </w:t>
      </w:r>
      <w:r>
        <w:rPr>
          <w:rFonts w:ascii="宋体" w:hAnsi="宋体" w:eastAsia="宋体" w:cs="宋体"/>
          <w:color w:val="auto"/>
          <w:spacing w:val="-35"/>
          <w:sz w:val="16"/>
          <w:szCs w:val="16"/>
          <w:highlight w:val="none"/>
        </w:rPr>
        <w:t>月</w:t>
      </w:r>
      <w:r>
        <w:rPr>
          <w:rFonts w:ascii="宋体" w:hAnsi="宋体" w:eastAsia="宋体" w:cs="宋体"/>
          <w:color w:val="auto"/>
          <w:spacing w:val="-37"/>
          <w:sz w:val="16"/>
          <w:szCs w:val="16"/>
          <w:highlight w:val="none"/>
        </w:rPr>
        <w:t xml:space="preserve"> </w:t>
      </w:r>
      <w:r>
        <w:rPr>
          <w:rFonts w:ascii="宋体" w:hAnsi="宋体" w:eastAsia="宋体" w:cs="宋体"/>
          <w:color w:val="auto"/>
          <w:spacing w:val="1"/>
          <w:sz w:val="16"/>
          <w:szCs w:val="16"/>
          <w:highlight w:val="none"/>
          <w:u w:val="single" w:color="auto"/>
        </w:rPr>
        <w:t xml:space="preserve">   </w:t>
      </w:r>
      <w:r>
        <w:rPr>
          <w:rFonts w:hint="eastAsia" w:ascii="宋体" w:hAnsi="宋体" w:eastAsia="宋体" w:cs="宋体"/>
          <w:color w:val="auto"/>
          <w:spacing w:val="1"/>
          <w:sz w:val="16"/>
          <w:szCs w:val="16"/>
          <w:highlight w:val="none"/>
          <w:u w:val="single" w:color="auto"/>
          <w:lang w:val="en-US" w:eastAsia="zh-CN"/>
        </w:rPr>
        <w:t xml:space="preserve"> </w:t>
      </w:r>
      <w:r>
        <w:rPr>
          <w:rFonts w:ascii="宋体" w:hAnsi="宋体" w:eastAsia="宋体" w:cs="宋体"/>
          <w:color w:val="auto"/>
          <w:spacing w:val="1"/>
          <w:sz w:val="16"/>
          <w:szCs w:val="16"/>
          <w:highlight w:val="none"/>
          <w:u w:val="single" w:color="auto"/>
        </w:rPr>
        <w:t xml:space="preserve"> </w:t>
      </w:r>
      <w:r>
        <w:rPr>
          <w:rFonts w:ascii="宋体" w:hAnsi="宋体" w:eastAsia="宋体" w:cs="宋体"/>
          <w:color w:val="auto"/>
          <w:spacing w:val="-35"/>
          <w:sz w:val="16"/>
          <w:szCs w:val="16"/>
          <w:highlight w:val="none"/>
        </w:rPr>
        <w:t xml:space="preserve"> 日</w:t>
      </w:r>
    </w:p>
    <w:p w14:paraId="2EB097A5">
      <w:pPr>
        <w:spacing w:line="220" w:lineRule="auto"/>
        <w:rPr>
          <w:rFonts w:ascii="宋体" w:hAnsi="宋体" w:eastAsia="宋体" w:cs="宋体"/>
          <w:color w:val="auto"/>
          <w:sz w:val="16"/>
          <w:szCs w:val="16"/>
          <w:highlight w:val="none"/>
        </w:rPr>
      </w:pPr>
    </w:p>
    <w:p w14:paraId="0E6F2466">
      <w:pPr>
        <w:spacing w:line="220" w:lineRule="auto"/>
        <w:rPr>
          <w:rFonts w:ascii="宋体" w:hAnsi="宋体" w:eastAsia="宋体" w:cs="宋体"/>
          <w:color w:val="auto"/>
          <w:sz w:val="16"/>
          <w:szCs w:val="16"/>
          <w:highlight w:val="none"/>
        </w:rPr>
      </w:pPr>
    </w:p>
    <w:p w14:paraId="22C30109">
      <w:pPr>
        <w:spacing w:line="220" w:lineRule="auto"/>
        <w:rPr>
          <w:rFonts w:ascii="宋体" w:hAnsi="宋体" w:eastAsia="宋体" w:cs="宋体"/>
          <w:color w:val="auto"/>
          <w:sz w:val="16"/>
          <w:szCs w:val="16"/>
          <w:highlight w:val="none"/>
        </w:rPr>
      </w:pPr>
    </w:p>
    <w:p w14:paraId="7C67AD33">
      <w:pPr>
        <w:spacing w:line="220" w:lineRule="auto"/>
        <w:rPr>
          <w:rFonts w:ascii="宋体" w:hAnsi="宋体" w:eastAsia="宋体" w:cs="宋体"/>
          <w:color w:val="auto"/>
          <w:sz w:val="16"/>
          <w:szCs w:val="16"/>
          <w:highlight w:val="none"/>
        </w:rPr>
      </w:pPr>
    </w:p>
    <w:p w14:paraId="3012ACF7">
      <w:pPr>
        <w:spacing w:line="220" w:lineRule="auto"/>
        <w:rPr>
          <w:rFonts w:ascii="宋体" w:hAnsi="宋体" w:eastAsia="宋体" w:cs="宋体"/>
          <w:color w:val="auto"/>
          <w:sz w:val="16"/>
          <w:szCs w:val="16"/>
          <w:highlight w:val="none"/>
        </w:rPr>
      </w:pPr>
    </w:p>
    <w:p w14:paraId="1A86C2AB">
      <w:pPr>
        <w:spacing w:line="220" w:lineRule="auto"/>
        <w:rPr>
          <w:rFonts w:ascii="宋体" w:hAnsi="宋体" w:eastAsia="宋体" w:cs="宋体"/>
          <w:color w:val="auto"/>
          <w:sz w:val="16"/>
          <w:szCs w:val="16"/>
          <w:highlight w:val="none"/>
        </w:rPr>
      </w:pPr>
    </w:p>
    <w:p w14:paraId="384B8EF6">
      <w:pPr>
        <w:spacing w:line="220" w:lineRule="auto"/>
        <w:rPr>
          <w:rFonts w:ascii="宋体" w:hAnsi="宋体" w:eastAsia="宋体" w:cs="宋体"/>
          <w:color w:val="auto"/>
          <w:sz w:val="16"/>
          <w:szCs w:val="16"/>
          <w:highlight w:val="none"/>
        </w:rPr>
      </w:pPr>
    </w:p>
    <w:p w14:paraId="4FF1D4AF">
      <w:pPr>
        <w:spacing w:line="220" w:lineRule="auto"/>
        <w:rPr>
          <w:rFonts w:ascii="宋体" w:hAnsi="宋体" w:eastAsia="宋体" w:cs="宋体"/>
          <w:color w:val="auto"/>
          <w:sz w:val="16"/>
          <w:szCs w:val="16"/>
          <w:highlight w:val="none"/>
        </w:rPr>
      </w:pPr>
    </w:p>
    <w:p w14:paraId="33B5D831">
      <w:pPr>
        <w:spacing w:line="220" w:lineRule="auto"/>
        <w:rPr>
          <w:rFonts w:ascii="宋体" w:hAnsi="宋体" w:eastAsia="宋体" w:cs="宋体"/>
          <w:color w:val="auto"/>
          <w:sz w:val="16"/>
          <w:szCs w:val="16"/>
          <w:highlight w:val="none"/>
        </w:rPr>
      </w:pPr>
    </w:p>
    <w:p w14:paraId="29EE8CC9">
      <w:pPr>
        <w:spacing w:line="220" w:lineRule="auto"/>
        <w:rPr>
          <w:rFonts w:ascii="宋体" w:hAnsi="宋体" w:eastAsia="宋体" w:cs="宋体"/>
          <w:color w:val="auto"/>
          <w:sz w:val="16"/>
          <w:szCs w:val="16"/>
          <w:highlight w:val="none"/>
        </w:rPr>
        <w:sectPr>
          <w:headerReference r:id="rId25"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2E5B3E49">
      <w:pPr>
        <w:pStyle w:val="5"/>
        <w:spacing w:line="265" w:lineRule="auto"/>
        <w:rPr>
          <w:color w:val="auto"/>
          <w:highlight w:val="none"/>
        </w:rPr>
      </w:pPr>
    </w:p>
    <w:p w14:paraId="348C39C3">
      <w:pPr>
        <w:spacing w:before="260" w:line="219" w:lineRule="auto"/>
        <w:rPr>
          <w:rFonts w:ascii="宋体" w:hAnsi="宋体" w:eastAsia="宋体" w:cs="宋体"/>
          <w:b/>
          <w:bCs/>
          <w:color w:val="auto"/>
          <w:spacing w:val="17"/>
          <w:sz w:val="22"/>
          <w:szCs w:val="22"/>
          <w:highlight w:val="none"/>
        </w:rPr>
      </w:pPr>
      <w:r>
        <w:rPr>
          <w:rFonts w:ascii="宋体" w:hAnsi="宋体" w:eastAsia="宋体" w:cs="宋体"/>
          <w:b/>
          <w:bCs/>
          <w:color w:val="auto"/>
          <w:spacing w:val="17"/>
          <w:sz w:val="22"/>
          <w:szCs w:val="22"/>
          <w:highlight w:val="none"/>
        </w:rPr>
        <w:t xml:space="preserve">▲(2)投标报价明细表格式 </w:t>
      </w:r>
    </w:p>
    <w:p w14:paraId="5A98B567">
      <w:pPr>
        <w:keepNext w:val="0"/>
        <w:keepLines w:val="0"/>
        <w:pageBreakBefore w:val="0"/>
        <w:widowControl/>
        <w:kinsoku w:val="0"/>
        <w:wordWrap/>
        <w:overflowPunct/>
        <w:topLinePunct w:val="0"/>
        <w:autoSpaceDE w:val="0"/>
        <w:autoSpaceDN w:val="0"/>
        <w:bidi w:val="0"/>
        <w:adjustRightInd w:val="0"/>
        <w:snapToGrid w:val="0"/>
        <w:spacing w:before="71" w:line="260" w:lineRule="auto"/>
        <w:ind w:left="334" w:right="0"/>
        <w:jc w:val="left"/>
        <w:textAlignment w:val="baseline"/>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项目名称：</w:t>
      </w:r>
      <w:r>
        <w:rPr>
          <w:rFonts w:hint="eastAsia" w:ascii="宋体" w:hAnsi="宋体" w:eastAsia="宋体" w:cs="宋体"/>
          <w:color w:val="auto"/>
          <w:spacing w:val="-11"/>
          <w:sz w:val="22"/>
          <w:szCs w:val="22"/>
          <w:highlight w:val="none"/>
          <w:lang w:val="en-US" w:eastAsia="zh-CN"/>
        </w:rPr>
        <w:t xml:space="preserve">                                         </w:t>
      </w:r>
      <w:r>
        <w:rPr>
          <w:rFonts w:ascii="宋体" w:hAnsi="宋体" w:eastAsia="宋体" w:cs="宋体"/>
          <w:color w:val="auto"/>
          <w:spacing w:val="-6"/>
          <w:sz w:val="22"/>
          <w:szCs w:val="22"/>
          <w:highlight w:val="none"/>
        </w:rPr>
        <w:t>金额单位：人民币(元)</w:t>
      </w:r>
    </w:p>
    <w:p w14:paraId="27F83DCB">
      <w:pPr>
        <w:spacing w:line="126" w:lineRule="exact"/>
        <w:rPr>
          <w:color w:val="auto"/>
          <w:highlight w:val="none"/>
        </w:rPr>
      </w:pPr>
    </w:p>
    <w:tbl>
      <w:tblPr>
        <w:tblStyle w:val="15"/>
        <w:tblW w:w="8196" w:type="dxa"/>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731"/>
        <w:gridCol w:w="1494"/>
        <w:gridCol w:w="1227"/>
        <w:gridCol w:w="879"/>
        <w:gridCol w:w="879"/>
        <w:gridCol w:w="1395"/>
      </w:tblGrid>
      <w:tr w14:paraId="583E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91" w:type="dxa"/>
          </w:tcPr>
          <w:p w14:paraId="7ED9974B">
            <w:pPr>
              <w:spacing w:line="262" w:lineRule="auto"/>
              <w:jc w:val="center"/>
              <w:rPr>
                <w:color w:val="auto"/>
                <w:highlight w:val="none"/>
                <w:lang w:eastAsia="zh-CN"/>
              </w:rPr>
            </w:pPr>
          </w:p>
          <w:p w14:paraId="2EC66283">
            <w:pPr>
              <w:pStyle w:val="16"/>
              <w:spacing w:line="221" w:lineRule="auto"/>
              <w:jc w:val="center"/>
              <w:rPr>
                <w:rFonts w:hint="eastAsia"/>
                <w:color w:val="auto"/>
                <w:highlight w:val="none"/>
              </w:rPr>
            </w:pPr>
            <w:r>
              <w:rPr>
                <w:color w:val="auto"/>
                <w:spacing w:val="6"/>
                <w:highlight w:val="none"/>
              </w:rPr>
              <w:t>序号</w:t>
            </w:r>
          </w:p>
        </w:tc>
        <w:tc>
          <w:tcPr>
            <w:tcW w:w="1731" w:type="dxa"/>
          </w:tcPr>
          <w:p w14:paraId="52DCD950">
            <w:pPr>
              <w:spacing w:line="259" w:lineRule="auto"/>
              <w:jc w:val="center"/>
              <w:rPr>
                <w:color w:val="auto"/>
                <w:highlight w:val="none"/>
              </w:rPr>
            </w:pPr>
          </w:p>
          <w:p w14:paraId="5B4030EF">
            <w:pPr>
              <w:pStyle w:val="16"/>
              <w:spacing w:line="219" w:lineRule="auto"/>
              <w:jc w:val="center"/>
              <w:rPr>
                <w:rFonts w:hint="eastAsia"/>
                <w:color w:val="auto"/>
                <w:highlight w:val="none"/>
              </w:rPr>
            </w:pPr>
            <w:r>
              <w:rPr>
                <w:color w:val="auto"/>
                <w:spacing w:val="2"/>
                <w:highlight w:val="none"/>
              </w:rPr>
              <w:t>名称</w:t>
            </w:r>
          </w:p>
        </w:tc>
        <w:tc>
          <w:tcPr>
            <w:tcW w:w="1494" w:type="dxa"/>
          </w:tcPr>
          <w:p w14:paraId="35D9668A">
            <w:pPr>
              <w:spacing w:line="261" w:lineRule="auto"/>
              <w:jc w:val="center"/>
              <w:rPr>
                <w:color w:val="auto"/>
                <w:highlight w:val="none"/>
              </w:rPr>
            </w:pPr>
          </w:p>
          <w:p w14:paraId="6AA905CE">
            <w:pPr>
              <w:pStyle w:val="16"/>
              <w:spacing w:line="219" w:lineRule="auto"/>
              <w:jc w:val="center"/>
              <w:rPr>
                <w:rFonts w:hint="eastAsia"/>
                <w:color w:val="auto"/>
                <w:highlight w:val="none"/>
              </w:rPr>
            </w:pPr>
            <w:r>
              <w:rPr>
                <w:color w:val="auto"/>
                <w:spacing w:val="3"/>
                <w:highlight w:val="none"/>
              </w:rPr>
              <w:t>规格型号</w:t>
            </w:r>
          </w:p>
        </w:tc>
        <w:tc>
          <w:tcPr>
            <w:tcW w:w="1227" w:type="dxa"/>
          </w:tcPr>
          <w:p w14:paraId="5E6DF33E">
            <w:pPr>
              <w:spacing w:line="261" w:lineRule="auto"/>
              <w:jc w:val="center"/>
              <w:rPr>
                <w:color w:val="auto"/>
                <w:highlight w:val="none"/>
              </w:rPr>
            </w:pPr>
          </w:p>
          <w:p w14:paraId="3397A75C">
            <w:pPr>
              <w:pStyle w:val="16"/>
              <w:spacing w:line="219" w:lineRule="auto"/>
              <w:jc w:val="center"/>
              <w:rPr>
                <w:rFonts w:hint="eastAsia"/>
                <w:color w:val="auto"/>
                <w:highlight w:val="none"/>
              </w:rPr>
            </w:pPr>
            <w:r>
              <w:rPr>
                <w:color w:val="auto"/>
                <w:spacing w:val="-2"/>
                <w:highlight w:val="none"/>
              </w:rPr>
              <w:t>单位</w:t>
            </w:r>
          </w:p>
        </w:tc>
        <w:tc>
          <w:tcPr>
            <w:tcW w:w="879" w:type="dxa"/>
            <w:vAlign w:val="center"/>
          </w:tcPr>
          <w:p w14:paraId="0135929A">
            <w:pPr>
              <w:pStyle w:val="16"/>
              <w:spacing w:line="219" w:lineRule="auto"/>
              <w:jc w:val="center"/>
              <w:rPr>
                <w:color w:val="auto"/>
                <w:spacing w:val="-2"/>
                <w:highlight w:val="none"/>
              </w:rPr>
            </w:pPr>
            <w:r>
              <w:rPr>
                <w:color w:val="auto"/>
                <w:spacing w:val="-2"/>
                <w:highlight w:val="none"/>
              </w:rPr>
              <w:t>数量</w:t>
            </w:r>
          </w:p>
        </w:tc>
        <w:tc>
          <w:tcPr>
            <w:tcW w:w="879" w:type="dxa"/>
          </w:tcPr>
          <w:p w14:paraId="24F97A10">
            <w:pPr>
              <w:spacing w:line="259" w:lineRule="auto"/>
              <w:jc w:val="center"/>
              <w:rPr>
                <w:color w:val="auto"/>
                <w:highlight w:val="none"/>
              </w:rPr>
            </w:pPr>
          </w:p>
          <w:p w14:paraId="06FDCB3D">
            <w:pPr>
              <w:pStyle w:val="16"/>
              <w:spacing w:line="218" w:lineRule="auto"/>
              <w:jc w:val="center"/>
              <w:rPr>
                <w:rFonts w:hint="eastAsia"/>
                <w:color w:val="auto"/>
                <w:highlight w:val="none"/>
              </w:rPr>
            </w:pPr>
            <w:r>
              <w:rPr>
                <w:color w:val="auto"/>
                <w:spacing w:val="-3"/>
                <w:highlight w:val="none"/>
              </w:rPr>
              <w:t>单价</w:t>
            </w:r>
          </w:p>
        </w:tc>
        <w:tc>
          <w:tcPr>
            <w:tcW w:w="1395" w:type="dxa"/>
          </w:tcPr>
          <w:p w14:paraId="60689955">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olor w:val="auto"/>
                <w:highlight w:val="none"/>
              </w:rPr>
            </w:pPr>
            <w:r>
              <w:rPr>
                <w:color w:val="auto"/>
                <w:spacing w:val="2"/>
                <w:highlight w:val="none"/>
              </w:rPr>
              <w:t>总金额</w:t>
            </w:r>
          </w:p>
          <w:p w14:paraId="15718776">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olor w:val="auto"/>
                <w:highlight w:val="none"/>
              </w:rPr>
            </w:pPr>
            <w:r>
              <w:rPr>
                <w:color w:val="auto"/>
                <w:spacing w:val="6"/>
                <w:highlight w:val="none"/>
              </w:rPr>
              <w:t>(单价x数量)</w:t>
            </w:r>
          </w:p>
        </w:tc>
      </w:tr>
      <w:tr w14:paraId="524F6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Pr>
          <w:p w14:paraId="59ECDBE3">
            <w:pPr>
              <w:pStyle w:val="16"/>
              <w:spacing w:line="221" w:lineRule="auto"/>
              <w:jc w:val="center"/>
              <w:rPr>
                <w:rFonts w:hint="eastAsia"/>
                <w:color w:val="auto"/>
                <w:spacing w:val="6"/>
                <w:highlight w:val="none"/>
              </w:rPr>
            </w:pPr>
          </w:p>
        </w:tc>
        <w:tc>
          <w:tcPr>
            <w:tcW w:w="1731" w:type="dxa"/>
          </w:tcPr>
          <w:p w14:paraId="2443C307">
            <w:pPr>
              <w:pStyle w:val="16"/>
              <w:spacing w:line="219" w:lineRule="auto"/>
              <w:jc w:val="center"/>
              <w:rPr>
                <w:rFonts w:hint="eastAsia"/>
                <w:color w:val="auto"/>
                <w:spacing w:val="2"/>
                <w:highlight w:val="none"/>
              </w:rPr>
            </w:pPr>
          </w:p>
        </w:tc>
        <w:tc>
          <w:tcPr>
            <w:tcW w:w="1494" w:type="dxa"/>
          </w:tcPr>
          <w:p w14:paraId="2F8D5FF2">
            <w:pPr>
              <w:pStyle w:val="16"/>
              <w:spacing w:line="219" w:lineRule="auto"/>
              <w:jc w:val="center"/>
              <w:rPr>
                <w:rFonts w:hint="eastAsia"/>
                <w:color w:val="auto"/>
                <w:spacing w:val="3"/>
                <w:highlight w:val="none"/>
              </w:rPr>
            </w:pPr>
          </w:p>
        </w:tc>
        <w:tc>
          <w:tcPr>
            <w:tcW w:w="1227" w:type="dxa"/>
          </w:tcPr>
          <w:p w14:paraId="40EFCEE8">
            <w:pPr>
              <w:pStyle w:val="16"/>
              <w:spacing w:line="219" w:lineRule="auto"/>
              <w:jc w:val="center"/>
              <w:rPr>
                <w:rFonts w:hint="eastAsia"/>
                <w:color w:val="auto"/>
                <w:spacing w:val="-2"/>
                <w:highlight w:val="none"/>
              </w:rPr>
            </w:pPr>
          </w:p>
        </w:tc>
        <w:tc>
          <w:tcPr>
            <w:tcW w:w="879" w:type="dxa"/>
          </w:tcPr>
          <w:p w14:paraId="307BE11B">
            <w:pPr>
              <w:pStyle w:val="16"/>
              <w:spacing w:line="219" w:lineRule="auto"/>
              <w:jc w:val="center"/>
              <w:rPr>
                <w:rFonts w:hint="eastAsia"/>
                <w:color w:val="auto"/>
                <w:spacing w:val="-2"/>
                <w:highlight w:val="none"/>
              </w:rPr>
            </w:pPr>
          </w:p>
        </w:tc>
        <w:tc>
          <w:tcPr>
            <w:tcW w:w="879" w:type="dxa"/>
          </w:tcPr>
          <w:p w14:paraId="2B49BCF2">
            <w:pPr>
              <w:pStyle w:val="16"/>
              <w:spacing w:line="218" w:lineRule="auto"/>
              <w:jc w:val="center"/>
              <w:rPr>
                <w:rFonts w:hint="eastAsia"/>
                <w:color w:val="auto"/>
                <w:spacing w:val="-3"/>
                <w:highlight w:val="none"/>
              </w:rPr>
            </w:pPr>
          </w:p>
        </w:tc>
        <w:tc>
          <w:tcPr>
            <w:tcW w:w="1395" w:type="dxa"/>
          </w:tcPr>
          <w:p w14:paraId="5B1853E9">
            <w:pPr>
              <w:pStyle w:val="16"/>
              <w:spacing w:line="218" w:lineRule="auto"/>
              <w:jc w:val="center"/>
              <w:rPr>
                <w:rFonts w:hint="eastAsia"/>
                <w:color w:val="auto"/>
                <w:spacing w:val="6"/>
                <w:highlight w:val="none"/>
              </w:rPr>
            </w:pPr>
          </w:p>
        </w:tc>
      </w:tr>
      <w:tr w14:paraId="3CCB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Pr>
          <w:p w14:paraId="7A6CD72F">
            <w:pPr>
              <w:pStyle w:val="16"/>
              <w:spacing w:line="221" w:lineRule="auto"/>
              <w:jc w:val="center"/>
              <w:rPr>
                <w:rFonts w:hint="eastAsia"/>
                <w:color w:val="auto"/>
                <w:spacing w:val="6"/>
                <w:highlight w:val="none"/>
              </w:rPr>
            </w:pPr>
          </w:p>
        </w:tc>
        <w:tc>
          <w:tcPr>
            <w:tcW w:w="1731" w:type="dxa"/>
          </w:tcPr>
          <w:p w14:paraId="6C3A034E">
            <w:pPr>
              <w:pStyle w:val="16"/>
              <w:spacing w:line="219" w:lineRule="auto"/>
              <w:jc w:val="center"/>
              <w:rPr>
                <w:rFonts w:hint="eastAsia"/>
                <w:color w:val="auto"/>
                <w:spacing w:val="2"/>
                <w:highlight w:val="none"/>
              </w:rPr>
            </w:pPr>
          </w:p>
        </w:tc>
        <w:tc>
          <w:tcPr>
            <w:tcW w:w="1494" w:type="dxa"/>
          </w:tcPr>
          <w:p w14:paraId="6E780C76">
            <w:pPr>
              <w:pStyle w:val="16"/>
              <w:spacing w:line="219" w:lineRule="auto"/>
              <w:jc w:val="center"/>
              <w:rPr>
                <w:rFonts w:hint="eastAsia"/>
                <w:color w:val="auto"/>
                <w:spacing w:val="3"/>
                <w:highlight w:val="none"/>
              </w:rPr>
            </w:pPr>
          </w:p>
        </w:tc>
        <w:tc>
          <w:tcPr>
            <w:tcW w:w="1227" w:type="dxa"/>
          </w:tcPr>
          <w:p w14:paraId="27AE9738">
            <w:pPr>
              <w:pStyle w:val="16"/>
              <w:spacing w:line="219" w:lineRule="auto"/>
              <w:jc w:val="center"/>
              <w:rPr>
                <w:rFonts w:hint="eastAsia"/>
                <w:color w:val="auto"/>
                <w:spacing w:val="-2"/>
                <w:highlight w:val="none"/>
              </w:rPr>
            </w:pPr>
          </w:p>
        </w:tc>
        <w:tc>
          <w:tcPr>
            <w:tcW w:w="879" w:type="dxa"/>
          </w:tcPr>
          <w:p w14:paraId="6FE03FB6">
            <w:pPr>
              <w:pStyle w:val="16"/>
              <w:spacing w:line="219" w:lineRule="auto"/>
              <w:jc w:val="center"/>
              <w:rPr>
                <w:rFonts w:hint="eastAsia"/>
                <w:color w:val="auto"/>
                <w:spacing w:val="-2"/>
                <w:highlight w:val="none"/>
              </w:rPr>
            </w:pPr>
          </w:p>
        </w:tc>
        <w:tc>
          <w:tcPr>
            <w:tcW w:w="879" w:type="dxa"/>
          </w:tcPr>
          <w:p w14:paraId="67EFF88D">
            <w:pPr>
              <w:pStyle w:val="16"/>
              <w:spacing w:line="218" w:lineRule="auto"/>
              <w:jc w:val="center"/>
              <w:rPr>
                <w:rFonts w:hint="eastAsia"/>
                <w:color w:val="auto"/>
                <w:spacing w:val="-3"/>
                <w:highlight w:val="none"/>
              </w:rPr>
            </w:pPr>
          </w:p>
        </w:tc>
        <w:tc>
          <w:tcPr>
            <w:tcW w:w="1395" w:type="dxa"/>
          </w:tcPr>
          <w:p w14:paraId="02EAF9F3">
            <w:pPr>
              <w:pStyle w:val="16"/>
              <w:spacing w:line="218" w:lineRule="auto"/>
              <w:jc w:val="center"/>
              <w:rPr>
                <w:rFonts w:hint="eastAsia"/>
                <w:color w:val="auto"/>
                <w:spacing w:val="6"/>
                <w:highlight w:val="none"/>
              </w:rPr>
            </w:pPr>
          </w:p>
        </w:tc>
      </w:tr>
      <w:tr w14:paraId="3926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91" w:type="dxa"/>
          </w:tcPr>
          <w:p w14:paraId="0DD000C2">
            <w:pPr>
              <w:pStyle w:val="16"/>
              <w:spacing w:line="221" w:lineRule="auto"/>
              <w:jc w:val="center"/>
              <w:rPr>
                <w:rFonts w:hint="eastAsia"/>
                <w:color w:val="auto"/>
                <w:spacing w:val="6"/>
                <w:highlight w:val="none"/>
              </w:rPr>
            </w:pPr>
          </w:p>
        </w:tc>
        <w:tc>
          <w:tcPr>
            <w:tcW w:w="1731" w:type="dxa"/>
          </w:tcPr>
          <w:p w14:paraId="1B42F121">
            <w:pPr>
              <w:pStyle w:val="16"/>
              <w:spacing w:line="219" w:lineRule="auto"/>
              <w:jc w:val="center"/>
              <w:rPr>
                <w:rFonts w:hint="eastAsia"/>
                <w:color w:val="auto"/>
                <w:spacing w:val="2"/>
                <w:highlight w:val="none"/>
              </w:rPr>
            </w:pPr>
          </w:p>
        </w:tc>
        <w:tc>
          <w:tcPr>
            <w:tcW w:w="1494" w:type="dxa"/>
          </w:tcPr>
          <w:p w14:paraId="2F43ADFE">
            <w:pPr>
              <w:pStyle w:val="16"/>
              <w:spacing w:line="219" w:lineRule="auto"/>
              <w:jc w:val="center"/>
              <w:rPr>
                <w:rFonts w:hint="eastAsia"/>
                <w:color w:val="auto"/>
                <w:spacing w:val="3"/>
                <w:highlight w:val="none"/>
              </w:rPr>
            </w:pPr>
          </w:p>
        </w:tc>
        <w:tc>
          <w:tcPr>
            <w:tcW w:w="1227" w:type="dxa"/>
          </w:tcPr>
          <w:p w14:paraId="393F71E5">
            <w:pPr>
              <w:pStyle w:val="16"/>
              <w:spacing w:line="219" w:lineRule="auto"/>
              <w:jc w:val="center"/>
              <w:rPr>
                <w:rFonts w:hint="eastAsia"/>
                <w:color w:val="auto"/>
                <w:spacing w:val="-2"/>
                <w:highlight w:val="none"/>
              </w:rPr>
            </w:pPr>
          </w:p>
        </w:tc>
        <w:tc>
          <w:tcPr>
            <w:tcW w:w="879" w:type="dxa"/>
          </w:tcPr>
          <w:p w14:paraId="6789ABCD">
            <w:pPr>
              <w:pStyle w:val="16"/>
              <w:spacing w:line="219" w:lineRule="auto"/>
              <w:jc w:val="center"/>
              <w:rPr>
                <w:rFonts w:hint="eastAsia"/>
                <w:color w:val="auto"/>
                <w:spacing w:val="-2"/>
                <w:highlight w:val="none"/>
              </w:rPr>
            </w:pPr>
          </w:p>
        </w:tc>
        <w:tc>
          <w:tcPr>
            <w:tcW w:w="879" w:type="dxa"/>
          </w:tcPr>
          <w:p w14:paraId="4FF72FAA">
            <w:pPr>
              <w:pStyle w:val="16"/>
              <w:spacing w:line="218" w:lineRule="auto"/>
              <w:jc w:val="center"/>
              <w:rPr>
                <w:rFonts w:hint="eastAsia"/>
                <w:color w:val="auto"/>
                <w:spacing w:val="-3"/>
                <w:highlight w:val="none"/>
              </w:rPr>
            </w:pPr>
          </w:p>
        </w:tc>
        <w:tc>
          <w:tcPr>
            <w:tcW w:w="1395" w:type="dxa"/>
          </w:tcPr>
          <w:p w14:paraId="384155B4">
            <w:pPr>
              <w:pStyle w:val="16"/>
              <w:spacing w:line="218" w:lineRule="auto"/>
              <w:jc w:val="center"/>
              <w:rPr>
                <w:rFonts w:hint="eastAsia"/>
                <w:color w:val="auto"/>
                <w:spacing w:val="6"/>
                <w:highlight w:val="none"/>
              </w:rPr>
            </w:pPr>
          </w:p>
        </w:tc>
      </w:tr>
      <w:tr w14:paraId="1AA3F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91" w:type="dxa"/>
          </w:tcPr>
          <w:p w14:paraId="2C0A248E">
            <w:pPr>
              <w:pStyle w:val="16"/>
              <w:spacing w:line="221" w:lineRule="auto"/>
              <w:jc w:val="center"/>
              <w:rPr>
                <w:rFonts w:hint="eastAsia"/>
                <w:color w:val="auto"/>
                <w:spacing w:val="6"/>
                <w:highlight w:val="none"/>
              </w:rPr>
            </w:pPr>
          </w:p>
        </w:tc>
        <w:tc>
          <w:tcPr>
            <w:tcW w:w="1731" w:type="dxa"/>
          </w:tcPr>
          <w:p w14:paraId="6B88EE77">
            <w:pPr>
              <w:pStyle w:val="16"/>
              <w:spacing w:line="219" w:lineRule="auto"/>
              <w:jc w:val="center"/>
              <w:rPr>
                <w:rFonts w:hint="eastAsia"/>
                <w:color w:val="auto"/>
                <w:spacing w:val="2"/>
                <w:highlight w:val="none"/>
              </w:rPr>
            </w:pPr>
          </w:p>
        </w:tc>
        <w:tc>
          <w:tcPr>
            <w:tcW w:w="1494" w:type="dxa"/>
          </w:tcPr>
          <w:p w14:paraId="49C74873">
            <w:pPr>
              <w:pStyle w:val="16"/>
              <w:spacing w:line="219" w:lineRule="auto"/>
              <w:jc w:val="center"/>
              <w:rPr>
                <w:rFonts w:hint="eastAsia"/>
                <w:color w:val="auto"/>
                <w:spacing w:val="3"/>
                <w:highlight w:val="none"/>
              </w:rPr>
            </w:pPr>
          </w:p>
        </w:tc>
        <w:tc>
          <w:tcPr>
            <w:tcW w:w="1227" w:type="dxa"/>
          </w:tcPr>
          <w:p w14:paraId="75696382">
            <w:pPr>
              <w:pStyle w:val="16"/>
              <w:spacing w:line="219" w:lineRule="auto"/>
              <w:jc w:val="center"/>
              <w:rPr>
                <w:rFonts w:hint="eastAsia"/>
                <w:color w:val="auto"/>
                <w:spacing w:val="-2"/>
                <w:highlight w:val="none"/>
              </w:rPr>
            </w:pPr>
          </w:p>
        </w:tc>
        <w:tc>
          <w:tcPr>
            <w:tcW w:w="879" w:type="dxa"/>
          </w:tcPr>
          <w:p w14:paraId="3420B857">
            <w:pPr>
              <w:pStyle w:val="16"/>
              <w:spacing w:line="219" w:lineRule="auto"/>
              <w:jc w:val="center"/>
              <w:rPr>
                <w:rFonts w:hint="eastAsia"/>
                <w:color w:val="auto"/>
                <w:spacing w:val="-2"/>
                <w:highlight w:val="none"/>
              </w:rPr>
            </w:pPr>
          </w:p>
        </w:tc>
        <w:tc>
          <w:tcPr>
            <w:tcW w:w="879" w:type="dxa"/>
          </w:tcPr>
          <w:p w14:paraId="099E7E89">
            <w:pPr>
              <w:pStyle w:val="16"/>
              <w:spacing w:line="218" w:lineRule="auto"/>
              <w:jc w:val="center"/>
              <w:rPr>
                <w:rFonts w:hint="eastAsia"/>
                <w:color w:val="auto"/>
                <w:spacing w:val="-3"/>
                <w:highlight w:val="none"/>
              </w:rPr>
            </w:pPr>
          </w:p>
        </w:tc>
        <w:tc>
          <w:tcPr>
            <w:tcW w:w="1395" w:type="dxa"/>
          </w:tcPr>
          <w:p w14:paraId="669B8AB7">
            <w:pPr>
              <w:pStyle w:val="16"/>
              <w:spacing w:line="218" w:lineRule="auto"/>
              <w:jc w:val="center"/>
              <w:rPr>
                <w:rFonts w:hint="eastAsia"/>
                <w:color w:val="auto"/>
                <w:spacing w:val="6"/>
                <w:highlight w:val="none"/>
              </w:rPr>
            </w:pPr>
          </w:p>
        </w:tc>
      </w:tr>
      <w:tr w14:paraId="0E5E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91" w:type="dxa"/>
          </w:tcPr>
          <w:p w14:paraId="160297DF">
            <w:pPr>
              <w:pStyle w:val="16"/>
              <w:spacing w:line="221" w:lineRule="auto"/>
              <w:jc w:val="center"/>
              <w:rPr>
                <w:rFonts w:hint="eastAsia"/>
                <w:color w:val="auto"/>
                <w:spacing w:val="6"/>
                <w:highlight w:val="none"/>
              </w:rPr>
            </w:pPr>
          </w:p>
        </w:tc>
        <w:tc>
          <w:tcPr>
            <w:tcW w:w="1731" w:type="dxa"/>
          </w:tcPr>
          <w:p w14:paraId="2C562065">
            <w:pPr>
              <w:pStyle w:val="16"/>
              <w:spacing w:line="219" w:lineRule="auto"/>
              <w:jc w:val="center"/>
              <w:rPr>
                <w:rFonts w:hint="eastAsia"/>
                <w:color w:val="auto"/>
                <w:spacing w:val="2"/>
                <w:highlight w:val="none"/>
              </w:rPr>
            </w:pPr>
          </w:p>
        </w:tc>
        <w:tc>
          <w:tcPr>
            <w:tcW w:w="1494" w:type="dxa"/>
          </w:tcPr>
          <w:p w14:paraId="265F843B">
            <w:pPr>
              <w:pStyle w:val="16"/>
              <w:spacing w:line="219" w:lineRule="auto"/>
              <w:jc w:val="center"/>
              <w:rPr>
                <w:rFonts w:hint="eastAsia"/>
                <w:color w:val="auto"/>
                <w:spacing w:val="3"/>
                <w:highlight w:val="none"/>
              </w:rPr>
            </w:pPr>
          </w:p>
        </w:tc>
        <w:tc>
          <w:tcPr>
            <w:tcW w:w="1227" w:type="dxa"/>
          </w:tcPr>
          <w:p w14:paraId="3511D9F8">
            <w:pPr>
              <w:pStyle w:val="16"/>
              <w:spacing w:line="219" w:lineRule="auto"/>
              <w:jc w:val="center"/>
              <w:rPr>
                <w:rFonts w:hint="eastAsia"/>
                <w:color w:val="auto"/>
                <w:spacing w:val="-2"/>
                <w:highlight w:val="none"/>
              </w:rPr>
            </w:pPr>
          </w:p>
        </w:tc>
        <w:tc>
          <w:tcPr>
            <w:tcW w:w="879" w:type="dxa"/>
          </w:tcPr>
          <w:p w14:paraId="6EC3F204">
            <w:pPr>
              <w:pStyle w:val="16"/>
              <w:spacing w:line="219" w:lineRule="auto"/>
              <w:jc w:val="center"/>
              <w:rPr>
                <w:rFonts w:hint="eastAsia"/>
                <w:color w:val="auto"/>
                <w:spacing w:val="-2"/>
                <w:highlight w:val="none"/>
              </w:rPr>
            </w:pPr>
          </w:p>
        </w:tc>
        <w:tc>
          <w:tcPr>
            <w:tcW w:w="879" w:type="dxa"/>
          </w:tcPr>
          <w:p w14:paraId="7FE2B1E3">
            <w:pPr>
              <w:pStyle w:val="16"/>
              <w:spacing w:line="218" w:lineRule="auto"/>
              <w:jc w:val="center"/>
              <w:rPr>
                <w:rFonts w:hint="eastAsia"/>
                <w:color w:val="auto"/>
                <w:spacing w:val="-3"/>
                <w:highlight w:val="none"/>
              </w:rPr>
            </w:pPr>
          </w:p>
        </w:tc>
        <w:tc>
          <w:tcPr>
            <w:tcW w:w="1395" w:type="dxa"/>
          </w:tcPr>
          <w:p w14:paraId="443911F5">
            <w:pPr>
              <w:pStyle w:val="16"/>
              <w:spacing w:line="218" w:lineRule="auto"/>
              <w:jc w:val="center"/>
              <w:rPr>
                <w:rFonts w:hint="eastAsia"/>
                <w:color w:val="auto"/>
                <w:spacing w:val="6"/>
                <w:highlight w:val="none"/>
              </w:rPr>
            </w:pPr>
          </w:p>
        </w:tc>
      </w:tr>
      <w:tr w14:paraId="73BD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196" w:type="dxa"/>
            <w:gridSpan w:val="7"/>
          </w:tcPr>
          <w:p w14:paraId="4772C243">
            <w:pPr>
              <w:pStyle w:val="16"/>
              <w:spacing w:before="96" w:line="219" w:lineRule="auto"/>
              <w:ind w:left="75"/>
              <w:rPr>
                <w:color w:val="auto"/>
                <w:highlight w:val="none"/>
                <w:lang w:eastAsia="zh-CN"/>
              </w:rPr>
            </w:pPr>
            <w:r>
              <w:rPr>
                <w:color w:val="auto"/>
                <w:highlight w:val="none"/>
                <w:lang w:eastAsia="zh-CN"/>
              </w:rPr>
              <w:t>本项目合计金额大写：</w:t>
            </w:r>
            <w:r>
              <w:rPr>
                <w:rFonts w:hint="eastAsia"/>
                <w:color w:val="auto"/>
                <w:highlight w:val="none"/>
                <w:lang w:eastAsia="zh-CN"/>
              </w:rPr>
              <w:t xml:space="preserve">                   （</w:t>
            </w:r>
            <w:r>
              <w:rPr>
                <w:color w:val="auto"/>
                <w:sz w:val="17"/>
                <w:szCs w:val="17"/>
                <w:highlight w:val="none"/>
                <w:lang w:eastAsia="zh-CN"/>
              </w:rPr>
              <w:t>¥</w:t>
            </w:r>
            <w:r>
              <w:rPr>
                <w:rFonts w:hint="eastAsia"/>
                <w:color w:val="auto"/>
                <w:sz w:val="17"/>
                <w:szCs w:val="17"/>
                <w:highlight w:val="none"/>
                <w:lang w:eastAsia="zh-CN"/>
              </w:rPr>
              <w:t xml:space="preserve">：               </w:t>
            </w:r>
            <w:r>
              <w:rPr>
                <w:rFonts w:hint="eastAsia"/>
                <w:color w:val="auto"/>
                <w:highlight w:val="none"/>
                <w:lang w:eastAsia="zh-CN"/>
              </w:rPr>
              <w:t>）</w:t>
            </w:r>
          </w:p>
        </w:tc>
      </w:tr>
    </w:tbl>
    <w:p w14:paraId="63D6FFCC">
      <w:pPr>
        <w:pStyle w:val="5"/>
        <w:spacing w:line="269" w:lineRule="auto"/>
        <w:rPr>
          <w:color w:val="auto"/>
          <w:highlight w:val="none"/>
        </w:rPr>
      </w:pPr>
    </w:p>
    <w:p w14:paraId="18A2836E">
      <w:pPr>
        <w:pStyle w:val="5"/>
        <w:spacing w:line="269" w:lineRule="auto"/>
        <w:rPr>
          <w:color w:val="auto"/>
          <w:highlight w:val="none"/>
        </w:rPr>
      </w:pPr>
    </w:p>
    <w:p w14:paraId="0C993BD1">
      <w:pPr>
        <w:keepNext w:val="0"/>
        <w:keepLines w:val="0"/>
        <w:pageBreakBefore w:val="0"/>
        <w:widowControl/>
        <w:kinsoku w:val="0"/>
        <w:wordWrap/>
        <w:overflowPunct/>
        <w:topLinePunct w:val="0"/>
        <w:autoSpaceDE w:val="0"/>
        <w:autoSpaceDN w:val="0"/>
        <w:bidi w:val="0"/>
        <w:adjustRightInd w:val="0"/>
        <w:snapToGrid w:val="0"/>
        <w:spacing w:before="72" w:line="332" w:lineRule="auto"/>
        <w:ind w:left="334" w:right="0"/>
        <w:textAlignment w:val="baseline"/>
        <w:rPr>
          <w:rFonts w:ascii="宋体" w:hAnsi="宋体" w:eastAsia="宋体" w:cs="宋体"/>
          <w:color w:val="auto"/>
          <w:spacing w:val="-4"/>
          <w:sz w:val="22"/>
          <w:szCs w:val="22"/>
          <w:highlight w:val="none"/>
        </w:rPr>
      </w:pPr>
      <w:r>
        <w:rPr>
          <w:rFonts w:ascii="宋体" w:hAnsi="宋体" w:eastAsia="宋体" w:cs="宋体"/>
          <w:color w:val="auto"/>
          <w:spacing w:val="4"/>
          <w:sz w:val="22"/>
          <w:szCs w:val="22"/>
          <w:highlight w:val="none"/>
        </w:rPr>
        <w:t>法定代表人(负责人)或委托代理人签字(盖姓名章无效</w:t>
      </w:r>
      <w:r>
        <w:rPr>
          <w:rFonts w:ascii="宋体" w:hAnsi="宋体" w:eastAsia="宋体" w:cs="宋体"/>
          <w:color w:val="auto"/>
          <w:spacing w:val="3"/>
          <w:sz w:val="22"/>
          <w:szCs w:val="22"/>
          <w:highlight w:val="none"/>
        </w:rPr>
        <w:t>):</w:t>
      </w:r>
      <w:r>
        <w:rPr>
          <w:rFonts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投标人盖章：</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4"/>
          <w:sz w:val="22"/>
          <w:szCs w:val="22"/>
          <w:highlight w:val="none"/>
        </w:rPr>
        <w:t xml:space="preserve">                 </w:t>
      </w:r>
    </w:p>
    <w:p w14:paraId="065C3283">
      <w:pPr>
        <w:spacing w:before="72" w:line="331" w:lineRule="auto"/>
        <w:ind w:left="335" w:right="2305"/>
        <w:rPr>
          <w:color w:val="auto"/>
          <w:highlight w:val="none"/>
        </w:rPr>
      </w:pPr>
      <w:r>
        <w:rPr>
          <w:rFonts w:ascii="宋体" w:hAnsi="宋体" w:eastAsia="宋体" w:cs="宋体"/>
          <w:color w:val="auto"/>
          <w:spacing w:val="-4"/>
          <w:sz w:val="22"/>
          <w:szCs w:val="22"/>
          <w:highlight w:val="none"/>
        </w:rPr>
        <w:t>日</w:t>
      </w:r>
      <w:r>
        <w:rPr>
          <w:rFonts w:ascii="宋体" w:hAnsi="宋体" w:eastAsia="宋体" w:cs="宋体"/>
          <w:color w:val="auto"/>
          <w:spacing w:val="42"/>
          <w:sz w:val="22"/>
          <w:szCs w:val="22"/>
          <w:highlight w:val="none"/>
        </w:rPr>
        <w:t xml:space="preserve"> </w:t>
      </w:r>
      <w:r>
        <w:rPr>
          <w:rFonts w:ascii="宋体" w:hAnsi="宋体" w:eastAsia="宋体" w:cs="宋体"/>
          <w:color w:val="auto"/>
          <w:spacing w:val="-4"/>
          <w:sz w:val="22"/>
          <w:szCs w:val="22"/>
          <w:highlight w:val="none"/>
        </w:rPr>
        <w:t>期</w:t>
      </w:r>
      <w:r>
        <w:rPr>
          <w:rFonts w:ascii="宋体" w:hAnsi="宋体" w:eastAsia="宋体" w:cs="宋体"/>
          <w:color w:val="auto"/>
          <w:spacing w:val="23"/>
          <w:sz w:val="22"/>
          <w:szCs w:val="22"/>
          <w:highlight w:val="none"/>
        </w:rPr>
        <w:t xml:space="preserve"> </w:t>
      </w:r>
      <w:r>
        <w:rPr>
          <w:rFonts w:ascii="宋体" w:hAnsi="宋体" w:eastAsia="宋体" w:cs="宋体"/>
          <w:color w:val="auto"/>
          <w:spacing w:val="-4"/>
          <w:sz w:val="22"/>
          <w:szCs w:val="22"/>
          <w:highlight w:val="none"/>
        </w:rPr>
        <w:t>：</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 xml:space="preserve">       </w:t>
      </w:r>
      <w:r>
        <w:rPr>
          <w:rFonts w:ascii="宋体" w:hAnsi="宋体" w:eastAsia="宋体" w:cs="宋体"/>
          <w:color w:val="auto"/>
          <w:spacing w:val="3"/>
          <w:sz w:val="22"/>
          <w:szCs w:val="22"/>
          <w:highlight w:val="none"/>
          <w:u w:val="single" w:color="auto"/>
        </w:rPr>
        <w:t xml:space="preserve">    </w:t>
      </w:r>
    </w:p>
    <w:p w14:paraId="13F1C3FC">
      <w:pPr>
        <w:pStyle w:val="5"/>
        <w:spacing w:line="297" w:lineRule="auto"/>
        <w:rPr>
          <w:color w:val="auto"/>
          <w:highlight w:val="none"/>
        </w:rPr>
      </w:pPr>
    </w:p>
    <w:p w14:paraId="64E9A5D5">
      <w:pPr>
        <w:rPr>
          <w:rFonts w:ascii="宋体" w:hAnsi="宋体" w:eastAsia="宋体" w:cs="宋体"/>
          <w:color w:val="auto"/>
          <w:sz w:val="22"/>
          <w:szCs w:val="22"/>
          <w:highlight w:val="none"/>
        </w:rPr>
      </w:pPr>
      <w:r>
        <w:rPr>
          <w:rFonts w:ascii="宋体" w:hAnsi="宋体" w:eastAsia="宋体" w:cs="宋体"/>
          <w:color w:val="auto"/>
          <w:sz w:val="22"/>
          <w:szCs w:val="22"/>
          <w:highlight w:val="none"/>
        </w:rPr>
        <w:br w:type="page"/>
      </w:r>
    </w:p>
    <w:p w14:paraId="4ABEDE66">
      <w:pPr>
        <w:spacing w:before="260" w:line="219" w:lineRule="auto"/>
        <w:rPr>
          <w:rFonts w:hint="eastAsia" w:ascii="宋体" w:hAnsi="宋体" w:eastAsia="宋体" w:cs="宋体"/>
          <w:b/>
          <w:bCs/>
          <w:color w:val="auto"/>
          <w:spacing w:val="17"/>
          <w:sz w:val="22"/>
          <w:szCs w:val="22"/>
          <w:highlight w:val="none"/>
          <w:lang w:eastAsia="zh-CN"/>
        </w:rPr>
      </w:pPr>
      <w:r>
        <w:rPr>
          <w:rFonts w:ascii="宋体" w:hAnsi="宋体" w:eastAsia="宋体" w:cs="宋体"/>
          <w:b/>
          <w:bCs/>
          <w:color w:val="auto"/>
          <w:spacing w:val="17"/>
          <w:sz w:val="22"/>
          <w:szCs w:val="22"/>
          <w:highlight w:val="none"/>
        </w:rPr>
        <w:t>▲</w:t>
      </w:r>
      <w:r>
        <w:rPr>
          <w:rFonts w:hint="eastAsia" w:ascii="宋体" w:hAnsi="宋体" w:eastAsia="宋体" w:cs="宋体"/>
          <w:b/>
          <w:bCs/>
          <w:color w:val="auto"/>
          <w:spacing w:val="17"/>
          <w:sz w:val="22"/>
          <w:szCs w:val="22"/>
          <w:highlight w:val="none"/>
          <w:lang w:eastAsia="zh-CN"/>
        </w:rPr>
        <w:t>（</w:t>
      </w:r>
      <w:r>
        <w:rPr>
          <w:rFonts w:hint="eastAsia" w:ascii="宋体" w:hAnsi="宋体" w:eastAsia="宋体" w:cs="宋体"/>
          <w:b/>
          <w:bCs/>
          <w:color w:val="auto"/>
          <w:spacing w:val="17"/>
          <w:sz w:val="22"/>
          <w:szCs w:val="22"/>
          <w:highlight w:val="none"/>
          <w:lang w:val="en-US" w:eastAsia="zh-CN"/>
        </w:rPr>
        <w:t>3</w:t>
      </w:r>
      <w:r>
        <w:rPr>
          <w:rFonts w:hint="eastAsia" w:ascii="宋体" w:hAnsi="宋体" w:eastAsia="宋体" w:cs="宋体"/>
          <w:b/>
          <w:bCs/>
          <w:color w:val="auto"/>
          <w:spacing w:val="17"/>
          <w:sz w:val="22"/>
          <w:szCs w:val="22"/>
          <w:highlight w:val="none"/>
          <w:lang w:eastAsia="zh-CN"/>
        </w:rPr>
        <w:t>）主要设备厂商表</w:t>
      </w:r>
    </w:p>
    <w:p w14:paraId="1A38BFCC">
      <w:pPr>
        <w:spacing w:before="71" w:line="218" w:lineRule="auto"/>
        <w:jc w:val="both"/>
        <w:rPr>
          <w:rFonts w:hint="eastAsia" w:ascii="宋体" w:hAnsi="宋体" w:eastAsia="宋体" w:cs="宋体"/>
          <w:color w:val="auto"/>
          <w:spacing w:val="-1"/>
          <w:sz w:val="22"/>
          <w:szCs w:val="22"/>
          <w:highlight w:val="none"/>
          <w:lang w:eastAsia="zh-CN"/>
        </w:rPr>
      </w:pPr>
    </w:p>
    <w:p w14:paraId="37EEE077">
      <w:pPr>
        <w:spacing w:before="71" w:line="218" w:lineRule="auto"/>
        <w:jc w:val="center"/>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主要设备厂商表</w:t>
      </w:r>
    </w:p>
    <w:p w14:paraId="34E85BE6">
      <w:pPr>
        <w:spacing w:before="71" w:line="218" w:lineRule="auto"/>
        <w:jc w:val="both"/>
        <w:rPr>
          <w:rFonts w:hint="eastAsia" w:ascii="宋体" w:hAnsi="宋体" w:eastAsia="宋体" w:cs="宋体"/>
          <w:color w:val="auto"/>
          <w:spacing w:val="-1"/>
          <w:sz w:val="22"/>
          <w:szCs w:val="22"/>
          <w:highlight w:val="none"/>
          <w:lang w:eastAsia="zh-CN"/>
        </w:rPr>
      </w:pPr>
    </w:p>
    <w:tbl>
      <w:tblPr>
        <w:tblStyle w:val="11"/>
        <w:tblW w:w="7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568"/>
        <w:gridCol w:w="1724"/>
        <w:gridCol w:w="1724"/>
        <w:gridCol w:w="896"/>
      </w:tblGrid>
      <w:tr w14:paraId="0917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79" w:type="dxa"/>
            <w:vAlign w:val="center"/>
          </w:tcPr>
          <w:p w14:paraId="02C6E61C">
            <w:pPr>
              <w:widowControl w:val="0"/>
              <w:spacing w:before="71" w:line="218" w:lineRule="auto"/>
              <w:jc w:val="center"/>
              <w:rPr>
                <w:rFonts w:hint="eastAsia" w:ascii="宋体" w:hAnsi="宋体" w:eastAsia="宋体" w:cs="宋体"/>
                <w:color w:val="auto"/>
                <w:spacing w:val="-1"/>
                <w:sz w:val="22"/>
                <w:szCs w:val="22"/>
                <w:highlight w:val="none"/>
                <w:vertAlign w:val="baseline"/>
                <w:lang w:eastAsia="zh-CN"/>
              </w:rPr>
            </w:pPr>
            <w:r>
              <w:rPr>
                <w:rFonts w:hint="eastAsia" w:ascii="宋体" w:hAnsi="宋体" w:eastAsia="宋体" w:cs="宋体"/>
                <w:color w:val="auto"/>
                <w:spacing w:val="-1"/>
                <w:sz w:val="22"/>
                <w:szCs w:val="22"/>
                <w:highlight w:val="none"/>
                <w:vertAlign w:val="baseline"/>
                <w:lang w:eastAsia="zh-CN"/>
              </w:rPr>
              <w:t>序号</w:t>
            </w:r>
          </w:p>
        </w:tc>
        <w:tc>
          <w:tcPr>
            <w:tcW w:w="2568" w:type="dxa"/>
            <w:vAlign w:val="center"/>
          </w:tcPr>
          <w:p w14:paraId="08573153">
            <w:pPr>
              <w:widowControl w:val="0"/>
              <w:spacing w:before="71" w:line="218" w:lineRule="auto"/>
              <w:jc w:val="center"/>
              <w:rPr>
                <w:rFonts w:hint="eastAsia" w:ascii="宋体" w:hAnsi="宋体" w:eastAsia="宋体" w:cs="宋体"/>
                <w:color w:val="auto"/>
                <w:spacing w:val="-1"/>
                <w:sz w:val="22"/>
                <w:szCs w:val="22"/>
                <w:highlight w:val="none"/>
                <w:vertAlign w:val="baseline"/>
                <w:lang w:eastAsia="zh-CN"/>
              </w:rPr>
            </w:pPr>
            <w:r>
              <w:rPr>
                <w:rFonts w:hint="eastAsia" w:ascii="宋体" w:hAnsi="宋体" w:eastAsia="宋体" w:cs="宋体"/>
                <w:color w:val="auto"/>
                <w:spacing w:val="-1"/>
                <w:sz w:val="22"/>
                <w:szCs w:val="22"/>
                <w:highlight w:val="none"/>
                <w:vertAlign w:val="baseline"/>
                <w:lang w:eastAsia="zh-CN"/>
              </w:rPr>
              <w:t>设备名称、规格、型号等特殊要求</w:t>
            </w:r>
          </w:p>
        </w:tc>
        <w:tc>
          <w:tcPr>
            <w:tcW w:w="1724" w:type="dxa"/>
            <w:vAlign w:val="center"/>
          </w:tcPr>
          <w:p w14:paraId="2BC2E8FF">
            <w:pPr>
              <w:widowControl w:val="0"/>
              <w:spacing w:before="71" w:line="218" w:lineRule="auto"/>
              <w:jc w:val="center"/>
              <w:rPr>
                <w:rFonts w:hint="eastAsia" w:ascii="宋体" w:hAnsi="宋体" w:eastAsia="宋体" w:cs="宋体"/>
                <w:color w:val="auto"/>
                <w:spacing w:val="-1"/>
                <w:sz w:val="22"/>
                <w:szCs w:val="22"/>
                <w:highlight w:val="none"/>
                <w:vertAlign w:val="baseline"/>
                <w:lang w:eastAsia="zh-CN"/>
              </w:rPr>
            </w:pPr>
            <w:r>
              <w:rPr>
                <w:rFonts w:hint="eastAsia" w:ascii="宋体" w:hAnsi="宋体" w:eastAsia="宋体" w:cs="宋体"/>
                <w:color w:val="auto"/>
                <w:spacing w:val="-1"/>
                <w:sz w:val="22"/>
                <w:szCs w:val="22"/>
                <w:highlight w:val="none"/>
                <w:vertAlign w:val="baseline"/>
                <w:lang w:eastAsia="zh-CN"/>
              </w:rPr>
              <w:t>品牌</w:t>
            </w:r>
          </w:p>
        </w:tc>
        <w:tc>
          <w:tcPr>
            <w:tcW w:w="1724" w:type="dxa"/>
            <w:vAlign w:val="center"/>
          </w:tcPr>
          <w:p w14:paraId="02A97EB5">
            <w:pPr>
              <w:widowControl w:val="0"/>
              <w:spacing w:before="71" w:line="218" w:lineRule="auto"/>
              <w:jc w:val="center"/>
              <w:rPr>
                <w:rFonts w:hint="eastAsia" w:ascii="宋体" w:hAnsi="宋体" w:eastAsia="宋体" w:cs="宋体"/>
                <w:color w:val="auto"/>
                <w:spacing w:val="-1"/>
                <w:sz w:val="22"/>
                <w:szCs w:val="22"/>
                <w:highlight w:val="none"/>
                <w:vertAlign w:val="baseline"/>
                <w:lang w:eastAsia="zh-CN"/>
              </w:rPr>
            </w:pPr>
            <w:r>
              <w:rPr>
                <w:rFonts w:hint="eastAsia" w:ascii="宋体" w:hAnsi="宋体" w:eastAsia="宋体" w:cs="宋体"/>
                <w:color w:val="auto"/>
                <w:spacing w:val="-1"/>
                <w:sz w:val="22"/>
                <w:szCs w:val="22"/>
                <w:highlight w:val="none"/>
                <w:vertAlign w:val="baseline"/>
                <w:lang w:eastAsia="zh-CN"/>
              </w:rPr>
              <w:t>厂家</w:t>
            </w:r>
          </w:p>
        </w:tc>
        <w:tc>
          <w:tcPr>
            <w:tcW w:w="896" w:type="dxa"/>
            <w:vAlign w:val="center"/>
          </w:tcPr>
          <w:p w14:paraId="16C3167E">
            <w:pPr>
              <w:widowControl w:val="0"/>
              <w:spacing w:before="71" w:line="218" w:lineRule="auto"/>
              <w:jc w:val="center"/>
              <w:rPr>
                <w:rFonts w:hint="eastAsia" w:ascii="宋体" w:hAnsi="宋体" w:eastAsia="宋体" w:cs="宋体"/>
                <w:color w:val="auto"/>
                <w:spacing w:val="-1"/>
                <w:sz w:val="22"/>
                <w:szCs w:val="22"/>
                <w:highlight w:val="none"/>
                <w:vertAlign w:val="baseline"/>
                <w:lang w:eastAsia="zh-CN"/>
              </w:rPr>
            </w:pPr>
            <w:r>
              <w:rPr>
                <w:rFonts w:hint="eastAsia" w:ascii="宋体" w:hAnsi="宋体" w:eastAsia="宋体" w:cs="宋体"/>
                <w:color w:val="auto"/>
                <w:spacing w:val="-1"/>
                <w:sz w:val="22"/>
                <w:szCs w:val="22"/>
                <w:highlight w:val="none"/>
                <w:vertAlign w:val="baseline"/>
                <w:lang w:eastAsia="zh-CN"/>
              </w:rPr>
              <w:t>备注</w:t>
            </w:r>
          </w:p>
        </w:tc>
      </w:tr>
      <w:tr w14:paraId="4D8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79" w:type="dxa"/>
          </w:tcPr>
          <w:p w14:paraId="7B33350B">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2568" w:type="dxa"/>
          </w:tcPr>
          <w:p w14:paraId="39F3BE22">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0CCF0FCF">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46468B96">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896" w:type="dxa"/>
          </w:tcPr>
          <w:p w14:paraId="7A642925">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r>
      <w:tr w14:paraId="3CD0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79" w:type="dxa"/>
          </w:tcPr>
          <w:p w14:paraId="6850BE63">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2568" w:type="dxa"/>
          </w:tcPr>
          <w:p w14:paraId="422F37C2">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5EDE4E5B">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135867EB">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896" w:type="dxa"/>
          </w:tcPr>
          <w:p w14:paraId="2946CBD8">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r>
      <w:tr w14:paraId="0405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79" w:type="dxa"/>
          </w:tcPr>
          <w:p w14:paraId="320BE110">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2568" w:type="dxa"/>
          </w:tcPr>
          <w:p w14:paraId="1D1B7AD2">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573BBC49">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1724" w:type="dxa"/>
          </w:tcPr>
          <w:p w14:paraId="18C83782">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c>
          <w:tcPr>
            <w:tcW w:w="896" w:type="dxa"/>
          </w:tcPr>
          <w:p w14:paraId="0F715DC5">
            <w:pPr>
              <w:widowControl w:val="0"/>
              <w:spacing w:before="71" w:line="218" w:lineRule="auto"/>
              <w:rPr>
                <w:rFonts w:hint="eastAsia" w:ascii="宋体" w:hAnsi="宋体" w:eastAsia="宋体" w:cs="宋体"/>
                <w:color w:val="auto"/>
                <w:spacing w:val="-1"/>
                <w:sz w:val="22"/>
                <w:szCs w:val="22"/>
                <w:highlight w:val="none"/>
                <w:vertAlign w:val="baseline"/>
                <w:lang w:eastAsia="zh-CN"/>
              </w:rPr>
            </w:pPr>
          </w:p>
        </w:tc>
      </w:tr>
    </w:tbl>
    <w:p w14:paraId="2D40DCD9">
      <w:pPr>
        <w:rPr>
          <w:rFonts w:ascii="宋体" w:hAnsi="宋体" w:eastAsia="宋体" w:cs="宋体"/>
          <w:color w:val="auto"/>
          <w:sz w:val="22"/>
          <w:szCs w:val="22"/>
          <w:highlight w:val="none"/>
        </w:rPr>
      </w:pPr>
    </w:p>
    <w:p w14:paraId="7DEE3DF7">
      <w:pPr>
        <w:rPr>
          <w:rFonts w:ascii="宋体" w:hAnsi="宋体" w:eastAsia="宋体" w:cs="宋体"/>
          <w:color w:val="auto"/>
          <w:sz w:val="22"/>
          <w:szCs w:val="22"/>
          <w:highlight w:val="none"/>
        </w:rPr>
      </w:pPr>
    </w:p>
    <w:p w14:paraId="3A29B8A4">
      <w:pPr>
        <w:rPr>
          <w:rFonts w:ascii="宋体" w:hAnsi="宋体" w:eastAsia="宋体" w:cs="宋体"/>
          <w:color w:val="auto"/>
          <w:sz w:val="22"/>
          <w:szCs w:val="22"/>
          <w:highlight w:val="none"/>
        </w:rPr>
      </w:pPr>
    </w:p>
    <w:p w14:paraId="393CA060">
      <w:pPr>
        <w:spacing w:before="71" w:line="218" w:lineRule="auto"/>
        <w:ind w:left="455"/>
        <w:rPr>
          <w:rFonts w:ascii="宋体" w:hAnsi="宋体" w:eastAsia="宋体" w:cs="宋体"/>
          <w:color w:val="auto"/>
          <w:sz w:val="22"/>
          <w:szCs w:val="22"/>
          <w:highlight w:val="none"/>
        </w:rPr>
      </w:pPr>
    </w:p>
    <w:p w14:paraId="78CB42A1">
      <w:pPr>
        <w:spacing w:before="71" w:line="218" w:lineRule="auto"/>
        <w:ind w:left="455"/>
        <w:rPr>
          <w:rFonts w:ascii="宋体" w:hAnsi="宋体" w:eastAsia="宋体" w:cs="宋体"/>
          <w:color w:val="auto"/>
          <w:sz w:val="22"/>
          <w:szCs w:val="22"/>
          <w:highlight w:val="none"/>
        </w:rPr>
      </w:pPr>
    </w:p>
    <w:p w14:paraId="40A37742">
      <w:pPr>
        <w:spacing w:before="71" w:line="218" w:lineRule="auto"/>
        <w:ind w:left="455"/>
        <w:rPr>
          <w:rFonts w:ascii="宋体" w:hAnsi="宋体" w:eastAsia="宋体" w:cs="宋体"/>
          <w:color w:val="auto"/>
          <w:sz w:val="22"/>
          <w:szCs w:val="22"/>
          <w:highlight w:val="none"/>
        </w:rPr>
      </w:pPr>
    </w:p>
    <w:p w14:paraId="16AF1205">
      <w:pPr>
        <w:spacing w:before="71" w:line="218" w:lineRule="auto"/>
        <w:ind w:left="455"/>
        <w:rPr>
          <w:rFonts w:ascii="宋体" w:hAnsi="宋体" w:eastAsia="宋体" w:cs="宋体"/>
          <w:color w:val="auto"/>
          <w:sz w:val="22"/>
          <w:szCs w:val="22"/>
          <w:highlight w:val="none"/>
        </w:rPr>
      </w:pPr>
    </w:p>
    <w:p w14:paraId="22056581">
      <w:pPr>
        <w:spacing w:before="71" w:line="218" w:lineRule="auto"/>
        <w:ind w:left="455"/>
        <w:rPr>
          <w:rFonts w:ascii="宋体" w:hAnsi="宋体" w:eastAsia="宋体" w:cs="宋体"/>
          <w:color w:val="auto"/>
          <w:sz w:val="22"/>
          <w:szCs w:val="22"/>
          <w:highlight w:val="none"/>
        </w:rPr>
      </w:pPr>
    </w:p>
    <w:p w14:paraId="0FB2CB5B">
      <w:pPr>
        <w:spacing w:before="71" w:line="218" w:lineRule="auto"/>
        <w:ind w:left="455"/>
        <w:rPr>
          <w:rFonts w:ascii="宋体" w:hAnsi="宋体" w:eastAsia="宋体" w:cs="宋体"/>
          <w:color w:val="auto"/>
          <w:sz w:val="22"/>
          <w:szCs w:val="22"/>
          <w:highlight w:val="none"/>
        </w:rPr>
      </w:pPr>
    </w:p>
    <w:p w14:paraId="5E726FF2">
      <w:pPr>
        <w:spacing w:before="71" w:line="218" w:lineRule="auto"/>
        <w:ind w:left="455"/>
        <w:rPr>
          <w:rFonts w:ascii="宋体" w:hAnsi="宋体" w:eastAsia="宋体" w:cs="宋体"/>
          <w:color w:val="auto"/>
          <w:sz w:val="22"/>
          <w:szCs w:val="22"/>
          <w:highlight w:val="none"/>
        </w:rPr>
      </w:pPr>
    </w:p>
    <w:p w14:paraId="3B358EF6">
      <w:pPr>
        <w:spacing w:before="260" w:line="219" w:lineRule="auto"/>
        <w:rPr>
          <w:rFonts w:ascii="宋体" w:hAnsi="宋体" w:eastAsia="宋体" w:cs="宋体"/>
          <w:b/>
          <w:bCs/>
          <w:color w:val="auto"/>
          <w:spacing w:val="17"/>
          <w:sz w:val="22"/>
          <w:szCs w:val="22"/>
          <w:highlight w:val="none"/>
        </w:rPr>
      </w:pPr>
      <w:r>
        <w:rPr>
          <w:rFonts w:ascii="宋体" w:hAnsi="宋体" w:eastAsia="宋体" w:cs="宋体"/>
          <w:b/>
          <w:bCs/>
          <w:color w:val="auto"/>
          <w:spacing w:val="17"/>
          <w:sz w:val="22"/>
          <w:szCs w:val="22"/>
          <w:highlight w:val="none"/>
        </w:rPr>
        <w:t>(</w:t>
      </w:r>
      <w:r>
        <w:rPr>
          <w:rFonts w:hint="eastAsia" w:ascii="宋体" w:hAnsi="宋体" w:eastAsia="宋体" w:cs="宋体"/>
          <w:b/>
          <w:bCs/>
          <w:color w:val="auto"/>
          <w:spacing w:val="17"/>
          <w:sz w:val="22"/>
          <w:szCs w:val="22"/>
          <w:highlight w:val="none"/>
          <w:lang w:val="en-US" w:eastAsia="zh-CN"/>
        </w:rPr>
        <w:t>4</w:t>
      </w:r>
      <w:r>
        <w:rPr>
          <w:rFonts w:ascii="宋体" w:hAnsi="宋体" w:eastAsia="宋体" w:cs="宋体"/>
          <w:b/>
          <w:bCs/>
          <w:color w:val="auto"/>
          <w:spacing w:val="17"/>
          <w:sz w:val="22"/>
          <w:szCs w:val="22"/>
          <w:highlight w:val="none"/>
        </w:rPr>
        <w:t>)投标人针对报价需要说明的其他文件和说明(格式自拟)</w:t>
      </w:r>
    </w:p>
    <w:p w14:paraId="1CBB3074">
      <w:pPr>
        <w:rPr>
          <w:rFonts w:hint="eastAsia" w:ascii="宋体" w:hAnsi="宋体" w:eastAsia="宋体" w:cs="宋体"/>
          <w:color w:val="auto"/>
          <w:spacing w:val="-1"/>
          <w:sz w:val="22"/>
          <w:szCs w:val="22"/>
          <w:highlight w:val="none"/>
          <w:lang w:eastAsia="zh-CN"/>
        </w:rPr>
      </w:pPr>
    </w:p>
    <w:sectPr>
      <w:headerReference r:id="rId26" w:type="default"/>
      <w:footerReference r:id="rId27" w:type="default"/>
      <w:type w:val="continuous"/>
      <w:pgSz w:w="11900" w:h="16830"/>
      <w:pgMar w:top="1417" w:right="1786" w:bottom="1417" w:left="1786" w:header="0"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6759">
    <w:pPr>
      <w:pStyle w:val="7"/>
      <w:tabs>
        <w:tab w:val="left" w:pos="6162"/>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9EF6">
    <w:pPr>
      <w:pStyle w:val="7"/>
      <w:tabs>
        <w:tab w:val="left" w:pos="61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A646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AA646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2F82">
    <w:pPr>
      <w:spacing w:line="179" w:lineRule="auto"/>
      <w:ind w:left="5005"/>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9CC75">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C9CC75">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5F93">
    <w:pPr>
      <w:spacing w:line="172" w:lineRule="auto"/>
      <w:ind w:left="486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891B2">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A891B2">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1F2A">
    <w:pPr>
      <w:spacing w:line="172" w:lineRule="auto"/>
      <w:ind w:left="486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C6EC">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B2C6EC">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C72AA">
    <w:pPr>
      <w:pStyle w:val="5"/>
      <w:pBdr>
        <w:bottom w:val="single" w:color="auto" w:sz="4" w:space="0"/>
      </w:pBd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FD2B">
    <w:pPr>
      <w:pStyle w:val="5"/>
      <w:pBdr>
        <w:bottom w:val="none" w:color="auto" w:sz="0" w:space="0"/>
      </w:pBd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3837">
    <w:pPr>
      <w:pStyle w:val="5"/>
      <w:pBdr>
        <w:bottom w:val="none" w:color="auto" w:sz="0" w:space="0"/>
      </w:pBdr>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F264">
    <w:pPr>
      <w:pStyle w:val="5"/>
      <w:pBdr>
        <w:bottom w:val="none" w:color="auto" w:sz="0" w:space="0"/>
      </w:pBdr>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F379">
    <w:pPr>
      <w:pStyle w:val="5"/>
      <w:pBdr>
        <w:bottom w:val="none" w:color="auto" w:sz="0" w:space="0"/>
      </w:pBdr>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A311">
    <w:pPr>
      <w:pStyle w:val="5"/>
      <w:pBdr>
        <w:bottom w:val="none" w:color="auto" w:sz="0" w:space="0"/>
      </w:pBdr>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212E0">
    <w:pPr>
      <w:pStyle w:val="5"/>
      <w:pBdr>
        <w:bottom w:val="none" w:color="auto" w:sz="0" w:space="0"/>
      </w:pBdr>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E756">
    <w:pPr>
      <w:pStyle w:val="5"/>
      <w:pBdr>
        <w:bottom w:val="none" w:color="auto" w:sz="0" w:space="0"/>
      </w:pBdr>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B042">
    <w:pPr>
      <w:pStyle w:val="5"/>
      <w:pBdr>
        <w:bottom w:val="none" w:color="auto" w:sz="0" w:space="0"/>
      </w:pBdr>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51E1">
    <w:pPr>
      <w:pStyle w:val="5"/>
      <w:pBdr>
        <w:bottom w:val="none" w:color="auto" w:sz="0" w:space="0"/>
      </w:pBd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3C95">
    <w:pPr>
      <w:pStyle w:val="5"/>
      <w:pBdr>
        <w:bottom w:val="none" w:color="auto" w:sz="0" w:space="0"/>
      </w:pBd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A4C0">
    <w:pPr>
      <w:pStyle w:val="5"/>
      <w:pBdr>
        <w:bottom w:val="none" w:color="auto" w:sz="0" w:space="0"/>
      </w:pBd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471F">
    <w:pPr>
      <w:pStyle w:val="5"/>
      <w:pBdr>
        <w:bottom w:val="none" w:color="auto" w:sz="0" w:space="0"/>
      </w:pBd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B580">
    <w:pPr>
      <w:pStyle w:val="5"/>
      <w:pBdr>
        <w:bottom w:val="none" w:color="auto" w:sz="0" w:space="0"/>
      </w:pBd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3473">
    <w:pPr>
      <w:pStyle w:val="5"/>
      <w:pBdr>
        <w:bottom w:val="none" w:color="auto" w:sz="0" w:space="0"/>
      </w:pBd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16C7">
    <w:pPr>
      <w:pStyle w:val="5"/>
      <w:pBdr>
        <w:bottom w:val="none" w:color="auto" w:sz="0" w:space="0"/>
      </w:pBd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4EDB">
    <w:pPr>
      <w:pStyle w:val="5"/>
      <w:pBdr>
        <w:bottom w:val="none" w:color="auto" w:sz="0" w:space="0"/>
      </w:pBdr>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1711">
    <w:pPr>
      <w:pStyle w:val="5"/>
      <w:pBdr>
        <w:bottom w:val="none" w:color="auto" w:sz="0" w:space="0"/>
      </w:pBd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24FC4"/>
    <w:multiLevelType w:val="singleLevel"/>
    <w:tmpl w:val="B6C24FC4"/>
    <w:lvl w:ilvl="0" w:tentative="0">
      <w:start w:val="3"/>
      <w:numFmt w:val="chineseCounting"/>
      <w:lvlText w:val="（%1)"/>
      <w:lvlJc w:val="left"/>
      <w:pPr>
        <w:tabs>
          <w:tab w:val="left" w:pos="312"/>
        </w:tabs>
      </w:pPr>
      <w:rPr>
        <w:rFonts w:hint="eastAsia"/>
      </w:rPr>
    </w:lvl>
  </w:abstractNum>
  <w:abstractNum w:abstractNumId="1">
    <w:nsid w:val="BD7D20ED"/>
    <w:multiLevelType w:val="singleLevel"/>
    <w:tmpl w:val="BD7D20ED"/>
    <w:lvl w:ilvl="0" w:tentative="0">
      <w:start w:val="1"/>
      <w:numFmt w:val="chineseCounting"/>
      <w:suff w:val="nothing"/>
      <w:lvlText w:val="%1、"/>
      <w:lvlJc w:val="left"/>
      <w:rPr>
        <w:rFonts w:hint="eastAsia"/>
      </w:rPr>
    </w:lvl>
  </w:abstractNum>
  <w:abstractNum w:abstractNumId="2">
    <w:nsid w:val="2627CE69"/>
    <w:multiLevelType w:val="singleLevel"/>
    <w:tmpl w:val="2627CE69"/>
    <w:lvl w:ilvl="0" w:tentative="0">
      <w:start w:val="2"/>
      <w:numFmt w:val="decimal"/>
      <w:suff w:val="space"/>
      <w:lvlText w:val="(%1)"/>
      <w:lvlJc w:val="left"/>
    </w:lvl>
  </w:abstractNum>
  <w:abstractNum w:abstractNumId="3">
    <w:nsid w:val="3838ECA3"/>
    <w:multiLevelType w:val="singleLevel"/>
    <w:tmpl w:val="3838ECA3"/>
    <w:lvl w:ilvl="0" w:tentative="0">
      <w:start w:val="1"/>
      <w:numFmt w:val="chineseCounting"/>
      <w:suff w:val="nothing"/>
      <w:lvlText w:val="%1）"/>
      <w:lvlJc w:val="left"/>
      <w:rPr>
        <w:rFonts w:hint="eastAsia"/>
      </w:rPr>
    </w:lvl>
  </w:abstractNum>
  <w:abstractNum w:abstractNumId="4">
    <w:nsid w:val="7C592CA6"/>
    <w:multiLevelType w:val="multilevel"/>
    <w:tmpl w:val="7C592CA6"/>
    <w:lvl w:ilvl="0" w:tentative="0">
      <w:start w:val="1"/>
      <w:numFmt w:val="decimal"/>
      <w:lvlText w:val="%1"/>
      <w:lvlJc w:val="left"/>
      <w:pPr>
        <w:ind w:left="425" w:hanging="425"/>
      </w:pPr>
    </w:lvl>
    <w:lvl w:ilvl="1" w:tentative="0">
      <w:start w:val="1"/>
      <w:numFmt w:val="decimal"/>
      <w:pStyle w:val="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UyMTg5YmI5ZGZhN2ZkYWQxY2QwZTJkYjEzOWNiYzIifQ=="/>
  </w:docVars>
  <w:rsids>
    <w:rsidRoot w:val="00000000"/>
    <w:rsid w:val="0075194C"/>
    <w:rsid w:val="008675C6"/>
    <w:rsid w:val="00B72927"/>
    <w:rsid w:val="00F443C8"/>
    <w:rsid w:val="016D15A5"/>
    <w:rsid w:val="016F05E9"/>
    <w:rsid w:val="01BF5575"/>
    <w:rsid w:val="01D73F93"/>
    <w:rsid w:val="025B00F1"/>
    <w:rsid w:val="025F7705"/>
    <w:rsid w:val="02E06668"/>
    <w:rsid w:val="0383240D"/>
    <w:rsid w:val="049843ED"/>
    <w:rsid w:val="04D4291E"/>
    <w:rsid w:val="056F1060"/>
    <w:rsid w:val="06A116ED"/>
    <w:rsid w:val="07093E03"/>
    <w:rsid w:val="072B545A"/>
    <w:rsid w:val="073C1416"/>
    <w:rsid w:val="07C66F31"/>
    <w:rsid w:val="08001B45"/>
    <w:rsid w:val="091A5185"/>
    <w:rsid w:val="0B2C687D"/>
    <w:rsid w:val="0BCE4606"/>
    <w:rsid w:val="0BD709D6"/>
    <w:rsid w:val="0C436DA2"/>
    <w:rsid w:val="0C6E02C3"/>
    <w:rsid w:val="0C775AF7"/>
    <w:rsid w:val="0CEE6D0E"/>
    <w:rsid w:val="0CF96BAA"/>
    <w:rsid w:val="0D6D7B31"/>
    <w:rsid w:val="0DF058DF"/>
    <w:rsid w:val="0F933B9D"/>
    <w:rsid w:val="102E48B5"/>
    <w:rsid w:val="10894696"/>
    <w:rsid w:val="10A971AF"/>
    <w:rsid w:val="10C65213"/>
    <w:rsid w:val="10EC08E5"/>
    <w:rsid w:val="111725AC"/>
    <w:rsid w:val="117E54BC"/>
    <w:rsid w:val="11A93B4C"/>
    <w:rsid w:val="12084DCB"/>
    <w:rsid w:val="12415314"/>
    <w:rsid w:val="12C86AF6"/>
    <w:rsid w:val="12CB18A0"/>
    <w:rsid w:val="12CF313E"/>
    <w:rsid w:val="13581DD4"/>
    <w:rsid w:val="13B15EA2"/>
    <w:rsid w:val="140432BB"/>
    <w:rsid w:val="14593607"/>
    <w:rsid w:val="14A61472"/>
    <w:rsid w:val="14F0383F"/>
    <w:rsid w:val="14F5681A"/>
    <w:rsid w:val="15075BCF"/>
    <w:rsid w:val="15363706"/>
    <w:rsid w:val="15B729D9"/>
    <w:rsid w:val="16021A7C"/>
    <w:rsid w:val="16643577"/>
    <w:rsid w:val="16B21D03"/>
    <w:rsid w:val="16F446E7"/>
    <w:rsid w:val="17E05191"/>
    <w:rsid w:val="18037E87"/>
    <w:rsid w:val="18502F73"/>
    <w:rsid w:val="196565AA"/>
    <w:rsid w:val="19AF5A77"/>
    <w:rsid w:val="19C77265"/>
    <w:rsid w:val="1A4E703E"/>
    <w:rsid w:val="1A8C2E87"/>
    <w:rsid w:val="1A9D6217"/>
    <w:rsid w:val="1B3F107D"/>
    <w:rsid w:val="1B5C1C2F"/>
    <w:rsid w:val="1B970E41"/>
    <w:rsid w:val="1C070314"/>
    <w:rsid w:val="1C077DEC"/>
    <w:rsid w:val="1C200EAE"/>
    <w:rsid w:val="1CBD04AB"/>
    <w:rsid w:val="1CFD5264"/>
    <w:rsid w:val="1D7B2840"/>
    <w:rsid w:val="1E761256"/>
    <w:rsid w:val="1EBD29E4"/>
    <w:rsid w:val="1EFF4DAB"/>
    <w:rsid w:val="1F2111C5"/>
    <w:rsid w:val="1F5A0233"/>
    <w:rsid w:val="1FAE057F"/>
    <w:rsid w:val="1FF561AE"/>
    <w:rsid w:val="20304A05"/>
    <w:rsid w:val="20322F5E"/>
    <w:rsid w:val="20A73122"/>
    <w:rsid w:val="20AF1FB5"/>
    <w:rsid w:val="20CA36DB"/>
    <w:rsid w:val="211C4519"/>
    <w:rsid w:val="216E32AD"/>
    <w:rsid w:val="21731A80"/>
    <w:rsid w:val="2206685F"/>
    <w:rsid w:val="232050A1"/>
    <w:rsid w:val="247A6C92"/>
    <w:rsid w:val="24D757B6"/>
    <w:rsid w:val="25076767"/>
    <w:rsid w:val="250F1AC0"/>
    <w:rsid w:val="25336AFF"/>
    <w:rsid w:val="25E66614"/>
    <w:rsid w:val="25F413E1"/>
    <w:rsid w:val="26C03072"/>
    <w:rsid w:val="26F03FF6"/>
    <w:rsid w:val="27E30014"/>
    <w:rsid w:val="28270114"/>
    <w:rsid w:val="284C58F4"/>
    <w:rsid w:val="28CD7CC8"/>
    <w:rsid w:val="28E8569A"/>
    <w:rsid w:val="29860C79"/>
    <w:rsid w:val="298A36D3"/>
    <w:rsid w:val="29FB2613"/>
    <w:rsid w:val="29FF72BC"/>
    <w:rsid w:val="2A2C0A1E"/>
    <w:rsid w:val="2A351FC9"/>
    <w:rsid w:val="2A697EC4"/>
    <w:rsid w:val="2AD924CA"/>
    <w:rsid w:val="2B0674C1"/>
    <w:rsid w:val="2B4C581C"/>
    <w:rsid w:val="2C041C52"/>
    <w:rsid w:val="2C2916B9"/>
    <w:rsid w:val="2C412EA7"/>
    <w:rsid w:val="2C4E2ECE"/>
    <w:rsid w:val="2D2D1A72"/>
    <w:rsid w:val="2D6A0F6D"/>
    <w:rsid w:val="2E4A5917"/>
    <w:rsid w:val="2EE83825"/>
    <w:rsid w:val="2F1403FE"/>
    <w:rsid w:val="2FA0432F"/>
    <w:rsid w:val="2FBC570E"/>
    <w:rsid w:val="2FBE480E"/>
    <w:rsid w:val="304B42F4"/>
    <w:rsid w:val="309A02D0"/>
    <w:rsid w:val="30EB3EF2"/>
    <w:rsid w:val="30ED2B9B"/>
    <w:rsid w:val="31750EFD"/>
    <w:rsid w:val="320243CC"/>
    <w:rsid w:val="320A7897"/>
    <w:rsid w:val="324B14F1"/>
    <w:rsid w:val="325B6344"/>
    <w:rsid w:val="3296737C"/>
    <w:rsid w:val="333F6A58"/>
    <w:rsid w:val="3369683F"/>
    <w:rsid w:val="342C5859"/>
    <w:rsid w:val="346702DF"/>
    <w:rsid w:val="34DA79F4"/>
    <w:rsid w:val="353266A5"/>
    <w:rsid w:val="36383AB1"/>
    <w:rsid w:val="369E2CA4"/>
    <w:rsid w:val="36A07555"/>
    <w:rsid w:val="370A20E7"/>
    <w:rsid w:val="374B578D"/>
    <w:rsid w:val="37525FC5"/>
    <w:rsid w:val="37700CA3"/>
    <w:rsid w:val="383733B0"/>
    <w:rsid w:val="39783C80"/>
    <w:rsid w:val="39981C2C"/>
    <w:rsid w:val="3AB331C1"/>
    <w:rsid w:val="3AB42A96"/>
    <w:rsid w:val="3AD1189A"/>
    <w:rsid w:val="3B324D53"/>
    <w:rsid w:val="3C335C3C"/>
    <w:rsid w:val="3C485B8B"/>
    <w:rsid w:val="3CC82828"/>
    <w:rsid w:val="3CEA3F3E"/>
    <w:rsid w:val="3D1912D6"/>
    <w:rsid w:val="3D2D1F6F"/>
    <w:rsid w:val="3DF37D79"/>
    <w:rsid w:val="3E1F0B6E"/>
    <w:rsid w:val="3EA242D1"/>
    <w:rsid w:val="3EB762C3"/>
    <w:rsid w:val="3EDE6333"/>
    <w:rsid w:val="3F07176E"/>
    <w:rsid w:val="3F253F62"/>
    <w:rsid w:val="3F277CDA"/>
    <w:rsid w:val="3F966D80"/>
    <w:rsid w:val="3FBD4862"/>
    <w:rsid w:val="3FCC0881"/>
    <w:rsid w:val="4009599E"/>
    <w:rsid w:val="4010076E"/>
    <w:rsid w:val="401D10DD"/>
    <w:rsid w:val="41207BDE"/>
    <w:rsid w:val="41406E31"/>
    <w:rsid w:val="41422591"/>
    <w:rsid w:val="414A3AEB"/>
    <w:rsid w:val="416C223E"/>
    <w:rsid w:val="41DA54D8"/>
    <w:rsid w:val="420B38E3"/>
    <w:rsid w:val="42F44377"/>
    <w:rsid w:val="4326111F"/>
    <w:rsid w:val="436037BB"/>
    <w:rsid w:val="436241E2"/>
    <w:rsid w:val="43770B04"/>
    <w:rsid w:val="43C04259"/>
    <w:rsid w:val="446D428A"/>
    <w:rsid w:val="44890AEF"/>
    <w:rsid w:val="44DC3315"/>
    <w:rsid w:val="4502438F"/>
    <w:rsid w:val="457C44E4"/>
    <w:rsid w:val="46275445"/>
    <w:rsid w:val="469A3487"/>
    <w:rsid w:val="475A49C5"/>
    <w:rsid w:val="47AB6FCE"/>
    <w:rsid w:val="47BA6510"/>
    <w:rsid w:val="47F10004"/>
    <w:rsid w:val="48D93F34"/>
    <w:rsid w:val="48DC5F77"/>
    <w:rsid w:val="490A7FF6"/>
    <w:rsid w:val="4A6E2C61"/>
    <w:rsid w:val="4AA61640"/>
    <w:rsid w:val="4B0E61F2"/>
    <w:rsid w:val="4B180B11"/>
    <w:rsid w:val="4B6D116B"/>
    <w:rsid w:val="4B8B339F"/>
    <w:rsid w:val="4B910379"/>
    <w:rsid w:val="4BE56F53"/>
    <w:rsid w:val="4C14041B"/>
    <w:rsid w:val="4E140960"/>
    <w:rsid w:val="4E2A61D4"/>
    <w:rsid w:val="4E6C5709"/>
    <w:rsid w:val="4ED21DDD"/>
    <w:rsid w:val="4FD712A8"/>
    <w:rsid w:val="51127546"/>
    <w:rsid w:val="5181771E"/>
    <w:rsid w:val="51CC7455"/>
    <w:rsid w:val="51E753C7"/>
    <w:rsid w:val="528648C0"/>
    <w:rsid w:val="52940527"/>
    <w:rsid w:val="53464C6F"/>
    <w:rsid w:val="53874D93"/>
    <w:rsid w:val="539354E6"/>
    <w:rsid w:val="53D61877"/>
    <w:rsid w:val="541F5C02"/>
    <w:rsid w:val="5483555B"/>
    <w:rsid w:val="54C85664"/>
    <w:rsid w:val="54EA7388"/>
    <w:rsid w:val="559C5CF1"/>
    <w:rsid w:val="55DC6A61"/>
    <w:rsid w:val="57233025"/>
    <w:rsid w:val="5748483A"/>
    <w:rsid w:val="583C1E47"/>
    <w:rsid w:val="58B71FC6"/>
    <w:rsid w:val="58DE5456"/>
    <w:rsid w:val="58E42460"/>
    <w:rsid w:val="594A2AEB"/>
    <w:rsid w:val="598E5973"/>
    <w:rsid w:val="59A454E6"/>
    <w:rsid w:val="59E37C0E"/>
    <w:rsid w:val="5A4F0DF0"/>
    <w:rsid w:val="5AA81FF6"/>
    <w:rsid w:val="5AB7558E"/>
    <w:rsid w:val="5B5E462C"/>
    <w:rsid w:val="5B8851F3"/>
    <w:rsid w:val="5BD7618C"/>
    <w:rsid w:val="5C8021B4"/>
    <w:rsid w:val="5C855BE8"/>
    <w:rsid w:val="5CC93D27"/>
    <w:rsid w:val="5CD8040E"/>
    <w:rsid w:val="5E59557E"/>
    <w:rsid w:val="5EC22F38"/>
    <w:rsid w:val="5F5C0E82"/>
    <w:rsid w:val="5FDF25F8"/>
    <w:rsid w:val="60BD3BA3"/>
    <w:rsid w:val="619E1C26"/>
    <w:rsid w:val="630B32EB"/>
    <w:rsid w:val="6377127C"/>
    <w:rsid w:val="64AF5EF8"/>
    <w:rsid w:val="64C00105"/>
    <w:rsid w:val="658B62DC"/>
    <w:rsid w:val="65E676F8"/>
    <w:rsid w:val="669E5B2D"/>
    <w:rsid w:val="66CE7D3A"/>
    <w:rsid w:val="66F71579"/>
    <w:rsid w:val="67A555B6"/>
    <w:rsid w:val="67C61B5E"/>
    <w:rsid w:val="68A676F8"/>
    <w:rsid w:val="68B25FB7"/>
    <w:rsid w:val="696A51CF"/>
    <w:rsid w:val="6A117E1C"/>
    <w:rsid w:val="6B407C2A"/>
    <w:rsid w:val="6BA047ED"/>
    <w:rsid w:val="6BDD159D"/>
    <w:rsid w:val="6C0B610A"/>
    <w:rsid w:val="6C240F7A"/>
    <w:rsid w:val="6C5A2BED"/>
    <w:rsid w:val="6C682CD3"/>
    <w:rsid w:val="6CAE4CE7"/>
    <w:rsid w:val="6D0A0A8A"/>
    <w:rsid w:val="6DD32C57"/>
    <w:rsid w:val="6E35746E"/>
    <w:rsid w:val="6EF4005B"/>
    <w:rsid w:val="6F495E3F"/>
    <w:rsid w:val="6F4D6275"/>
    <w:rsid w:val="6F8D5088"/>
    <w:rsid w:val="70090BB2"/>
    <w:rsid w:val="702F613F"/>
    <w:rsid w:val="716D4593"/>
    <w:rsid w:val="71705FC9"/>
    <w:rsid w:val="71F71872"/>
    <w:rsid w:val="72270127"/>
    <w:rsid w:val="723946EC"/>
    <w:rsid w:val="727F59CD"/>
    <w:rsid w:val="72834520"/>
    <w:rsid w:val="72E6232E"/>
    <w:rsid w:val="735B3C7D"/>
    <w:rsid w:val="73A17354"/>
    <w:rsid w:val="746E1B45"/>
    <w:rsid w:val="748501F3"/>
    <w:rsid w:val="74A95597"/>
    <w:rsid w:val="751C6DCD"/>
    <w:rsid w:val="75734D20"/>
    <w:rsid w:val="75BE5F9B"/>
    <w:rsid w:val="76AA08B9"/>
    <w:rsid w:val="77560455"/>
    <w:rsid w:val="77DA5DCD"/>
    <w:rsid w:val="78247F45"/>
    <w:rsid w:val="786B671C"/>
    <w:rsid w:val="787E7C64"/>
    <w:rsid w:val="79865022"/>
    <w:rsid w:val="7A542E9E"/>
    <w:rsid w:val="7A7430CC"/>
    <w:rsid w:val="7AC51B7A"/>
    <w:rsid w:val="7B6C6499"/>
    <w:rsid w:val="7CD41591"/>
    <w:rsid w:val="7D80622C"/>
    <w:rsid w:val="7E2228E2"/>
    <w:rsid w:val="7EE4419C"/>
    <w:rsid w:val="7F484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numPr>
        <w:ilvl w:val="1"/>
        <w:numId w:val="1"/>
      </w:numPr>
      <w:adjustRightInd w:val="0"/>
      <w:spacing w:line="360" w:lineRule="auto"/>
      <w:jc w:val="left"/>
      <w:outlineLvl w:val="1"/>
    </w:pPr>
    <w:rPr>
      <w:rFonts w:ascii="Times New Roman" w:hAnsi="Times New Roman" w:eastAsia="宋体" w:cs="Times New Roman"/>
      <w:b/>
      <w:bCs/>
      <w:sz w:val="28"/>
      <w:szCs w:val="28"/>
      <w14:ligatures w14:val="standardContextual"/>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Plain Text"/>
    <w:basedOn w:val="1"/>
    <w:qFormat/>
    <w:uiPriority w:val="0"/>
    <w:rPr>
      <w:rFonts w:ascii="Courier New" w:hAnsi="Courier New"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semiHidden/>
    <w:unhideWhenUsed/>
    <w:qFormat/>
    <w:uiPriority w:val="99"/>
    <w:rPr>
      <w:sz w:val="21"/>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2"/>
      <w:szCs w:val="22"/>
      <w:lang w:val="en-US" w:eastAsia="en-US" w:bidi="ar-SA"/>
    </w:rPr>
  </w:style>
  <w:style w:type="paragraph" w:customStyle="1" w:styleId="17">
    <w:name w:val="WPSOffice手动目录 1"/>
    <w:qFormat/>
    <w:uiPriority w:val="0"/>
    <w:pPr>
      <w:ind w:leftChars="0"/>
    </w:pPr>
    <w:rPr>
      <w:rFonts w:ascii="Arial" w:hAnsi="Arial" w:eastAsia="Arial" w:cs="Arial"/>
      <w:sz w:val="20"/>
      <w:szCs w:val="20"/>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61"/>
    <w:basedOn w:val="12"/>
    <w:qFormat/>
    <w:uiPriority w:val="0"/>
    <w:rPr>
      <w:rFonts w:hint="eastAsia" w:ascii="宋体" w:hAnsi="宋体" w:eastAsia="宋体" w:cs="宋体"/>
      <w:color w:val="000000"/>
      <w:sz w:val="22"/>
      <w:szCs w:val="22"/>
      <w:u w:val="none"/>
      <w:vertAlign w:val="superscript"/>
    </w:rPr>
  </w:style>
  <w:style w:type="character" w:customStyle="1" w:styleId="20">
    <w:name w:val="font71"/>
    <w:basedOn w:val="12"/>
    <w:qFormat/>
    <w:uiPriority w:val="0"/>
    <w:rPr>
      <w:rFonts w:hint="eastAsia" w:ascii="宋体" w:hAnsi="宋体" w:eastAsia="宋体" w:cs="宋体"/>
      <w:color w:val="000000"/>
      <w:sz w:val="22"/>
      <w:szCs w:val="22"/>
      <w:u w:val="none"/>
    </w:rPr>
  </w:style>
  <w:style w:type="character" w:customStyle="1" w:styleId="21">
    <w:name w:val="font31"/>
    <w:basedOn w:val="12"/>
    <w:qFormat/>
    <w:uiPriority w:val="0"/>
    <w:rPr>
      <w:rFonts w:hint="eastAsia" w:ascii="宋体" w:hAnsi="宋体" w:eastAsia="宋体" w:cs="宋体"/>
      <w:color w:val="000000"/>
      <w:sz w:val="22"/>
      <w:szCs w:val="22"/>
      <w:u w:val="none"/>
    </w:rPr>
  </w:style>
  <w:style w:type="character" w:customStyle="1" w:styleId="22">
    <w:name w:val="font51"/>
    <w:basedOn w:val="12"/>
    <w:qFormat/>
    <w:uiPriority w:val="0"/>
    <w:rPr>
      <w:rFonts w:hint="eastAsia" w:ascii="宋体" w:hAnsi="宋体" w:eastAsia="宋体" w:cs="宋体"/>
      <w:color w:val="000000"/>
      <w:sz w:val="22"/>
      <w:szCs w:val="22"/>
      <w:u w:val="none"/>
    </w:rPr>
  </w:style>
  <w:style w:type="character" w:customStyle="1" w:styleId="23">
    <w:name w:val="font81"/>
    <w:basedOn w:val="12"/>
    <w:qFormat/>
    <w:uiPriority w:val="0"/>
    <w:rPr>
      <w:rFonts w:hint="eastAsia" w:ascii="宋体" w:hAnsi="宋体" w:eastAsia="宋体" w:cs="宋体"/>
      <w:color w:val="000000"/>
      <w:sz w:val="22"/>
      <w:szCs w:val="22"/>
      <w:u w:val="none"/>
    </w:rPr>
  </w:style>
  <w:style w:type="paragraph" w:styleId="2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5.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footer" Target="footer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6746</Words>
  <Characters>8148</Characters>
  <TotalTime>6</TotalTime>
  <ScaleCrop>false</ScaleCrop>
  <LinksUpToDate>false</LinksUpToDate>
  <CharactersWithSpaces>8428</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2024-10-31T08:57:00Z</dcterms:created>
  <dc:creator>Kingsoft-PDF</dc:creator>
  <cp:lastModifiedBy>吕顶云</cp:lastModifiedBy>
  <dcterms:modified xsi:type="dcterms:W3CDTF">2024-11-21T09:05:25Z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2024-10-31T08:57:17Z</vt:filetime>
  </property>
  <property fmtid="{D5CDD505-2E9C-101B-9397-08002B2CF9AE}" pid="4" name="UsrData">
    <vt:lpwstr>6722d5e4e7e5c300208be543wl</vt:lpwstr>
  </property>
  <property fmtid="{D5CDD505-2E9C-101B-9397-08002B2CF9AE}" pid="5" name="KSOProductBuildVer">
    <vt:lpwstr>2052-12.1.0.18912</vt:lpwstr>
  </property>
  <property fmtid="{D5CDD505-2E9C-101B-9397-08002B2CF9AE}" pid="6" name="ICV">
    <vt:lpwstr>7F1389FE9DDB4A2E8C178F57ACEEF588_13</vt:lpwstr>
  </property>
</Properties>
</file>