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3A" w:rsidRDefault="00083E36" w:rsidP="00083E36">
      <w:pPr>
        <w:spacing w:beforeLines="100" w:afterLines="50" w:line="360" w:lineRule="auto"/>
        <w:jc w:val="center"/>
        <w:rPr>
          <w:rFonts w:ascii="宋体" w:hAnsi="宋体" w:cs="宋体"/>
          <w:sz w:val="84"/>
          <w:szCs w:val="84"/>
        </w:rPr>
      </w:pPr>
      <w:r>
        <w:rPr>
          <w:rFonts w:ascii="宋体" w:hAnsi="宋体" w:cs="宋体" w:hint="eastAsia"/>
          <w:sz w:val="84"/>
          <w:szCs w:val="84"/>
        </w:rPr>
        <w:t>梧州市政府采购</w:t>
      </w:r>
    </w:p>
    <w:p w:rsidR="003F753A" w:rsidRDefault="003F753A">
      <w:pPr>
        <w:pStyle w:val="a6"/>
      </w:pPr>
    </w:p>
    <w:p w:rsidR="003F753A" w:rsidRDefault="003F753A">
      <w:pPr>
        <w:pStyle w:val="a7"/>
      </w:pPr>
    </w:p>
    <w:p w:rsidR="003F753A" w:rsidRDefault="003F753A">
      <w:pPr>
        <w:pStyle w:val="TOC2"/>
      </w:pPr>
    </w:p>
    <w:p w:rsidR="003F753A" w:rsidRDefault="003F753A"/>
    <w:p w:rsidR="003F753A" w:rsidRDefault="003F753A"/>
    <w:p w:rsidR="003F753A" w:rsidRDefault="003F753A"/>
    <w:p w:rsidR="003F753A" w:rsidRDefault="003F753A"/>
    <w:p w:rsidR="003F753A" w:rsidRDefault="00083E36" w:rsidP="00083E36">
      <w:pPr>
        <w:snapToGrid w:val="0"/>
        <w:spacing w:beforeLines="50" w:line="360" w:lineRule="auto"/>
        <w:jc w:val="center"/>
        <w:rPr>
          <w:rFonts w:ascii="宋体" w:hAnsi="宋体" w:cs="宋体"/>
          <w:b/>
          <w:sz w:val="32"/>
          <w:szCs w:val="32"/>
        </w:rPr>
      </w:pPr>
      <w:r>
        <w:rPr>
          <w:rFonts w:ascii="宋体" w:hAnsi="宋体" w:cs="宋体" w:hint="eastAsia"/>
          <w:sz w:val="72"/>
          <w:szCs w:val="72"/>
        </w:rPr>
        <w:t>竞争性磋商文件</w:t>
      </w:r>
    </w:p>
    <w:p w:rsidR="003F753A" w:rsidRDefault="003F753A">
      <w:pPr>
        <w:pStyle w:val="a6"/>
      </w:pPr>
    </w:p>
    <w:p w:rsidR="003F753A" w:rsidRDefault="003F753A">
      <w:pPr>
        <w:pStyle w:val="a7"/>
      </w:pPr>
    </w:p>
    <w:p w:rsidR="003F753A" w:rsidRDefault="003F753A">
      <w:pPr>
        <w:pStyle w:val="TOC2"/>
      </w:pPr>
    </w:p>
    <w:p w:rsidR="003F753A" w:rsidRDefault="003F753A"/>
    <w:p w:rsidR="003F753A" w:rsidRDefault="003F753A"/>
    <w:p w:rsidR="003F753A" w:rsidRDefault="00083E36">
      <w:pPr>
        <w:pStyle w:val="a7"/>
      </w:pPr>
      <w:r>
        <w:rPr>
          <w:rFonts w:hint="eastAsia"/>
        </w:rPr>
        <w:t xml:space="preserve"> 项目编号：CWZC2024-C3-00403-CGZX</w:t>
      </w:r>
    </w:p>
    <w:p w:rsidR="003F753A" w:rsidRDefault="00083E36" w:rsidP="00083E36">
      <w:pPr>
        <w:snapToGrid w:val="0"/>
        <w:spacing w:beforeLines="50" w:line="360" w:lineRule="auto"/>
        <w:ind w:leftChars="284" w:left="2102" w:hangingChars="500" w:hanging="1506"/>
        <w:rPr>
          <w:rFonts w:ascii="宋体" w:hAnsi="宋体"/>
          <w:b/>
          <w:bCs/>
          <w:sz w:val="30"/>
          <w:szCs w:val="30"/>
        </w:rPr>
      </w:pPr>
      <w:r>
        <w:rPr>
          <w:rFonts w:ascii="宋体" w:hAnsi="宋体" w:hint="eastAsia"/>
          <w:b/>
          <w:bCs/>
          <w:sz w:val="30"/>
          <w:szCs w:val="30"/>
        </w:rPr>
        <w:t>项目名称：苍梧县龙泉路及新</w:t>
      </w:r>
      <w:proofErr w:type="gramStart"/>
      <w:r>
        <w:rPr>
          <w:rFonts w:ascii="宋体" w:hAnsi="宋体" w:hint="eastAsia"/>
          <w:b/>
          <w:bCs/>
          <w:sz w:val="30"/>
          <w:szCs w:val="30"/>
        </w:rPr>
        <w:t>塘冲公</w:t>
      </w:r>
      <w:proofErr w:type="gramEnd"/>
      <w:r>
        <w:rPr>
          <w:rFonts w:ascii="宋体" w:hAnsi="宋体" w:hint="eastAsia"/>
          <w:b/>
          <w:bCs/>
          <w:sz w:val="30"/>
          <w:szCs w:val="30"/>
        </w:rPr>
        <w:t>租房小区物业管理服务项目</w:t>
      </w:r>
    </w:p>
    <w:p w:rsidR="003F753A" w:rsidRDefault="00083E36" w:rsidP="00083E36">
      <w:pPr>
        <w:snapToGrid w:val="0"/>
        <w:spacing w:beforeLines="50" w:line="360" w:lineRule="auto"/>
        <w:ind w:firstLineChars="200" w:firstLine="602"/>
        <w:rPr>
          <w:rFonts w:ascii="宋体" w:hAnsi="宋体" w:cs="宋体"/>
          <w:b/>
          <w:sz w:val="32"/>
          <w:szCs w:val="32"/>
        </w:rPr>
      </w:pPr>
      <w:r>
        <w:rPr>
          <w:rFonts w:ascii="宋体" w:hAnsi="宋体" w:hint="eastAsia"/>
          <w:b/>
          <w:bCs/>
          <w:sz w:val="30"/>
          <w:szCs w:val="30"/>
        </w:rPr>
        <w:t>采 购 人：苍梧县廉租住房制度建设管理办公室</w:t>
      </w:r>
    </w:p>
    <w:p w:rsidR="003F753A" w:rsidRDefault="00083E36">
      <w:pPr>
        <w:spacing w:line="480" w:lineRule="auto"/>
        <w:ind w:leftChars="304" w:left="2887" w:hangingChars="700" w:hanging="2249"/>
        <w:rPr>
          <w:rFonts w:ascii="宋体" w:hAnsi="宋体" w:cs="宋体"/>
          <w:b/>
          <w:sz w:val="32"/>
          <w:szCs w:val="32"/>
        </w:rPr>
      </w:pPr>
      <w:r>
        <w:rPr>
          <w:rFonts w:ascii="宋体" w:hAnsi="宋体" w:cs="宋体" w:hint="eastAsia"/>
          <w:b/>
          <w:sz w:val="32"/>
          <w:szCs w:val="32"/>
        </w:rPr>
        <w:t>采购代理机构：</w:t>
      </w:r>
      <w:r>
        <w:rPr>
          <w:rFonts w:ascii="宋体" w:hAnsi="宋体" w:cs="宋体" w:hint="eastAsia"/>
          <w:b/>
          <w:w w:val="82"/>
          <w:kern w:val="0"/>
          <w:sz w:val="32"/>
          <w:szCs w:val="32"/>
          <w:fitText w:val="5778" w:id="2062106649"/>
        </w:rPr>
        <w:t>梧州市公共资源交易中心（梧州市政府采购中心</w:t>
      </w:r>
      <w:r>
        <w:rPr>
          <w:rFonts w:ascii="宋体" w:hAnsi="宋体" w:cs="宋体" w:hint="eastAsia"/>
          <w:b/>
          <w:spacing w:val="-10"/>
          <w:w w:val="82"/>
          <w:kern w:val="0"/>
          <w:sz w:val="32"/>
          <w:szCs w:val="32"/>
          <w:fitText w:val="5778" w:id="2062106649"/>
        </w:rPr>
        <w:t>）</w:t>
      </w:r>
    </w:p>
    <w:p w:rsidR="003F753A" w:rsidRDefault="003F753A">
      <w:pPr>
        <w:rPr>
          <w:rFonts w:ascii="宋体" w:hAnsi="宋体" w:cs="宋体"/>
        </w:rPr>
      </w:pPr>
    </w:p>
    <w:p w:rsidR="003F753A" w:rsidRDefault="00083E36">
      <w:pPr>
        <w:spacing w:line="360" w:lineRule="auto"/>
        <w:jc w:val="center"/>
        <w:rPr>
          <w:rFonts w:ascii="宋体" w:hAnsi="宋体" w:cs="宋体"/>
          <w:b/>
          <w:sz w:val="32"/>
          <w:szCs w:val="32"/>
        </w:rPr>
      </w:pPr>
      <w:r>
        <w:rPr>
          <w:rFonts w:ascii="宋体" w:hAnsi="宋体" w:cs="宋体" w:hint="eastAsia"/>
          <w:b/>
          <w:sz w:val="32"/>
          <w:szCs w:val="32"/>
        </w:rPr>
        <w:t>2024年9月</w:t>
      </w:r>
    </w:p>
    <w:p w:rsidR="003F753A" w:rsidRDefault="00083E36">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3F753A" w:rsidRDefault="003F753A">
      <w:pPr>
        <w:spacing w:line="400" w:lineRule="exact"/>
        <w:jc w:val="center"/>
        <w:rPr>
          <w:rFonts w:ascii="宋体" w:hAnsi="宋体" w:cs="宋体"/>
          <w:b/>
          <w:sz w:val="44"/>
          <w:szCs w:val="44"/>
        </w:rPr>
      </w:pPr>
    </w:p>
    <w:p w:rsidR="003F753A" w:rsidRDefault="003F753A">
      <w:pPr>
        <w:pStyle w:val="21"/>
        <w:spacing w:line="360" w:lineRule="auto"/>
        <w:rPr>
          <w:rFonts w:ascii="宋体" w:hAnsi="宋体" w:cs="宋体"/>
          <w:szCs w:val="22"/>
        </w:rPr>
      </w:pPr>
      <w:r>
        <w:rPr>
          <w:rFonts w:ascii="宋体" w:hAnsi="宋体" w:cs="宋体" w:hint="eastAsia"/>
          <w:b/>
          <w:sz w:val="30"/>
          <w:szCs w:val="30"/>
        </w:rPr>
        <w:fldChar w:fldCharType="begin"/>
      </w:r>
      <w:r w:rsidR="00083E36">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44229877" w:history="1">
        <w:r w:rsidR="00083E36">
          <w:rPr>
            <w:rStyle w:val="ae"/>
            <w:rFonts w:ascii="宋体" w:hAnsi="宋体" w:cs="宋体" w:hint="eastAsia"/>
            <w:color w:val="auto"/>
          </w:rPr>
          <w:t>第一章 竞争性磋商</w:t>
        </w:r>
        <w:bookmarkStart w:id="0" w:name="_Hlt129339761"/>
        <w:r w:rsidR="00083E36">
          <w:rPr>
            <w:rStyle w:val="ae"/>
            <w:rFonts w:ascii="宋体" w:hAnsi="宋体" w:cs="宋体" w:hint="eastAsia"/>
            <w:color w:val="auto"/>
          </w:rPr>
          <w:t>公</w:t>
        </w:r>
        <w:bookmarkEnd w:id="0"/>
        <w:r w:rsidR="00083E36">
          <w:rPr>
            <w:rStyle w:val="ae"/>
            <w:rFonts w:ascii="宋体" w:hAnsi="宋体" w:cs="宋体" w:hint="eastAsia"/>
            <w:color w:val="auto"/>
          </w:rPr>
          <w:t>告</w:t>
        </w:r>
        <w:r w:rsidR="00083E36">
          <w:rPr>
            <w:rFonts w:ascii="宋体" w:hAnsi="宋体" w:cs="宋体" w:hint="eastAsia"/>
          </w:rPr>
          <w:tab/>
          <w:t>1</w:t>
        </w:r>
      </w:hyperlink>
    </w:p>
    <w:p w:rsidR="003F753A" w:rsidRDefault="003F753A">
      <w:pPr>
        <w:pStyle w:val="21"/>
        <w:spacing w:line="360" w:lineRule="auto"/>
        <w:rPr>
          <w:rFonts w:ascii="宋体" w:hAnsi="宋体" w:cs="宋体"/>
          <w:szCs w:val="22"/>
        </w:rPr>
      </w:pPr>
      <w:hyperlink w:anchor="_Toc44229894" w:history="1">
        <w:r w:rsidR="00083E36">
          <w:rPr>
            <w:rStyle w:val="ae"/>
            <w:rFonts w:ascii="宋体" w:hAnsi="宋体" w:cs="宋体" w:hint="eastAsia"/>
            <w:color w:val="auto"/>
          </w:rPr>
          <w:t>第二章 供应商须</w:t>
        </w:r>
        <w:bookmarkStart w:id="1" w:name="_Hlt45187173"/>
        <w:bookmarkStart w:id="2" w:name="_Hlt45187174"/>
        <w:r w:rsidR="00083E36">
          <w:rPr>
            <w:rStyle w:val="ae"/>
            <w:rFonts w:ascii="宋体" w:hAnsi="宋体" w:cs="宋体" w:hint="eastAsia"/>
            <w:color w:val="auto"/>
          </w:rPr>
          <w:t>知</w:t>
        </w:r>
        <w:bookmarkEnd w:id="1"/>
        <w:bookmarkEnd w:id="2"/>
        <w:r w:rsidR="00083E36">
          <w:rPr>
            <w:rFonts w:ascii="宋体" w:hAnsi="宋体" w:cs="宋体" w:hint="eastAsia"/>
          </w:rPr>
          <w:tab/>
          <w:t>5</w:t>
        </w:r>
      </w:hyperlink>
    </w:p>
    <w:p w:rsidR="003F753A" w:rsidRDefault="003F753A">
      <w:pPr>
        <w:pStyle w:val="21"/>
        <w:spacing w:line="360" w:lineRule="auto"/>
        <w:rPr>
          <w:rFonts w:ascii="宋体" w:hAnsi="宋体" w:cs="宋体"/>
          <w:szCs w:val="22"/>
        </w:rPr>
      </w:pPr>
      <w:hyperlink w:anchor="_Toc44229895" w:history="1">
        <w:r w:rsidR="00083E36">
          <w:rPr>
            <w:rStyle w:val="ae"/>
            <w:rFonts w:ascii="宋体" w:hAnsi="宋体" w:cs="宋体" w:hint="eastAsia"/>
            <w:color w:val="auto"/>
          </w:rPr>
          <w:t>第三章 采购需</w:t>
        </w:r>
        <w:bookmarkStart w:id="3" w:name="_Hlt129339760"/>
        <w:bookmarkStart w:id="4" w:name="_Hlt129339759"/>
        <w:r w:rsidR="00083E36">
          <w:rPr>
            <w:rStyle w:val="ae"/>
            <w:rFonts w:ascii="宋体" w:hAnsi="宋体" w:cs="宋体" w:hint="eastAsia"/>
            <w:color w:val="auto"/>
          </w:rPr>
          <w:t>求</w:t>
        </w:r>
        <w:bookmarkEnd w:id="3"/>
        <w:bookmarkEnd w:id="4"/>
        <w:r w:rsidR="00083E36">
          <w:rPr>
            <w:rFonts w:ascii="宋体" w:hAnsi="宋体" w:cs="宋体" w:hint="eastAsia"/>
          </w:rPr>
          <w:tab/>
        </w:r>
        <w:r>
          <w:rPr>
            <w:rFonts w:ascii="宋体" w:hAnsi="宋体" w:cs="宋体" w:hint="eastAsia"/>
          </w:rPr>
          <w:fldChar w:fldCharType="begin"/>
        </w:r>
        <w:r w:rsidR="00083E36">
          <w:rPr>
            <w:rFonts w:ascii="宋体" w:hAnsi="宋体" w:cs="宋体" w:hint="eastAsia"/>
          </w:rPr>
          <w:instrText xml:space="preserve"> PAGEREF _Toc44229895 \h </w:instrText>
        </w:r>
        <w:r>
          <w:rPr>
            <w:rFonts w:ascii="宋体" w:hAnsi="宋体" w:cs="宋体" w:hint="eastAsia"/>
          </w:rPr>
        </w:r>
        <w:r>
          <w:rPr>
            <w:rFonts w:ascii="宋体" w:hAnsi="宋体" w:cs="宋体" w:hint="eastAsia"/>
          </w:rPr>
          <w:fldChar w:fldCharType="separate"/>
        </w:r>
        <w:r w:rsidR="00083E36">
          <w:rPr>
            <w:rFonts w:ascii="宋体" w:hAnsi="宋体" w:cs="宋体"/>
            <w:noProof/>
          </w:rPr>
          <w:t>22</w:t>
        </w:r>
        <w:r>
          <w:rPr>
            <w:rFonts w:ascii="宋体" w:hAnsi="宋体" w:cs="宋体" w:hint="eastAsia"/>
          </w:rPr>
          <w:fldChar w:fldCharType="end"/>
        </w:r>
      </w:hyperlink>
    </w:p>
    <w:p w:rsidR="003F753A" w:rsidRDefault="003F753A">
      <w:pPr>
        <w:pStyle w:val="21"/>
        <w:spacing w:line="360" w:lineRule="auto"/>
        <w:rPr>
          <w:rFonts w:ascii="宋体" w:hAnsi="宋体" w:cs="宋体"/>
          <w:szCs w:val="22"/>
        </w:rPr>
      </w:pPr>
      <w:hyperlink w:anchor="_Toc44229896" w:history="1">
        <w:r w:rsidR="00083E36">
          <w:rPr>
            <w:rStyle w:val="ae"/>
            <w:rFonts w:ascii="宋体" w:hAnsi="宋体" w:cs="宋体" w:hint="eastAsia"/>
            <w:color w:val="auto"/>
          </w:rPr>
          <w:t>第四章 评审程序、评审方法和评审标准</w:t>
        </w:r>
        <w:r w:rsidR="00083E36">
          <w:rPr>
            <w:rFonts w:ascii="宋体" w:hAnsi="宋体" w:cs="宋体" w:hint="eastAsia"/>
          </w:rPr>
          <w:tab/>
          <w:t>2</w:t>
        </w:r>
      </w:hyperlink>
      <w:r w:rsidR="00083E36">
        <w:rPr>
          <w:rFonts w:ascii="宋体" w:hAnsi="宋体" w:cs="宋体" w:hint="eastAsia"/>
        </w:rPr>
        <w:t>7</w:t>
      </w:r>
    </w:p>
    <w:p w:rsidR="003F753A" w:rsidRDefault="003F753A">
      <w:pPr>
        <w:pStyle w:val="21"/>
        <w:spacing w:line="360" w:lineRule="auto"/>
        <w:rPr>
          <w:rFonts w:ascii="宋体" w:hAnsi="宋体" w:cs="宋体"/>
          <w:szCs w:val="22"/>
        </w:rPr>
      </w:pPr>
      <w:hyperlink w:anchor="_Toc44229897" w:history="1">
        <w:r w:rsidR="00083E36">
          <w:rPr>
            <w:rStyle w:val="ae"/>
            <w:rFonts w:ascii="宋体" w:hAnsi="宋体" w:cs="宋体" w:hint="eastAsia"/>
            <w:color w:val="auto"/>
          </w:rPr>
          <w:t>第五章 响应文件格式</w:t>
        </w:r>
        <w:r w:rsidR="00083E36">
          <w:rPr>
            <w:rFonts w:ascii="宋体" w:hAnsi="宋体" w:cs="宋体" w:hint="eastAsia"/>
          </w:rPr>
          <w:tab/>
          <w:t>3</w:t>
        </w:r>
      </w:hyperlink>
      <w:r w:rsidR="00083E36">
        <w:rPr>
          <w:rFonts w:ascii="宋体" w:hAnsi="宋体" w:cs="宋体" w:hint="eastAsia"/>
        </w:rPr>
        <w:t>3</w:t>
      </w:r>
    </w:p>
    <w:p w:rsidR="003F753A" w:rsidRDefault="003F753A">
      <w:pPr>
        <w:pStyle w:val="21"/>
        <w:spacing w:line="360" w:lineRule="auto"/>
        <w:rPr>
          <w:rFonts w:ascii="宋体" w:hAnsi="宋体" w:cs="宋体"/>
          <w:szCs w:val="22"/>
        </w:rPr>
      </w:pPr>
      <w:hyperlink w:anchor="_Toc44229900" w:history="1">
        <w:r w:rsidR="00083E36">
          <w:rPr>
            <w:rStyle w:val="ae"/>
            <w:rFonts w:ascii="宋体" w:hAnsi="宋体" w:cs="宋体" w:hint="eastAsia"/>
            <w:color w:val="auto"/>
          </w:rPr>
          <w:t>第六章 合同文本</w:t>
        </w:r>
        <w:r w:rsidR="00083E36">
          <w:rPr>
            <w:rFonts w:ascii="宋体" w:hAnsi="宋体" w:cs="宋体" w:hint="eastAsia"/>
          </w:rPr>
          <w:tab/>
          <w:t>5</w:t>
        </w:r>
      </w:hyperlink>
      <w:r w:rsidR="00083E36">
        <w:rPr>
          <w:rFonts w:ascii="宋体" w:hAnsi="宋体" w:cs="宋体" w:hint="eastAsia"/>
        </w:rPr>
        <w:t>3</w:t>
      </w:r>
    </w:p>
    <w:p w:rsidR="003F753A" w:rsidRDefault="003F753A">
      <w:pPr>
        <w:pStyle w:val="21"/>
        <w:rPr>
          <w:rFonts w:ascii="宋体" w:hAnsi="宋体" w:cs="宋体"/>
          <w:sz w:val="28"/>
          <w:szCs w:val="28"/>
        </w:rPr>
      </w:pPr>
      <w:r>
        <w:rPr>
          <w:rFonts w:ascii="宋体" w:hAnsi="宋体" w:cs="宋体" w:hint="eastAsia"/>
          <w:b/>
          <w:sz w:val="30"/>
          <w:szCs w:val="30"/>
        </w:rPr>
        <w:fldChar w:fldCharType="end"/>
      </w:r>
    </w:p>
    <w:p w:rsidR="003F753A" w:rsidRDefault="003F753A">
      <w:pPr>
        <w:spacing w:line="400" w:lineRule="exact"/>
        <w:jc w:val="left"/>
        <w:rPr>
          <w:rFonts w:ascii="宋体" w:hAnsi="宋体" w:cs="宋体"/>
          <w:b/>
          <w:sz w:val="32"/>
          <w:szCs w:val="32"/>
        </w:rPr>
      </w:pPr>
    </w:p>
    <w:p w:rsidR="003F753A" w:rsidRDefault="003F753A">
      <w:pPr>
        <w:spacing w:line="400" w:lineRule="exact"/>
        <w:jc w:val="center"/>
        <w:rPr>
          <w:rFonts w:ascii="宋体" w:hAnsi="宋体" w:cs="宋体"/>
          <w:b/>
          <w:sz w:val="32"/>
          <w:szCs w:val="32"/>
        </w:rPr>
      </w:pPr>
    </w:p>
    <w:p w:rsidR="003F753A" w:rsidRDefault="003F753A">
      <w:pPr>
        <w:spacing w:line="400" w:lineRule="exact"/>
        <w:jc w:val="center"/>
        <w:rPr>
          <w:rFonts w:ascii="宋体" w:hAnsi="宋体" w:cs="宋体"/>
          <w:b/>
          <w:sz w:val="32"/>
          <w:szCs w:val="32"/>
        </w:rPr>
      </w:pPr>
    </w:p>
    <w:p w:rsidR="003F753A" w:rsidRDefault="003F753A">
      <w:pPr>
        <w:spacing w:line="400" w:lineRule="exact"/>
        <w:jc w:val="center"/>
        <w:rPr>
          <w:rFonts w:ascii="宋体" w:hAnsi="宋体" w:cs="宋体"/>
          <w:b/>
          <w:sz w:val="32"/>
          <w:szCs w:val="32"/>
        </w:rPr>
      </w:pPr>
    </w:p>
    <w:p w:rsidR="003F753A" w:rsidRDefault="003F753A">
      <w:pPr>
        <w:spacing w:line="400" w:lineRule="exact"/>
        <w:jc w:val="center"/>
        <w:rPr>
          <w:rFonts w:ascii="宋体" w:hAnsi="宋体" w:cs="宋体"/>
          <w:b/>
          <w:sz w:val="32"/>
          <w:szCs w:val="32"/>
        </w:rPr>
      </w:pPr>
    </w:p>
    <w:p w:rsidR="003F753A" w:rsidRDefault="003F753A">
      <w:pPr>
        <w:spacing w:line="400" w:lineRule="exact"/>
        <w:rPr>
          <w:rFonts w:ascii="宋体" w:hAnsi="宋体" w:cs="宋体"/>
          <w:b/>
          <w:sz w:val="32"/>
          <w:szCs w:val="32"/>
        </w:rPr>
        <w:sectPr w:rsidR="003F753A">
          <w:headerReference w:type="default" r:id="rId9"/>
          <w:pgSz w:w="11906" w:h="16838"/>
          <w:pgMar w:top="1440" w:right="1440" w:bottom="1440" w:left="1587" w:header="851" w:footer="992" w:gutter="0"/>
          <w:cols w:space="720"/>
          <w:titlePg/>
          <w:docGrid w:type="lines" w:linePitch="312"/>
        </w:sectPr>
      </w:pPr>
    </w:p>
    <w:p w:rsidR="003F753A" w:rsidRDefault="00083E36">
      <w:pPr>
        <w:pStyle w:val="2"/>
        <w:jc w:val="center"/>
        <w:rPr>
          <w:rFonts w:ascii="宋体" w:hAnsi="宋体" w:cs="宋体"/>
        </w:rPr>
      </w:pPr>
      <w:bookmarkStart w:id="5" w:name="_Toc44229877"/>
      <w:r>
        <w:rPr>
          <w:rFonts w:ascii="宋体" w:hAnsi="宋体" w:cs="宋体" w:hint="eastAsia"/>
        </w:rPr>
        <w:lastRenderedPageBreak/>
        <w:t>第一章 竞争性磋商公</w:t>
      </w:r>
      <w:bookmarkEnd w:id="5"/>
      <w:r>
        <w:rPr>
          <w:rFonts w:ascii="宋体" w:hAnsi="宋体" w:cs="宋体" w:hint="eastAsia"/>
        </w:rPr>
        <w:t>告</w:t>
      </w:r>
    </w:p>
    <w:p w:rsidR="003F753A" w:rsidRDefault="00083E36">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bookmarkStart w:id="6" w:name="_Hlk37430271"/>
      <w:r>
        <w:rPr>
          <w:rFonts w:ascii="宋体" w:hAnsi="宋体" w:cs="宋体" w:hint="eastAsia"/>
          <w:szCs w:val="21"/>
        </w:rPr>
        <w:t>项目概况</w:t>
      </w:r>
    </w:p>
    <w:p w:rsidR="003F753A" w:rsidRDefault="00083E36">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r>
        <w:rPr>
          <w:rFonts w:ascii="宋体" w:hAnsi="宋体" w:hint="eastAsia"/>
          <w:szCs w:val="21"/>
        </w:rPr>
        <w:t>苍梧县龙泉路及新</w:t>
      </w:r>
      <w:proofErr w:type="gramStart"/>
      <w:r>
        <w:rPr>
          <w:rFonts w:ascii="宋体" w:hAnsi="宋体" w:hint="eastAsia"/>
          <w:szCs w:val="21"/>
        </w:rPr>
        <w:t>塘冲公</w:t>
      </w:r>
      <w:proofErr w:type="gramEnd"/>
      <w:r>
        <w:rPr>
          <w:rFonts w:ascii="宋体" w:hAnsi="宋体" w:hint="eastAsia"/>
          <w:szCs w:val="21"/>
        </w:rPr>
        <w:t>租房小区物业管理服务项目</w:t>
      </w:r>
      <w:r>
        <w:rPr>
          <w:rFonts w:ascii="宋体" w:hAnsi="宋体" w:cs="宋体" w:hint="eastAsia"/>
          <w:szCs w:val="21"/>
        </w:rPr>
        <w:t>的潜在供应商应通过广西政府采购云平台完成报名获取竞争性磋商文件，并</w:t>
      </w:r>
      <w:r>
        <w:rPr>
          <w:rFonts w:ascii="宋体" w:hAnsi="宋体" w:hint="eastAsia"/>
          <w:szCs w:val="21"/>
        </w:rPr>
        <w:t>于2024年9月14日</w:t>
      </w:r>
      <w:r>
        <w:rPr>
          <w:rFonts w:ascii="宋体" w:hAnsi="宋体" w:cs="宋体" w:hint="eastAsia"/>
          <w:szCs w:val="21"/>
        </w:rPr>
        <w:t xml:space="preserve"> 9 点 30 分（北京时间）前提交响应文件。</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7" w:name="_Toc28359012"/>
      <w:bookmarkStart w:id="8" w:name="_Toc35393798"/>
      <w:bookmarkStart w:id="9" w:name="_Toc44229878"/>
      <w:bookmarkStart w:id="10" w:name="_Toc35393629"/>
      <w:bookmarkStart w:id="11" w:name="_Toc28359089"/>
      <w:r>
        <w:rPr>
          <w:rFonts w:ascii="宋体" w:hAnsi="宋体" w:cs="宋体" w:hint="eastAsia"/>
          <w:bCs w:val="0"/>
          <w:sz w:val="21"/>
          <w:szCs w:val="21"/>
        </w:rPr>
        <w:t>一、项目基本情况</w:t>
      </w:r>
      <w:bookmarkEnd w:id="7"/>
      <w:bookmarkEnd w:id="8"/>
      <w:bookmarkEnd w:id="9"/>
      <w:bookmarkEnd w:id="10"/>
      <w:bookmarkEnd w:id="11"/>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1.项目编号：CWZC2024-C3-00403-CGZX</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2.项目名称：</w:t>
      </w:r>
      <w:r>
        <w:rPr>
          <w:rFonts w:ascii="宋体" w:hAnsi="宋体" w:hint="eastAsia"/>
          <w:szCs w:val="21"/>
        </w:rPr>
        <w:t>苍梧县龙泉路及新</w:t>
      </w:r>
      <w:proofErr w:type="gramStart"/>
      <w:r>
        <w:rPr>
          <w:rFonts w:ascii="宋体" w:hAnsi="宋体" w:hint="eastAsia"/>
          <w:szCs w:val="21"/>
        </w:rPr>
        <w:t>塘冲公</w:t>
      </w:r>
      <w:proofErr w:type="gramEnd"/>
      <w:r>
        <w:rPr>
          <w:rFonts w:ascii="宋体" w:hAnsi="宋体" w:hint="eastAsia"/>
          <w:szCs w:val="21"/>
        </w:rPr>
        <w:t>租房小区物业管理服务项目</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3.采购方式：竞争性磋商</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4.预算金额：2850000元/3年</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6.采购需求：</w:t>
      </w:r>
      <w:r>
        <w:rPr>
          <w:rFonts w:ascii="宋体" w:hAnsi="宋体" w:hint="eastAsia"/>
          <w:szCs w:val="21"/>
        </w:rPr>
        <w:t>为坐落</w:t>
      </w:r>
      <w:proofErr w:type="gramStart"/>
      <w:r>
        <w:rPr>
          <w:rFonts w:ascii="宋体" w:hAnsi="宋体" w:hint="eastAsia"/>
          <w:szCs w:val="21"/>
        </w:rPr>
        <w:t>在龙圩区苍梧</w:t>
      </w:r>
      <w:proofErr w:type="gramEnd"/>
      <w:r>
        <w:rPr>
          <w:rFonts w:ascii="宋体" w:hAnsi="宋体" w:hint="eastAsia"/>
          <w:szCs w:val="21"/>
        </w:rPr>
        <w:t>县直属公租房小区住户提供安保、保洁、维修、养护等全方位的综合服务。具体见竞争性磋商文件第三章内容。</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7.合同履行期限：</w:t>
      </w:r>
      <w:r>
        <w:rPr>
          <w:rFonts w:ascii="宋体" w:hAnsi="宋体" w:cs="宋体" w:hint="eastAsia"/>
          <w:kern w:val="0"/>
          <w:szCs w:val="21"/>
        </w:rPr>
        <w:t>3年</w:t>
      </w:r>
    </w:p>
    <w:p w:rsidR="003F753A" w:rsidRDefault="00083E36">
      <w:pPr>
        <w:pStyle w:val="a6"/>
        <w:wordWrap w:val="0"/>
        <w:spacing w:line="560" w:lineRule="exact"/>
        <w:rPr>
          <w:rFonts w:ascii="宋体" w:hAnsi="宋体"/>
          <w:szCs w:val="21"/>
        </w:rPr>
      </w:pPr>
      <w:r>
        <w:rPr>
          <w:rFonts w:ascii="宋体" w:hAnsi="宋体" w:cs="宋体" w:hint="eastAsia"/>
          <w:szCs w:val="21"/>
        </w:rPr>
        <w:t xml:space="preserve">    8.本项目不接受联合体。</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12" w:name="_Toc28359090"/>
      <w:bookmarkStart w:id="13" w:name="_Toc35393799"/>
      <w:bookmarkStart w:id="14" w:name="_Toc44229879"/>
      <w:bookmarkStart w:id="15" w:name="_Toc35393630"/>
      <w:bookmarkStart w:id="16" w:name="_Toc28359013"/>
      <w:r>
        <w:rPr>
          <w:rFonts w:ascii="宋体" w:hAnsi="宋体" w:cs="宋体" w:hint="eastAsia"/>
          <w:bCs w:val="0"/>
          <w:sz w:val="21"/>
          <w:szCs w:val="21"/>
        </w:rPr>
        <w:t>二、供应商的资格条件：</w:t>
      </w:r>
      <w:bookmarkEnd w:id="12"/>
      <w:bookmarkEnd w:id="13"/>
      <w:bookmarkEnd w:id="14"/>
      <w:bookmarkEnd w:id="15"/>
      <w:bookmarkEnd w:id="16"/>
    </w:p>
    <w:p w:rsidR="003F753A" w:rsidRDefault="00083E36">
      <w:pPr>
        <w:wordWrap w:val="0"/>
        <w:spacing w:line="560" w:lineRule="exact"/>
        <w:ind w:firstLineChars="200" w:firstLine="420"/>
        <w:rPr>
          <w:rFonts w:ascii="宋体" w:hAnsi="宋体" w:cs="宋体"/>
          <w:szCs w:val="21"/>
        </w:rPr>
      </w:pPr>
      <w:bookmarkStart w:id="17" w:name="_Toc28359091"/>
      <w:bookmarkStart w:id="18" w:name="_Toc28359014"/>
      <w:bookmarkStart w:id="19" w:name="_Toc35393800"/>
      <w:bookmarkStart w:id="20" w:name="_Toc44229880"/>
      <w:bookmarkStart w:id="21" w:name="_Toc35393631"/>
      <w:r>
        <w:rPr>
          <w:rFonts w:ascii="宋体" w:hAnsi="宋体" w:cs="宋体" w:hint="eastAsia"/>
          <w:szCs w:val="21"/>
        </w:rPr>
        <w:t>1.满足《中华人民共和国政府采购法》第二十二条规定；</w:t>
      </w:r>
    </w:p>
    <w:p w:rsidR="003F753A" w:rsidRDefault="00083E36">
      <w:pPr>
        <w:wordWrap w:val="0"/>
        <w:spacing w:line="560" w:lineRule="exact"/>
        <w:ind w:firstLineChars="200" w:firstLine="420"/>
        <w:rPr>
          <w:rFonts w:ascii="宋体" w:hAnsi="宋体"/>
          <w:b/>
          <w:szCs w:val="21"/>
        </w:rPr>
      </w:pPr>
      <w:r>
        <w:rPr>
          <w:rFonts w:ascii="宋体" w:hAnsi="宋体" w:cs="宋体" w:hint="eastAsia"/>
          <w:szCs w:val="21"/>
        </w:rPr>
        <w:t>2.本项目的特定资格要求：本项目为专门面向中小企业采购，不再执行价格评审的优惠政策。</w:t>
      </w:r>
      <w:r>
        <w:rPr>
          <w:rFonts w:ascii="宋体" w:hAnsi="宋体" w:hint="eastAsia"/>
          <w:b/>
          <w:szCs w:val="21"/>
        </w:rPr>
        <w:t>供应商必须为中小企业，中小企业划分标准所属行业为：物业管理。</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3. 本项目的特定条件：无。</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4. 单位负责人为同一人或者存在直接控股、管理关系的不同供应商，不得参加同一合同项下的政府采购活动。为本项目提供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设计、规范编制或者项目管理、监理、检测等服务的供应商，不得再参加本项目上述服务以外的其他采购活动。</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3F753A" w:rsidRDefault="00083E36">
      <w:pPr>
        <w:pStyle w:val="2"/>
        <w:wordWrap w:val="0"/>
        <w:spacing w:before="0" w:after="0" w:line="560" w:lineRule="exact"/>
        <w:ind w:firstLineChars="200" w:firstLine="422"/>
        <w:rPr>
          <w:rFonts w:ascii="宋体" w:hAnsi="宋体" w:cs="宋体"/>
          <w:bCs w:val="0"/>
          <w:sz w:val="21"/>
          <w:szCs w:val="21"/>
        </w:rPr>
      </w:pPr>
      <w:r>
        <w:rPr>
          <w:rFonts w:ascii="宋体" w:hAnsi="宋体" w:cs="宋体" w:hint="eastAsia"/>
          <w:bCs w:val="0"/>
          <w:sz w:val="21"/>
          <w:szCs w:val="21"/>
        </w:rPr>
        <w:t>三、获取竞争性磋商文件</w:t>
      </w:r>
      <w:bookmarkEnd w:id="17"/>
      <w:bookmarkEnd w:id="18"/>
      <w:bookmarkEnd w:id="19"/>
      <w:bookmarkEnd w:id="20"/>
      <w:bookmarkEnd w:id="21"/>
    </w:p>
    <w:p w:rsidR="003F753A" w:rsidRDefault="00083E36">
      <w:pPr>
        <w:wordWrap w:val="0"/>
        <w:spacing w:line="360" w:lineRule="auto"/>
        <w:ind w:firstLine="540"/>
        <w:rPr>
          <w:rFonts w:ascii="宋体" w:hAnsi="宋体" w:cs="宋体"/>
          <w:bCs/>
          <w:kern w:val="0"/>
          <w:szCs w:val="21"/>
        </w:rPr>
      </w:pPr>
      <w:r>
        <w:rPr>
          <w:rFonts w:ascii="宋体" w:hAnsi="宋体" w:cs="宋体" w:hint="eastAsia"/>
          <w:bCs/>
          <w:kern w:val="0"/>
          <w:szCs w:val="21"/>
        </w:rPr>
        <w:t>时间：2024年9月2日 至 2024 年9月9日，每天00：00-23:59（北京时间，法定节假日除外）</w:t>
      </w:r>
    </w:p>
    <w:p w:rsidR="003F753A" w:rsidRDefault="00083E36">
      <w:pPr>
        <w:wordWrap w:val="0"/>
        <w:spacing w:line="360" w:lineRule="auto"/>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3F753A" w:rsidRDefault="00083E36">
      <w:pPr>
        <w:wordWrap w:val="0"/>
        <w:spacing w:line="360" w:lineRule="auto"/>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3F753A" w:rsidRDefault="00083E36">
      <w:pPr>
        <w:wordWrap w:val="0"/>
        <w:spacing w:line="360" w:lineRule="auto"/>
        <w:ind w:leftChars="270" w:left="567"/>
        <w:rPr>
          <w:rFonts w:ascii="宋体" w:hAnsi="宋体" w:cs="宋体"/>
          <w:szCs w:val="21"/>
        </w:rPr>
      </w:pPr>
      <w:r>
        <w:rPr>
          <w:rFonts w:ascii="宋体" w:hAnsi="宋体" w:cs="宋体" w:hint="eastAsia"/>
          <w:bCs/>
          <w:kern w:val="0"/>
          <w:szCs w:val="21"/>
        </w:rPr>
        <w:t>售价：0元</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22" w:name="_Toc28359092"/>
      <w:bookmarkStart w:id="23" w:name="_Toc44229881"/>
      <w:bookmarkStart w:id="24" w:name="_Toc28359015"/>
      <w:bookmarkStart w:id="25" w:name="_Toc35393632"/>
      <w:bookmarkStart w:id="26" w:name="_Toc35393801"/>
      <w:r>
        <w:rPr>
          <w:rFonts w:ascii="宋体" w:hAnsi="宋体" w:cs="宋体" w:hint="eastAsia"/>
          <w:bCs w:val="0"/>
          <w:sz w:val="21"/>
          <w:szCs w:val="21"/>
        </w:rPr>
        <w:t>四、响应文件提交</w:t>
      </w:r>
      <w:bookmarkEnd w:id="22"/>
      <w:bookmarkEnd w:id="23"/>
      <w:bookmarkEnd w:id="24"/>
      <w:bookmarkEnd w:id="25"/>
      <w:bookmarkEnd w:id="26"/>
    </w:p>
    <w:p w:rsidR="003F753A" w:rsidRDefault="00083E36">
      <w:pPr>
        <w:wordWrap w:val="0"/>
        <w:spacing w:line="560" w:lineRule="exact"/>
        <w:ind w:firstLineChars="200" w:firstLine="420"/>
        <w:rPr>
          <w:rFonts w:ascii="宋体" w:hAnsi="宋体" w:cs="宋体"/>
          <w:szCs w:val="21"/>
        </w:rPr>
      </w:pPr>
      <w:r>
        <w:rPr>
          <w:rFonts w:ascii="宋体" w:hAnsi="宋体" w:cs="宋体" w:hint="eastAsia"/>
          <w:bCs/>
          <w:szCs w:val="21"/>
        </w:rPr>
        <w:t>提交投标文件截止时间和开标时间：2024 年9月14日  9 时 30  分（北京时间）</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3F753A" w:rsidRDefault="00083E36">
      <w:pPr>
        <w:wordWrap w:val="0"/>
        <w:spacing w:line="560" w:lineRule="exact"/>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w:t>
      </w:r>
      <w:proofErr w:type="gramStart"/>
      <w:r>
        <w:rPr>
          <w:rFonts w:ascii="宋体" w:hAnsi="宋体" w:cs="宋体" w:hint="eastAsia"/>
          <w:bCs/>
          <w:szCs w:val="21"/>
        </w:rPr>
        <w:t>函进行</w:t>
      </w:r>
      <w:proofErr w:type="gramEnd"/>
      <w:r>
        <w:rPr>
          <w:rFonts w:ascii="宋体" w:hAnsi="宋体" w:cs="宋体" w:hint="eastAsia"/>
          <w:bCs/>
          <w:szCs w:val="21"/>
        </w:rPr>
        <w:t>澄清回复。</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27" w:name="_Toc35393633"/>
      <w:bookmarkStart w:id="28" w:name="_Toc44229882"/>
      <w:bookmarkStart w:id="29" w:name="_Toc35393802"/>
      <w:bookmarkStart w:id="30" w:name="_Toc28359016"/>
      <w:bookmarkStart w:id="31" w:name="_Toc28359093"/>
      <w:r>
        <w:rPr>
          <w:rFonts w:ascii="宋体" w:hAnsi="宋体" w:cs="宋体" w:hint="eastAsia"/>
          <w:bCs w:val="0"/>
          <w:sz w:val="21"/>
          <w:szCs w:val="21"/>
        </w:rPr>
        <w:t>五、开启</w:t>
      </w:r>
      <w:bookmarkEnd w:id="27"/>
      <w:bookmarkEnd w:id="28"/>
      <w:bookmarkEnd w:id="29"/>
      <w:bookmarkEnd w:id="30"/>
      <w:bookmarkEnd w:id="31"/>
    </w:p>
    <w:p w:rsidR="003F753A" w:rsidRDefault="00083E36">
      <w:pPr>
        <w:wordWrap w:val="0"/>
        <w:spacing w:line="56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2024 年9月14日  9 时 30 分（北京时间）</w:t>
      </w:r>
    </w:p>
    <w:p w:rsidR="003F753A" w:rsidRDefault="00083E36">
      <w:pPr>
        <w:wordWrap w:val="0"/>
        <w:spacing w:line="560" w:lineRule="exact"/>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32" w:name="_Toc28359094"/>
      <w:bookmarkStart w:id="33" w:name="_Toc35393634"/>
      <w:bookmarkStart w:id="34" w:name="_Toc44229883"/>
      <w:bookmarkStart w:id="35" w:name="_Toc28359017"/>
      <w:bookmarkStart w:id="36" w:name="_Toc35393803"/>
      <w:r>
        <w:rPr>
          <w:rFonts w:ascii="宋体" w:hAnsi="宋体" w:cs="宋体" w:hint="eastAsia"/>
          <w:bCs w:val="0"/>
          <w:sz w:val="21"/>
          <w:szCs w:val="21"/>
        </w:rPr>
        <w:t>六、公告期限</w:t>
      </w:r>
      <w:bookmarkEnd w:id="32"/>
      <w:bookmarkEnd w:id="33"/>
      <w:bookmarkEnd w:id="34"/>
      <w:bookmarkEnd w:id="35"/>
      <w:bookmarkEnd w:id="36"/>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37" w:name="_Toc44229884"/>
      <w:bookmarkStart w:id="38" w:name="_Toc35393804"/>
      <w:bookmarkStart w:id="39" w:name="_Toc35393635"/>
      <w:r>
        <w:rPr>
          <w:rFonts w:ascii="宋体" w:hAnsi="宋体" w:cs="宋体" w:hint="eastAsia"/>
          <w:bCs w:val="0"/>
          <w:sz w:val="21"/>
          <w:szCs w:val="21"/>
        </w:rPr>
        <w:t>七、其他补充事宜</w:t>
      </w:r>
      <w:bookmarkEnd w:id="37"/>
      <w:bookmarkEnd w:id="38"/>
      <w:bookmarkEnd w:id="39"/>
    </w:p>
    <w:p w:rsidR="003F753A" w:rsidRDefault="00083E36">
      <w:pPr>
        <w:wordWrap w:val="0"/>
        <w:spacing w:line="560" w:lineRule="exact"/>
        <w:ind w:firstLineChars="200" w:firstLine="420"/>
        <w:rPr>
          <w:rFonts w:ascii="宋体" w:hAnsi="宋体" w:cs="宋体"/>
          <w:kern w:val="0"/>
          <w:szCs w:val="21"/>
        </w:rPr>
      </w:pPr>
      <w:bookmarkStart w:id="40" w:name="_Hlk37429595"/>
      <w:bookmarkStart w:id="41" w:name="_Hlk37429585"/>
      <w:r>
        <w:rPr>
          <w:rFonts w:ascii="宋体" w:hAnsi="宋体" w:cs="宋体" w:hint="eastAsia"/>
          <w:kern w:val="0"/>
          <w:szCs w:val="21"/>
        </w:rPr>
        <w:t>1.网上查询地址</w:t>
      </w:r>
    </w:p>
    <w:bookmarkEnd w:id="40"/>
    <w:bookmarkEnd w:id="41"/>
    <w:p w:rsidR="003F753A" w:rsidRDefault="00083E36">
      <w:pPr>
        <w:wordWrap w:val="0"/>
        <w:spacing w:line="560" w:lineRule="exact"/>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3F753A" w:rsidRDefault="00083E36">
      <w:pPr>
        <w:tabs>
          <w:tab w:val="left" w:pos="312"/>
        </w:tabs>
        <w:wordWrap w:val="0"/>
        <w:spacing w:line="560" w:lineRule="exact"/>
        <w:ind w:left="424"/>
        <w:rPr>
          <w:rFonts w:ascii="宋体" w:hAnsi="宋体" w:cs="宋体"/>
          <w:kern w:val="0"/>
          <w:szCs w:val="21"/>
        </w:rPr>
      </w:pPr>
      <w:r>
        <w:rPr>
          <w:rFonts w:ascii="宋体" w:hAnsi="宋体" w:cs="宋体" w:hint="eastAsia"/>
          <w:kern w:val="0"/>
          <w:szCs w:val="21"/>
        </w:rPr>
        <w:t xml:space="preserve">2.磋商保证金（人民币）：2万元。(必须足额交纳) </w:t>
      </w:r>
    </w:p>
    <w:p w:rsidR="003F753A" w:rsidRDefault="00083E36">
      <w:pPr>
        <w:numPr>
          <w:ilvl w:val="0"/>
          <w:numId w:val="2"/>
        </w:numPr>
        <w:wordWrap w:val="0"/>
        <w:spacing w:line="560" w:lineRule="exact"/>
        <w:ind w:firstLineChars="200" w:firstLine="420"/>
        <w:rPr>
          <w:rFonts w:ascii="宋体" w:hAnsi="宋体" w:cs="宋体"/>
          <w:kern w:val="0"/>
          <w:szCs w:val="21"/>
        </w:rPr>
      </w:pPr>
      <w:r>
        <w:rPr>
          <w:rFonts w:ascii="宋体" w:hAnsi="宋体" w:cs="宋体" w:hint="eastAsia"/>
          <w:kern w:val="0"/>
          <w:szCs w:val="21"/>
        </w:rPr>
        <w:t xml:space="preserve">磋商保证金交纳形式：支票、汇票、本票、网上银行或者银行、保险机构出具的保函等非现金形式。 </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 xml:space="preserve">（2）采用网上银行转账形式的，投标人应于提交投标文件截止时间前将磋商保证金交至以下账户。 </w:t>
      </w:r>
    </w:p>
    <w:p w:rsidR="003F753A" w:rsidRDefault="00083E36">
      <w:pPr>
        <w:wordWrap w:val="0"/>
        <w:spacing w:line="560" w:lineRule="exact"/>
        <w:ind w:firstLineChars="196" w:firstLine="413"/>
        <w:rPr>
          <w:rFonts w:ascii="宋体" w:hAnsi="宋体" w:cs="宋体"/>
          <w:b/>
          <w:bCs/>
          <w:kern w:val="0"/>
          <w:szCs w:val="21"/>
        </w:rPr>
      </w:pPr>
      <w:r>
        <w:rPr>
          <w:rFonts w:ascii="宋体" w:hAnsi="宋体" w:cs="宋体" w:hint="eastAsia"/>
          <w:b/>
          <w:bCs/>
          <w:kern w:val="0"/>
          <w:szCs w:val="21"/>
        </w:rPr>
        <w:t>开户银行：中国农业银行股份有限公司梧州灏景支行</w:t>
      </w:r>
    </w:p>
    <w:p w:rsidR="003F753A" w:rsidRDefault="00083E36">
      <w:pPr>
        <w:wordWrap w:val="0"/>
        <w:spacing w:line="560" w:lineRule="exact"/>
        <w:ind w:firstLineChars="196" w:firstLine="413"/>
        <w:rPr>
          <w:rFonts w:ascii="宋体" w:hAnsi="宋体" w:cs="宋体"/>
          <w:b/>
          <w:bCs/>
          <w:kern w:val="0"/>
          <w:szCs w:val="21"/>
        </w:rPr>
      </w:pPr>
      <w:r>
        <w:rPr>
          <w:rFonts w:ascii="宋体" w:hAnsi="宋体" w:cs="宋体" w:hint="eastAsia"/>
          <w:b/>
          <w:bCs/>
          <w:kern w:val="0"/>
          <w:szCs w:val="21"/>
        </w:rPr>
        <w:t>开户名称：梧州市公共资源交易中心（梧州市政府采购中心）</w:t>
      </w:r>
      <w:proofErr w:type="gramStart"/>
      <w:r>
        <w:rPr>
          <w:rFonts w:ascii="宋体" w:hAnsi="宋体" w:cs="宋体" w:hint="eastAsia"/>
          <w:b/>
          <w:bCs/>
          <w:kern w:val="0"/>
          <w:szCs w:val="21"/>
        </w:rPr>
        <w:t>政采类</w:t>
      </w:r>
      <w:proofErr w:type="gramEnd"/>
      <w:r>
        <w:rPr>
          <w:rFonts w:ascii="宋体" w:hAnsi="宋体" w:cs="宋体" w:hint="eastAsia"/>
          <w:b/>
          <w:bCs/>
          <w:kern w:val="0"/>
          <w:szCs w:val="21"/>
        </w:rPr>
        <w:t>保证金</w:t>
      </w:r>
    </w:p>
    <w:p w:rsidR="003F753A" w:rsidRDefault="00083E36">
      <w:pPr>
        <w:wordWrap w:val="0"/>
        <w:spacing w:line="560" w:lineRule="exact"/>
        <w:ind w:firstLineChars="196" w:firstLine="413"/>
        <w:rPr>
          <w:rFonts w:ascii="宋体" w:hAnsi="宋体" w:cs="宋体"/>
          <w:b/>
          <w:bCs/>
          <w:kern w:val="0"/>
          <w:szCs w:val="21"/>
        </w:rPr>
      </w:pPr>
      <w:r>
        <w:rPr>
          <w:rFonts w:ascii="宋体" w:hAnsi="宋体" w:cs="宋体" w:hint="eastAsia"/>
          <w:b/>
          <w:bCs/>
          <w:kern w:val="0"/>
          <w:szCs w:val="21"/>
        </w:rPr>
        <w:t>银行账号：203128010400126050000000001</w:t>
      </w:r>
    </w:p>
    <w:p w:rsidR="003F753A" w:rsidRDefault="00083E36">
      <w:pPr>
        <w:wordWrap w:val="0"/>
        <w:spacing w:line="560" w:lineRule="exact"/>
        <w:ind w:firstLineChars="200" w:firstLine="420"/>
        <w:rPr>
          <w:rFonts w:ascii="宋体" w:hAnsi="宋体" w:cs="宋体"/>
          <w:b/>
          <w:kern w:val="0"/>
          <w:szCs w:val="21"/>
        </w:rPr>
      </w:pPr>
      <w:r>
        <w:rPr>
          <w:rFonts w:ascii="宋体" w:hAnsi="宋体" w:cs="宋体" w:hint="eastAsia"/>
          <w:kern w:val="0"/>
          <w:szCs w:val="21"/>
        </w:rPr>
        <w:t>（3）采用支票、汇票、本票或者保函等形式的，投标人应于</w:t>
      </w:r>
      <w:proofErr w:type="gramStart"/>
      <w:r>
        <w:rPr>
          <w:rFonts w:ascii="宋体" w:hAnsi="宋体" w:cs="宋体" w:hint="eastAsia"/>
          <w:kern w:val="0"/>
          <w:szCs w:val="21"/>
        </w:rPr>
        <w:t>提交磋商</w:t>
      </w:r>
      <w:proofErr w:type="gramEnd"/>
      <w:r>
        <w:rPr>
          <w:rFonts w:ascii="宋体" w:hAnsi="宋体" w:cs="宋体" w:hint="eastAsia"/>
          <w:kern w:val="0"/>
          <w:szCs w:val="21"/>
        </w:rPr>
        <w:t xml:space="preserve">文件截止时间前递交支票、汇票、本票或者保函原件至我中心。 </w:t>
      </w:r>
      <w:r>
        <w:rPr>
          <w:rFonts w:ascii="宋体" w:hAnsi="宋体" w:cs="宋体" w:hint="eastAsia"/>
          <w:b/>
          <w:kern w:val="0"/>
          <w:szCs w:val="21"/>
        </w:rPr>
        <w:t>保函封面须注明项目名称以及项目编号，并单独密封递交至我中心8楼财务窗口。</w:t>
      </w:r>
    </w:p>
    <w:p w:rsidR="003F753A" w:rsidRDefault="00083E36">
      <w:pPr>
        <w:wordWrap w:val="0"/>
        <w:spacing w:line="560" w:lineRule="exact"/>
        <w:ind w:firstLineChars="200" w:firstLine="420"/>
        <w:rPr>
          <w:rFonts w:ascii="宋体" w:hAnsi="宋体" w:cs="宋体"/>
          <w:szCs w:val="21"/>
        </w:rPr>
      </w:pPr>
      <w:r>
        <w:rPr>
          <w:rFonts w:ascii="宋体" w:hAnsi="宋体" w:cs="宋体" w:hint="eastAsia"/>
          <w:kern w:val="0"/>
          <w:szCs w:val="21"/>
        </w:rPr>
        <w:t>（4）本中心财务处联系方式： 地址：梧州市红岭大厦8楼； 电话：0774-3828220。</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（1）政府采购促进中小企业发展。</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（5）政府采购支持监狱企业发展。</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4.其他注意事项 ：</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w:t>
      </w:r>
      <w:proofErr w:type="gramStart"/>
      <w:r>
        <w:rPr>
          <w:rFonts w:ascii="宋体" w:hAnsi="宋体" w:cs="宋体" w:hint="eastAsia"/>
          <w:kern w:val="0"/>
          <w:szCs w:val="21"/>
        </w:rPr>
        <w:t>采云</w:t>
      </w:r>
      <w:proofErr w:type="gramEnd"/>
      <w:r>
        <w:rPr>
          <w:rFonts w:ascii="宋体" w:hAnsi="宋体" w:cs="宋体" w:hint="eastAsia"/>
          <w:kern w:val="0"/>
          <w:szCs w:val="21"/>
        </w:rPr>
        <w:t>平台的要求编制、加密并提交投标文件。供应商在使用系统参与投标过程中遇到涉及平台使用的任何问题，可致电政</w:t>
      </w:r>
      <w:proofErr w:type="gramStart"/>
      <w:r>
        <w:rPr>
          <w:rFonts w:ascii="宋体" w:hAnsi="宋体" w:cs="宋体" w:hint="eastAsia"/>
          <w:kern w:val="0"/>
          <w:szCs w:val="21"/>
        </w:rPr>
        <w:t>采云</w:t>
      </w:r>
      <w:proofErr w:type="gramEnd"/>
      <w:r>
        <w:rPr>
          <w:rFonts w:ascii="宋体" w:hAnsi="宋体" w:cs="宋体" w:hint="eastAsia"/>
          <w:kern w:val="0"/>
          <w:szCs w:val="21"/>
        </w:rPr>
        <w:t>平台技术支持热线咨询，联系方式：95763。如出现CA数字证书问题，咨询电话：4000771110</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（2）供应商应及时熟悉掌握电子</w:t>
      </w:r>
      <w:proofErr w:type="gramStart"/>
      <w:r>
        <w:rPr>
          <w:rFonts w:ascii="宋体" w:hAnsi="宋体" w:cs="宋体" w:hint="eastAsia"/>
          <w:kern w:val="0"/>
          <w:szCs w:val="21"/>
        </w:rPr>
        <w:t>标系统</w:t>
      </w:r>
      <w:proofErr w:type="gramEnd"/>
      <w:r>
        <w:rPr>
          <w:rFonts w:ascii="宋体" w:hAnsi="宋体" w:cs="宋体" w:hint="eastAsia"/>
          <w:kern w:val="0"/>
          <w:szCs w:val="21"/>
        </w:rPr>
        <w:t>操作指南（见政</w:t>
      </w:r>
      <w:proofErr w:type="gramStart"/>
      <w:r>
        <w:rPr>
          <w:rFonts w:ascii="宋体" w:hAnsi="宋体" w:cs="宋体" w:hint="eastAsia"/>
          <w:kern w:val="0"/>
          <w:szCs w:val="21"/>
        </w:rPr>
        <w:t>采云</w:t>
      </w:r>
      <w:proofErr w:type="gramEnd"/>
      <w:r>
        <w:rPr>
          <w:rFonts w:ascii="宋体" w:hAnsi="宋体" w:cs="宋体" w:hint="eastAsia"/>
          <w:kern w:val="0"/>
          <w:szCs w:val="21"/>
        </w:rPr>
        <w:t>电子卖场首页右上角—服务中心</w:t>
      </w:r>
      <w:proofErr w:type="gramStart"/>
      <w:r>
        <w:rPr>
          <w:rFonts w:ascii="宋体" w:hAnsi="宋体" w:cs="宋体" w:hint="eastAsia"/>
          <w:kern w:val="0"/>
          <w:szCs w:val="21"/>
        </w:rPr>
        <w:t>—帮助</w:t>
      </w:r>
      <w:proofErr w:type="gramEnd"/>
      <w:r>
        <w:rPr>
          <w:rFonts w:ascii="宋体" w:hAnsi="宋体" w:cs="宋体" w:hint="eastAsia"/>
          <w:kern w:val="0"/>
          <w:szCs w:val="21"/>
        </w:rPr>
        <w:t>文档—项目采购）：</w:t>
      </w:r>
      <w:hyperlink r:id="rId10"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服务—下载专区-政</w:t>
      </w:r>
      <w:proofErr w:type="gramStart"/>
      <w:r>
        <w:rPr>
          <w:rFonts w:ascii="宋体" w:hAnsi="宋体" w:cs="宋体" w:hint="eastAsia"/>
          <w:kern w:val="0"/>
          <w:szCs w:val="21"/>
        </w:rPr>
        <w:t>采云</w:t>
      </w:r>
      <w:proofErr w:type="gramEnd"/>
      <w:r>
        <w:rPr>
          <w:rFonts w:ascii="宋体" w:hAnsi="宋体" w:cs="宋体" w:hint="eastAsia"/>
          <w:kern w:val="0"/>
          <w:szCs w:val="21"/>
        </w:rPr>
        <w:t>CA证书办理操作指南）</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 xml:space="preserve"> （4）供应商通过政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投标客户端软件制作投标文件，政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投标客户端软件请供应商自行前往下载并安装（见广西壮族自治区政府采购网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 xml:space="preserve">服务—下载专区-广西壮族自治区全流程电子招投标项目管理系统--供应商客户端） </w:t>
      </w:r>
    </w:p>
    <w:p w:rsidR="003F753A" w:rsidRDefault="00083E36">
      <w:pPr>
        <w:wordWrap w:val="0"/>
        <w:spacing w:line="560" w:lineRule="exact"/>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3F753A" w:rsidRDefault="00083E36">
      <w:pPr>
        <w:wordWrap w:val="0"/>
        <w:spacing w:line="560" w:lineRule="exact"/>
        <w:ind w:firstLineChars="150" w:firstLine="315"/>
        <w:rPr>
          <w:rFonts w:ascii="宋体" w:hAnsi="宋体" w:cs="宋体"/>
          <w:kern w:val="0"/>
          <w:szCs w:val="21"/>
        </w:rPr>
      </w:pPr>
      <w:r>
        <w:rPr>
          <w:rFonts w:ascii="宋体" w:hAnsi="宋体" w:cs="宋体" w:hint="eastAsia"/>
          <w:kern w:val="0"/>
          <w:szCs w:val="21"/>
        </w:rPr>
        <w:t xml:space="preserve"> （6）投标文件网上提交截止后，政</w:t>
      </w:r>
      <w:proofErr w:type="gramStart"/>
      <w:r>
        <w:rPr>
          <w:rFonts w:ascii="宋体" w:hAnsi="宋体" w:cs="宋体" w:hint="eastAsia"/>
          <w:kern w:val="0"/>
          <w:szCs w:val="21"/>
        </w:rPr>
        <w:t>采云</w:t>
      </w:r>
      <w:proofErr w:type="gramEnd"/>
      <w:r>
        <w:rPr>
          <w:rFonts w:ascii="宋体" w:hAnsi="宋体" w:cs="宋体" w:hint="eastAsia"/>
          <w:kern w:val="0"/>
          <w:szCs w:val="21"/>
        </w:rPr>
        <w:t>（电子标系统）自动提取所有投标文件，各供应商须在开标开始后30分钟内对上传政</w:t>
      </w:r>
      <w:proofErr w:type="gramStart"/>
      <w:r>
        <w:rPr>
          <w:rFonts w:ascii="宋体" w:hAnsi="宋体" w:cs="宋体" w:hint="eastAsia"/>
          <w:kern w:val="0"/>
          <w:szCs w:val="21"/>
        </w:rPr>
        <w:t>采云</w:t>
      </w:r>
      <w:proofErr w:type="gramEnd"/>
      <w:r>
        <w:rPr>
          <w:rFonts w:ascii="宋体" w:hAnsi="宋体" w:cs="宋体" w:hint="eastAsia"/>
          <w:kern w:val="0"/>
          <w:szCs w:val="21"/>
        </w:rPr>
        <w:t>的投标文件进行解密，所有供应商在规定的解密时限内解密完成或解密时限结束后，本中心开启投标文件；供应商超过解密时限的，系统默认自动放弃。</w:t>
      </w:r>
    </w:p>
    <w:p w:rsidR="003F753A" w:rsidRDefault="00083E36">
      <w:pPr>
        <w:pStyle w:val="2"/>
        <w:wordWrap w:val="0"/>
        <w:spacing w:before="0" w:after="0" w:line="560" w:lineRule="exact"/>
        <w:ind w:firstLineChars="200" w:firstLine="422"/>
        <w:rPr>
          <w:rFonts w:ascii="宋体" w:hAnsi="宋体" w:cs="宋体"/>
          <w:bCs w:val="0"/>
          <w:sz w:val="21"/>
          <w:szCs w:val="21"/>
        </w:rPr>
      </w:pPr>
      <w:bookmarkStart w:id="42" w:name="_Toc28359018"/>
      <w:bookmarkStart w:id="43" w:name="_Toc28359095"/>
      <w:bookmarkStart w:id="44" w:name="_Toc35393805"/>
      <w:bookmarkStart w:id="45" w:name="_Toc35393636"/>
      <w:bookmarkStart w:id="46" w:name="_Toc44229885"/>
      <w:r>
        <w:rPr>
          <w:rFonts w:ascii="宋体" w:hAnsi="宋体" w:cs="宋体" w:hint="eastAsia"/>
          <w:bCs w:val="0"/>
          <w:sz w:val="21"/>
          <w:szCs w:val="21"/>
        </w:rPr>
        <w:t>八、凡对本次采购提出询问，请按以下方式联系。</w:t>
      </w:r>
      <w:bookmarkEnd w:id="42"/>
      <w:bookmarkEnd w:id="43"/>
      <w:bookmarkEnd w:id="44"/>
      <w:bookmarkEnd w:id="45"/>
      <w:bookmarkEnd w:id="46"/>
    </w:p>
    <w:p w:rsidR="003F753A" w:rsidRDefault="00083E36">
      <w:pPr>
        <w:wordWrap w:val="0"/>
        <w:spacing w:line="560" w:lineRule="exact"/>
        <w:ind w:firstLineChars="200" w:firstLine="420"/>
        <w:rPr>
          <w:rFonts w:ascii="宋体" w:hAnsi="宋体" w:cs="宋体"/>
          <w:kern w:val="0"/>
          <w:szCs w:val="21"/>
        </w:rPr>
      </w:pPr>
      <w:bookmarkStart w:id="47" w:name="_Toc28359019"/>
      <w:bookmarkStart w:id="48" w:name="_Toc35393637"/>
      <w:bookmarkStart w:id="49" w:name="_Toc28359096"/>
      <w:bookmarkStart w:id="50" w:name="_Toc35393806"/>
      <w:r>
        <w:rPr>
          <w:rFonts w:ascii="宋体" w:hAnsi="宋体" w:cs="宋体" w:hint="eastAsia"/>
          <w:kern w:val="0"/>
          <w:szCs w:val="21"/>
        </w:rPr>
        <w:t>1.采购人信息</w:t>
      </w:r>
      <w:bookmarkEnd w:id="47"/>
      <w:bookmarkEnd w:id="48"/>
      <w:bookmarkEnd w:id="49"/>
      <w:bookmarkEnd w:id="50"/>
    </w:p>
    <w:p w:rsidR="003F753A" w:rsidRDefault="00083E36">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名称：苍梧县廉租住房制度建设管理办公室</w:t>
      </w:r>
    </w:p>
    <w:p w:rsidR="003F753A" w:rsidRDefault="00083E36">
      <w:pPr>
        <w:tabs>
          <w:tab w:val="left" w:pos="3420"/>
        </w:tabs>
        <w:wordWrap w:val="0"/>
        <w:spacing w:line="560" w:lineRule="exact"/>
        <w:ind w:firstLineChars="200" w:firstLine="440"/>
        <w:rPr>
          <w:rFonts w:ascii="宋体" w:hAnsi="宋体" w:cs="宋体"/>
          <w:szCs w:val="21"/>
        </w:rPr>
      </w:pPr>
      <w:r>
        <w:rPr>
          <w:rFonts w:ascii="宋体" w:hAnsi="宋体" w:cs="宋体" w:hint="eastAsia"/>
          <w:spacing w:val="5"/>
          <w:szCs w:val="21"/>
        </w:rPr>
        <w:t>地址：梧州市龙圩区龙圩镇</w:t>
      </w:r>
      <w:proofErr w:type="gramStart"/>
      <w:r>
        <w:rPr>
          <w:rFonts w:ascii="宋体" w:hAnsi="宋体" w:cs="宋体" w:hint="eastAsia"/>
          <w:spacing w:val="5"/>
          <w:szCs w:val="21"/>
        </w:rPr>
        <w:t>龙城号35路</w:t>
      </w:r>
      <w:proofErr w:type="gramEnd"/>
    </w:p>
    <w:p w:rsidR="003F753A" w:rsidRDefault="00083E36">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联系方式：程小姐</w:t>
      </w:r>
      <w:r>
        <w:rPr>
          <w:rFonts w:ascii="宋体" w:hAnsi="宋体" w:cs="宋体"/>
          <w:spacing w:val="5"/>
          <w:szCs w:val="21"/>
        </w:rPr>
        <w:t>0774-2682909</w:t>
      </w:r>
    </w:p>
    <w:p w:rsidR="003F753A" w:rsidRDefault="00083E36">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2.采购代理机构信息</w:t>
      </w:r>
    </w:p>
    <w:p w:rsidR="003F753A" w:rsidRDefault="00083E36">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3F753A" w:rsidRDefault="00083E36">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3F753A" w:rsidRDefault="00083E36">
      <w:pPr>
        <w:wordWrap w:val="0"/>
        <w:spacing w:line="560" w:lineRule="exact"/>
        <w:ind w:firstLineChars="200" w:firstLine="440"/>
        <w:rPr>
          <w:rFonts w:ascii="宋体" w:hAnsi="宋体" w:cs="宋体"/>
          <w:spacing w:val="5"/>
          <w:kern w:val="0"/>
          <w:szCs w:val="21"/>
        </w:rPr>
      </w:pPr>
      <w:r>
        <w:rPr>
          <w:rFonts w:ascii="宋体" w:hAnsi="宋体" w:cs="宋体" w:hint="eastAsia"/>
          <w:spacing w:val="5"/>
          <w:kern w:val="0"/>
          <w:szCs w:val="21"/>
        </w:rPr>
        <w:t>项目联系人：谢小姐</w:t>
      </w:r>
    </w:p>
    <w:p w:rsidR="003F753A" w:rsidRDefault="00083E36">
      <w:pPr>
        <w:wordWrap w:val="0"/>
        <w:spacing w:line="560" w:lineRule="exact"/>
        <w:ind w:firstLineChars="200" w:firstLine="440"/>
        <w:rPr>
          <w:rFonts w:ascii="宋体" w:hAnsi="宋体" w:cs="宋体"/>
          <w:szCs w:val="21"/>
        </w:rPr>
      </w:pPr>
      <w:r>
        <w:rPr>
          <w:rFonts w:ascii="宋体" w:hAnsi="宋体" w:cs="宋体" w:hint="eastAsia"/>
          <w:spacing w:val="5"/>
          <w:kern w:val="0"/>
          <w:szCs w:val="21"/>
        </w:rPr>
        <w:t>联系方式：0774-3825354</w:t>
      </w:r>
    </w:p>
    <w:p w:rsidR="003F753A" w:rsidRDefault="003F753A">
      <w:pPr>
        <w:wordWrap w:val="0"/>
        <w:spacing w:line="560" w:lineRule="exact"/>
        <w:ind w:firstLineChars="300" w:firstLine="630"/>
        <w:jc w:val="right"/>
        <w:rPr>
          <w:rFonts w:ascii="宋体" w:hAnsi="宋体" w:cs="宋体"/>
          <w:szCs w:val="21"/>
        </w:rPr>
      </w:pPr>
    </w:p>
    <w:p w:rsidR="003F753A" w:rsidRDefault="00083E36">
      <w:pPr>
        <w:wordWrap w:val="0"/>
        <w:spacing w:line="560" w:lineRule="exact"/>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3F753A" w:rsidRDefault="00083E36">
      <w:pPr>
        <w:wordWrap w:val="0"/>
        <w:spacing w:line="560" w:lineRule="exact"/>
        <w:jc w:val="center"/>
        <w:rPr>
          <w:rFonts w:ascii="宋体" w:hAnsi="宋体" w:cs="宋体"/>
          <w:b/>
          <w:szCs w:val="21"/>
        </w:rPr>
      </w:pPr>
      <w:r>
        <w:rPr>
          <w:rFonts w:ascii="宋体" w:hAnsi="宋体" w:cs="宋体" w:hint="eastAsia"/>
          <w:szCs w:val="21"/>
        </w:rPr>
        <w:t>2024年9月2日</w:t>
      </w:r>
      <w:bookmarkEnd w:id="6"/>
    </w:p>
    <w:p w:rsidR="003F753A" w:rsidRDefault="00083E36">
      <w:pPr>
        <w:pStyle w:val="2"/>
        <w:jc w:val="center"/>
        <w:rPr>
          <w:rFonts w:ascii="宋体" w:hAnsi="宋体" w:cs="宋体"/>
        </w:rPr>
      </w:pPr>
      <w:bookmarkStart w:id="51" w:name="_Toc44229894"/>
      <w:r>
        <w:rPr>
          <w:rFonts w:ascii="宋体" w:hAnsi="宋体" w:cs="宋体" w:hint="eastAsia"/>
        </w:rPr>
        <w:br w:type="page"/>
        <w:t>第二章 供应商须知</w:t>
      </w:r>
      <w:bookmarkEnd w:id="51"/>
    </w:p>
    <w:p w:rsidR="003F753A" w:rsidRDefault="00083E36">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3F753A" w:rsidRDefault="003F753A">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3F753A">
        <w:trPr>
          <w:jc w:val="center"/>
        </w:trPr>
        <w:tc>
          <w:tcPr>
            <w:tcW w:w="992" w:type="dxa"/>
            <w:noWrap/>
          </w:tcPr>
          <w:p w:rsidR="003F753A" w:rsidRDefault="00083E36">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3F753A" w:rsidRDefault="00083E36">
            <w:pPr>
              <w:spacing w:line="360" w:lineRule="auto"/>
              <w:jc w:val="center"/>
              <w:rPr>
                <w:rFonts w:ascii="宋体" w:hAnsi="宋体" w:cs="宋体"/>
                <w:b/>
                <w:szCs w:val="21"/>
              </w:rPr>
            </w:pPr>
            <w:r>
              <w:rPr>
                <w:rFonts w:ascii="宋体" w:hAnsi="宋体" w:cs="宋体" w:hint="eastAsia"/>
                <w:b/>
                <w:szCs w:val="21"/>
              </w:rPr>
              <w:t>内    容</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3F753A" w:rsidRDefault="00083E36">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3F753A" w:rsidRDefault="00083E36">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3F753A" w:rsidRDefault="00083E36">
            <w:pPr>
              <w:spacing w:line="360" w:lineRule="auto"/>
              <w:rPr>
                <w:rFonts w:ascii="宋体" w:hAnsi="宋体" w:cs="宋体"/>
                <w:szCs w:val="21"/>
              </w:rPr>
            </w:pPr>
            <w:r>
              <w:rPr>
                <w:rFonts w:ascii="宋体" w:hAnsi="宋体" w:cs="宋体" w:hint="eastAsia"/>
                <w:szCs w:val="21"/>
              </w:rPr>
              <w:t>如接受联合体竞标，联合体竞标要求如下：无</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3F753A" w:rsidRDefault="00083E36">
            <w:pPr>
              <w:pStyle w:val="a5"/>
              <w:spacing w:line="360" w:lineRule="auto"/>
              <w:rPr>
                <w:rFonts w:ascii="宋体" w:hAnsi="宋体" w:cs="宋体"/>
                <w:szCs w:val="21"/>
              </w:rPr>
            </w:pPr>
            <w:r>
              <w:rPr>
                <w:rFonts w:ascii="宋体" w:hAnsi="宋体" w:cs="宋体" w:hint="eastAsia"/>
                <w:szCs w:val="21"/>
              </w:rPr>
              <w:t>■不允许分包</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3F753A" w:rsidRDefault="00083E36">
            <w:pPr>
              <w:snapToGrid w:val="0"/>
              <w:spacing w:line="360" w:lineRule="auto"/>
              <w:jc w:val="left"/>
              <w:rPr>
                <w:rFonts w:ascii="宋体" w:hAnsi="宋体" w:cs="宋体"/>
                <w:b/>
                <w:szCs w:val="21"/>
              </w:rPr>
            </w:pPr>
            <w:r>
              <w:rPr>
                <w:rFonts w:ascii="宋体" w:hAnsi="宋体" w:cs="宋体" w:hint="eastAsia"/>
                <w:b/>
                <w:szCs w:val="21"/>
              </w:rPr>
              <w:t>资格证明文件</w:t>
            </w:r>
          </w:p>
          <w:p w:rsidR="003F753A" w:rsidRDefault="00083E36">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商依法</w:t>
            </w:r>
            <w:proofErr w:type="gramEnd"/>
            <w:r>
              <w:rPr>
                <w:rFonts w:ascii="宋体" w:hAnsi="宋体" w:cs="宋体" w:hint="eastAsia"/>
                <w:szCs w:val="21"/>
              </w:rPr>
              <w:t>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szCs w:val="21"/>
              </w:rPr>
              <w:t>3.供应</w:t>
            </w:r>
            <w:proofErr w:type="gramStart"/>
            <w:r>
              <w:rPr>
                <w:rFonts w:ascii="宋体" w:hAnsi="宋体" w:cs="宋体" w:hint="eastAsia"/>
                <w:szCs w:val="21"/>
              </w:rPr>
              <w:t>商依法</w:t>
            </w:r>
            <w:proofErr w:type="gramEnd"/>
            <w:r>
              <w:rPr>
                <w:rFonts w:ascii="宋体" w:hAnsi="宋体" w:cs="宋体" w:hint="eastAsia"/>
                <w:szCs w:val="21"/>
              </w:rPr>
              <w:t>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b/>
                <w:szCs w:val="21"/>
              </w:rPr>
            </w:pPr>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3年度财务状况报告复印件，供应商是法人的，应提供经审计的财务报告（包括“三表一注”，即资产负债表、利润表、现金流量表及附注，属于小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F753A" w:rsidRDefault="00083E36">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除磋商文件规定必须提供以外，供应商认为需要提供的其他证明材料；</w:t>
            </w:r>
          </w:p>
          <w:p w:rsidR="003F753A" w:rsidRDefault="00083E36">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3F753A" w:rsidRDefault="00083E36">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3F753A" w:rsidRDefault="00083E36">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3F753A" w:rsidRDefault="00083E36">
            <w:pPr>
              <w:snapToGrid w:val="0"/>
              <w:spacing w:line="360" w:lineRule="auto"/>
              <w:jc w:val="left"/>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12.1.2</w:t>
            </w:r>
          </w:p>
        </w:tc>
        <w:tc>
          <w:tcPr>
            <w:tcW w:w="7912" w:type="dxa"/>
            <w:noWrap/>
            <w:vAlign w:val="center"/>
          </w:tcPr>
          <w:p w:rsidR="003F753A" w:rsidRDefault="00083E36">
            <w:pPr>
              <w:spacing w:line="440" w:lineRule="exact"/>
              <w:rPr>
                <w:rFonts w:ascii="宋体" w:hAnsi="宋体" w:cs="宋体"/>
                <w:szCs w:val="21"/>
              </w:rPr>
            </w:pPr>
            <w:r>
              <w:rPr>
                <w:rFonts w:ascii="宋体" w:hAnsi="宋体" w:cs="宋体" w:hint="eastAsia"/>
                <w:szCs w:val="21"/>
              </w:rPr>
              <w:t>报价商务技术文件</w:t>
            </w:r>
          </w:p>
          <w:p w:rsidR="003F753A" w:rsidRDefault="00083E36">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3F753A" w:rsidRDefault="00083E36">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3F753A" w:rsidRDefault="00083E36">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3F753A" w:rsidRDefault="00083E36">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w:t>
            </w:r>
            <w:proofErr w:type="gramStart"/>
            <w:r>
              <w:rPr>
                <w:rFonts w:ascii="宋体" w:hAnsi="宋体" w:cs="宋体" w:hint="eastAsia"/>
                <w:b/>
                <w:bCs/>
                <w:szCs w:val="21"/>
              </w:rPr>
              <w:t>外必须</w:t>
            </w:r>
            <w:proofErr w:type="gramEnd"/>
            <w:r>
              <w:rPr>
                <w:rFonts w:ascii="宋体" w:hAnsi="宋体" w:cs="宋体" w:hint="eastAsia"/>
                <w:b/>
                <w:bCs/>
                <w:szCs w:val="21"/>
              </w:rPr>
              <w:t>提供，否则响应文件按无效响应处理）</w:t>
            </w:r>
          </w:p>
          <w:p w:rsidR="003F753A" w:rsidRDefault="00083E36">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3F753A" w:rsidRDefault="00083E36">
            <w:pPr>
              <w:snapToGrid w:val="0"/>
              <w:spacing w:line="440" w:lineRule="exact"/>
              <w:jc w:val="left"/>
              <w:rPr>
                <w:rFonts w:ascii="宋体" w:hAnsi="宋体" w:cs="宋体"/>
                <w:b/>
                <w:bCs/>
                <w:szCs w:val="21"/>
              </w:rPr>
            </w:pPr>
            <w:r>
              <w:rPr>
                <w:rFonts w:ascii="宋体" w:hAnsi="宋体" w:cs="宋体" w:hint="eastAsia"/>
                <w:szCs w:val="21"/>
              </w:rPr>
              <w:t>6.磋商保证金声明；</w:t>
            </w:r>
            <w:r>
              <w:rPr>
                <w:rFonts w:ascii="宋体" w:hAnsi="宋体" w:cs="宋体" w:hint="eastAsia"/>
                <w:b/>
                <w:bCs/>
                <w:szCs w:val="21"/>
              </w:rPr>
              <w:t>（必须提供，否则响应文件按无效响应处理）</w:t>
            </w:r>
          </w:p>
          <w:p w:rsidR="003F753A" w:rsidRDefault="00083E36">
            <w:pPr>
              <w:pStyle w:val="10"/>
              <w:spacing w:line="440" w:lineRule="exact"/>
              <w:rPr>
                <w:rFonts w:ascii="宋体" w:hAnsi="宋体" w:cs="宋体"/>
                <w:b/>
                <w:bCs/>
                <w:szCs w:val="21"/>
              </w:rPr>
            </w:pPr>
            <w:r>
              <w:rPr>
                <w:rFonts w:ascii="宋体" w:hAnsi="宋体" w:cs="宋体" w:hint="eastAsia"/>
                <w:szCs w:val="21"/>
              </w:rPr>
              <w:t>7.商务技术条款偏离表（格式后附）；</w:t>
            </w:r>
            <w:r>
              <w:rPr>
                <w:rFonts w:ascii="宋体" w:hAnsi="宋体" w:cs="宋体" w:hint="eastAsia"/>
                <w:b/>
                <w:bCs/>
                <w:szCs w:val="21"/>
              </w:rPr>
              <w:t>（必须提供，否则响应文件按无效响应处理）</w:t>
            </w:r>
          </w:p>
          <w:p w:rsidR="003F753A" w:rsidRDefault="00083E36">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3F753A" w:rsidRDefault="00083E36">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3F753A" w:rsidRDefault="00083E36">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3F753A" w:rsidRDefault="00083E36">
            <w:pPr>
              <w:spacing w:line="440" w:lineRule="exact"/>
              <w:rPr>
                <w:rFonts w:ascii="宋体" w:hAnsi="宋体" w:cs="宋体"/>
                <w:szCs w:val="21"/>
              </w:rPr>
            </w:pPr>
            <w:r>
              <w:rPr>
                <w:rFonts w:ascii="宋体" w:hAnsi="宋体" w:cs="宋体" w:hint="eastAsia"/>
                <w:szCs w:val="21"/>
              </w:rPr>
              <w:t>11.对应采购需求的技术需求、商务条款提供的其他文件资料；</w:t>
            </w:r>
          </w:p>
          <w:p w:rsidR="003F753A" w:rsidRDefault="00083E36">
            <w:pPr>
              <w:spacing w:line="440" w:lineRule="exact"/>
              <w:rPr>
                <w:rFonts w:ascii="宋体" w:hAnsi="宋体" w:cs="宋体"/>
                <w:szCs w:val="21"/>
              </w:rPr>
            </w:pPr>
            <w:r>
              <w:rPr>
                <w:rFonts w:ascii="宋体" w:hAnsi="宋体" w:cs="宋体" w:hint="eastAsia"/>
                <w:szCs w:val="21"/>
              </w:rPr>
              <w:t>12.供应商认为需要提供的其他有关资料。</w:t>
            </w:r>
          </w:p>
          <w:p w:rsidR="003F753A" w:rsidRDefault="00083E36">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3F753A" w:rsidRDefault="00083E36">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3F753A" w:rsidRDefault="00083E36">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15.2</w:t>
            </w:r>
          </w:p>
        </w:tc>
        <w:tc>
          <w:tcPr>
            <w:tcW w:w="7912" w:type="dxa"/>
            <w:noWrap/>
            <w:vAlign w:val="center"/>
          </w:tcPr>
          <w:p w:rsidR="003F753A" w:rsidRDefault="00083E36">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w:t>
            </w:r>
            <w:proofErr w:type="gramStart"/>
            <w:r>
              <w:rPr>
                <w:rFonts w:ascii="宋体" w:hAnsi="宋体" w:cs="宋体" w:hint="eastAsia"/>
                <w:szCs w:val="21"/>
              </w:rPr>
              <w:t>作唯一</w:t>
            </w:r>
            <w:proofErr w:type="gramEnd"/>
            <w:r>
              <w:rPr>
                <w:rFonts w:ascii="宋体" w:hAnsi="宋体" w:cs="宋体" w:hint="eastAsia"/>
                <w:szCs w:val="21"/>
              </w:rPr>
              <w:t>完整的报价。</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3F753A" w:rsidRDefault="00083E36">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3F753A" w:rsidRDefault="00083E36">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3F753A" w:rsidRDefault="00083E36">
            <w:pPr>
              <w:snapToGrid w:val="0"/>
              <w:spacing w:line="360" w:lineRule="auto"/>
              <w:rPr>
                <w:rFonts w:ascii="宋体" w:hAnsi="宋体" w:cs="宋体"/>
                <w:b/>
                <w:szCs w:val="21"/>
              </w:rPr>
            </w:pPr>
            <w:r>
              <w:rPr>
                <w:rFonts w:ascii="宋体" w:hAnsi="宋体" w:cs="宋体" w:hint="eastAsia"/>
                <w:b/>
                <w:szCs w:val="21"/>
              </w:rPr>
              <w:t xml:space="preserve">备注： </w:t>
            </w:r>
          </w:p>
          <w:p w:rsidR="003F753A" w:rsidRDefault="00083E36">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3F753A" w:rsidRDefault="00083E36">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3F753A" w:rsidRDefault="00083E36">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3F753A" w:rsidRDefault="00083E36">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3F753A" w:rsidRDefault="00083E36">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3F753A" w:rsidRDefault="00083E36">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3F753A" w:rsidRDefault="00083E36">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3F753A" w:rsidRDefault="00083E36">
            <w:pPr>
              <w:spacing w:line="360" w:lineRule="auto"/>
              <w:rPr>
                <w:rFonts w:ascii="宋体" w:hAnsi="宋体" w:cs="宋体"/>
                <w:szCs w:val="21"/>
              </w:rPr>
            </w:pPr>
            <w:r>
              <w:rPr>
                <w:rFonts w:ascii="宋体" w:hAnsi="宋体" w:cs="宋体" w:hint="eastAsia"/>
                <w:szCs w:val="21"/>
              </w:rPr>
              <w:t>2.投标地点：广西政府采购云平台在线投标</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3F753A" w:rsidRDefault="00083E36">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3F753A">
        <w:trPr>
          <w:trHeight w:val="524"/>
          <w:jc w:val="center"/>
        </w:trPr>
        <w:tc>
          <w:tcPr>
            <w:tcW w:w="992" w:type="dxa"/>
            <w:vMerge w:val="restart"/>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商务条款评审中允许负偏离的条款数为：0项</w:t>
            </w:r>
          </w:p>
          <w:p w:rsidR="003F753A" w:rsidRDefault="00083E36">
            <w:pPr>
              <w:snapToGrid w:val="0"/>
              <w:spacing w:line="360" w:lineRule="auto"/>
              <w:rPr>
                <w:rFonts w:ascii="宋体" w:hAnsi="宋体" w:cs="宋体"/>
                <w:szCs w:val="21"/>
              </w:rPr>
            </w:pPr>
            <w:r>
              <w:rPr>
                <w:rFonts w:ascii="宋体" w:hAnsi="宋体" w:cs="宋体" w:hint="eastAsia"/>
                <w:szCs w:val="21"/>
              </w:rPr>
              <w:t>技术需求评审中允许负偏离的条款数为：0项</w:t>
            </w:r>
          </w:p>
        </w:tc>
      </w:tr>
      <w:tr w:rsidR="003F753A">
        <w:trPr>
          <w:jc w:val="center"/>
        </w:trPr>
        <w:tc>
          <w:tcPr>
            <w:tcW w:w="992" w:type="dxa"/>
            <w:vMerge/>
            <w:noWrap/>
            <w:vAlign w:val="center"/>
          </w:tcPr>
          <w:p w:rsidR="003F753A" w:rsidRDefault="003F753A">
            <w:pPr>
              <w:spacing w:line="360" w:lineRule="auto"/>
              <w:jc w:val="center"/>
              <w:rPr>
                <w:rFonts w:ascii="宋体" w:hAnsi="宋体" w:cs="宋体"/>
                <w:szCs w:val="21"/>
              </w:rPr>
            </w:pP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磋商的顺序：</w:t>
            </w:r>
          </w:p>
          <w:p w:rsidR="003F753A" w:rsidRDefault="00083E36">
            <w:pPr>
              <w:snapToGrid w:val="0"/>
              <w:spacing w:line="360" w:lineRule="auto"/>
              <w:rPr>
                <w:rFonts w:ascii="宋体" w:hAnsi="宋体" w:cs="宋体"/>
                <w:szCs w:val="21"/>
              </w:rPr>
            </w:pPr>
            <w:r>
              <w:rPr>
                <w:rFonts w:ascii="宋体" w:hAnsi="宋体" w:cs="宋体" w:hint="eastAsia"/>
                <w:szCs w:val="21"/>
              </w:rPr>
              <w:t>■随机排序。</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履约保证金金额：不收取</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3F753A" w:rsidRDefault="00083E36">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3F753A" w:rsidRDefault="00083E36">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3F753A" w:rsidRDefault="00083E36">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接收质疑函方式：以书面形式</w:t>
            </w:r>
          </w:p>
          <w:p w:rsidR="003F753A" w:rsidRDefault="00083E36">
            <w:pPr>
              <w:snapToGrid w:val="0"/>
              <w:spacing w:line="360" w:lineRule="auto"/>
              <w:rPr>
                <w:rFonts w:ascii="宋体" w:hAnsi="宋体" w:cs="宋体"/>
                <w:szCs w:val="21"/>
              </w:rPr>
            </w:pPr>
            <w:r>
              <w:rPr>
                <w:rFonts w:ascii="宋体" w:hAnsi="宋体" w:cs="宋体" w:hint="eastAsia"/>
                <w:szCs w:val="21"/>
              </w:rPr>
              <w:t>质疑联系部门及联系方式：梧州市公共资源交易中心（梧州市政府采购中心），联系电话：0774-3825354，通讯地址：梧州市三龙大道红岭大厦（梧州高中西侧）10楼</w:t>
            </w:r>
          </w:p>
          <w:p w:rsidR="003F753A" w:rsidRDefault="00083E36">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 xml:space="preserve">1.采购代理费支付方式：无 </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文件中就同一事项的规定或者约定不一致的，以编排顺序在后者为准；同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3F753A">
        <w:trPr>
          <w:jc w:val="center"/>
        </w:trPr>
        <w:tc>
          <w:tcPr>
            <w:tcW w:w="992" w:type="dxa"/>
            <w:noWrap/>
            <w:vAlign w:val="center"/>
          </w:tcPr>
          <w:p w:rsidR="003F753A" w:rsidRDefault="00083E36">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3F753A" w:rsidRDefault="00083E36">
            <w:pPr>
              <w:snapToGrid w:val="0"/>
              <w:spacing w:line="360" w:lineRule="auto"/>
              <w:rPr>
                <w:rFonts w:ascii="宋体" w:hAnsi="宋体" w:cs="宋体"/>
                <w:szCs w:val="21"/>
              </w:rPr>
            </w:pPr>
            <w:r>
              <w:rPr>
                <w:rFonts w:ascii="宋体" w:hAnsi="宋体" w:cs="宋体" w:hint="eastAsia"/>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3F753A" w:rsidRDefault="00083E36">
            <w:pPr>
              <w:snapToGrid w:val="0"/>
              <w:spacing w:line="360" w:lineRule="auto"/>
              <w:rPr>
                <w:rFonts w:ascii="宋体" w:hAnsi="宋体" w:cs="宋体"/>
                <w:szCs w:val="21"/>
              </w:rPr>
            </w:pPr>
            <w:r>
              <w:rPr>
                <w:rFonts w:ascii="宋体" w:hAnsi="宋体" w:cs="宋体" w:hint="eastAsia"/>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3F753A" w:rsidRDefault="00083E36">
            <w:pPr>
              <w:snapToGrid w:val="0"/>
              <w:spacing w:line="360" w:lineRule="auto"/>
              <w:rPr>
                <w:rFonts w:ascii="宋体" w:hAnsi="宋体" w:cs="宋体"/>
                <w:szCs w:val="21"/>
              </w:rPr>
            </w:pPr>
            <w:r>
              <w:rPr>
                <w:rFonts w:ascii="宋体" w:hAnsi="宋体" w:cs="宋体" w:hint="eastAsia"/>
                <w:szCs w:val="21"/>
              </w:rPr>
              <w:t>3.本磋商文件中描述投标人的“签字”是指投标人的法定代表人或者委托代理人亲自在文件规定签字处亲笔写上个人的名字的行为，私章、签字章、印鉴、影印等其他形式均不能代替亲笔签字。</w:t>
            </w:r>
          </w:p>
          <w:p w:rsidR="003F753A" w:rsidRDefault="00083E36">
            <w:pPr>
              <w:snapToGrid w:val="0"/>
              <w:spacing w:line="360" w:lineRule="auto"/>
              <w:rPr>
                <w:rFonts w:ascii="宋体" w:hAnsi="宋体" w:cs="宋体"/>
                <w:szCs w:val="21"/>
              </w:rPr>
            </w:pPr>
            <w:r>
              <w:rPr>
                <w:rFonts w:ascii="宋体" w:hAnsi="宋体" w:cs="宋体" w:hint="eastAsia"/>
                <w:szCs w:val="21"/>
              </w:rPr>
              <w:t>4.自然人投标的，磋商文件规定盖公章处由自然人</w:t>
            </w:r>
            <w:proofErr w:type="gramStart"/>
            <w:r>
              <w:rPr>
                <w:rFonts w:ascii="宋体" w:hAnsi="宋体" w:cs="宋体" w:hint="eastAsia"/>
                <w:szCs w:val="21"/>
              </w:rPr>
              <w:t>摁</w:t>
            </w:r>
            <w:proofErr w:type="gramEnd"/>
            <w:r>
              <w:rPr>
                <w:rFonts w:ascii="宋体" w:hAnsi="宋体" w:cs="宋体" w:hint="eastAsia"/>
                <w:szCs w:val="21"/>
              </w:rPr>
              <w:t>手指指印。</w:t>
            </w:r>
          </w:p>
          <w:p w:rsidR="003F753A" w:rsidRDefault="00083E36">
            <w:pPr>
              <w:snapToGrid w:val="0"/>
              <w:spacing w:line="360" w:lineRule="auto"/>
              <w:rPr>
                <w:rFonts w:ascii="宋体" w:hAnsi="宋体" w:cs="宋体"/>
                <w:szCs w:val="21"/>
              </w:rPr>
            </w:pPr>
            <w:r>
              <w:rPr>
                <w:rFonts w:ascii="宋体" w:hAnsi="宋体" w:cs="宋体" w:hint="eastAsia"/>
                <w:szCs w:val="21"/>
              </w:rPr>
              <w:t>5.本磋商文件所称的“以上”“以下”“以内”“届满”，包括本数；所称的“不满”“超过”“以外”，不包括本数。</w:t>
            </w:r>
          </w:p>
        </w:tc>
      </w:tr>
    </w:tbl>
    <w:p w:rsidR="003F753A" w:rsidRDefault="00083E36">
      <w:pPr>
        <w:spacing w:line="400" w:lineRule="exact"/>
        <w:jc w:val="center"/>
        <w:rPr>
          <w:rFonts w:ascii="宋体" w:hAnsi="宋体" w:cs="宋体"/>
          <w:b/>
          <w:sz w:val="32"/>
          <w:szCs w:val="32"/>
        </w:rPr>
      </w:pPr>
      <w:r>
        <w:rPr>
          <w:rFonts w:ascii="宋体" w:hAnsi="宋体" w:cs="宋体" w:hint="eastAsia"/>
          <w:b/>
          <w:sz w:val="32"/>
          <w:szCs w:val="32"/>
        </w:rPr>
        <w:br w:type="page"/>
        <w:t>供应商须知正文</w:t>
      </w:r>
    </w:p>
    <w:p w:rsidR="003F753A" w:rsidRDefault="003F753A">
      <w:pPr>
        <w:spacing w:line="400" w:lineRule="exact"/>
        <w:jc w:val="center"/>
        <w:rPr>
          <w:rFonts w:ascii="宋体" w:hAnsi="宋体" w:cs="宋体"/>
          <w:b/>
          <w:sz w:val="32"/>
          <w:szCs w:val="32"/>
        </w:rPr>
      </w:pPr>
    </w:p>
    <w:p w:rsidR="003F753A" w:rsidRDefault="00083E36">
      <w:pPr>
        <w:spacing w:line="400" w:lineRule="exact"/>
        <w:jc w:val="center"/>
        <w:rPr>
          <w:rFonts w:ascii="宋体" w:hAnsi="宋体" w:cs="宋体"/>
          <w:b/>
          <w:sz w:val="32"/>
          <w:szCs w:val="32"/>
        </w:rPr>
      </w:pPr>
      <w:r>
        <w:rPr>
          <w:rFonts w:ascii="宋体" w:hAnsi="宋体" w:cs="宋体" w:hint="eastAsia"/>
          <w:b/>
          <w:sz w:val="32"/>
          <w:szCs w:val="32"/>
        </w:rPr>
        <w:t>一、总则</w:t>
      </w:r>
    </w:p>
    <w:p w:rsidR="003F753A" w:rsidRDefault="003F753A">
      <w:pPr>
        <w:spacing w:line="400" w:lineRule="exact"/>
        <w:rPr>
          <w:rFonts w:ascii="宋体" w:hAnsi="宋体" w:cs="宋体"/>
          <w:szCs w:val="21"/>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1.适用范围</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2.定义</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3F753A" w:rsidRDefault="00083E36">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2.5“竞标”是指供应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本项目竞争性磋商公告或者邀请函规定的方式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4.竞标费用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w:t>
      </w:r>
      <w:proofErr w:type="gramStart"/>
      <w:r>
        <w:rPr>
          <w:rFonts w:ascii="宋体" w:hAnsi="宋体" w:cs="宋体" w:hint="eastAsia"/>
          <w:szCs w:val="21"/>
        </w:rPr>
        <w:t>获取磋商</w:t>
      </w:r>
      <w:proofErr w:type="gramEnd"/>
      <w:r>
        <w:rPr>
          <w:rFonts w:ascii="宋体" w:hAnsi="宋体" w:cs="宋体" w:hint="eastAsia"/>
          <w:szCs w:val="21"/>
        </w:rPr>
        <w:t>文件、勘查现场、编制和提交响应文件、参加磋商与应答、签订合同等，不论竞标结果如何，均应自行承担。</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3F753A" w:rsidRDefault="00083E36">
      <w:pPr>
        <w:spacing w:line="360" w:lineRule="auto"/>
        <w:ind w:firstLineChars="200" w:firstLine="482"/>
        <w:rPr>
          <w:rFonts w:ascii="宋体" w:hAnsi="宋体" w:cs="宋体"/>
          <w:b/>
          <w:bCs/>
          <w:sz w:val="24"/>
        </w:rPr>
      </w:pPr>
      <w:bookmarkStart w:id="52" w:name="_Toc254970673"/>
      <w:bookmarkStart w:id="53" w:name="_Toc254970532"/>
      <w:r>
        <w:rPr>
          <w:rFonts w:ascii="宋体" w:hAnsi="宋体" w:cs="宋体" w:hint="eastAsia"/>
          <w:b/>
          <w:bCs/>
          <w:sz w:val="24"/>
        </w:rPr>
        <w:t>7.特别说明</w:t>
      </w:r>
      <w:bookmarkEnd w:id="52"/>
      <w:bookmarkEnd w:id="53"/>
    </w:p>
    <w:p w:rsidR="003F753A" w:rsidRDefault="00083E36">
      <w:pPr>
        <w:spacing w:line="360" w:lineRule="auto"/>
        <w:ind w:firstLineChars="200" w:firstLine="420"/>
        <w:rPr>
          <w:rFonts w:ascii="宋体" w:hAnsi="宋体" w:cs="宋体"/>
          <w:szCs w:val="21"/>
        </w:rPr>
      </w:pPr>
      <w:bookmarkStart w:id="54" w:name="_8.1提供相同品牌产品且通过资格审查、符合性审查的不同投标人参加同一合"/>
      <w:bookmarkEnd w:id="54"/>
      <w:r>
        <w:rPr>
          <w:rFonts w:ascii="宋体" w:hAnsi="宋体" w:cs="宋体" w:hint="eastAsia"/>
          <w:szCs w:val="21"/>
        </w:rPr>
        <w:t>7.1如果本磋商文件要求供应商提供资格、信誉、荣誉、业绩与企业认证等材料的，则供应商所提供的以上材料必须为供应商所拥有。</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7.2供应商应仔细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3F753A" w:rsidRDefault="00083E36">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3F753A" w:rsidRDefault="003F753A">
      <w:pPr>
        <w:spacing w:line="360" w:lineRule="auto"/>
        <w:ind w:firstLineChars="200" w:firstLine="420"/>
        <w:rPr>
          <w:rFonts w:ascii="宋体" w:hAnsi="宋体" w:cs="宋体"/>
          <w:szCs w:val="21"/>
        </w:rPr>
      </w:pPr>
    </w:p>
    <w:p w:rsidR="003F753A" w:rsidRDefault="003F753A" w:rsidP="00083E36">
      <w:pPr>
        <w:spacing w:line="360" w:lineRule="auto"/>
        <w:ind w:left="1" w:firstLineChars="199" w:firstLine="418"/>
        <w:jc w:val="center"/>
        <w:rPr>
          <w:rFonts w:ascii="宋体" w:hAnsi="宋体" w:cs="宋体"/>
        </w:rPr>
      </w:pPr>
      <w:bookmarkStart w:id="55" w:name="_Toc254970534"/>
      <w:bookmarkStart w:id="56" w:name="_Toc254970675"/>
    </w:p>
    <w:p w:rsidR="003F753A" w:rsidRDefault="00083E36">
      <w:pPr>
        <w:spacing w:line="360" w:lineRule="auto"/>
        <w:jc w:val="center"/>
        <w:rPr>
          <w:rFonts w:ascii="宋体" w:hAnsi="宋体" w:cs="宋体"/>
          <w:b/>
          <w:bCs/>
          <w:sz w:val="32"/>
          <w:szCs w:val="32"/>
        </w:rPr>
      </w:pPr>
      <w:r>
        <w:rPr>
          <w:rFonts w:ascii="宋体" w:hAnsi="宋体" w:cs="宋体" w:hint="eastAsia"/>
          <w:b/>
          <w:bCs/>
          <w:sz w:val="32"/>
          <w:szCs w:val="32"/>
        </w:rPr>
        <w:t>二、磋商文件</w:t>
      </w:r>
      <w:bookmarkEnd w:id="55"/>
      <w:bookmarkEnd w:id="56"/>
    </w:p>
    <w:p w:rsidR="003F753A" w:rsidRDefault="003F753A">
      <w:pPr>
        <w:spacing w:line="360" w:lineRule="auto"/>
        <w:jc w:val="center"/>
        <w:rPr>
          <w:rFonts w:ascii="宋体" w:hAnsi="宋体" w:cs="宋体"/>
          <w:szCs w:val="21"/>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3F753A" w:rsidRDefault="00083E36">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供应商应认真</w:t>
      </w:r>
      <w:proofErr w:type="gramStart"/>
      <w:r>
        <w:rPr>
          <w:rFonts w:ascii="宋体" w:hAnsi="宋体" w:cs="宋体" w:hint="eastAsia"/>
          <w:szCs w:val="21"/>
        </w:rPr>
        <w:t>阅读磋商</w:t>
      </w:r>
      <w:proofErr w:type="gramEnd"/>
      <w:r>
        <w:rPr>
          <w:rFonts w:ascii="宋体" w:hAnsi="宋体" w:cs="宋体" w:hint="eastAsia"/>
          <w:szCs w:val="21"/>
        </w:rPr>
        <w:t>文件的采购需求，如供应商对磋商文件有疑问的，如要求采购人</w:t>
      </w:r>
      <w:proofErr w:type="gramStart"/>
      <w:r>
        <w:rPr>
          <w:rFonts w:ascii="宋体" w:hAnsi="宋体" w:cs="宋体" w:hint="eastAsia"/>
          <w:szCs w:val="21"/>
        </w:rPr>
        <w:t>作出</w:t>
      </w:r>
      <w:proofErr w:type="gramEnd"/>
      <w:r>
        <w:rPr>
          <w:rFonts w:ascii="宋体" w:hAnsi="宋体" w:cs="宋体" w:hint="eastAsia"/>
          <w:szCs w:val="21"/>
        </w:rPr>
        <w:t>澄清或者修改的，供应商尽可能在提交首次响应文件截止之日前，以书面形式向采购人、采购代理机构提出。</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文件的供应商，不足3个工作日的，应当顺延提交首次响应文件截止之日。</w:t>
      </w:r>
    </w:p>
    <w:p w:rsidR="003F753A" w:rsidRDefault="003F753A">
      <w:pPr>
        <w:spacing w:line="360" w:lineRule="auto"/>
        <w:rPr>
          <w:rFonts w:ascii="宋体" w:hAnsi="宋体" w:cs="宋体"/>
          <w:szCs w:val="21"/>
        </w:rPr>
      </w:pPr>
    </w:p>
    <w:p w:rsidR="003F753A" w:rsidRDefault="00083E36">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3F753A" w:rsidRDefault="003F753A">
      <w:pPr>
        <w:spacing w:line="360" w:lineRule="auto"/>
        <w:rPr>
          <w:rFonts w:ascii="宋体" w:hAnsi="宋体" w:cs="宋体"/>
          <w:szCs w:val="21"/>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3F753A" w:rsidRDefault="00083E36">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3F753A" w:rsidRDefault="00083E36">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13.计量单位</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实质性响应可能导致其响应无效，是供应商应当考虑的风险。</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3F753A" w:rsidRDefault="00083E36">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3F753A" w:rsidRDefault="00083E36">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3F753A" w:rsidRDefault="00083E36">
      <w:pPr>
        <w:spacing w:line="360" w:lineRule="auto"/>
        <w:ind w:leftChars="203" w:left="426"/>
        <w:rPr>
          <w:rFonts w:ascii="宋体" w:hAnsi="宋体" w:cs="宋体"/>
          <w:szCs w:val="21"/>
        </w:rPr>
      </w:pPr>
      <w:r>
        <w:rPr>
          <w:rFonts w:ascii="宋体" w:hAnsi="宋体" w:cs="宋体" w:hint="eastAsia"/>
          <w:szCs w:val="21"/>
        </w:rPr>
        <w:t>15.3竞标报价要求</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3F753A" w:rsidRDefault="00083E36">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3F753A" w:rsidRDefault="00083E36">
      <w:pPr>
        <w:spacing w:line="360" w:lineRule="auto"/>
        <w:rPr>
          <w:rFonts w:ascii="宋体" w:hAnsi="宋体" w:cs="宋体"/>
          <w:szCs w:val="21"/>
        </w:rPr>
      </w:pPr>
      <w:r>
        <w:rPr>
          <w:rFonts w:ascii="宋体" w:hAnsi="宋体" w:cs="宋体" w:hint="eastAsia"/>
          <w:szCs w:val="21"/>
        </w:rPr>
        <w:t>不得存在漏项报价；</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15.3.3</w:t>
      </w:r>
      <w:bookmarkStart w:id="57" w:name="_Hlk42592874"/>
      <w:r>
        <w:rPr>
          <w:rFonts w:ascii="宋体" w:hAnsi="宋体" w:cs="宋体" w:hint="eastAsia"/>
          <w:szCs w:val="21"/>
        </w:rPr>
        <w:t>竞标报价（包含首次报价、最后报价）超过分项采购预算金额或者最高限价的，其响应文件将作无效处理。</w:t>
      </w:r>
    </w:p>
    <w:bookmarkEnd w:id="57"/>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3F753A" w:rsidRDefault="00083E36">
      <w:pPr>
        <w:spacing w:line="360" w:lineRule="auto"/>
        <w:ind w:leftChars="200" w:left="420"/>
        <w:rPr>
          <w:rFonts w:ascii="宋体" w:hAnsi="宋体" w:cs="宋体"/>
          <w:szCs w:val="21"/>
        </w:rPr>
      </w:pPr>
      <w:r>
        <w:rPr>
          <w:rFonts w:ascii="宋体" w:hAnsi="宋体" w:cs="宋体" w:hint="eastAsia"/>
          <w:szCs w:val="21"/>
        </w:rPr>
        <w:t>17.1供应商须按“供应商须知前附表”的规定</w:t>
      </w:r>
      <w:proofErr w:type="gramStart"/>
      <w:r>
        <w:rPr>
          <w:rFonts w:ascii="宋体" w:hAnsi="宋体" w:cs="宋体" w:hint="eastAsia"/>
          <w:szCs w:val="21"/>
        </w:rPr>
        <w:t>提交磋商</w:t>
      </w:r>
      <w:proofErr w:type="gramEnd"/>
      <w:r>
        <w:rPr>
          <w:rFonts w:ascii="宋体" w:hAnsi="宋体" w:cs="宋体" w:hint="eastAsia"/>
          <w:szCs w:val="21"/>
        </w:rPr>
        <w:t>保证金。</w:t>
      </w:r>
    </w:p>
    <w:p w:rsidR="003F753A" w:rsidRDefault="00083E36">
      <w:pPr>
        <w:spacing w:line="360" w:lineRule="auto"/>
        <w:ind w:leftChars="200" w:left="420"/>
        <w:rPr>
          <w:rFonts w:ascii="宋体" w:hAnsi="宋体" w:cs="宋体"/>
          <w:szCs w:val="21"/>
        </w:rPr>
      </w:pPr>
      <w:r>
        <w:rPr>
          <w:rFonts w:ascii="宋体" w:hAnsi="宋体" w:cs="宋体" w:hint="eastAsia"/>
          <w:szCs w:val="21"/>
        </w:rPr>
        <w:t>17.2磋商保证金的退还</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3F753A" w:rsidRDefault="00083E36">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（2）采用支票、汇票、本票或者金融、担保机构出具的保函方式的，由供应商代表持相关授权证明材料至采购人或者采购代理机构办理支票、汇票、本票或者金融、担保机构出具的保函原件退还手续。</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无需缴纳履约保证金，竞标保证金在广西政府采购云平台上签订线</w:t>
      </w:r>
      <w:proofErr w:type="gramStart"/>
      <w:r>
        <w:rPr>
          <w:rFonts w:ascii="宋体" w:hAnsi="宋体" w:cs="宋体" w:hint="eastAsia"/>
        </w:rPr>
        <w:t>上合同</w:t>
      </w:r>
      <w:proofErr w:type="gramEnd"/>
      <w:r>
        <w:rPr>
          <w:rFonts w:ascii="宋体" w:hAnsi="宋体" w:cs="宋体" w:hint="eastAsia"/>
        </w:rPr>
        <w:t>后，在</w:t>
      </w:r>
      <w:r>
        <w:rPr>
          <w:rFonts w:ascii="宋体" w:hAnsi="宋体" w:cs="宋体" w:hint="eastAsia"/>
          <w:szCs w:val="21"/>
        </w:rPr>
        <w:t>法律法规规定时间内办理退还</w:t>
      </w:r>
      <w:r>
        <w:rPr>
          <w:rFonts w:ascii="宋体" w:hAnsi="宋体" w:cs="宋体" w:hint="eastAsia"/>
        </w:rPr>
        <w:t>。</w:t>
      </w:r>
    </w:p>
    <w:p w:rsidR="003F753A" w:rsidRDefault="00083E36">
      <w:pPr>
        <w:spacing w:line="360" w:lineRule="auto"/>
        <w:ind w:leftChars="200" w:left="420"/>
        <w:rPr>
          <w:rFonts w:ascii="宋体" w:hAnsi="宋体" w:cs="宋体"/>
          <w:szCs w:val="21"/>
        </w:rPr>
      </w:pPr>
      <w:r>
        <w:rPr>
          <w:rFonts w:ascii="宋体" w:hAnsi="宋体" w:cs="宋体" w:hint="eastAsia"/>
          <w:szCs w:val="21"/>
        </w:rPr>
        <w:t>17.3磋商保证金不计息。</w:t>
      </w:r>
    </w:p>
    <w:p w:rsidR="003F753A" w:rsidRDefault="00083E36">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3F753A" w:rsidRDefault="00083E36">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3F753A" w:rsidRDefault="00083E36">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3F753A" w:rsidRDefault="00083E36">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3F753A" w:rsidRDefault="00083E36">
      <w:pPr>
        <w:spacing w:line="360" w:lineRule="auto"/>
        <w:ind w:leftChars="200" w:left="420"/>
        <w:rPr>
          <w:rFonts w:ascii="宋体" w:hAnsi="宋体" w:cs="宋体"/>
          <w:szCs w:val="21"/>
        </w:rPr>
      </w:pPr>
      <w:r>
        <w:rPr>
          <w:rFonts w:ascii="宋体" w:hAnsi="宋体" w:cs="宋体" w:hint="eastAsia"/>
          <w:szCs w:val="21"/>
        </w:rPr>
        <w:t>（5）磋商文件规定的其他情形。</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18.1 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电子交易客户端”（请自行前往“政</w:t>
      </w:r>
      <w:proofErr w:type="gramStart"/>
      <w:r>
        <w:rPr>
          <w:rFonts w:ascii="宋体" w:hAnsi="宋体" w:cs="宋体" w:hint="eastAsia"/>
          <w:szCs w:val="21"/>
        </w:rPr>
        <w:t>采云</w:t>
      </w:r>
      <w:proofErr w:type="gramEnd"/>
      <w:r>
        <w:rPr>
          <w:rFonts w:ascii="宋体" w:hAnsi="宋体" w:cs="宋体" w:hint="eastAsia"/>
          <w:szCs w:val="21"/>
        </w:rPr>
        <w:t>”平台进行下载）， 并按照本项目磋商文件规定的格式和顺序和“政</w:t>
      </w:r>
      <w:proofErr w:type="gramStart"/>
      <w:r>
        <w:rPr>
          <w:rFonts w:ascii="宋体" w:hAnsi="宋体" w:cs="宋体" w:hint="eastAsia"/>
          <w:szCs w:val="21"/>
        </w:rPr>
        <w:t>采云</w:t>
      </w:r>
      <w:proofErr w:type="gramEnd"/>
      <w:r>
        <w:rPr>
          <w:rFonts w:ascii="宋体" w:hAnsi="宋体" w:cs="宋体" w:hint="eastAsia"/>
          <w:szCs w:val="21"/>
        </w:rPr>
        <w:t xml:space="preserve">”平台的要求编制并加密。响应文件内容不完整、编排混乱导致响应文件被误读、漏读或者查找不到相关内容的，由此引发的后果由供应商承担。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w:t>
      </w:r>
      <w:proofErr w:type="gramStart"/>
      <w:r>
        <w:rPr>
          <w:rFonts w:ascii="宋体" w:hAnsi="宋体" w:cs="宋体" w:hint="eastAsia"/>
          <w:szCs w:val="21"/>
        </w:rPr>
        <w:t>采云</w:t>
      </w:r>
      <w:proofErr w:type="gramEnd"/>
      <w:r>
        <w:rPr>
          <w:rFonts w:ascii="宋体" w:hAnsi="宋体" w:cs="宋体" w:hint="eastAsia"/>
          <w:szCs w:val="21"/>
        </w:rPr>
        <w:t xml:space="preserve">”平台的身份认证，确保在电子竞标过程中能够对相关数据电文进行加密和使用电子签章。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18.5 响应文件应尽量避免涂改、</w:t>
      </w:r>
      <w:proofErr w:type="gramStart"/>
      <w:r>
        <w:rPr>
          <w:rFonts w:ascii="宋体" w:hAnsi="宋体" w:cs="宋体" w:hint="eastAsia"/>
          <w:szCs w:val="21"/>
        </w:rPr>
        <w:t>行间插字或者</w:t>
      </w:r>
      <w:proofErr w:type="gramEnd"/>
      <w:r>
        <w:rPr>
          <w:rFonts w:ascii="宋体" w:hAnsi="宋体" w:cs="宋体" w:hint="eastAsia"/>
          <w:szCs w:val="21"/>
        </w:rPr>
        <w:t>删除。如果出现上述情况，改动之处应由供应 商的法定代表人或者其委托代理人签字（或者电子签名）或者加盖公章或者加盖电子签章。响应文件因涂改、</w:t>
      </w:r>
      <w:proofErr w:type="gramStart"/>
      <w:r>
        <w:rPr>
          <w:rFonts w:ascii="宋体" w:hAnsi="宋体" w:cs="宋体" w:hint="eastAsia"/>
          <w:szCs w:val="21"/>
        </w:rPr>
        <w:t>行间插字或者</w:t>
      </w:r>
      <w:proofErr w:type="gramEnd"/>
      <w:r>
        <w:rPr>
          <w:rFonts w:ascii="宋体" w:hAnsi="宋体" w:cs="宋体" w:hint="eastAsia"/>
          <w:szCs w:val="21"/>
        </w:rPr>
        <w:t>删除导致字迹潦草或者表达不清所引起的后果由供应商承担。</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电子备份响应文件是指通过“政</w:t>
      </w:r>
      <w:proofErr w:type="gramStart"/>
      <w:r>
        <w:rPr>
          <w:rFonts w:ascii="宋体" w:hAnsi="宋体" w:cs="宋体" w:hint="eastAsia"/>
          <w:szCs w:val="21"/>
        </w:rPr>
        <w:t>采云</w:t>
      </w:r>
      <w:proofErr w:type="gramEnd"/>
      <w:r>
        <w:rPr>
          <w:rFonts w:ascii="宋体" w:hAnsi="宋体" w:cs="宋体" w:hint="eastAsia"/>
          <w:szCs w:val="21"/>
        </w:rPr>
        <w:t>电子投标客户端”在线编制生成且后缀名为“bfbs”的文件，是否接受电子备份响应文件详见在“供应商须知前附表”。</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w:t>
      </w:r>
      <w:proofErr w:type="gramStart"/>
      <w:r>
        <w:rPr>
          <w:rFonts w:ascii="宋体" w:hAnsi="宋体" w:cs="宋体" w:hint="eastAsia"/>
          <w:szCs w:val="21"/>
        </w:rPr>
        <w:t>采云</w:t>
      </w:r>
      <w:proofErr w:type="gramEnd"/>
      <w:r>
        <w:rPr>
          <w:rFonts w:ascii="宋体" w:hAnsi="宋体" w:cs="宋体" w:hint="eastAsia"/>
          <w:szCs w:val="21"/>
        </w:rPr>
        <w:t>”平台。</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w:t>
      </w:r>
      <w:proofErr w:type="gramStart"/>
      <w:r>
        <w:rPr>
          <w:rFonts w:ascii="宋体" w:hAnsi="宋体" w:cs="宋体" w:hint="eastAsia"/>
          <w:szCs w:val="21"/>
        </w:rPr>
        <w:t>采云</w:t>
      </w:r>
      <w:proofErr w:type="gramEnd"/>
      <w:r>
        <w:rPr>
          <w:rFonts w:ascii="宋体" w:hAnsi="宋体" w:cs="宋体" w:hint="eastAsia"/>
          <w:szCs w:val="21"/>
        </w:rPr>
        <w:t>”平台将拒收</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Pr>
          <w:rFonts w:ascii="宋体" w:hAnsi="宋体" w:cs="宋体" w:hint="eastAsia"/>
          <w:szCs w:val="21"/>
        </w:rPr>
        <w:t>采云</w:t>
      </w:r>
      <w:proofErr w:type="gramEnd"/>
      <w:r>
        <w:rPr>
          <w:rFonts w:ascii="宋体" w:hAnsi="宋体" w:cs="宋体" w:hint="eastAsia"/>
          <w:szCs w:val="21"/>
        </w:rPr>
        <w:t>”平台将予以拒收。（补充、修改或者撤回方式可登陆“政</w:t>
      </w:r>
      <w:proofErr w:type="gramStart"/>
      <w:r>
        <w:rPr>
          <w:rFonts w:ascii="宋体" w:hAnsi="宋体" w:cs="宋体" w:hint="eastAsia"/>
          <w:szCs w:val="21"/>
        </w:rPr>
        <w:t>采云</w:t>
      </w:r>
      <w:proofErr w:type="gramEnd"/>
      <w:r>
        <w:rPr>
          <w:rFonts w:ascii="宋体" w:hAnsi="宋体" w:cs="宋体" w:hint="eastAsia"/>
          <w:szCs w:val="21"/>
        </w:rPr>
        <w:t>”平台，进入“服务中心”中查看 “电子投标文件制作与投送教程”）</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3F753A" w:rsidRDefault="00083E36">
      <w:pPr>
        <w:spacing w:line="360" w:lineRule="auto"/>
        <w:ind w:firstLineChars="200" w:firstLine="482"/>
        <w:rPr>
          <w:rFonts w:ascii="宋体" w:hAnsi="宋体" w:cs="宋体"/>
          <w:b/>
          <w:bCs/>
          <w:sz w:val="24"/>
        </w:rPr>
      </w:pPr>
      <w:bookmarkStart w:id="58" w:name="_Hlk45702405"/>
      <w:r>
        <w:rPr>
          <w:rFonts w:ascii="宋体" w:hAnsi="宋体" w:cs="宋体" w:hint="eastAsia"/>
          <w:b/>
          <w:bCs/>
          <w:sz w:val="24"/>
        </w:rPr>
        <w:t>22. 首次响应文件的退回</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58"/>
    <w:p w:rsidR="003F753A" w:rsidRDefault="003F753A">
      <w:pPr>
        <w:spacing w:line="360" w:lineRule="auto"/>
        <w:rPr>
          <w:rFonts w:ascii="宋体" w:hAnsi="宋体" w:cs="宋体"/>
          <w:szCs w:val="21"/>
        </w:rPr>
      </w:pPr>
    </w:p>
    <w:p w:rsidR="003F753A" w:rsidRDefault="00083E36">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3F753A" w:rsidRDefault="003F753A">
      <w:pPr>
        <w:spacing w:line="360" w:lineRule="auto"/>
        <w:ind w:left="420" w:firstLine="420"/>
        <w:rPr>
          <w:rFonts w:ascii="宋体" w:hAnsi="宋体" w:cs="宋体"/>
          <w:szCs w:val="21"/>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w:t>
      </w:r>
      <w:proofErr w:type="gramStart"/>
      <w:r>
        <w:rPr>
          <w:rFonts w:ascii="宋体" w:hAnsi="宋体" w:cs="宋体" w:hint="eastAsia"/>
          <w:szCs w:val="21"/>
        </w:rPr>
        <w:t>采云</w:t>
      </w:r>
      <w:proofErr w:type="gramEnd"/>
      <w:r>
        <w:rPr>
          <w:rFonts w:ascii="宋体" w:hAnsi="宋体" w:cs="宋体" w:hint="eastAsia"/>
          <w:szCs w:val="21"/>
        </w:rPr>
        <w:t>”平台电子开标大厅签到，采购代理机构依托“政</w:t>
      </w:r>
      <w:proofErr w:type="gramStart"/>
      <w:r>
        <w:rPr>
          <w:rFonts w:ascii="宋体" w:hAnsi="宋体" w:cs="宋体" w:hint="eastAsia"/>
          <w:szCs w:val="21"/>
        </w:rPr>
        <w:t>采云</w:t>
      </w:r>
      <w:proofErr w:type="gramEnd"/>
      <w:r>
        <w:rPr>
          <w:rFonts w:ascii="宋体" w:hAnsi="宋体" w:cs="宋体" w:hint="eastAsia"/>
          <w:szCs w:val="21"/>
        </w:rPr>
        <w:t>”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Pr>
          <w:rFonts w:ascii="宋体" w:hAnsi="宋体" w:cs="宋体" w:hint="eastAsia"/>
          <w:szCs w:val="21"/>
        </w:rPr>
        <w:t>作出</w:t>
      </w:r>
      <w:proofErr w:type="gramEnd"/>
      <w:r>
        <w:rPr>
          <w:rFonts w:ascii="宋体" w:hAnsi="宋体" w:cs="宋体" w:hint="eastAsia"/>
          <w:szCs w:val="21"/>
        </w:rPr>
        <w:t>妥善保密处理，并报财政部门备案。</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27.1 采购代理机构应当在评审结束后 2 </w:t>
      </w:r>
      <w:proofErr w:type="gramStart"/>
      <w:r>
        <w:rPr>
          <w:rFonts w:ascii="宋体" w:hAnsi="宋体" w:cs="宋体" w:hint="eastAsia"/>
          <w:szCs w:val="21"/>
        </w:rPr>
        <w:t>个</w:t>
      </w:r>
      <w:proofErr w:type="gramEnd"/>
      <w:r>
        <w:rPr>
          <w:rFonts w:ascii="宋体" w:hAnsi="宋体" w:cs="宋体" w:hint="eastAsia"/>
          <w:szCs w:val="21"/>
        </w:rPr>
        <w:t xml:space="preserve">工作日内将评审报告送采购人确认。采购人应当在收到评审报告后 5 </w:t>
      </w:r>
      <w:proofErr w:type="gramStart"/>
      <w:r>
        <w:rPr>
          <w:rFonts w:ascii="宋体" w:hAnsi="宋体" w:cs="宋体" w:hint="eastAsia"/>
          <w:szCs w:val="21"/>
        </w:rPr>
        <w:t>个</w:t>
      </w:r>
      <w:proofErr w:type="gramEnd"/>
      <w:r>
        <w:rPr>
          <w:rFonts w:ascii="宋体" w:hAnsi="宋体" w:cs="宋体" w:hint="eastAsia"/>
          <w:szCs w:val="21"/>
        </w:rPr>
        <w:t>工作日内，从评审报告提出的成交候选供应商中，按照排序由高到低的原则确定成交供应商，也可以书面</w:t>
      </w:r>
      <w:proofErr w:type="gramStart"/>
      <w:r>
        <w:rPr>
          <w:rFonts w:ascii="宋体" w:hAnsi="宋体" w:cs="宋体" w:hint="eastAsia"/>
          <w:szCs w:val="21"/>
        </w:rPr>
        <w:t>授权磋商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 xml:space="preserve">27.2 采购代理机构应当在成交供应商确定后 2 </w:t>
      </w:r>
      <w:proofErr w:type="gramStart"/>
      <w:r>
        <w:rPr>
          <w:rFonts w:ascii="宋体" w:hAnsi="宋体" w:cs="宋体" w:hint="eastAsia"/>
          <w:szCs w:val="21"/>
        </w:rPr>
        <w:t>个</w:t>
      </w:r>
      <w:proofErr w:type="gramEnd"/>
      <w:r>
        <w:rPr>
          <w:rFonts w:ascii="宋体" w:hAnsi="宋体" w:cs="宋体" w:hint="eastAsia"/>
          <w:szCs w:val="21"/>
        </w:rPr>
        <w:t>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w:t>
      </w:r>
      <w:proofErr w:type="gramStart"/>
      <w:r>
        <w:rPr>
          <w:rFonts w:ascii="宋体" w:hAnsi="宋体" w:cs="宋体" w:hint="eastAsia"/>
          <w:szCs w:val="21"/>
        </w:rPr>
        <w:t>商享受</w:t>
      </w:r>
      <w:proofErr w:type="gramEnd"/>
      <w:r>
        <w:rPr>
          <w:rFonts w:ascii="宋体" w:hAnsi="宋体" w:cs="宋体" w:hint="eastAsia"/>
          <w:szCs w:val="21"/>
        </w:rPr>
        <w:t>《政府采购促进中小企业发展管理办法》（财库〔2020〕46 号）规定的中小企业扶持政策的，采购人、采购代理机构应当随成交结果公开成交供应商的《中小企业声明函》。</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w:t>
      </w:r>
      <w:proofErr w:type="gramStart"/>
      <w:r>
        <w:rPr>
          <w:rFonts w:ascii="宋体" w:hAnsi="宋体" w:cs="宋体" w:hint="eastAsia"/>
          <w:szCs w:val="21"/>
        </w:rPr>
        <w:t>帐号</w:t>
      </w:r>
      <w:proofErr w:type="gramEnd"/>
      <w:r>
        <w:rPr>
          <w:rFonts w:ascii="宋体" w:hAnsi="宋体" w:cs="宋体" w:hint="eastAsia"/>
          <w:szCs w:val="21"/>
        </w:rPr>
        <w:t>有变动的，请以书面形式通知履约保证金收取单位，否则由此产生的后果</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29.2 签订合同时间：按成交通知书规定的时间与采购人签订政府采购合同。</w:t>
      </w:r>
    </w:p>
    <w:p w:rsidR="003F753A" w:rsidRDefault="00083E36">
      <w:pPr>
        <w:spacing w:line="360" w:lineRule="auto"/>
        <w:ind w:firstLineChars="202" w:firstLine="424"/>
        <w:rPr>
          <w:rFonts w:ascii="宋体" w:hAnsi="宋体" w:cs="宋体"/>
          <w:szCs w:val="21"/>
        </w:rPr>
      </w:pPr>
      <w:r>
        <w:rPr>
          <w:rFonts w:ascii="宋体" w:hAnsi="宋体" w:cs="宋体" w:hint="eastAsia"/>
          <w:szCs w:val="21"/>
        </w:rPr>
        <w:t>29.3成交供应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Pr>
          <w:rFonts w:ascii="宋体" w:hAnsi="宋体" w:cs="宋体" w:hint="eastAsia"/>
          <w:szCs w:val="21"/>
        </w:rPr>
        <w:t>项重新</w:t>
      </w:r>
      <w:proofErr w:type="gramEnd"/>
      <w:r>
        <w:rPr>
          <w:rFonts w:ascii="宋体" w:hAnsi="宋体" w:cs="宋体" w:hint="eastAsia"/>
          <w:szCs w:val="21"/>
        </w:rPr>
        <w:t>开展的采购活动。</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3F753A" w:rsidRDefault="00083E36">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3F753A" w:rsidRDefault="00083E36">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3F753A" w:rsidRDefault="00083E36">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3F753A" w:rsidRDefault="00083E36">
      <w:pPr>
        <w:spacing w:line="360" w:lineRule="auto"/>
        <w:ind w:firstLineChars="200" w:firstLine="420"/>
        <w:rPr>
          <w:rFonts w:ascii="宋体" w:hAnsi="宋体" w:cs="宋体"/>
        </w:rPr>
      </w:pPr>
      <w:r>
        <w:rPr>
          <w:rFonts w:ascii="宋体" w:hAnsi="宋体" w:cs="宋体" w:hint="eastAsia"/>
        </w:rPr>
        <w:t>（1）对可以质疑的磋商文件提出质疑的，为</w:t>
      </w:r>
      <w:proofErr w:type="gramStart"/>
      <w:r>
        <w:rPr>
          <w:rFonts w:ascii="宋体" w:hAnsi="宋体" w:cs="宋体" w:hint="eastAsia"/>
        </w:rPr>
        <w:t>收到磋商</w:t>
      </w:r>
      <w:proofErr w:type="gramEnd"/>
      <w:r>
        <w:rPr>
          <w:rFonts w:ascii="宋体" w:hAnsi="宋体" w:cs="宋体" w:hint="eastAsia"/>
        </w:rPr>
        <w:t>文件之日或者竞争性磋商公告期限届满之日；</w:t>
      </w:r>
    </w:p>
    <w:p w:rsidR="003F753A" w:rsidRDefault="00083E36">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3F753A" w:rsidRDefault="00083E36">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3F753A" w:rsidRDefault="00083E36">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3F753A" w:rsidRDefault="00083E36">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ascii="宋体" w:hAnsi="宋体" w:cs="宋体" w:hint="eastAsia"/>
          <w:bCs/>
        </w:rPr>
        <w:t>（质疑函格式后附）</w:t>
      </w:r>
      <w:r>
        <w:rPr>
          <w:rFonts w:ascii="宋体" w:hAnsi="宋体" w:cs="宋体" w:hint="eastAsia"/>
        </w:rPr>
        <w:t>：</w:t>
      </w:r>
    </w:p>
    <w:p w:rsidR="003F753A" w:rsidRDefault="00083E36">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3F753A" w:rsidRDefault="00083E36">
      <w:pPr>
        <w:spacing w:line="360" w:lineRule="auto"/>
        <w:ind w:firstLineChars="200" w:firstLine="420"/>
        <w:rPr>
          <w:rFonts w:ascii="宋体" w:hAnsi="宋体" w:cs="宋体"/>
        </w:rPr>
      </w:pPr>
      <w:r>
        <w:rPr>
          <w:rFonts w:ascii="宋体" w:hAnsi="宋体" w:cs="宋体" w:hint="eastAsia"/>
        </w:rPr>
        <w:t>（2）质疑项目的名称、编号；</w:t>
      </w:r>
    </w:p>
    <w:p w:rsidR="003F753A" w:rsidRDefault="00083E36">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3F753A" w:rsidRDefault="00083E36">
      <w:pPr>
        <w:spacing w:line="360" w:lineRule="auto"/>
        <w:ind w:firstLineChars="200" w:firstLine="420"/>
        <w:rPr>
          <w:rFonts w:ascii="宋体" w:hAnsi="宋体" w:cs="宋体"/>
        </w:rPr>
      </w:pPr>
      <w:r>
        <w:rPr>
          <w:rFonts w:ascii="宋体" w:hAnsi="宋体" w:cs="宋体" w:hint="eastAsia"/>
        </w:rPr>
        <w:t>（4）事实依据；</w:t>
      </w:r>
    </w:p>
    <w:p w:rsidR="003F753A" w:rsidRDefault="00083E36">
      <w:pPr>
        <w:spacing w:line="360" w:lineRule="auto"/>
        <w:ind w:firstLineChars="200" w:firstLine="420"/>
        <w:rPr>
          <w:rFonts w:ascii="宋体" w:hAnsi="宋体" w:cs="宋体"/>
        </w:rPr>
      </w:pPr>
      <w:r>
        <w:rPr>
          <w:rFonts w:ascii="宋体" w:hAnsi="宋体" w:cs="宋体" w:hint="eastAsia"/>
        </w:rPr>
        <w:t>（5）必要的法律依据；</w:t>
      </w:r>
    </w:p>
    <w:p w:rsidR="003F753A" w:rsidRDefault="00083E36">
      <w:pPr>
        <w:spacing w:line="360" w:lineRule="auto"/>
        <w:ind w:firstLineChars="200" w:firstLine="420"/>
        <w:rPr>
          <w:rFonts w:ascii="宋体" w:hAnsi="宋体" w:cs="宋体"/>
        </w:rPr>
      </w:pPr>
      <w:r>
        <w:rPr>
          <w:rFonts w:ascii="宋体" w:hAnsi="宋体" w:cs="宋体" w:hint="eastAsia"/>
        </w:rPr>
        <w:t>（6）提出质疑的日期。</w:t>
      </w:r>
    </w:p>
    <w:p w:rsidR="003F753A" w:rsidRDefault="00083E36">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3F753A" w:rsidRDefault="00083E36">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3F753A" w:rsidRDefault="00083E36">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3F753A" w:rsidRDefault="00083E36">
      <w:pPr>
        <w:spacing w:line="360" w:lineRule="auto"/>
        <w:ind w:firstLineChars="200" w:firstLine="420"/>
        <w:rPr>
          <w:rFonts w:ascii="宋体" w:hAnsi="宋体" w:cs="宋体"/>
        </w:rPr>
      </w:pPr>
      <w:r>
        <w:rPr>
          <w:rFonts w:ascii="宋体" w:hAnsi="宋体" w:cs="宋体" w:hint="eastAsia"/>
        </w:rPr>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3F753A" w:rsidRDefault="00083E36">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3F753A" w:rsidRDefault="00083E36">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3F753A" w:rsidRDefault="00083E36">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3F753A" w:rsidRDefault="00083E36">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3F753A" w:rsidRDefault="00083E36">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3F753A" w:rsidRDefault="00083E36">
      <w:pPr>
        <w:spacing w:line="360" w:lineRule="auto"/>
        <w:ind w:firstLineChars="200" w:firstLine="420"/>
        <w:rPr>
          <w:rFonts w:ascii="宋体" w:hAnsi="宋体" w:cs="宋体"/>
        </w:rPr>
      </w:pPr>
      <w:r>
        <w:rPr>
          <w:rFonts w:ascii="宋体" w:hAnsi="宋体" w:cs="宋体" w:hint="eastAsia"/>
        </w:rPr>
        <w:t>33.2 其他事项详见“供应商须知前附表”。</w:t>
      </w:r>
    </w:p>
    <w:p w:rsidR="003F753A" w:rsidRDefault="00083E36">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t>附件1：</w:t>
      </w:r>
    </w:p>
    <w:p w:rsidR="003F753A" w:rsidRDefault="00083E36">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3F753A" w:rsidRDefault="003F753A">
      <w:pPr>
        <w:widowControl/>
        <w:shd w:val="clear" w:color="auto" w:fill="FFFFFF"/>
        <w:spacing w:line="480" w:lineRule="atLeast"/>
        <w:jc w:val="center"/>
        <w:rPr>
          <w:rFonts w:ascii="宋体" w:hAnsi="宋体" w:cs="宋体"/>
          <w:kern w:val="0"/>
          <w:sz w:val="32"/>
          <w:szCs w:val="32"/>
        </w:rPr>
      </w:pPr>
    </w:p>
    <w:p w:rsidR="003F753A" w:rsidRDefault="00083E36">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3F753A">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3F753A">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3F753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r>
      <w:tr w:rsidR="003F753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r>
      <w:tr w:rsidR="003F753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r>
      <w:tr w:rsidR="003F753A">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r>
      <w:tr w:rsidR="003F753A">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 xml:space="preserve">合计大写金额：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万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元</w:t>
            </w:r>
          </w:p>
        </w:tc>
      </w:tr>
      <w:tr w:rsidR="003F753A">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3F753A" w:rsidRDefault="00083E36">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3F753A" w:rsidRDefault="003F753A">
            <w:pPr>
              <w:widowControl/>
              <w:spacing w:before="100" w:beforeAutospacing="1" w:after="100" w:afterAutospacing="1" w:line="240" w:lineRule="atLeast"/>
              <w:jc w:val="center"/>
              <w:rPr>
                <w:rFonts w:ascii="宋体" w:hAnsi="宋体" w:cs="宋体"/>
                <w:kern w:val="0"/>
                <w:szCs w:val="21"/>
              </w:rPr>
            </w:pPr>
          </w:p>
        </w:tc>
      </w:tr>
      <w:tr w:rsidR="003F753A">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753A" w:rsidRDefault="00083E36">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3F753A" w:rsidRDefault="00083E36">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3F753A">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753A" w:rsidRDefault="00083E36">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3F753A" w:rsidRDefault="00083E36">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3F753A">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3F753A" w:rsidRDefault="003F753A">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3F753A" w:rsidRDefault="00083E36">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3F753A" w:rsidRDefault="00083E36">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3F753A">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753A" w:rsidRDefault="00083E36">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3F753A">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753A" w:rsidRDefault="00083E36">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3F753A" w:rsidRDefault="00083E36">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3F753A">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3F753A" w:rsidRDefault="00083E36">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3F753A" w:rsidRDefault="003F753A">
            <w:pPr>
              <w:widowControl/>
              <w:spacing w:before="100" w:beforeAutospacing="1" w:after="100" w:afterAutospacing="1" w:line="320" w:lineRule="atLeast"/>
              <w:jc w:val="left"/>
              <w:rPr>
                <w:rFonts w:ascii="宋体" w:hAnsi="宋体" w:cs="宋体"/>
                <w:kern w:val="0"/>
                <w:szCs w:val="21"/>
              </w:rPr>
            </w:pPr>
          </w:p>
          <w:p w:rsidR="003F753A" w:rsidRDefault="00083E36">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3F753A" w:rsidRDefault="00083E36">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3F753A" w:rsidRDefault="003F753A">
            <w:pPr>
              <w:widowControl/>
              <w:spacing w:before="100" w:beforeAutospacing="1" w:after="100" w:afterAutospacing="1" w:line="320" w:lineRule="atLeast"/>
              <w:ind w:firstLineChars="100" w:firstLine="210"/>
              <w:jc w:val="left"/>
              <w:rPr>
                <w:rFonts w:ascii="宋体" w:hAnsi="宋体" w:cs="宋体"/>
                <w:kern w:val="0"/>
                <w:szCs w:val="21"/>
              </w:rPr>
            </w:pPr>
          </w:p>
          <w:p w:rsidR="003F753A" w:rsidRDefault="00083E36">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3F753A" w:rsidRDefault="00083E36">
      <w:pPr>
        <w:pStyle w:val="a7"/>
      </w:pPr>
      <w:r>
        <w:rPr>
          <w:rFonts w:hint="eastAsia"/>
        </w:rPr>
        <w:br w:type="page"/>
        <w:t>附件2：</w:t>
      </w:r>
    </w:p>
    <w:p w:rsidR="003F753A" w:rsidRDefault="00083E36">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3F753A" w:rsidRDefault="003F753A">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3F753A">
        <w:trPr>
          <w:cantSplit/>
          <w:trHeight w:val="615"/>
          <w:jc w:val="center"/>
        </w:trPr>
        <w:tc>
          <w:tcPr>
            <w:tcW w:w="817" w:type="dxa"/>
            <w:vMerge w:val="restart"/>
            <w:noWrap/>
            <w:vAlign w:val="center"/>
          </w:tcPr>
          <w:p w:rsidR="003F753A" w:rsidRDefault="00083E36">
            <w:pPr>
              <w:jc w:val="center"/>
              <w:rPr>
                <w:rFonts w:ascii="宋体" w:hAnsi="宋体" w:cs="宋体"/>
                <w:sz w:val="24"/>
              </w:rPr>
            </w:pPr>
            <w:r>
              <w:rPr>
                <w:rFonts w:ascii="宋体" w:hAnsi="宋体" w:cs="宋体" w:hint="eastAsia"/>
                <w:sz w:val="24"/>
              </w:rPr>
              <w:t>供</w:t>
            </w:r>
          </w:p>
          <w:p w:rsidR="003F753A" w:rsidRDefault="00083E36">
            <w:pPr>
              <w:jc w:val="center"/>
              <w:rPr>
                <w:rFonts w:ascii="宋体" w:hAnsi="宋体" w:cs="宋体"/>
                <w:sz w:val="24"/>
              </w:rPr>
            </w:pPr>
            <w:r>
              <w:rPr>
                <w:rFonts w:ascii="宋体" w:hAnsi="宋体" w:cs="宋体" w:hint="eastAsia"/>
                <w:sz w:val="24"/>
              </w:rPr>
              <w:t>应</w:t>
            </w:r>
          </w:p>
          <w:p w:rsidR="003F753A" w:rsidRDefault="00083E36">
            <w:pPr>
              <w:jc w:val="center"/>
              <w:rPr>
                <w:rFonts w:ascii="宋体" w:hAnsi="宋体" w:cs="宋体"/>
                <w:sz w:val="24"/>
              </w:rPr>
            </w:pPr>
            <w:r>
              <w:rPr>
                <w:rFonts w:ascii="宋体" w:hAnsi="宋体" w:cs="宋体" w:hint="eastAsia"/>
                <w:sz w:val="24"/>
              </w:rPr>
              <w:t>商</w:t>
            </w:r>
          </w:p>
          <w:p w:rsidR="003F753A" w:rsidRDefault="00083E36">
            <w:pPr>
              <w:jc w:val="center"/>
              <w:rPr>
                <w:rFonts w:ascii="宋体" w:hAnsi="宋体" w:cs="宋体"/>
                <w:sz w:val="24"/>
              </w:rPr>
            </w:pPr>
            <w:r>
              <w:rPr>
                <w:rFonts w:ascii="宋体" w:hAnsi="宋体" w:cs="宋体" w:hint="eastAsia"/>
                <w:sz w:val="24"/>
              </w:rPr>
              <w:t>申</w:t>
            </w:r>
          </w:p>
          <w:p w:rsidR="003F753A" w:rsidRDefault="00083E36">
            <w:pPr>
              <w:jc w:val="center"/>
              <w:rPr>
                <w:rFonts w:ascii="宋体" w:hAnsi="宋体" w:cs="宋体"/>
                <w:sz w:val="24"/>
              </w:rPr>
            </w:pPr>
            <w:r>
              <w:rPr>
                <w:rFonts w:ascii="宋体" w:hAnsi="宋体" w:cs="宋体" w:hint="eastAsia"/>
                <w:sz w:val="24"/>
              </w:rPr>
              <w:t>请</w:t>
            </w:r>
          </w:p>
        </w:tc>
        <w:tc>
          <w:tcPr>
            <w:tcW w:w="8009" w:type="dxa"/>
            <w:noWrap/>
            <w:vAlign w:val="center"/>
          </w:tcPr>
          <w:p w:rsidR="003F753A" w:rsidRDefault="00083E36">
            <w:pPr>
              <w:rPr>
                <w:rFonts w:ascii="宋体" w:hAnsi="宋体" w:cs="宋体"/>
                <w:sz w:val="24"/>
              </w:rPr>
            </w:pPr>
            <w:r>
              <w:rPr>
                <w:rFonts w:ascii="宋体" w:hAnsi="宋体" w:cs="宋体" w:hint="eastAsia"/>
                <w:sz w:val="24"/>
              </w:rPr>
              <w:t>项目编号：</w:t>
            </w:r>
          </w:p>
        </w:tc>
      </w:tr>
      <w:tr w:rsidR="003F753A">
        <w:trPr>
          <w:cantSplit/>
          <w:trHeight w:val="608"/>
          <w:jc w:val="center"/>
        </w:trPr>
        <w:tc>
          <w:tcPr>
            <w:tcW w:w="817" w:type="dxa"/>
            <w:vMerge/>
            <w:noWrap/>
            <w:vAlign w:val="center"/>
          </w:tcPr>
          <w:p w:rsidR="003F753A" w:rsidRDefault="003F753A">
            <w:pPr>
              <w:rPr>
                <w:rFonts w:ascii="宋体" w:hAnsi="宋体" w:cs="宋体"/>
                <w:sz w:val="24"/>
              </w:rPr>
            </w:pPr>
          </w:p>
        </w:tc>
        <w:tc>
          <w:tcPr>
            <w:tcW w:w="8009" w:type="dxa"/>
            <w:noWrap/>
            <w:vAlign w:val="center"/>
          </w:tcPr>
          <w:p w:rsidR="003F753A" w:rsidRDefault="00083E36">
            <w:pPr>
              <w:rPr>
                <w:rFonts w:ascii="宋体" w:hAnsi="宋体" w:cs="宋体"/>
                <w:sz w:val="24"/>
              </w:rPr>
            </w:pPr>
            <w:r>
              <w:rPr>
                <w:rFonts w:ascii="宋体" w:hAnsi="宋体" w:cs="宋体" w:hint="eastAsia"/>
                <w:sz w:val="24"/>
              </w:rPr>
              <w:t>项目名称：</w:t>
            </w:r>
          </w:p>
        </w:tc>
      </w:tr>
      <w:tr w:rsidR="003F753A">
        <w:trPr>
          <w:cantSplit/>
          <w:jc w:val="center"/>
        </w:trPr>
        <w:tc>
          <w:tcPr>
            <w:tcW w:w="817" w:type="dxa"/>
            <w:vMerge/>
            <w:noWrap/>
          </w:tcPr>
          <w:p w:rsidR="003F753A" w:rsidRDefault="003F753A">
            <w:pPr>
              <w:rPr>
                <w:rFonts w:ascii="宋体" w:hAnsi="宋体" w:cs="宋体"/>
                <w:sz w:val="24"/>
              </w:rPr>
            </w:pPr>
          </w:p>
        </w:tc>
        <w:tc>
          <w:tcPr>
            <w:tcW w:w="8009" w:type="dxa"/>
            <w:noWrap/>
          </w:tcPr>
          <w:p w:rsidR="003F753A" w:rsidRDefault="003F753A">
            <w:pPr>
              <w:rPr>
                <w:rFonts w:ascii="宋体" w:hAnsi="宋体" w:cs="宋体"/>
                <w:sz w:val="24"/>
              </w:rPr>
            </w:pPr>
          </w:p>
          <w:p w:rsidR="003F753A" w:rsidRDefault="00083E36">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3F753A" w:rsidRDefault="00083E36">
            <w:pPr>
              <w:rPr>
                <w:rFonts w:ascii="宋体" w:hAnsi="宋体" w:cs="宋体"/>
                <w:sz w:val="24"/>
              </w:rPr>
            </w:pPr>
            <w:r>
              <w:rPr>
                <w:rFonts w:ascii="宋体" w:hAnsi="宋体" w:cs="宋体" w:hint="eastAsia"/>
                <w:sz w:val="24"/>
              </w:rPr>
              <w:t>（大写）¥（小写）退付到达以下</w:t>
            </w:r>
            <w:proofErr w:type="gramStart"/>
            <w:r>
              <w:rPr>
                <w:rFonts w:ascii="宋体" w:hAnsi="宋体" w:cs="宋体" w:hint="eastAsia"/>
                <w:sz w:val="24"/>
              </w:rPr>
              <w:t>帐户</w:t>
            </w:r>
            <w:proofErr w:type="gramEnd"/>
            <w:r>
              <w:rPr>
                <w:rFonts w:ascii="宋体" w:hAnsi="宋体" w:cs="宋体" w:hint="eastAsia"/>
                <w:sz w:val="24"/>
              </w:rPr>
              <w:t>。</w:t>
            </w:r>
          </w:p>
          <w:p w:rsidR="003F753A" w:rsidRDefault="00083E36">
            <w:pPr>
              <w:rPr>
                <w:rFonts w:ascii="宋体" w:hAnsi="宋体" w:cs="宋体"/>
                <w:sz w:val="24"/>
              </w:rPr>
            </w:pPr>
            <w:r>
              <w:rPr>
                <w:rFonts w:ascii="宋体" w:hAnsi="宋体" w:cs="宋体" w:hint="eastAsia"/>
                <w:sz w:val="24"/>
              </w:rPr>
              <w:t>单位名称：</w:t>
            </w:r>
          </w:p>
          <w:p w:rsidR="003F753A" w:rsidRDefault="00083E36">
            <w:pPr>
              <w:rPr>
                <w:rFonts w:ascii="宋体" w:hAnsi="宋体" w:cs="宋体"/>
                <w:sz w:val="24"/>
              </w:rPr>
            </w:pPr>
            <w:r>
              <w:rPr>
                <w:rFonts w:ascii="宋体" w:hAnsi="宋体" w:cs="宋体" w:hint="eastAsia"/>
                <w:sz w:val="24"/>
              </w:rPr>
              <w:t>开户银行：</w:t>
            </w:r>
          </w:p>
          <w:p w:rsidR="003F753A" w:rsidRDefault="00083E36">
            <w:pPr>
              <w:rPr>
                <w:rFonts w:ascii="宋体" w:hAnsi="宋体" w:cs="宋体"/>
                <w:sz w:val="24"/>
              </w:rPr>
            </w:pPr>
            <w:r>
              <w:rPr>
                <w:rFonts w:ascii="宋体" w:hAnsi="宋体" w:cs="宋体" w:hint="eastAsia"/>
                <w:sz w:val="24"/>
              </w:rPr>
              <w:t>帐    号：</w:t>
            </w:r>
          </w:p>
          <w:p w:rsidR="003F753A" w:rsidRDefault="00083E36">
            <w:pPr>
              <w:rPr>
                <w:rFonts w:ascii="宋体" w:hAnsi="宋体" w:cs="宋体"/>
                <w:sz w:val="24"/>
              </w:rPr>
            </w:pPr>
            <w:r>
              <w:rPr>
                <w:rFonts w:ascii="宋体" w:hAnsi="宋体" w:cs="宋体" w:hint="eastAsia"/>
                <w:sz w:val="24"/>
              </w:rPr>
              <w:t>联系人及电话：</w:t>
            </w:r>
          </w:p>
          <w:p w:rsidR="003F753A" w:rsidRDefault="003F753A">
            <w:pPr>
              <w:rPr>
                <w:rFonts w:ascii="宋体" w:hAnsi="宋体" w:cs="宋体"/>
                <w:sz w:val="24"/>
              </w:rPr>
            </w:pPr>
          </w:p>
          <w:p w:rsidR="003F753A" w:rsidRDefault="00083E36">
            <w:pPr>
              <w:jc w:val="center"/>
              <w:rPr>
                <w:rFonts w:ascii="宋体" w:hAnsi="宋体" w:cs="宋体"/>
                <w:sz w:val="24"/>
              </w:rPr>
            </w:pPr>
            <w:r>
              <w:rPr>
                <w:rFonts w:ascii="宋体" w:hAnsi="宋体" w:cs="宋体" w:hint="eastAsia"/>
                <w:sz w:val="24"/>
              </w:rPr>
              <w:t xml:space="preserve">                           供应商签章：</w:t>
            </w:r>
          </w:p>
          <w:p w:rsidR="003F753A" w:rsidRDefault="00083E36">
            <w:pPr>
              <w:jc w:val="center"/>
              <w:rPr>
                <w:rFonts w:ascii="宋体" w:hAnsi="宋体" w:cs="宋体"/>
                <w:sz w:val="24"/>
              </w:rPr>
            </w:pPr>
            <w:r>
              <w:rPr>
                <w:rFonts w:ascii="宋体" w:hAnsi="宋体" w:cs="宋体" w:hint="eastAsia"/>
                <w:sz w:val="24"/>
              </w:rPr>
              <w:t xml:space="preserve">                                                年    月    日</w:t>
            </w:r>
          </w:p>
        </w:tc>
      </w:tr>
      <w:tr w:rsidR="003F753A">
        <w:trPr>
          <w:trHeight w:val="2525"/>
          <w:jc w:val="center"/>
        </w:trPr>
        <w:tc>
          <w:tcPr>
            <w:tcW w:w="817" w:type="dxa"/>
            <w:noWrap/>
            <w:vAlign w:val="center"/>
          </w:tcPr>
          <w:p w:rsidR="003F753A" w:rsidRDefault="00083E36">
            <w:pPr>
              <w:jc w:val="center"/>
              <w:rPr>
                <w:rFonts w:ascii="宋体" w:hAnsi="宋体" w:cs="宋体"/>
                <w:sz w:val="24"/>
              </w:rPr>
            </w:pPr>
            <w:r>
              <w:rPr>
                <w:rFonts w:ascii="宋体" w:hAnsi="宋体" w:cs="宋体" w:hint="eastAsia"/>
                <w:sz w:val="24"/>
              </w:rPr>
              <w:t>采</w:t>
            </w:r>
          </w:p>
          <w:p w:rsidR="003F753A" w:rsidRDefault="00083E36">
            <w:pPr>
              <w:jc w:val="center"/>
              <w:rPr>
                <w:rFonts w:ascii="宋体" w:hAnsi="宋体" w:cs="宋体"/>
                <w:sz w:val="24"/>
              </w:rPr>
            </w:pPr>
            <w:r>
              <w:rPr>
                <w:rFonts w:ascii="宋体" w:hAnsi="宋体" w:cs="宋体" w:hint="eastAsia"/>
                <w:sz w:val="24"/>
              </w:rPr>
              <w:t>购</w:t>
            </w:r>
          </w:p>
          <w:p w:rsidR="003F753A" w:rsidRDefault="00083E36">
            <w:pPr>
              <w:jc w:val="center"/>
              <w:rPr>
                <w:rFonts w:ascii="宋体" w:hAnsi="宋体" w:cs="宋体"/>
                <w:sz w:val="24"/>
              </w:rPr>
            </w:pPr>
            <w:r>
              <w:rPr>
                <w:rFonts w:ascii="宋体" w:hAnsi="宋体" w:cs="宋体" w:hint="eastAsia"/>
                <w:sz w:val="24"/>
              </w:rPr>
              <w:t>单</w:t>
            </w:r>
          </w:p>
          <w:p w:rsidR="003F753A" w:rsidRDefault="00083E36">
            <w:pPr>
              <w:jc w:val="center"/>
              <w:rPr>
                <w:rFonts w:ascii="宋体" w:hAnsi="宋体" w:cs="宋体"/>
                <w:sz w:val="24"/>
              </w:rPr>
            </w:pPr>
            <w:r>
              <w:rPr>
                <w:rFonts w:ascii="宋体" w:hAnsi="宋体" w:cs="宋体" w:hint="eastAsia"/>
                <w:sz w:val="24"/>
              </w:rPr>
              <w:t>位</w:t>
            </w:r>
          </w:p>
          <w:p w:rsidR="003F753A" w:rsidRDefault="00083E36">
            <w:pPr>
              <w:jc w:val="center"/>
              <w:rPr>
                <w:rFonts w:ascii="宋体" w:hAnsi="宋体" w:cs="宋体"/>
                <w:sz w:val="24"/>
              </w:rPr>
            </w:pPr>
            <w:r>
              <w:rPr>
                <w:rFonts w:ascii="宋体" w:hAnsi="宋体" w:cs="宋体" w:hint="eastAsia"/>
                <w:sz w:val="24"/>
              </w:rPr>
              <w:t>意</w:t>
            </w:r>
          </w:p>
          <w:p w:rsidR="003F753A" w:rsidRDefault="00083E36">
            <w:pPr>
              <w:jc w:val="center"/>
              <w:rPr>
                <w:rFonts w:ascii="宋体" w:hAnsi="宋体" w:cs="宋体"/>
                <w:sz w:val="24"/>
              </w:rPr>
            </w:pPr>
            <w:r>
              <w:rPr>
                <w:rFonts w:ascii="宋体" w:hAnsi="宋体" w:cs="宋体" w:hint="eastAsia"/>
                <w:sz w:val="24"/>
              </w:rPr>
              <w:t>见</w:t>
            </w:r>
          </w:p>
        </w:tc>
        <w:tc>
          <w:tcPr>
            <w:tcW w:w="8009" w:type="dxa"/>
            <w:noWrap/>
          </w:tcPr>
          <w:p w:rsidR="003F753A" w:rsidRDefault="003F753A">
            <w:pPr>
              <w:rPr>
                <w:rFonts w:ascii="宋体" w:hAnsi="宋体" w:cs="宋体"/>
                <w:sz w:val="24"/>
              </w:rPr>
            </w:pPr>
          </w:p>
          <w:p w:rsidR="003F753A" w:rsidRDefault="00083E36">
            <w:pPr>
              <w:rPr>
                <w:rFonts w:ascii="宋体" w:hAnsi="宋体" w:cs="宋体"/>
                <w:sz w:val="24"/>
              </w:rPr>
            </w:pPr>
            <w:r>
              <w:rPr>
                <w:rFonts w:ascii="宋体" w:hAnsi="宋体" w:cs="宋体" w:hint="eastAsia"/>
                <w:sz w:val="24"/>
              </w:rPr>
              <w:t>退付意见：是否同意退付履约保证金及退付金额：</w:t>
            </w:r>
          </w:p>
          <w:p w:rsidR="003F753A" w:rsidRDefault="003F753A">
            <w:pPr>
              <w:rPr>
                <w:rFonts w:ascii="宋体" w:hAnsi="宋体" w:cs="宋体"/>
                <w:sz w:val="24"/>
              </w:rPr>
            </w:pPr>
          </w:p>
          <w:p w:rsidR="003F753A" w:rsidRDefault="003F753A">
            <w:pPr>
              <w:rPr>
                <w:rFonts w:ascii="宋体" w:hAnsi="宋体" w:cs="宋体"/>
                <w:sz w:val="24"/>
              </w:rPr>
            </w:pPr>
          </w:p>
          <w:p w:rsidR="003F753A" w:rsidRDefault="00083E36">
            <w:pPr>
              <w:rPr>
                <w:rFonts w:ascii="宋体" w:hAnsi="宋体" w:cs="宋体"/>
                <w:sz w:val="24"/>
              </w:rPr>
            </w:pPr>
            <w:r>
              <w:rPr>
                <w:rFonts w:ascii="宋体" w:hAnsi="宋体" w:cs="宋体" w:hint="eastAsia"/>
                <w:sz w:val="24"/>
              </w:rPr>
              <w:t xml:space="preserve">联系人及电话：                                </w:t>
            </w:r>
          </w:p>
          <w:p w:rsidR="003F753A" w:rsidRDefault="003F753A">
            <w:pPr>
              <w:rPr>
                <w:rFonts w:ascii="宋体" w:hAnsi="宋体" w:cs="宋体"/>
                <w:sz w:val="24"/>
              </w:rPr>
            </w:pPr>
          </w:p>
          <w:p w:rsidR="003F753A" w:rsidRDefault="00083E36">
            <w:pPr>
              <w:ind w:firstLineChars="1900" w:firstLine="4560"/>
              <w:rPr>
                <w:rFonts w:ascii="宋体" w:hAnsi="宋体" w:cs="宋体"/>
                <w:sz w:val="24"/>
              </w:rPr>
            </w:pPr>
            <w:r>
              <w:rPr>
                <w:rFonts w:ascii="宋体" w:hAnsi="宋体" w:cs="宋体" w:hint="eastAsia"/>
                <w:sz w:val="24"/>
              </w:rPr>
              <w:t xml:space="preserve"> 采购人签章：</w:t>
            </w:r>
          </w:p>
          <w:p w:rsidR="003F753A" w:rsidRDefault="00083E36">
            <w:pPr>
              <w:jc w:val="center"/>
              <w:rPr>
                <w:rFonts w:ascii="宋体" w:hAnsi="宋体" w:cs="宋体"/>
                <w:sz w:val="24"/>
              </w:rPr>
            </w:pPr>
            <w:r>
              <w:rPr>
                <w:rFonts w:ascii="宋体" w:hAnsi="宋体" w:cs="宋体" w:hint="eastAsia"/>
                <w:sz w:val="24"/>
              </w:rPr>
              <w:t xml:space="preserve">                                                年    月    日</w:t>
            </w:r>
          </w:p>
        </w:tc>
      </w:tr>
      <w:tr w:rsidR="003F753A">
        <w:trPr>
          <w:trHeight w:val="2533"/>
          <w:jc w:val="center"/>
        </w:trPr>
        <w:tc>
          <w:tcPr>
            <w:tcW w:w="817" w:type="dxa"/>
            <w:noWrap/>
            <w:vAlign w:val="center"/>
          </w:tcPr>
          <w:p w:rsidR="003F753A" w:rsidRDefault="00083E36">
            <w:pPr>
              <w:jc w:val="center"/>
              <w:rPr>
                <w:rFonts w:ascii="宋体" w:hAnsi="宋体" w:cs="宋体"/>
                <w:sz w:val="24"/>
              </w:rPr>
            </w:pPr>
            <w:r>
              <w:rPr>
                <w:rFonts w:ascii="宋体" w:hAnsi="宋体" w:cs="宋体" w:hint="eastAsia"/>
                <w:sz w:val="24"/>
              </w:rPr>
              <w:t>备注</w:t>
            </w:r>
          </w:p>
        </w:tc>
        <w:tc>
          <w:tcPr>
            <w:tcW w:w="8009" w:type="dxa"/>
            <w:noWrap/>
          </w:tcPr>
          <w:p w:rsidR="003F753A" w:rsidRDefault="003F753A">
            <w:pPr>
              <w:rPr>
                <w:rFonts w:ascii="宋体" w:hAnsi="宋体" w:cs="宋体"/>
                <w:sz w:val="24"/>
              </w:rPr>
            </w:pPr>
          </w:p>
        </w:tc>
      </w:tr>
    </w:tbl>
    <w:p w:rsidR="003F753A" w:rsidRDefault="00083E36">
      <w:pPr>
        <w:pStyle w:val="a6"/>
        <w:ind w:left="1" w:firstLineChars="1" w:firstLine="2"/>
        <w:rPr>
          <w:rFonts w:ascii="宋体" w:hAnsi="宋体" w:cs="宋体"/>
          <w:b/>
          <w:bCs/>
          <w:sz w:val="18"/>
          <w:szCs w:val="18"/>
        </w:rPr>
      </w:pPr>
      <w:r>
        <w:rPr>
          <w:rFonts w:ascii="宋体" w:hAnsi="宋体" w:cs="宋体" w:hint="eastAsia"/>
          <w:b/>
          <w:bCs/>
          <w:sz w:val="18"/>
          <w:szCs w:val="18"/>
        </w:rPr>
        <w:t>注：供应</w:t>
      </w:r>
      <w:proofErr w:type="gramStart"/>
      <w:r>
        <w:rPr>
          <w:rFonts w:ascii="宋体" w:hAnsi="宋体" w:cs="宋体" w:hint="eastAsia"/>
          <w:b/>
          <w:bCs/>
          <w:sz w:val="18"/>
          <w:szCs w:val="18"/>
        </w:rPr>
        <w:t>商凭经</w:t>
      </w:r>
      <w:proofErr w:type="gramEnd"/>
      <w:r>
        <w:rPr>
          <w:rFonts w:ascii="宋体" w:hAnsi="宋体" w:cs="宋体" w:hint="eastAsia"/>
          <w:b/>
          <w:bCs/>
          <w:sz w:val="18"/>
          <w:szCs w:val="18"/>
        </w:rPr>
        <w:t>采购人审批的退付意见书到履约保证金收取单位财务部门办理履约保证金退付事宜。</w:t>
      </w:r>
    </w:p>
    <w:p w:rsidR="003F753A" w:rsidRDefault="003F753A">
      <w:pPr>
        <w:pStyle w:val="a7"/>
      </w:pPr>
    </w:p>
    <w:p w:rsidR="003F753A" w:rsidRDefault="003F753A">
      <w:pPr>
        <w:jc w:val="left"/>
        <w:rPr>
          <w:rFonts w:ascii="宋体" w:hAnsi="宋体" w:cs="宋体"/>
          <w:b/>
          <w:sz w:val="32"/>
          <w:szCs w:val="32"/>
        </w:rPr>
      </w:pPr>
    </w:p>
    <w:p w:rsidR="003F753A" w:rsidRDefault="00083E36">
      <w:pPr>
        <w:pStyle w:val="2"/>
        <w:numPr>
          <w:ilvl w:val="0"/>
          <w:numId w:val="3"/>
        </w:numPr>
        <w:jc w:val="center"/>
        <w:rPr>
          <w:rFonts w:ascii="宋体" w:hAnsi="宋体" w:cs="宋体"/>
        </w:rPr>
      </w:pPr>
      <w:bookmarkStart w:id="59" w:name="_Toc44229895"/>
      <w:r>
        <w:rPr>
          <w:rFonts w:ascii="宋体" w:hAnsi="宋体" w:cs="宋体" w:hint="eastAsia"/>
        </w:rPr>
        <w:t>采购需求</w:t>
      </w:r>
      <w:bookmarkEnd w:id="59"/>
    </w:p>
    <w:p w:rsidR="003F753A" w:rsidRDefault="003F753A">
      <w:pPr>
        <w:rPr>
          <w:rFonts w:ascii="宋体" w:hAnsi="宋体"/>
          <w:szCs w:val="21"/>
        </w:rPr>
      </w:pPr>
      <w:bookmarkStart w:id="60" w:name="_Toc74323514"/>
      <w:bookmarkStart w:id="61" w:name="_Toc330456896"/>
      <w:bookmarkStart w:id="62" w:name="_Toc254970689"/>
      <w:bookmarkStart w:id="63" w:name="_Toc254970548"/>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一、项目名称：苍梧县龙泉路及新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租房小区物业管理服务项目。</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二、服务区域：龙泉路73号的</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小区、龙珠路588号的新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三、服务项目概况</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（一）服务内容：为坐落在龙圩区我县直属公租房小区住户提供安保、保洁、维修、养护等全方位的综合服务。</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（二）服务地点：龙圩区的苍梧</w:t>
      </w:r>
      <w:proofErr w:type="gramStart"/>
      <w:r>
        <w:rPr>
          <w:rFonts w:ascii="宋体" w:hAnsi="宋体" w:cs="宋体" w:hint="eastAsia"/>
          <w:kern w:val="0"/>
          <w:szCs w:val="21"/>
        </w:rPr>
        <w:t>保障性公租房</w:t>
      </w:r>
      <w:proofErr w:type="gramEnd"/>
      <w:r>
        <w:rPr>
          <w:rFonts w:ascii="宋体" w:hAnsi="宋体" w:cs="宋体" w:hint="eastAsia"/>
          <w:kern w:val="0"/>
          <w:szCs w:val="21"/>
        </w:rPr>
        <w:t>小区，分别为龙圩镇龙泉路73号的</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小区、龙圩镇龙珠冲588号的新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租房小区。两个公租房小区共有建筑面积66645㎡,共1481户。</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（三）部</w:t>
      </w:r>
      <w:proofErr w:type="gramStart"/>
      <w:r>
        <w:rPr>
          <w:rFonts w:ascii="宋体" w:hAnsi="宋体" w:cs="宋体" w:hint="eastAsia"/>
          <w:kern w:val="0"/>
          <w:szCs w:val="21"/>
        </w:rPr>
        <w:t>份基本</w:t>
      </w:r>
      <w:proofErr w:type="gramEnd"/>
      <w:r>
        <w:rPr>
          <w:rFonts w:ascii="宋体" w:hAnsi="宋体" w:cs="宋体" w:hint="eastAsia"/>
          <w:kern w:val="0"/>
          <w:szCs w:val="21"/>
        </w:rPr>
        <w:t>信息：</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小区1-2期 ：楼高7层；其中一期共2栋设8个单元，二期1栋设4个单元。</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小区3期 ：出入口1个，楼高7层；共2栋设8个单元。</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3．新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租房小区：出入门口2个，A、B、C、D、E、F栋楼高7层，G、H栋楼高6层。</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4．特别约定：其中</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小区由于不能实现封闭管理，需对1-2期的188户提供的服务内容为日常保洁、公共维修、养护，以及定时安保巡逻。</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四、服务期限：自签订合同之日起三年。</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五、物业管理服务的主要内容</w:t>
      </w:r>
      <w:r>
        <w:rPr>
          <w:rFonts w:ascii="宋体" w:hAnsi="宋体" w:cs="宋体" w:hint="eastAsia"/>
          <w:kern w:val="0"/>
          <w:szCs w:val="21"/>
        </w:rPr>
        <w:tab/>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w:t>
      </w:r>
      <w:proofErr w:type="gramStart"/>
      <w:r>
        <w:rPr>
          <w:rFonts w:ascii="宋体" w:hAnsi="宋体" w:cs="宋体" w:hint="eastAsia"/>
          <w:kern w:val="0"/>
          <w:szCs w:val="21"/>
        </w:rPr>
        <w:t>一</w:t>
      </w:r>
      <w:proofErr w:type="gramEnd"/>
      <w:r>
        <w:rPr>
          <w:rFonts w:ascii="宋体" w:hAnsi="宋体" w:cs="宋体" w:hint="eastAsia"/>
          <w:kern w:val="0"/>
          <w:szCs w:val="21"/>
        </w:rPr>
        <w:t>)安全防范的服务质量标准及要求:</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1、做好小区内的安全生产、安全保卫、处置治安、突发事件和消防保障、消防安全检查工作。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2、秩序维护管理严密、严格、正规，措施得力，人员尽责，监管到位，防范严密，无重大疏漏； 公共秩序维护人员要求具备良好的综合素质，责任心强，自觉执行制度，精神面貌佳，口齿伶俐，反应敏捷；能认真遵守各项规章制度，熟练掌握工作流程。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3、各种安全应急预案齐备，处理突发事件及时，处置突发群体性事件果断、正确；物业及物业管理档案、资料管理服务标准；物业及物业管理档案、资料齐全、完整。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4、在本物业区域内实行公共秩序维护人员24小时值班、巡逻和监控，做好小区内安全防范、门岗执勤、安全监控、防范巡逻，电动车违规充电；做好防火灭火、</w:t>
      </w:r>
      <w:proofErr w:type="gramStart"/>
      <w:r>
        <w:rPr>
          <w:rFonts w:ascii="宋体" w:hAnsi="宋体" w:cs="宋体" w:hint="eastAsia"/>
          <w:kern w:val="0"/>
          <w:szCs w:val="21"/>
        </w:rPr>
        <w:t>防盗防毁等</w:t>
      </w:r>
      <w:proofErr w:type="gramEnd"/>
      <w:r>
        <w:rPr>
          <w:rFonts w:ascii="宋体" w:hAnsi="宋体" w:cs="宋体" w:hint="eastAsia"/>
          <w:kern w:val="0"/>
          <w:szCs w:val="21"/>
        </w:rPr>
        <w:t xml:space="preserve">工作；发现小区内存在的安全隐患要及时报告并采取有效措施排除。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5、门岗做好进入小区的各种货车的停放管理，并对运出的大件物品要登记相关信息方可放行。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6、负责小区内全天 24 小时安全保障服务，协助配合公安机关和有关部门处理小区内一切与治安有关的事件，做好维护小区周边治安秩序及其他安全事务，对管理不善发生物品失窃事件负相应的过失责任。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7、安防监控室要求24小时值班，及时发现不安全因素，消除隐患。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8、不得让闲杂人员进入小区，对可疑人员和物品进行盘问和检查，驱赶散放广告等闲杂人员，定期对楼道内张贴的小广告进行清理，制止小区内的打架、滋事事件。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9、遇到突发事件要及时报告和处理，必要时报公安机关处理。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10、当班公共秩序维护人员要严守本职岗位，不得擅离职守，要做好记录。门卫岗对搬出的大件物品要主动询问清楚，认真记录，以防偷盗。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11、定期检查消防器材，健全管理制度并严格执行，责任落实到人。公共秩序维护人员要求能够正确使用消防器材，一旦发生火灾事故时必须能正确处理。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12、定期检查电气设备是否安全运行；电线、电缆有无老化、漏电、受潮、短路等现象，有无私拉电线情况；检查防雷装置是否完好，并按防雷部门统一安排进行防雷检测等。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13、禁止运载携带易燃危险品的人员、车辆进小区，定期汇报消防安全情况。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14.加强安全宣传教育，通过设置标语、横幅、海报以及发放宣传手册等形式，增强群众用气、用电及动火等安全意识。配合组织开展应急演练，提升群众自救意识和安全意识。</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（二）公共环境卫生的服务质量标准及要求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负责公共环境（包括公共场地、道路、停车场、庭院、小区围墙内、楼道、栏杆、消防设施、门厅、建筑物共用部分等）以及农贸市场、公厕、小区活动配套用房的清洁，并巡视保洁，地面无纸屑、烟头、杂物等废弃物，保证小区公共环境卫生整洁。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2、有健全的保洁制度，根据小区实际情况合理布设果皮箱或垃圾桶，垃圾袋装化，垃圾清运日产日清，无垃圾桶、果皮箱满溢现象。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3、小区道路、广场、停车场、绿地等公共区域设专人保洁，每天清扫2次；楼梯扶手、共用部位玻璃每周清洁1次；室外标识、宣传栏、信报箱等共用部位设施设备每周擦拭1次；路灯、楼道灯每两个月清洁1次。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4、共用雨、污水管道每年疏通1次；雨水井、化粪井、污水井每月检查1次，</w:t>
      </w:r>
      <w:proofErr w:type="gramStart"/>
      <w:r>
        <w:rPr>
          <w:rFonts w:ascii="宋体" w:hAnsi="宋体" w:cs="宋体" w:hint="eastAsia"/>
          <w:kern w:val="0"/>
          <w:szCs w:val="21"/>
        </w:rPr>
        <w:t>视检查</w:t>
      </w:r>
      <w:proofErr w:type="gramEnd"/>
      <w:r>
        <w:rPr>
          <w:rFonts w:ascii="宋体" w:hAnsi="宋体" w:cs="宋体" w:hint="eastAsia"/>
          <w:kern w:val="0"/>
          <w:szCs w:val="21"/>
        </w:rPr>
        <w:t xml:space="preserve">情况及时清掏，保持通畅，无堵塞外溢；化粪池每月检查1次，每半年清掏1次，发现异常及时清掏。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5、二次供水水箱按规定清洗，定时巡查，水质符合卫生要求。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6、进行保洁巡查，楼道内无乱悬挂、乱贴乱画、乱堆放，无明显暴露垃圾、卫生死角等现象，保证小区内干净整洁。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7、建立消杀工作管理制度，根据小区实际情况开展消毒和灭虫除害工作，适时投放消杀药物，有效控制鼠、</w:t>
      </w:r>
      <w:proofErr w:type="gramStart"/>
      <w:r>
        <w:rPr>
          <w:rFonts w:ascii="宋体" w:hAnsi="宋体" w:cs="宋体" w:hint="eastAsia"/>
          <w:kern w:val="0"/>
          <w:szCs w:val="21"/>
        </w:rPr>
        <w:t>蟑</w:t>
      </w:r>
      <w:proofErr w:type="gramEnd"/>
      <w:r>
        <w:rPr>
          <w:rFonts w:ascii="宋体" w:hAnsi="宋体" w:cs="宋体" w:hint="eastAsia"/>
          <w:kern w:val="0"/>
          <w:szCs w:val="21"/>
        </w:rPr>
        <w:t xml:space="preserve">、蚊、蝇等害虫孳生。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8、负责家德家风、党建、法制以及社会主义核心价值观等宣传，营造良好社区氛围，提升群众道德水平以及法制意识。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9、负责营造元旦、春节、中秋、国庆等重大节日氛围，举办节日活动，组织广大住户共同参与。</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（三）公用绿地、花草树木养护与管理的标准及要求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1、有专业人员实施绿化养护管理。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2、根据气候状况和季节，适时组织浇灌、松土，花草树木生长良好，无枯死、无树挂，适时修剪、疏密得当，有良好的观赏效果；树形符合自然特征，整形植物保持一定形状。发现死树在一周内清除，并适时补种。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3、草坪生长整齐，高度不应超过8公分，超过时应在一周内及时进行修剪，每年清除杂草6次以上，有效控制杂草孳生（不得使用除草剂，清除的杂草要及时清理）；无垃圾、无烟头纸屑。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4、按植物品种、生长状况、土壤条件适时施肥，每年施肥1次，并视树木情况进行追肥1次。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5、适时组织防冻保暖，定期喷洒药物，预防病虫害，病虫害无明显迹象。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6、园林建筑和辅助设施完好，整洁无损。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7、绿化地设有提示人们爱护绿化的宣传牌。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（四）交通与车辆停泊秩序管理的服务质量标准及要求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1、科学调控车辆进出、停放有序；道路平整、通畅，无堵塞，无井盖丢失，无危及安全的地方；按采购人要求设计、制作、完善车辆出入证件和交通标志。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2、按照小区规划设计的要求设计制作车辆出入牌和小区交通标志；车辆凭出入牌出入。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3、保证消防通道畅通，若发现行车通道、消防通道及非停车位有车辆停放，要及时纠正。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4、负责小区内道路交通和车辆停泊管理，保证交通顺畅，行驶安全，停放有序；发生车辆失窃事件后，应积极协助有关部门处理。</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（五）其它物业服务要求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1、负责按招标人要求对小区进行物业服务费和公共水电费的收缴工作（包含水电尚未办理“一户一表”的小区住户水电费的抄表和收缴）；建立有完善的物业管理制度、作业流程及物业管理工作计划及实施时间。</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2、根据物业服务内容制定的服务标准，公示24小时服务电话及投诉电话、有专职管理人员处理各项咨询、投诉、保修。并在承诺的时间内给予回复解决。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3、全体员工统一着装，佩戴标志，服务意识高，敬业精神高，业务素质强，行为语言规范，服务主动，热情。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4、定期对服务人员进行物业管理业务培训、消防培训及其他服务培训。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5、负责小区内房屋使用人装饰装修物业的行为管理；对违反规定私搭乱建、私自拆除管线和擅自改变房屋用途的行为及时劝阻，主动作为，采取有效措施，要求使用人恢复原状，承担责任，并报告相关主管部门。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6、协助完成社区安排的各项社会治安综合治理工作。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7、负责代收代缴公共部分水电公摊费用。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8、供水、供电、供气、网络等相关专业单位在小区内对有关管线设施维修养护时进行必要的协调和管理。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9、协助悬挂各种宣传横幅和配合做好小区内举行的大型会议、庆典、迎接上级单位检查等活动。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10、协助采购人登记保障房入住、使用情况，发现违规出租、出借、转让、调换、经营、空置等情况及时制止并报告采购人。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11、配合采购人及相关部门定期走访住户，收集住户的意见和建议，及时了解住户家庭成员及住房变化情况。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12、临时安排的与物业相关其它工作；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13、对小区内的孤寡老人、重点对象要定期上门查看；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14、对小区内的设施设备要定期巡查并进行巡查签到；</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15、对小区内的场所做好相关的居民生活便利性的项目招商及运营管理，需报请采购方同意。</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（六）配置人员标准：</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供应商可自行设置各岗服务人员数量，但所列示的服务方案必须能满足现场管理的需求。且中标人聘用员工必须遵守国家的法律、法规及采购方的各项规章制度，要求具有良好素养和上岗资质，政治清白，无不良记录及嗜好，爱岗敬业、工作勤快，礼貌待人、和蔼处事，相貌端正、身体健康。保洁绿化人员有责任心，保持良好上岗仪态，做到文明礼貌值勤，能够较快熟悉人员及办公环境；值班人员上岗时必须遵守“五不”，即不喝酒，不抽烟，不擅离工作岗位，不迟到早退，不做与工作无关的事。</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 xml:space="preserve">配置人员的劳资、各项社会保险费用均由中标人自理，发生的劳资纠纷由中标人负责。 </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六、本项目采购预算金额为（人民币）：人民币贰佰捌拾伍万元整（￥2850000元）。</w:t>
      </w:r>
    </w:p>
    <w:p w:rsidR="003F753A" w:rsidRDefault="00083E36">
      <w:pPr>
        <w:spacing w:line="520" w:lineRule="exact"/>
        <w:ind w:firstLineChars="200" w:firstLine="420"/>
        <w:jc w:val="left"/>
        <w:rPr>
          <w:rFonts w:ascii="宋体" w:hAnsi="宋体" w:cs="宋体"/>
          <w:kern w:val="0"/>
          <w:szCs w:val="21"/>
        </w:rPr>
      </w:pPr>
      <w:r>
        <w:rPr>
          <w:rFonts w:ascii="宋体" w:hAnsi="宋体" w:cs="宋体" w:hint="eastAsia"/>
          <w:kern w:val="0"/>
          <w:szCs w:val="21"/>
        </w:rPr>
        <w:t>七、报价说明：</w:t>
      </w:r>
    </w:p>
    <w:p w:rsidR="003F753A" w:rsidRDefault="00083E36">
      <w:pPr>
        <w:spacing w:line="520" w:lineRule="exact"/>
        <w:ind w:firstLineChars="200" w:firstLine="420"/>
        <w:jc w:val="left"/>
        <w:rPr>
          <w:rFonts w:ascii="宋体" w:hAnsi="宋体" w:cs="仿宋"/>
          <w:bCs/>
          <w:szCs w:val="21"/>
        </w:rPr>
      </w:pPr>
      <w:r>
        <w:rPr>
          <w:rFonts w:ascii="宋体" w:hAnsi="宋体" w:cs="宋体" w:hint="eastAsia"/>
          <w:kern w:val="0"/>
          <w:szCs w:val="21"/>
        </w:rPr>
        <w:t>物业服务费用主要用于支付：</w:t>
      </w:r>
      <w:proofErr w:type="gramStart"/>
      <w:r>
        <w:rPr>
          <w:rFonts w:ascii="宋体" w:hAnsi="宋体" w:cs="宋体" w:hint="eastAsia"/>
          <w:kern w:val="0"/>
          <w:szCs w:val="21"/>
        </w:rPr>
        <w:t>含人员</w:t>
      </w:r>
      <w:proofErr w:type="gramEnd"/>
      <w:r>
        <w:rPr>
          <w:rFonts w:ascii="宋体" w:hAnsi="宋体" w:cs="宋体" w:hint="eastAsia"/>
          <w:kern w:val="0"/>
          <w:szCs w:val="21"/>
        </w:rPr>
        <w:t>工资、节假日加班、劳动保险金、绩效工资等其他福利、教育培训、保洁设备、劳保工具用品、保洁耗材耗品、外派人员补贴、服装费、办公费、税费、管理费、一次性摊销品及为此产生的一切费用等。</w:t>
      </w:r>
    </w:p>
    <w:p w:rsidR="003F753A" w:rsidRDefault="003F753A">
      <w:pPr>
        <w:spacing w:line="560" w:lineRule="exact"/>
        <w:ind w:firstLineChars="200" w:firstLine="420"/>
        <w:jc w:val="left"/>
        <w:rPr>
          <w:rFonts w:ascii="宋体" w:hAnsi="宋体" w:cs="仿宋"/>
          <w:bCs/>
          <w:szCs w:val="21"/>
        </w:rPr>
      </w:pPr>
    </w:p>
    <w:p w:rsidR="003F753A" w:rsidRDefault="003F753A">
      <w:pPr>
        <w:pStyle w:val="TOC2"/>
      </w:pPr>
    </w:p>
    <w:p w:rsidR="003F753A" w:rsidRDefault="003F753A"/>
    <w:p w:rsidR="003F753A" w:rsidRDefault="003F753A">
      <w:pPr>
        <w:snapToGrid w:val="0"/>
        <w:spacing w:line="360" w:lineRule="auto"/>
        <w:ind w:firstLineChars="200" w:firstLine="480"/>
        <w:rPr>
          <w:rFonts w:ascii="宋体" w:hAnsi="宋体" w:cs="宋体"/>
          <w:bCs/>
          <w:sz w:val="24"/>
        </w:rPr>
      </w:pPr>
    </w:p>
    <w:p w:rsidR="003F753A" w:rsidRDefault="00083E36">
      <w:pPr>
        <w:spacing w:line="360" w:lineRule="auto"/>
        <w:ind w:firstLineChars="200" w:firstLine="420"/>
        <w:jc w:val="left"/>
        <w:rPr>
          <w:rFonts w:ascii="宋体" w:hAnsi="宋体"/>
        </w:rPr>
      </w:pPr>
      <w:r>
        <w:br w:type="page"/>
      </w:r>
    </w:p>
    <w:p w:rsidR="003F753A" w:rsidRDefault="00083E36">
      <w:pPr>
        <w:pStyle w:val="2"/>
        <w:jc w:val="center"/>
      </w:pPr>
      <w:r>
        <w:rPr>
          <w:rFonts w:hint="eastAsia"/>
        </w:rPr>
        <w:t>第四章评标方法及评标标准</w:t>
      </w:r>
      <w:bookmarkEnd w:id="60"/>
      <w:bookmarkEnd w:id="61"/>
      <w:bookmarkEnd w:id="62"/>
      <w:bookmarkEnd w:id="63"/>
    </w:p>
    <w:p w:rsidR="003F753A" w:rsidRDefault="00083E36">
      <w:pPr>
        <w:pStyle w:val="3"/>
        <w:keepNext w:val="0"/>
        <w:keepLines w:val="0"/>
        <w:jc w:val="left"/>
        <w:rPr>
          <w:rFonts w:ascii="宋体" w:hAnsi="宋体"/>
          <w:b w:val="0"/>
          <w:bCs w:val="0"/>
          <w:sz w:val="21"/>
          <w:szCs w:val="21"/>
        </w:rPr>
      </w:pPr>
      <w:r>
        <w:rPr>
          <w:rFonts w:ascii="宋体" w:hAnsi="宋体" w:hint="eastAsia"/>
          <w:b w:val="0"/>
          <w:bCs w:val="0"/>
          <w:sz w:val="21"/>
          <w:szCs w:val="21"/>
        </w:rPr>
        <w:t>一、评标方法</w:t>
      </w:r>
    </w:p>
    <w:p w:rsidR="003F753A" w:rsidRDefault="00083E36">
      <w:pPr>
        <w:pStyle w:val="a7"/>
        <w:rPr>
          <w:b w:val="0"/>
          <w:sz w:val="21"/>
          <w:szCs w:val="21"/>
        </w:rPr>
      </w:pPr>
      <w:r>
        <w:rPr>
          <w:rFonts w:hint="eastAsia"/>
          <w:b w:val="0"/>
          <w:sz w:val="21"/>
          <w:szCs w:val="21"/>
        </w:rPr>
        <w:t>综合评分法，是指投标文件满足招标文件全部实质性要求，</w:t>
      </w:r>
      <w:proofErr w:type="gramStart"/>
      <w:r>
        <w:rPr>
          <w:rFonts w:hint="eastAsia"/>
          <w:b w:val="0"/>
          <w:sz w:val="21"/>
          <w:szCs w:val="21"/>
        </w:rPr>
        <w:t>且按照</w:t>
      </w:r>
      <w:proofErr w:type="gramEnd"/>
      <w:r>
        <w:rPr>
          <w:rFonts w:hint="eastAsia"/>
          <w:b w:val="0"/>
          <w:sz w:val="21"/>
          <w:szCs w:val="21"/>
        </w:rPr>
        <w:t>评审因素的量化指标评审得分最高的投标人为投标候选人的评标方法。</w:t>
      </w:r>
    </w:p>
    <w:p w:rsidR="003F753A" w:rsidRDefault="00083E36">
      <w:pPr>
        <w:pStyle w:val="a7"/>
        <w:rPr>
          <w:b w:val="0"/>
          <w:sz w:val="21"/>
          <w:szCs w:val="21"/>
        </w:rPr>
      </w:pPr>
      <w:r>
        <w:rPr>
          <w:rFonts w:hint="eastAsia"/>
          <w:b w:val="0"/>
          <w:sz w:val="21"/>
          <w:szCs w:val="21"/>
        </w:rPr>
        <w:t>最低评标报价法，是指投标文件满足招标文件全部实质性要求，且投标报价最低的投标人为投标候选人的评标方法。</w:t>
      </w:r>
    </w:p>
    <w:p w:rsidR="003F753A" w:rsidRDefault="00083E36">
      <w:pPr>
        <w:pStyle w:val="3"/>
        <w:keepNext w:val="0"/>
        <w:keepLines w:val="0"/>
        <w:jc w:val="left"/>
        <w:rPr>
          <w:rFonts w:ascii="宋体" w:hAnsi="宋体"/>
          <w:b w:val="0"/>
          <w:bCs w:val="0"/>
          <w:sz w:val="21"/>
          <w:szCs w:val="21"/>
        </w:rPr>
      </w:pPr>
      <w:r>
        <w:rPr>
          <w:rFonts w:ascii="宋体" w:hAnsi="宋体" w:hint="eastAsia"/>
          <w:b w:val="0"/>
          <w:bCs w:val="0"/>
          <w:sz w:val="21"/>
          <w:szCs w:val="21"/>
        </w:rPr>
        <w:t>二、评标程序</w:t>
      </w:r>
    </w:p>
    <w:p w:rsidR="003F753A" w:rsidRDefault="00083E36">
      <w:pPr>
        <w:pStyle w:val="5"/>
        <w:rPr>
          <w:bCs/>
        </w:rPr>
      </w:pPr>
      <w:r>
        <w:rPr>
          <w:rFonts w:hint="eastAsia"/>
        </w:rPr>
        <w:t>1.符合性审查</w:t>
      </w:r>
    </w:p>
    <w:p w:rsidR="003F753A" w:rsidRDefault="00083E36">
      <w:pPr>
        <w:pStyle w:val="a7"/>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rsidR="003F753A" w:rsidRDefault="00083E36">
      <w:pPr>
        <w:pStyle w:val="5"/>
      </w:pPr>
      <w:r>
        <w:rPr>
          <w:rFonts w:hint="eastAsia"/>
        </w:rPr>
        <w:t>2</w:t>
      </w:r>
      <w:r>
        <w:t>.</w:t>
      </w:r>
      <w:r>
        <w:rPr>
          <w:rFonts w:hint="eastAsia"/>
        </w:rPr>
        <w:t>符合性审查不通过而导致投标无效的情形</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3F753A" w:rsidRDefault="00083E36">
      <w:pPr>
        <w:pStyle w:val="5"/>
      </w:pPr>
      <w:r>
        <w:rPr>
          <w:rFonts w:hint="eastAsia"/>
        </w:rPr>
        <w:t>2.1在报价评审时，如发现下列情形之一的，将被视为投标无效：</w:t>
      </w:r>
    </w:p>
    <w:p w:rsidR="003F753A" w:rsidRDefault="00083E36">
      <w:pPr>
        <w:pStyle w:val="a1"/>
        <w:numPr>
          <w:ilvl w:val="0"/>
          <w:numId w:val="4"/>
        </w:numPr>
        <w:spacing w:line="360" w:lineRule="auto"/>
        <w:ind w:firstLineChars="200" w:firstLine="396"/>
        <w:rPr>
          <w:rFonts w:ascii="宋体" w:hAnsi="宋体"/>
          <w:spacing w:val="-6"/>
          <w:szCs w:val="21"/>
        </w:rPr>
      </w:pPr>
      <w:r>
        <w:rPr>
          <w:rFonts w:ascii="宋体" w:hAnsi="宋体" w:hint="eastAsia"/>
          <w:spacing w:val="-6"/>
          <w:szCs w:val="21"/>
        </w:rPr>
        <w:t>投标文件未提供“投标人须知前附表”第13.1条规定中“必须提供”的文件资料的;</w:t>
      </w:r>
    </w:p>
    <w:p w:rsidR="003F753A" w:rsidRDefault="00083E36">
      <w:pPr>
        <w:pStyle w:val="a1"/>
        <w:numPr>
          <w:ilvl w:val="0"/>
          <w:numId w:val="4"/>
        </w:numPr>
        <w:spacing w:line="360" w:lineRule="auto"/>
        <w:ind w:firstLineChars="200"/>
        <w:rPr>
          <w:rFonts w:ascii="宋体" w:hAnsi="宋体"/>
          <w:szCs w:val="21"/>
        </w:rPr>
      </w:pPr>
      <w:r>
        <w:rPr>
          <w:rFonts w:ascii="宋体" w:hAnsi="宋体" w:hint="eastAsia"/>
          <w:szCs w:val="21"/>
        </w:rPr>
        <w:t>未采用人民币报价或者未按照招标文件标明的币种报价的；</w:t>
      </w:r>
    </w:p>
    <w:p w:rsidR="003F753A" w:rsidRDefault="00083E36">
      <w:pPr>
        <w:pStyle w:val="a1"/>
        <w:numPr>
          <w:ilvl w:val="0"/>
          <w:numId w:val="4"/>
        </w:numPr>
        <w:spacing w:line="360" w:lineRule="auto"/>
        <w:ind w:left="-2" w:firstLine="422"/>
        <w:rPr>
          <w:rFonts w:ascii="宋体" w:hAnsi="宋体"/>
          <w:spacing w:val="-6"/>
          <w:szCs w:val="21"/>
        </w:rPr>
      </w:pPr>
      <w:r>
        <w:rPr>
          <w:rFonts w:ascii="宋体" w:hAnsi="宋体" w:hint="eastAsia"/>
          <w:spacing w:val="-6"/>
          <w:szCs w:val="21"/>
        </w:rPr>
        <w:t>各分标报价超出招标文件相应分</w:t>
      </w:r>
      <w:proofErr w:type="gramStart"/>
      <w:r>
        <w:rPr>
          <w:rFonts w:ascii="宋体" w:hAnsi="宋体" w:hint="eastAsia"/>
          <w:spacing w:val="-6"/>
          <w:szCs w:val="21"/>
        </w:rPr>
        <w:t>标规定</w:t>
      </w:r>
      <w:proofErr w:type="gramEnd"/>
      <w:r>
        <w:rPr>
          <w:rFonts w:ascii="宋体" w:hAnsi="宋体" w:hint="eastAsia"/>
          <w:spacing w:val="-6"/>
          <w:szCs w:val="21"/>
        </w:rPr>
        <w:t>最高限价，或者超出相应分标采购预算金额的；</w:t>
      </w:r>
    </w:p>
    <w:p w:rsidR="003F753A" w:rsidRDefault="00083E36">
      <w:pPr>
        <w:pStyle w:val="a1"/>
        <w:numPr>
          <w:ilvl w:val="0"/>
          <w:numId w:val="4"/>
        </w:numPr>
        <w:spacing w:line="360" w:lineRule="auto"/>
        <w:ind w:firstLineChars="200"/>
        <w:rPr>
          <w:rFonts w:ascii="宋体" w:hAnsi="宋体"/>
          <w:szCs w:val="21"/>
        </w:rPr>
      </w:pPr>
      <w:r>
        <w:rPr>
          <w:rFonts w:ascii="宋体" w:hAnsi="宋体" w:hint="eastAsia"/>
          <w:szCs w:val="21"/>
        </w:rPr>
        <w:t>投标人未就所投分标进行报价或者存在漏项报价；投标人未就所投分标的单项内容</w:t>
      </w:r>
      <w:proofErr w:type="gramStart"/>
      <w:r>
        <w:rPr>
          <w:rFonts w:ascii="宋体" w:hAnsi="宋体" w:hint="eastAsia"/>
          <w:szCs w:val="21"/>
        </w:rPr>
        <w:t>作唯一</w:t>
      </w:r>
      <w:proofErr w:type="gramEnd"/>
      <w:r>
        <w:rPr>
          <w:rFonts w:ascii="宋体" w:hAnsi="宋体" w:hint="eastAsia"/>
          <w:szCs w:val="21"/>
        </w:rPr>
        <w:t>报价；投标人未就所投分标的全部内容</w:t>
      </w:r>
      <w:proofErr w:type="gramStart"/>
      <w:r>
        <w:rPr>
          <w:rFonts w:ascii="宋体" w:hAnsi="宋体" w:hint="eastAsia"/>
          <w:szCs w:val="21"/>
        </w:rPr>
        <w:t>作唯一</w:t>
      </w:r>
      <w:proofErr w:type="gramEnd"/>
      <w:r>
        <w:rPr>
          <w:rFonts w:ascii="宋体" w:hAnsi="宋体" w:hint="eastAsia"/>
          <w:szCs w:val="21"/>
        </w:rPr>
        <w:t>总价报价；存在有选择、有条件报价的（招标文件允许有备选方案或者其他约定的除外）；</w:t>
      </w:r>
    </w:p>
    <w:p w:rsidR="003F753A" w:rsidRDefault="00083E36">
      <w:pPr>
        <w:pStyle w:val="a1"/>
        <w:numPr>
          <w:ilvl w:val="0"/>
          <w:numId w:val="4"/>
        </w:numPr>
        <w:spacing w:line="360" w:lineRule="auto"/>
        <w:ind w:firstLineChars="200"/>
        <w:rPr>
          <w:rFonts w:ascii="宋体" w:hAnsi="宋体"/>
          <w:szCs w:val="21"/>
        </w:rPr>
      </w:pPr>
      <w:r>
        <w:rPr>
          <w:rFonts w:ascii="宋体" w:hAnsi="宋体" w:hint="eastAsia"/>
          <w:szCs w:val="21"/>
        </w:rPr>
        <w:t>修正后的报价，投标人不确认的；</w:t>
      </w:r>
    </w:p>
    <w:p w:rsidR="003F753A" w:rsidRDefault="00083E36">
      <w:pPr>
        <w:pStyle w:val="a1"/>
        <w:numPr>
          <w:ilvl w:val="0"/>
          <w:numId w:val="4"/>
        </w:numPr>
        <w:spacing w:line="360" w:lineRule="auto"/>
        <w:ind w:firstLineChars="200"/>
        <w:rPr>
          <w:rFonts w:ascii="宋体" w:hAnsi="宋体"/>
          <w:szCs w:val="21"/>
        </w:rPr>
      </w:pPr>
      <w:r>
        <w:rPr>
          <w:rFonts w:ascii="宋体" w:hAnsi="宋体" w:hint="eastAsia"/>
          <w:szCs w:val="21"/>
        </w:rPr>
        <w:t>投标人属于本章第</w:t>
      </w:r>
      <w:r>
        <w:rPr>
          <w:rFonts w:ascii="宋体" w:hAnsi="宋体"/>
          <w:szCs w:val="21"/>
        </w:rPr>
        <w:t>5</w:t>
      </w:r>
      <w:r>
        <w:rPr>
          <w:rFonts w:ascii="宋体" w:hAnsi="宋体" w:hint="eastAsia"/>
          <w:szCs w:val="21"/>
        </w:rPr>
        <w:t>条第（2）项情形的。</w:t>
      </w:r>
    </w:p>
    <w:p w:rsidR="003F753A" w:rsidRDefault="00083E36">
      <w:pPr>
        <w:pStyle w:val="a1"/>
        <w:numPr>
          <w:ilvl w:val="0"/>
          <w:numId w:val="4"/>
        </w:numPr>
        <w:spacing w:line="360" w:lineRule="auto"/>
        <w:ind w:firstLineChars="200"/>
        <w:rPr>
          <w:rFonts w:ascii="宋体" w:hAnsi="宋体"/>
          <w:szCs w:val="21"/>
        </w:rPr>
      </w:pPr>
      <w:r>
        <w:rPr>
          <w:rFonts w:ascii="宋体" w:hAnsi="宋体" w:hint="eastAsia"/>
          <w:szCs w:val="21"/>
        </w:rPr>
        <w:t>投标文件响应的标的数量及单位与招标文件要求实质性不一致的。</w:t>
      </w:r>
    </w:p>
    <w:p w:rsidR="003F753A" w:rsidRDefault="00083E36">
      <w:pPr>
        <w:pStyle w:val="5"/>
      </w:pPr>
      <w:r>
        <w:rPr>
          <w:rFonts w:hint="eastAsia"/>
        </w:rPr>
        <w:t>2.2在商务评审时，如发现下列情形之一的，将被视为投标无效：</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投标文件未按招标文件要求签署、盖章的；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 xml:space="preserve">委托代理人未能出具有效身份证明或者出具的身份证明与授权委托书中的信息不符的； </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为无效投标保证金的或者未按照招标文件的规定提交投标保证金的；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投标文件未提供“投标人须知前附表”第13.</w:t>
      </w:r>
      <w:r>
        <w:rPr>
          <w:rFonts w:ascii="宋体" w:hAnsi="宋体"/>
          <w:szCs w:val="21"/>
        </w:rPr>
        <w:t>1</w:t>
      </w:r>
      <w:r>
        <w:rPr>
          <w:rFonts w:ascii="宋体" w:hAnsi="宋体" w:hint="eastAsia"/>
          <w:szCs w:val="21"/>
        </w:rPr>
        <w:t>条规定中“必须提供”或者“委托时必须提供”的文件资料的;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商务条款评审允许负偏离的条款数超过“投标人须知前附表”规定项数的。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投标文件的实质性内容未使用中文表述、使用计量单位不符合招标文件要求的；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投标文件中的文件资料因填写不齐全或者内容虚假或者出现其他情形而导致被评标委员会认定无效的；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投标文件含有采购人不能接受的附加条件的；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属于投标人须知正文第</w:t>
      </w:r>
      <w:r>
        <w:rPr>
          <w:rFonts w:ascii="宋体" w:hAnsi="宋体"/>
          <w:szCs w:val="21"/>
        </w:rPr>
        <w:t>9.2</w:t>
      </w:r>
      <w:r>
        <w:rPr>
          <w:rFonts w:ascii="宋体" w:hAnsi="宋体" w:hint="eastAsia"/>
          <w:szCs w:val="21"/>
        </w:rPr>
        <w:t>条情形的；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投标文件标注的项目名称或者项目编号与招标文件标注的项目名称或者项目编号不一致的；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未响应招标文件实质性要求的；</w:t>
      </w:r>
    </w:p>
    <w:p w:rsidR="003F753A" w:rsidRDefault="00083E36">
      <w:pPr>
        <w:numPr>
          <w:ilvl w:val="0"/>
          <w:numId w:val="5"/>
        </w:numPr>
        <w:snapToGrid w:val="0"/>
        <w:spacing w:line="360" w:lineRule="auto"/>
        <w:ind w:firstLineChars="200" w:firstLine="420"/>
        <w:rPr>
          <w:rFonts w:ascii="宋体" w:hAnsi="宋体"/>
          <w:szCs w:val="21"/>
        </w:rPr>
      </w:pPr>
      <w:r>
        <w:rPr>
          <w:rFonts w:ascii="宋体" w:hAnsi="宋体" w:hint="eastAsia"/>
          <w:szCs w:val="21"/>
        </w:rPr>
        <w:t>法律、法规和招标文件规定的其他无效情形。</w:t>
      </w:r>
    </w:p>
    <w:p w:rsidR="003F753A" w:rsidRDefault="00083E36">
      <w:pPr>
        <w:pStyle w:val="5"/>
      </w:pPr>
      <w:r>
        <w:rPr>
          <w:rFonts w:hint="eastAsia"/>
        </w:rPr>
        <w:t>2.3在技术评审时，如发现下列情形之一的，将被视为投标无效：</w:t>
      </w:r>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（1）明显不满足招标文件要求的服务内容、技术要求、安全、质量标准；</w:t>
      </w:r>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（2）服务需求评审允许负偏离的条款数超过“投标人须知前附表”规定项数的；</w:t>
      </w:r>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（3）投标文件未提供“投标人须知前附表”第13.</w:t>
      </w:r>
      <w:r>
        <w:rPr>
          <w:rFonts w:ascii="宋体" w:eastAsia="宋体" w:hAnsi="宋体"/>
          <w:kern w:val="2"/>
          <w:sz w:val="21"/>
          <w:szCs w:val="21"/>
        </w:rPr>
        <w:t>1</w:t>
      </w:r>
      <w:r>
        <w:rPr>
          <w:rFonts w:ascii="宋体" w:eastAsia="宋体" w:hAnsi="宋体" w:hint="eastAsia"/>
          <w:kern w:val="2"/>
          <w:sz w:val="21"/>
          <w:szCs w:val="21"/>
        </w:rPr>
        <w:t>条规定中“必须提供”的文件资料的;</w:t>
      </w:r>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（4）虚假投标，或者出现其他情形而导致被评标委员会认定无效的；</w:t>
      </w:r>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（5）</w:t>
      </w:r>
      <w:bookmarkStart w:id="64" w:name="_Hlk71706244"/>
      <w:r>
        <w:rPr>
          <w:rFonts w:ascii="宋体" w:eastAsia="宋体" w:hAnsi="宋体" w:hint="eastAsia"/>
          <w:kern w:val="2"/>
          <w:sz w:val="21"/>
          <w:szCs w:val="21"/>
        </w:rPr>
        <w:t>招标文件未载明允许提供备选（替代）投标方案或明确不允许提供备选（替代）投标方案时，投标人提供了备选（替代）投标方案的；</w:t>
      </w:r>
      <w:bookmarkEnd w:id="64"/>
    </w:p>
    <w:p w:rsidR="003F753A" w:rsidRDefault="00083E36" w:rsidP="00083E36">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（6）未响应招标文件实质性要求的。</w:t>
      </w:r>
    </w:p>
    <w:p w:rsidR="003F753A" w:rsidRDefault="00083E36">
      <w:pPr>
        <w:pStyle w:val="5"/>
      </w:pPr>
      <w:r>
        <w:rPr>
          <w:rFonts w:hint="eastAsia"/>
        </w:rPr>
        <w:t>3</w:t>
      </w:r>
      <w:r>
        <w:t>.</w:t>
      </w:r>
      <w:r>
        <w:rPr>
          <w:rFonts w:hint="eastAsia"/>
        </w:rPr>
        <w:t>澄清补正</w:t>
      </w:r>
    </w:p>
    <w:p w:rsidR="003F753A" w:rsidRDefault="00083E36">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3F753A" w:rsidRDefault="00083E36">
      <w:pPr>
        <w:pStyle w:val="5"/>
      </w:pPr>
      <w:r>
        <w:t>4.</w:t>
      </w:r>
      <w:r>
        <w:rPr>
          <w:rFonts w:hint="eastAsia"/>
        </w:rPr>
        <w:t>投标文件修正</w:t>
      </w:r>
    </w:p>
    <w:p w:rsidR="003F753A" w:rsidRDefault="00083E36">
      <w:pPr>
        <w:pStyle w:val="5"/>
        <w:rPr>
          <w:b/>
        </w:rPr>
      </w:pPr>
      <w:r>
        <w:t>4</w:t>
      </w:r>
      <w:r>
        <w:rPr>
          <w:rFonts w:hint="eastAsia"/>
        </w:rPr>
        <w:t xml:space="preserve">.1投标文件报价出现前后不一致的，按照下列规定修正： </w:t>
      </w:r>
    </w:p>
    <w:p w:rsidR="003F753A" w:rsidRDefault="00083E36">
      <w:pPr>
        <w:pStyle w:val="a7"/>
        <w:rPr>
          <w:rFonts w:cs="Courier New"/>
          <w:b w:val="0"/>
          <w:sz w:val="21"/>
          <w:szCs w:val="21"/>
        </w:rPr>
      </w:pPr>
      <w:r>
        <w:rPr>
          <w:rFonts w:cs="Courier New" w:hint="eastAsia"/>
          <w:b w:val="0"/>
          <w:sz w:val="21"/>
          <w:szCs w:val="21"/>
        </w:rPr>
        <w:t>（1）投标文件中开标一览表（报价表）内容与投标文件中相应内容不一致的，以开标一览表（报价表）为准；</w:t>
      </w:r>
    </w:p>
    <w:p w:rsidR="003F753A" w:rsidRDefault="00083E36">
      <w:pPr>
        <w:pStyle w:val="a7"/>
        <w:rPr>
          <w:rFonts w:cs="Courier New"/>
          <w:b w:val="0"/>
          <w:sz w:val="21"/>
          <w:szCs w:val="21"/>
        </w:rPr>
      </w:pPr>
      <w:r>
        <w:rPr>
          <w:rFonts w:cs="Courier New" w:hint="eastAsia"/>
          <w:b w:val="0"/>
          <w:sz w:val="21"/>
          <w:szCs w:val="21"/>
        </w:rPr>
        <w:t>（2）大写金额和小写金额不一致的，以大写金额为准；</w:t>
      </w:r>
    </w:p>
    <w:p w:rsidR="003F753A" w:rsidRDefault="00083E36">
      <w:pPr>
        <w:pStyle w:val="a7"/>
        <w:rPr>
          <w:rFonts w:cs="Courier New"/>
          <w:b w:val="0"/>
          <w:sz w:val="21"/>
          <w:szCs w:val="21"/>
        </w:rPr>
      </w:pPr>
      <w:r>
        <w:rPr>
          <w:rFonts w:cs="Courier New" w:hint="eastAsia"/>
          <w:b w:val="0"/>
          <w:sz w:val="21"/>
          <w:szCs w:val="21"/>
        </w:rPr>
        <w:t>（3）单价金额小数点或者百分比有明显错位的，以开标一览表的总价为准，并修改单价；</w:t>
      </w:r>
    </w:p>
    <w:p w:rsidR="003F753A" w:rsidRDefault="00083E36">
      <w:pPr>
        <w:pStyle w:val="a7"/>
        <w:rPr>
          <w:rFonts w:cs="Courier New"/>
          <w:b w:val="0"/>
          <w:sz w:val="21"/>
          <w:szCs w:val="21"/>
        </w:rPr>
      </w:pPr>
      <w:r>
        <w:rPr>
          <w:rFonts w:cs="Courier New" w:hint="eastAsia"/>
          <w:b w:val="0"/>
          <w:sz w:val="21"/>
          <w:szCs w:val="21"/>
        </w:rPr>
        <w:t>（4）总价金额与按单价汇总金额不一致的，以单价金额计算结果为准。</w:t>
      </w:r>
    </w:p>
    <w:p w:rsidR="003F753A" w:rsidRDefault="00083E36">
      <w:pPr>
        <w:pStyle w:val="a7"/>
        <w:rPr>
          <w:rFonts w:cs="Courier New"/>
          <w:b w:val="0"/>
          <w:sz w:val="21"/>
          <w:szCs w:val="21"/>
        </w:rPr>
      </w:pPr>
      <w:r>
        <w:rPr>
          <w:rFonts w:cs="Courier New" w:hint="eastAsia"/>
          <w:b w:val="0"/>
          <w:sz w:val="21"/>
          <w:szCs w:val="21"/>
        </w:rPr>
        <w:t>同时出现两种以上不一致的，按照以上（1）-（4）规定的顺序修正。修正后的报价经投标人确认后产生约束力，投标人不确认的，其投标无效。</w:t>
      </w:r>
    </w:p>
    <w:p w:rsidR="003F753A" w:rsidRDefault="00083E36">
      <w:pPr>
        <w:pStyle w:val="5"/>
      </w:pPr>
      <w:r>
        <w:t>4</w:t>
      </w:r>
      <w:r>
        <w:rPr>
          <w:rFonts w:hint="eastAsia"/>
        </w:rPr>
        <w:t>.2经投标人确认修正后的报价若超过采购预算金额或者最高限价，其投标无效。</w:t>
      </w:r>
    </w:p>
    <w:p w:rsidR="003F753A" w:rsidRDefault="00083E36">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3F753A" w:rsidRDefault="00083E36">
      <w:pPr>
        <w:pStyle w:val="5"/>
      </w:pPr>
      <w:r>
        <w:t>5.</w:t>
      </w:r>
      <w:r>
        <w:rPr>
          <w:rFonts w:hint="eastAsia"/>
        </w:rPr>
        <w:t>比较与评价</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5.1采用综合评分法的</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3F753A" w:rsidRDefault="00083E36">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3F753A" w:rsidRDefault="00083E36">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3F753A" w:rsidRDefault="00083E36">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3F753A" w:rsidRDefault="00083E36">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3F753A" w:rsidRDefault="00083E36">
      <w:pPr>
        <w:snapToGrid w:val="0"/>
        <w:spacing w:line="360" w:lineRule="auto"/>
        <w:ind w:firstLineChars="202" w:firstLine="424"/>
        <w:jc w:val="cente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65" w:name="_Hlk71707917"/>
      <w:r>
        <w:rPr>
          <w:rFonts w:hint="eastAsia"/>
          <w:b/>
          <w:bCs/>
          <w:sz w:val="32"/>
          <w:szCs w:val="32"/>
        </w:rPr>
        <w:t>三、评标标准</w:t>
      </w:r>
    </w:p>
    <w:p w:rsidR="003F753A" w:rsidRDefault="00083E36">
      <w:pPr>
        <w:snapToGrid w:val="0"/>
        <w:spacing w:line="360" w:lineRule="auto"/>
        <w:ind w:firstLineChars="202" w:firstLine="424"/>
        <w:jc w:val="left"/>
        <w:rPr>
          <w:rFonts w:hAnsi="宋体"/>
          <w:bCs/>
        </w:rPr>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65"/>
    </w:p>
    <w:p w:rsidR="003F753A" w:rsidRDefault="003F753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8"/>
        <w:gridCol w:w="645"/>
        <w:gridCol w:w="7099"/>
      </w:tblGrid>
      <w:tr w:rsidR="003F753A">
        <w:trPr>
          <w:cantSplit/>
          <w:trHeight w:val="437"/>
          <w:tblHeader/>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评标项目</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评标分值</w:t>
            </w:r>
          </w:p>
        </w:tc>
        <w:tc>
          <w:tcPr>
            <w:tcW w:w="7099"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评标方法描述</w:t>
            </w:r>
          </w:p>
        </w:tc>
      </w:tr>
      <w:tr w:rsidR="003F753A">
        <w:trPr>
          <w:cantSplit/>
          <w:trHeight w:val="567"/>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价格分</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30分</w:t>
            </w:r>
          </w:p>
        </w:tc>
        <w:tc>
          <w:tcPr>
            <w:tcW w:w="7099" w:type="dxa"/>
            <w:vAlign w:val="center"/>
          </w:tcPr>
          <w:p w:rsidR="003F753A" w:rsidRDefault="00083E36">
            <w:pPr>
              <w:widowControl/>
              <w:snapToGrid w:val="0"/>
              <w:spacing w:line="360" w:lineRule="auto"/>
              <w:ind w:firstLineChars="200" w:firstLine="420"/>
              <w:jc w:val="left"/>
              <w:rPr>
                <w:rFonts w:ascii="宋体" w:hAnsi="宋体" w:cs="仿宋"/>
                <w:szCs w:val="21"/>
                <w:lang w:val="zh-CN"/>
              </w:rPr>
            </w:pPr>
            <w:r>
              <w:rPr>
                <w:rFonts w:ascii="宋体" w:hAnsi="宋体" w:cs="仿宋" w:hint="eastAsia"/>
                <w:szCs w:val="21"/>
              </w:rPr>
              <w:t>价格分采用低价优先法计算，即满足招标文件要求且投标价格最低的投标报价为评标基准价，其价格分为满分。其他投标人的价格</w:t>
            </w:r>
            <w:proofErr w:type="gramStart"/>
            <w:r>
              <w:rPr>
                <w:rFonts w:ascii="宋体" w:hAnsi="宋体" w:cs="仿宋" w:hint="eastAsia"/>
                <w:szCs w:val="21"/>
              </w:rPr>
              <w:t>分统一</w:t>
            </w:r>
            <w:proofErr w:type="gramEnd"/>
            <w:r>
              <w:rPr>
                <w:rFonts w:ascii="宋体" w:hAnsi="宋体" w:cs="仿宋" w:hint="eastAsia"/>
                <w:szCs w:val="21"/>
              </w:rPr>
              <w:t>按照下列公式计算：（</w:t>
            </w:r>
            <w:r>
              <w:rPr>
                <w:rFonts w:ascii="宋体" w:hAnsi="宋体" w:cs="仿宋" w:hint="eastAsia"/>
                <w:szCs w:val="21"/>
                <w:lang w:val="zh-CN"/>
              </w:rPr>
              <w:t>计算分数时四舍五入取小数点后两位）</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投标报价得分=(评标基准价÷投标报价) ×30% ×100</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备注：本项目为专门面向中小企业采购，不再执行价格优惠政策</w:t>
            </w:r>
            <w:r>
              <w:rPr>
                <w:rFonts w:ascii="宋体" w:hAnsi="宋体" w:cs="仿宋" w:hint="eastAsia"/>
                <w:w w:val="90"/>
                <w:szCs w:val="21"/>
              </w:rPr>
              <w:t>。</w:t>
            </w:r>
          </w:p>
        </w:tc>
      </w:tr>
      <w:tr w:rsidR="003F753A">
        <w:trPr>
          <w:cantSplit/>
          <w:trHeight w:val="4176"/>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管理制度</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15分</w:t>
            </w:r>
          </w:p>
        </w:tc>
        <w:tc>
          <w:tcPr>
            <w:tcW w:w="7099" w:type="dxa"/>
            <w:vAlign w:val="center"/>
          </w:tcPr>
          <w:p w:rsidR="003F753A" w:rsidRDefault="00083E36">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评价内容：①各部门（行政、财务、人事等）人员管理制度，内部管理架构设置；②员工制度及管理机制；③岗位责任制及监督机制；④档案管理制度；⑤信息反馈处理机制及激励机制。</w:t>
            </w:r>
          </w:p>
          <w:p w:rsidR="003F753A" w:rsidRDefault="00083E36">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得分规则：</w:t>
            </w:r>
          </w:p>
          <w:p w:rsidR="003F753A" w:rsidRDefault="00083E36">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一档5分：规章制度方案内容简单；以上小项内容缺项或掺杂在一起并没有分类列明详细内容。</w:t>
            </w:r>
          </w:p>
          <w:p w:rsidR="003F753A" w:rsidRDefault="00083E36">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二档10分：规章制度方案内容可行，能满足项目需求；以上小项内容没有缺项，分类列明详细内容。但所有内容均为一般性通用制度。</w:t>
            </w:r>
          </w:p>
          <w:p w:rsidR="003F753A" w:rsidRDefault="00083E36">
            <w:pPr>
              <w:widowControl/>
              <w:snapToGrid w:val="0"/>
              <w:spacing w:line="36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三档15分：规章制度内容齐全，</w:t>
            </w:r>
            <w:proofErr w:type="gramStart"/>
            <w:r>
              <w:rPr>
                <w:rFonts w:asciiTheme="minorEastAsia" w:eastAsiaTheme="minorEastAsia" w:hAnsiTheme="minorEastAsia" w:cs="仿宋" w:hint="eastAsia"/>
                <w:szCs w:val="21"/>
              </w:rPr>
              <w:t>陈述较</w:t>
            </w:r>
            <w:proofErr w:type="gramEnd"/>
            <w:r>
              <w:rPr>
                <w:rFonts w:asciiTheme="minorEastAsia" w:eastAsiaTheme="minorEastAsia" w:hAnsiTheme="minorEastAsia" w:cs="仿宋" w:hint="eastAsia"/>
                <w:szCs w:val="21"/>
              </w:rPr>
              <w:t>详细，有本项目相关的岗位职责、人员考勤和录用制度、投诉与回访制度、员工培训学习制度、管理员巡视监督制度，内容具体明确，操作性强且科学合理。</w:t>
            </w:r>
          </w:p>
          <w:p w:rsidR="003F753A" w:rsidRDefault="00083E36">
            <w:pPr>
              <w:widowControl/>
              <w:snapToGrid w:val="0"/>
              <w:spacing w:line="360" w:lineRule="auto"/>
              <w:ind w:firstLineChars="200" w:firstLine="420"/>
              <w:jc w:val="left"/>
              <w:rPr>
                <w:rFonts w:ascii="宋体" w:hAnsi="宋体" w:cs="仿宋"/>
                <w:szCs w:val="21"/>
              </w:rPr>
            </w:pPr>
            <w:r>
              <w:rPr>
                <w:rFonts w:asciiTheme="minorEastAsia" w:eastAsiaTheme="minorEastAsia" w:hAnsiTheme="minorEastAsia" w:cs="仿宋" w:hint="eastAsia"/>
                <w:szCs w:val="21"/>
              </w:rPr>
              <w:t>没有提供管理制度不得分。</w:t>
            </w:r>
          </w:p>
        </w:tc>
      </w:tr>
      <w:tr w:rsidR="003F753A">
        <w:trPr>
          <w:cantSplit/>
          <w:trHeight w:val="4553"/>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服务方案</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15分</w:t>
            </w:r>
          </w:p>
        </w:tc>
        <w:tc>
          <w:tcPr>
            <w:tcW w:w="7099" w:type="dxa"/>
            <w:vAlign w:val="center"/>
          </w:tcPr>
          <w:p w:rsidR="003F753A" w:rsidRDefault="00083E36">
            <w:pPr>
              <w:pStyle w:val="a7"/>
              <w:rPr>
                <w:rFonts w:ascii="Times New Roman" w:cs="宋体"/>
                <w:b w:val="0"/>
                <w:sz w:val="21"/>
                <w:szCs w:val="24"/>
              </w:rPr>
            </w:pPr>
            <w:r>
              <w:rPr>
                <w:rFonts w:ascii="Times New Roman" w:cs="宋体" w:hint="eastAsia"/>
                <w:b w:val="0"/>
                <w:sz w:val="21"/>
                <w:szCs w:val="24"/>
              </w:rPr>
              <w:t>评价内容：拟采取的管理方式，内容详细、有针对性、是否优于采购方需求，对于服务的场所的服务可操作性强。</w:t>
            </w:r>
          </w:p>
          <w:p w:rsidR="003F753A" w:rsidRDefault="00083E36">
            <w:pPr>
              <w:pStyle w:val="a7"/>
              <w:rPr>
                <w:rFonts w:ascii="Times New Roman" w:cs="宋体"/>
                <w:b w:val="0"/>
                <w:sz w:val="21"/>
                <w:szCs w:val="24"/>
              </w:rPr>
            </w:pPr>
            <w:r>
              <w:rPr>
                <w:rFonts w:ascii="Times New Roman" w:cs="宋体" w:hint="eastAsia"/>
                <w:b w:val="0"/>
                <w:sz w:val="21"/>
                <w:szCs w:val="24"/>
              </w:rPr>
              <w:t>一档</w:t>
            </w:r>
            <w:r>
              <w:rPr>
                <w:rFonts w:ascii="Times New Roman" w:cs="宋体" w:hint="eastAsia"/>
                <w:b w:val="0"/>
                <w:sz w:val="21"/>
                <w:szCs w:val="24"/>
              </w:rPr>
              <w:t>5</w:t>
            </w:r>
            <w:r>
              <w:rPr>
                <w:rFonts w:ascii="Times New Roman" w:cs="宋体" w:hint="eastAsia"/>
                <w:b w:val="0"/>
                <w:sz w:val="21"/>
                <w:szCs w:val="24"/>
              </w:rPr>
              <w:t>分：服务方案基本满足要求的。</w:t>
            </w:r>
            <w:r>
              <w:rPr>
                <w:rFonts w:ascii="Times New Roman" w:cs="宋体" w:hint="eastAsia"/>
                <w:b w:val="0"/>
                <w:sz w:val="21"/>
                <w:szCs w:val="24"/>
              </w:rPr>
              <w:t xml:space="preserve">                  </w:t>
            </w:r>
          </w:p>
          <w:p w:rsidR="003F753A" w:rsidRDefault="00083E36">
            <w:pPr>
              <w:pStyle w:val="a7"/>
              <w:rPr>
                <w:rFonts w:ascii="Times New Roman" w:cs="宋体"/>
                <w:b w:val="0"/>
                <w:sz w:val="21"/>
                <w:szCs w:val="24"/>
              </w:rPr>
            </w:pPr>
            <w:r>
              <w:rPr>
                <w:rFonts w:ascii="Times New Roman" w:cs="宋体" w:hint="eastAsia"/>
                <w:b w:val="0"/>
                <w:sz w:val="21"/>
                <w:szCs w:val="24"/>
              </w:rPr>
              <w:t>二档</w:t>
            </w:r>
            <w:r>
              <w:rPr>
                <w:rFonts w:ascii="Times New Roman" w:cs="宋体" w:hint="eastAsia"/>
                <w:b w:val="0"/>
                <w:sz w:val="21"/>
                <w:szCs w:val="24"/>
              </w:rPr>
              <w:t>10</w:t>
            </w:r>
            <w:r>
              <w:rPr>
                <w:rFonts w:ascii="Times New Roman" w:cs="宋体" w:hint="eastAsia"/>
                <w:b w:val="0"/>
                <w:sz w:val="21"/>
                <w:szCs w:val="24"/>
              </w:rPr>
              <w:t>分：服务方案在表述清晰、完整，对本项目有正确理解与认识，有详细的服务流程规范及要求等内容有相对合理的安排。</w:t>
            </w:r>
          </w:p>
          <w:p w:rsidR="003F753A" w:rsidRDefault="00083E36">
            <w:pPr>
              <w:widowControl/>
              <w:snapToGrid w:val="0"/>
              <w:spacing w:line="360" w:lineRule="auto"/>
              <w:ind w:firstLineChars="200" w:firstLine="420"/>
              <w:jc w:val="left"/>
              <w:rPr>
                <w:rFonts w:hAnsi="宋体" w:cs="宋体"/>
              </w:rPr>
            </w:pPr>
            <w:r>
              <w:rPr>
                <w:rFonts w:hAnsi="宋体" w:cs="宋体" w:hint="eastAsia"/>
              </w:rPr>
              <w:t>三档</w:t>
            </w:r>
            <w:r>
              <w:rPr>
                <w:rFonts w:hAnsi="宋体" w:cs="宋体" w:hint="eastAsia"/>
              </w:rPr>
              <w:t>15</w:t>
            </w:r>
            <w:r>
              <w:rPr>
                <w:rFonts w:hAnsi="宋体" w:cs="宋体" w:hint="eastAsia"/>
              </w:rPr>
              <w:t>分：服务方案详细、可行，针对性、可操作性强，有适合本项目特点的服务方案、能响应采购需求中的各项技术要求，管理具体措施完善可行，对本项目所拟定的工作方案和计划有针对性，符合实际情况，计划详细具体、有保证，完全满足并优于项目的采购需求。</w:t>
            </w:r>
          </w:p>
        </w:tc>
      </w:tr>
      <w:tr w:rsidR="003F753A">
        <w:trPr>
          <w:cantSplit/>
          <w:trHeight w:val="567"/>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应急预案</w:t>
            </w:r>
          </w:p>
          <w:p w:rsidR="003F753A" w:rsidRDefault="003F753A">
            <w:pPr>
              <w:widowControl/>
              <w:snapToGrid w:val="0"/>
              <w:spacing w:line="360" w:lineRule="auto"/>
              <w:jc w:val="center"/>
              <w:rPr>
                <w:rFonts w:ascii="宋体" w:hAnsi="宋体" w:cs="仿宋"/>
                <w:szCs w:val="21"/>
              </w:rPr>
            </w:pP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10分</w:t>
            </w:r>
          </w:p>
        </w:tc>
        <w:tc>
          <w:tcPr>
            <w:tcW w:w="7099" w:type="dxa"/>
            <w:vAlign w:val="center"/>
          </w:tcPr>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一档2分︰对本项目应急服务工作应急处理分析符合实际，快速处置响应时间较短、人员调配协同把控到位，分析详细合理，无明显错误;</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二档6分︰应急服务方案完整，快速处置响应时间较短、人员调配协同、处置措施合理，应急服务内容切合采购人实际，应急措施基本能满足应对突发情况的要求；</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 xml:space="preserve">三档10分︰应急服务方案完整详细及有相关的图片或案例，对可能发生的突发情况的预见和设想符合实际，响应迅速,人员结构及调配合理，应急服务内容周全、合理，应急措施明确具体、有针对性和操作性，完全满足应对突发情况的要求。     </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没有提供方案不得分。</w:t>
            </w:r>
          </w:p>
        </w:tc>
      </w:tr>
      <w:tr w:rsidR="003F753A">
        <w:trPr>
          <w:cantSplit/>
          <w:trHeight w:val="567"/>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服务团队</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8分</w:t>
            </w:r>
          </w:p>
        </w:tc>
        <w:tc>
          <w:tcPr>
            <w:tcW w:w="7099" w:type="dxa"/>
            <w:vAlign w:val="center"/>
          </w:tcPr>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评价内容：根据项目采购需求，提供拟投入人员名单、具有相应岗位所需职业技能证书。</w:t>
            </w:r>
          </w:p>
          <w:p w:rsidR="003F753A" w:rsidRDefault="00083E36">
            <w:pPr>
              <w:widowControl/>
              <w:snapToGrid w:val="0"/>
              <w:spacing w:line="360" w:lineRule="auto"/>
              <w:jc w:val="left"/>
              <w:rPr>
                <w:rFonts w:ascii="宋体" w:hAnsi="宋体" w:cs="仿宋"/>
                <w:szCs w:val="21"/>
              </w:rPr>
            </w:pPr>
            <w:r>
              <w:rPr>
                <w:rFonts w:ascii="宋体" w:hAnsi="宋体" w:cs="仿宋" w:hint="eastAsia"/>
                <w:szCs w:val="21"/>
              </w:rPr>
              <w:t>1.拟投入的项目主管：</w:t>
            </w:r>
          </w:p>
          <w:p w:rsidR="003F753A" w:rsidRDefault="00083E36">
            <w:pPr>
              <w:spacing w:line="360" w:lineRule="auto"/>
              <w:rPr>
                <w:rFonts w:ascii="宋体" w:hAnsi="宋体" w:cs="仿宋"/>
                <w:szCs w:val="21"/>
              </w:rPr>
            </w:pPr>
            <w:r>
              <w:rPr>
                <w:rFonts w:ascii="宋体" w:hAnsi="宋体" w:cs="仿宋" w:hint="eastAsia"/>
                <w:szCs w:val="21"/>
              </w:rPr>
              <w:t>①具有大专（含大专）以上学历的，得1分；</w:t>
            </w:r>
          </w:p>
          <w:p w:rsidR="003F753A" w:rsidRDefault="00083E36">
            <w:pPr>
              <w:spacing w:line="360" w:lineRule="auto"/>
              <w:rPr>
                <w:rFonts w:asciiTheme="minorEastAsia" w:eastAsiaTheme="minorEastAsia" w:hAnsiTheme="minorEastAsia" w:cs="仿宋"/>
                <w:szCs w:val="21"/>
              </w:rPr>
            </w:pPr>
            <w:r>
              <w:rPr>
                <w:rFonts w:ascii="宋体" w:hAnsi="宋体" w:cs="仿宋" w:hint="eastAsia"/>
                <w:szCs w:val="21"/>
              </w:rPr>
              <w:t>②</w:t>
            </w:r>
            <w:r>
              <w:rPr>
                <w:rFonts w:asciiTheme="minorEastAsia" w:eastAsiaTheme="minorEastAsia" w:hAnsiTheme="minorEastAsia" w:cs="仿宋" w:hint="eastAsia"/>
                <w:szCs w:val="21"/>
              </w:rPr>
              <w:t>具有物业管理师或物业职业技能证书的得1分，物业职业技能等级为三级或以上的得1分；</w:t>
            </w:r>
          </w:p>
          <w:p w:rsidR="003F753A" w:rsidRDefault="00083E36">
            <w:pPr>
              <w:spacing w:line="360" w:lineRule="auto"/>
              <w:rPr>
                <w:rFonts w:ascii="宋体" w:hAnsi="宋体" w:cs="宋体"/>
                <w:szCs w:val="21"/>
              </w:rPr>
            </w:pPr>
            <w:r>
              <w:rPr>
                <w:rFonts w:ascii="宋体" w:hAnsi="宋体" w:cs="宋体" w:hint="eastAsia"/>
                <w:kern w:val="0"/>
              </w:rPr>
              <w:t>③团队服务人员中具有智能楼宇管理职业资格证的，得1分；</w:t>
            </w:r>
          </w:p>
          <w:p w:rsidR="003F753A" w:rsidRDefault="00083E36">
            <w:pPr>
              <w:spacing w:line="360" w:lineRule="auto"/>
              <w:rPr>
                <w:rFonts w:ascii="宋体" w:hAnsi="宋体" w:cs="仿宋"/>
                <w:szCs w:val="21"/>
              </w:rPr>
            </w:pPr>
            <w:r>
              <w:rPr>
                <w:rFonts w:ascii="宋体" w:hAnsi="宋体" w:cs="仿宋" w:hint="eastAsia"/>
                <w:szCs w:val="21"/>
              </w:rPr>
              <w:t>2.</w:t>
            </w:r>
            <w:r>
              <w:rPr>
                <w:rFonts w:ascii="宋体" w:hAnsi="宋体" w:cs="宋体" w:hint="eastAsia"/>
                <w:bCs/>
              </w:rPr>
              <w:t xml:space="preserve"> 拟投入本项目的其他人员中，具有退伍军人证的得1分；具有保安证的得1分；具有电工证的得1分；具有消防技能等级证书的得1分；</w:t>
            </w:r>
          </w:p>
          <w:p w:rsidR="003F753A" w:rsidRDefault="00083E36">
            <w:pPr>
              <w:spacing w:line="360" w:lineRule="auto"/>
              <w:rPr>
                <w:rFonts w:ascii="宋体" w:hAnsi="宋体" w:cs="仿宋"/>
                <w:szCs w:val="21"/>
              </w:rPr>
            </w:pPr>
            <w:r>
              <w:rPr>
                <w:rFonts w:ascii="宋体" w:hAnsi="宋体" w:cs="仿宋" w:hint="eastAsia"/>
                <w:szCs w:val="21"/>
              </w:rPr>
              <w:t>注：（须提供有效证书复印件，不提供不得分。）</w:t>
            </w:r>
          </w:p>
        </w:tc>
      </w:tr>
      <w:tr w:rsidR="003F753A">
        <w:trPr>
          <w:cantSplit/>
          <w:trHeight w:val="567"/>
          <w:jc w:val="center"/>
        </w:trPr>
        <w:tc>
          <w:tcPr>
            <w:tcW w:w="778"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人员、物资配置方案</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15分</w:t>
            </w:r>
          </w:p>
        </w:tc>
        <w:tc>
          <w:tcPr>
            <w:tcW w:w="7099" w:type="dxa"/>
            <w:vAlign w:val="center"/>
          </w:tcPr>
          <w:p w:rsidR="003F753A" w:rsidRDefault="00083E36">
            <w:pPr>
              <w:widowControl/>
              <w:snapToGrid w:val="0"/>
              <w:spacing w:line="360" w:lineRule="auto"/>
              <w:ind w:firstLineChars="200" w:firstLine="420"/>
              <w:jc w:val="left"/>
              <w:rPr>
                <w:rFonts w:ascii="宋体" w:hAnsi="宋体" w:cs="仿宋"/>
                <w:bCs/>
                <w:szCs w:val="21"/>
              </w:rPr>
            </w:pPr>
            <w:r>
              <w:rPr>
                <w:rFonts w:ascii="宋体" w:hAnsi="宋体" w:cs="仿宋" w:hint="eastAsia"/>
                <w:szCs w:val="21"/>
              </w:rPr>
              <w:t>评价内容：拟投入本项目的人员配置及管理，物资的装备及管理</w:t>
            </w:r>
          </w:p>
          <w:p w:rsidR="003F753A" w:rsidRDefault="00083E36">
            <w:pPr>
              <w:widowControl/>
              <w:snapToGrid w:val="0"/>
              <w:spacing w:line="360" w:lineRule="auto"/>
              <w:ind w:firstLineChars="200" w:firstLine="420"/>
              <w:jc w:val="left"/>
              <w:rPr>
                <w:rFonts w:ascii="宋体" w:hAnsi="宋体" w:cs="仿宋"/>
                <w:bCs/>
                <w:szCs w:val="21"/>
              </w:rPr>
            </w:pPr>
            <w:r>
              <w:rPr>
                <w:rFonts w:ascii="宋体" w:hAnsi="宋体" w:cs="仿宋" w:hint="eastAsia"/>
                <w:bCs/>
                <w:szCs w:val="21"/>
              </w:rPr>
              <w:t>一档5分：有人员、物资配置方案，制定的人员、物资配置计划内容简略；</w:t>
            </w:r>
          </w:p>
          <w:p w:rsidR="003F753A" w:rsidRDefault="00083E36">
            <w:pPr>
              <w:widowControl/>
              <w:snapToGrid w:val="0"/>
              <w:spacing w:line="360" w:lineRule="auto"/>
              <w:ind w:firstLineChars="200" w:firstLine="420"/>
              <w:jc w:val="left"/>
              <w:rPr>
                <w:rFonts w:ascii="宋体" w:hAnsi="宋体" w:cs="仿宋"/>
                <w:bCs/>
                <w:szCs w:val="21"/>
              </w:rPr>
            </w:pPr>
            <w:r>
              <w:rPr>
                <w:rFonts w:ascii="宋体" w:hAnsi="宋体" w:cs="仿宋" w:hint="eastAsia"/>
                <w:bCs/>
                <w:szCs w:val="21"/>
              </w:rPr>
              <w:t>二档10分：人员、物资配置情况方案详细，针对采购需求中各岗位需求制定人员、物资配备方案；能够针对项目服务单位的需求制定服务人员管理制度，物资装备情况在满足采购单位需求前提下，确保物资质量合格，符合质量标准。</w:t>
            </w:r>
          </w:p>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bCs/>
                <w:szCs w:val="21"/>
              </w:rPr>
              <w:t>三档15分：在满足</w:t>
            </w:r>
            <w:r>
              <w:rPr>
                <w:rFonts w:ascii="宋体" w:hAnsi="宋体" w:cs="仿宋"/>
                <w:bCs/>
                <w:szCs w:val="21"/>
              </w:rPr>
              <w:t>二</w:t>
            </w:r>
            <w:r>
              <w:rPr>
                <w:rFonts w:ascii="宋体" w:hAnsi="宋体" w:cs="仿宋" w:hint="eastAsia"/>
                <w:bCs/>
                <w:szCs w:val="21"/>
              </w:rPr>
              <w:t>档的基础上，人员、物资配置情况方案详细完整，</w:t>
            </w:r>
            <w:r>
              <w:rPr>
                <w:rFonts w:ascii="宋体" w:hAnsi="宋体" w:cs="仿宋"/>
                <w:bCs/>
                <w:szCs w:val="21"/>
              </w:rPr>
              <w:t>对</w:t>
            </w:r>
            <w:r>
              <w:rPr>
                <w:rFonts w:ascii="宋体" w:hAnsi="宋体" w:cs="仿宋" w:hint="eastAsia"/>
                <w:bCs/>
                <w:szCs w:val="21"/>
              </w:rPr>
              <w:t>人员的管理方案</w:t>
            </w:r>
            <w:r>
              <w:rPr>
                <w:rFonts w:ascii="宋体" w:hAnsi="宋体" w:cs="仿宋"/>
                <w:bCs/>
                <w:szCs w:val="21"/>
              </w:rPr>
              <w:t>包含</w:t>
            </w:r>
            <w:r>
              <w:rPr>
                <w:rFonts w:ascii="宋体" w:hAnsi="宋体" w:cs="仿宋" w:hint="eastAsia"/>
                <w:bCs/>
                <w:szCs w:val="21"/>
              </w:rPr>
              <w:t>人员管理方式、控制员工流失的措施、人员招聘与录用、淘汰</w:t>
            </w:r>
            <w:r>
              <w:rPr>
                <w:rFonts w:ascii="宋体" w:hAnsi="宋体" w:cs="仿宋"/>
                <w:bCs/>
                <w:szCs w:val="21"/>
              </w:rPr>
              <w:t>机制、</w:t>
            </w:r>
            <w:r>
              <w:rPr>
                <w:rFonts w:ascii="宋体" w:hAnsi="宋体" w:cs="仿宋" w:hint="eastAsia"/>
                <w:bCs/>
                <w:szCs w:val="21"/>
              </w:rPr>
              <w:t>人员意外伤害应急处理、员工替岗管理制度等</w:t>
            </w:r>
            <w:r>
              <w:rPr>
                <w:rFonts w:ascii="宋体" w:hAnsi="宋体" w:cs="仿宋"/>
                <w:bCs/>
                <w:szCs w:val="21"/>
              </w:rPr>
              <w:t>，</w:t>
            </w:r>
            <w:r>
              <w:rPr>
                <w:rFonts w:ascii="宋体" w:hAnsi="宋体" w:cs="仿宋" w:hint="eastAsia"/>
                <w:bCs/>
                <w:szCs w:val="21"/>
              </w:rPr>
              <w:t>能够合理调整人员结构，定期评估人员配置情况，及时根据采购单位需求合理配置人员、优化人员结构，针对采购单位特点制定人员培训方案并有实操案例照片、课件的（含年度培训大纲、培训的方式方法等），物资配备满足项目服务需求</w:t>
            </w:r>
            <w:r>
              <w:rPr>
                <w:rFonts w:ascii="宋体" w:hAnsi="宋体" w:cs="仿宋"/>
                <w:bCs/>
                <w:szCs w:val="21"/>
              </w:rPr>
              <w:t>，针对本项目制定物资管理制度</w:t>
            </w:r>
            <w:r>
              <w:rPr>
                <w:rFonts w:ascii="宋体" w:hAnsi="宋体" w:cs="仿宋" w:hint="eastAsia"/>
                <w:bCs/>
                <w:szCs w:val="21"/>
              </w:rPr>
              <w:t>。</w:t>
            </w:r>
          </w:p>
        </w:tc>
      </w:tr>
      <w:tr w:rsidR="003F753A">
        <w:trPr>
          <w:cantSplit/>
          <w:trHeight w:val="1400"/>
          <w:jc w:val="center"/>
        </w:trPr>
        <w:tc>
          <w:tcPr>
            <w:tcW w:w="778" w:type="dxa"/>
            <w:vMerge w:val="restart"/>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商务分</w:t>
            </w:r>
          </w:p>
        </w:tc>
        <w:tc>
          <w:tcPr>
            <w:tcW w:w="645" w:type="dxa"/>
            <w:vAlign w:val="center"/>
          </w:tcPr>
          <w:p w:rsidR="003F753A" w:rsidRDefault="00083E36">
            <w:pPr>
              <w:widowControl/>
              <w:snapToGrid w:val="0"/>
              <w:spacing w:line="360" w:lineRule="auto"/>
              <w:jc w:val="center"/>
              <w:rPr>
                <w:rFonts w:ascii="宋体" w:hAnsi="宋体" w:cs="仿宋"/>
                <w:szCs w:val="21"/>
              </w:rPr>
            </w:pPr>
            <w:r>
              <w:rPr>
                <w:rFonts w:ascii="宋体" w:hAnsi="宋体" w:cs="仿宋" w:hint="eastAsia"/>
                <w:szCs w:val="21"/>
              </w:rPr>
              <w:t>2分</w:t>
            </w:r>
          </w:p>
        </w:tc>
        <w:tc>
          <w:tcPr>
            <w:tcW w:w="7099" w:type="dxa"/>
            <w:vAlign w:val="center"/>
          </w:tcPr>
          <w:p w:rsidR="003F753A" w:rsidRDefault="00083E36">
            <w:pPr>
              <w:spacing w:line="360" w:lineRule="auto"/>
              <w:ind w:firstLineChars="200" w:firstLine="420"/>
              <w:rPr>
                <w:rFonts w:ascii="宋体" w:hAnsi="宋体"/>
                <w:bCs/>
                <w:kern w:val="0"/>
                <w:szCs w:val="21"/>
              </w:rPr>
            </w:pPr>
            <w:r>
              <w:rPr>
                <w:rFonts w:ascii="宋体" w:hAnsi="宋体" w:cs="仿宋" w:hint="eastAsia"/>
                <w:szCs w:val="21"/>
              </w:rPr>
              <w:t>评价内容：</w:t>
            </w:r>
            <w:r>
              <w:rPr>
                <w:rFonts w:ascii="宋体" w:hAnsi="宋体" w:hint="eastAsia"/>
                <w:bCs/>
                <w:kern w:val="0"/>
                <w:szCs w:val="21"/>
              </w:rPr>
              <w:t>供应商承接过或完成过类似项目业绩的每份同类业绩得1分，满分2分。</w:t>
            </w:r>
          </w:p>
          <w:p w:rsidR="003F753A" w:rsidRDefault="00083E36">
            <w:pPr>
              <w:spacing w:line="360" w:lineRule="auto"/>
              <w:ind w:firstLineChars="200" w:firstLine="422"/>
              <w:rPr>
                <w:rFonts w:ascii="宋体" w:hAnsi="宋体" w:cs="仿宋"/>
                <w:szCs w:val="21"/>
              </w:rPr>
            </w:pPr>
            <w:r>
              <w:rPr>
                <w:rFonts w:ascii="宋体" w:hAnsi="宋体" w:hint="eastAsia"/>
                <w:b/>
                <w:kern w:val="0"/>
                <w:szCs w:val="21"/>
              </w:rPr>
              <w:t>注：以甲方为计算单位，须提供合同复印件（</w:t>
            </w:r>
            <w:proofErr w:type="gramStart"/>
            <w:r>
              <w:rPr>
                <w:rFonts w:ascii="宋体" w:hAnsi="宋体" w:hint="eastAsia"/>
                <w:b/>
                <w:kern w:val="0"/>
                <w:szCs w:val="21"/>
              </w:rPr>
              <w:t>含合同</w:t>
            </w:r>
            <w:proofErr w:type="gramEnd"/>
            <w:r>
              <w:rPr>
                <w:rFonts w:ascii="宋体" w:hAnsi="宋体" w:hint="eastAsia"/>
                <w:b/>
                <w:kern w:val="0"/>
                <w:szCs w:val="21"/>
              </w:rPr>
              <w:t>首页、标的清单页、金额页、盖章页）并加盖公章，不提供不得分。</w:t>
            </w:r>
          </w:p>
        </w:tc>
      </w:tr>
      <w:tr w:rsidR="003F753A">
        <w:trPr>
          <w:cantSplit/>
          <w:trHeight w:val="1400"/>
          <w:jc w:val="center"/>
        </w:trPr>
        <w:tc>
          <w:tcPr>
            <w:tcW w:w="778" w:type="dxa"/>
            <w:vMerge/>
            <w:vAlign w:val="center"/>
          </w:tcPr>
          <w:p w:rsidR="003F753A" w:rsidRDefault="003F753A">
            <w:pPr>
              <w:widowControl/>
              <w:snapToGrid w:val="0"/>
              <w:spacing w:line="360" w:lineRule="auto"/>
              <w:ind w:firstLineChars="200" w:firstLine="420"/>
              <w:jc w:val="left"/>
              <w:rPr>
                <w:rFonts w:ascii="宋体" w:hAnsi="宋体"/>
                <w:szCs w:val="21"/>
              </w:rPr>
            </w:pPr>
          </w:p>
        </w:tc>
        <w:tc>
          <w:tcPr>
            <w:tcW w:w="645" w:type="dxa"/>
            <w:vAlign w:val="center"/>
          </w:tcPr>
          <w:p w:rsidR="003F753A" w:rsidRDefault="00083E36">
            <w:pPr>
              <w:widowControl/>
              <w:snapToGrid w:val="0"/>
              <w:spacing w:line="360" w:lineRule="auto"/>
              <w:jc w:val="left"/>
              <w:rPr>
                <w:rFonts w:ascii="宋体" w:hAnsi="宋体" w:cs="仿宋"/>
                <w:szCs w:val="21"/>
              </w:rPr>
            </w:pPr>
            <w:r>
              <w:rPr>
                <w:rFonts w:ascii="宋体" w:hAnsi="宋体" w:cs="仿宋" w:hint="eastAsia"/>
                <w:szCs w:val="21"/>
              </w:rPr>
              <w:t>3分</w:t>
            </w:r>
          </w:p>
        </w:tc>
        <w:tc>
          <w:tcPr>
            <w:tcW w:w="7099" w:type="dxa"/>
            <w:vAlign w:val="center"/>
          </w:tcPr>
          <w:p w:rsidR="003F753A" w:rsidRDefault="00083E36">
            <w:pPr>
              <w:widowControl/>
              <w:snapToGrid w:val="0"/>
              <w:spacing w:line="360" w:lineRule="auto"/>
              <w:ind w:firstLineChars="200" w:firstLine="420"/>
              <w:jc w:val="left"/>
              <w:rPr>
                <w:rFonts w:ascii="宋体" w:hAnsi="宋体" w:cs="仿宋"/>
                <w:szCs w:val="21"/>
              </w:rPr>
            </w:pPr>
            <w:r>
              <w:rPr>
                <w:rFonts w:ascii="宋体" w:hAnsi="宋体" w:cs="仿宋" w:hint="eastAsia"/>
                <w:szCs w:val="21"/>
              </w:rPr>
              <w:t>评价内容：</w:t>
            </w:r>
            <w:r>
              <w:rPr>
                <w:rFonts w:ascii="宋体" w:hAnsi="宋体" w:hint="eastAsia"/>
                <w:bCs/>
                <w:kern w:val="0"/>
                <w:szCs w:val="21"/>
              </w:rPr>
              <w:t>供应商</w:t>
            </w:r>
            <w:r>
              <w:rPr>
                <w:rFonts w:ascii="宋体" w:hAnsi="宋体" w:hint="eastAsia"/>
              </w:rPr>
              <w:t>获得ISO质量管理体系认证、ISO职业健康安全管理体系认证、ISO环境管理体系认证的每项得1分，满分3分。</w:t>
            </w:r>
          </w:p>
          <w:p w:rsidR="003F753A" w:rsidRDefault="00083E36">
            <w:pPr>
              <w:widowControl/>
              <w:snapToGrid w:val="0"/>
              <w:spacing w:line="360" w:lineRule="auto"/>
              <w:ind w:firstLineChars="200" w:firstLine="422"/>
              <w:jc w:val="left"/>
              <w:rPr>
                <w:rFonts w:ascii="宋体" w:hAnsi="宋体" w:cs="仿宋"/>
                <w:szCs w:val="21"/>
              </w:rPr>
            </w:pPr>
            <w:r>
              <w:rPr>
                <w:rFonts w:ascii="宋体" w:hAnsi="宋体" w:hint="eastAsia"/>
                <w:b/>
                <w:kern w:val="0"/>
                <w:szCs w:val="21"/>
              </w:rPr>
              <w:t>注：</w:t>
            </w:r>
            <w:r>
              <w:rPr>
                <w:rFonts w:ascii="宋体" w:hAnsi="宋体" w:cs="仿宋" w:hint="eastAsia"/>
                <w:b/>
                <w:szCs w:val="21"/>
              </w:rPr>
              <w:t>（须</w:t>
            </w:r>
            <w:proofErr w:type="gramStart"/>
            <w:r>
              <w:rPr>
                <w:rFonts w:ascii="宋体" w:hAnsi="宋体" w:cs="仿宋" w:hint="eastAsia"/>
                <w:b/>
                <w:szCs w:val="21"/>
              </w:rPr>
              <w:t>提供家</w:t>
            </w:r>
            <w:proofErr w:type="gramEnd"/>
            <w:r>
              <w:rPr>
                <w:rFonts w:ascii="宋体" w:hAnsi="宋体" w:cs="仿宋" w:hint="eastAsia"/>
                <w:b/>
                <w:szCs w:val="21"/>
              </w:rPr>
              <w:t>认证认可监督</w:t>
            </w:r>
            <w:proofErr w:type="gramStart"/>
            <w:r>
              <w:rPr>
                <w:rFonts w:ascii="宋体" w:hAnsi="宋体" w:cs="仿宋" w:hint="eastAsia"/>
                <w:b/>
                <w:szCs w:val="21"/>
              </w:rPr>
              <w:t>委员会官网认证</w:t>
            </w:r>
            <w:proofErr w:type="gramEnd"/>
            <w:r>
              <w:rPr>
                <w:rFonts w:ascii="宋体" w:hAnsi="宋体" w:cs="仿宋" w:hint="eastAsia"/>
                <w:b/>
                <w:szCs w:val="21"/>
              </w:rPr>
              <w:t>查询截图及相关证书复印件并加盖供应商公章，且证件必须在有效期内，否则不得分）</w:t>
            </w:r>
          </w:p>
        </w:tc>
      </w:tr>
      <w:tr w:rsidR="003F753A">
        <w:trPr>
          <w:cantSplit/>
          <w:trHeight w:val="1400"/>
          <w:jc w:val="center"/>
        </w:trPr>
        <w:tc>
          <w:tcPr>
            <w:tcW w:w="778" w:type="dxa"/>
            <w:vMerge/>
            <w:vAlign w:val="center"/>
          </w:tcPr>
          <w:p w:rsidR="003F753A" w:rsidRDefault="003F753A">
            <w:pPr>
              <w:widowControl/>
              <w:snapToGrid w:val="0"/>
              <w:spacing w:line="360" w:lineRule="auto"/>
              <w:ind w:firstLineChars="200" w:firstLine="420"/>
              <w:jc w:val="left"/>
              <w:rPr>
                <w:rFonts w:ascii="宋体" w:hAnsi="宋体"/>
                <w:szCs w:val="21"/>
              </w:rPr>
            </w:pPr>
          </w:p>
        </w:tc>
        <w:tc>
          <w:tcPr>
            <w:tcW w:w="645" w:type="dxa"/>
            <w:vAlign w:val="center"/>
          </w:tcPr>
          <w:p w:rsidR="003F753A" w:rsidRDefault="00083E36">
            <w:pPr>
              <w:widowControl/>
              <w:snapToGrid w:val="0"/>
              <w:spacing w:line="360" w:lineRule="auto"/>
              <w:jc w:val="left"/>
              <w:rPr>
                <w:rFonts w:ascii="宋体" w:hAnsi="宋体" w:cs="仿宋"/>
                <w:szCs w:val="21"/>
              </w:rPr>
            </w:pPr>
            <w:r>
              <w:rPr>
                <w:rFonts w:ascii="宋体" w:hAnsi="宋体" w:cs="仿宋" w:hint="eastAsia"/>
                <w:szCs w:val="21"/>
              </w:rPr>
              <w:t>2分</w:t>
            </w:r>
          </w:p>
        </w:tc>
        <w:tc>
          <w:tcPr>
            <w:tcW w:w="7099" w:type="dxa"/>
            <w:vAlign w:val="center"/>
          </w:tcPr>
          <w:p w:rsidR="003F753A" w:rsidRDefault="00083E36">
            <w:pPr>
              <w:widowControl/>
              <w:snapToGrid w:val="0"/>
              <w:spacing w:line="360" w:lineRule="auto"/>
              <w:ind w:firstLineChars="200" w:firstLine="420"/>
              <w:jc w:val="left"/>
              <w:rPr>
                <w:b/>
              </w:rPr>
            </w:pPr>
            <w:r>
              <w:rPr>
                <w:rFonts w:ascii="宋体" w:hAnsi="宋体" w:hint="eastAsia"/>
                <w:bCs/>
                <w:kern w:val="0"/>
                <w:szCs w:val="21"/>
              </w:rPr>
              <w:t>供应商</w:t>
            </w:r>
            <w:r>
              <w:rPr>
                <w:rFonts w:ascii="宋体" w:hAnsi="宋体" w:hint="eastAsia"/>
              </w:rPr>
              <w:t>具有劳务派遣经营许可证、人力资源服务许可证的每项得1分，满分2分。（须提供有效的认证证书复印件，否则不予计分）</w:t>
            </w:r>
            <w:r>
              <w:rPr>
                <w:rFonts w:hint="eastAsia"/>
                <w:b/>
              </w:rPr>
              <w:t>注：须提供上述相关证书</w:t>
            </w:r>
            <w:proofErr w:type="gramStart"/>
            <w:r>
              <w:rPr>
                <w:rFonts w:hint="eastAsia"/>
                <w:b/>
              </w:rPr>
              <w:t>扫描件并加盖</w:t>
            </w:r>
            <w:proofErr w:type="gramEnd"/>
            <w:r>
              <w:rPr>
                <w:rFonts w:hint="eastAsia"/>
                <w:b/>
              </w:rPr>
              <w:t>供应商公章，且证件必须在有效期内，否则不得分；不提供不得分。</w:t>
            </w:r>
          </w:p>
        </w:tc>
      </w:tr>
    </w:tbl>
    <w:p w:rsidR="003F753A" w:rsidRDefault="00083E36">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由磋商小组根据综合评分情况，按照评审得分由高到低顺序推荐3名成交候选供应商，并编写评审报告。符合本章第4.3条情形的，可以推荐2家成交候选供应商。</w:t>
      </w:r>
      <w:r>
        <w:rPr>
          <w:rFonts w:ascii="宋体" w:hAnsi="宋体" w:cs="宋体" w:hint="eastAsia"/>
        </w:rPr>
        <w:t>得分相同的，以报价由低到高顺序排列。得分相同且报价相同的并列，响应文件满足磋商文件全部实质性要求，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评审因素的量化指标评审得分最高的投标人为排名第一的中标候选人</w:t>
      </w:r>
      <w:r>
        <w:rPr>
          <w:rFonts w:ascii="宋体" w:hAnsi="宋体" w:cs="宋体" w:hint="eastAsia"/>
          <w:bCs/>
          <w:szCs w:val="21"/>
        </w:rPr>
        <w:t>。</w:t>
      </w:r>
    </w:p>
    <w:p w:rsidR="003F753A" w:rsidRDefault="003F753A">
      <w:pPr>
        <w:widowControl/>
        <w:jc w:val="left"/>
      </w:pPr>
    </w:p>
    <w:p w:rsidR="003F753A" w:rsidRDefault="003F753A"/>
    <w:p w:rsidR="003F753A" w:rsidRDefault="00083E36">
      <w:pPr>
        <w:pStyle w:val="2"/>
        <w:ind w:firstLineChars="800" w:firstLine="2570"/>
        <w:rPr>
          <w:rFonts w:ascii="宋体" w:hAnsi="宋体" w:cs="宋体"/>
        </w:rPr>
      </w:pPr>
      <w:bookmarkStart w:id="66" w:name="_Toc44229897"/>
      <w:r>
        <w:rPr>
          <w:rFonts w:ascii="宋体" w:hAnsi="宋体" w:cs="宋体" w:hint="eastAsia"/>
        </w:rPr>
        <w:t>第五章 响应文件格式</w:t>
      </w:r>
      <w:bookmarkEnd w:id="66"/>
    </w:p>
    <w:p w:rsidR="003F753A" w:rsidRDefault="003F753A">
      <w:pPr>
        <w:spacing w:line="240" w:lineRule="atLeast"/>
        <w:rPr>
          <w:rFonts w:ascii="宋体" w:hAnsi="宋体" w:cs="宋体"/>
          <w:b/>
          <w:sz w:val="32"/>
          <w:szCs w:val="32"/>
        </w:rPr>
      </w:pPr>
    </w:p>
    <w:p w:rsidR="003F753A" w:rsidRDefault="003F753A">
      <w:pPr>
        <w:snapToGrid w:val="0"/>
        <w:spacing w:before="50" w:after="50"/>
        <w:rPr>
          <w:rFonts w:ascii="宋体" w:hAnsi="宋体" w:cs="宋体"/>
          <w:b/>
          <w:bCs/>
          <w:sz w:val="24"/>
        </w:rPr>
      </w:pPr>
    </w:p>
    <w:p w:rsidR="003F753A" w:rsidRDefault="003F753A" w:rsidP="00083E36">
      <w:pPr>
        <w:snapToGrid w:val="0"/>
        <w:spacing w:beforeLines="50" w:after="50"/>
        <w:jc w:val="center"/>
        <w:rPr>
          <w:rFonts w:ascii="宋体" w:hAnsi="宋体" w:cs="宋体"/>
          <w:bCs/>
          <w:sz w:val="24"/>
          <w:szCs w:val="20"/>
        </w:rPr>
      </w:pPr>
    </w:p>
    <w:p w:rsidR="003F753A" w:rsidRDefault="00083E36" w:rsidP="00083E36">
      <w:pPr>
        <w:snapToGrid w:val="0"/>
        <w:spacing w:beforeLines="50" w:after="50"/>
        <w:jc w:val="center"/>
        <w:rPr>
          <w:rFonts w:ascii="宋体" w:hAnsi="宋体" w:cs="宋体"/>
          <w:bCs/>
          <w:sz w:val="44"/>
          <w:szCs w:val="44"/>
        </w:rPr>
      </w:pPr>
      <w:r>
        <w:rPr>
          <w:rFonts w:ascii="宋体" w:hAnsi="宋体" w:cs="宋体" w:hint="eastAsia"/>
          <w:bCs/>
          <w:sz w:val="44"/>
          <w:szCs w:val="44"/>
        </w:rPr>
        <w:t>响  应  文  件</w:t>
      </w: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32"/>
          <w:szCs w:val="32"/>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F753A" w:rsidRDefault="003F753A" w:rsidP="00083E36">
      <w:pPr>
        <w:snapToGrid w:val="0"/>
        <w:spacing w:beforeLines="50" w:after="50"/>
        <w:ind w:firstLineChars="150" w:firstLine="480"/>
        <w:rPr>
          <w:rFonts w:ascii="宋体" w:hAnsi="宋体" w:cs="宋体"/>
          <w:bCs/>
          <w:sz w:val="32"/>
          <w:szCs w:val="32"/>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3F753A" w:rsidRDefault="003F753A" w:rsidP="00083E36">
      <w:pPr>
        <w:snapToGrid w:val="0"/>
        <w:spacing w:beforeLines="50" w:after="50"/>
        <w:ind w:firstLineChars="150" w:firstLine="480"/>
        <w:rPr>
          <w:rFonts w:ascii="宋体" w:hAnsi="宋体" w:cs="宋体"/>
          <w:bCs/>
          <w:sz w:val="32"/>
          <w:szCs w:val="32"/>
        </w:rPr>
      </w:pPr>
    </w:p>
    <w:p w:rsidR="003F753A" w:rsidRDefault="003F753A" w:rsidP="00083E36">
      <w:pPr>
        <w:snapToGrid w:val="0"/>
        <w:spacing w:beforeLines="50" w:after="50"/>
        <w:rPr>
          <w:rFonts w:ascii="宋体" w:hAnsi="宋体" w:cs="宋体"/>
          <w:bCs/>
          <w:sz w:val="32"/>
          <w:szCs w:val="32"/>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供应商名称：</w:t>
      </w:r>
    </w:p>
    <w:p w:rsidR="003F753A" w:rsidRDefault="003F753A" w:rsidP="00083E36">
      <w:pPr>
        <w:snapToGrid w:val="0"/>
        <w:spacing w:beforeLines="50" w:after="50"/>
        <w:rPr>
          <w:rFonts w:ascii="宋体" w:hAnsi="宋体" w:cs="宋体"/>
          <w:bCs/>
          <w:sz w:val="32"/>
          <w:szCs w:val="32"/>
        </w:rPr>
      </w:pPr>
    </w:p>
    <w:p w:rsidR="003F753A" w:rsidRDefault="00083E36" w:rsidP="00083E36">
      <w:pPr>
        <w:snapToGrid w:val="0"/>
        <w:spacing w:beforeLines="5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3F753A" w:rsidRDefault="003F753A" w:rsidP="00083E36">
      <w:pPr>
        <w:snapToGrid w:val="0"/>
        <w:spacing w:beforeLines="50" w:after="50"/>
        <w:ind w:firstLineChars="1700" w:firstLine="5440"/>
        <w:jc w:val="center"/>
        <w:rPr>
          <w:rFonts w:ascii="宋体" w:hAnsi="宋体" w:cs="宋体"/>
          <w:bCs/>
          <w:sz w:val="32"/>
          <w:szCs w:val="32"/>
        </w:rPr>
      </w:pPr>
    </w:p>
    <w:p w:rsidR="003F753A" w:rsidRDefault="00083E36" w:rsidP="00083E36">
      <w:pPr>
        <w:snapToGrid w:val="0"/>
        <w:spacing w:beforeLines="50" w:after="50"/>
        <w:ind w:firstLine="645"/>
        <w:jc w:val="center"/>
        <w:rPr>
          <w:rFonts w:ascii="宋体" w:hAnsi="宋体" w:cs="宋体"/>
          <w:bCs/>
          <w:sz w:val="32"/>
          <w:szCs w:val="32"/>
        </w:rPr>
      </w:pPr>
      <w:r>
        <w:rPr>
          <w:rFonts w:ascii="宋体" w:hAnsi="宋体" w:cs="宋体" w:hint="eastAsia"/>
          <w:bCs/>
          <w:sz w:val="32"/>
          <w:szCs w:val="32"/>
        </w:rPr>
        <w:t>年    月    日</w:t>
      </w:r>
    </w:p>
    <w:p w:rsidR="003F753A" w:rsidRDefault="00083E36">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t>（响应文件封面格式）</w:t>
      </w:r>
    </w:p>
    <w:p w:rsidR="003F753A" w:rsidRDefault="003F753A">
      <w:pPr>
        <w:spacing w:line="240" w:lineRule="atLeast"/>
        <w:jc w:val="center"/>
        <w:rPr>
          <w:rFonts w:ascii="宋体" w:hAnsi="宋体" w:cs="宋体"/>
          <w:bCs/>
          <w:sz w:val="24"/>
        </w:rPr>
      </w:pPr>
    </w:p>
    <w:p w:rsidR="003F753A" w:rsidRDefault="003F753A">
      <w:pPr>
        <w:spacing w:line="240" w:lineRule="atLeast"/>
        <w:jc w:val="center"/>
        <w:rPr>
          <w:rFonts w:ascii="宋体" w:hAnsi="宋体" w:cs="宋体"/>
          <w:bCs/>
          <w:sz w:val="24"/>
        </w:rPr>
      </w:pPr>
    </w:p>
    <w:p w:rsidR="003F753A" w:rsidRDefault="003F753A">
      <w:pPr>
        <w:spacing w:line="240" w:lineRule="atLeast"/>
        <w:jc w:val="center"/>
        <w:rPr>
          <w:rFonts w:ascii="宋体" w:hAnsi="宋体" w:cs="宋体"/>
          <w:bCs/>
          <w:sz w:val="24"/>
        </w:rPr>
      </w:pPr>
    </w:p>
    <w:p w:rsidR="003F753A" w:rsidRDefault="003F753A">
      <w:pPr>
        <w:spacing w:line="240" w:lineRule="atLeast"/>
        <w:jc w:val="center"/>
        <w:rPr>
          <w:rFonts w:ascii="宋体" w:hAnsi="宋体" w:cs="宋体"/>
          <w:bCs/>
          <w:sz w:val="44"/>
          <w:szCs w:val="44"/>
        </w:rPr>
      </w:pPr>
    </w:p>
    <w:p w:rsidR="003F753A" w:rsidRDefault="003F753A">
      <w:pPr>
        <w:spacing w:line="240" w:lineRule="atLeast"/>
        <w:jc w:val="center"/>
        <w:rPr>
          <w:rFonts w:ascii="宋体" w:hAnsi="宋体" w:cs="宋体"/>
          <w:bCs/>
          <w:sz w:val="44"/>
          <w:szCs w:val="44"/>
        </w:rPr>
      </w:pPr>
    </w:p>
    <w:p w:rsidR="003F753A" w:rsidRDefault="00083E36">
      <w:pPr>
        <w:spacing w:line="240" w:lineRule="atLeast"/>
        <w:jc w:val="center"/>
        <w:rPr>
          <w:rFonts w:ascii="宋体" w:hAnsi="宋体" w:cs="宋体"/>
          <w:b/>
          <w:sz w:val="32"/>
          <w:szCs w:val="32"/>
        </w:rPr>
      </w:pPr>
      <w:r>
        <w:rPr>
          <w:rFonts w:ascii="宋体" w:hAnsi="宋体" w:cs="宋体" w:hint="eastAsia"/>
          <w:bCs/>
          <w:sz w:val="44"/>
          <w:szCs w:val="44"/>
        </w:rPr>
        <w:t>响  应  文  件</w:t>
      </w:r>
    </w:p>
    <w:p w:rsidR="003F753A" w:rsidRDefault="003F753A">
      <w:pPr>
        <w:spacing w:line="360" w:lineRule="auto"/>
        <w:jc w:val="center"/>
        <w:rPr>
          <w:rFonts w:ascii="宋体" w:hAnsi="宋体" w:cs="宋体"/>
          <w:szCs w:val="21"/>
        </w:rPr>
      </w:pPr>
    </w:p>
    <w:p w:rsidR="003F753A" w:rsidRDefault="003F753A">
      <w:pPr>
        <w:spacing w:line="360" w:lineRule="auto"/>
        <w:jc w:val="center"/>
        <w:rPr>
          <w:rFonts w:ascii="宋体" w:hAnsi="宋体" w:cs="宋体"/>
          <w:szCs w:val="21"/>
        </w:rPr>
      </w:pPr>
    </w:p>
    <w:p w:rsidR="003F753A" w:rsidRDefault="003F753A">
      <w:pPr>
        <w:spacing w:line="360" w:lineRule="auto"/>
        <w:jc w:val="center"/>
        <w:rPr>
          <w:rFonts w:ascii="宋体" w:hAnsi="宋体" w:cs="宋体"/>
          <w:szCs w:val="21"/>
        </w:rPr>
      </w:pPr>
    </w:p>
    <w:p w:rsidR="003F753A" w:rsidRDefault="003F753A">
      <w:pPr>
        <w:spacing w:line="360" w:lineRule="auto"/>
        <w:jc w:val="center"/>
        <w:rPr>
          <w:rFonts w:ascii="宋体" w:hAnsi="宋体" w:cs="宋体"/>
          <w:szCs w:val="21"/>
        </w:rPr>
      </w:pPr>
    </w:p>
    <w:p w:rsidR="003F753A" w:rsidRDefault="003F753A">
      <w:pPr>
        <w:spacing w:line="360" w:lineRule="auto"/>
        <w:jc w:val="left"/>
        <w:rPr>
          <w:rFonts w:ascii="宋体" w:hAnsi="宋体" w:cs="宋体"/>
          <w:sz w:val="32"/>
          <w:szCs w:val="32"/>
        </w:rPr>
      </w:pPr>
    </w:p>
    <w:p w:rsidR="003F753A" w:rsidRDefault="00083E36">
      <w:pPr>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3F753A" w:rsidRDefault="003F753A">
      <w:pPr>
        <w:spacing w:line="360" w:lineRule="auto"/>
        <w:ind w:firstLineChars="200" w:firstLine="640"/>
        <w:jc w:val="left"/>
        <w:rPr>
          <w:rFonts w:ascii="宋体" w:hAnsi="宋体" w:cs="宋体"/>
          <w:sz w:val="32"/>
          <w:szCs w:val="32"/>
          <w:u w:val="single"/>
        </w:rPr>
      </w:pPr>
    </w:p>
    <w:p w:rsidR="003F753A" w:rsidRDefault="00083E36">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3F753A" w:rsidRDefault="003F753A">
      <w:pPr>
        <w:tabs>
          <w:tab w:val="left" w:pos="3240"/>
        </w:tabs>
        <w:spacing w:line="360" w:lineRule="auto"/>
        <w:ind w:firstLineChars="200" w:firstLine="640"/>
        <w:jc w:val="left"/>
        <w:rPr>
          <w:rFonts w:ascii="宋体" w:hAnsi="宋体" w:cs="宋体"/>
          <w:sz w:val="32"/>
          <w:szCs w:val="32"/>
          <w:u w:val="single"/>
        </w:rPr>
      </w:pPr>
    </w:p>
    <w:p w:rsidR="003F753A" w:rsidRDefault="003F753A">
      <w:pPr>
        <w:spacing w:line="360" w:lineRule="auto"/>
        <w:ind w:firstLineChars="200" w:firstLine="640"/>
        <w:jc w:val="left"/>
        <w:rPr>
          <w:rFonts w:ascii="宋体" w:hAnsi="宋体" w:cs="宋体"/>
          <w:sz w:val="32"/>
          <w:szCs w:val="32"/>
          <w:u w:val="single"/>
        </w:rPr>
      </w:pPr>
    </w:p>
    <w:p w:rsidR="003F753A" w:rsidRDefault="00083E36">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3F753A" w:rsidRDefault="003F753A" w:rsidP="00083E36">
      <w:pPr>
        <w:snapToGrid w:val="0"/>
        <w:spacing w:beforeLines="50" w:after="50"/>
        <w:rPr>
          <w:rFonts w:ascii="宋体" w:hAnsi="宋体" w:cs="宋体"/>
          <w:sz w:val="32"/>
          <w:szCs w:val="32"/>
        </w:rPr>
      </w:pPr>
    </w:p>
    <w:p w:rsidR="003F753A" w:rsidRDefault="003F753A" w:rsidP="00083E36">
      <w:pPr>
        <w:snapToGrid w:val="0"/>
        <w:spacing w:beforeLines="50" w:after="50"/>
        <w:rPr>
          <w:rFonts w:ascii="宋体" w:hAnsi="宋体" w:cs="宋体"/>
          <w:sz w:val="32"/>
          <w:szCs w:val="32"/>
        </w:rPr>
      </w:pPr>
    </w:p>
    <w:p w:rsidR="003F753A" w:rsidRDefault="003F753A" w:rsidP="00083E36">
      <w:pPr>
        <w:snapToGrid w:val="0"/>
        <w:spacing w:beforeLines="50" w:after="50"/>
        <w:rPr>
          <w:rFonts w:ascii="宋体" w:hAnsi="宋体" w:cs="宋体"/>
          <w:sz w:val="32"/>
          <w:szCs w:val="32"/>
        </w:rPr>
      </w:pPr>
    </w:p>
    <w:p w:rsidR="003F753A" w:rsidRDefault="00083E36" w:rsidP="00083E36">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F753A" w:rsidRDefault="00083E36" w:rsidP="00083E36">
      <w:pPr>
        <w:snapToGrid w:val="0"/>
        <w:spacing w:beforeLines="50" w:after="50"/>
        <w:jc w:val="center"/>
        <w:rPr>
          <w:rFonts w:ascii="宋体" w:hAnsi="宋体" w:cs="宋体"/>
          <w:bCs/>
          <w:sz w:val="32"/>
          <w:szCs w:val="32"/>
        </w:rPr>
      </w:pPr>
      <w:r>
        <w:rPr>
          <w:rFonts w:ascii="宋体" w:hAnsi="宋体" w:cs="宋体" w:hint="eastAsia"/>
          <w:sz w:val="32"/>
          <w:szCs w:val="32"/>
        </w:rPr>
        <w:br w:type="page"/>
      </w:r>
    </w:p>
    <w:p w:rsidR="003F753A" w:rsidRDefault="00083E36" w:rsidP="00083E36">
      <w:pPr>
        <w:snapToGrid w:val="0"/>
        <w:spacing w:beforeLines="50" w:after="50" w:line="360" w:lineRule="auto"/>
        <w:outlineLvl w:val="1"/>
        <w:rPr>
          <w:rFonts w:ascii="宋体" w:hAnsi="宋体" w:cs="宋体"/>
          <w:b/>
          <w:bCs/>
          <w:sz w:val="32"/>
          <w:szCs w:val="32"/>
        </w:rPr>
      </w:pPr>
      <w:bookmarkStart w:id="67" w:name="_Toc31728084"/>
      <w:bookmarkStart w:id="68" w:name="_Toc31723070"/>
      <w:bookmarkStart w:id="69" w:name="_Toc35611438"/>
      <w:bookmarkStart w:id="70" w:name="_Toc35611516"/>
      <w:bookmarkStart w:id="71" w:name="_Toc44229899"/>
      <w:r>
        <w:rPr>
          <w:rFonts w:ascii="宋体" w:hAnsi="宋体" w:cs="宋体" w:hint="eastAsia"/>
          <w:b/>
          <w:bCs/>
          <w:sz w:val="32"/>
          <w:szCs w:val="32"/>
        </w:rPr>
        <w:t>一、资格证明文件格式</w:t>
      </w:r>
      <w:bookmarkEnd w:id="67"/>
      <w:bookmarkEnd w:id="68"/>
      <w:bookmarkEnd w:id="69"/>
      <w:bookmarkEnd w:id="70"/>
      <w:bookmarkEnd w:id="71"/>
    </w:p>
    <w:p w:rsidR="003F753A" w:rsidRDefault="00083E36" w:rsidP="00083E36">
      <w:pPr>
        <w:snapToGrid w:val="0"/>
        <w:spacing w:beforeLines="50" w:after="50" w:line="360" w:lineRule="auto"/>
        <w:jc w:val="left"/>
        <w:rPr>
          <w:rFonts w:ascii="宋体" w:hAnsi="宋体" w:cs="宋体"/>
          <w:b/>
          <w:sz w:val="24"/>
        </w:rPr>
      </w:pPr>
      <w:r>
        <w:rPr>
          <w:rFonts w:ascii="宋体" w:hAnsi="宋体" w:cs="宋体" w:hint="eastAsia"/>
          <w:b/>
          <w:sz w:val="32"/>
          <w:szCs w:val="32"/>
        </w:rPr>
        <w:t>1.资格证明文件封面格式：</w:t>
      </w:r>
    </w:p>
    <w:p w:rsidR="003F753A" w:rsidRDefault="003F753A" w:rsidP="00083E36">
      <w:pPr>
        <w:snapToGrid w:val="0"/>
        <w:spacing w:beforeLines="50" w:after="50"/>
        <w:rPr>
          <w:rFonts w:ascii="宋体" w:hAnsi="宋体" w:cs="宋体"/>
          <w:bCs/>
          <w:sz w:val="32"/>
          <w:szCs w:val="20"/>
        </w:rPr>
      </w:pPr>
    </w:p>
    <w:p w:rsidR="003F753A" w:rsidRDefault="003F753A" w:rsidP="00083E36">
      <w:pPr>
        <w:snapToGrid w:val="0"/>
        <w:spacing w:beforeLines="50" w:after="50"/>
        <w:rPr>
          <w:rFonts w:ascii="宋体" w:hAnsi="宋体" w:cs="宋体"/>
          <w:sz w:val="24"/>
          <w:szCs w:val="20"/>
        </w:rPr>
      </w:pPr>
    </w:p>
    <w:p w:rsidR="003F753A" w:rsidRDefault="003F753A" w:rsidP="00083E36">
      <w:pPr>
        <w:snapToGrid w:val="0"/>
        <w:spacing w:beforeLines="50" w:after="50"/>
        <w:rPr>
          <w:rFonts w:ascii="宋体" w:hAnsi="宋体" w:cs="宋体"/>
          <w:sz w:val="24"/>
          <w:szCs w:val="20"/>
        </w:rPr>
      </w:pPr>
    </w:p>
    <w:p w:rsidR="003F753A" w:rsidRDefault="00083E36" w:rsidP="00083E36">
      <w:pPr>
        <w:snapToGrid w:val="0"/>
        <w:spacing w:beforeLines="50" w:after="50"/>
        <w:jc w:val="center"/>
        <w:rPr>
          <w:rFonts w:ascii="宋体" w:hAnsi="宋体" w:cs="宋体"/>
          <w:bCs/>
          <w:sz w:val="44"/>
          <w:szCs w:val="44"/>
        </w:rPr>
      </w:pPr>
      <w:r>
        <w:rPr>
          <w:rFonts w:ascii="宋体" w:hAnsi="宋体" w:cs="宋体" w:hint="eastAsia"/>
          <w:bCs/>
          <w:sz w:val="44"/>
          <w:szCs w:val="44"/>
        </w:rPr>
        <w:t>资  格  证  明  文  件</w:t>
      </w: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F753A" w:rsidRDefault="003F753A" w:rsidP="00083E36">
      <w:pPr>
        <w:snapToGrid w:val="0"/>
        <w:spacing w:beforeLines="50" w:after="50"/>
        <w:ind w:firstLineChars="225" w:firstLine="720"/>
        <w:rPr>
          <w:rFonts w:ascii="宋体" w:hAnsi="宋体" w:cs="宋体"/>
          <w:bCs/>
          <w:sz w:val="32"/>
          <w:szCs w:val="32"/>
        </w:rPr>
      </w:pPr>
    </w:p>
    <w:p w:rsidR="003F753A" w:rsidRDefault="00083E36" w:rsidP="00083E36">
      <w:pPr>
        <w:snapToGrid w:val="0"/>
        <w:spacing w:beforeLines="50" w:after="50"/>
        <w:ind w:firstLineChars="225" w:firstLine="720"/>
        <w:rPr>
          <w:rFonts w:ascii="宋体" w:hAnsi="宋体" w:cs="宋体"/>
          <w:bCs/>
          <w:sz w:val="32"/>
          <w:szCs w:val="32"/>
        </w:rPr>
      </w:pPr>
      <w:r>
        <w:rPr>
          <w:rFonts w:ascii="宋体" w:hAnsi="宋体" w:cs="宋体" w:hint="eastAsia"/>
          <w:bCs/>
          <w:sz w:val="32"/>
          <w:szCs w:val="32"/>
        </w:rPr>
        <w:t>项目编号：</w:t>
      </w:r>
    </w:p>
    <w:p w:rsidR="003F753A" w:rsidRDefault="003F753A" w:rsidP="00083E36">
      <w:pPr>
        <w:snapToGrid w:val="0"/>
        <w:spacing w:beforeLines="50" w:after="50"/>
        <w:ind w:firstLineChars="225" w:firstLine="720"/>
        <w:rPr>
          <w:rFonts w:ascii="宋体" w:hAnsi="宋体" w:cs="宋体"/>
          <w:bCs/>
          <w:sz w:val="32"/>
          <w:szCs w:val="32"/>
        </w:rPr>
      </w:pPr>
    </w:p>
    <w:p w:rsidR="003F753A" w:rsidRDefault="003F753A" w:rsidP="00083E36">
      <w:pPr>
        <w:snapToGrid w:val="0"/>
        <w:spacing w:beforeLines="50" w:after="50"/>
        <w:ind w:firstLineChars="225" w:firstLine="720"/>
        <w:rPr>
          <w:rFonts w:ascii="宋体" w:hAnsi="宋体" w:cs="宋体"/>
          <w:bCs/>
          <w:sz w:val="32"/>
          <w:szCs w:val="32"/>
        </w:rPr>
      </w:pPr>
    </w:p>
    <w:p w:rsidR="003F753A" w:rsidRDefault="00083E36">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3F753A" w:rsidRDefault="003F753A">
      <w:pPr>
        <w:pStyle w:val="a1"/>
        <w:snapToGrid w:val="0"/>
        <w:spacing w:before="50" w:after="50"/>
        <w:ind w:firstLineChars="225" w:firstLine="720"/>
        <w:rPr>
          <w:rFonts w:ascii="宋体" w:hAnsi="宋体" w:cs="宋体"/>
          <w:bCs/>
          <w:sz w:val="32"/>
          <w:szCs w:val="32"/>
        </w:rPr>
      </w:pPr>
    </w:p>
    <w:p w:rsidR="003F753A" w:rsidRDefault="003F753A">
      <w:pPr>
        <w:pStyle w:val="a1"/>
        <w:snapToGrid w:val="0"/>
        <w:spacing w:before="50" w:after="50"/>
        <w:ind w:firstLineChars="225" w:firstLine="720"/>
        <w:rPr>
          <w:rFonts w:ascii="宋体" w:hAnsi="宋体" w:cs="宋体"/>
          <w:bCs/>
          <w:sz w:val="32"/>
          <w:szCs w:val="32"/>
        </w:rPr>
      </w:pPr>
    </w:p>
    <w:p w:rsidR="003F753A" w:rsidRDefault="003F753A">
      <w:pPr>
        <w:pStyle w:val="a1"/>
        <w:snapToGrid w:val="0"/>
        <w:spacing w:before="50" w:after="50"/>
        <w:ind w:firstLineChars="225" w:firstLine="720"/>
        <w:rPr>
          <w:rFonts w:ascii="宋体" w:hAnsi="宋体" w:cs="宋体"/>
          <w:bCs/>
          <w:sz w:val="32"/>
          <w:szCs w:val="32"/>
        </w:rPr>
      </w:pPr>
    </w:p>
    <w:p w:rsidR="003F753A" w:rsidRDefault="003F753A">
      <w:pPr>
        <w:pStyle w:val="a1"/>
        <w:snapToGrid w:val="0"/>
        <w:spacing w:before="50" w:after="50"/>
        <w:ind w:firstLineChars="400" w:firstLine="1280"/>
        <w:rPr>
          <w:rFonts w:ascii="宋体" w:hAnsi="宋体" w:cs="宋体"/>
          <w:bCs/>
          <w:sz w:val="32"/>
          <w:szCs w:val="32"/>
        </w:rPr>
      </w:pPr>
    </w:p>
    <w:p w:rsidR="003F753A" w:rsidRDefault="00083E36" w:rsidP="00083E36">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F753A" w:rsidRDefault="00083E36" w:rsidP="00083E36">
      <w:pPr>
        <w:snapToGrid w:val="0"/>
        <w:spacing w:beforeLines="50"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t>2.资格证明文件目录</w:t>
      </w:r>
    </w:p>
    <w:p w:rsidR="003F753A" w:rsidRDefault="00083E36" w:rsidP="00083E36">
      <w:pPr>
        <w:snapToGrid w:val="0"/>
        <w:spacing w:beforeLines="50"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3F753A" w:rsidRDefault="003F753A" w:rsidP="00083E36">
      <w:pPr>
        <w:snapToGrid w:val="0"/>
        <w:spacing w:beforeLines="50" w:after="50"/>
        <w:rPr>
          <w:rFonts w:ascii="宋体" w:hAnsi="宋体" w:cs="宋体"/>
          <w:sz w:val="24"/>
          <w:szCs w:val="20"/>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3F753A">
      <w:pPr>
        <w:spacing w:line="300" w:lineRule="auto"/>
        <w:rPr>
          <w:rFonts w:ascii="宋体" w:hAnsi="宋体" w:cs="宋体"/>
          <w:szCs w:val="21"/>
        </w:rPr>
      </w:pPr>
    </w:p>
    <w:p w:rsidR="003F753A" w:rsidRDefault="00083E36">
      <w:pPr>
        <w:spacing w:line="320" w:lineRule="exact"/>
        <w:jc w:val="left"/>
        <w:rPr>
          <w:rFonts w:ascii="宋体" w:hAnsi="宋体" w:cs="宋体"/>
          <w:szCs w:val="21"/>
        </w:rPr>
      </w:pPr>
      <w:r>
        <w:rPr>
          <w:rFonts w:ascii="宋体" w:hAnsi="宋体" w:cs="宋体" w:hint="eastAsia"/>
          <w:szCs w:val="21"/>
        </w:rPr>
        <w:br w:type="page"/>
      </w:r>
    </w:p>
    <w:p w:rsidR="003F753A" w:rsidRDefault="00083E36">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3F753A" w:rsidRDefault="00083E36">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tblPr>
      <w:tblGrid>
        <w:gridCol w:w="880"/>
        <w:gridCol w:w="1874"/>
        <w:gridCol w:w="1605"/>
        <w:gridCol w:w="3915"/>
        <w:gridCol w:w="1260"/>
      </w:tblGrid>
      <w:tr w:rsidR="003F753A">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F75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bl>
    <w:p w:rsidR="003F753A" w:rsidRDefault="00083E36">
      <w:pPr>
        <w:snapToGrid w:val="0"/>
        <w:spacing w:line="360" w:lineRule="auto"/>
        <w:jc w:val="left"/>
        <w:rPr>
          <w:rFonts w:ascii="宋体" w:hAnsi="宋体" w:cs="宋体"/>
          <w:sz w:val="24"/>
        </w:rPr>
      </w:pPr>
      <w:r>
        <w:rPr>
          <w:rFonts w:ascii="宋体" w:hAnsi="宋体" w:cs="宋体" w:hint="eastAsia"/>
          <w:sz w:val="24"/>
        </w:rPr>
        <w:t>注：</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3F753A" w:rsidRDefault="003F753A">
      <w:pPr>
        <w:snapToGrid w:val="0"/>
        <w:spacing w:line="360" w:lineRule="auto"/>
        <w:ind w:firstLineChars="200" w:firstLine="480"/>
        <w:jc w:val="left"/>
        <w:rPr>
          <w:rFonts w:ascii="宋体" w:hAnsi="宋体" w:cs="宋体"/>
          <w:sz w:val="24"/>
        </w:rPr>
      </w:pPr>
    </w:p>
    <w:p w:rsidR="003F753A" w:rsidRDefault="003F753A"/>
    <w:p w:rsidR="003F753A" w:rsidRDefault="003F753A"/>
    <w:p w:rsidR="003F753A" w:rsidRDefault="003F753A"/>
    <w:p w:rsidR="003F753A" w:rsidRDefault="003F753A"/>
    <w:p w:rsidR="003F753A" w:rsidRDefault="003F753A"/>
    <w:p w:rsidR="003F753A" w:rsidRDefault="00083E36" w:rsidP="00083E36">
      <w:pPr>
        <w:snapToGrid w:val="0"/>
        <w:spacing w:beforeLines="50"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3F753A" w:rsidRDefault="00083E36" w:rsidP="00083E36">
      <w:pPr>
        <w:snapToGrid w:val="0"/>
        <w:spacing w:beforeLines="50"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3F753A" w:rsidRDefault="00083E36" w:rsidP="00083E36">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3F753A" w:rsidRDefault="003F753A">
      <w:pPr>
        <w:snapToGrid w:val="0"/>
        <w:jc w:val="center"/>
        <w:rPr>
          <w:rFonts w:ascii="宋体" w:hAnsi="宋体" w:cs="宋体"/>
          <w:b/>
          <w:sz w:val="32"/>
          <w:szCs w:val="32"/>
        </w:rPr>
      </w:pPr>
    </w:p>
    <w:p w:rsidR="003F753A" w:rsidRDefault="003F753A">
      <w:pPr>
        <w:snapToGrid w:val="0"/>
        <w:jc w:val="center"/>
        <w:rPr>
          <w:rFonts w:ascii="宋体" w:hAnsi="宋体" w:cs="宋体"/>
          <w:b/>
          <w:sz w:val="32"/>
          <w:szCs w:val="32"/>
        </w:rPr>
      </w:pPr>
    </w:p>
    <w:p w:rsidR="003F753A" w:rsidRDefault="003F753A">
      <w:pPr>
        <w:snapToGrid w:val="0"/>
        <w:jc w:val="center"/>
        <w:rPr>
          <w:rFonts w:ascii="宋体" w:hAnsi="宋体" w:cs="宋体"/>
          <w:b/>
          <w:sz w:val="32"/>
          <w:szCs w:val="32"/>
        </w:rPr>
      </w:pPr>
    </w:p>
    <w:p w:rsidR="003F753A" w:rsidRDefault="00083E36">
      <w:pPr>
        <w:snapToGrid w:val="0"/>
        <w:jc w:val="center"/>
        <w:rPr>
          <w:rFonts w:ascii="宋体" w:hAnsi="宋体" w:cs="宋体"/>
          <w:b/>
          <w:sz w:val="32"/>
          <w:szCs w:val="32"/>
        </w:rPr>
      </w:pPr>
      <w:r>
        <w:rPr>
          <w:rFonts w:ascii="宋体" w:hAnsi="宋体" w:cs="宋体" w:hint="eastAsia"/>
          <w:b/>
          <w:sz w:val="32"/>
          <w:szCs w:val="32"/>
        </w:rPr>
        <w:t>供应商直接管理关系信息表</w:t>
      </w:r>
    </w:p>
    <w:p w:rsidR="003F753A" w:rsidRDefault="003F753A">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tblPr>
      <w:tblGrid>
        <w:gridCol w:w="808"/>
        <w:gridCol w:w="3094"/>
        <w:gridCol w:w="3000"/>
        <w:gridCol w:w="1965"/>
      </w:tblGrid>
      <w:tr w:rsidR="003F753A">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F75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r w:rsidR="003F753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083E36">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F753A" w:rsidRDefault="003F753A">
            <w:pPr>
              <w:widowControl/>
              <w:spacing w:line="360" w:lineRule="auto"/>
              <w:jc w:val="center"/>
              <w:rPr>
                <w:rFonts w:ascii="宋体" w:hAnsi="宋体" w:cs="宋体"/>
                <w:kern w:val="0"/>
                <w:sz w:val="24"/>
              </w:rPr>
            </w:pPr>
          </w:p>
        </w:tc>
      </w:tr>
    </w:tbl>
    <w:p w:rsidR="003F753A" w:rsidRDefault="00083E36">
      <w:pPr>
        <w:snapToGrid w:val="0"/>
        <w:spacing w:line="360" w:lineRule="auto"/>
        <w:jc w:val="left"/>
        <w:rPr>
          <w:rFonts w:ascii="宋体" w:hAnsi="宋体" w:cs="宋体"/>
          <w:sz w:val="24"/>
        </w:rPr>
      </w:pPr>
      <w:r>
        <w:rPr>
          <w:rFonts w:ascii="宋体" w:hAnsi="宋体" w:cs="宋体" w:hint="eastAsia"/>
          <w:sz w:val="24"/>
        </w:rPr>
        <w:t>注：</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3F753A" w:rsidRDefault="00083E36">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3F753A" w:rsidRDefault="003F753A">
      <w:pPr>
        <w:snapToGrid w:val="0"/>
        <w:spacing w:line="360" w:lineRule="auto"/>
        <w:jc w:val="left"/>
        <w:rPr>
          <w:rFonts w:ascii="宋体" w:hAnsi="宋体" w:cs="宋体"/>
          <w:sz w:val="24"/>
        </w:rPr>
      </w:pPr>
    </w:p>
    <w:p w:rsidR="003F753A" w:rsidRDefault="003F753A">
      <w:pPr>
        <w:snapToGrid w:val="0"/>
        <w:spacing w:line="360" w:lineRule="auto"/>
        <w:jc w:val="left"/>
        <w:rPr>
          <w:rFonts w:ascii="宋体" w:hAnsi="宋体" w:cs="宋体"/>
          <w:sz w:val="24"/>
        </w:rPr>
      </w:pPr>
    </w:p>
    <w:p w:rsidR="003F753A" w:rsidRDefault="003F753A">
      <w:pPr>
        <w:snapToGrid w:val="0"/>
        <w:spacing w:line="360" w:lineRule="auto"/>
        <w:jc w:val="left"/>
        <w:rPr>
          <w:rFonts w:ascii="宋体" w:hAnsi="宋体" w:cs="宋体"/>
          <w:sz w:val="24"/>
        </w:rPr>
      </w:pPr>
    </w:p>
    <w:p w:rsidR="003F753A" w:rsidRDefault="003F753A">
      <w:pPr>
        <w:snapToGrid w:val="0"/>
        <w:spacing w:line="360" w:lineRule="auto"/>
        <w:jc w:val="left"/>
        <w:rPr>
          <w:rFonts w:ascii="宋体" w:hAnsi="宋体" w:cs="宋体"/>
          <w:sz w:val="24"/>
        </w:rPr>
      </w:pPr>
    </w:p>
    <w:p w:rsidR="003F753A" w:rsidRDefault="003F753A">
      <w:pPr>
        <w:snapToGrid w:val="0"/>
        <w:spacing w:line="360" w:lineRule="auto"/>
        <w:jc w:val="left"/>
        <w:rPr>
          <w:rFonts w:ascii="宋体" w:hAnsi="宋体" w:cs="宋体"/>
          <w:sz w:val="24"/>
        </w:rPr>
      </w:pPr>
    </w:p>
    <w:p w:rsidR="003F753A" w:rsidRDefault="003F753A">
      <w:pPr>
        <w:snapToGrid w:val="0"/>
        <w:spacing w:line="360" w:lineRule="auto"/>
        <w:jc w:val="left"/>
        <w:rPr>
          <w:rFonts w:ascii="宋体" w:hAnsi="宋体" w:cs="宋体"/>
          <w:sz w:val="24"/>
        </w:rPr>
      </w:pPr>
    </w:p>
    <w:p w:rsidR="003F753A" w:rsidRDefault="00083E36" w:rsidP="00083E36">
      <w:pPr>
        <w:snapToGrid w:val="0"/>
        <w:spacing w:beforeLines="50"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3F753A" w:rsidRDefault="00083E36" w:rsidP="00083E36">
      <w:pPr>
        <w:snapToGrid w:val="0"/>
        <w:spacing w:beforeLines="50" w:after="50" w:line="360" w:lineRule="auto"/>
        <w:ind w:right="480" w:firstLineChars="1400" w:firstLine="3360"/>
        <w:rPr>
          <w:rFonts w:ascii="宋体" w:hAnsi="宋体" w:cs="宋体"/>
          <w:sz w:val="24"/>
        </w:rPr>
      </w:pPr>
      <w:r>
        <w:rPr>
          <w:rFonts w:ascii="宋体" w:hAnsi="宋体" w:cs="宋体" w:hint="eastAsia"/>
          <w:sz w:val="24"/>
        </w:rPr>
        <w:t>供应商（盖公章）：</w:t>
      </w:r>
    </w:p>
    <w:p w:rsidR="003F753A" w:rsidRDefault="00083E36" w:rsidP="00083E36">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3F753A" w:rsidRDefault="003F753A">
      <w:pPr>
        <w:spacing w:line="320" w:lineRule="exact"/>
        <w:jc w:val="center"/>
        <w:rPr>
          <w:rFonts w:ascii="宋体" w:hAnsi="宋体" w:cs="宋体"/>
          <w:sz w:val="28"/>
          <w:szCs w:val="28"/>
        </w:rPr>
      </w:pPr>
    </w:p>
    <w:p w:rsidR="003F753A" w:rsidRDefault="00083E36">
      <w:pPr>
        <w:pStyle w:val="a7"/>
        <w:ind w:left="0" w:firstLine="0"/>
        <w:jc w:val="center"/>
      </w:pPr>
      <w:r>
        <w:rPr>
          <w:rFonts w:hint="eastAsia"/>
          <w:sz w:val="28"/>
          <w:szCs w:val="28"/>
        </w:rPr>
        <w:br w:type="page"/>
      </w:r>
      <w:r>
        <w:rPr>
          <w:rFonts w:hint="eastAsia"/>
        </w:rPr>
        <w:t>竞标声明</w:t>
      </w:r>
    </w:p>
    <w:p w:rsidR="003F753A" w:rsidRDefault="003F753A">
      <w:pPr>
        <w:spacing w:line="320" w:lineRule="exact"/>
        <w:jc w:val="center"/>
        <w:rPr>
          <w:rFonts w:ascii="宋体" w:hAnsi="宋体" w:cs="宋体"/>
          <w:sz w:val="24"/>
          <w:szCs w:val="20"/>
        </w:rPr>
      </w:pPr>
    </w:p>
    <w:p w:rsidR="003F753A" w:rsidRDefault="00083E36" w:rsidP="00083E36">
      <w:pPr>
        <w:spacing w:beforeLines="50"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3F753A" w:rsidRDefault="00083E36" w:rsidP="00083E36">
      <w:pPr>
        <w:spacing w:beforeLines="50"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w:t>
      </w:r>
      <w:proofErr w:type="gramStart"/>
      <w:r>
        <w:rPr>
          <w:rFonts w:ascii="宋体" w:hAnsi="宋体" w:cs="宋体" w:hint="eastAsia"/>
          <w:sz w:val="24"/>
        </w:rPr>
        <w:t>择优地</w:t>
      </w:r>
      <w:proofErr w:type="gramEnd"/>
      <w:r>
        <w:rPr>
          <w:rFonts w:ascii="宋体" w:hAnsi="宋体" w:cs="宋体" w:hint="eastAsia"/>
          <w:sz w:val="24"/>
        </w:rPr>
        <w:t>确定成交供应商及其竞标产品和服务，我方就本次竞标有关事项郑重声明如下：</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F753A" w:rsidRDefault="00083E36" w:rsidP="00083E36">
      <w:pPr>
        <w:spacing w:beforeLines="50"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F753A" w:rsidRDefault="00083E36">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3F753A" w:rsidRDefault="00083E36">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3F753A" w:rsidRDefault="00083E36">
      <w:pPr>
        <w:pStyle w:val="a7"/>
        <w:numPr>
          <w:ilvl w:val="0"/>
          <w:numId w:val="6"/>
        </w:numPr>
        <w:rPr>
          <w:b w:val="0"/>
          <w:bCs/>
          <w:sz w:val="24"/>
          <w:szCs w:val="24"/>
        </w:rPr>
      </w:pPr>
      <w:r>
        <w:rPr>
          <w:rFonts w:hint="eastAsia"/>
          <w:b w:val="0"/>
          <w:bCs/>
          <w:sz w:val="24"/>
          <w:szCs w:val="24"/>
        </w:rPr>
        <w:t>与本磋商有关的一切正式往来信函请寄：邮政编号：</w:t>
      </w:r>
    </w:p>
    <w:p w:rsidR="003F753A" w:rsidRDefault="00083E36">
      <w:pPr>
        <w:pStyle w:val="a7"/>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rsidR="003F753A" w:rsidRDefault="00083E36">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 xml:space="preserve">开户银行：  </w:t>
      </w:r>
      <w:proofErr w:type="gramStart"/>
      <w:r>
        <w:rPr>
          <w:rFonts w:ascii="宋体" w:hAnsi="宋体" w:cs="宋体" w:hint="eastAsia"/>
          <w:sz w:val="24"/>
        </w:rPr>
        <w:t>帐号</w:t>
      </w:r>
      <w:proofErr w:type="gramEnd"/>
      <w:r>
        <w:rPr>
          <w:rFonts w:ascii="宋体" w:hAnsi="宋体" w:cs="宋体" w:hint="eastAsia"/>
          <w:sz w:val="24"/>
        </w:rPr>
        <w:t>：</w:t>
      </w:r>
    </w:p>
    <w:p w:rsidR="003F753A" w:rsidRDefault="00083E36">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3F753A" w:rsidRDefault="00083E36">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3F753A" w:rsidRDefault="003F753A">
      <w:pPr>
        <w:pStyle w:val="20"/>
        <w:tabs>
          <w:tab w:val="left" w:pos="939"/>
        </w:tabs>
        <w:spacing w:line="360" w:lineRule="auto"/>
        <w:ind w:leftChars="0" w:left="0" w:firstLineChars="200" w:firstLine="480"/>
        <w:rPr>
          <w:rFonts w:ascii="宋体" w:hAnsi="宋体" w:cs="宋体"/>
          <w:sz w:val="24"/>
        </w:rPr>
      </w:pPr>
    </w:p>
    <w:p w:rsidR="003F753A" w:rsidRDefault="003F753A">
      <w:pPr>
        <w:pStyle w:val="20"/>
        <w:tabs>
          <w:tab w:val="left" w:pos="939"/>
        </w:tabs>
        <w:spacing w:line="360" w:lineRule="auto"/>
        <w:ind w:leftChars="0" w:left="0" w:firstLineChars="200" w:firstLine="480"/>
        <w:rPr>
          <w:rFonts w:ascii="宋体" w:hAnsi="宋体" w:cs="宋体"/>
          <w:sz w:val="24"/>
        </w:rPr>
      </w:pPr>
    </w:p>
    <w:p w:rsidR="003F753A" w:rsidRDefault="003F753A">
      <w:pPr>
        <w:pStyle w:val="20"/>
        <w:tabs>
          <w:tab w:val="left" w:pos="939"/>
        </w:tabs>
        <w:spacing w:line="360" w:lineRule="auto"/>
        <w:ind w:leftChars="0" w:left="0" w:firstLineChars="200" w:firstLine="480"/>
        <w:rPr>
          <w:rFonts w:ascii="宋体" w:hAnsi="宋体" w:cs="宋体"/>
          <w:sz w:val="24"/>
        </w:rPr>
      </w:pPr>
    </w:p>
    <w:p w:rsidR="003F753A" w:rsidRDefault="00083E36">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3F753A" w:rsidRDefault="00083E36">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3F753A" w:rsidRDefault="00083E36" w:rsidP="00083E36">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3F753A" w:rsidRDefault="003F753A">
      <w:pPr>
        <w:pStyle w:val="a1"/>
        <w:overflowPunct w:val="0"/>
        <w:spacing w:line="520" w:lineRule="exact"/>
        <w:ind w:firstLine="0"/>
        <w:rPr>
          <w:rFonts w:ascii="宋体" w:hAnsi="宋体" w:cs="宋体"/>
          <w:sz w:val="32"/>
          <w:szCs w:val="32"/>
        </w:rPr>
      </w:pPr>
    </w:p>
    <w:p w:rsidR="003F753A" w:rsidRDefault="003F753A">
      <w:pPr>
        <w:pStyle w:val="a1"/>
        <w:overflowPunct w:val="0"/>
        <w:ind w:firstLine="0"/>
        <w:rPr>
          <w:rFonts w:ascii="宋体" w:hAnsi="宋体" w:cs="宋体"/>
          <w:sz w:val="30"/>
        </w:rPr>
      </w:pPr>
    </w:p>
    <w:p w:rsidR="003F753A" w:rsidRDefault="00083E36" w:rsidP="00083E36">
      <w:pPr>
        <w:snapToGrid w:val="0"/>
        <w:spacing w:beforeLines="50" w:after="50" w:line="360" w:lineRule="auto"/>
        <w:ind w:right="480" w:firstLineChars="100" w:firstLine="321"/>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t>二、</w:t>
      </w:r>
      <w:r>
        <w:rPr>
          <w:rFonts w:ascii="宋体" w:hAnsi="宋体" w:cs="宋体" w:hint="eastAsia"/>
          <w:b/>
          <w:sz w:val="32"/>
          <w:szCs w:val="32"/>
        </w:rPr>
        <w:t xml:space="preserve">报价商务技术文件格式 </w:t>
      </w:r>
    </w:p>
    <w:p w:rsidR="003F753A" w:rsidRDefault="003F753A" w:rsidP="00083E36">
      <w:pPr>
        <w:snapToGrid w:val="0"/>
        <w:spacing w:beforeLines="50" w:after="50" w:line="360" w:lineRule="auto"/>
        <w:jc w:val="left"/>
        <w:rPr>
          <w:rFonts w:ascii="宋体" w:hAnsi="宋体" w:cs="宋体"/>
          <w:b/>
          <w:sz w:val="32"/>
          <w:szCs w:val="32"/>
        </w:rPr>
      </w:pPr>
    </w:p>
    <w:p w:rsidR="003F753A" w:rsidRDefault="003F753A" w:rsidP="00083E36">
      <w:pPr>
        <w:snapToGrid w:val="0"/>
        <w:spacing w:beforeLines="50" w:after="50"/>
        <w:rPr>
          <w:rFonts w:ascii="宋体" w:hAnsi="宋体" w:cs="宋体"/>
          <w:bCs/>
          <w:sz w:val="32"/>
          <w:szCs w:val="20"/>
        </w:rPr>
      </w:pPr>
    </w:p>
    <w:p w:rsidR="003F753A" w:rsidRDefault="003F753A" w:rsidP="00083E36">
      <w:pPr>
        <w:snapToGrid w:val="0"/>
        <w:spacing w:beforeLines="50" w:after="50"/>
        <w:rPr>
          <w:rFonts w:ascii="宋体" w:hAnsi="宋体" w:cs="宋体"/>
          <w:sz w:val="24"/>
          <w:szCs w:val="20"/>
        </w:rPr>
      </w:pPr>
    </w:p>
    <w:p w:rsidR="003F753A" w:rsidRDefault="003F753A" w:rsidP="00083E36">
      <w:pPr>
        <w:snapToGrid w:val="0"/>
        <w:spacing w:beforeLines="50" w:after="50"/>
        <w:rPr>
          <w:rFonts w:ascii="宋体" w:hAnsi="宋体" w:cs="宋体"/>
          <w:sz w:val="24"/>
          <w:szCs w:val="20"/>
        </w:rPr>
      </w:pPr>
    </w:p>
    <w:p w:rsidR="003F753A" w:rsidRDefault="003F753A" w:rsidP="00083E36">
      <w:pPr>
        <w:snapToGrid w:val="0"/>
        <w:spacing w:beforeLines="50" w:after="50"/>
        <w:rPr>
          <w:rFonts w:ascii="宋体" w:hAnsi="宋体" w:cs="宋体"/>
          <w:sz w:val="24"/>
          <w:szCs w:val="20"/>
        </w:rPr>
      </w:pPr>
    </w:p>
    <w:p w:rsidR="003F753A" w:rsidRDefault="00083E36" w:rsidP="00083E36">
      <w:pPr>
        <w:snapToGrid w:val="0"/>
        <w:spacing w:beforeLines="50" w:after="50"/>
        <w:jc w:val="center"/>
        <w:rPr>
          <w:rFonts w:ascii="宋体" w:hAnsi="宋体" w:cs="宋体"/>
          <w:bCs/>
          <w:sz w:val="44"/>
          <w:szCs w:val="44"/>
        </w:rPr>
      </w:pPr>
      <w:r>
        <w:rPr>
          <w:rFonts w:ascii="宋体" w:hAnsi="宋体" w:cs="宋体" w:hint="eastAsia"/>
          <w:bCs/>
          <w:sz w:val="44"/>
          <w:szCs w:val="44"/>
        </w:rPr>
        <w:t xml:space="preserve">报  价  商  </w:t>
      </w:r>
      <w:proofErr w:type="gramStart"/>
      <w:r>
        <w:rPr>
          <w:rFonts w:ascii="宋体" w:hAnsi="宋体" w:cs="宋体" w:hint="eastAsia"/>
          <w:bCs/>
          <w:sz w:val="44"/>
          <w:szCs w:val="44"/>
        </w:rPr>
        <w:t>务</w:t>
      </w:r>
      <w:proofErr w:type="gramEnd"/>
      <w:r>
        <w:rPr>
          <w:rFonts w:ascii="宋体" w:hAnsi="宋体" w:cs="宋体" w:hint="eastAsia"/>
          <w:bCs/>
          <w:sz w:val="44"/>
          <w:szCs w:val="44"/>
        </w:rPr>
        <w:t xml:space="preserve">  技  术  文  件</w:t>
      </w: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3F753A" w:rsidP="00083E36">
      <w:pPr>
        <w:snapToGrid w:val="0"/>
        <w:spacing w:beforeLines="50" w:after="50"/>
        <w:rPr>
          <w:rFonts w:ascii="宋体" w:hAnsi="宋体" w:cs="宋体"/>
          <w:bCs/>
          <w:sz w:val="24"/>
          <w:szCs w:val="20"/>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F753A" w:rsidRDefault="003F753A" w:rsidP="00083E36">
      <w:pPr>
        <w:snapToGrid w:val="0"/>
        <w:spacing w:beforeLines="50" w:after="50"/>
        <w:ind w:firstLineChars="225" w:firstLine="720"/>
        <w:rPr>
          <w:rFonts w:ascii="宋体" w:hAnsi="宋体" w:cs="宋体"/>
          <w:bCs/>
          <w:sz w:val="32"/>
          <w:szCs w:val="32"/>
        </w:rPr>
      </w:pPr>
    </w:p>
    <w:p w:rsidR="003F753A" w:rsidRDefault="00083E36" w:rsidP="00083E36">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3F753A" w:rsidRDefault="003F753A" w:rsidP="00083E36">
      <w:pPr>
        <w:snapToGrid w:val="0"/>
        <w:spacing w:beforeLines="50" w:after="50"/>
        <w:ind w:firstLineChars="225" w:firstLine="720"/>
        <w:rPr>
          <w:rFonts w:ascii="宋体" w:hAnsi="宋体" w:cs="宋体"/>
          <w:bCs/>
          <w:sz w:val="32"/>
          <w:szCs w:val="32"/>
        </w:rPr>
      </w:pPr>
    </w:p>
    <w:p w:rsidR="003F753A" w:rsidRDefault="003F753A" w:rsidP="00083E36">
      <w:pPr>
        <w:snapToGrid w:val="0"/>
        <w:spacing w:beforeLines="50" w:after="50"/>
        <w:ind w:firstLineChars="225" w:firstLine="720"/>
        <w:rPr>
          <w:rFonts w:ascii="宋体" w:hAnsi="宋体" w:cs="宋体"/>
          <w:bCs/>
          <w:sz w:val="32"/>
          <w:szCs w:val="32"/>
        </w:rPr>
      </w:pPr>
    </w:p>
    <w:p w:rsidR="003F753A" w:rsidRDefault="00083E36">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3F753A" w:rsidRDefault="003F753A">
      <w:pPr>
        <w:pStyle w:val="a1"/>
        <w:snapToGrid w:val="0"/>
        <w:spacing w:before="50" w:after="50"/>
        <w:ind w:firstLineChars="225" w:firstLine="720"/>
        <w:rPr>
          <w:rFonts w:ascii="宋体" w:hAnsi="宋体" w:cs="宋体"/>
          <w:bCs/>
          <w:sz w:val="32"/>
          <w:szCs w:val="32"/>
        </w:rPr>
      </w:pPr>
    </w:p>
    <w:p w:rsidR="003F753A" w:rsidRDefault="003F753A">
      <w:pPr>
        <w:pStyle w:val="a1"/>
        <w:snapToGrid w:val="0"/>
        <w:spacing w:before="50" w:after="50"/>
        <w:ind w:firstLineChars="225" w:firstLine="720"/>
        <w:rPr>
          <w:rFonts w:ascii="宋体" w:hAnsi="宋体" w:cs="宋体"/>
          <w:bCs/>
          <w:sz w:val="32"/>
          <w:szCs w:val="32"/>
        </w:rPr>
      </w:pPr>
    </w:p>
    <w:p w:rsidR="003F753A" w:rsidRDefault="003F753A">
      <w:pPr>
        <w:pStyle w:val="a1"/>
        <w:snapToGrid w:val="0"/>
        <w:spacing w:before="50" w:after="50"/>
        <w:ind w:firstLineChars="400" w:firstLine="1280"/>
        <w:rPr>
          <w:rFonts w:ascii="宋体" w:hAnsi="宋体" w:cs="宋体"/>
          <w:bCs/>
          <w:sz w:val="32"/>
          <w:szCs w:val="32"/>
        </w:rPr>
      </w:pPr>
    </w:p>
    <w:p w:rsidR="003F753A" w:rsidRDefault="00083E36" w:rsidP="00083E36">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F753A" w:rsidRDefault="00083E36" w:rsidP="00083E36">
      <w:pPr>
        <w:snapToGrid w:val="0"/>
        <w:spacing w:beforeLines="50"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t>2.报价商务技术文件目录</w:t>
      </w:r>
    </w:p>
    <w:p w:rsidR="003F753A" w:rsidRDefault="00083E36" w:rsidP="00083E36">
      <w:pPr>
        <w:snapToGrid w:val="0"/>
        <w:spacing w:beforeLines="50"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3F753A" w:rsidRDefault="003F753A">
      <w:pPr>
        <w:spacing w:line="400" w:lineRule="exact"/>
        <w:rPr>
          <w:rFonts w:ascii="宋体" w:hAnsi="宋体" w:cs="宋体"/>
          <w:sz w:val="32"/>
          <w:szCs w:val="32"/>
        </w:rPr>
      </w:pPr>
    </w:p>
    <w:p w:rsidR="003F753A" w:rsidRDefault="00083E36">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32"/>
          <w:szCs w:val="32"/>
        </w:rPr>
        <w:t>无串通竞标行为的承诺函</w:t>
      </w:r>
    </w:p>
    <w:p w:rsidR="003F753A" w:rsidRDefault="003F753A">
      <w:pPr>
        <w:spacing w:line="400" w:lineRule="exact"/>
        <w:ind w:firstLineChars="200" w:firstLine="640"/>
        <w:rPr>
          <w:rFonts w:ascii="宋体" w:hAnsi="宋体" w:cs="宋体"/>
          <w:sz w:val="32"/>
          <w:szCs w:val="32"/>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一、我方承诺</w:t>
      </w:r>
      <w:proofErr w:type="gramStart"/>
      <w:r>
        <w:rPr>
          <w:rFonts w:ascii="宋体" w:hAnsi="宋体" w:cs="宋体" w:hint="eastAsia"/>
          <w:b/>
          <w:bCs/>
          <w:sz w:val="24"/>
        </w:rPr>
        <w:t>无下列</w:t>
      </w:r>
      <w:proofErr w:type="gramEnd"/>
      <w:r>
        <w:rPr>
          <w:rFonts w:ascii="宋体" w:hAnsi="宋体" w:cs="宋体" w:hint="eastAsia"/>
          <w:b/>
          <w:bCs/>
          <w:sz w:val="24"/>
        </w:rPr>
        <w:t>相互串通竞标的情形：</w:t>
      </w:r>
    </w:p>
    <w:p w:rsidR="003F753A" w:rsidRDefault="00083E36">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3F753A" w:rsidRDefault="00083E36">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3F753A" w:rsidRDefault="00083E36">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3F753A" w:rsidRDefault="00083E36">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3F753A" w:rsidRDefault="00083E36">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3F753A" w:rsidRDefault="00083E36">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二、我方承诺</w:t>
      </w:r>
      <w:proofErr w:type="gramStart"/>
      <w:r>
        <w:rPr>
          <w:rFonts w:ascii="宋体" w:hAnsi="宋体" w:cs="宋体" w:hint="eastAsia"/>
          <w:b/>
          <w:bCs/>
          <w:sz w:val="24"/>
        </w:rPr>
        <w:t>无下列</w:t>
      </w:r>
      <w:proofErr w:type="gramEnd"/>
      <w:r>
        <w:rPr>
          <w:rFonts w:ascii="宋体" w:hAnsi="宋体" w:cs="宋体" w:hint="eastAsia"/>
          <w:b/>
          <w:bCs/>
          <w:sz w:val="24"/>
        </w:rPr>
        <w:t>恶意串通的情形：</w:t>
      </w:r>
    </w:p>
    <w:p w:rsidR="003F753A" w:rsidRDefault="00083E36">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3F753A" w:rsidRDefault="00083E36">
      <w:pPr>
        <w:spacing w:line="360" w:lineRule="auto"/>
        <w:ind w:firstLineChars="200" w:firstLine="480"/>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商按照</w:t>
      </w:r>
      <w:proofErr w:type="gramEnd"/>
      <w:r>
        <w:rPr>
          <w:rFonts w:ascii="宋体" w:hAnsi="宋体" w:cs="宋体" w:hint="eastAsia"/>
          <w:sz w:val="24"/>
        </w:rPr>
        <w:t>采购人或者采购代理机构的授意撤换、修改响应文件；</w:t>
      </w:r>
    </w:p>
    <w:p w:rsidR="003F753A" w:rsidRDefault="00083E36">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3F753A" w:rsidRDefault="00083E36">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该组织要求协同参加政府采购活动；</w:t>
      </w:r>
    </w:p>
    <w:p w:rsidR="003F753A" w:rsidRDefault="00083E36">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3F753A" w:rsidRDefault="00083E36">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3F753A" w:rsidRDefault="00083E36">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w:t>
      </w:r>
      <w:proofErr w:type="gramStart"/>
      <w:r>
        <w:rPr>
          <w:rFonts w:ascii="宋体" w:hAnsi="宋体" w:cs="宋体" w:hint="eastAsia"/>
          <w:spacing w:val="-6"/>
          <w:sz w:val="24"/>
        </w:rPr>
        <w:t>商成交</w:t>
      </w:r>
      <w:proofErr w:type="gramEnd"/>
      <w:r>
        <w:rPr>
          <w:rFonts w:ascii="宋体" w:hAnsi="宋体" w:cs="宋体" w:hint="eastAsia"/>
          <w:spacing w:val="-6"/>
          <w:sz w:val="24"/>
        </w:rPr>
        <w:t>或者排斥其他供应商的其他串通行为。</w:t>
      </w:r>
    </w:p>
    <w:p w:rsidR="003F753A" w:rsidRDefault="003F753A">
      <w:pPr>
        <w:spacing w:line="360" w:lineRule="auto"/>
        <w:ind w:firstLineChars="200" w:firstLine="480"/>
        <w:rPr>
          <w:rFonts w:ascii="宋体" w:hAnsi="宋体" w:cs="宋体"/>
          <w:sz w:val="24"/>
        </w:rPr>
      </w:pPr>
    </w:p>
    <w:p w:rsidR="003F753A" w:rsidRDefault="00083E36">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3F753A" w:rsidRDefault="003F753A">
      <w:pPr>
        <w:spacing w:line="360" w:lineRule="auto"/>
        <w:rPr>
          <w:rFonts w:ascii="宋体" w:hAnsi="宋体" w:cs="宋体"/>
          <w:sz w:val="24"/>
        </w:rPr>
      </w:pPr>
    </w:p>
    <w:p w:rsidR="003F753A" w:rsidRDefault="00083E36">
      <w:pPr>
        <w:spacing w:line="360" w:lineRule="auto"/>
        <w:ind w:firstLineChars="1500" w:firstLine="3600"/>
        <w:rPr>
          <w:rFonts w:ascii="宋体" w:hAnsi="宋体" w:cs="宋体"/>
          <w:sz w:val="24"/>
        </w:rPr>
      </w:pPr>
      <w:r>
        <w:rPr>
          <w:rFonts w:ascii="宋体" w:hAnsi="宋体" w:cs="宋体" w:hint="eastAsia"/>
          <w:sz w:val="24"/>
        </w:rPr>
        <w:t>供应商（盖公章）：</w:t>
      </w:r>
    </w:p>
    <w:p w:rsidR="003F753A" w:rsidRDefault="00083E36">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3F753A" w:rsidRDefault="00083E36">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32"/>
          <w:szCs w:val="32"/>
        </w:rPr>
        <w:t>竞标报价表</w:t>
      </w:r>
    </w:p>
    <w:p w:rsidR="003F753A" w:rsidRDefault="003F753A">
      <w:pPr>
        <w:spacing w:line="440" w:lineRule="exact"/>
        <w:jc w:val="center"/>
        <w:rPr>
          <w:rFonts w:ascii="宋体" w:hAnsi="宋体" w:cs="宋体"/>
          <w:bCs/>
          <w:sz w:val="32"/>
          <w:szCs w:val="32"/>
        </w:rPr>
      </w:pPr>
    </w:p>
    <w:p w:rsidR="003F753A" w:rsidRDefault="00083E36">
      <w:pPr>
        <w:snapToGrid w:val="0"/>
        <w:spacing w:before="50" w:after="50" w:line="360" w:lineRule="auto"/>
        <w:rPr>
          <w:rFonts w:ascii="宋体" w:hAnsi="宋体" w:cs="宋体"/>
          <w:sz w:val="24"/>
        </w:rPr>
      </w:pPr>
      <w:r>
        <w:rPr>
          <w:rFonts w:ascii="宋体" w:hAnsi="宋体" w:cs="宋体" w:hint="eastAsia"/>
          <w:sz w:val="24"/>
        </w:rPr>
        <w:t>项目名称：         项目编号：</w:t>
      </w:r>
    </w:p>
    <w:p w:rsidR="003F753A" w:rsidRDefault="00083E36">
      <w:pPr>
        <w:snapToGrid w:val="0"/>
        <w:spacing w:before="50" w:after="50" w:line="360" w:lineRule="auto"/>
        <w:rPr>
          <w:rFonts w:ascii="宋体" w:hAnsi="宋体" w:cs="宋体"/>
          <w:sz w:val="24"/>
        </w:rPr>
      </w:pPr>
      <w:r>
        <w:rPr>
          <w:rFonts w:ascii="宋体" w:hAnsi="宋体" w:cs="宋体" w:hint="eastAsia"/>
          <w:sz w:val="24"/>
        </w:rPr>
        <w:t>供应商名称：</w:t>
      </w:r>
    </w:p>
    <w:p w:rsidR="003F753A" w:rsidRDefault="00083E36">
      <w:pPr>
        <w:snapToGrid w:val="0"/>
        <w:spacing w:before="50" w:after="50" w:line="360" w:lineRule="auto"/>
        <w:rPr>
          <w:rFonts w:ascii="宋体" w:hAnsi="宋体" w:cs="宋体"/>
          <w:sz w:val="24"/>
        </w:rPr>
      </w:pPr>
      <w:r>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3F753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备注</w:t>
            </w:r>
          </w:p>
        </w:tc>
      </w:tr>
      <w:tr w:rsidR="003F753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rPr>
                <w:rFonts w:ascii="宋体" w:hAnsi="宋体" w:cs="宋体"/>
                <w:sz w:val="24"/>
              </w:rPr>
            </w:pPr>
          </w:p>
        </w:tc>
      </w:tr>
      <w:tr w:rsidR="003F753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F753A" w:rsidRDefault="00083E36">
            <w:pPr>
              <w:spacing w:line="360" w:lineRule="auto"/>
              <w:jc w:val="center"/>
              <w:rPr>
                <w:rFonts w:ascii="宋体" w:hAnsi="宋体" w:cs="宋体"/>
                <w:sz w:val="24"/>
              </w:rPr>
            </w:pPr>
            <w:r>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3F753A" w:rsidRDefault="003F753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rPr>
                <w:rFonts w:ascii="宋体" w:hAnsi="宋体" w:cs="宋体"/>
                <w:sz w:val="24"/>
              </w:rPr>
            </w:pPr>
          </w:p>
        </w:tc>
      </w:tr>
      <w:tr w:rsidR="003F753A">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3F753A" w:rsidRDefault="00083E36">
            <w:pPr>
              <w:snapToGrid w:val="0"/>
              <w:spacing w:before="50" w:after="50" w:line="360" w:lineRule="auto"/>
              <w:rPr>
                <w:rFonts w:ascii="宋体" w:hAnsi="宋体" w:cs="宋体"/>
                <w:sz w:val="24"/>
              </w:rPr>
            </w:pPr>
            <w:r>
              <w:rPr>
                <w:rFonts w:ascii="宋体" w:hAnsi="宋体" w:cs="宋体" w:hint="eastAsia"/>
                <w:sz w:val="24"/>
              </w:rPr>
              <w:t>合计金额大写：人民币（￥）</w:t>
            </w:r>
          </w:p>
          <w:p w:rsidR="003F753A" w:rsidRDefault="00083E36">
            <w:pPr>
              <w:snapToGrid w:val="0"/>
              <w:spacing w:before="50" w:after="50" w:line="360" w:lineRule="auto"/>
              <w:rPr>
                <w:rFonts w:ascii="宋体" w:hAnsi="宋体" w:cs="宋体"/>
                <w:sz w:val="24"/>
              </w:rPr>
            </w:pPr>
            <w:r>
              <w:rPr>
                <w:rFonts w:ascii="宋体" w:hAnsi="宋体" w:cs="宋体" w:hint="eastAsia"/>
                <w:bCs/>
                <w:sz w:val="24"/>
              </w:rPr>
              <w:t>服务期限:</w:t>
            </w:r>
          </w:p>
        </w:tc>
      </w:tr>
    </w:tbl>
    <w:p w:rsidR="003F753A" w:rsidRDefault="003F753A">
      <w:pPr>
        <w:snapToGrid w:val="0"/>
        <w:spacing w:before="50" w:after="50" w:line="360" w:lineRule="auto"/>
        <w:jc w:val="left"/>
        <w:rPr>
          <w:rFonts w:ascii="宋体" w:hAnsi="宋体" w:cs="宋体"/>
          <w:sz w:val="24"/>
        </w:rPr>
      </w:pPr>
    </w:p>
    <w:p w:rsidR="003F753A" w:rsidRDefault="00083E36">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3F753A" w:rsidRDefault="00083E36">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3F753A" w:rsidRDefault="00083E36">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3F753A" w:rsidRDefault="00083E36">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3F753A" w:rsidRDefault="00083E36">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3F753A" w:rsidRDefault="00083E36">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3F753A" w:rsidRDefault="003F753A">
      <w:pPr>
        <w:snapToGrid w:val="0"/>
        <w:spacing w:before="50" w:after="50" w:line="360" w:lineRule="auto"/>
        <w:ind w:rightChars="-389" w:right="-817"/>
        <w:rPr>
          <w:rFonts w:ascii="宋体" w:hAnsi="宋体" w:cs="宋体"/>
          <w:sz w:val="24"/>
        </w:rPr>
      </w:pPr>
    </w:p>
    <w:p w:rsidR="003F753A" w:rsidRDefault="00083E36">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F753A" w:rsidRDefault="00083E36">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F753A" w:rsidRDefault="00083E36">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3F753A" w:rsidRDefault="00083E36" w:rsidP="00083E36">
      <w:pPr>
        <w:spacing w:beforeLines="100" w:afterLines="50"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32"/>
          <w:szCs w:val="32"/>
        </w:rPr>
        <w:t>法定代表人证明书</w:t>
      </w:r>
    </w:p>
    <w:p w:rsidR="003F753A" w:rsidRDefault="003F753A">
      <w:pPr>
        <w:spacing w:line="520" w:lineRule="exact"/>
        <w:ind w:left="540"/>
        <w:rPr>
          <w:rFonts w:ascii="宋体" w:hAnsi="宋体" w:cs="宋体"/>
          <w:sz w:val="32"/>
          <w:szCs w:val="32"/>
        </w:rPr>
      </w:pPr>
    </w:p>
    <w:p w:rsidR="003F753A" w:rsidRDefault="00083E36">
      <w:pPr>
        <w:spacing w:line="360" w:lineRule="auto"/>
        <w:ind w:left="540"/>
        <w:rPr>
          <w:rFonts w:ascii="宋体" w:hAnsi="宋体" w:cs="宋体"/>
          <w:sz w:val="24"/>
        </w:rPr>
      </w:pPr>
      <w:r>
        <w:rPr>
          <w:rFonts w:ascii="宋体" w:hAnsi="宋体" w:cs="宋体" w:hint="eastAsia"/>
          <w:sz w:val="24"/>
        </w:rPr>
        <w:t>供应商名称：</w:t>
      </w:r>
    </w:p>
    <w:p w:rsidR="003F753A" w:rsidRDefault="00083E36">
      <w:pPr>
        <w:spacing w:line="360" w:lineRule="auto"/>
        <w:ind w:left="540"/>
        <w:rPr>
          <w:rFonts w:ascii="宋体" w:hAnsi="宋体" w:cs="宋体"/>
          <w:sz w:val="24"/>
        </w:rPr>
      </w:pPr>
      <w:r>
        <w:rPr>
          <w:rFonts w:ascii="宋体" w:hAnsi="宋体" w:cs="宋体" w:hint="eastAsia"/>
          <w:sz w:val="24"/>
        </w:rPr>
        <w:t>地    址：</w:t>
      </w:r>
    </w:p>
    <w:p w:rsidR="003F753A" w:rsidRDefault="00083E36">
      <w:pPr>
        <w:spacing w:line="360" w:lineRule="auto"/>
        <w:ind w:left="540"/>
        <w:rPr>
          <w:rFonts w:ascii="宋体" w:hAnsi="宋体" w:cs="宋体"/>
          <w:sz w:val="24"/>
        </w:rPr>
      </w:pPr>
      <w:r>
        <w:rPr>
          <w:rFonts w:ascii="宋体" w:hAnsi="宋体" w:cs="宋体" w:hint="eastAsia"/>
          <w:sz w:val="24"/>
        </w:rPr>
        <w:t>姓    名：            性     别：</w:t>
      </w:r>
    </w:p>
    <w:p w:rsidR="003F753A" w:rsidRDefault="00083E36">
      <w:pPr>
        <w:spacing w:line="360" w:lineRule="auto"/>
        <w:ind w:left="540"/>
        <w:rPr>
          <w:rFonts w:ascii="宋体" w:hAnsi="宋体" w:cs="宋体"/>
          <w:sz w:val="24"/>
          <w:u w:val="single"/>
        </w:rPr>
      </w:pPr>
      <w:r>
        <w:rPr>
          <w:rFonts w:ascii="宋体" w:hAnsi="宋体" w:cs="宋体" w:hint="eastAsia"/>
          <w:sz w:val="24"/>
        </w:rPr>
        <w:t xml:space="preserve">年    龄：            职     </w:t>
      </w:r>
      <w:proofErr w:type="gramStart"/>
      <w:r>
        <w:rPr>
          <w:rFonts w:ascii="宋体" w:hAnsi="宋体" w:cs="宋体" w:hint="eastAsia"/>
          <w:sz w:val="24"/>
        </w:rPr>
        <w:t>务</w:t>
      </w:r>
      <w:proofErr w:type="gramEnd"/>
      <w:r>
        <w:rPr>
          <w:rFonts w:ascii="宋体" w:hAnsi="宋体" w:cs="宋体" w:hint="eastAsia"/>
          <w:sz w:val="24"/>
        </w:rPr>
        <w:t>：</w:t>
      </w:r>
    </w:p>
    <w:p w:rsidR="003F753A" w:rsidRDefault="00083E36">
      <w:pPr>
        <w:spacing w:line="360" w:lineRule="auto"/>
        <w:ind w:left="540"/>
        <w:rPr>
          <w:rFonts w:ascii="宋体" w:hAnsi="宋体" w:cs="宋体"/>
          <w:sz w:val="24"/>
        </w:rPr>
      </w:pPr>
      <w:r>
        <w:rPr>
          <w:rFonts w:ascii="宋体" w:hAnsi="宋体" w:cs="宋体" w:hint="eastAsia"/>
          <w:sz w:val="24"/>
        </w:rPr>
        <w:t>身份证号码：</w:t>
      </w:r>
    </w:p>
    <w:p w:rsidR="003F753A" w:rsidRDefault="00083E36">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3F753A" w:rsidRDefault="00083E36">
      <w:pPr>
        <w:spacing w:line="360" w:lineRule="auto"/>
        <w:ind w:left="540"/>
        <w:rPr>
          <w:rFonts w:ascii="宋体" w:hAnsi="宋体" w:cs="宋体"/>
          <w:sz w:val="24"/>
        </w:rPr>
      </w:pPr>
      <w:r>
        <w:rPr>
          <w:rFonts w:ascii="宋体" w:hAnsi="宋体" w:cs="宋体" w:hint="eastAsia"/>
          <w:sz w:val="24"/>
        </w:rPr>
        <w:t>特此证明。</w:t>
      </w:r>
    </w:p>
    <w:p w:rsidR="003F753A" w:rsidRDefault="003F753A">
      <w:pPr>
        <w:spacing w:line="360" w:lineRule="auto"/>
        <w:ind w:left="540"/>
        <w:rPr>
          <w:rFonts w:ascii="宋体" w:hAnsi="宋体" w:cs="宋体"/>
          <w:sz w:val="24"/>
        </w:rPr>
      </w:pPr>
    </w:p>
    <w:p w:rsidR="003F753A" w:rsidRDefault="003F753A">
      <w:pPr>
        <w:spacing w:line="360" w:lineRule="auto"/>
        <w:ind w:left="540"/>
        <w:rPr>
          <w:rFonts w:ascii="宋体" w:hAnsi="宋体" w:cs="宋体"/>
          <w:sz w:val="24"/>
        </w:rPr>
      </w:pPr>
    </w:p>
    <w:p w:rsidR="003F753A" w:rsidRDefault="003F753A">
      <w:pPr>
        <w:spacing w:line="360" w:lineRule="auto"/>
        <w:ind w:left="540"/>
        <w:rPr>
          <w:rFonts w:ascii="宋体" w:hAnsi="宋体" w:cs="宋体"/>
          <w:sz w:val="24"/>
        </w:rPr>
      </w:pPr>
    </w:p>
    <w:p w:rsidR="003F753A" w:rsidRDefault="00083E36">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3F753A" w:rsidRDefault="003F753A">
      <w:pPr>
        <w:spacing w:line="360" w:lineRule="auto"/>
        <w:ind w:left="540"/>
        <w:rPr>
          <w:rFonts w:ascii="宋体" w:hAnsi="宋体" w:cs="宋体"/>
          <w:sz w:val="24"/>
        </w:rPr>
      </w:pPr>
    </w:p>
    <w:p w:rsidR="003F753A" w:rsidRDefault="00083E36">
      <w:pPr>
        <w:spacing w:line="360" w:lineRule="auto"/>
        <w:ind w:left="540" w:firstLineChars="1400" w:firstLine="3360"/>
        <w:rPr>
          <w:rFonts w:ascii="宋体" w:hAnsi="宋体" w:cs="宋体"/>
          <w:sz w:val="24"/>
        </w:rPr>
      </w:pPr>
      <w:r>
        <w:rPr>
          <w:rFonts w:ascii="宋体" w:hAnsi="宋体" w:cs="宋体" w:hint="eastAsia"/>
          <w:sz w:val="24"/>
        </w:rPr>
        <w:t>供应商（盖公章）：</w:t>
      </w:r>
    </w:p>
    <w:p w:rsidR="003F753A" w:rsidRDefault="00083E36" w:rsidP="00083E36">
      <w:pPr>
        <w:snapToGrid w:val="0"/>
        <w:spacing w:beforeLines="50" w:after="50" w:line="360" w:lineRule="auto"/>
        <w:ind w:firstLineChars="2500" w:firstLine="6000"/>
        <w:rPr>
          <w:rFonts w:ascii="宋体" w:hAnsi="宋体" w:cs="宋体"/>
          <w:sz w:val="24"/>
        </w:rPr>
      </w:pPr>
      <w:r>
        <w:rPr>
          <w:rFonts w:ascii="宋体" w:hAnsi="宋体" w:cs="宋体" w:hint="eastAsia"/>
          <w:sz w:val="24"/>
        </w:rPr>
        <w:t>年月日</w:t>
      </w:r>
    </w:p>
    <w:p w:rsidR="003F753A" w:rsidRDefault="003F753A" w:rsidP="00083E36">
      <w:pPr>
        <w:snapToGrid w:val="0"/>
        <w:spacing w:beforeLines="50" w:after="50" w:line="360" w:lineRule="auto"/>
        <w:jc w:val="center"/>
        <w:rPr>
          <w:rFonts w:ascii="宋体" w:hAnsi="宋体" w:cs="宋体"/>
          <w:b/>
          <w:sz w:val="24"/>
        </w:rPr>
      </w:pPr>
    </w:p>
    <w:p w:rsidR="003F753A" w:rsidRDefault="003F753A" w:rsidP="00083E36">
      <w:pPr>
        <w:snapToGrid w:val="0"/>
        <w:spacing w:beforeLines="50" w:after="50" w:line="360" w:lineRule="auto"/>
        <w:jc w:val="left"/>
        <w:rPr>
          <w:rFonts w:ascii="宋体" w:hAnsi="宋体" w:cs="宋体"/>
          <w:sz w:val="24"/>
        </w:rPr>
      </w:pPr>
    </w:p>
    <w:p w:rsidR="003F753A" w:rsidRDefault="00083E36" w:rsidP="00083E36">
      <w:pPr>
        <w:snapToGrid w:val="0"/>
        <w:spacing w:beforeLines="50"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3F753A" w:rsidRDefault="00083E36" w:rsidP="00083E36">
      <w:pPr>
        <w:snapToGrid w:val="0"/>
        <w:spacing w:beforeLines="50"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F753A" w:rsidRDefault="003F753A">
      <w:pPr>
        <w:adjustRightInd w:val="0"/>
        <w:snapToGrid w:val="0"/>
        <w:spacing w:line="300" w:lineRule="auto"/>
        <w:jc w:val="left"/>
        <w:rPr>
          <w:rFonts w:ascii="宋体" w:hAnsi="宋体" w:cs="宋体"/>
          <w:b/>
          <w:szCs w:val="21"/>
        </w:rPr>
      </w:pPr>
    </w:p>
    <w:p w:rsidR="003F753A" w:rsidRDefault="00083E36">
      <w:pPr>
        <w:spacing w:line="500" w:lineRule="exact"/>
        <w:jc w:val="center"/>
        <w:rPr>
          <w:rFonts w:ascii="宋体" w:hAnsi="宋体" w:cs="宋体"/>
          <w:sz w:val="44"/>
          <w:szCs w:val="44"/>
        </w:rPr>
      </w:pPr>
      <w:r>
        <w:rPr>
          <w:rFonts w:ascii="宋体" w:hAnsi="宋体" w:cs="宋体" w:hint="eastAsia"/>
          <w:sz w:val="44"/>
          <w:szCs w:val="44"/>
        </w:rPr>
        <w:br w:type="page"/>
      </w:r>
    </w:p>
    <w:p w:rsidR="003F753A" w:rsidRDefault="00083E36">
      <w:pPr>
        <w:spacing w:line="520" w:lineRule="exact"/>
        <w:jc w:val="center"/>
        <w:rPr>
          <w:rFonts w:ascii="宋体" w:hAnsi="宋体" w:cs="宋体"/>
          <w:sz w:val="32"/>
          <w:szCs w:val="32"/>
        </w:rPr>
      </w:pPr>
      <w:r>
        <w:rPr>
          <w:rFonts w:ascii="宋体" w:hAnsi="宋体" w:cs="宋体" w:hint="eastAsia"/>
          <w:sz w:val="32"/>
          <w:szCs w:val="32"/>
        </w:rPr>
        <w:t>法定代表人授权委托书</w:t>
      </w:r>
    </w:p>
    <w:p w:rsidR="003F753A" w:rsidRDefault="00083E36">
      <w:pPr>
        <w:spacing w:line="520" w:lineRule="exact"/>
        <w:jc w:val="center"/>
        <w:rPr>
          <w:rFonts w:ascii="宋体" w:hAnsi="宋体" w:cs="宋体"/>
          <w:sz w:val="32"/>
          <w:szCs w:val="32"/>
        </w:rPr>
      </w:pPr>
      <w:r>
        <w:rPr>
          <w:rFonts w:ascii="宋体" w:hAnsi="宋体" w:cs="宋体" w:hint="eastAsia"/>
          <w:sz w:val="32"/>
          <w:szCs w:val="32"/>
        </w:rPr>
        <w:t>（如有委托时）</w:t>
      </w:r>
    </w:p>
    <w:p w:rsidR="003F753A" w:rsidRDefault="003F753A">
      <w:pPr>
        <w:spacing w:line="520" w:lineRule="exact"/>
        <w:rPr>
          <w:rFonts w:ascii="宋体" w:hAnsi="宋体" w:cs="宋体"/>
          <w:sz w:val="32"/>
          <w:szCs w:val="32"/>
        </w:rPr>
      </w:pPr>
    </w:p>
    <w:p w:rsidR="003F753A" w:rsidRDefault="00083E36">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3F753A" w:rsidRDefault="00083E36">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3F753A" w:rsidRDefault="00083E36">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3F753A" w:rsidRDefault="00083E36">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3F753A" w:rsidRDefault="00083E36">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3F753A" w:rsidRDefault="00083E36">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3F753A" w:rsidRDefault="003F753A">
      <w:pPr>
        <w:spacing w:line="360" w:lineRule="auto"/>
        <w:rPr>
          <w:rFonts w:ascii="宋体" w:hAnsi="宋体" w:cs="宋体"/>
          <w:sz w:val="24"/>
        </w:rPr>
      </w:pPr>
    </w:p>
    <w:p w:rsidR="003F753A" w:rsidRDefault="00083E36">
      <w:pPr>
        <w:spacing w:line="360" w:lineRule="auto"/>
        <w:rPr>
          <w:rFonts w:ascii="宋体" w:hAnsi="宋体" w:cs="宋体"/>
          <w:sz w:val="24"/>
        </w:rPr>
      </w:pPr>
      <w:r>
        <w:rPr>
          <w:rFonts w:ascii="宋体" w:hAnsi="宋体" w:cs="宋体" w:hint="eastAsia"/>
          <w:sz w:val="24"/>
        </w:rPr>
        <w:t xml:space="preserve">委托代理人（签字）：         法定代表人（签字）：                    </w:t>
      </w:r>
    </w:p>
    <w:p w:rsidR="003F753A" w:rsidRDefault="00083E36">
      <w:pPr>
        <w:spacing w:line="360" w:lineRule="auto"/>
        <w:rPr>
          <w:rFonts w:ascii="宋体" w:hAnsi="宋体" w:cs="宋体"/>
          <w:sz w:val="24"/>
        </w:rPr>
      </w:pPr>
      <w:r>
        <w:rPr>
          <w:rFonts w:ascii="宋体" w:hAnsi="宋体" w:cs="宋体" w:hint="eastAsia"/>
          <w:sz w:val="24"/>
        </w:rPr>
        <w:t xml:space="preserve">委托代理人身份证号码：                              </w:t>
      </w:r>
    </w:p>
    <w:p w:rsidR="003F753A" w:rsidRDefault="003F753A">
      <w:pPr>
        <w:spacing w:line="360" w:lineRule="auto"/>
        <w:rPr>
          <w:rFonts w:ascii="宋体" w:hAnsi="宋体" w:cs="宋体"/>
          <w:sz w:val="24"/>
        </w:rPr>
      </w:pPr>
    </w:p>
    <w:p w:rsidR="003F753A" w:rsidRDefault="00083E36">
      <w:pPr>
        <w:spacing w:line="360" w:lineRule="auto"/>
        <w:rPr>
          <w:rFonts w:ascii="宋体" w:hAnsi="宋体" w:cs="宋体"/>
          <w:sz w:val="24"/>
        </w:rPr>
      </w:pPr>
      <w:r>
        <w:rPr>
          <w:rFonts w:ascii="宋体" w:hAnsi="宋体" w:cs="宋体" w:hint="eastAsia"/>
          <w:sz w:val="24"/>
        </w:rPr>
        <w:t xml:space="preserve">                         供应商（盖公章）：                      </w:t>
      </w:r>
    </w:p>
    <w:p w:rsidR="003F753A" w:rsidRDefault="00083E36">
      <w:pPr>
        <w:spacing w:line="360" w:lineRule="auto"/>
        <w:rPr>
          <w:rFonts w:ascii="宋体" w:hAnsi="宋体" w:cs="宋体"/>
          <w:sz w:val="24"/>
        </w:rPr>
      </w:pPr>
      <w:r>
        <w:rPr>
          <w:rFonts w:ascii="宋体" w:hAnsi="宋体" w:cs="宋体" w:hint="eastAsia"/>
          <w:sz w:val="24"/>
        </w:rPr>
        <w:t xml:space="preserve">                                         年    月    日</w:t>
      </w:r>
    </w:p>
    <w:p w:rsidR="003F753A" w:rsidRDefault="003F753A">
      <w:pPr>
        <w:spacing w:line="360" w:lineRule="auto"/>
        <w:rPr>
          <w:rFonts w:ascii="宋体" w:hAnsi="宋体" w:cs="宋体"/>
          <w:sz w:val="24"/>
        </w:rPr>
      </w:pPr>
    </w:p>
    <w:p w:rsidR="003F753A" w:rsidRDefault="00083E36">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3F753A" w:rsidRDefault="00083E36">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F753A" w:rsidRDefault="00083E36">
      <w:pPr>
        <w:spacing w:line="500" w:lineRule="exact"/>
        <w:jc w:val="center"/>
        <w:rPr>
          <w:rFonts w:ascii="宋体" w:hAnsi="宋体" w:cs="宋体"/>
          <w:bCs/>
          <w:sz w:val="44"/>
          <w:szCs w:val="44"/>
        </w:rPr>
      </w:pPr>
      <w:r>
        <w:rPr>
          <w:rFonts w:ascii="宋体" w:hAnsi="宋体" w:cs="宋体" w:hint="eastAsia"/>
          <w:szCs w:val="21"/>
        </w:rPr>
        <w:br w:type="page"/>
      </w:r>
    </w:p>
    <w:p w:rsidR="003F753A" w:rsidRDefault="00083E36">
      <w:pPr>
        <w:pStyle w:val="a7"/>
        <w:ind w:firstLineChars="1100" w:firstLine="3534"/>
      </w:pPr>
      <w:r>
        <w:rPr>
          <w:rFonts w:hint="eastAsia"/>
        </w:rPr>
        <w:t>磋商保证金声明</w:t>
      </w:r>
    </w:p>
    <w:p w:rsidR="003F753A" w:rsidRDefault="003F753A">
      <w:pPr>
        <w:widowControl/>
        <w:wordWrap w:val="0"/>
        <w:jc w:val="left"/>
        <w:rPr>
          <w:rFonts w:ascii="宋体" w:hAnsi="宋体" w:cs="宋体"/>
          <w:kern w:val="0"/>
          <w:sz w:val="32"/>
          <w:szCs w:val="20"/>
        </w:rPr>
      </w:pPr>
    </w:p>
    <w:p w:rsidR="003F753A" w:rsidRDefault="00083E36">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项目名称及编号）</w:t>
      </w:r>
      <w:proofErr w:type="gramStart"/>
      <w:r>
        <w:rPr>
          <w:rFonts w:ascii="宋体" w:hAnsi="宋体" w:cs="宋体" w:hint="eastAsia"/>
          <w:b/>
          <w:sz w:val="24"/>
          <w:u w:val="single"/>
        </w:rPr>
        <w:t xml:space="preserve">　　　　　　</w:t>
      </w:r>
      <w:proofErr w:type="gramEnd"/>
      <w:r>
        <w:rPr>
          <w:rFonts w:ascii="宋体" w:hAnsi="宋体" w:cs="宋体" w:hint="eastAsia"/>
          <w:b/>
          <w:sz w:val="24"/>
        </w:rPr>
        <w:t>的投标，请贵方在退付磋商保证金时转入以下账户（对公账户）：</w:t>
      </w:r>
    </w:p>
    <w:p w:rsidR="003F753A" w:rsidRDefault="00083E36">
      <w:pPr>
        <w:spacing w:line="360" w:lineRule="auto"/>
        <w:ind w:firstLine="800"/>
        <w:rPr>
          <w:rFonts w:ascii="宋体" w:hAnsi="宋体" w:cs="宋体"/>
          <w:sz w:val="24"/>
          <w:u w:val="single"/>
        </w:rPr>
      </w:pPr>
      <w:r>
        <w:rPr>
          <w:rFonts w:ascii="宋体" w:hAnsi="宋体" w:cs="宋体" w:hint="eastAsia"/>
          <w:sz w:val="24"/>
        </w:rPr>
        <w:t>开户名称：</w:t>
      </w:r>
    </w:p>
    <w:p w:rsidR="003F753A" w:rsidRDefault="00083E36">
      <w:pPr>
        <w:spacing w:line="360" w:lineRule="auto"/>
        <w:ind w:firstLine="800"/>
        <w:rPr>
          <w:rFonts w:ascii="宋体" w:hAnsi="宋体" w:cs="宋体"/>
          <w:sz w:val="24"/>
          <w:u w:val="single"/>
        </w:rPr>
      </w:pPr>
      <w:r>
        <w:rPr>
          <w:rFonts w:ascii="宋体" w:hAnsi="宋体" w:cs="宋体" w:hint="eastAsia"/>
          <w:sz w:val="24"/>
        </w:rPr>
        <w:t>开户银行：</w:t>
      </w:r>
    </w:p>
    <w:p w:rsidR="003F753A" w:rsidRDefault="00083E36">
      <w:pPr>
        <w:spacing w:line="360" w:lineRule="auto"/>
        <w:ind w:firstLine="800"/>
        <w:rPr>
          <w:rFonts w:ascii="宋体" w:hAnsi="宋体" w:cs="宋体"/>
          <w:sz w:val="24"/>
          <w:u w:val="single"/>
        </w:rPr>
      </w:pPr>
      <w:r>
        <w:rPr>
          <w:rFonts w:ascii="宋体" w:hAnsi="宋体" w:cs="宋体" w:hint="eastAsia"/>
          <w:sz w:val="24"/>
        </w:rPr>
        <w:t>银行账号：</w:t>
      </w:r>
    </w:p>
    <w:p w:rsidR="003F753A" w:rsidRDefault="00083E36">
      <w:pPr>
        <w:spacing w:line="360" w:lineRule="auto"/>
        <w:ind w:firstLine="420"/>
        <w:rPr>
          <w:rFonts w:ascii="宋体" w:hAnsi="宋体" w:cs="宋体"/>
          <w:b/>
          <w:sz w:val="24"/>
        </w:rPr>
      </w:pPr>
      <w:r>
        <w:rPr>
          <w:rFonts w:ascii="宋体" w:hAnsi="宋体" w:cs="宋体" w:hint="eastAsia"/>
          <w:b/>
          <w:sz w:val="24"/>
        </w:rPr>
        <w:t xml:space="preserve">　　</w:t>
      </w:r>
    </w:p>
    <w:p w:rsidR="003F753A" w:rsidRDefault="00083E36">
      <w:pPr>
        <w:spacing w:line="360" w:lineRule="auto"/>
        <w:ind w:firstLine="420"/>
        <w:rPr>
          <w:rFonts w:ascii="宋体" w:hAnsi="宋体" w:cs="宋体"/>
          <w:b/>
          <w:sz w:val="24"/>
        </w:rPr>
      </w:pPr>
      <w:r>
        <w:rPr>
          <w:rFonts w:ascii="宋体" w:hAnsi="宋体" w:cs="宋体" w:hint="eastAsia"/>
          <w:b/>
          <w:sz w:val="24"/>
        </w:rPr>
        <w:t xml:space="preserve">　　联系人：</w:t>
      </w:r>
    </w:p>
    <w:p w:rsidR="003F753A" w:rsidRDefault="00083E36">
      <w:pPr>
        <w:spacing w:line="360" w:lineRule="auto"/>
        <w:ind w:firstLine="793"/>
        <w:rPr>
          <w:rFonts w:ascii="宋体" w:hAnsi="宋体" w:cs="宋体"/>
          <w:b/>
          <w:sz w:val="24"/>
        </w:rPr>
      </w:pPr>
      <w:r>
        <w:rPr>
          <w:rFonts w:ascii="宋体" w:hAnsi="宋体" w:cs="宋体" w:hint="eastAsia"/>
          <w:b/>
          <w:sz w:val="24"/>
        </w:rPr>
        <w:t>联系电话（手机）：</w:t>
      </w:r>
    </w:p>
    <w:p w:rsidR="003F753A" w:rsidRDefault="00083E36">
      <w:pPr>
        <w:spacing w:line="360" w:lineRule="auto"/>
        <w:ind w:firstLine="793"/>
        <w:rPr>
          <w:rFonts w:ascii="宋体" w:hAnsi="宋体" w:cs="宋体"/>
          <w:b/>
          <w:sz w:val="24"/>
        </w:rPr>
      </w:pPr>
      <w:r>
        <w:rPr>
          <w:rFonts w:ascii="宋体" w:hAnsi="宋体" w:cs="宋体" w:hint="eastAsia"/>
          <w:b/>
          <w:sz w:val="24"/>
        </w:rPr>
        <w:t>联系地址：</w:t>
      </w:r>
    </w:p>
    <w:p w:rsidR="003F753A" w:rsidRDefault="003F753A">
      <w:pPr>
        <w:spacing w:line="360" w:lineRule="auto"/>
        <w:ind w:firstLine="420"/>
        <w:rPr>
          <w:rFonts w:ascii="宋体" w:hAnsi="宋体" w:cs="宋体"/>
          <w:sz w:val="24"/>
        </w:rPr>
      </w:pPr>
    </w:p>
    <w:p w:rsidR="003F753A" w:rsidRDefault="00083E36">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3F753A" w:rsidRDefault="003F753A">
      <w:pPr>
        <w:spacing w:line="360" w:lineRule="auto"/>
        <w:ind w:firstLine="420"/>
        <w:rPr>
          <w:rFonts w:ascii="宋体" w:hAnsi="宋体" w:cs="宋体"/>
          <w:sz w:val="24"/>
          <w:u w:val="single"/>
        </w:rPr>
      </w:pPr>
    </w:p>
    <w:p w:rsidR="003F753A" w:rsidRDefault="003F753A">
      <w:pPr>
        <w:spacing w:line="360" w:lineRule="auto"/>
        <w:ind w:firstLine="420"/>
        <w:rPr>
          <w:rFonts w:ascii="宋体" w:hAnsi="宋体" w:cs="宋体"/>
          <w:sz w:val="24"/>
          <w:u w:val="single"/>
        </w:rPr>
      </w:pPr>
    </w:p>
    <w:p w:rsidR="003F753A" w:rsidRDefault="003F753A">
      <w:pPr>
        <w:spacing w:line="360" w:lineRule="auto"/>
        <w:ind w:firstLine="420"/>
        <w:rPr>
          <w:rFonts w:ascii="宋体" w:hAnsi="宋体" w:cs="宋体"/>
          <w:sz w:val="24"/>
          <w:u w:val="single"/>
        </w:rPr>
      </w:pPr>
    </w:p>
    <w:p w:rsidR="003F753A" w:rsidRDefault="003F753A">
      <w:pPr>
        <w:spacing w:line="360" w:lineRule="auto"/>
        <w:ind w:firstLine="420"/>
        <w:rPr>
          <w:rFonts w:ascii="宋体" w:hAnsi="宋体" w:cs="宋体"/>
          <w:b/>
          <w:sz w:val="24"/>
        </w:rPr>
      </w:pPr>
    </w:p>
    <w:p w:rsidR="003F753A" w:rsidRDefault="00083E36">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3F753A" w:rsidRDefault="00083E36">
      <w:pPr>
        <w:spacing w:line="500" w:lineRule="exact"/>
        <w:jc w:val="center"/>
        <w:rPr>
          <w:rFonts w:ascii="宋体" w:hAnsi="宋体" w:cs="宋体"/>
          <w:bCs/>
          <w:sz w:val="32"/>
          <w:szCs w:val="32"/>
        </w:rPr>
      </w:pPr>
      <w:r>
        <w:rPr>
          <w:rFonts w:ascii="宋体" w:hAnsi="宋体" w:cs="宋体" w:hint="eastAsia"/>
          <w:sz w:val="32"/>
          <w:szCs w:val="32"/>
        </w:rPr>
        <w:br w:type="page"/>
      </w:r>
      <w:r>
        <w:rPr>
          <w:rFonts w:ascii="宋体" w:hAnsi="宋体" w:cs="宋体" w:hint="eastAsia"/>
          <w:bCs/>
          <w:sz w:val="32"/>
          <w:szCs w:val="32"/>
        </w:rPr>
        <w:t>商务条款偏离表格式</w:t>
      </w:r>
    </w:p>
    <w:p w:rsidR="003F753A" w:rsidRDefault="00083E36">
      <w:pPr>
        <w:spacing w:line="500" w:lineRule="exact"/>
        <w:jc w:val="center"/>
        <w:rPr>
          <w:rFonts w:ascii="宋体" w:hAnsi="宋体" w:cs="宋体"/>
          <w:b/>
          <w:sz w:val="32"/>
          <w:szCs w:val="32"/>
        </w:rPr>
      </w:pPr>
      <w:r>
        <w:rPr>
          <w:rFonts w:ascii="宋体" w:hAnsi="宋体" w:cs="宋体"/>
          <w:bCs/>
          <w:sz w:val="32"/>
          <w:szCs w:val="32"/>
        </w:rPr>
        <w:t>(注：按采购需求具体条款修改)</w:t>
      </w:r>
    </w:p>
    <w:p w:rsidR="003F753A" w:rsidRDefault="003F753A">
      <w:pPr>
        <w:snapToGrid w:val="0"/>
        <w:spacing w:before="50"/>
        <w:jc w:val="left"/>
        <w:rPr>
          <w:rFonts w:ascii="宋体" w:hAnsi="宋体" w:cs="宋体"/>
          <w:sz w:val="24"/>
        </w:rPr>
      </w:pPr>
    </w:p>
    <w:p w:rsidR="003F753A" w:rsidRDefault="003F753A">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3F753A">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3F753A" w:rsidRDefault="00083E36" w:rsidP="00083E36">
            <w:pPr>
              <w:snapToGrid w:val="0"/>
              <w:spacing w:beforeLines="50"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3F753A" w:rsidRDefault="00083E36" w:rsidP="00083E36">
            <w:pPr>
              <w:snapToGrid w:val="0"/>
              <w:spacing w:beforeLines="50"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3F753A" w:rsidRDefault="00083E36" w:rsidP="00083E36">
            <w:pPr>
              <w:snapToGrid w:val="0"/>
              <w:spacing w:beforeLines="50"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3F753A" w:rsidRDefault="00083E36" w:rsidP="00083E36">
            <w:pPr>
              <w:snapToGrid w:val="0"/>
              <w:spacing w:beforeLines="50" w:line="360" w:lineRule="auto"/>
              <w:jc w:val="center"/>
              <w:rPr>
                <w:rFonts w:ascii="宋体" w:hAnsi="宋体" w:cs="宋体"/>
                <w:sz w:val="24"/>
              </w:rPr>
            </w:pPr>
            <w:r>
              <w:rPr>
                <w:rFonts w:ascii="宋体" w:hAnsi="宋体" w:cs="宋体" w:hint="eastAsia"/>
                <w:sz w:val="24"/>
              </w:rPr>
              <w:t>偏离说明</w:t>
            </w:r>
          </w:p>
        </w:tc>
      </w:tr>
      <w:tr w:rsidR="003F753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r>
      <w:tr w:rsidR="003F753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ind w:left="43"/>
              <w:jc w:val="center"/>
              <w:rPr>
                <w:rFonts w:ascii="宋体" w:hAnsi="宋体" w:cs="宋体"/>
                <w:bCs/>
                <w:sz w:val="24"/>
              </w:rPr>
            </w:pPr>
          </w:p>
        </w:tc>
      </w:tr>
      <w:tr w:rsidR="003F753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3F753A" w:rsidRDefault="003F753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r>
      <w:tr w:rsidR="003F753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F753A" w:rsidRDefault="003F753A" w:rsidP="00083E36">
            <w:pPr>
              <w:snapToGrid w:val="0"/>
              <w:spacing w:beforeLines="50" w:line="360" w:lineRule="auto"/>
              <w:jc w:val="center"/>
              <w:rPr>
                <w:rFonts w:ascii="宋体" w:hAnsi="宋体" w:cs="宋体"/>
                <w:bCs/>
                <w:sz w:val="24"/>
              </w:rPr>
            </w:pPr>
          </w:p>
        </w:tc>
      </w:tr>
    </w:tbl>
    <w:p w:rsidR="003F753A" w:rsidRDefault="00083E36">
      <w:pPr>
        <w:pStyle w:val="30"/>
        <w:rPr>
          <w:rFonts w:ascii="宋体" w:hAnsi="宋体" w:cs="宋体"/>
          <w:kern w:val="0"/>
          <w:sz w:val="24"/>
          <w:szCs w:val="24"/>
        </w:rPr>
      </w:pPr>
      <w:r>
        <w:rPr>
          <w:rFonts w:ascii="宋体" w:hAnsi="宋体" w:cs="宋体" w:hint="eastAsia"/>
          <w:kern w:val="0"/>
          <w:sz w:val="24"/>
          <w:szCs w:val="24"/>
        </w:rPr>
        <w:t>注：</w:t>
      </w:r>
    </w:p>
    <w:p w:rsidR="003F753A" w:rsidRDefault="00083E36">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偏离说明。</w:t>
      </w:r>
    </w:p>
    <w:p w:rsidR="003F753A" w:rsidRDefault="00083E36">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3F753A" w:rsidRDefault="003F753A">
      <w:pPr>
        <w:snapToGrid w:val="0"/>
        <w:spacing w:before="50" w:after="50" w:line="360" w:lineRule="auto"/>
        <w:ind w:rightChars="-389" w:right="-817"/>
        <w:rPr>
          <w:rFonts w:ascii="宋体" w:hAnsi="宋体" w:cs="宋体"/>
          <w:sz w:val="24"/>
        </w:rPr>
      </w:pPr>
    </w:p>
    <w:p w:rsidR="003F753A" w:rsidRDefault="00083E36">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F753A" w:rsidRDefault="00083E36">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F753A" w:rsidRDefault="00083E36">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3F753A" w:rsidRDefault="003F753A">
      <w:pPr>
        <w:adjustRightInd w:val="0"/>
        <w:snapToGrid w:val="0"/>
        <w:spacing w:line="520" w:lineRule="exact"/>
        <w:ind w:firstLineChars="1600" w:firstLine="7040"/>
        <w:jc w:val="center"/>
        <w:rPr>
          <w:rFonts w:ascii="宋体" w:hAnsi="宋体" w:cs="宋体"/>
          <w:bCs/>
          <w:sz w:val="44"/>
          <w:szCs w:val="44"/>
        </w:rPr>
      </w:pPr>
    </w:p>
    <w:p w:rsidR="003F753A" w:rsidRDefault="003F753A">
      <w:pPr>
        <w:adjustRightInd w:val="0"/>
        <w:snapToGrid w:val="0"/>
        <w:spacing w:line="520" w:lineRule="exact"/>
        <w:ind w:firstLineChars="1600" w:firstLine="7040"/>
        <w:jc w:val="center"/>
        <w:rPr>
          <w:rFonts w:ascii="宋体" w:hAnsi="宋体" w:cs="宋体"/>
          <w:bCs/>
          <w:sz w:val="44"/>
          <w:szCs w:val="44"/>
        </w:rPr>
      </w:pPr>
    </w:p>
    <w:p w:rsidR="003F753A" w:rsidRDefault="003F753A">
      <w:pPr>
        <w:adjustRightInd w:val="0"/>
        <w:snapToGrid w:val="0"/>
        <w:spacing w:line="520" w:lineRule="exact"/>
        <w:ind w:firstLineChars="1600" w:firstLine="7040"/>
        <w:jc w:val="center"/>
        <w:rPr>
          <w:rFonts w:ascii="宋体" w:hAnsi="宋体" w:cs="宋体"/>
          <w:bCs/>
          <w:sz w:val="44"/>
          <w:szCs w:val="44"/>
        </w:rPr>
      </w:pPr>
    </w:p>
    <w:p w:rsidR="003F753A" w:rsidRDefault="003F753A">
      <w:pPr>
        <w:adjustRightInd w:val="0"/>
        <w:snapToGrid w:val="0"/>
        <w:spacing w:line="520" w:lineRule="exact"/>
        <w:ind w:firstLineChars="1600" w:firstLine="7040"/>
        <w:jc w:val="center"/>
        <w:rPr>
          <w:rFonts w:ascii="宋体" w:hAnsi="宋体" w:cs="宋体"/>
          <w:bCs/>
          <w:sz w:val="44"/>
          <w:szCs w:val="44"/>
        </w:rPr>
      </w:pPr>
    </w:p>
    <w:p w:rsidR="003F753A" w:rsidRDefault="003F753A">
      <w:pPr>
        <w:adjustRightInd w:val="0"/>
        <w:snapToGrid w:val="0"/>
        <w:spacing w:line="520" w:lineRule="exact"/>
        <w:ind w:firstLineChars="1600" w:firstLine="7040"/>
        <w:jc w:val="center"/>
        <w:rPr>
          <w:rFonts w:ascii="宋体" w:hAnsi="宋体" w:cs="宋体"/>
          <w:bCs/>
          <w:sz w:val="44"/>
          <w:szCs w:val="44"/>
        </w:rPr>
      </w:pPr>
    </w:p>
    <w:p w:rsidR="003F753A" w:rsidRDefault="003F753A">
      <w:pPr>
        <w:adjustRightInd w:val="0"/>
        <w:snapToGrid w:val="0"/>
        <w:spacing w:line="520" w:lineRule="exact"/>
        <w:rPr>
          <w:rFonts w:ascii="宋体" w:hAnsi="宋体" w:cs="宋体"/>
          <w:szCs w:val="21"/>
          <w:u w:val="single"/>
        </w:rPr>
      </w:pPr>
    </w:p>
    <w:p w:rsidR="003F753A" w:rsidRDefault="003F753A">
      <w:pPr>
        <w:pStyle w:val="a6"/>
      </w:pPr>
    </w:p>
    <w:p w:rsidR="003F753A" w:rsidRDefault="003F753A">
      <w:pPr>
        <w:adjustRightInd w:val="0"/>
        <w:snapToGrid w:val="0"/>
        <w:spacing w:line="300" w:lineRule="auto"/>
        <w:rPr>
          <w:rFonts w:ascii="宋体" w:hAnsi="宋体" w:cs="宋体"/>
          <w:szCs w:val="21"/>
          <w:u w:val="single"/>
        </w:rPr>
      </w:pPr>
    </w:p>
    <w:p w:rsidR="003F753A" w:rsidRDefault="00083E36">
      <w:pPr>
        <w:adjustRightInd w:val="0"/>
        <w:snapToGrid w:val="0"/>
        <w:spacing w:line="300" w:lineRule="auto"/>
        <w:jc w:val="center"/>
        <w:rPr>
          <w:rFonts w:ascii="宋体" w:hAnsi="宋体" w:cs="宋体"/>
          <w:bCs/>
          <w:sz w:val="32"/>
          <w:szCs w:val="32"/>
        </w:rPr>
      </w:pPr>
      <w:r>
        <w:rPr>
          <w:rFonts w:ascii="宋体" w:hAnsi="宋体" w:cs="宋体" w:hint="eastAsia"/>
          <w:bCs/>
          <w:sz w:val="32"/>
          <w:szCs w:val="32"/>
        </w:rPr>
        <w:t>技术需求偏离表</w:t>
      </w:r>
    </w:p>
    <w:p w:rsidR="003F753A" w:rsidRDefault="003F753A">
      <w:pPr>
        <w:spacing w:line="520" w:lineRule="exact"/>
        <w:rPr>
          <w:rFonts w:ascii="宋体" w:hAnsi="宋体" w:cs="宋体"/>
          <w:sz w:val="32"/>
          <w:szCs w:val="32"/>
        </w:rPr>
      </w:pPr>
    </w:p>
    <w:p w:rsidR="003F753A" w:rsidRDefault="003F753A">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72" w:name="_Toc301781611"/>
            <w:bookmarkStart w:id="73" w:name="_Toc383699906"/>
            <w:bookmarkStart w:id="74" w:name="_Toc297193185"/>
            <w:bookmarkStart w:id="75" w:name="_Toc173066401"/>
            <w:bookmarkStart w:id="76" w:name="_Toc173211900"/>
            <w:bookmarkStart w:id="77" w:name="_Toc295404981"/>
            <w:bookmarkStart w:id="78" w:name="_Toc373333689"/>
            <w:bookmarkStart w:id="79" w:name="_Toc254970588"/>
            <w:bookmarkStart w:id="80" w:name="_Toc254970729"/>
            <w:r>
              <w:rPr>
                <w:rFonts w:ascii="宋体" w:eastAsia="宋体" w:hAnsi="宋体" w:cs="宋体" w:hint="eastAsia"/>
                <w:kern w:val="2"/>
                <w:sz w:val="24"/>
                <w:szCs w:val="24"/>
              </w:rPr>
              <w:t>序号</w:t>
            </w:r>
            <w:bookmarkEnd w:id="72"/>
            <w:bookmarkEnd w:id="73"/>
            <w:bookmarkEnd w:id="74"/>
            <w:bookmarkEnd w:id="75"/>
            <w:bookmarkEnd w:id="76"/>
            <w:bookmarkEnd w:id="77"/>
            <w:bookmarkEnd w:id="78"/>
            <w:bookmarkEnd w:id="79"/>
            <w:bookmarkEnd w:id="80"/>
          </w:p>
        </w:tc>
        <w:tc>
          <w:tcPr>
            <w:tcW w:w="503" w:type="pct"/>
            <w:tcBorders>
              <w:right w:val="single" w:sz="4" w:space="0" w:color="auto"/>
            </w:tcBorders>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81" w:name="_Toc373333691"/>
            <w:bookmarkStart w:id="82" w:name="_Toc301781613"/>
            <w:bookmarkStart w:id="83" w:name="_Toc254970590"/>
            <w:bookmarkStart w:id="84" w:name="_Toc254970731"/>
            <w:bookmarkStart w:id="85" w:name="_Toc173066403"/>
            <w:bookmarkStart w:id="86" w:name="_Toc383699908"/>
            <w:bookmarkStart w:id="87" w:name="_Toc295404983"/>
            <w:bookmarkStart w:id="88" w:name="_Toc297193187"/>
            <w:bookmarkStart w:id="89" w:name="_Toc173211902"/>
            <w:r>
              <w:rPr>
                <w:rFonts w:ascii="宋体" w:eastAsia="宋体" w:hAnsi="宋体" w:cs="宋体" w:hint="eastAsia"/>
                <w:kern w:val="2"/>
                <w:sz w:val="24"/>
                <w:szCs w:val="24"/>
              </w:rPr>
              <w:t>竞标响应</w:t>
            </w:r>
            <w:bookmarkEnd w:id="81"/>
            <w:bookmarkEnd w:id="82"/>
            <w:bookmarkEnd w:id="83"/>
            <w:bookmarkEnd w:id="84"/>
            <w:bookmarkEnd w:id="85"/>
            <w:bookmarkEnd w:id="86"/>
            <w:bookmarkEnd w:id="87"/>
            <w:bookmarkEnd w:id="88"/>
            <w:bookmarkEnd w:id="89"/>
          </w:p>
        </w:tc>
        <w:tc>
          <w:tcPr>
            <w:tcW w:w="820"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90" w:name="_Toc301781614"/>
            <w:bookmarkStart w:id="91" w:name="_Toc373333692"/>
            <w:bookmarkStart w:id="92" w:name="_Toc254970732"/>
            <w:bookmarkStart w:id="93" w:name="_Toc254970591"/>
            <w:bookmarkStart w:id="94" w:name="_Toc295404984"/>
            <w:bookmarkStart w:id="95" w:name="_Toc173066404"/>
            <w:bookmarkStart w:id="96" w:name="_Toc383699909"/>
            <w:bookmarkStart w:id="97" w:name="_Toc297193188"/>
            <w:bookmarkStart w:id="98" w:name="_Toc173211903"/>
            <w:r>
              <w:rPr>
                <w:rFonts w:ascii="宋体" w:eastAsia="宋体" w:hAnsi="宋体" w:cs="宋体" w:hint="eastAsia"/>
                <w:kern w:val="2"/>
                <w:sz w:val="24"/>
                <w:szCs w:val="24"/>
              </w:rPr>
              <w:t>偏离</w:t>
            </w:r>
            <w:bookmarkStart w:id="99" w:name="_Toc297193189"/>
            <w:bookmarkStart w:id="100" w:name="_Toc173211904"/>
            <w:bookmarkStart w:id="101" w:name="_Toc301781615"/>
            <w:bookmarkStart w:id="102" w:name="_Toc295404985"/>
            <w:bookmarkStart w:id="103" w:name="_Toc373333693"/>
            <w:bookmarkStart w:id="104" w:name="_Toc383699910"/>
            <w:bookmarkStart w:id="105" w:name="_Toc173066405"/>
            <w:bookmarkStart w:id="106" w:name="_Toc254970733"/>
            <w:bookmarkStart w:id="107" w:name="_Toc254970592"/>
            <w:bookmarkEnd w:id="90"/>
            <w:bookmarkEnd w:id="91"/>
            <w:bookmarkEnd w:id="92"/>
            <w:bookmarkEnd w:id="93"/>
            <w:bookmarkEnd w:id="94"/>
            <w:bookmarkEnd w:id="95"/>
            <w:bookmarkEnd w:id="96"/>
            <w:bookmarkEnd w:id="97"/>
            <w:bookmarkEnd w:id="98"/>
            <w:r>
              <w:rPr>
                <w:rFonts w:ascii="宋体" w:eastAsia="宋体" w:hAnsi="宋体" w:cs="宋体" w:hint="eastAsia"/>
                <w:kern w:val="2"/>
                <w:sz w:val="24"/>
                <w:szCs w:val="24"/>
              </w:rPr>
              <w:t>说明</w:t>
            </w:r>
            <w:bookmarkEnd w:id="99"/>
            <w:bookmarkEnd w:id="100"/>
            <w:bookmarkEnd w:id="101"/>
            <w:bookmarkEnd w:id="102"/>
            <w:bookmarkEnd w:id="103"/>
            <w:bookmarkEnd w:id="104"/>
            <w:bookmarkEnd w:id="105"/>
            <w:bookmarkEnd w:id="106"/>
            <w:bookmarkEnd w:id="107"/>
          </w:p>
        </w:tc>
      </w:tr>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08" w:name="_Toc297193190"/>
            <w:bookmarkStart w:id="109" w:name="_Toc254970734"/>
            <w:bookmarkStart w:id="110" w:name="_Toc301781616"/>
            <w:bookmarkStart w:id="111" w:name="_Toc373333694"/>
            <w:bookmarkStart w:id="112" w:name="_Toc173211905"/>
            <w:bookmarkStart w:id="113" w:name="_Toc383699911"/>
            <w:bookmarkStart w:id="114" w:name="_Toc254970593"/>
            <w:bookmarkStart w:id="115" w:name="_Toc295404986"/>
            <w:bookmarkStart w:id="116" w:name="_Toc173066406"/>
            <w:r>
              <w:rPr>
                <w:rFonts w:ascii="宋体" w:eastAsia="宋体" w:hAnsi="宋体" w:cs="宋体" w:hint="eastAsia"/>
                <w:kern w:val="2"/>
                <w:sz w:val="24"/>
                <w:szCs w:val="24"/>
              </w:rPr>
              <w:t>1</w:t>
            </w:r>
            <w:bookmarkEnd w:id="108"/>
            <w:bookmarkEnd w:id="109"/>
            <w:bookmarkEnd w:id="110"/>
            <w:bookmarkEnd w:id="111"/>
            <w:bookmarkEnd w:id="112"/>
            <w:bookmarkEnd w:id="113"/>
            <w:bookmarkEnd w:id="114"/>
            <w:bookmarkEnd w:id="115"/>
            <w:bookmarkEnd w:id="116"/>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17" w:name="_Toc383699912"/>
            <w:bookmarkStart w:id="118" w:name="_Toc173211906"/>
            <w:bookmarkStart w:id="119" w:name="_Toc301781617"/>
            <w:bookmarkStart w:id="120" w:name="_Toc297193191"/>
            <w:bookmarkStart w:id="121" w:name="_Toc173066407"/>
            <w:bookmarkStart w:id="122" w:name="_Toc254970735"/>
            <w:bookmarkStart w:id="123" w:name="_Toc254970594"/>
            <w:bookmarkStart w:id="124" w:name="_Toc373333695"/>
            <w:bookmarkStart w:id="125" w:name="_Toc295404987"/>
            <w:r>
              <w:rPr>
                <w:rFonts w:ascii="宋体" w:eastAsia="宋体" w:hAnsi="宋体" w:cs="宋体" w:hint="eastAsia"/>
                <w:kern w:val="2"/>
                <w:sz w:val="24"/>
                <w:szCs w:val="24"/>
              </w:rPr>
              <w:t>2</w:t>
            </w:r>
            <w:bookmarkEnd w:id="117"/>
            <w:bookmarkEnd w:id="118"/>
            <w:bookmarkEnd w:id="119"/>
            <w:bookmarkEnd w:id="120"/>
            <w:bookmarkEnd w:id="121"/>
            <w:bookmarkEnd w:id="122"/>
            <w:bookmarkEnd w:id="123"/>
            <w:bookmarkEnd w:id="124"/>
            <w:bookmarkEnd w:id="125"/>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26" w:name="_Toc295404988"/>
            <w:bookmarkStart w:id="127" w:name="_Toc254970595"/>
            <w:bookmarkStart w:id="128" w:name="_Toc254970736"/>
            <w:bookmarkStart w:id="129" w:name="_Toc373333696"/>
            <w:bookmarkStart w:id="130" w:name="_Toc297193192"/>
            <w:bookmarkStart w:id="131" w:name="_Toc173211907"/>
            <w:bookmarkStart w:id="132" w:name="_Toc383699913"/>
            <w:bookmarkStart w:id="133" w:name="_Toc301781618"/>
            <w:bookmarkStart w:id="134" w:name="_Toc173066408"/>
            <w:r>
              <w:rPr>
                <w:rFonts w:ascii="宋体" w:eastAsia="宋体" w:hAnsi="宋体" w:cs="宋体" w:hint="eastAsia"/>
                <w:kern w:val="2"/>
                <w:sz w:val="24"/>
                <w:szCs w:val="24"/>
              </w:rPr>
              <w:t>3</w:t>
            </w:r>
            <w:bookmarkEnd w:id="126"/>
            <w:bookmarkEnd w:id="127"/>
            <w:bookmarkEnd w:id="128"/>
            <w:bookmarkEnd w:id="129"/>
            <w:bookmarkEnd w:id="130"/>
            <w:bookmarkEnd w:id="131"/>
            <w:bookmarkEnd w:id="132"/>
            <w:bookmarkEnd w:id="133"/>
            <w:bookmarkEnd w:id="134"/>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bookmarkStart w:id="135" w:name="_GoBack"/>
            <w:bookmarkEnd w:id="135"/>
          </w:p>
        </w:tc>
        <w:tc>
          <w:tcPr>
            <w:tcW w:w="820"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36" w:name="_Toc295404989"/>
            <w:bookmarkStart w:id="137" w:name="_Toc173066409"/>
            <w:bookmarkStart w:id="138" w:name="_Toc373333697"/>
            <w:bookmarkStart w:id="139" w:name="_Toc297193193"/>
            <w:bookmarkStart w:id="140" w:name="_Toc254970737"/>
            <w:bookmarkStart w:id="141" w:name="_Toc301781619"/>
            <w:bookmarkStart w:id="142" w:name="_Toc173211908"/>
            <w:bookmarkStart w:id="143" w:name="_Toc383699914"/>
            <w:bookmarkStart w:id="144" w:name="_Toc254970596"/>
            <w:r>
              <w:rPr>
                <w:rFonts w:ascii="宋体" w:eastAsia="宋体" w:hAnsi="宋体" w:cs="宋体" w:hint="eastAsia"/>
                <w:kern w:val="2"/>
                <w:sz w:val="24"/>
                <w:szCs w:val="24"/>
              </w:rPr>
              <w:t>4</w:t>
            </w:r>
            <w:bookmarkEnd w:id="136"/>
            <w:bookmarkEnd w:id="137"/>
            <w:bookmarkEnd w:id="138"/>
            <w:bookmarkEnd w:id="139"/>
            <w:bookmarkEnd w:id="140"/>
            <w:bookmarkEnd w:id="141"/>
            <w:bookmarkEnd w:id="142"/>
            <w:bookmarkEnd w:id="143"/>
            <w:bookmarkEnd w:id="144"/>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r w:rsidR="003F753A">
        <w:trPr>
          <w:cantSplit/>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45" w:name="_Toc383699915"/>
            <w:bookmarkStart w:id="146" w:name="_Toc254970597"/>
            <w:bookmarkStart w:id="147" w:name="_Toc173211909"/>
            <w:bookmarkStart w:id="148" w:name="_Toc254970738"/>
            <w:bookmarkStart w:id="149" w:name="_Toc297193194"/>
            <w:bookmarkStart w:id="150" w:name="_Toc301781620"/>
            <w:bookmarkStart w:id="151" w:name="_Toc173066410"/>
            <w:bookmarkStart w:id="152" w:name="_Toc295404990"/>
            <w:bookmarkStart w:id="153" w:name="_Toc373333698"/>
            <w:r>
              <w:rPr>
                <w:rFonts w:ascii="宋体" w:eastAsia="宋体" w:hAnsi="宋体" w:cs="宋体" w:hint="eastAsia"/>
                <w:kern w:val="2"/>
                <w:sz w:val="24"/>
                <w:szCs w:val="24"/>
              </w:rPr>
              <w:t>5</w:t>
            </w:r>
            <w:bookmarkEnd w:id="145"/>
            <w:bookmarkEnd w:id="146"/>
            <w:bookmarkEnd w:id="147"/>
            <w:bookmarkEnd w:id="148"/>
            <w:bookmarkEnd w:id="149"/>
            <w:bookmarkEnd w:id="150"/>
            <w:bookmarkEnd w:id="151"/>
            <w:bookmarkEnd w:id="152"/>
            <w:bookmarkEnd w:id="153"/>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r w:rsidR="003F753A">
        <w:trPr>
          <w:trHeight w:val="420"/>
          <w:jc w:val="center"/>
        </w:trPr>
        <w:tc>
          <w:tcPr>
            <w:tcW w:w="504" w:type="pct"/>
            <w:noWrap/>
            <w:vAlign w:val="center"/>
          </w:tcPr>
          <w:p w:rsidR="003F753A" w:rsidRDefault="00083E36">
            <w:pPr>
              <w:pStyle w:val="a8"/>
              <w:spacing w:line="360" w:lineRule="auto"/>
              <w:ind w:firstLineChars="0" w:firstLine="0"/>
              <w:jc w:val="center"/>
              <w:rPr>
                <w:rFonts w:ascii="宋体" w:eastAsia="宋体" w:hAnsi="宋体" w:cs="宋体"/>
                <w:kern w:val="2"/>
                <w:sz w:val="24"/>
                <w:szCs w:val="24"/>
              </w:rPr>
            </w:pPr>
            <w:bookmarkStart w:id="154" w:name="_Toc383699916"/>
            <w:bookmarkStart w:id="155" w:name="_Toc295404991"/>
            <w:bookmarkStart w:id="156" w:name="_Toc254970743"/>
            <w:bookmarkStart w:id="157" w:name="_Toc173066415"/>
            <w:bookmarkStart w:id="158" w:name="_Toc301781621"/>
            <w:bookmarkStart w:id="159" w:name="_Toc173211914"/>
            <w:bookmarkStart w:id="160" w:name="_Toc373333699"/>
            <w:bookmarkStart w:id="161" w:name="_Toc297193195"/>
            <w:bookmarkStart w:id="162" w:name="_Toc254970602"/>
            <w:r>
              <w:rPr>
                <w:rFonts w:ascii="宋体" w:eastAsia="宋体" w:hAnsi="宋体" w:cs="宋体" w:hint="eastAsia"/>
                <w:kern w:val="2"/>
                <w:sz w:val="24"/>
                <w:szCs w:val="24"/>
              </w:rPr>
              <w:t>…</w:t>
            </w:r>
            <w:bookmarkEnd w:id="154"/>
            <w:bookmarkEnd w:id="155"/>
            <w:bookmarkEnd w:id="156"/>
            <w:bookmarkEnd w:id="157"/>
            <w:bookmarkEnd w:id="158"/>
            <w:bookmarkEnd w:id="159"/>
            <w:bookmarkEnd w:id="160"/>
            <w:bookmarkEnd w:id="161"/>
            <w:bookmarkEnd w:id="162"/>
          </w:p>
        </w:tc>
        <w:tc>
          <w:tcPr>
            <w:tcW w:w="503"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3F753A" w:rsidRDefault="003F753A">
            <w:pPr>
              <w:pStyle w:val="a8"/>
              <w:spacing w:line="360" w:lineRule="auto"/>
              <w:ind w:firstLineChars="0" w:firstLine="0"/>
              <w:jc w:val="center"/>
              <w:rPr>
                <w:rFonts w:ascii="宋体" w:eastAsia="宋体" w:hAnsi="宋体" w:cs="宋体"/>
                <w:kern w:val="2"/>
                <w:sz w:val="24"/>
                <w:szCs w:val="24"/>
              </w:rPr>
            </w:pPr>
          </w:p>
        </w:tc>
      </w:tr>
    </w:tbl>
    <w:p w:rsidR="003F753A" w:rsidRDefault="003F753A">
      <w:pPr>
        <w:adjustRightInd w:val="0"/>
        <w:snapToGrid w:val="0"/>
        <w:spacing w:line="360" w:lineRule="auto"/>
        <w:rPr>
          <w:rFonts w:ascii="宋体" w:hAnsi="宋体" w:cs="宋体"/>
          <w:sz w:val="24"/>
        </w:rPr>
      </w:pPr>
    </w:p>
    <w:p w:rsidR="003F753A" w:rsidRDefault="00083E36">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3F753A" w:rsidRDefault="00083E36">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偏离说明。</w:t>
      </w:r>
    </w:p>
    <w:p w:rsidR="003F753A" w:rsidRDefault="00083E36">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3F753A" w:rsidRDefault="003F753A">
      <w:pPr>
        <w:pStyle w:val="a7"/>
      </w:pPr>
    </w:p>
    <w:p w:rsidR="003F753A" w:rsidRDefault="003F753A">
      <w:pPr>
        <w:snapToGrid w:val="0"/>
        <w:spacing w:before="50" w:after="50" w:line="360" w:lineRule="auto"/>
        <w:ind w:rightChars="-389" w:right="-817"/>
        <w:rPr>
          <w:rFonts w:ascii="宋体" w:hAnsi="宋体" w:cs="宋体"/>
          <w:sz w:val="24"/>
        </w:rPr>
      </w:pPr>
    </w:p>
    <w:p w:rsidR="003F753A" w:rsidRDefault="00083E36">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F753A" w:rsidRDefault="00083E36">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F753A" w:rsidRDefault="00083E36">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3F753A" w:rsidRDefault="00083E36" w:rsidP="00083E36">
      <w:pPr>
        <w:snapToGrid w:val="0"/>
        <w:spacing w:beforeLines="50" w:after="50"/>
        <w:ind w:left="142"/>
        <w:jc w:val="left"/>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t>项目实施人员一览表格式</w:t>
      </w:r>
    </w:p>
    <w:p w:rsidR="003F753A" w:rsidRDefault="003F753A" w:rsidP="00083E36">
      <w:pPr>
        <w:snapToGrid w:val="0"/>
        <w:spacing w:beforeLines="50" w:after="50"/>
        <w:ind w:left="142"/>
        <w:jc w:val="left"/>
        <w:rPr>
          <w:rFonts w:ascii="宋体" w:hAnsi="宋体" w:cs="宋体"/>
          <w:b/>
          <w:sz w:val="24"/>
        </w:rPr>
      </w:pPr>
    </w:p>
    <w:p w:rsidR="003F753A" w:rsidRDefault="00083E36" w:rsidP="00083E36">
      <w:pPr>
        <w:snapToGrid w:val="0"/>
        <w:spacing w:beforeLines="50"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3F753A" w:rsidRDefault="003F753A" w:rsidP="00083E36">
      <w:pPr>
        <w:snapToGrid w:val="0"/>
        <w:spacing w:beforeLines="50"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3F753A">
        <w:tc>
          <w:tcPr>
            <w:tcW w:w="817"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参加本单位</w:t>
            </w:r>
          </w:p>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3F753A" w:rsidRDefault="00083E36" w:rsidP="00083E36">
            <w:pPr>
              <w:snapToGrid w:val="0"/>
              <w:spacing w:before="50" w:afterLines="50"/>
              <w:jc w:val="center"/>
              <w:rPr>
                <w:rFonts w:ascii="宋体" w:hAnsi="宋体" w:cs="宋体"/>
                <w:sz w:val="24"/>
                <w:szCs w:val="20"/>
              </w:rPr>
            </w:pPr>
            <w:r>
              <w:rPr>
                <w:rFonts w:ascii="宋体" w:hAnsi="宋体" w:cs="宋体" w:hint="eastAsia"/>
                <w:sz w:val="24"/>
                <w:szCs w:val="20"/>
              </w:rPr>
              <w:t>劳动合同编号(如有请提供)</w:t>
            </w:r>
          </w:p>
        </w:tc>
      </w:tr>
      <w:tr w:rsidR="003F753A">
        <w:tc>
          <w:tcPr>
            <w:tcW w:w="817" w:type="dxa"/>
            <w:noWrap/>
            <w:vAlign w:val="center"/>
          </w:tcPr>
          <w:p w:rsidR="003F753A" w:rsidRDefault="003F753A" w:rsidP="00083E36">
            <w:pPr>
              <w:snapToGrid w:val="0"/>
              <w:spacing w:before="50" w:afterLines="50"/>
              <w:jc w:val="center"/>
              <w:rPr>
                <w:rFonts w:ascii="宋体" w:hAnsi="宋体" w:cs="宋体"/>
                <w:sz w:val="24"/>
                <w:szCs w:val="20"/>
              </w:rPr>
            </w:pPr>
          </w:p>
        </w:tc>
        <w:tc>
          <w:tcPr>
            <w:tcW w:w="709"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701"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420"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698"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843" w:type="dxa"/>
            <w:noWrap/>
            <w:vAlign w:val="center"/>
          </w:tcPr>
          <w:p w:rsidR="003F753A" w:rsidRDefault="003F753A" w:rsidP="00083E36">
            <w:pPr>
              <w:snapToGrid w:val="0"/>
              <w:spacing w:before="50" w:afterLines="50"/>
              <w:jc w:val="center"/>
              <w:rPr>
                <w:rFonts w:ascii="宋体" w:hAnsi="宋体" w:cs="宋体"/>
                <w:bCs/>
                <w:sz w:val="24"/>
                <w:szCs w:val="20"/>
              </w:rPr>
            </w:pPr>
          </w:p>
        </w:tc>
      </w:tr>
      <w:tr w:rsidR="003F753A">
        <w:tc>
          <w:tcPr>
            <w:tcW w:w="817" w:type="dxa"/>
            <w:noWrap/>
            <w:vAlign w:val="center"/>
          </w:tcPr>
          <w:p w:rsidR="003F753A" w:rsidRDefault="003F753A" w:rsidP="00083E36">
            <w:pPr>
              <w:snapToGrid w:val="0"/>
              <w:spacing w:before="50" w:afterLines="50"/>
              <w:jc w:val="center"/>
              <w:rPr>
                <w:rFonts w:ascii="宋体" w:hAnsi="宋体" w:cs="宋体"/>
                <w:sz w:val="24"/>
                <w:szCs w:val="20"/>
              </w:rPr>
            </w:pPr>
          </w:p>
        </w:tc>
        <w:tc>
          <w:tcPr>
            <w:tcW w:w="709"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701"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420"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698"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843" w:type="dxa"/>
            <w:noWrap/>
            <w:vAlign w:val="center"/>
          </w:tcPr>
          <w:p w:rsidR="003F753A" w:rsidRDefault="003F753A" w:rsidP="00083E36">
            <w:pPr>
              <w:snapToGrid w:val="0"/>
              <w:spacing w:before="50" w:afterLines="50"/>
              <w:jc w:val="center"/>
              <w:rPr>
                <w:rFonts w:ascii="宋体" w:hAnsi="宋体" w:cs="宋体"/>
                <w:bCs/>
                <w:sz w:val="24"/>
                <w:szCs w:val="20"/>
              </w:rPr>
            </w:pPr>
          </w:p>
        </w:tc>
      </w:tr>
      <w:tr w:rsidR="003F753A">
        <w:tc>
          <w:tcPr>
            <w:tcW w:w="817" w:type="dxa"/>
            <w:noWrap/>
            <w:vAlign w:val="center"/>
          </w:tcPr>
          <w:p w:rsidR="003F753A" w:rsidRDefault="003F753A" w:rsidP="00083E36">
            <w:pPr>
              <w:snapToGrid w:val="0"/>
              <w:spacing w:before="50" w:afterLines="50"/>
              <w:jc w:val="center"/>
              <w:rPr>
                <w:rFonts w:ascii="宋体" w:hAnsi="宋体" w:cs="宋体"/>
                <w:sz w:val="24"/>
                <w:szCs w:val="20"/>
              </w:rPr>
            </w:pPr>
          </w:p>
        </w:tc>
        <w:tc>
          <w:tcPr>
            <w:tcW w:w="709"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701"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420"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698" w:type="dxa"/>
            <w:noWrap/>
            <w:vAlign w:val="center"/>
          </w:tcPr>
          <w:p w:rsidR="003F753A" w:rsidRDefault="003F753A" w:rsidP="00083E36">
            <w:pPr>
              <w:snapToGrid w:val="0"/>
              <w:spacing w:before="50" w:afterLines="50"/>
              <w:jc w:val="center"/>
              <w:rPr>
                <w:rFonts w:ascii="宋体" w:hAnsi="宋体" w:cs="宋体"/>
                <w:bCs/>
                <w:sz w:val="24"/>
                <w:szCs w:val="20"/>
              </w:rPr>
            </w:pPr>
          </w:p>
        </w:tc>
        <w:tc>
          <w:tcPr>
            <w:tcW w:w="1843" w:type="dxa"/>
            <w:noWrap/>
            <w:vAlign w:val="center"/>
          </w:tcPr>
          <w:p w:rsidR="003F753A" w:rsidRDefault="003F753A" w:rsidP="00083E36">
            <w:pPr>
              <w:snapToGrid w:val="0"/>
              <w:spacing w:before="50" w:afterLines="50"/>
              <w:jc w:val="center"/>
              <w:rPr>
                <w:rFonts w:ascii="宋体" w:hAnsi="宋体" w:cs="宋体"/>
                <w:bCs/>
                <w:sz w:val="24"/>
                <w:szCs w:val="20"/>
              </w:rPr>
            </w:pPr>
          </w:p>
        </w:tc>
      </w:tr>
    </w:tbl>
    <w:p w:rsidR="003F753A" w:rsidRDefault="00083E36" w:rsidP="00083E36">
      <w:pPr>
        <w:snapToGrid w:val="0"/>
        <w:spacing w:before="50" w:afterLines="50"/>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3F753A" w:rsidRDefault="003F753A">
      <w:pPr>
        <w:snapToGrid w:val="0"/>
        <w:spacing w:before="50" w:after="50"/>
        <w:rPr>
          <w:rFonts w:ascii="宋体" w:hAnsi="宋体" w:cs="宋体"/>
          <w:sz w:val="24"/>
        </w:rPr>
      </w:pPr>
    </w:p>
    <w:p w:rsidR="003F753A" w:rsidRDefault="003F753A">
      <w:pPr>
        <w:snapToGrid w:val="0"/>
        <w:spacing w:before="50" w:after="50"/>
        <w:rPr>
          <w:rFonts w:ascii="宋体" w:hAnsi="宋体" w:cs="宋体"/>
          <w:sz w:val="24"/>
        </w:rPr>
      </w:pPr>
    </w:p>
    <w:p w:rsidR="003F753A" w:rsidRDefault="003F753A">
      <w:pPr>
        <w:snapToGrid w:val="0"/>
        <w:spacing w:before="50" w:after="50"/>
        <w:rPr>
          <w:rFonts w:ascii="宋体" w:hAnsi="宋体" w:cs="宋体"/>
          <w:sz w:val="24"/>
        </w:rPr>
      </w:pPr>
    </w:p>
    <w:p w:rsidR="003F753A" w:rsidRDefault="00083E36">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3F753A" w:rsidRDefault="00083E36" w:rsidP="00083E36">
      <w:pPr>
        <w:snapToGrid w:val="0"/>
        <w:spacing w:before="50" w:afterLines="50"/>
        <w:jc w:val="left"/>
        <w:rPr>
          <w:rFonts w:ascii="宋体" w:hAnsi="宋体" w:cs="宋体"/>
          <w:sz w:val="24"/>
          <w:szCs w:val="20"/>
        </w:rPr>
      </w:pPr>
      <w:r>
        <w:rPr>
          <w:rFonts w:ascii="宋体" w:hAnsi="宋体" w:cs="宋体" w:hint="eastAsia"/>
          <w:spacing w:val="20"/>
          <w:sz w:val="24"/>
        </w:rPr>
        <w:t>供应商（盖公章）：              日 期：</w:t>
      </w:r>
    </w:p>
    <w:p w:rsidR="003F753A" w:rsidRDefault="003F753A" w:rsidP="00083E36">
      <w:pPr>
        <w:snapToGrid w:val="0"/>
        <w:spacing w:before="50" w:afterLines="50"/>
        <w:jc w:val="left"/>
        <w:rPr>
          <w:rFonts w:ascii="宋体" w:hAnsi="宋体" w:cs="宋体"/>
          <w:sz w:val="24"/>
          <w:szCs w:val="20"/>
        </w:rPr>
      </w:pPr>
    </w:p>
    <w:p w:rsidR="003F753A" w:rsidRDefault="003F753A">
      <w:pPr>
        <w:snapToGrid w:val="0"/>
        <w:spacing w:before="50" w:after="50" w:line="360" w:lineRule="auto"/>
        <w:ind w:rightChars="-389" w:right="-817" w:firstLineChars="1700" w:firstLine="5461"/>
        <w:rPr>
          <w:rFonts w:ascii="宋体" w:hAnsi="宋体" w:cs="宋体"/>
          <w:b/>
          <w:sz w:val="32"/>
          <w:szCs w:val="32"/>
        </w:rPr>
      </w:pPr>
    </w:p>
    <w:p w:rsidR="003F753A" w:rsidRDefault="00083E36">
      <w:pPr>
        <w:spacing w:line="300" w:lineRule="auto"/>
        <w:rPr>
          <w:rFonts w:ascii="宋体" w:hAnsi="宋体" w:cs="宋体"/>
          <w:sz w:val="32"/>
          <w:szCs w:val="32"/>
        </w:rPr>
      </w:pPr>
      <w:r>
        <w:rPr>
          <w:rFonts w:ascii="宋体" w:hAnsi="宋体" w:cs="宋体" w:hint="eastAsia"/>
          <w:b/>
          <w:bCs/>
          <w:sz w:val="24"/>
        </w:rPr>
        <w:br w:type="page"/>
      </w:r>
      <w:r>
        <w:rPr>
          <w:rFonts w:ascii="宋体" w:hAnsi="宋体" w:cs="宋体" w:hint="eastAsia"/>
          <w:b/>
          <w:bCs/>
          <w:sz w:val="32"/>
          <w:szCs w:val="32"/>
        </w:rPr>
        <w:t>其他文书、文件格式</w:t>
      </w:r>
    </w:p>
    <w:p w:rsidR="003F753A" w:rsidRDefault="00083E36">
      <w:pPr>
        <w:jc w:val="center"/>
        <w:rPr>
          <w:rFonts w:ascii="宋体" w:hAnsi="宋体" w:cs="宋体"/>
          <w:sz w:val="32"/>
          <w:szCs w:val="32"/>
        </w:rPr>
      </w:pPr>
      <w:r>
        <w:rPr>
          <w:rFonts w:ascii="宋体" w:hAnsi="宋体" w:cs="宋体" w:hint="eastAsia"/>
          <w:sz w:val="32"/>
          <w:szCs w:val="32"/>
        </w:rPr>
        <w:t>中小企业声明函（服务）</w:t>
      </w:r>
    </w:p>
    <w:p w:rsidR="003F753A" w:rsidRDefault="003F753A">
      <w:pPr>
        <w:spacing w:before="2" w:line="500" w:lineRule="exact"/>
        <w:rPr>
          <w:rFonts w:ascii="宋体" w:hAnsi="宋体" w:cs="宋体"/>
          <w:b/>
          <w:bCs/>
          <w:sz w:val="24"/>
        </w:rPr>
      </w:pPr>
    </w:p>
    <w:p w:rsidR="003F753A" w:rsidRDefault="00083E36">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3F753A" w:rsidRDefault="00083E36">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3F753A" w:rsidRDefault="00083E36">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3F753A" w:rsidRDefault="00083E36">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3F753A" w:rsidRDefault="00083E36">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3F753A" w:rsidRDefault="00083E36">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3F753A" w:rsidRDefault="00083E36">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3F753A" w:rsidRDefault="00083E36">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3F753A" w:rsidRDefault="003F753A">
      <w:pPr>
        <w:rPr>
          <w:rFonts w:ascii="宋体" w:hAnsi="宋体" w:cs="宋体"/>
          <w:sz w:val="24"/>
        </w:rPr>
      </w:pPr>
    </w:p>
    <w:p w:rsidR="003F753A" w:rsidRDefault="00083E36">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3F753A" w:rsidRDefault="00083E36">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32"/>
          <w:szCs w:val="32"/>
        </w:rPr>
        <w:t>残疾人福利性单位声明函</w:t>
      </w:r>
    </w:p>
    <w:p w:rsidR="003F753A" w:rsidRDefault="003F753A">
      <w:pPr>
        <w:spacing w:line="520" w:lineRule="exact"/>
        <w:rPr>
          <w:rFonts w:ascii="宋体" w:hAnsi="宋体" w:cs="宋体"/>
          <w:sz w:val="32"/>
          <w:szCs w:val="32"/>
        </w:rPr>
      </w:pPr>
    </w:p>
    <w:p w:rsidR="003F753A" w:rsidRDefault="00083E36">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F753A" w:rsidRDefault="00083E36">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F753A" w:rsidRDefault="003F753A">
      <w:pPr>
        <w:spacing w:line="360" w:lineRule="auto"/>
        <w:rPr>
          <w:rFonts w:ascii="宋体" w:hAnsi="宋体" w:cs="宋体"/>
          <w:sz w:val="24"/>
        </w:rPr>
      </w:pPr>
    </w:p>
    <w:p w:rsidR="003F753A" w:rsidRDefault="003F753A">
      <w:pPr>
        <w:spacing w:line="360" w:lineRule="auto"/>
        <w:rPr>
          <w:rFonts w:ascii="宋体" w:hAnsi="宋体" w:cs="宋体"/>
          <w:sz w:val="24"/>
        </w:rPr>
      </w:pPr>
    </w:p>
    <w:p w:rsidR="003F753A" w:rsidRDefault="003F753A">
      <w:pPr>
        <w:spacing w:line="360" w:lineRule="auto"/>
        <w:rPr>
          <w:rFonts w:ascii="宋体" w:hAnsi="宋体" w:cs="宋体"/>
          <w:sz w:val="24"/>
        </w:rPr>
      </w:pPr>
    </w:p>
    <w:p w:rsidR="003F753A" w:rsidRDefault="00083E36">
      <w:pPr>
        <w:spacing w:line="360" w:lineRule="auto"/>
        <w:ind w:firstLineChars="1000" w:firstLine="2400"/>
        <w:rPr>
          <w:rFonts w:ascii="宋体" w:hAnsi="宋体" w:cs="宋体"/>
          <w:sz w:val="24"/>
        </w:rPr>
      </w:pPr>
      <w:r>
        <w:rPr>
          <w:rFonts w:ascii="宋体" w:hAnsi="宋体" w:cs="宋体" w:hint="eastAsia"/>
          <w:sz w:val="24"/>
        </w:rPr>
        <w:t>单位名称（盖章）：</w:t>
      </w:r>
    </w:p>
    <w:p w:rsidR="003F753A" w:rsidRDefault="00083E36">
      <w:pPr>
        <w:spacing w:line="360" w:lineRule="auto"/>
        <w:ind w:firstLineChars="1500" w:firstLine="3600"/>
        <w:rPr>
          <w:rFonts w:ascii="宋体" w:hAnsi="宋体" w:cs="宋体"/>
          <w:sz w:val="24"/>
        </w:rPr>
      </w:pPr>
      <w:r>
        <w:rPr>
          <w:rFonts w:ascii="宋体" w:hAnsi="宋体" w:cs="宋体" w:hint="eastAsia"/>
          <w:sz w:val="24"/>
        </w:rPr>
        <w:t>日  期：</w:t>
      </w:r>
    </w:p>
    <w:p w:rsidR="003F753A" w:rsidRDefault="003F753A">
      <w:pPr>
        <w:spacing w:line="360" w:lineRule="auto"/>
        <w:rPr>
          <w:rFonts w:ascii="宋体" w:hAnsi="宋体" w:cs="宋体"/>
          <w:sz w:val="24"/>
        </w:rPr>
      </w:pPr>
    </w:p>
    <w:p w:rsidR="003F753A" w:rsidRDefault="003F753A">
      <w:pPr>
        <w:spacing w:line="360" w:lineRule="auto"/>
        <w:rPr>
          <w:rFonts w:ascii="宋体" w:hAnsi="宋体" w:cs="宋体"/>
          <w:sz w:val="24"/>
        </w:rPr>
      </w:pPr>
    </w:p>
    <w:p w:rsidR="003F753A" w:rsidRDefault="003F753A">
      <w:pPr>
        <w:spacing w:line="360" w:lineRule="auto"/>
        <w:rPr>
          <w:rFonts w:ascii="宋体" w:hAnsi="宋体" w:cs="宋体"/>
          <w:sz w:val="24"/>
        </w:rPr>
      </w:pPr>
    </w:p>
    <w:p w:rsidR="003F753A" w:rsidRDefault="00083E36">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3F753A" w:rsidRDefault="00083E36">
      <w:pPr>
        <w:pStyle w:val="2"/>
        <w:spacing w:line="520" w:lineRule="exact"/>
        <w:jc w:val="center"/>
        <w:rPr>
          <w:rFonts w:ascii="宋体" w:hAnsi="宋体" w:cs="宋体"/>
        </w:rPr>
      </w:pPr>
      <w:r>
        <w:rPr>
          <w:rFonts w:ascii="宋体" w:hAnsi="宋体" w:cs="宋体" w:hint="eastAsia"/>
          <w:sz w:val="24"/>
        </w:rPr>
        <w:br w:type="page"/>
      </w:r>
      <w:bookmarkStart w:id="163" w:name="_Toc44229900"/>
      <w:r>
        <w:rPr>
          <w:rFonts w:ascii="宋体" w:hAnsi="宋体" w:cs="宋体" w:hint="eastAsia"/>
        </w:rPr>
        <w:t>第六章 合同文本</w:t>
      </w:r>
      <w:bookmarkEnd w:id="163"/>
    </w:p>
    <w:p w:rsidR="003F753A" w:rsidRDefault="00083E36">
      <w:pPr>
        <w:jc w:val="center"/>
        <w:rPr>
          <w:rFonts w:ascii="宋体" w:hAnsi="宋体"/>
          <w:b/>
          <w:sz w:val="52"/>
          <w:szCs w:val="52"/>
        </w:rPr>
      </w:pPr>
      <w:r>
        <w:rPr>
          <w:rFonts w:ascii="宋体" w:hAnsi="宋体" w:hint="eastAsia"/>
          <w:b/>
          <w:sz w:val="52"/>
          <w:szCs w:val="52"/>
        </w:rPr>
        <w:t>梧州市政府采购合同</w:t>
      </w:r>
    </w:p>
    <w:p w:rsidR="003F753A" w:rsidRDefault="003F753A">
      <w:pPr>
        <w:rPr>
          <w:rFonts w:ascii="宋体" w:hAnsi="宋体"/>
        </w:rPr>
      </w:pPr>
    </w:p>
    <w:p w:rsidR="003F753A" w:rsidRDefault="003F753A">
      <w:pPr>
        <w:rPr>
          <w:rFonts w:ascii="宋体" w:hAnsi="宋体"/>
        </w:rPr>
      </w:pPr>
    </w:p>
    <w:p w:rsidR="003F753A" w:rsidRDefault="003F753A">
      <w:pPr>
        <w:rPr>
          <w:rFonts w:ascii="宋体" w:hAnsi="宋体"/>
        </w:rPr>
      </w:pPr>
    </w:p>
    <w:p w:rsidR="003F753A" w:rsidRDefault="00083E36">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3F753A" w:rsidRDefault="003F753A">
      <w:pPr>
        <w:tabs>
          <w:tab w:val="left" w:pos="721"/>
        </w:tabs>
        <w:snapToGrid w:val="0"/>
        <w:spacing w:line="360" w:lineRule="exact"/>
        <w:rPr>
          <w:rFonts w:ascii="宋体" w:hAnsi="宋体"/>
          <w:b/>
          <w:spacing w:val="-20"/>
          <w:sz w:val="30"/>
          <w:szCs w:val="30"/>
        </w:rPr>
      </w:pPr>
    </w:p>
    <w:p w:rsidR="003F753A" w:rsidRDefault="003F753A">
      <w:pPr>
        <w:tabs>
          <w:tab w:val="left" w:pos="721"/>
        </w:tabs>
        <w:snapToGrid w:val="0"/>
        <w:spacing w:line="360" w:lineRule="exact"/>
        <w:ind w:firstLineChars="500" w:firstLine="1306"/>
        <w:rPr>
          <w:rFonts w:ascii="宋体" w:hAnsi="宋体"/>
          <w:b/>
          <w:spacing w:val="-20"/>
          <w:sz w:val="30"/>
          <w:szCs w:val="30"/>
        </w:rPr>
      </w:pPr>
    </w:p>
    <w:p w:rsidR="003F753A" w:rsidRDefault="00083E36">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3F753A" w:rsidRDefault="003F753A">
      <w:pPr>
        <w:tabs>
          <w:tab w:val="left" w:pos="721"/>
        </w:tabs>
        <w:snapToGrid w:val="0"/>
        <w:spacing w:line="360" w:lineRule="exact"/>
        <w:rPr>
          <w:rFonts w:ascii="宋体" w:hAnsi="宋体"/>
          <w:b/>
          <w:sz w:val="30"/>
          <w:szCs w:val="30"/>
        </w:rPr>
      </w:pPr>
    </w:p>
    <w:p w:rsidR="003F753A" w:rsidRDefault="003F753A">
      <w:pPr>
        <w:tabs>
          <w:tab w:val="left" w:pos="721"/>
        </w:tabs>
        <w:snapToGrid w:val="0"/>
        <w:spacing w:line="360" w:lineRule="exact"/>
        <w:ind w:firstLineChars="450" w:firstLine="1355"/>
        <w:rPr>
          <w:rFonts w:ascii="宋体" w:hAnsi="宋体"/>
          <w:b/>
          <w:sz w:val="30"/>
          <w:szCs w:val="30"/>
        </w:rPr>
      </w:pPr>
    </w:p>
    <w:p w:rsidR="003F753A" w:rsidRDefault="00083E36">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3F753A" w:rsidRDefault="00083E36" w:rsidP="00083E36">
      <w:pPr>
        <w:tabs>
          <w:tab w:val="left" w:pos="721"/>
        </w:tabs>
        <w:snapToGrid w:val="0"/>
        <w:spacing w:beforeLines="100" w:line="360" w:lineRule="exact"/>
        <w:ind w:firstLineChars="450" w:firstLine="1355"/>
        <w:rPr>
          <w:rFonts w:ascii="宋体" w:hAnsi="宋体"/>
          <w:b/>
          <w:sz w:val="30"/>
          <w:szCs w:val="30"/>
        </w:rPr>
      </w:pPr>
      <w:r>
        <w:rPr>
          <w:rFonts w:ascii="宋体" w:hAnsi="宋体" w:hint="eastAsia"/>
          <w:b/>
          <w:sz w:val="30"/>
          <w:szCs w:val="30"/>
        </w:rPr>
        <w:t>住所：</w:t>
      </w:r>
    </w:p>
    <w:p w:rsidR="003F753A" w:rsidRDefault="003F753A">
      <w:pPr>
        <w:tabs>
          <w:tab w:val="left" w:pos="721"/>
        </w:tabs>
        <w:snapToGrid w:val="0"/>
        <w:spacing w:line="360" w:lineRule="exact"/>
        <w:ind w:firstLineChars="450" w:firstLine="1355"/>
        <w:rPr>
          <w:rFonts w:ascii="宋体" w:hAnsi="宋体"/>
          <w:b/>
          <w:sz w:val="30"/>
          <w:szCs w:val="30"/>
        </w:rPr>
      </w:pPr>
    </w:p>
    <w:p w:rsidR="003F753A" w:rsidRDefault="003F753A">
      <w:pPr>
        <w:tabs>
          <w:tab w:val="left" w:pos="721"/>
        </w:tabs>
        <w:snapToGrid w:val="0"/>
        <w:spacing w:line="360" w:lineRule="exact"/>
        <w:ind w:firstLineChars="450" w:firstLine="1355"/>
        <w:rPr>
          <w:rFonts w:ascii="宋体" w:hAnsi="宋体"/>
          <w:b/>
          <w:sz w:val="30"/>
          <w:szCs w:val="30"/>
        </w:rPr>
      </w:pPr>
    </w:p>
    <w:p w:rsidR="003F753A" w:rsidRDefault="00083E36">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3F753A" w:rsidRDefault="00083E36" w:rsidP="00083E36">
      <w:pPr>
        <w:tabs>
          <w:tab w:val="left" w:pos="721"/>
        </w:tabs>
        <w:snapToGrid w:val="0"/>
        <w:spacing w:beforeLines="100" w:line="360" w:lineRule="exact"/>
        <w:ind w:firstLineChars="450" w:firstLine="1355"/>
        <w:rPr>
          <w:rFonts w:ascii="宋体" w:hAnsi="宋体"/>
          <w:b/>
          <w:sz w:val="30"/>
          <w:szCs w:val="30"/>
          <w:u w:val="single"/>
        </w:rPr>
      </w:pPr>
      <w:r>
        <w:rPr>
          <w:rFonts w:ascii="宋体" w:hAnsi="宋体" w:hint="eastAsia"/>
          <w:b/>
          <w:sz w:val="30"/>
          <w:szCs w:val="30"/>
        </w:rPr>
        <w:t>住所：</w:t>
      </w:r>
    </w:p>
    <w:p w:rsidR="003F753A" w:rsidRDefault="003F753A">
      <w:pPr>
        <w:tabs>
          <w:tab w:val="left" w:pos="721"/>
        </w:tabs>
        <w:snapToGrid w:val="0"/>
        <w:spacing w:line="360" w:lineRule="exact"/>
        <w:rPr>
          <w:rFonts w:ascii="宋体" w:hAnsi="宋体"/>
          <w:b/>
          <w:sz w:val="30"/>
          <w:szCs w:val="30"/>
        </w:rPr>
      </w:pPr>
    </w:p>
    <w:p w:rsidR="003F753A" w:rsidRDefault="003F753A">
      <w:pPr>
        <w:tabs>
          <w:tab w:val="left" w:pos="721"/>
        </w:tabs>
        <w:snapToGrid w:val="0"/>
        <w:spacing w:line="360" w:lineRule="exact"/>
        <w:ind w:firstLineChars="450" w:firstLine="1355"/>
        <w:rPr>
          <w:rFonts w:ascii="宋体" w:hAnsi="宋体"/>
          <w:b/>
          <w:sz w:val="30"/>
          <w:szCs w:val="30"/>
        </w:rPr>
      </w:pPr>
    </w:p>
    <w:p w:rsidR="003F753A" w:rsidRDefault="00083E36">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3F753A" w:rsidRDefault="003F753A">
      <w:pPr>
        <w:tabs>
          <w:tab w:val="left" w:pos="721"/>
        </w:tabs>
        <w:snapToGrid w:val="0"/>
        <w:spacing w:line="360" w:lineRule="exact"/>
        <w:rPr>
          <w:rFonts w:ascii="宋体" w:hAnsi="宋体"/>
          <w:b/>
          <w:sz w:val="30"/>
          <w:szCs w:val="30"/>
        </w:rPr>
      </w:pPr>
    </w:p>
    <w:p w:rsidR="003F753A" w:rsidRDefault="003F753A">
      <w:pPr>
        <w:tabs>
          <w:tab w:val="left" w:pos="721"/>
        </w:tabs>
        <w:snapToGrid w:val="0"/>
        <w:spacing w:line="360" w:lineRule="exact"/>
        <w:ind w:firstLineChars="450" w:firstLine="1355"/>
        <w:rPr>
          <w:rFonts w:ascii="宋体" w:hAnsi="宋体"/>
          <w:b/>
          <w:sz w:val="30"/>
          <w:szCs w:val="30"/>
        </w:rPr>
      </w:pPr>
    </w:p>
    <w:p w:rsidR="003F753A" w:rsidRDefault="00083E36">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3F753A" w:rsidRDefault="003F753A"/>
    <w:p w:rsidR="003F753A" w:rsidRDefault="00083E36">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3F753A" w:rsidRDefault="003F753A"/>
    <w:p w:rsidR="003F753A" w:rsidRDefault="003F753A"/>
    <w:p w:rsidR="003F753A" w:rsidRDefault="003F753A"/>
    <w:p w:rsidR="003F753A" w:rsidRDefault="003F753A"/>
    <w:p w:rsidR="003F753A" w:rsidRDefault="00083E36">
      <w:pPr>
        <w:pageBreakBefore/>
        <w:spacing w:line="300" w:lineRule="auto"/>
        <w:ind w:left="420" w:hanging="420"/>
        <w:jc w:val="center"/>
        <w:rPr>
          <w:rFonts w:ascii="宋体" w:hAnsi="宋体" w:cs="宋体"/>
          <w:b/>
          <w:sz w:val="36"/>
          <w:szCs w:val="36"/>
        </w:rPr>
      </w:pPr>
      <w:r>
        <w:rPr>
          <w:rFonts w:ascii="宋体" w:hAnsi="宋体" w:cs="宋体" w:hint="eastAsia"/>
          <w:b/>
          <w:sz w:val="36"/>
          <w:szCs w:val="36"/>
        </w:rPr>
        <w:t>合同书</w:t>
      </w:r>
    </w:p>
    <w:p w:rsidR="003F753A" w:rsidRDefault="00083E36">
      <w:pPr>
        <w:widowControl/>
        <w:adjustRightInd w:val="0"/>
        <w:snapToGrid w:val="0"/>
        <w:spacing w:line="360" w:lineRule="exact"/>
        <w:ind w:firstLineChars="200" w:firstLine="422"/>
        <w:jc w:val="left"/>
        <w:rPr>
          <w:rFonts w:ascii="宋体" w:hAnsi="宋体" w:cs="宋体"/>
          <w:kern w:val="0"/>
          <w:szCs w:val="21"/>
        </w:rPr>
      </w:pPr>
      <w:r>
        <w:rPr>
          <w:rFonts w:ascii="宋体" w:hAnsi="宋体" w:cs="宋体" w:hint="eastAsia"/>
          <w:b/>
          <w:bCs/>
          <w:kern w:val="0"/>
          <w:szCs w:val="21"/>
        </w:rPr>
        <w:t>甲方：</w:t>
      </w:r>
    </w:p>
    <w:p w:rsidR="003F753A" w:rsidRDefault="00083E36">
      <w:pPr>
        <w:widowControl/>
        <w:adjustRightInd w:val="0"/>
        <w:snapToGrid w:val="0"/>
        <w:spacing w:line="360" w:lineRule="exact"/>
        <w:jc w:val="left"/>
        <w:rPr>
          <w:rFonts w:ascii="宋体" w:hAnsi="宋体" w:cs="宋体"/>
          <w:kern w:val="0"/>
          <w:szCs w:val="21"/>
          <w:u w:val="single"/>
        </w:rPr>
      </w:pPr>
      <w:r>
        <w:rPr>
          <w:rFonts w:ascii="宋体" w:hAnsi="宋体" w:cs="宋体" w:hint="eastAsia"/>
          <w:b/>
          <w:bCs/>
          <w:kern w:val="0"/>
          <w:szCs w:val="21"/>
        </w:rPr>
        <w:t>  乙方：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根据《中华人民共和国政府采购法》、《中华人民共和国民法典》、《物业管理条例》等有关法律法规的规定，在自愿、平等、协商一致的基础上，甲方委托乙方对</w:t>
      </w:r>
      <w:r>
        <w:rPr>
          <w:rFonts w:ascii="宋体" w:hAnsi="宋体" w:cs="宋体" w:hint="eastAsia"/>
          <w:kern w:val="0"/>
          <w:szCs w:val="21"/>
        </w:rPr>
        <w:t>龙泉路73号的</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小区、龙珠路588号的新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w:t>
      </w:r>
      <w:r>
        <w:rPr>
          <w:rFonts w:ascii="宋体" w:hAnsi="宋体" w:cs="宋体" w:hint="eastAsia"/>
          <w:bCs/>
          <w:kern w:val="0"/>
          <w:szCs w:val="21"/>
        </w:rPr>
        <w:t xml:space="preserve">实行物业管理服务，订立本合同。    </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第一条  物业基本情况</w:t>
      </w:r>
    </w:p>
    <w:p w:rsidR="003F753A" w:rsidRDefault="00083E36">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一、服务项目地址：</w:t>
      </w:r>
    </w:p>
    <w:p w:rsidR="003F753A" w:rsidRDefault="00083E36">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龙泉路73号的</w:t>
      </w:r>
      <w:proofErr w:type="gramStart"/>
      <w:r>
        <w:rPr>
          <w:rFonts w:ascii="宋体" w:hAnsi="宋体" w:cs="宋体" w:hint="eastAsia"/>
          <w:kern w:val="0"/>
          <w:szCs w:val="21"/>
        </w:rPr>
        <w:t>龙泉路公租房</w:t>
      </w:r>
      <w:proofErr w:type="gramEnd"/>
      <w:r>
        <w:rPr>
          <w:rFonts w:ascii="宋体" w:hAnsi="宋体" w:cs="宋体" w:hint="eastAsia"/>
          <w:kern w:val="0"/>
          <w:szCs w:val="21"/>
        </w:rPr>
        <w:t>小区、龙珠路588号的新</w:t>
      </w:r>
      <w:proofErr w:type="gramStart"/>
      <w:r>
        <w:rPr>
          <w:rFonts w:ascii="宋体" w:hAnsi="宋体" w:cs="宋体" w:hint="eastAsia"/>
          <w:kern w:val="0"/>
          <w:szCs w:val="21"/>
        </w:rPr>
        <w:t>塘冲公</w:t>
      </w:r>
      <w:proofErr w:type="gramEnd"/>
      <w:r>
        <w:rPr>
          <w:rFonts w:ascii="宋体" w:hAnsi="宋体" w:cs="宋体" w:hint="eastAsia"/>
          <w:kern w:val="0"/>
          <w:szCs w:val="21"/>
        </w:rPr>
        <w:t>租房小区。</w:t>
      </w:r>
    </w:p>
    <w:p w:rsidR="003F753A" w:rsidRDefault="00083E36">
      <w:pPr>
        <w:widowControl/>
        <w:adjustRightInd w:val="0"/>
        <w:snapToGrid w:val="0"/>
        <w:spacing w:line="360" w:lineRule="exact"/>
        <w:ind w:firstLineChars="201" w:firstLine="422"/>
        <w:jc w:val="left"/>
        <w:rPr>
          <w:rFonts w:ascii="宋体" w:hAnsi="宋体" w:cs="宋体"/>
          <w:b/>
          <w:bCs/>
          <w:kern w:val="0"/>
          <w:szCs w:val="21"/>
        </w:rPr>
      </w:pPr>
      <w:r>
        <w:rPr>
          <w:rFonts w:ascii="宋体" w:hAnsi="宋体" w:cs="宋体" w:hint="eastAsia"/>
          <w:bCs/>
          <w:kern w:val="0"/>
          <w:szCs w:val="21"/>
        </w:rPr>
        <w:t>二、服务范围：</w:t>
      </w:r>
      <w:r>
        <w:rPr>
          <w:rFonts w:ascii="宋体" w:hAnsi="宋体" w:cs="宋体" w:hint="eastAsia"/>
          <w:kern w:val="0"/>
          <w:szCs w:val="21"/>
        </w:rPr>
        <w:t>两个公租房小区共有建筑面积㎡,共户</w:t>
      </w:r>
      <w:r>
        <w:rPr>
          <w:rFonts w:ascii="宋体" w:hAnsi="宋体" w:cs="宋体" w:hint="eastAsia"/>
          <w:bCs/>
          <w:kern w:val="0"/>
          <w:szCs w:val="21"/>
        </w:rPr>
        <w:t>。</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第二条 物业管理服务内容与要求</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 xml:space="preserve">1、招标文件《物业服务需求》及乙方中标文件中约定的服务内容 。 </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2、其他服务内容：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（1）乙方在签订本合同后必须于</w:t>
      </w:r>
      <w:r>
        <w:rPr>
          <w:rFonts w:ascii="宋体" w:hAnsi="宋体" w:cs="宋体" w:hint="eastAsia"/>
          <w:bCs/>
          <w:kern w:val="0"/>
          <w:szCs w:val="21"/>
          <w:u w:val="single"/>
        </w:rPr>
        <w:t xml:space="preserve">  　</w:t>
      </w:r>
      <w:r>
        <w:rPr>
          <w:rFonts w:ascii="宋体" w:hAnsi="宋体" w:cs="宋体" w:hint="eastAsia"/>
          <w:bCs/>
          <w:kern w:val="0"/>
          <w:szCs w:val="21"/>
        </w:rPr>
        <w:t>年月日接手进驻并与原管理处进行移交工作，3日内工作移交完毕，进入正常物业管理工作。</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（2）定期每季度过后5个工作日内向甲方汇报物业管理总体情况。</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第三条  物业管理服务合同期限</w:t>
      </w:r>
    </w:p>
    <w:p w:rsidR="003F753A" w:rsidRDefault="00083E36">
      <w:pPr>
        <w:widowControl/>
        <w:adjustRightInd w:val="0"/>
        <w:snapToGrid w:val="0"/>
        <w:spacing w:line="360" w:lineRule="exact"/>
        <w:ind w:firstLineChars="201" w:firstLine="422"/>
        <w:jc w:val="left"/>
        <w:rPr>
          <w:rFonts w:ascii="宋体" w:hAnsi="宋体" w:cs="宋体"/>
          <w:bCs/>
          <w:kern w:val="0"/>
          <w:szCs w:val="21"/>
          <w:u w:val="single"/>
        </w:rPr>
      </w:pPr>
      <w:r>
        <w:rPr>
          <w:rFonts w:ascii="宋体" w:hAnsi="宋体" w:cs="宋体" w:hint="eastAsia"/>
          <w:bCs/>
          <w:kern w:val="0"/>
          <w:szCs w:val="21"/>
        </w:rPr>
        <w:t>自签订合同之日起三年。</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第四条  甲方权利义务</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w:t>
      </w:r>
      <w:proofErr w:type="gramStart"/>
      <w:r>
        <w:rPr>
          <w:rFonts w:ascii="宋体" w:hAnsi="宋体" w:cs="宋体" w:hint="eastAsia"/>
          <w:bCs/>
          <w:kern w:val="0"/>
          <w:szCs w:val="21"/>
        </w:rPr>
        <w:t>一</w:t>
      </w:r>
      <w:proofErr w:type="gramEnd"/>
      <w:r>
        <w:rPr>
          <w:rFonts w:ascii="宋体" w:hAnsi="宋体" w:cs="宋体" w:hint="eastAsia"/>
          <w:bCs/>
          <w:kern w:val="0"/>
          <w:szCs w:val="21"/>
        </w:rPr>
        <w:t>)审议乙方提交的物业管理服务方案及管理制度。</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(二)审议乙方提出的物业管理服务年度计划。</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(三)监督并配合乙方管理服务工作的实施及制度的执行。</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(四)本合同所指物业的建筑主体、设施、设备应达到国家验收标准要求。</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(五)合同签订之后，甲方就本合同内的各物业向乙方的物业管理处无偿提供具备办公条件的物业管理办公室（有效期至合同期止）。</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(六)负责处理非乙方管理原因而产生的各种纠纷和协调工作。</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(七)按合同规定支付乙方本合同所指物业的物业服务费。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(八)维护乙方权利和地位，保障乙方正常开展工作，不得向第三方提供管理资料。</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(九)（指定一个部门负责）协调乙方在涉及管理上的各种关系。</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 按合同规定负责房屋及配套设施设备的大修、中修及更新更换费用。</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(十一) 承担法律法规规定由甲方承担的其他责任。</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第五条  乙方权利义务</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（一）乙方在签订合同之日起1日内接手进驻并逐步进行移交工作，3日内工作移交完毕，进入正常物业管理工作。</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（二）依照有关规定和本合同约定，制定物业管理服务制度，对物业及其环境、秩序进行管理，对小区空置的场所进行运营，以满足小区住户的生活便利性。</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（三）依照本合同约定向甲方收取物业管理服务费。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（四）建立物业项目的管理档案（包括对设备、工具、物品进行登记造册，对物业工作人员领用的物品、</w:t>
      </w:r>
      <w:proofErr w:type="gramStart"/>
      <w:r>
        <w:rPr>
          <w:rFonts w:ascii="宋体" w:hAnsi="宋体" w:cs="宋体" w:hint="eastAsia"/>
          <w:bCs/>
          <w:kern w:val="0"/>
          <w:szCs w:val="21"/>
        </w:rPr>
        <w:t>耗材建立领</w:t>
      </w:r>
      <w:proofErr w:type="gramEnd"/>
      <w:r>
        <w:rPr>
          <w:rFonts w:ascii="宋体" w:hAnsi="宋体" w:cs="宋体" w:hint="eastAsia"/>
          <w:bCs/>
          <w:kern w:val="0"/>
          <w:szCs w:val="21"/>
        </w:rPr>
        <w:t>用登记本）。</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（五）按《物业管理情况即要求》进行养护、服务与管理。</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（六）不得将物业项目整体转让给其他物业管理服务企业管理，若将专项服务委托专业公司承担，需报甲方批准。</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（七）负责编制物业的年度维修养护计划，经双方议定后，由乙方组织实施。</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（八）负责编制物业管理服务年度计划。</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（九）本合同终止乙方不再管理本物业时，必须向甲方移交全部借用的物品、管理用房及物业管理的全部档案资料（包含各种领用登记本、台账等）。</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（十）协助公安部门维护本物业管理区域内治安秩序、制止违法行为。在本物业管理区域内发生治安案件或者各类灾害事故时，应当及时向公安和有关部门报告，并协助做好调查和救助工作。</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（十一）因乙方未能履行</w:t>
      </w:r>
      <w:proofErr w:type="gramStart"/>
      <w:r>
        <w:rPr>
          <w:rFonts w:ascii="宋体" w:hAnsi="宋体" w:cs="宋体" w:hint="eastAsia"/>
          <w:bCs/>
          <w:kern w:val="0"/>
          <w:szCs w:val="21"/>
        </w:rPr>
        <w:t>本服务</w:t>
      </w:r>
      <w:proofErr w:type="gramEnd"/>
      <w:r>
        <w:rPr>
          <w:rFonts w:ascii="宋体" w:hAnsi="宋体" w:cs="宋体" w:hint="eastAsia"/>
          <w:bCs/>
          <w:kern w:val="0"/>
          <w:szCs w:val="21"/>
        </w:rPr>
        <w:t>合同的约定，导致甲方人身、财产安全受到损害的，乙方应当依法承担相应的法律责任及经济赔偿。</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（十二）乙方管理人员进行如下物业管理活动时，对甲方造成的财产损失可不承担民事赔偿责任：</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1、为救助他人生命而造成的必要财产损失（如有人在房间中企图自杀，物业管理者为救助人命，不得不破门、破窗而入）；</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2、为避免甲方财产受损或可能受损而造成的必要财产损失（如失火又无人在内，为不使其造成巨大损失，物业管理者强行入内救助）；</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3、为抓捕违法犯罪分子、制止不法侵害行为而造成的必要财产损失；</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（十三）本项目主管人员的更换，须在30日前书面通知甲方。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（十四）接受甲方的监督。</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（十五）接受物业管理行政主管部门的监督指导。</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第六条  物业管理服务费用及支付</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（一）物业管理服务费用</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1、物业管理公司收取物业管理服务费的构成包括以下项目：</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（1）管理、服务人员的工资、按规定提取的保险和福利费及国家地方规定必须缴纳的费用；</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（2）日常行政办公费；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（3）物业管理公司与本项目运营直接有关的固定资产折旧费；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（4）不可预见费用；</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（5）法定税费；</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（6）物业公司合理利润。</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2、物业管理服务费均由甲方按合同规定方式支付给乙方。依中标结果，甲方共向乙方支付三年物业服务费</w:t>
      </w:r>
      <w:r>
        <w:rPr>
          <w:rFonts w:ascii="宋体" w:hAnsi="宋体" w:cs="宋体" w:hint="eastAsia"/>
          <w:bCs/>
          <w:kern w:val="0"/>
          <w:szCs w:val="21"/>
          <w:u w:val="single"/>
        </w:rPr>
        <w:t xml:space="preserve"> 　　</w:t>
      </w:r>
      <w:proofErr w:type="gramStart"/>
      <w:r>
        <w:rPr>
          <w:rFonts w:ascii="宋体" w:hAnsi="宋体" w:cs="宋体" w:hint="eastAsia"/>
          <w:bCs/>
          <w:kern w:val="0"/>
          <w:szCs w:val="21"/>
          <w:u w:val="single"/>
        </w:rPr>
        <w:t xml:space="preserve">　</w:t>
      </w:r>
      <w:proofErr w:type="gramEnd"/>
      <w:r>
        <w:rPr>
          <w:rFonts w:ascii="宋体" w:hAnsi="宋体" w:cs="宋体" w:hint="eastAsia"/>
          <w:bCs/>
          <w:kern w:val="0"/>
          <w:szCs w:val="21"/>
          <w:u w:val="single"/>
        </w:rPr>
        <w:t xml:space="preserve">      </w:t>
      </w:r>
      <w:r>
        <w:rPr>
          <w:rFonts w:ascii="宋体" w:hAnsi="宋体" w:cs="宋体" w:hint="eastAsia"/>
          <w:bCs/>
          <w:kern w:val="0"/>
          <w:szCs w:val="21"/>
        </w:rPr>
        <w:t>元 （￥</w:t>
      </w:r>
      <w:r>
        <w:rPr>
          <w:rFonts w:ascii="宋体" w:hAnsi="宋体" w:cs="宋体" w:hint="eastAsia"/>
          <w:bCs/>
          <w:kern w:val="0"/>
          <w:szCs w:val="21"/>
          <w:u w:val="single"/>
        </w:rPr>
        <w:t xml:space="preserve"> </w:t>
      </w:r>
      <w:proofErr w:type="gramStart"/>
      <w:r>
        <w:rPr>
          <w:rFonts w:ascii="宋体" w:hAnsi="宋体" w:cs="宋体" w:hint="eastAsia"/>
          <w:bCs/>
          <w:kern w:val="0"/>
          <w:szCs w:val="21"/>
          <w:u w:val="single"/>
        </w:rPr>
        <w:t xml:space="preserve">　　　　</w:t>
      </w:r>
      <w:proofErr w:type="gramEnd"/>
      <w:r>
        <w:rPr>
          <w:rFonts w:ascii="宋体" w:hAnsi="宋体" w:cs="宋体" w:hint="eastAsia"/>
          <w:bCs/>
          <w:kern w:val="0"/>
          <w:szCs w:val="21"/>
          <w:u w:val="single"/>
        </w:rPr>
        <w:t xml:space="preserve">  </w:t>
      </w:r>
      <w:r>
        <w:rPr>
          <w:rFonts w:ascii="宋体" w:hAnsi="宋体" w:cs="宋体" w:hint="eastAsia"/>
          <w:bCs/>
          <w:kern w:val="0"/>
          <w:szCs w:val="21"/>
        </w:rPr>
        <w:t>）。</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3、支付方式：</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甲方按季度向乙方支付物业服务费。在每季度末支付当季服务费用。</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第七条  物业管理服务用房</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甲方向乙方无偿提供的物业管理用房及其他配套生活便利用房的，乙方应合理使用，爱护场所内的设备设施。</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第九条  违约责任</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（一）甲方违反合同第四条的约定，使乙方未完成规定管理目标，乙方有权要求甲方解决，逾期未解决的，乙方有权终止合同；造成乙方经济损失的，甲方应给予乙方经济赔偿。</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（二）甲方违反本合同第七条约定，未按时按标准支付甲方应承</w:t>
      </w:r>
      <w:proofErr w:type="gramStart"/>
      <w:r>
        <w:rPr>
          <w:rFonts w:ascii="宋体" w:hAnsi="宋体" w:cs="宋体" w:hint="eastAsia"/>
          <w:bCs/>
          <w:kern w:val="0"/>
          <w:szCs w:val="21"/>
        </w:rPr>
        <w:t>担费用</w:t>
      </w:r>
      <w:proofErr w:type="gramEnd"/>
      <w:r>
        <w:rPr>
          <w:rFonts w:ascii="宋体" w:hAnsi="宋体" w:cs="宋体" w:hint="eastAsia"/>
          <w:bCs/>
          <w:kern w:val="0"/>
          <w:szCs w:val="21"/>
        </w:rPr>
        <w:t>的，乙方有权要求甲方支付，从逾期之日起按每天应交物业管理服务费的1%</w:t>
      </w:r>
      <w:r>
        <w:rPr>
          <w:rFonts w:ascii="宋体" w:hAnsi="宋体" w:cs="宋体" w:hint="eastAsia"/>
          <w:bCs/>
          <w:kern w:val="0"/>
          <w:szCs w:val="21"/>
          <w:vertAlign w:val="subscript"/>
        </w:rPr>
        <w:t>0</w:t>
      </w:r>
      <w:r>
        <w:rPr>
          <w:rFonts w:ascii="宋体" w:hAnsi="宋体" w:cs="宋体" w:hint="eastAsia"/>
          <w:bCs/>
          <w:kern w:val="0"/>
          <w:szCs w:val="21"/>
        </w:rPr>
        <w:t>交纳滞纳金，并追究甲方违约责任。</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（三）乙方违反本合同第五、六条的约定，未能达到约定的管理目标，甲方有权要求乙方在15个工作日整改，逾期未整改的，甲方有权终止合同；造成甲方经济损失的，乙方应给予甲方经济赔偿。</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（四）乙方违反本合同第七条约定，擅自收费的或弄虚作假骗取甲方维修、配件、材料等方面费用的，甲方有权要求乙方退还费用，造成甲方经济损失的，乙方应给予甲方经济赔偿。</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（五）甲乙任何一方无正当理由提前终止合同的，应向对方支付三个月物业服务费的违约金；给对方造成的经济损失超过违约金的，还应给予赔偿。</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第十条  不可抗力的约定</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本合同执行期间，如遇不可抗力，致使合同无法履行时，双方应按有关法律规定及时协商处理。</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第十一条  争议处理</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本合同在履行中如发生争议，双方应协商解决或报请物业管理行政主管部门进行调解，协商或调解不成的，向当地人民法院提起诉讼。</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第十二条  合同附件</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（一）双方可对本合同的条款进行补充，以书面形式签订补充合同，补充合同与本合同具有同等效力。</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（二）本合同附件及物业管理方案均为合同有效组成部分。本合同及其附件内空格部分填写的文字与印刷文字具有同等效力。</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本合同及其附件和补充合同中未规定的事宜，均遵照国家和本市有关法律、法规和规章执行。</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第十三条  其他约定事项</w:t>
      </w:r>
    </w:p>
    <w:p w:rsidR="003F753A" w:rsidRDefault="00083E36">
      <w:pPr>
        <w:widowControl/>
        <w:adjustRightInd w:val="0"/>
        <w:snapToGrid w:val="0"/>
        <w:spacing w:line="360" w:lineRule="exact"/>
        <w:ind w:firstLineChars="201" w:firstLine="422"/>
        <w:jc w:val="left"/>
        <w:rPr>
          <w:rFonts w:ascii="宋体" w:hAnsi="宋体" w:cs="宋体"/>
          <w:b/>
          <w:bCs/>
          <w:kern w:val="0"/>
          <w:szCs w:val="21"/>
        </w:rPr>
      </w:pPr>
      <w:r>
        <w:rPr>
          <w:rFonts w:ascii="宋体" w:hAnsi="宋体" w:cs="宋体" w:hint="eastAsia"/>
          <w:bCs/>
          <w:kern w:val="0"/>
          <w:szCs w:val="21"/>
        </w:rPr>
        <w:t>1、本合同正文及附件共页，一式份，甲乙双方各执份，具有同等法律效力。</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2、合</w:t>
      </w:r>
      <w:r>
        <w:rPr>
          <w:rFonts w:ascii="宋体" w:hAnsi="宋体" w:cs="宋体" w:hint="eastAsia"/>
          <w:kern w:val="0"/>
          <w:szCs w:val="21"/>
        </w:rPr>
        <w:t>同期满。</w:t>
      </w:r>
      <w:r>
        <w:rPr>
          <w:rFonts w:ascii="宋体" w:hAnsi="宋体" w:cs="宋体" w:hint="eastAsia"/>
          <w:bCs/>
          <w:kern w:val="0"/>
          <w:szCs w:val="21"/>
        </w:rPr>
        <w:t>如新</w:t>
      </w:r>
      <w:proofErr w:type="gramStart"/>
      <w:r>
        <w:rPr>
          <w:rFonts w:ascii="宋体" w:hAnsi="宋体" w:cs="宋体" w:hint="eastAsia"/>
          <w:bCs/>
          <w:kern w:val="0"/>
          <w:szCs w:val="21"/>
        </w:rPr>
        <w:t>一</w:t>
      </w:r>
      <w:proofErr w:type="gramEnd"/>
      <w:r>
        <w:rPr>
          <w:rFonts w:ascii="宋体" w:hAnsi="宋体" w:cs="宋体" w:hint="eastAsia"/>
          <w:bCs/>
          <w:kern w:val="0"/>
          <w:szCs w:val="21"/>
        </w:rPr>
        <w:t>年度的招标未有结果前，乙方必须配合甲方做好该期间的小区物业管理工作，本合同的权利、义务不变。直至有新的服务供应商进驻止。</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3、在紧急抢修中，甲方同意乙方临时占用、挖掘道路、场地的，乙方须先书面通知甲方，并按约定期限内恢复原状。</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kern w:val="0"/>
          <w:szCs w:val="21"/>
        </w:rPr>
        <w:t>与本合同有关的重要的通知、回复及其它任何重要的业务联系，必须用书面形式,应由专人送达或以特快专递方式按照本合同所载明的联系人及通讯地址进行送达。根据本合同的规定所发生的通知、回复如由专人送达，交付当日视为已送达；以特快专递方式送达的，信件投寄之日起的第三日视为已送达。</w:t>
      </w:r>
    </w:p>
    <w:p w:rsidR="003F753A" w:rsidRDefault="00083E36">
      <w:pPr>
        <w:widowControl/>
        <w:adjustRightInd w:val="0"/>
        <w:snapToGrid w:val="0"/>
        <w:spacing w:line="360" w:lineRule="exact"/>
        <w:ind w:firstLineChars="201" w:firstLine="424"/>
        <w:jc w:val="left"/>
        <w:rPr>
          <w:rFonts w:ascii="宋体" w:hAnsi="宋体" w:cs="宋体"/>
          <w:b/>
          <w:bCs/>
          <w:kern w:val="0"/>
          <w:szCs w:val="21"/>
        </w:rPr>
      </w:pPr>
      <w:r>
        <w:rPr>
          <w:rFonts w:ascii="宋体" w:hAnsi="宋体" w:cs="宋体" w:hint="eastAsia"/>
          <w:b/>
          <w:bCs/>
          <w:kern w:val="0"/>
          <w:szCs w:val="21"/>
        </w:rPr>
        <w:t>第十四条  合同责任及生效</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（一）乙方提供服务的受益人为本物业的甲方及使用人，本物业的甲方及使用人应对履行本合同承担相应的责任。</w:t>
      </w:r>
    </w:p>
    <w:p w:rsidR="003F753A" w:rsidRDefault="00083E36">
      <w:pPr>
        <w:widowControl/>
        <w:adjustRightInd w:val="0"/>
        <w:snapToGrid w:val="0"/>
        <w:spacing w:line="360" w:lineRule="exact"/>
        <w:ind w:firstLineChars="201" w:firstLine="422"/>
        <w:jc w:val="left"/>
        <w:rPr>
          <w:rFonts w:ascii="宋体" w:hAnsi="宋体" w:cs="宋体"/>
          <w:bCs/>
          <w:kern w:val="0"/>
          <w:szCs w:val="21"/>
        </w:rPr>
      </w:pPr>
      <w:r>
        <w:rPr>
          <w:rFonts w:ascii="宋体" w:hAnsi="宋体" w:cs="宋体" w:hint="eastAsia"/>
          <w:bCs/>
          <w:kern w:val="0"/>
          <w:szCs w:val="21"/>
        </w:rPr>
        <w:t>（二）本合同自签订之日起生效。</w:t>
      </w:r>
    </w:p>
    <w:p w:rsidR="003F753A" w:rsidRDefault="00083E36">
      <w:pPr>
        <w:adjustRightInd w:val="0"/>
        <w:snapToGrid w:val="0"/>
        <w:spacing w:line="360" w:lineRule="exact"/>
        <w:ind w:firstLineChars="201" w:firstLine="422"/>
        <w:rPr>
          <w:rFonts w:ascii="宋体" w:hAnsi="宋体" w:cs="宋体"/>
          <w:szCs w:val="21"/>
        </w:rPr>
      </w:pPr>
      <w:r>
        <w:rPr>
          <w:rFonts w:ascii="宋体" w:hAnsi="宋体" w:cs="宋体" w:hint="eastAsia"/>
          <w:bCs/>
          <w:kern w:val="0"/>
          <w:szCs w:val="21"/>
        </w:rPr>
        <w:t>（三）</w:t>
      </w:r>
      <w:r>
        <w:rPr>
          <w:rFonts w:ascii="宋体" w:hAnsi="宋体" w:cs="宋体" w:hint="eastAsia"/>
          <w:szCs w:val="21"/>
        </w:rPr>
        <w:t>本合同一式份，具有同等法律效力。</w:t>
      </w:r>
      <w:r>
        <w:rPr>
          <w:rFonts w:ascii="宋体" w:hAnsi="宋体" w:cs="宋体" w:hint="eastAsia"/>
          <w:spacing w:val="4"/>
          <w:szCs w:val="21"/>
        </w:rPr>
        <w:t>梧州市公共资源交易中心（梧州市政府采购中心）</w:t>
      </w:r>
      <w:r>
        <w:rPr>
          <w:rFonts w:ascii="宋体" w:hAnsi="宋体" w:cs="宋体" w:hint="eastAsia"/>
          <w:szCs w:val="21"/>
        </w:rPr>
        <w:t>一份，甲方份，乙方份。</w:t>
      </w:r>
    </w:p>
    <w:p w:rsidR="003F753A" w:rsidRDefault="00083E36">
      <w:pPr>
        <w:adjustRightInd w:val="0"/>
        <w:snapToGrid w:val="0"/>
        <w:spacing w:line="360" w:lineRule="exact"/>
        <w:ind w:firstLineChars="201" w:firstLine="422"/>
        <w:rPr>
          <w:rFonts w:ascii="宋体" w:hAnsi="宋体" w:cs="宋体"/>
          <w:szCs w:val="21"/>
        </w:rPr>
      </w:pPr>
      <w:r>
        <w:rPr>
          <w:rFonts w:ascii="宋体" w:hAnsi="宋体" w:cs="宋体" w:hint="eastAsia"/>
          <w:szCs w:val="21"/>
        </w:rPr>
        <w:t>本合同甲乙双方签字盖章后生效，自签订之日起2个工作日内，采购人应当将合同副本送一份到我中心进行公示。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678"/>
      </w:tblGrid>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甲方（章）</w:t>
            </w:r>
          </w:p>
          <w:p w:rsidR="003F753A" w:rsidRDefault="003F753A">
            <w:pPr>
              <w:snapToGrid w:val="0"/>
              <w:spacing w:line="360" w:lineRule="exact"/>
              <w:rPr>
                <w:rFonts w:ascii="宋体" w:hAnsi="宋体" w:cs="宋体"/>
                <w:szCs w:val="21"/>
              </w:rPr>
            </w:pPr>
          </w:p>
          <w:p w:rsidR="003F753A" w:rsidRDefault="00083E36">
            <w:pPr>
              <w:snapToGrid w:val="0"/>
              <w:spacing w:line="360" w:lineRule="exact"/>
              <w:ind w:firstLineChars="450" w:firstLine="945"/>
              <w:jc w:val="right"/>
              <w:rPr>
                <w:rFonts w:ascii="宋体" w:hAnsi="宋体" w:cs="宋体"/>
                <w:szCs w:val="21"/>
              </w:rPr>
            </w:pPr>
            <w:r>
              <w:rPr>
                <w:rFonts w:ascii="宋体" w:hAnsi="宋体" w:cs="宋体" w:hint="eastAsia"/>
                <w:szCs w:val="21"/>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乙方（章）</w:t>
            </w:r>
          </w:p>
          <w:p w:rsidR="003F753A" w:rsidRDefault="003F753A">
            <w:pPr>
              <w:snapToGrid w:val="0"/>
              <w:spacing w:line="360" w:lineRule="exact"/>
              <w:rPr>
                <w:rFonts w:ascii="宋体" w:hAnsi="宋体" w:cs="宋体"/>
                <w:szCs w:val="21"/>
              </w:rPr>
            </w:pPr>
          </w:p>
          <w:p w:rsidR="003F753A" w:rsidRDefault="00083E36">
            <w:pPr>
              <w:snapToGrid w:val="0"/>
              <w:spacing w:line="360" w:lineRule="exact"/>
              <w:jc w:val="right"/>
              <w:rPr>
                <w:rFonts w:ascii="宋体" w:hAnsi="宋体" w:cs="宋体"/>
                <w:szCs w:val="21"/>
              </w:rPr>
            </w:pPr>
            <w:r>
              <w:rPr>
                <w:rFonts w:ascii="宋体" w:hAnsi="宋体" w:cs="宋体" w:hint="eastAsia"/>
                <w:szCs w:val="21"/>
              </w:rPr>
              <w:t>年月日</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通讯地址：</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法定代表人：</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委托代理人</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电话：</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3F753A">
            <w:pPr>
              <w:snapToGrid w:val="0"/>
              <w:spacing w:line="360" w:lineRule="exact"/>
              <w:rPr>
                <w:rFonts w:ascii="宋体" w:hAnsi="宋体" w:cs="宋体"/>
                <w:szCs w:val="21"/>
              </w:rPr>
            </w:pP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电子邮箱：</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3F753A">
            <w:pPr>
              <w:snapToGrid w:val="0"/>
              <w:spacing w:line="360" w:lineRule="exact"/>
              <w:rPr>
                <w:rFonts w:ascii="宋体" w:hAnsi="宋体" w:cs="宋体"/>
                <w:szCs w:val="21"/>
              </w:rPr>
            </w:pP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开户银行：</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3F753A">
            <w:pPr>
              <w:snapToGrid w:val="0"/>
              <w:spacing w:line="360" w:lineRule="exact"/>
              <w:rPr>
                <w:rFonts w:ascii="宋体" w:hAnsi="宋体" w:cs="宋体"/>
                <w:szCs w:val="21"/>
              </w:rPr>
            </w:pP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账号：</w:t>
            </w:r>
          </w:p>
        </w:tc>
      </w:tr>
      <w:tr w:rsidR="003F753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3F753A" w:rsidRDefault="003F753A">
            <w:pPr>
              <w:snapToGrid w:val="0"/>
              <w:spacing w:line="360" w:lineRule="exact"/>
              <w:rPr>
                <w:rFonts w:ascii="宋体" w:hAnsi="宋体" w:cs="宋体"/>
                <w:szCs w:val="21"/>
              </w:rPr>
            </w:pPr>
          </w:p>
        </w:tc>
        <w:tc>
          <w:tcPr>
            <w:tcW w:w="4678" w:type="dxa"/>
            <w:tcBorders>
              <w:top w:val="single" w:sz="4" w:space="0" w:color="auto"/>
              <w:left w:val="single" w:sz="4" w:space="0" w:color="auto"/>
              <w:bottom w:val="single" w:sz="4" w:space="0" w:color="auto"/>
              <w:right w:val="single" w:sz="4" w:space="0" w:color="auto"/>
            </w:tcBorders>
            <w:vAlign w:val="center"/>
          </w:tcPr>
          <w:p w:rsidR="003F753A" w:rsidRDefault="00083E36">
            <w:pPr>
              <w:snapToGrid w:val="0"/>
              <w:spacing w:line="360" w:lineRule="exact"/>
              <w:rPr>
                <w:rFonts w:ascii="宋体" w:hAnsi="宋体" w:cs="宋体"/>
                <w:szCs w:val="21"/>
              </w:rPr>
            </w:pPr>
            <w:r>
              <w:rPr>
                <w:rFonts w:ascii="宋体" w:hAnsi="宋体" w:cs="宋体" w:hint="eastAsia"/>
                <w:szCs w:val="21"/>
              </w:rPr>
              <w:t>邮政编码：</w:t>
            </w:r>
          </w:p>
        </w:tc>
      </w:tr>
    </w:tbl>
    <w:p w:rsidR="003F753A" w:rsidRDefault="003F753A">
      <w:pPr>
        <w:spacing w:line="360" w:lineRule="exact"/>
        <w:ind w:firstLine="1555"/>
        <w:jc w:val="center"/>
        <w:rPr>
          <w:rFonts w:ascii="宋体" w:hAnsi="宋体" w:cs="宋体"/>
          <w:b/>
          <w:bCs/>
          <w:kern w:val="0"/>
          <w:szCs w:val="21"/>
        </w:rPr>
      </w:pPr>
    </w:p>
    <w:sectPr w:rsidR="003F753A" w:rsidSect="003F753A">
      <w:footerReference w:type="default" r:id="rId11"/>
      <w:footerReference w:type="first" r:id="rId12"/>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36" w:rsidRDefault="00083E36" w:rsidP="003F753A">
      <w:r>
        <w:separator/>
      </w:r>
    </w:p>
  </w:endnote>
  <w:endnote w:type="continuationSeparator" w:id="1">
    <w:p w:rsidR="00083E36" w:rsidRDefault="00083E36" w:rsidP="003F7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36" w:rsidRDefault="00083E36">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083E36" w:rsidRDefault="00083E36">
                <w:pPr>
                  <w:pStyle w:val="aa"/>
                  <w:jc w:val="center"/>
                </w:pPr>
                <w:r w:rsidRPr="003F753A">
                  <w:fldChar w:fldCharType="begin"/>
                </w:r>
                <w:r>
                  <w:instrText xml:space="preserve"> PAGE   \* MERGEFORMAT </w:instrText>
                </w:r>
                <w:r w:rsidRPr="003F753A">
                  <w:fldChar w:fldCharType="separate"/>
                </w:r>
                <w:r w:rsidRPr="00083E36">
                  <w:rPr>
                    <w:noProof/>
                    <w:lang w:val="zh-CN"/>
                  </w:rPr>
                  <w:t>57</w:t>
                </w:r>
                <w:r>
                  <w:rPr>
                    <w:lang w:val="zh-CN"/>
                  </w:rPr>
                  <w:fldChar w:fldCharType="end"/>
                </w:r>
              </w:p>
            </w:txbxContent>
          </v:textbox>
          <w10:wrap anchorx="margin"/>
        </v:shape>
      </w:pict>
    </w:r>
  </w:p>
  <w:p w:rsidR="00083E36" w:rsidRDefault="00083E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36" w:rsidRDefault="00083E3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083E36" w:rsidRDefault="00083E36">
                <w:pPr>
                  <w:pStyle w:val="aa"/>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36" w:rsidRDefault="00083E36" w:rsidP="003F753A">
      <w:r>
        <w:separator/>
      </w:r>
    </w:p>
  </w:footnote>
  <w:footnote w:type="continuationSeparator" w:id="1">
    <w:p w:rsidR="00083E36" w:rsidRDefault="00083E36" w:rsidP="003F7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36" w:rsidRDefault="00083E3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F1D854"/>
    <w:multiLevelType w:val="singleLevel"/>
    <w:tmpl w:val="C7F1D854"/>
    <w:lvl w:ilvl="0">
      <w:start w:val="7"/>
      <w:numFmt w:val="decimal"/>
      <w:lvlText w:val="%1."/>
      <w:lvlJc w:val="left"/>
      <w:pPr>
        <w:tabs>
          <w:tab w:val="left" w:pos="312"/>
        </w:tabs>
      </w:p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2DA01272"/>
    <w:multiLevelType w:val="singleLevel"/>
    <w:tmpl w:val="2DA01272"/>
    <w:lvl w:ilvl="0">
      <w:start w:val="1"/>
      <w:numFmt w:val="decimal"/>
      <w:suff w:val="nothing"/>
      <w:lvlText w:val="（%1）"/>
      <w:lvlJc w:val="left"/>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yN2FiMTlkNDM1ZDUxNTZhNzQ5YTZjNmMzNWFjZDcifQ=="/>
    <w:docVar w:name="KSO_WPS_MARK_KEY" w:val="1f00c501-b55b-4768-9921-404f446ff856"/>
  </w:docVars>
  <w:rsids>
    <w:rsidRoot w:val="0616687A"/>
    <w:rsid w:val="00004630"/>
    <w:rsid w:val="0002351D"/>
    <w:rsid w:val="00040C96"/>
    <w:rsid w:val="00055B1A"/>
    <w:rsid w:val="00075818"/>
    <w:rsid w:val="00083E36"/>
    <w:rsid w:val="000A4310"/>
    <w:rsid w:val="000B1B7C"/>
    <w:rsid w:val="000E1382"/>
    <w:rsid w:val="000F6936"/>
    <w:rsid w:val="00101C37"/>
    <w:rsid w:val="00116567"/>
    <w:rsid w:val="00125CD3"/>
    <w:rsid w:val="00131C3B"/>
    <w:rsid w:val="00134333"/>
    <w:rsid w:val="0015376B"/>
    <w:rsid w:val="00165AB1"/>
    <w:rsid w:val="00185C52"/>
    <w:rsid w:val="001A23BE"/>
    <w:rsid w:val="001B15DA"/>
    <w:rsid w:val="001C6A28"/>
    <w:rsid w:val="00213162"/>
    <w:rsid w:val="0026258E"/>
    <w:rsid w:val="00285F53"/>
    <w:rsid w:val="003057F1"/>
    <w:rsid w:val="003116C2"/>
    <w:rsid w:val="00327D59"/>
    <w:rsid w:val="00344598"/>
    <w:rsid w:val="00350D03"/>
    <w:rsid w:val="003624C6"/>
    <w:rsid w:val="003A5102"/>
    <w:rsid w:val="003E49D8"/>
    <w:rsid w:val="003F753A"/>
    <w:rsid w:val="004044CA"/>
    <w:rsid w:val="00422C81"/>
    <w:rsid w:val="004243EE"/>
    <w:rsid w:val="00430BBC"/>
    <w:rsid w:val="00433853"/>
    <w:rsid w:val="00443AE5"/>
    <w:rsid w:val="00455C78"/>
    <w:rsid w:val="00462713"/>
    <w:rsid w:val="004B0C3E"/>
    <w:rsid w:val="004C43CB"/>
    <w:rsid w:val="004D2200"/>
    <w:rsid w:val="004E37D6"/>
    <w:rsid w:val="004F243E"/>
    <w:rsid w:val="004F2DA2"/>
    <w:rsid w:val="00500E0B"/>
    <w:rsid w:val="00503F79"/>
    <w:rsid w:val="005212EB"/>
    <w:rsid w:val="0053735C"/>
    <w:rsid w:val="005743D3"/>
    <w:rsid w:val="005C369C"/>
    <w:rsid w:val="0061205D"/>
    <w:rsid w:val="00612EAF"/>
    <w:rsid w:val="0063388D"/>
    <w:rsid w:val="00665454"/>
    <w:rsid w:val="00667081"/>
    <w:rsid w:val="00671A49"/>
    <w:rsid w:val="006E0512"/>
    <w:rsid w:val="00711A3C"/>
    <w:rsid w:val="00711B87"/>
    <w:rsid w:val="00711DA4"/>
    <w:rsid w:val="00725A1E"/>
    <w:rsid w:val="007350B7"/>
    <w:rsid w:val="00763208"/>
    <w:rsid w:val="007649D6"/>
    <w:rsid w:val="00772A57"/>
    <w:rsid w:val="00790CED"/>
    <w:rsid w:val="00795EC1"/>
    <w:rsid w:val="00795FE0"/>
    <w:rsid w:val="007B055E"/>
    <w:rsid w:val="007D35EE"/>
    <w:rsid w:val="007F0AB4"/>
    <w:rsid w:val="0081707F"/>
    <w:rsid w:val="00874472"/>
    <w:rsid w:val="008C6908"/>
    <w:rsid w:val="008F5C43"/>
    <w:rsid w:val="008F7B60"/>
    <w:rsid w:val="009053E2"/>
    <w:rsid w:val="009343C6"/>
    <w:rsid w:val="00936B58"/>
    <w:rsid w:val="00945E17"/>
    <w:rsid w:val="00957AA8"/>
    <w:rsid w:val="0096234A"/>
    <w:rsid w:val="00974329"/>
    <w:rsid w:val="009B0281"/>
    <w:rsid w:val="009C01DF"/>
    <w:rsid w:val="009C5F93"/>
    <w:rsid w:val="00A01036"/>
    <w:rsid w:val="00A14309"/>
    <w:rsid w:val="00A51B04"/>
    <w:rsid w:val="00A801B5"/>
    <w:rsid w:val="00A92DCA"/>
    <w:rsid w:val="00AB2460"/>
    <w:rsid w:val="00AC5A38"/>
    <w:rsid w:val="00AD240B"/>
    <w:rsid w:val="00AE0155"/>
    <w:rsid w:val="00AF39E9"/>
    <w:rsid w:val="00AF5AB9"/>
    <w:rsid w:val="00B0605E"/>
    <w:rsid w:val="00B138CF"/>
    <w:rsid w:val="00B27A12"/>
    <w:rsid w:val="00B509C0"/>
    <w:rsid w:val="00B6679F"/>
    <w:rsid w:val="00B70959"/>
    <w:rsid w:val="00B80775"/>
    <w:rsid w:val="00B81E07"/>
    <w:rsid w:val="00BC38A2"/>
    <w:rsid w:val="00BD1C5F"/>
    <w:rsid w:val="00BD71C9"/>
    <w:rsid w:val="00BE72EC"/>
    <w:rsid w:val="00C02FBC"/>
    <w:rsid w:val="00C04F54"/>
    <w:rsid w:val="00C243A4"/>
    <w:rsid w:val="00C43F5E"/>
    <w:rsid w:val="00C62D48"/>
    <w:rsid w:val="00C82FAA"/>
    <w:rsid w:val="00C877FE"/>
    <w:rsid w:val="00C91553"/>
    <w:rsid w:val="00CA017E"/>
    <w:rsid w:val="00CA2439"/>
    <w:rsid w:val="00CA7558"/>
    <w:rsid w:val="00CE6F0D"/>
    <w:rsid w:val="00CF5689"/>
    <w:rsid w:val="00D02EE9"/>
    <w:rsid w:val="00D44BD2"/>
    <w:rsid w:val="00D4571E"/>
    <w:rsid w:val="00D5739A"/>
    <w:rsid w:val="00D6214C"/>
    <w:rsid w:val="00D70433"/>
    <w:rsid w:val="00D90D3D"/>
    <w:rsid w:val="00D941A0"/>
    <w:rsid w:val="00DC2870"/>
    <w:rsid w:val="00DE60B7"/>
    <w:rsid w:val="00E128CB"/>
    <w:rsid w:val="00E26DAE"/>
    <w:rsid w:val="00E27D57"/>
    <w:rsid w:val="00E72847"/>
    <w:rsid w:val="00E76728"/>
    <w:rsid w:val="00EA3D13"/>
    <w:rsid w:val="00EA687A"/>
    <w:rsid w:val="00ED2F33"/>
    <w:rsid w:val="00F6082C"/>
    <w:rsid w:val="00F63035"/>
    <w:rsid w:val="00F65406"/>
    <w:rsid w:val="00F911CE"/>
    <w:rsid w:val="00F95C27"/>
    <w:rsid w:val="00FB211E"/>
    <w:rsid w:val="00FE411A"/>
    <w:rsid w:val="00FF16EF"/>
    <w:rsid w:val="0535257D"/>
    <w:rsid w:val="05B66C8F"/>
    <w:rsid w:val="0616687A"/>
    <w:rsid w:val="06DA26B7"/>
    <w:rsid w:val="076D7821"/>
    <w:rsid w:val="0DC61A39"/>
    <w:rsid w:val="169528F0"/>
    <w:rsid w:val="17425F49"/>
    <w:rsid w:val="18C236BA"/>
    <w:rsid w:val="19E25E4D"/>
    <w:rsid w:val="1CDA3547"/>
    <w:rsid w:val="1E521923"/>
    <w:rsid w:val="24480FA2"/>
    <w:rsid w:val="2A0B0B5B"/>
    <w:rsid w:val="2C8B609A"/>
    <w:rsid w:val="2D746964"/>
    <w:rsid w:val="2F122416"/>
    <w:rsid w:val="317B4A07"/>
    <w:rsid w:val="32584AA6"/>
    <w:rsid w:val="35CD7559"/>
    <w:rsid w:val="379C1C1B"/>
    <w:rsid w:val="3CDE7CD2"/>
    <w:rsid w:val="3EAB2402"/>
    <w:rsid w:val="423B55AC"/>
    <w:rsid w:val="43E91A02"/>
    <w:rsid w:val="43ED3643"/>
    <w:rsid w:val="43ED3DD1"/>
    <w:rsid w:val="44811E78"/>
    <w:rsid w:val="465B64BB"/>
    <w:rsid w:val="4D151ABA"/>
    <w:rsid w:val="4E0B1D1A"/>
    <w:rsid w:val="51711570"/>
    <w:rsid w:val="53012184"/>
    <w:rsid w:val="534C78B7"/>
    <w:rsid w:val="59162E41"/>
    <w:rsid w:val="5B343A1C"/>
    <w:rsid w:val="5B7C4AB2"/>
    <w:rsid w:val="5CA7183E"/>
    <w:rsid w:val="5E145476"/>
    <w:rsid w:val="606D5311"/>
    <w:rsid w:val="607E3778"/>
    <w:rsid w:val="628B3B9C"/>
    <w:rsid w:val="62C236F2"/>
    <w:rsid w:val="6610310C"/>
    <w:rsid w:val="67822461"/>
    <w:rsid w:val="6896167A"/>
    <w:rsid w:val="68B1654A"/>
    <w:rsid w:val="6A0D0374"/>
    <w:rsid w:val="6CB437D5"/>
    <w:rsid w:val="6E777A87"/>
    <w:rsid w:val="6EE51757"/>
    <w:rsid w:val="6EF33A50"/>
    <w:rsid w:val="6FB16FC8"/>
    <w:rsid w:val="70106381"/>
    <w:rsid w:val="7041263F"/>
    <w:rsid w:val="73F84E24"/>
    <w:rsid w:val="753576B1"/>
    <w:rsid w:val="76946CFC"/>
    <w:rsid w:val="78334541"/>
    <w:rsid w:val="7C3A3BD8"/>
    <w:rsid w:val="7C9B1870"/>
    <w:rsid w:val="7D303037"/>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753A"/>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3F753A"/>
    <w:pPr>
      <w:spacing w:line="576" w:lineRule="auto"/>
      <w:outlineLvl w:val="0"/>
    </w:pPr>
    <w:rPr>
      <w:b w:val="0"/>
      <w:kern w:val="44"/>
      <w:sz w:val="44"/>
    </w:rPr>
  </w:style>
  <w:style w:type="paragraph" w:styleId="2">
    <w:name w:val="heading 2"/>
    <w:basedOn w:val="a0"/>
    <w:next w:val="a0"/>
    <w:uiPriority w:val="9"/>
    <w:qFormat/>
    <w:rsid w:val="003F753A"/>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3F753A"/>
    <w:pPr>
      <w:keepNext/>
      <w:keepLines/>
      <w:spacing w:line="416" w:lineRule="auto"/>
      <w:outlineLvl w:val="2"/>
    </w:pPr>
    <w:rPr>
      <w:b/>
      <w:bCs/>
      <w:sz w:val="32"/>
      <w:szCs w:val="32"/>
    </w:rPr>
  </w:style>
  <w:style w:type="paragraph" w:styleId="5">
    <w:name w:val="heading 5"/>
    <w:basedOn w:val="a0"/>
    <w:next w:val="a1"/>
    <w:uiPriority w:val="9"/>
    <w:qFormat/>
    <w:rsid w:val="003F753A"/>
    <w:pPr>
      <w:spacing w:line="360" w:lineRule="auto"/>
      <w:ind w:leftChars="200" w:left="420"/>
      <w:jc w:val="left"/>
      <w:outlineLvl w:val="4"/>
    </w:pPr>
    <w:rPr>
      <w:rFonts w:ascii="宋体" w:hAnsi="宋体"/>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3F753A"/>
    <w:pPr>
      <w:ind w:firstLine="420"/>
    </w:pPr>
    <w:rPr>
      <w:szCs w:val="20"/>
    </w:rPr>
  </w:style>
  <w:style w:type="paragraph" w:styleId="a">
    <w:name w:val="List Number"/>
    <w:basedOn w:val="a0"/>
    <w:qFormat/>
    <w:rsid w:val="003F753A"/>
    <w:pPr>
      <w:numPr>
        <w:numId w:val="1"/>
      </w:numPr>
    </w:pPr>
  </w:style>
  <w:style w:type="paragraph" w:styleId="a5">
    <w:name w:val="annotation text"/>
    <w:basedOn w:val="a0"/>
    <w:link w:val="Char"/>
    <w:qFormat/>
    <w:rsid w:val="003F753A"/>
    <w:pPr>
      <w:jc w:val="left"/>
    </w:pPr>
  </w:style>
  <w:style w:type="paragraph" w:styleId="30">
    <w:name w:val="Body Text 3"/>
    <w:basedOn w:val="a0"/>
    <w:uiPriority w:val="99"/>
    <w:unhideWhenUsed/>
    <w:qFormat/>
    <w:rsid w:val="003F753A"/>
    <w:pPr>
      <w:spacing w:after="120"/>
    </w:pPr>
    <w:rPr>
      <w:sz w:val="16"/>
      <w:szCs w:val="16"/>
    </w:rPr>
  </w:style>
  <w:style w:type="paragraph" w:styleId="a6">
    <w:name w:val="Body Text"/>
    <w:basedOn w:val="a0"/>
    <w:next w:val="a7"/>
    <w:unhideWhenUsed/>
    <w:qFormat/>
    <w:rsid w:val="003F753A"/>
    <w:pPr>
      <w:spacing w:after="120"/>
    </w:pPr>
  </w:style>
  <w:style w:type="paragraph" w:styleId="a7">
    <w:name w:val="Plain Text"/>
    <w:basedOn w:val="a0"/>
    <w:next w:val="TOC2"/>
    <w:qFormat/>
    <w:rsid w:val="003F753A"/>
    <w:pPr>
      <w:snapToGrid w:val="0"/>
      <w:spacing w:line="360" w:lineRule="auto"/>
      <w:ind w:left="1" w:firstLine="420"/>
      <w:jc w:val="left"/>
    </w:pPr>
    <w:rPr>
      <w:rFonts w:ascii="宋体" w:hAnsi="宋体"/>
      <w:b/>
      <w:sz w:val="32"/>
      <w:szCs w:val="32"/>
    </w:rPr>
  </w:style>
  <w:style w:type="paragraph" w:customStyle="1" w:styleId="TOC2">
    <w:name w:val="TOC 标题2"/>
    <w:next w:val="a0"/>
    <w:uiPriority w:val="99"/>
    <w:qFormat/>
    <w:rsid w:val="003F753A"/>
    <w:pPr>
      <w:wordWrap w:val="0"/>
    </w:pPr>
    <w:rPr>
      <w:rFonts w:ascii="Calibri" w:eastAsia="宋体" w:hAnsi="Calibri" w:cs="Times New Roman"/>
      <w:sz w:val="32"/>
    </w:rPr>
  </w:style>
  <w:style w:type="paragraph" w:styleId="a8">
    <w:name w:val="Body Text Indent"/>
    <w:basedOn w:val="a0"/>
    <w:qFormat/>
    <w:rsid w:val="003F753A"/>
    <w:pPr>
      <w:ind w:firstLineChars="352" w:firstLine="830"/>
    </w:pPr>
    <w:rPr>
      <w:rFonts w:ascii="仿宋_GB2312" w:eastAsia="仿宋_GB2312"/>
      <w:kern w:val="0"/>
      <w:sz w:val="32"/>
      <w:szCs w:val="20"/>
    </w:rPr>
  </w:style>
  <w:style w:type="paragraph" w:styleId="20">
    <w:name w:val="List 2"/>
    <w:basedOn w:val="a0"/>
    <w:uiPriority w:val="99"/>
    <w:unhideWhenUsed/>
    <w:qFormat/>
    <w:rsid w:val="003F753A"/>
    <w:pPr>
      <w:ind w:leftChars="200" w:left="100" w:hangingChars="200" w:hanging="200"/>
      <w:contextualSpacing/>
    </w:pPr>
  </w:style>
  <w:style w:type="paragraph" w:styleId="a9">
    <w:name w:val="Balloon Text"/>
    <w:basedOn w:val="a0"/>
    <w:link w:val="Char0"/>
    <w:qFormat/>
    <w:rsid w:val="003F753A"/>
    <w:rPr>
      <w:sz w:val="18"/>
      <w:szCs w:val="18"/>
    </w:rPr>
  </w:style>
  <w:style w:type="paragraph" w:styleId="aa">
    <w:name w:val="footer"/>
    <w:basedOn w:val="a0"/>
    <w:uiPriority w:val="99"/>
    <w:unhideWhenUsed/>
    <w:qFormat/>
    <w:rsid w:val="003F753A"/>
    <w:pPr>
      <w:tabs>
        <w:tab w:val="center" w:pos="4153"/>
        <w:tab w:val="right" w:pos="8306"/>
      </w:tabs>
      <w:snapToGrid w:val="0"/>
      <w:jc w:val="left"/>
    </w:pPr>
    <w:rPr>
      <w:kern w:val="0"/>
      <w:sz w:val="18"/>
      <w:szCs w:val="18"/>
    </w:rPr>
  </w:style>
  <w:style w:type="paragraph" w:styleId="ab">
    <w:name w:val="header"/>
    <w:basedOn w:val="a0"/>
    <w:uiPriority w:val="99"/>
    <w:unhideWhenUsed/>
    <w:qFormat/>
    <w:rsid w:val="003F753A"/>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3F753A"/>
  </w:style>
  <w:style w:type="paragraph" w:styleId="21">
    <w:name w:val="toc 2"/>
    <w:basedOn w:val="a0"/>
    <w:next w:val="a0"/>
    <w:uiPriority w:val="39"/>
    <w:unhideWhenUsed/>
    <w:qFormat/>
    <w:rsid w:val="003F753A"/>
    <w:pPr>
      <w:tabs>
        <w:tab w:val="right" w:leader="dot" w:pos="8296"/>
      </w:tabs>
      <w:ind w:leftChars="200" w:left="420"/>
    </w:pPr>
  </w:style>
  <w:style w:type="paragraph" w:styleId="ac">
    <w:name w:val="annotation subject"/>
    <w:basedOn w:val="a5"/>
    <w:next w:val="a5"/>
    <w:link w:val="Char1"/>
    <w:qFormat/>
    <w:rsid w:val="003F753A"/>
    <w:rPr>
      <w:b/>
      <w:bCs/>
    </w:rPr>
  </w:style>
  <w:style w:type="table" w:styleId="ad">
    <w:name w:val="Table Grid"/>
    <w:basedOn w:val="a3"/>
    <w:uiPriority w:val="59"/>
    <w:qFormat/>
    <w:rsid w:val="003F753A"/>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3F753A"/>
    <w:rPr>
      <w:color w:val="0000FF"/>
      <w:u w:val="single"/>
    </w:rPr>
  </w:style>
  <w:style w:type="character" w:styleId="af">
    <w:name w:val="annotation reference"/>
    <w:uiPriority w:val="99"/>
    <w:qFormat/>
    <w:rsid w:val="003F753A"/>
    <w:rPr>
      <w:sz w:val="21"/>
      <w:szCs w:val="21"/>
    </w:rPr>
  </w:style>
  <w:style w:type="character" w:customStyle="1" w:styleId="Char0">
    <w:name w:val="批注框文本 Char"/>
    <w:basedOn w:val="a2"/>
    <w:link w:val="a9"/>
    <w:qFormat/>
    <w:rsid w:val="003F753A"/>
    <w:rPr>
      <w:rFonts w:ascii="Times New Roman" w:eastAsia="宋体" w:hAnsi="Times New Roman" w:cs="Times New Roman"/>
      <w:kern w:val="2"/>
      <w:sz w:val="18"/>
      <w:szCs w:val="18"/>
    </w:rPr>
  </w:style>
  <w:style w:type="character" w:customStyle="1" w:styleId="Char">
    <w:name w:val="批注文字 Char"/>
    <w:basedOn w:val="a2"/>
    <w:link w:val="a5"/>
    <w:qFormat/>
    <w:rsid w:val="003F753A"/>
    <w:rPr>
      <w:rFonts w:ascii="Times New Roman" w:eastAsia="宋体" w:hAnsi="Times New Roman" w:cs="Times New Roman"/>
      <w:kern w:val="2"/>
      <w:sz w:val="21"/>
      <w:szCs w:val="24"/>
    </w:rPr>
  </w:style>
  <w:style w:type="character" w:customStyle="1" w:styleId="Char1">
    <w:name w:val="批注主题 Char"/>
    <w:basedOn w:val="Char"/>
    <w:link w:val="ac"/>
    <w:qFormat/>
    <w:rsid w:val="003F75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59</Pages>
  <Words>31188</Words>
  <Characters>3943</Characters>
  <Application>Microsoft Office Word</Application>
  <DocSecurity>0</DocSecurity>
  <Lines>32</Lines>
  <Paragraphs>70</Paragraphs>
  <ScaleCrop>false</ScaleCrop>
  <Company>Microsoft</Company>
  <LinksUpToDate>false</LinksUpToDate>
  <CharactersWithSpaces>35061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cp:lastModifiedBy>
  <cp:revision>5</cp:revision>
  <cp:lastPrinted>2024-09-02T01:23:00Z</cp:lastPrinted>
  <dcterms:created xsi:type="dcterms:W3CDTF">2024-08-30T03:52:00Z</dcterms:created>
  <dcterms:modified xsi:type="dcterms:W3CDTF">2024-09-02T01:27:00Z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E877954CC1E546328FA617B486F63F33_13</vt:lpwstr>
  </property>
</Properties>
</file>