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53E78">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52"/>
          <w:szCs w:val="52"/>
          <w:highlight w:val="none"/>
          <w:lang w:eastAsia="zh-CN"/>
        </w:rPr>
        <w:sectPr>
          <w:pgSz w:w="11906" w:h="16838"/>
          <w:pgMar w:top="1134" w:right="1134" w:bottom="1134" w:left="1134" w:header="720" w:footer="720" w:gutter="0"/>
          <w:pgNumType w:fmt="decimal" w:start="1"/>
          <w:cols w:space="720" w:num="1"/>
          <w:docGrid w:type="lines" w:linePitch="331" w:charSpace="0"/>
        </w:sectPr>
      </w:pPr>
      <w:r>
        <w:rPr>
          <w:rFonts w:hint="eastAsia" w:ascii="宋体" w:hAnsi="宋体" w:eastAsia="宋体" w:cs="宋体"/>
          <w:color w:val="auto"/>
          <w:sz w:val="52"/>
          <w:szCs w:val="52"/>
          <w:highlight w:val="none"/>
          <w:lang w:eastAsia="zh-CN"/>
        </w:rPr>
        <w:drawing>
          <wp:inline distT="0" distB="0" distL="114300" distR="114300">
            <wp:extent cx="6205855" cy="8704580"/>
            <wp:effectExtent l="0" t="0" r="4445" b="1270"/>
            <wp:docPr id="1" name="图片 1" descr="173708528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7085281753"/>
                    <pic:cNvPicPr>
                      <a:picLocks noChangeAspect="1"/>
                    </pic:cNvPicPr>
                  </pic:nvPicPr>
                  <pic:blipFill>
                    <a:blip r:embed="rId9"/>
                    <a:stretch>
                      <a:fillRect/>
                    </a:stretch>
                  </pic:blipFill>
                  <pic:spPr>
                    <a:xfrm>
                      <a:off x="0" y="0"/>
                      <a:ext cx="6205855" cy="8704580"/>
                    </a:xfrm>
                    <a:prstGeom prst="rect">
                      <a:avLst/>
                    </a:prstGeom>
                  </pic:spPr>
                </pic:pic>
              </a:graphicData>
            </a:graphic>
          </wp:inline>
        </w:drawing>
      </w:r>
    </w:p>
    <w:p w14:paraId="1A1480DF">
      <w:pPr>
        <w:pStyle w:val="2"/>
        <w:rPr>
          <w:rFonts w:hint="eastAsia"/>
        </w:rPr>
      </w:pPr>
    </w:p>
    <w:p w14:paraId="3D5BBA1D">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南宁市政府采购</w:t>
      </w:r>
    </w:p>
    <w:p w14:paraId="5F0F3A63">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公开招标文件（服务类）</w:t>
      </w:r>
    </w:p>
    <w:p w14:paraId="73CF5DB5">
      <w:pPr>
        <w:pageBreakBefore w:val="0"/>
        <w:kinsoku/>
        <w:wordWrap/>
        <w:overflowPunct/>
        <w:topLinePunct w:val="0"/>
        <w:bidi w:val="0"/>
        <w:spacing w:beforeAutospacing="0" w:line="360" w:lineRule="auto"/>
        <w:ind w:left="0" w:leftChars="0" w:right="0"/>
        <w:jc w:val="center"/>
        <w:rPr>
          <w:rFonts w:hint="eastAsia" w:ascii="宋体" w:hAnsi="宋体" w:eastAsia="宋体" w:cs="宋体"/>
          <w:b/>
          <w:color w:val="auto"/>
          <w:sz w:val="48"/>
          <w:szCs w:val="48"/>
          <w:highlight w:val="none"/>
        </w:rPr>
      </w:pPr>
    </w:p>
    <w:p w14:paraId="1F77F754">
      <w:pPr>
        <w:pageBreakBefore w:val="0"/>
        <w:kinsoku/>
        <w:wordWrap/>
        <w:overflowPunct/>
        <w:topLinePunct w:val="0"/>
        <w:bidi w:val="0"/>
        <w:spacing w:beforeAutospacing="0" w:line="360" w:lineRule="auto"/>
        <w:ind w:left="0" w:leftChars="0" w:right="0"/>
        <w:jc w:val="center"/>
        <w:rPr>
          <w:rFonts w:hint="eastAsia" w:ascii="宋体" w:hAnsi="宋体" w:eastAsia="宋体" w:cs="宋体"/>
          <w:b/>
          <w:color w:val="auto"/>
          <w:sz w:val="48"/>
          <w:szCs w:val="48"/>
          <w:highlight w:val="none"/>
        </w:rPr>
      </w:pPr>
    </w:p>
    <w:p w14:paraId="24D985BF">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30A39577">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 w:val="30"/>
          <w:szCs w:val="72"/>
          <w:highlight w:val="none"/>
        </w:rPr>
      </w:pPr>
    </w:p>
    <w:p w14:paraId="1F48A70A">
      <w:pPr>
        <w:pageBreakBefore w:val="0"/>
        <w:kinsoku/>
        <w:wordWrap/>
        <w:overflowPunct/>
        <w:topLinePunct w:val="0"/>
        <w:bidi w:val="0"/>
        <w:snapToGrid w:val="0"/>
        <w:spacing w:beforeAutospacing="0" w:line="360" w:lineRule="auto"/>
        <w:ind w:left="0" w:leftChars="0" w:right="0" w:firstLine="1193" w:firstLineChars="396"/>
        <w:jc w:val="center"/>
        <w:rPr>
          <w:rFonts w:hint="eastAsia" w:ascii="宋体" w:hAnsi="宋体" w:eastAsia="宋体" w:cs="宋体"/>
          <w:b/>
          <w:bCs/>
          <w:color w:val="auto"/>
          <w:sz w:val="30"/>
          <w:szCs w:val="30"/>
          <w:highlight w:val="none"/>
        </w:rPr>
      </w:pPr>
    </w:p>
    <w:p w14:paraId="1B024AC7">
      <w:pPr>
        <w:pageBreakBefore w:val="0"/>
        <w:kinsoku/>
        <w:wordWrap/>
        <w:overflowPunct/>
        <w:topLinePunct w:val="0"/>
        <w:bidi w:val="0"/>
        <w:snapToGrid w:val="0"/>
        <w:spacing w:beforeAutospacing="0" w:line="360" w:lineRule="auto"/>
        <w:ind w:left="0" w:leftChars="0" w:right="0" w:firstLine="1193" w:firstLineChars="396"/>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cs="宋体"/>
          <w:b/>
          <w:bCs/>
          <w:color w:val="auto"/>
          <w:w w:val="95"/>
          <w:sz w:val="30"/>
          <w:szCs w:val="30"/>
          <w:highlight w:val="none"/>
          <w:lang w:eastAsia="zh-CN"/>
        </w:rPr>
        <w:t>：</w:t>
      </w:r>
      <w:r>
        <w:rPr>
          <w:rFonts w:hint="eastAsia" w:ascii="宋体" w:hAnsi="宋体" w:cs="宋体"/>
          <w:b/>
          <w:bCs/>
          <w:color w:val="auto"/>
          <w:sz w:val="30"/>
          <w:szCs w:val="30"/>
          <w:highlight w:val="none"/>
          <w:lang w:eastAsia="zh-CN"/>
        </w:rPr>
        <w:t>2025年兴宁区农村中小学校（含幼儿园）生鲜食材配送采购项目</w:t>
      </w:r>
    </w:p>
    <w:p w14:paraId="50A8C99E">
      <w:pPr>
        <w:pageBreakBefore w:val="0"/>
        <w:kinsoku/>
        <w:wordWrap/>
        <w:overflowPunct/>
        <w:topLinePunct w:val="0"/>
        <w:bidi w:val="0"/>
        <w:snapToGrid w:val="0"/>
        <w:spacing w:beforeAutospacing="0" w:line="360" w:lineRule="auto"/>
        <w:ind w:left="0" w:leftChars="0" w:right="0" w:firstLine="1145" w:firstLineChars="400"/>
        <w:rPr>
          <w:rFonts w:hint="eastAsia" w:ascii="宋体" w:hAnsi="宋体" w:eastAsia="宋体" w:cs="宋体"/>
          <w:b/>
          <w:bCs/>
          <w:color w:val="auto"/>
          <w:w w:val="95"/>
          <w:sz w:val="30"/>
          <w:szCs w:val="30"/>
          <w:highlight w:val="none"/>
        </w:rPr>
      </w:pPr>
    </w:p>
    <w:p w14:paraId="250B9113">
      <w:pPr>
        <w:pageBreakBefore w:val="0"/>
        <w:kinsoku/>
        <w:wordWrap/>
        <w:overflowPunct/>
        <w:topLinePunct w:val="0"/>
        <w:bidi w:val="0"/>
        <w:snapToGrid w:val="0"/>
        <w:spacing w:beforeAutospacing="0" w:line="360" w:lineRule="auto"/>
        <w:ind w:left="0" w:leftChars="0" w:right="0" w:firstLine="1145" w:firstLineChars="400"/>
        <w:rPr>
          <w:rFonts w:hint="eastAsia" w:ascii="宋体" w:hAnsi="宋体" w:eastAsia="宋体" w:cs="宋体"/>
          <w:b/>
          <w:color w:val="auto"/>
          <w:sz w:val="30"/>
          <w:szCs w:val="48"/>
          <w:highlight w:val="none"/>
          <w:lang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w:t>
      </w:r>
      <w:r>
        <w:rPr>
          <w:rFonts w:hint="eastAsia" w:ascii="宋体" w:hAnsi="宋体" w:eastAsia="宋体" w:cs="宋体"/>
          <w:b/>
          <w:color w:val="auto"/>
          <w:sz w:val="30"/>
          <w:szCs w:val="48"/>
          <w:highlight w:val="none"/>
        </w:rPr>
        <w:t xml:space="preserve"> </w:t>
      </w:r>
      <w:r>
        <w:rPr>
          <w:rFonts w:hint="eastAsia" w:ascii="宋体" w:hAnsi="宋体" w:cs="宋体"/>
          <w:b/>
          <w:color w:val="auto"/>
          <w:sz w:val="30"/>
          <w:szCs w:val="48"/>
          <w:highlight w:val="none"/>
          <w:lang w:eastAsia="zh-CN"/>
        </w:rPr>
        <w:t>NNZC2025-G3-020009-GXJZ</w:t>
      </w:r>
    </w:p>
    <w:p w14:paraId="469C050C">
      <w:pPr>
        <w:pStyle w:val="3"/>
        <w:rPr>
          <w:rFonts w:hint="eastAsia"/>
          <w:color w:val="auto"/>
          <w:highlight w:val="none"/>
        </w:rPr>
      </w:pPr>
    </w:p>
    <w:p w14:paraId="0256C9A8">
      <w:pPr>
        <w:pageBreakBefore w:val="0"/>
        <w:kinsoku/>
        <w:wordWrap/>
        <w:overflowPunct/>
        <w:topLinePunct w:val="0"/>
        <w:bidi w:val="0"/>
        <w:snapToGrid w:val="0"/>
        <w:spacing w:beforeAutospacing="0" w:line="360" w:lineRule="auto"/>
        <w:ind w:left="0" w:leftChars="0" w:right="0" w:firstLine="1125" w:firstLineChars="393"/>
        <w:outlineLvl w:val="0"/>
        <w:rPr>
          <w:rFonts w:hint="eastAsia" w:ascii="宋体" w:hAnsi="宋体" w:eastAsia="宋体" w:cs="宋体"/>
          <w:b/>
          <w:bCs/>
          <w:color w:val="auto"/>
          <w:w w:val="95"/>
          <w:sz w:val="30"/>
          <w:szCs w:val="30"/>
          <w:highlight w:val="none"/>
          <w:lang w:eastAsia="zh-CN"/>
        </w:rPr>
      </w:pPr>
      <w:bookmarkStart w:id="0" w:name="_Toc16417"/>
      <w:r>
        <w:rPr>
          <w:rFonts w:hint="eastAsia" w:ascii="宋体" w:hAnsi="宋体" w:eastAsia="宋体" w:cs="宋体"/>
          <w:b/>
          <w:bCs/>
          <w:color w:val="auto"/>
          <w:w w:val="95"/>
          <w:sz w:val="30"/>
          <w:szCs w:val="30"/>
          <w:highlight w:val="none"/>
        </w:rPr>
        <w:t xml:space="preserve">采 购 人： </w:t>
      </w:r>
      <w:r>
        <w:rPr>
          <w:rFonts w:hint="eastAsia" w:ascii="宋体" w:hAnsi="宋体" w:cs="宋体"/>
          <w:b/>
          <w:bCs/>
          <w:color w:val="auto"/>
          <w:w w:val="95"/>
          <w:sz w:val="30"/>
          <w:szCs w:val="30"/>
          <w:highlight w:val="none"/>
          <w:lang w:eastAsia="zh-CN"/>
        </w:rPr>
        <w:t>南宁市兴宁区教育局</w:t>
      </w:r>
      <w:bookmarkEnd w:id="0"/>
    </w:p>
    <w:p w14:paraId="06D3804F">
      <w:pPr>
        <w:pageBreakBefore w:val="0"/>
        <w:kinsoku/>
        <w:wordWrap/>
        <w:overflowPunct/>
        <w:topLinePunct w:val="0"/>
        <w:bidi w:val="0"/>
        <w:snapToGrid w:val="0"/>
        <w:spacing w:beforeAutospacing="0" w:line="360" w:lineRule="auto"/>
        <w:ind w:left="0" w:leftChars="0" w:right="0" w:firstLine="1125" w:firstLineChars="393"/>
        <w:rPr>
          <w:rFonts w:hint="eastAsia" w:ascii="宋体" w:hAnsi="宋体" w:eastAsia="宋体" w:cs="宋体"/>
          <w:b/>
          <w:bCs/>
          <w:color w:val="auto"/>
          <w:w w:val="95"/>
          <w:sz w:val="30"/>
          <w:szCs w:val="30"/>
          <w:highlight w:val="none"/>
        </w:rPr>
      </w:pPr>
    </w:p>
    <w:p w14:paraId="57C8DA64">
      <w:pPr>
        <w:pageBreakBefore w:val="0"/>
        <w:kinsoku/>
        <w:wordWrap/>
        <w:overflowPunct/>
        <w:topLinePunct w:val="0"/>
        <w:bidi w:val="0"/>
        <w:snapToGrid w:val="0"/>
        <w:spacing w:beforeAutospacing="0" w:line="360" w:lineRule="auto"/>
        <w:ind w:left="0" w:leftChars="0" w:right="0"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采购代理机构：</w:t>
      </w:r>
      <w:r>
        <w:rPr>
          <w:rFonts w:hint="eastAsia" w:ascii="宋体" w:hAnsi="宋体" w:cs="宋体"/>
          <w:b/>
          <w:bCs/>
          <w:color w:val="auto"/>
          <w:w w:val="95"/>
          <w:sz w:val="30"/>
          <w:szCs w:val="30"/>
          <w:highlight w:val="none"/>
          <w:lang w:eastAsia="zh-CN"/>
        </w:rPr>
        <w:t>广西景钲工程咨询有限公司</w:t>
      </w:r>
    </w:p>
    <w:p w14:paraId="483B268F">
      <w:pPr>
        <w:pageBreakBefore w:val="0"/>
        <w:kinsoku/>
        <w:wordWrap/>
        <w:overflowPunct/>
        <w:topLinePunct w:val="0"/>
        <w:bidi w:val="0"/>
        <w:snapToGrid w:val="0"/>
        <w:spacing w:beforeAutospacing="0" w:line="360" w:lineRule="auto"/>
        <w:ind w:left="0" w:leftChars="0" w:right="0" w:firstLine="841" w:firstLineChars="294"/>
        <w:rPr>
          <w:rFonts w:hint="eastAsia" w:ascii="宋体" w:hAnsi="宋体" w:eastAsia="宋体" w:cs="宋体"/>
          <w:b/>
          <w:bCs/>
          <w:color w:val="auto"/>
          <w:w w:val="95"/>
          <w:sz w:val="30"/>
          <w:szCs w:val="30"/>
          <w:highlight w:val="none"/>
        </w:rPr>
      </w:pPr>
      <w:r>
        <w:rPr>
          <w:rFonts w:hint="eastAsia" w:ascii="宋体" w:hAnsi="宋体" w:eastAsia="宋体" w:cs="宋体"/>
          <w:b/>
          <w:bCs/>
          <w:color w:val="auto"/>
          <w:w w:val="95"/>
          <w:sz w:val="30"/>
          <w:szCs w:val="30"/>
          <w:highlight w:val="none"/>
        </w:rPr>
        <w:t xml:space="preserve">                     </w:t>
      </w:r>
    </w:p>
    <w:p w14:paraId="02600DE6">
      <w:pPr>
        <w:pageBreakBefore w:val="0"/>
        <w:kinsoku/>
        <w:wordWrap/>
        <w:overflowPunct/>
        <w:topLinePunct w:val="0"/>
        <w:bidi w:val="0"/>
        <w:snapToGrid w:val="0"/>
        <w:spacing w:beforeAutospacing="0" w:line="360" w:lineRule="auto"/>
        <w:ind w:right="0"/>
        <w:jc w:val="center"/>
        <w:rPr>
          <w:rFonts w:hint="eastAsia" w:ascii="宋体" w:hAnsi="宋体" w:eastAsia="宋体" w:cs="宋体"/>
          <w:b/>
          <w:bCs/>
          <w:color w:val="auto"/>
          <w:w w:val="95"/>
          <w:sz w:val="30"/>
          <w:szCs w:val="30"/>
          <w:highlight w:val="none"/>
          <w:lang w:val="en-US" w:eastAsia="zh-CN"/>
        </w:rPr>
        <w:sectPr>
          <w:pgSz w:w="11906" w:h="16838"/>
          <w:pgMar w:top="1134" w:right="1134" w:bottom="1134" w:left="1134" w:header="720" w:footer="720" w:gutter="0"/>
          <w:pgNumType w:fmt="decimal" w:start="1"/>
          <w:cols w:space="720" w:num="1"/>
          <w:docGrid w:type="lines" w:linePitch="331" w:charSpace="0"/>
        </w:sectPr>
      </w:pPr>
      <w:r>
        <w:rPr>
          <w:rFonts w:hint="eastAsia" w:ascii="宋体" w:hAnsi="宋体" w:cs="宋体"/>
          <w:b/>
          <w:bCs/>
          <w:color w:val="auto"/>
          <w:w w:val="95"/>
          <w:sz w:val="30"/>
          <w:szCs w:val="30"/>
          <w:highlight w:val="none"/>
          <w:lang w:eastAsia="zh-CN"/>
        </w:rPr>
        <w:t>2025年</w:t>
      </w:r>
      <w:r>
        <w:rPr>
          <w:rFonts w:hint="eastAsia" w:ascii="宋体" w:hAnsi="宋体" w:cs="宋体"/>
          <w:b/>
          <w:bCs/>
          <w:color w:val="auto"/>
          <w:w w:val="95"/>
          <w:sz w:val="30"/>
          <w:szCs w:val="30"/>
          <w:highlight w:val="none"/>
          <w:lang w:val="en-US" w:eastAsia="zh-CN"/>
        </w:rPr>
        <w:t>1</w:t>
      </w:r>
      <w:r>
        <w:rPr>
          <w:rFonts w:hint="eastAsia" w:ascii="宋体" w:hAnsi="宋体" w:eastAsia="宋体" w:cs="宋体"/>
          <w:b/>
          <w:bCs/>
          <w:color w:val="auto"/>
          <w:w w:val="95"/>
          <w:sz w:val="30"/>
          <w:szCs w:val="30"/>
          <w:highlight w:val="none"/>
        </w:rPr>
        <w:t>月</w:t>
      </w:r>
      <w:r>
        <w:rPr>
          <w:rFonts w:hint="eastAsia" w:ascii="宋体" w:hAnsi="宋体" w:cs="宋体"/>
          <w:b/>
          <w:bCs/>
          <w:color w:val="auto"/>
          <w:w w:val="95"/>
          <w:sz w:val="30"/>
          <w:szCs w:val="30"/>
          <w:highlight w:val="none"/>
          <w:lang w:val="en-US" w:eastAsia="zh-CN"/>
        </w:rPr>
        <w:t>17日</w:t>
      </w:r>
    </w:p>
    <w:p w14:paraId="2A742F5C">
      <w:pPr>
        <w:pageBreakBefore w:val="0"/>
        <w:kinsoku/>
        <w:wordWrap/>
        <w:overflowPunct/>
        <w:topLinePunct w:val="0"/>
        <w:bidi w:val="0"/>
        <w:spacing w:beforeAutospacing="0" w:line="360" w:lineRule="auto"/>
        <w:ind w:left="0" w:leftChars="0" w:right="0"/>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484C0719">
      <w:pPr>
        <w:pStyle w:val="14"/>
        <w:tabs>
          <w:tab w:val="right" w:leader="dot" w:pos="9638"/>
        </w:tabs>
      </w:pPr>
      <w:r>
        <w:rPr>
          <w:rFonts w:hint="eastAsia" w:ascii="宋体" w:hAnsi="宋体" w:eastAsia="宋体" w:cs="宋体"/>
          <w:color w:val="auto"/>
          <w:sz w:val="28"/>
          <w:szCs w:val="28"/>
          <w:highlight w:val="none"/>
          <w:u w:val="single"/>
        </w:rPr>
        <w:fldChar w:fldCharType="begin"/>
      </w:r>
      <w:r>
        <w:rPr>
          <w:rFonts w:hint="eastAsia" w:ascii="宋体" w:hAnsi="宋体" w:eastAsia="宋体" w:cs="宋体"/>
          <w:color w:val="auto"/>
          <w:sz w:val="28"/>
          <w:szCs w:val="28"/>
          <w:highlight w:val="none"/>
          <w:u w:val="single"/>
        </w:rPr>
        <w:instrText xml:space="preserve"> TOC \o "1-3" \h \z \u </w:instrText>
      </w:r>
      <w:r>
        <w:rPr>
          <w:rFonts w:hint="eastAsia" w:ascii="宋体" w:hAnsi="宋体" w:eastAsia="宋体" w:cs="宋体"/>
          <w:color w:val="auto"/>
          <w:sz w:val="28"/>
          <w:szCs w:val="28"/>
          <w:highlight w:val="none"/>
          <w:u w:val="single"/>
        </w:rPr>
        <w:fldChar w:fldCharType="separate"/>
      </w: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_Toc2535 </w:instrText>
      </w:r>
      <w:r>
        <w:rPr>
          <w:rFonts w:hint="eastAsia" w:ascii="宋体" w:hAnsi="宋体" w:eastAsia="宋体" w:cs="宋体"/>
          <w:bCs/>
          <w:caps/>
          <w:szCs w:val="28"/>
          <w:highlight w:val="none"/>
        </w:rPr>
        <w:fldChar w:fldCharType="separate"/>
      </w:r>
      <w:r>
        <w:rPr>
          <w:rFonts w:hint="eastAsia" w:ascii="宋体" w:hAnsi="宋体" w:eastAsia="宋体" w:cs="宋体"/>
          <w:szCs w:val="20"/>
          <w:highlight w:val="none"/>
        </w:rPr>
        <w:t>第一章  招标公告</w:t>
      </w:r>
      <w:r>
        <w:tab/>
      </w:r>
      <w:r>
        <w:fldChar w:fldCharType="begin"/>
      </w:r>
      <w:r>
        <w:instrText xml:space="preserve"> PAGEREF _Toc2535 \h </w:instrText>
      </w:r>
      <w:r>
        <w:fldChar w:fldCharType="separate"/>
      </w:r>
      <w:r>
        <w:t>2</w:t>
      </w:r>
      <w:r>
        <w:fldChar w:fldCharType="end"/>
      </w:r>
      <w:r>
        <w:rPr>
          <w:rFonts w:hint="eastAsia" w:ascii="宋体" w:hAnsi="宋体" w:eastAsia="宋体" w:cs="宋体"/>
          <w:bCs/>
          <w:caps/>
          <w:color w:val="auto"/>
          <w:szCs w:val="28"/>
          <w:highlight w:val="none"/>
          <w:u w:val="single"/>
        </w:rPr>
        <w:fldChar w:fldCharType="end"/>
      </w:r>
    </w:p>
    <w:p w14:paraId="09FA58D7">
      <w:pPr>
        <w:pStyle w:val="15"/>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_Toc784 </w:instrText>
      </w:r>
      <w:r>
        <w:rPr>
          <w:rFonts w:hint="eastAsia" w:ascii="宋体" w:hAnsi="宋体" w:eastAsia="宋体" w:cs="宋体"/>
          <w:bCs/>
          <w:caps/>
          <w:szCs w:val="28"/>
          <w:highlight w:val="none"/>
        </w:rPr>
        <w:fldChar w:fldCharType="separate"/>
      </w:r>
      <w:r>
        <w:rPr>
          <w:rFonts w:hint="eastAsia" w:ascii="宋体" w:hAnsi="宋体" w:eastAsia="宋体" w:cs="宋体"/>
          <w:bCs/>
          <w:highlight w:val="none"/>
        </w:rPr>
        <w:t>一、项目基本情况</w:t>
      </w:r>
      <w:r>
        <w:tab/>
      </w:r>
      <w:r>
        <w:fldChar w:fldCharType="begin"/>
      </w:r>
      <w:r>
        <w:instrText xml:space="preserve"> PAGEREF _Toc784 \h </w:instrText>
      </w:r>
      <w:r>
        <w:fldChar w:fldCharType="separate"/>
      </w:r>
      <w:r>
        <w:t>2</w:t>
      </w:r>
      <w:r>
        <w:fldChar w:fldCharType="end"/>
      </w:r>
      <w:r>
        <w:rPr>
          <w:rFonts w:hint="eastAsia" w:ascii="宋体" w:hAnsi="宋体" w:eastAsia="宋体" w:cs="宋体"/>
          <w:bCs/>
          <w:caps/>
          <w:color w:val="auto"/>
          <w:szCs w:val="28"/>
          <w:highlight w:val="none"/>
          <w:u w:val="single"/>
        </w:rPr>
        <w:fldChar w:fldCharType="end"/>
      </w:r>
    </w:p>
    <w:p w14:paraId="39B96910">
      <w:pPr>
        <w:pStyle w:val="15"/>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_Toc16940 </w:instrText>
      </w:r>
      <w:r>
        <w:rPr>
          <w:rFonts w:hint="eastAsia" w:ascii="宋体" w:hAnsi="宋体" w:eastAsia="宋体" w:cs="宋体"/>
          <w:bCs/>
          <w:caps/>
          <w:szCs w:val="28"/>
          <w:highlight w:val="none"/>
        </w:rPr>
        <w:fldChar w:fldCharType="separate"/>
      </w:r>
      <w:r>
        <w:rPr>
          <w:rFonts w:hint="eastAsia" w:ascii="宋体" w:hAnsi="宋体" w:eastAsia="宋体" w:cs="宋体"/>
          <w:bCs/>
          <w:highlight w:val="none"/>
        </w:rPr>
        <w:t>二、投标人的资格要求：</w:t>
      </w:r>
      <w:r>
        <w:tab/>
      </w:r>
      <w:r>
        <w:fldChar w:fldCharType="begin"/>
      </w:r>
      <w:r>
        <w:instrText xml:space="preserve"> PAGEREF _Toc16940 \h </w:instrText>
      </w:r>
      <w:r>
        <w:fldChar w:fldCharType="separate"/>
      </w:r>
      <w:r>
        <w:t>3</w:t>
      </w:r>
      <w:r>
        <w:fldChar w:fldCharType="end"/>
      </w:r>
      <w:r>
        <w:rPr>
          <w:rFonts w:hint="eastAsia" w:ascii="宋体" w:hAnsi="宋体" w:eastAsia="宋体" w:cs="宋体"/>
          <w:bCs/>
          <w:caps/>
          <w:color w:val="auto"/>
          <w:szCs w:val="28"/>
          <w:highlight w:val="none"/>
          <w:u w:val="single"/>
        </w:rPr>
        <w:fldChar w:fldCharType="end"/>
      </w:r>
    </w:p>
    <w:p w14:paraId="6916EF3A">
      <w:pPr>
        <w:pStyle w:val="15"/>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_Toc32694 </w:instrText>
      </w:r>
      <w:r>
        <w:rPr>
          <w:rFonts w:hint="eastAsia" w:ascii="宋体" w:hAnsi="宋体" w:eastAsia="宋体" w:cs="宋体"/>
          <w:bCs/>
          <w:caps/>
          <w:szCs w:val="28"/>
          <w:highlight w:val="none"/>
        </w:rPr>
        <w:fldChar w:fldCharType="separate"/>
      </w:r>
      <w:r>
        <w:rPr>
          <w:rFonts w:hint="eastAsia" w:ascii="宋体" w:hAnsi="宋体" w:eastAsia="宋体" w:cs="宋体"/>
          <w:bCs/>
          <w:highlight w:val="none"/>
        </w:rPr>
        <w:t>三、获取招标文件</w:t>
      </w:r>
      <w:r>
        <w:tab/>
      </w:r>
      <w:r>
        <w:fldChar w:fldCharType="begin"/>
      </w:r>
      <w:r>
        <w:instrText xml:space="preserve"> PAGEREF _Toc32694 \h </w:instrText>
      </w:r>
      <w:r>
        <w:fldChar w:fldCharType="separate"/>
      </w:r>
      <w:r>
        <w:t>3</w:t>
      </w:r>
      <w:r>
        <w:fldChar w:fldCharType="end"/>
      </w:r>
      <w:r>
        <w:rPr>
          <w:rFonts w:hint="eastAsia" w:ascii="宋体" w:hAnsi="宋体" w:eastAsia="宋体" w:cs="宋体"/>
          <w:bCs/>
          <w:caps/>
          <w:color w:val="auto"/>
          <w:szCs w:val="28"/>
          <w:highlight w:val="none"/>
          <w:u w:val="single"/>
        </w:rPr>
        <w:fldChar w:fldCharType="end"/>
      </w:r>
    </w:p>
    <w:p w14:paraId="035D068E">
      <w:pPr>
        <w:pStyle w:val="15"/>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_Toc25223 </w:instrText>
      </w:r>
      <w:r>
        <w:rPr>
          <w:rFonts w:hint="eastAsia" w:ascii="宋体" w:hAnsi="宋体" w:eastAsia="宋体" w:cs="宋体"/>
          <w:bCs/>
          <w:caps/>
          <w:szCs w:val="28"/>
          <w:highlight w:val="none"/>
        </w:rPr>
        <w:fldChar w:fldCharType="separate"/>
      </w:r>
      <w:r>
        <w:rPr>
          <w:rFonts w:hint="eastAsia" w:ascii="宋体" w:hAnsi="宋体" w:eastAsia="宋体" w:cs="宋体"/>
          <w:bCs/>
          <w:highlight w:val="none"/>
        </w:rPr>
        <w:t>四、提交投标文件截止时间、开标时间和地点</w:t>
      </w:r>
      <w:r>
        <w:tab/>
      </w:r>
      <w:r>
        <w:fldChar w:fldCharType="begin"/>
      </w:r>
      <w:r>
        <w:instrText xml:space="preserve"> PAGEREF _Toc25223 \h </w:instrText>
      </w:r>
      <w:r>
        <w:fldChar w:fldCharType="separate"/>
      </w:r>
      <w:r>
        <w:t>3</w:t>
      </w:r>
      <w:r>
        <w:fldChar w:fldCharType="end"/>
      </w:r>
      <w:r>
        <w:rPr>
          <w:rFonts w:hint="eastAsia" w:ascii="宋体" w:hAnsi="宋体" w:eastAsia="宋体" w:cs="宋体"/>
          <w:bCs/>
          <w:caps/>
          <w:color w:val="auto"/>
          <w:szCs w:val="28"/>
          <w:highlight w:val="none"/>
          <w:u w:val="single"/>
        </w:rPr>
        <w:fldChar w:fldCharType="end"/>
      </w:r>
    </w:p>
    <w:p w14:paraId="79AE4751">
      <w:pPr>
        <w:pStyle w:val="15"/>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_Toc16638 </w:instrText>
      </w:r>
      <w:r>
        <w:rPr>
          <w:rFonts w:hint="eastAsia" w:ascii="宋体" w:hAnsi="宋体" w:eastAsia="宋体" w:cs="宋体"/>
          <w:bCs/>
          <w:caps/>
          <w:szCs w:val="28"/>
          <w:highlight w:val="none"/>
        </w:rPr>
        <w:fldChar w:fldCharType="separate"/>
      </w:r>
      <w:r>
        <w:rPr>
          <w:rFonts w:hint="eastAsia" w:ascii="宋体" w:hAnsi="宋体" w:eastAsia="宋体" w:cs="宋体"/>
          <w:bCs/>
          <w:highlight w:val="none"/>
        </w:rPr>
        <w:t>五、公告期限</w:t>
      </w:r>
      <w:r>
        <w:tab/>
      </w:r>
      <w:r>
        <w:fldChar w:fldCharType="begin"/>
      </w:r>
      <w:r>
        <w:instrText xml:space="preserve"> PAGEREF _Toc16638 \h </w:instrText>
      </w:r>
      <w:r>
        <w:fldChar w:fldCharType="separate"/>
      </w:r>
      <w:r>
        <w:t>4</w:t>
      </w:r>
      <w:r>
        <w:fldChar w:fldCharType="end"/>
      </w:r>
      <w:r>
        <w:rPr>
          <w:rFonts w:hint="eastAsia" w:ascii="宋体" w:hAnsi="宋体" w:eastAsia="宋体" w:cs="宋体"/>
          <w:bCs/>
          <w:caps/>
          <w:color w:val="auto"/>
          <w:szCs w:val="28"/>
          <w:highlight w:val="none"/>
          <w:u w:val="single"/>
        </w:rPr>
        <w:fldChar w:fldCharType="end"/>
      </w:r>
    </w:p>
    <w:p w14:paraId="1071B5C4">
      <w:pPr>
        <w:pStyle w:val="15"/>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_Toc7810 </w:instrText>
      </w:r>
      <w:r>
        <w:rPr>
          <w:rFonts w:hint="eastAsia" w:ascii="宋体" w:hAnsi="宋体" w:eastAsia="宋体" w:cs="宋体"/>
          <w:bCs/>
          <w:caps/>
          <w:szCs w:val="28"/>
          <w:highlight w:val="none"/>
        </w:rPr>
        <w:fldChar w:fldCharType="separate"/>
      </w:r>
      <w:r>
        <w:rPr>
          <w:rFonts w:hint="eastAsia" w:ascii="宋体" w:hAnsi="宋体" w:eastAsia="宋体" w:cs="宋体"/>
          <w:bCs/>
          <w:highlight w:val="none"/>
        </w:rPr>
        <w:t>六、其他补充事宜</w:t>
      </w:r>
      <w:r>
        <w:tab/>
      </w:r>
      <w:r>
        <w:fldChar w:fldCharType="begin"/>
      </w:r>
      <w:r>
        <w:instrText xml:space="preserve"> PAGEREF _Toc7810 \h </w:instrText>
      </w:r>
      <w:r>
        <w:fldChar w:fldCharType="separate"/>
      </w:r>
      <w:r>
        <w:t>4</w:t>
      </w:r>
      <w:r>
        <w:fldChar w:fldCharType="end"/>
      </w:r>
      <w:r>
        <w:rPr>
          <w:rFonts w:hint="eastAsia" w:ascii="宋体" w:hAnsi="宋体" w:eastAsia="宋体" w:cs="宋体"/>
          <w:bCs/>
          <w:caps/>
          <w:color w:val="auto"/>
          <w:szCs w:val="28"/>
          <w:highlight w:val="none"/>
          <w:u w:val="single"/>
        </w:rPr>
        <w:fldChar w:fldCharType="end"/>
      </w:r>
    </w:p>
    <w:p w14:paraId="4B0D80C5">
      <w:pPr>
        <w:pStyle w:val="15"/>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_Toc24793 </w:instrText>
      </w:r>
      <w:r>
        <w:rPr>
          <w:rFonts w:hint="eastAsia" w:ascii="宋体" w:hAnsi="宋体" w:eastAsia="宋体" w:cs="宋体"/>
          <w:bCs/>
          <w:caps/>
          <w:szCs w:val="28"/>
          <w:highlight w:val="none"/>
        </w:rPr>
        <w:fldChar w:fldCharType="separate"/>
      </w:r>
      <w:r>
        <w:rPr>
          <w:rFonts w:hint="eastAsia" w:ascii="宋体" w:hAnsi="宋体" w:eastAsia="宋体" w:cs="宋体"/>
          <w:bCs/>
          <w:highlight w:val="none"/>
        </w:rPr>
        <w:t>七、对本次招标提出询问，请按以下方式联系。</w:t>
      </w:r>
      <w:r>
        <w:tab/>
      </w:r>
      <w:r>
        <w:fldChar w:fldCharType="begin"/>
      </w:r>
      <w:r>
        <w:instrText xml:space="preserve"> PAGEREF _Toc24793 \h </w:instrText>
      </w:r>
      <w:r>
        <w:fldChar w:fldCharType="separate"/>
      </w:r>
      <w:r>
        <w:t>5</w:t>
      </w:r>
      <w:r>
        <w:fldChar w:fldCharType="end"/>
      </w:r>
      <w:r>
        <w:rPr>
          <w:rFonts w:hint="eastAsia" w:ascii="宋体" w:hAnsi="宋体" w:eastAsia="宋体" w:cs="宋体"/>
          <w:bCs/>
          <w:caps/>
          <w:color w:val="auto"/>
          <w:szCs w:val="28"/>
          <w:highlight w:val="none"/>
          <w:u w:val="single"/>
        </w:rPr>
        <w:fldChar w:fldCharType="end"/>
      </w:r>
    </w:p>
    <w:p w14:paraId="79834F67">
      <w:pPr>
        <w:pStyle w:val="14"/>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_Toc24811 </w:instrText>
      </w:r>
      <w:r>
        <w:rPr>
          <w:rFonts w:hint="eastAsia" w:ascii="宋体" w:hAnsi="宋体" w:eastAsia="宋体" w:cs="宋体"/>
          <w:bCs/>
          <w:caps/>
          <w:szCs w:val="28"/>
          <w:highlight w:val="none"/>
        </w:rPr>
        <w:fldChar w:fldCharType="separate"/>
      </w:r>
      <w:r>
        <w:rPr>
          <w:rFonts w:hint="eastAsia" w:ascii="宋体" w:hAnsi="宋体" w:eastAsia="宋体" w:cs="宋体"/>
          <w:szCs w:val="20"/>
          <w:highlight w:val="none"/>
        </w:rPr>
        <w:t>第二章  采购需求</w:t>
      </w:r>
      <w:r>
        <w:tab/>
      </w:r>
      <w:r>
        <w:fldChar w:fldCharType="begin"/>
      </w:r>
      <w:r>
        <w:instrText xml:space="preserve"> PAGEREF _Toc24811 \h </w:instrText>
      </w:r>
      <w:r>
        <w:fldChar w:fldCharType="separate"/>
      </w:r>
      <w:r>
        <w:t>6</w:t>
      </w:r>
      <w:r>
        <w:fldChar w:fldCharType="end"/>
      </w:r>
      <w:r>
        <w:rPr>
          <w:rFonts w:hint="eastAsia" w:ascii="宋体" w:hAnsi="宋体" w:eastAsia="宋体" w:cs="宋体"/>
          <w:bCs/>
          <w:caps/>
          <w:color w:val="auto"/>
          <w:szCs w:val="28"/>
          <w:highlight w:val="none"/>
          <w:u w:val="single"/>
        </w:rPr>
        <w:fldChar w:fldCharType="end"/>
      </w:r>
    </w:p>
    <w:p w14:paraId="2D4482F7">
      <w:pPr>
        <w:pStyle w:val="14"/>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_Toc29778 </w:instrText>
      </w:r>
      <w:r>
        <w:rPr>
          <w:rFonts w:hint="eastAsia" w:ascii="宋体" w:hAnsi="宋体" w:eastAsia="宋体" w:cs="宋体"/>
          <w:bCs/>
          <w:caps/>
          <w:szCs w:val="28"/>
          <w:highlight w:val="none"/>
        </w:rPr>
        <w:fldChar w:fldCharType="separate"/>
      </w:r>
      <w:r>
        <w:rPr>
          <w:rFonts w:hint="eastAsia" w:ascii="宋体" w:hAnsi="宋体" w:eastAsia="宋体" w:cs="宋体"/>
          <w:szCs w:val="20"/>
          <w:highlight w:val="none"/>
        </w:rPr>
        <w:t>第三章  投标人须知</w:t>
      </w:r>
      <w:r>
        <w:tab/>
      </w:r>
      <w:r>
        <w:fldChar w:fldCharType="begin"/>
      </w:r>
      <w:r>
        <w:instrText xml:space="preserve"> PAGEREF _Toc29778 \h </w:instrText>
      </w:r>
      <w:r>
        <w:fldChar w:fldCharType="separate"/>
      </w:r>
      <w:r>
        <w:t>61</w:t>
      </w:r>
      <w:r>
        <w:fldChar w:fldCharType="end"/>
      </w:r>
      <w:r>
        <w:rPr>
          <w:rFonts w:hint="eastAsia" w:ascii="宋体" w:hAnsi="宋体" w:eastAsia="宋体" w:cs="宋体"/>
          <w:bCs/>
          <w:caps/>
          <w:color w:val="auto"/>
          <w:szCs w:val="28"/>
          <w:highlight w:val="none"/>
          <w:u w:val="single"/>
        </w:rPr>
        <w:fldChar w:fldCharType="end"/>
      </w:r>
    </w:p>
    <w:p w14:paraId="3116615C">
      <w:pPr>
        <w:pStyle w:val="15"/>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_Toc155 </w:instrText>
      </w:r>
      <w:r>
        <w:rPr>
          <w:rFonts w:hint="eastAsia" w:ascii="宋体" w:hAnsi="宋体" w:eastAsia="宋体" w:cs="宋体"/>
          <w:bCs/>
          <w:caps/>
          <w:szCs w:val="28"/>
          <w:highlight w:val="none"/>
        </w:rPr>
        <w:fldChar w:fldCharType="separate"/>
      </w:r>
      <w:r>
        <w:rPr>
          <w:rFonts w:hint="eastAsia" w:ascii="宋体" w:hAnsi="宋体" w:eastAsia="宋体" w:cs="宋体"/>
          <w:szCs w:val="30"/>
          <w:highlight w:val="none"/>
        </w:rPr>
        <w:t>第一节 投标人须知前附表</w:t>
      </w:r>
      <w:r>
        <w:tab/>
      </w:r>
      <w:r>
        <w:fldChar w:fldCharType="begin"/>
      </w:r>
      <w:r>
        <w:instrText xml:space="preserve"> PAGEREF _Toc155 \h </w:instrText>
      </w:r>
      <w:r>
        <w:fldChar w:fldCharType="separate"/>
      </w:r>
      <w:r>
        <w:t>61</w:t>
      </w:r>
      <w:r>
        <w:fldChar w:fldCharType="end"/>
      </w:r>
      <w:r>
        <w:rPr>
          <w:rFonts w:hint="eastAsia" w:ascii="宋体" w:hAnsi="宋体" w:eastAsia="宋体" w:cs="宋体"/>
          <w:bCs/>
          <w:caps/>
          <w:color w:val="auto"/>
          <w:szCs w:val="28"/>
          <w:highlight w:val="none"/>
          <w:u w:val="single"/>
        </w:rPr>
        <w:fldChar w:fldCharType="end"/>
      </w:r>
    </w:p>
    <w:p w14:paraId="3F496251">
      <w:pPr>
        <w:pStyle w:val="15"/>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_Toc25463 </w:instrText>
      </w:r>
      <w:r>
        <w:rPr>
          <w:rFonts w:hint="eastAsia" w:ascii="宋体" w:hAnsi="宋体" w:eastAsia="宋体" w:cs="宋体"/>
          <w:bCs/>
          <w:caps/>
          <w:szCs w:val="28"/>
          <w:highlight w:val="none"/>
        </w:rPr>
        <w:fldChar w:fldCharType="separate"/>
      </w:r>
      <w:r>
        <w:rPr>
          <w:rFonts w:hint="eastAsia" w:ascii="宋体" w:hAnsi="宋体" w:eastAsia="宋体" w:cs="宋体"/>
          <w:bCs/>
          <w:szCs w:val="32"/>
          <w:highlight w:val="none"/>
        </w:rPr>
        <w:t>第二节 投标人须知正文</w:t>
      </w:r>
      <w:r>
        <w:tab/>
      </w:r>
      <w:r>
        <w:fldChar w:fldCharType="begin"/>
      </w:r>
      <w:r>
        <w:instrText xml:space="preserve"> PAGEREF _Toc25463 \h </w:instrText>
      </w:r>
      <w:r>
        <w:fldChar w:fldCharType="separate"/>
      </w:r>
      <w:r>
        <w:t>68</w:t>
      </w:r>
      <w:r>
        <w:fldChar w:fldCharType="end"/>
      </w:r>
      <w:r>
        <w:rPr>
          <w:rFonts w:hint="eastAsia" w:ascii="宋体" w:hAnsi="宋体" w:eastAsia="宋体" w:cs="宋体"/>
          <w:bCs/>
          <w:caps/>
          <w:color w:val="auto"/>
          <w:szCs w:val="28"/>
          <w:highlight w:val="none"/>
          <w:u w:val="single"/>
        </w:rPr>
        <w:fldChar w:fldCharType="end"/>
      </w:r>
    </w:p>
    <w:p w14:paraId="7F339F53">
      <w:pPr>
        <w:pStyle w:val="9"/>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_Toc21032 </w:instrText>
      </w:r>
      <w:r>
        <w:rPr>
          <w:rFonts w:hint="eastAsia" w:ascii="宋体" w:hAnsi="宋体" w:eastAsia="宋体" w:cs="宋体"/>
          <w:bCs/>
          <w:caps/>
          <w:szCs w:val="28"/>
          <w:highlight w:val="none"/>
        </w:rPr>
        <w:fldChar w:fldCharType="separate"/>
      </w:r>
      <w:r>
        <w:rPr>
          <w:rFonts w:hint="eastAsia" w:ascii="宋体" w:hAnsi="宋体" w:eastAsia="宋体" w:cs="宋体"/>
          <w:bCs/>
          <w:szCs w:val="32"/>
          <w:highlight w:val="none"/>
        </w:rPr>
        <w:t>一、总  则</w:t>
      </w:r>
      <w:r>
        <w:tab/>
      </w:r>
      <w:r>
        <w:fldChar w:fldCharType="begin"/>
      </w:r>
      <w:r>
        <w:instrText xml:space="preserve"> PAGEREF _Toc21032 \h </w:instrText>
      </w:r>
      <w:r>
        <w:fldChar w:fldCharType="separate"/>
      </w:r>
      <w:r>
        <w:t>68</w:t>
      </w:r>
      <w:r>
        <w:fldChar w:fldCharType="end"/>
      </w:r>
      <w:r>
        <w:rPr>
          <w:rFonts w:hint="eastAsia" w:ascii="宋体" w:hAnsi="宋体" w:eastAsia="宋体" w:cs="宋体"/>
          <w:bCs/>
          <w:caps/>
          <w:color w:val="auto"/>
          <w:szCs w:val="28"/>
          <w:highlight w:val="none"/>
          <w:u w:val="single"/>
        </w:rPr>
        <w:fldChar w:fldCharType="end"/>
      </w:r>
    </w:p>
    <w:p w14:paraId="255D8D84">
      <w:pPr>
        <w:pStyle w:val="9"/>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_Toc29942 </w:instrText>
      </w:r>
      <w:r>
        <w:rPr>
          <w:rFonts w:hint="eastAsia" w:ascii="宋体" w:hAnsi="宋体" w:eastAsia="宋体" w:cs="宋体"/>
          <w:bCs/>
          <w:caps/>
          <w:szCs w:val="28"/>
          <w:highlight w:val="none"/>
        </w:rPr>
        <w:fldChar w:fldCharType="separate"/>
      </w:r>
      <w:r>
        <w:rPr>
          <w:rFonts w:hint="eastAsia" w:ascii="宋体" w:hAnsi="宋体"/>
          <w:highlight w:val="none"/>
        </w:rPr>
        <w:t>二、招标文件</w:t>
      </w:r>
      <w:r>
        <w:tab/>
      </w:r>
      <w:r>
        <w:fldChar w:fldCharType="begin"/>
      </w:r>
      <w:r>
        <w:instrText xml:space="preserve"> PAGEREF _Toc29942 \h </w:instrText>
      </w:r>
      <w:r>
        <w:fldChar w:fldCharType="separate"/>
      </w:r>
      <w:r>
        <w:t>71</w:t>
      </w:r>
      <w:r>
        <w:fldChar w:fldCharType="end"/>
      </w:r>
      <w:r>
        <w:rPr>
          <w:rFonts w:hint="eastAsia" w:ascii="宋体" w:hAnsi="宋体" w:eastAsia="宋体" w:cs="宋体"/>
          <w:bCs/>
          <w:caps/>
          <w:color w:val="auto"/>
          <w:szCs w:val="28"/>
          <w:highlight w:val="none"/>
          <w:u w:val="single"/>
        </w:rPr>
        <w:fldChar w:fldCharType="end"/>
      </w:r>
    </w:p>
    <w:p w14:paraId="6A9AD3F7">
      <w:pPr>
        <w:pStyle w:val="9"/>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_Toc25051 </w:instrText>
      </w:r>
      <w:r>
        <w:rPr>
          <w:rFonts w:hint="eastAsia" w:ascii="宋体" w:hAnsi="宋体" w:eastAsia="宋体" w:cs="宋体"/>
          <w:bCs/>
          <w:caps/>
          <w:szCs w:val="28"/>
          <w:highlight w:val="none"/>
        </w:rPr>
        <w:fldChar w:fldCharType="separate"/>
      </w:r>
      <w:r>
        <w:rPr>
          <w:rFonts w:hint="eastAsia" w:ascii="宋体" w:hAnsi="宋体"/>
          <w:highlight w:val="none"/>
        </w:rPr>
        <w:t>三、投标文件的编制</w:t>
      </w:r>
      <w:r>
        <w:tab/>
      </w:r>
      <w:r>
        <w:fldChar w:fldCharType="begin"/>
      </w:r>
      <w:r>
        <w:instrText xml:space="preserve"> PAGEREF _Toc25051 \h </w:instrText>
      </w:r>
      <w:r>
        <w:fldChar w:fldCharType="separate"/>
      </w:r>
      <w:r>
        <w:t>72</w:t>
      </w:r>
      <w:r>
        <w:fldChar w:fldCharType="end"/>
      </w:r>
      <w:r>
        <w:rPr>
          <w:rFonts w:hint="eastAsia" w:ascii="宋体" w:hAnsi="宋体" w:eastAsia="宋体" w:cs="宋体"/>
          <w:bCs/>
          <w:caps/>
          <w:color w:val="auto"/>
          <w:szCs w:val="28"/>
          <w:highlight w:val="none"/>
          <w:u w:val="single"/>
        </w:rPr>
        <w:fldChar w:fldCharType="end"/>
      </w:r>
    </w:p>
    <w:p w14:paraId="31E598B7">
      <w:pPr>
        <w:pStyle w:val="9"/>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_Toc30058 </w:instrText>
      </w:r>
      <w:r>
        <w:rPr>
          <w:rFonts w:hint="eastAsia" w:ascii="宋体" w:hAnsi="宋体" w:eastAsia="宋体" w:cs="宋体"/>
          <w:bCs/>
          <w:caps/>
          <w:szCs w:val="28"/>
          <w:highlight w:val="none"/>
        </w:rPr>
        <w:fldChar w:fldCharType="separate"/>
      </w:r>
      <w:r>
        <w:rPr>
          <w:rFonts w:hint="eastAsia" w:ascii="宋体" w:hAnsi="宋体"/>
          <w:highlight w:val="none"/>
        </w:rPr>
        <w:t>四、开</w:t>
      </w:r>
      <w:r>
        <w:rPr>
          <w:highlight w:val="none"/>
        </w:rPr>
        <w:t xml:space="preserve">    </w:t>
      </w:r>
      <w:r>
        <w:rPr>
          <w:rFonts w:hint="eastAsia" w:ascii="宋体" w:hAnsi="宋体"/>
          <w:highlight w:val="none"/>
        </w:rPr>
        <w:t>标</w:t>
      </w:r>
      <w:r>
        <w:tab/>
      </w:r>
      <w:r>
        <w:fldChar w:fldCharType="begin"/>
      </w:r>
      <w:r>
        <w:instrText xml:space="preserve"> PAGEREF _Toc30058 \h </w:instrText>
      </w:r>
      <w:r>
        <w:fldChar w:fldCharType="separate"/>
      </w:r>
      <w:r>
        <w:t>74</w:t>
      </w:r>
      <w:r>
        <w:fldChar w:fldCharType="end"/>
      </w:r>
      <w:r>
        <w:rPr>
          <w:rFonts w:hint="eastAsia" w:ascii="宋体" w:hAnsi="宋体" w:eastAsia="宋体" w:cs="宋体"/>
          <w:bCs/>
          <w:caps/>
          <w:color w:val="auto"/>
          <w:szCs w:val="28"/>
          <w:highlight w:val="none"/>
          <w:u w:val="single"/>
        </w:rPr>
        <w:fldChar w:fldCharType="end"/>
      </w:r>
    </w:p>
    <w:p w14:paraId="5E1552D6">
      <w:pPr>
        <w:pStyle w:val="9"/>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_Toc23924 </w:instrText>
      </w:r>
      <w:r>
        <w:rPr>
          <w:rFonts w:hint="eastAsia" w:ascii="宋体" w:hAnsi="宋体" w:eastAsia="宋体" w:cs="宋体"/>
          <w:bCs/>
          <w:caps/>
          <w:szCs w:val="28"/>
          <w:highlight w:val="none"/>
        </w:rPr>
        <w:fldChar w:fldCharType="separate"/>
      </w:r>
      <w:r>
        <w:rPr>
          <w:rFonts w:hint="eastAsia" w:ascii="宋体" w:hAnsi="宋体"/>
          <w:highlight w:val="none"/>
        </w:rPr>
        <w:t>五、资格审查</w:t>
      </w:r>
      <w:r>
        <w:tab/>
      </w:r>
      <w:r>
        <w:fldChar w:fldCharType="begin"/>
      </w:r>
      <w:r>
        <w:instrText xml:space="preserve"> PAGEREF _Toc23924 \h </w:instrText>
      </w:r>
      <w:r>
        <w:fldChar w:fldCharType="separate"/>
      </w:r>
      <w:r>
        <w:t>75</w:t>
      </w:r>
      <w:r>
        <w:fldChar w:fldCharType="end"/>
      </w:r>
      <w:r>
        <w:rPr>
          <w:rFonts w:hint="eastAsia" w:ascii="宋体" w:hAnsi="宋体" w:eastAsia="宋体" w:cs="宋体"/>
          <w:bCs/>
          <w:caps/>
          <w:color w:val="auto"/>
          <w:szCs w:val="28"/>
          <w:highlight w:val="none"/>
          <w:u w:val="single"/>
        </w:rPr>
        <w:fldChar w:fldCharType="end"/>
      </w:r>
    </w:p>
    <w:p w14:paraId="3F116D42">
      <w:pPr>
        <w:pStyle w:val="9"/>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_Toc26849 </w:instrText>
      </w:r>
      <w:r>
        <w:rPr>
          <w:rFonts w:hint="eastAsia" w:ascii="宋体" w:hAnsi="宋体" w:eastAsia="宋体" w:cs="宋体"/>
          <w:bCs/>
          <w:caps/>
          <w:szCs w:val="28"/>
          <w:highlight w:val="none"/>
        </w:rPr>
        <w:fldChar w:fldCharType="separate"/>
      </w:r>
      <w:r>
        <w:rPr>
          <w:rFonts w:hint="eastAsia" w:ascii="宋体" w:hAnsi="宋体"/>
          <w:highlight w:val="none"/>
        </w:rPr>
        <w:t>六、评</w:t>
      </w:r>
      <w:r>
        <w:rPr>
          <w:highlight w:val="none"/>
        </w:rPr>
        <w:t xml:space="preserve">   </w:t>
      </w:r>
      <w:r>
        <w:rPr>
          <w:rFonts w:hint="eastAsia" w:ascii="宋体" w:hAnsi="宋体"/>
          <w:highlight w:val="none"/>
        </w:rPr>
        <w:t>标</w:t>
      </w:r>
      <w:r>
        <w:tab/>
      </w:r>
      <w:r>
        <w:fldChar w:fldCharType="begin"/>
      </w:r>
      <w:r>
        <w:instrText xml:space="preserve"> PAGEREF _Toc26849 \h </w:instrText>
      </w:r>
      <w:r>
        <w:fldChar w:fldCharType="separate"/>
      </w:r>
      <w:r>
        <w:t>76</w:t>
      </w:r>
      <w:r>
        <w:fldChar w:fldCharType="end"/>
      </w:r>
      <w:r>
        <w:rPr>
          <w:rFonts w:hint="eastAsia" w:ascii="宋体" w:hAnsi="宋体" w:eastAsia="宋体" w:cs="宋体"/>
          <w:bCs/>
          <w:caps/>
          <w:color w:val="auto"/>
          <w:szCs w:val="28"/>
          <w:highlight w:val="none"/>
          <w:u w:val="single"/>
        </w:rPr>
        <w:fldChar w:fldCharType="end"/>
      </w:r>
    </w:p>
    <w:p w14:paraId="6724C4DF">
      <w:pPr>
        <w:pStyle w:val="9"/>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_Toc14572 </w:instrText>
      </w:r>
      <w:r>
        <w:rPr>
          <w:rFonts w:hint="eastAsia" w:ascii="宋体" w:hAnsi="宋体" w:eastAsia="宋体" w:cs="宋体"/>
          <w:bCs/>
          <w:caps/>
          <w:szCs w:val="28"/>
          <w:highlight w:val="none"/>
        </w:rPr>
        <w:fldChar w:fldCharType="separate"/>
      </w:r>
      <w:r>
        <w:rPr>
          <w:rFonts w:hint="eastAsia" w:ascii="宋体" w:hAnsi="宋体"/>
          <w:highlight w:val="none"/>
        </w:rPr>
        <w:t>七、中标和合同</w:t>
      </w:r>
      <w:r>
        <w:tab/>
      </w:r>
      <w:r>
        <w:fldChar w:fldCharType="begin"/>
      </w:r>
      <w:r>
        <w:instrText xml:space="preserve"> PAGEREF _Toc14572 \h </w:instrText>
      </w:r>
      <w:r>
        <w:fldChar w:fldCharType="separate"/>
      </w:r>
      <w:r>
        <w:t>77</w:t>
      </w:r>
      <w:r>
        <w:fldChar w:fldCharType="end"/>
      </w:r>
      <w:r>
        <w:rPr>
          <w:rFonts w:hint="eastAsia" w:ascii="宋体" w:hAnsi="宋体" w:eastAsia="宋体" w:cs="宋体"/>
          <w:bCs/>
          <w:caps/>
          <w:color w:val="auto"/>
          <w:szCs w:val="28"/>
          <w:highlight w:val="none"/>
          <w:u w:val="single"/>
        </w:rPr>
        <w:fldChar w:fldCharType="end"/>
      </w:r>
    </w:p>
    <w:p w14:paraId="1BB8DFDD">
      <w:pPr>
        <w:pStyle w:val="9"/>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_Toc31496 </w:instrText>
      </w:r>
      <w:r>
        <w:rPr>
          <w:rFonts w:hint="eastAsia" w:ascii="宋体" w:hAnsi="宋体" w:eastAsia="宋体" w:cs="宋体"/>
          <w:bCs/>
          <w:caps/>
          <w:szCs w:val="28"/>
          <w:highlight w:val="none"/>
        </w:rPr>
        <w:fldChar w:fldCharType="separate"/>
      </w:r>
      <w:r>
        <w:rPr>
          <w:rFonts w:hint="eastAsia" w:ascii="宋体" w:hAnsi="宋体"/>
          <w:bCs/>
          <w:szCs w:val="32"/>
          <w:highlight w:val="none"/>
        </w:rPr>
        <w:t>八、验收</w:t>
      </w:r>
      <w:r>
        <w:tab/>
      </w:r>
      <w:r>
        <w:fldChar w:fldCharType="begin"/>
      </w:r>
      <w:r>
        <w:instrText xml:space="preserve"> PAGEREF _Toc31496 \h </w:instrText>
      </w:r>
      <w:r>
        <w:fldChar w:fldCharType="separate"/>
      </w:r>
      <w:r>
        <w:t>82</w:t>
      </w:r>
      <w:r>
        <w:fldChar w:fldCharType="end"/>
      </w:r>
      <w:r>
        <w:rPr>
          <w:rFonts w:hint="eastAsia" w:ascii="宋体" w:hAnsi="宋体" w:eastAsia="宋体" w:cs="宋体"/>
          <w:bCs/>
          <w:caps/>
          <w:color w:val="auto"/>
          <w:szCs w:val="28"/>
          <w:highlight w:val="none"/>
          <w:u w:val="single"/>
        </w:rPr>
        <w:fldChar w:fldCharType="end"/>
      </w:r>
    </w:p>
    <w:p w14:paraId="1550937C">
      <w:pPr>
        <w:pStyle w:val="9"/>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_Toc17001 </w:instrText>
      </w:r>
      <w:r>
        <w:rPr>
          <w:rFonts w:hint="eastAsia" w:ascii="宋体" w:hAnsi="宋体" w:eastAsia="宋体" w:cs="宋体"/>
          <w:bCs/>
          <w:caps/>
          <w:szCs w:val="28"/>
          <w:highlight w:val="none"/>
        </w:rPr>
        <w:fldChar w:fldCharType="separate"/>
      </w:r>
      <w:r>
        <w:rPr>
          <w:rFonts w:hint="eastAsia" w:ascii="宋体" w:hAnsi="宋体"/>
          <w:highlight w:val="none"/>
        </w:rPr>
        <w:t>九、其他事项</w:t>
      </w:r>
      <w:r>
        <w:tab/>
      </w:r>
      <w:r>
        <w:fldChar w:fldCharType="begin"/>
      </w:r>
      <w:r>
        <w:instrText xml:space="preserve"> PAGEREF _Toc17001 \h </w:instrText>
      </w:r>
      <w:r>
        <w:fldChar w:fldCharType="separate"/>
      </w:r>
      <w:r>
        <w:t>84</w:t>
      </w:r>
      <w:r>
        <w:fldChar w:fldCharType="end"/>
      </w:r>
      <w:r>
        <w:rPr>
          <w:rFonts w:hint="eastAsia" w:ascii="宋体" w:hAnsi="宋体" w:eastAsia="宋体" w:cs="宋体"/>
          <w:bCs/>
          <w:caps/>
          <w:color w:val="auto"/>
          <w:szCs w:val="28"/>
          <w:highlight w:val="none"/>
          <w:u w:val="single"/>
        </w:rPr>
        <w:fldChar w:fldCharType="end"/>
      </w:r>
    </w:p>
    <w:p w14:paraId="6183649D">
      <w:pPr>
        <w:pStyle w:val="14"/>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_Toc5593 </w:instrText>
      </w:r>
      <w:r>
        <w:rPr>
          <w:rFonts w:hint="eastAsia" w:ascii="宋体" w:hAnsi="宋体" w:eastAsia="宋体" w:cs="宋体"/>
          <w:bCs/>
          <w:caps/>
          <w:szCs w:val="28"/>
          <w:highlight w:val="none"/>
        </w:rPr>
        <w:fldChar w:fldCharType="separate"/>
      </w:r>
      <w:r>
        <w:rPr>
          <w:rFonts w:hint="eastAsia" w:ascii="宋体" w:hAnsi="宋体" w:eastAsia="宋体" w:cs="宋体"/>
          <w:szCs w:val="20"/>
          <w:highlight w:val="none"/>
        </w:rPr>
        <w:t>第四章  评标方法及评分标准</w:t>
      </w:r>
      <w:r>
        <w:tab/>
      </w:r>
      <w:r>
        <w:fldChar w:fldCharType="begin"/>
      </w:r>
      <w:r>
        <w:instrText xml:space="preserve"> PAGEREF _Toc5593 \h </w:instrText>
      </w:r>
      <w:r>
        <w:fldChar w:fldCharType="separate"/>
      </w:r>
      <w:r>
        <w:t>85</w:t>
      </w:r>
      <w:r>
        <w:fldChar w:fldCharType="end"/>
      </w:r>
      <w:r>
        <w:rPr>
          <w:rFonts w:hint="eastAsia" w:ascii="宋体" w:hAnsi="宋体" w:eastAsia="宋体" w:cs="宋体"/>
          <w:bCs/>
          <w:caps/>
          <w:color w:val="auto"/>
          <w:szCs w:val="28"/>
          <w:highlight w:val="none"/>
          <w:u w:val="single"/>
        </w:rPr>
        <w:fldChar w:fldCharType="end"/>
      </w:r>
    </w:p>
    <w:p w14:paraId="34A3B476">
      <w:pPr>
        <w:pStyle w:val="15"/>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_Toc26309 </w:instrText>
      </w:r>
      <w:r>
        <w:rPr>
          <w:rFonts w:hint="eastAsia" w:ascii="宋体" w:hAnsi="宋体" w:eastAsia="宋体" w:cs="宋体"/>
          <w:bCs/>
          <w:caps/>
          <w:szCs w:val="28"/>
          <w:highlight w:val="none"/>
        </w:rPr>
        <w:fldChar w:fldCharType="separate"/>
      </w:r>
      <w:r>
        <w:rPr>
          <w:rFonts w:hint="eastAsia" w:ascii="宋体" w:hAnsi="宋体" w:eastAsia="宋体" w:cs="宋体"/>
          <w:bCs/>
          <w:szCs w:val="32"/>
          <w:highlight w:val="none"/>
        </w:rPr>
        <w:t>第一节 评标方法</w:t>
      </w:r>
      <w:r>
        <w:tab/>
      </w:r>
      <w:r>
        <w:fldChar w:fldCharType="begin"/>
      </w:r>
      <w:r>
        <w:instrText xml:space="preserve"> PAGEREF _Toc26309 \h </w:instrText>
      </w:r>
      <w:r>
        <w:fldChar w:fldCharType="separate"/>
      </w:r>
      <w:r>
        <w:t>85</w:t>
      </w:r>
      <w:r>
        <w:fldChar w:fldCharType="end"/>
      </w:r>
      <w:r>
        <w:rPr>
          <w:rFonts w:hint="eastAsia" w:ascii="宋体" w:hAnsi="宋体" w:eastAsia="宋体" w:cs="宋体"/>
          <w:bCs/>
          <w:caps/>
          <w:color w:val="auto"/>
          <w:szCs w:val="28"/>
          <w:highlight w:val="none"/>
          <w:u w:val="single"/>
        </w:rPr>
        <w:fldChar w:fldCharType="end"/>
      </w:r>
    </w:p>
    <w:p w14:paraId="0B7F4974">
      <w:pPr>
        <w:pStyle w:val="15"/>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_Toc31356 </w:instrText>
      </w:r>
      <w:r>
        <w:rPr>
          <w:rFonts w:hint="eastAsia" w:ascii="宋体" w:hAnsi="宋体" w:eastAsia="宋体" w:cs="宋体"/>
          <w:bCs/>
          <w:caps/>
          <w:szCs w:val="28"/>
          <w:highlight w:val="none"/>
        </w:rPr>
        <w:fldChar w:fldCharType="separate"/>
      </w:r>
      <w:r>
        <w:rPr>
          <w:rFonts w:hint="eastAsia" w:ascii="宋体" w:hAnsi="宋体" w:eastAsia="宋体" w:cs="宋体"/>
          <w:bCs/>
          <w:szCs w:val="32"/>
          <w:highlight w:val="none"/>
        </w:rPr>
        <w:t>第二节 评标程序</w:t>
      </w:r>
      <w:r>
        <w:tab/>
      </w:r>
      <w:r>
        <w:fldChar w:fldCharType="begin"/>
      </w:r>
      <w:r>
        <w:instrText xml:space="preserve"> PAGEREF _Toc31356 \h </w:instrText>
      </w:r>
      <w:r>
        <w:fldChar w:fldCharType="separate"/>
      </w:r>
      <w:r>
        <w:t>85</w:t>
      </w:r>
      <w:r>
        <w:fldChar w:fldCharType="end"/>
      </w:r>
      <w:r>
        <w:rPr>
          <w:rFonts w:hint="eastAsia" w:ascii="宋体" w:hAnsi="宋体" w:eastAsia="宋体" w:cs="宋体"/>
          <w:bCs/>
          <w:caps/>
          <w:color w:val="auto"/>
          <w:szCs w:val="28"/>
          <w:highlight w:val="none"/>
          <w:u w:val="single"/>
        </w:rPr>
        <w:fldChar w:fldCharType="end"/>
      </w:r>
    </w:p>
    <w:p w14:paraId="7FB0DB74">
      <w:pPr>
        <w:pStyle w:val="15"/>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_Toc5699 </w:instrText>
      </w:r>
      <w:r>
        <w:rPr>
          <w:rFonts w:hint="eastAsia" w:ascii="宋体" w:hAnsi="宋体" w:eastAsia="宋体" w:cs="宋体"/>
          <w:bCs/>
          <w:caps/>
          <w:szCs w:val="28"/>
          <w:highlight w:val="none"/>
        </w:rPr>
        <w:fldChar w:fldCharType="separate"/>
      </w:r>
      <w:r>
        <w:rPr>
          <w:rFonts w:hint="eastAsia" w:ascii="宋体" w:hAnsi="宋体" w:eastAsia="宋体" w:cs="宋体"/>
          <w:bCs/>
          <w:szCs w:val="30"/>
          <w:highlight w:val="none"/>
        </w:rPr>
        <w:t>第三节 评分标准</w:t>
      </w:r>
      <w:r>
        <w:tab/>
      </w:r>
      <w:r>
        <w:fldChar w:fldCharType="begin"/>
      </w:r>
      <w:r>
        <w:instrText xml:space="preserve"> PAGEREF _Toc5699 \h </w:instrText>
      </w:r>
      <w:r>
        <w:fldChar w:fldCharType="separate"/>
      </w:r>
      <w:r>
        <w:t>89</w:t>
      </w:r>
      <w:r>
        <w:fldChar w:fldCharType="end"/>
      </w:r>
      <w:r>
        <w:rPr>
          <w:rFonts w:hint="eastAsia" w:ascii="宋体" w:hAnsi="宋体" w:eastAsia="宋体" w:cs="宋体"/>
          <w:bCs/>
          <w:caps/>
          <w:color w:val="auto"/>
          <w:szCs w:val="28"/>
          <w:highlight w:val="none"/>
          <w:u w:val="single"/>
        </w:rPr>
        <w:fldChar w:fldCharType="end"/>
      </w:r>
    </w:p>
    <w:p w14:paraId="3B999113">
      <w:pPr>
        <w:pStyle w:val="15"/>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_Toc21688 </w:instrText>
      </w:r>
      <w:r>
        <w:rPr>
          <w:rFonts w:hint="eastAsia" w:ascii="宋体" w:hAnsi="宋体" w:eastAsia="宋体" w:cs="宋体"/>
          <w:bCs/>
          <w:caps/>
          <w:szCs w:val="28"/>
          <w:highlight w:val="none"/>
        </w:rPr>
        <w:fldChar w:fldCharType="separate"/>
      </w:r>
      <w:r>
        <w:rPr>
          <w:rFonts w:hint="eastAsia" w:ascii="宋体" w:hAnsi="宋体" w:eastAsia="宋体" w:cs="宋体"/>
          <w:bCs/>
          <w:szCs w:val="30"/>
          <w:highlight w:val="none"/>
        </w:rPr>
        <w:t>第四节 中标候选人推荐原则</w:t>
      </w:r>
      <w:r>
        <w:tab/>
      </w:r>
      <w:r>
        <w:fldChar w:fldCharType="begin"/>
      </w:r>
      <w:r>
        <w:instrText xml:space="preserve"> PAGEREF _Toc21688 \h </w:instrText>
      </w:r>
      <w:r>
        <w:fldChar w:fldCharType="separate"/>
      </w:r>
      <w:r>
        <w:t>100</w:t>
      </w:r>
      <w:r>
        <w:fldChar w:fldCharType="end"/>
      </w:r>
      <w:r>
        <w:rPr>
          <w:rFonts w:hint="eastAsia" w:ascii="宋体" w:hAnsi="宋体" w:eastAsia="宋体" w:cs="宋体"/>
          <w:bCs/>
          <w:caps/>
          <w:color w:val="auto"/>
          <w:szCs w:val="28"/>
          <w:highlight w:val="none"/>
          <w:u w:val="single"/>
        </w:rPr>
        <w:fldChar w:fldCharType="end"/>
      </w:r>
    </w:p>
    <w:p w14:paraId="44E5A802">
      <w:pPr>
        <w:pStyle w:val="15"/>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_Toc27357 </w:instrText>
      </w:r>
      <w:r>
        <w:rPr>
          <w:rFonts w:hint="eastAsia" w:ascii="宋体" w:hAnsi="宋体" w:eastAsia="宋体" w:cs="宋体"/>
          <w:bCs/>
          <w:caps/>
          <w:szCs w:val="28"/>
          <w:highlight w:val="none"/>
        </w:rPr>
        <w:fldChar w:fldCharType="separate"/>
      </w:r>
      <w:r>
        <w:rPr>
          <w:rFonts w:hint="eastAsia" w:ascii="宋体" w:hAnsi="宋体" w:eastAsia="宋体" w:cs="宋体"/>
          <w:bCs/>
          <w:szCs w:val="30"/>
          <w:highlight w:val="none"/>
        </w:rPr>
        <w:t>第五节 评标报告</w:t>
      </w:r>
      <w:r>
        <w:tab/>
      </w:r>
      <w:r>
        <w:fldChar w:fldCharType="begin"/>
      </w:r>
      <w:r>
        <w:instrText xml:space="preserve"> PAGEREF _Toc27357 \h </w:instrText>
      </w:r>
      <w:r>
        <w:fldChar w:fldCharType="separate"/>
      </w:r>
      <w:r>
        <w:t>100</w:t>
      </w:r>
      <w:r>
        <w:fldChar w:fldCharType="end"/>
      </w:r>
      <w:r>
        <w:rPr>
          <w:rFonts w:hint="eastAsia" w:ascii="宋体" w:hAnsi="宋体" w:eastAsia="宋体" w:cs="宋体"/>
          <w:bCs/>
          <w:caps/>
          <w:color w:val="auto"/>
          <w:szCs w:val="28"/>
          <w:highlight w:val="none"/>
          <w:u w:val="single"/>
        </w:rPr>
        <w:fldChar w:fldCharType="end"/>
      </w:r>
    </w:p>
    <w:p w14:paraId="3AD4883D">
      <w:pPr>
        <w:pStyle w:val="14"/>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_Toc29636 </w:instrText>
      </w:r>
      <w:r>
        <w:rPr>
          <w:rFonts w:hint="eastAsia" w:ascii="宋体" w:hAnsi="宋体" w:eastAsia="宋体" w:cs="宋体"/>
          <w:bCs/>
          <w:caps/>
          <w:szCs w:val="28"/>
          <w:highlight w:val="none"/>
        </w:rPr>
        <w:fldChar w:fldCharType="separate"/>
      </w:r>
      <w:r>
        <w:rPr>
          <w:rFonts w:hint="eastAsia" w:ascii="宋体" w:hAnsi="宋体" w:eastAsia="宋体" w:cs="宋体"/>
          <w:szCs w:val="20"/>
          <w:highlight w:val="none"/>
        </w:rPr>
        <w:t>第五章 拟签订的合同文本</w:t>
      </w:r>
      <w:r>
        <w:tab/>
      </w:r>
      <w:r>
        <w:fldChar w:fldCharType="begin"/>
      </w:r>
      <w:r>
        <w:instrText xml:space="preserve"> PAGEREF _Toc29636 \h </w:instrText>
      </w:r>
      <w:r>
        <w:fldChar w:fldCharType="separate"/>
      </w:r>
      <w:r>
        <w:t>102</w:t>
      </w:r>
      <w:r>
        <w:fldChar w:fldCharType="end"/>
      </w:r>
      <w:r>
        <w:rPr>
          <w:rFonts w:hint="eastAsia" w:ascii="宋体" w:hAnsi="宋体" w:eastAsia="宋体" w:cs="宋体"/>
          <w:bCs/>
          <w:caps/>
          <w:color w:val="auto"/>
          <w:szCs w:val="28"/>
          <w:highlight w:val="none"/>
          <w:u w:val="single"/>
        </w:rPr>
        <w:fldChar w:fldCharType="end"/>
      </w:r>
    </w:p>
    <w:p w14:paraId="2F609033">
      <w:pPr>
        <w:pStyle w:val="15"/>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_Toc28341 </w:instrText>
      </w:r>
      <w:r>
        <w:rPr>
          <w:rFonts w:hint="eastAsia" w:ascii="宋体" w:hAnsi="宋体" w:eastAsia="宋体" w:cs="宋体"/>
          <w:bCs/>
          <w:caps/>
          <w:szCs w:val="28"/>
          <w:highlight w:val="none"/>
        </w:rPr>
        <w:fldChar w:fldCharType="separate"/>
      </w:r>
      <w:r>
        <w:rPr>
          <w:rFonts w:hint="eastAsia" w:ascii="宋体" w:hAnsi="宋体" w:eastAsia="宋体" w:cs="宋体"/>
          <w:szCs w:val="28"/>
          <w:highlight w:val="none"/>
        </w:rPr>
        <w:t>第一部分 合同书</w:t>
      </w:r>
      <w:r>
        <w:tab/>
      </w:r>
      <w:r>
        <w:fldChar w:fldCharType="begin"/>
      </w:r>
      <w:r>
        <w:instrText xml:space="preserve"> PAGEREF _Toc28341 \h </w:instrText>
      </w:r>
      <w:r>
        <w:fldChar w:fldCharType="separate"/>
      </w:r>
      <w:r>
        <w:t>105</w:t>
      </w:r>
      <w:r>
        <w:fldChar w:fldCharType="end"/>
      </w:r>
      <w:r>
        <w:rPr>
          <w:rFonts w:hint="eastAsia" w:ascii="宋体" w:hAnsi="宋体" w:eastAsia="宋体" w:cs="宋体"/>
          <w:bCs/>
          <w:caps/>
          <w:color w:val="auto"/>
          <w:szCs w:val="28"/>
          <w:highlight w:val="none"/>
          <w:u w:val="single"/>
        </w:rPr>
        <w:fldChar w:fldCharType="end"/>
      </w:r>
    </w:p>
    <w:p w14:paraId="39B9CE4E">
      <w:pPr>
        <w:pStyle w:val="15"/>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_Toc18697 </w:instrText>
      </w:r>
      <w:r>
        <w:rPr>
          <w:rFonts w:hint="eastAsia" w:ascii="宋体" w:hAnsi="宋体" w:eastAsia="宋体" w:cs="宋体"/>
          <w:bCs/>
          <w:caps/>
          <w:szCs w:val="28"/>
          <w:highlight w:val="none"/>
        </w:rPr>
        <w:fldChar w:fldCharType="separate"/>
      </w:r>
      <w:r>
        <w:rPr>
          <w:rFonts w:hint="eastAsia" w:ascii="宋体" w:hAnsi="宋体" w:eastAsia="宋体" w:cs="宋体"/>
          <w:szCs w:val="28"/>
          <w:highlight w:val="none"/>
        </w:rPr>
        <w:t>第二部分 合同一般条款</w:t>
      </w:r>
      <w:r>
        <w:tab/>
      </w:r>
      <w:r>
        <w:fldChar w:fldCharType="begin"/>
      </w:r>
      <w:r>
        <w:instrText xml:space="preserve"> PAGEREF _Toc18697 \h </w:instrText>
      </w:r>
      <w:r>
        <w:fldChar w:fldCharType="separate"/>
      </w:r>
      <w:r>
        <w:t>109</w:t>
      </w:r>
      <w:r>
        <w:fldChar w:fldCharType="end"/>
      </w:r>
      <w:r>
        <w:rPr>
          <w:rFonts w:hint="eastAsia" w:ascii="宋体" w:hAnsi="宋体" w:eastAsia="宋体" w:cs="宋体"/>
          <w:bCs/>
          <w:caps/>
          <w:color w:val="auto"/>
          <w:szCs w:val="28"/>
          <w:highlight w:val="none"/>
          <w:u w:val="single"/>
        </w:rPr>
        <w:fldChar w:fldCharType="end"/>
      </w:r>
    </w:p>
    <w:p w14:paraId="29D9E506">
      <w:pPr>
        <w:pStyle w:val="15"/>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_Toc10610 </w:instrText>
      </w:r>
      <w:r>
        <w:rPr>
          <w:rFonts w:hint="eastAsia" w:ascii="宋体" w:hAnsi="宋体" w:eastAsia="宋体" w:cs="宋体"/>
          <w:bCs/>
          <w:caps/>
          <w:szCs w:val="28"/>
          <w:highlight w:val="none"/>
        </w:rPr>
        <w:fldChar w:fldCharType="separate"/>
      </w:r>
      <w:r>
        <w:rPr>
          <w:rFonts w:hint="eastAsia" w:ascii="宋体" w:hAnsi="宋体" w:eastAsia="宋体" w:cs="宋体"/>
          <w:szCs w:val="28"/>
          <w:highlight w:val="none"/>
        </w:rPr>
        <w:t>第三部分  合同专用条款</w:t>
      </w:r>
      <w:r>
        <w:tab/>
      </w:r>
      <w:r>
        <w:fldChar w:fldCharType="begin"/>
      </w:r>
      <w:r>
        <w:instrText xml:space="preserve"> PAGEREF _Toc10610 \h </w:instrText>
      </w:r>
      <w:r>
        <w:fldChar w:fldCharType="separate"/>
      </w:r>
      <w:r>
        <w:t>114</w:t>
      </w:r>
      <w:r>
        <w:fldChar w:fldCharType="end"/>
      </w:r>
      <w:r>
        <w:rPr>
          <w:rFonts w:hint="eastAsia" w:ascii="宋体" w:hAnsi="宋体" w:eastAsia="宋体" w:cs="宋体"/>
          <w:bCs/>
          <w:caps/>
          <w:color w:val="auto"/>
          <w:szCs w:val="28"/>
          <w:highlight w:val="none"/>
          <w:u w:val="single"/>
        </w:rPr>
        <w:fldChar w:fldCharType="end"/>
      </w:r>
    </w:p>
    <w:p w14:paraId="74366504">
      <w:pPr>
        <w:pStyle w:val="14"/>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_Toc24741 </w:instrText>
      </w:r>
      <w:r>
        <w:rPr>
          <w:rFonts w:hint="eastAsia" w:ascii="宋体" w:hAnsi="宋体" w:eastAsia="宋体" w:cs="宋体"/>
          <w:bCs/>
          <w:caps/>
          <w:szCs w:val="28"/>
          <w:highlight w:val="none"/>
        </w:rPr>
        <w:fldChar w:fldCharType="separate"/>
      </w:r>
      <w:r>
        <w:rPr>
          <w:rFonts w:hint="eastAsia" w:ascii="宋体" w:hAnsi="宋体" w:eastAsia="宋体" w:cs="宋体"/>
          <w:szCs w:val="20"/>
          <w:highlight w:val="none"/>
        </w:rPr>
        <w:t>第六章 投标文件格式</w:t>
      </w:r>
      <w:r>
        <w:tab/>
      </w:r>
      <w:r>
        <w:fldChar w:fldCharType="begin"/>
      </w:r>
      <w:r>
        <w:instrText xml:space="preserve"> PAGEREF _Toc24741 \h </w:instrText>
      </w:r>
      <w:r>
        <w:fldChar w:fldCharType="separate"/>
      </w:r>
      <w:r>
        <w:t>117</w:t>
      </w:r>
      <w:r>
        <w:fldChar w:fldCharType="end"/>
      </w:r>
      <w:r>
        <w:rPr>
          <w:rFonts w:hint="eastAsia" w:ascii="宋体" w:hAnsi="宋体" w:eastAsia="宋体" w:cs="宋体"/>
          <w:bCs/>
          <w:caps/>
          <w:color w:val="auto"/>
          <w:szCs w:val="28"/>
          <w:highlight w:val="none"/>
          <w:u w:val="single"/>
        </w:rPr>
        <w:fldChar w:fldCharType="end"/>
      </w:r>
    </w:p>
    <w:p w14:paraId="206BE65F">
      <w:pPr>
        <w:pStyle w:val="15"/>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_Toc16172 </w:instrText>
      </w:r>
      <w:r>
        <w:rPr>
          <w:rFonts w:hint="eastAsia" w:ascii="宋体" w:hAnsi="宋体" w:eastAsia="宋体" w:cs="宋体"/>
          <w:bCs/>
          <w:caps/>
          <w:szCs w:val="28"/>
          <w:highlight w:val="none"/>
        </w:rPr>
        <w:fldChar w:fldCharType="separate"/>
      </w:r>
      <w:r>
        <w:rPr>
          <w:rFonts w:hint="eastAsia" w:ascii="宋体" w:hAnsi="宋体" w:eastAsia="宋体" w:cs="宋体"/>
          <w:bCs/>
          <w:szCs w:val="28"/>
          <w:highlight w:val="none"/>
        </w:rPr>
        <w:t>第一节 投标文件外层包装封面</w:t>
      </w:r>
      <w:r>
        <w:tab/>
      </w:r>
      <w:r>
        <w:fldChar w:fldCharType="begin"/>
      </w:r>
      <w:r>
        <w:instrText xml:space="preserve"> PAGEREF _Toc16172 \h </w:instrText>
      </w:r>
      <w:r>
        <w:fldChar w:fldCharType="separate"/>
      </w:r>
      <w:r>
        <w:t>118</w:t>
      </w:r>
      <w:r>
        <w:fldChar w:fldCharType="end"/>
      </w:r>
      <w:r>
        <w:rPr>
          <w:rFonts w:hint="eastAsia" w:ascii="宋体" w:hAnsi="宋体" w:eastAsia="宋体" w:cs="宋体"/>
          <w:bCs/>
          <w:caps/>
          <w:color w:val="auto"/>
          <w:szCs w:val="28"/>
          <w:highlight w:val="none"/>
          <w:u w:val="single"/>
        </w:rPr>
        <w:fldChar w:fldCharType="end"/>
      </w:r>
    </w:p>
    <w:p w14:paraId="74E0A4B4">
      <w:pPr>
        <w:pStyle w:val="15"/>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_Toc13543 </w:instrText>
      </w:r>
      <w:r>
        <w:rPr>
          <w:rFonts w:hint="eastAsia" w:ascii="宋体" w:hAnsi="宋体" w:eastAsia="宋体" w:cs="宋体"/>
          <w:bCs/>
          <w:caps/>
          <w:szCs w:val="28"/>
          <w:highlight w:val="none"/>
        </w:rPr>
        <w:fldChar w:fldCharType="separate"/>
      </w:r>
      <w:r>
        <w:rPr>
          <w:rFonts w:hint="eastAsia" w:ascii="宋体" w:hAnsi="宋体" w:eastAsia="宋体" w:cs="宋体"/>
          <w:bCs/>
          <w:szCs w:val="28"/>
          <w:highlight w:val="none"/>
        </w:rPr>
        <w:t>第二节 资格证明文件格式</w:t>
      </w:r>
      <w:r>
        <w:tab/>
      </w:r>
      <w:r>
        <w:fldChar w:fldCharType="begin"/>
      </w:r>
      <w:r>
        <w:instrText xml:space="preserve"> PAGEREF _Toc13543 \h </w:instrText>
      </w:r>
      <w:r>
        <w:fldChar w:fldCharType="separate"/>
      </w:r>
      <w:r>
        <w:t>119</w:t>
      </w:r>
      <w:r>
        <w:fldChar w:fldCharType="end"/>
      </w:r>
      <w:r>
        <w:rPr>
          <w:rFonts w:hint="eastAsia" w:ascii="宋体" w:hAnsi="宋体" w:eastAsia="宋体" w:cs="宋体"/>
          <w:bCs/>
          <w:caps/>
          <w:color w:val="auto"/>
          <w:szCs w:val="28"/>
          <w:highlight w:val="none"/>
          <w:u w:val="single"/>
        </w:rPr>
        <w:fldChar w:fldCharType="end"/>
      </w:r>
    </w:p>
    <w:p w14:paraId="670BDFBE">
      <w:pPr>
        <w:pStyle w:val="15"/>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_Toc29199 </w:instrText>
      </w:r>
      <w:r>
        <w:rPr>
          <w:rFonts w:hint="eastAsia" w:ascii="宋体" w:hAnsi="宋体" w:eastAsia="宋体" w:cs="宋体"/>
          <w:bCs/>
          <w:caps/>
          <w:szCs w:val="28"/>
          <w:highlight w:val="none"/>
        </w:rPr>
        <w:fldChar w:fldCharType="separate"/>
      </w:r>
      <w:r>
        <w:rPr>
          <w:rFonts w:hint="eastAsia" w:ascii="宋体" w:hAnsi="宋体" w:eastAsia="宋体" w:cs="宋体"/>
          <w:bCs/>
          <w:szCs w:val="28"/>
          <w:highlight w:val="none"/>
        </w:rPr>
        <w:t>第三节 商务文件格式</w:t>
      </w:r>
      <w:r>
        <w:tab/>
      </w:r>
      <w:r>
        <w:fldChar w:fldCharType="begin"/>
      </w:r>
      <w:r>
        <w:instrText xml:space="preserve"> PAGEREF _Toc29199 \h </w:instrText>
      </w:r>
      <w:r>
        <w:fldChar w:fldCharType="separate"/>
      </w:r>
      <w:r>
        <w:t>128</w:t>
      </w:r>
      <w:r>
        <w:fldChar w:fldCharType="end"/>
      </w:r>
      <w:r>
        <w:rPr>
          <w:rFonts w:hint="eastAsia" w:ascii="宋体" w:hAnsi="宋体" w:eastAsia="宋体" w:cs="宋体"/>
          <w:bCs/>
          <w:caps/>
          <w:color w:val="auto"/>
          <w:szCs w:val="28"/>
          <w:highlight w:val="none"/>
          <w:u w:val="single"/>
        </w:rPr>
        <w:fldChar w:fldCharType="end"/>
      </w:r>
    </w:p>
    <w:p w14:paraId="1AA9E7F5">
      <w:pPr>
        <w:pStyle w:val="15"/>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_Toc9303 </w:instrText>
      </w:r>
      <w:r>
        <w:rPr>
          <w:rFonts w:hint="eastAsia" w:ascii="宋体" w:hAnsi="宋体" w:eastAsia="宋体" w:cs="宋体"/>
          <w:bCs/>
          <w:caps/>
          <w:szCs w:val="28"/>
          <w:highlight w:val="none"/>
        </w:rPr>
        <w:fldChar w:fldCharType="separate"/>
      </w:r>
      <w:r>
        <w:rPr>
          <w:rFonts w:hint="eastAsia" w:ascii="宋体" w:hAnsi="宋体" w:eastAsia="宋体" w:cs="宋体"/>
          <w:bCs/>
          <w:szCs w:val="28"/>
          <w:highlight w:val="none"/>
        </w:rPr>
        <w:t>第四节 技术文件格式</w:t>
      </w:r>
      <w:r>
        <w:tab/>
      </w:r>
      <w:r>
        <w:fldChar w:fldCharType="begin"/>
      </w:r>
      <w:r>
        <w:instrText xml:space="preserve"> PAGEREF _Toc9303 \h </w:instrText>
      </w:r>
      <w:r>
        <w:fldChar w:fldCharType="separate"/>
      </w:r>
      <w:r>
        <w:t>141</w:t>
      </w:r>
      <w:r>
        <w:fldChar w:fldCharType="end"/>
      </w:r>
      <w:r>
        <w:rPr>
          <w:rFonts w:hint="eastAsia" w:ascii="宋体" w:hAnsi="宋体" w:eastAsia="宋体" w:cs="宋体"/>
          <w:bCs/>
          <w:caps/>
          <w:color w:val="auto"/>
          <w:szCs w:val="28"/>
          <w:highlight w:val="none"/>
          <w:u w:val="single"/>
        </w:rPr>
        <w:fldChar w:fldCharType="end"/>
      </w:r>
    </w:p>
    <w:p w14:paraId="7FF8F657">
      <w:pPr>
        <w:pStyle w:val="15"/>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_Toc19124 </w:instrText>
      </w:r>
      <w:r>
        <w:rPr>
          <w:rFonts w:hint="eastAsia" w:ascii="宋体" w:hAnsi="宋体" w:eastAsia="宋体" w:cs="宋体"/>
          <w:bCs/>
          <w:caps/>
          <w:szCs w:val="28"/>
          <w:highlight w:val="none"/>
        </w:rPr>
        <w:fldChar w:fldCharType="separate"/>
      </w:r>
      <w:r>
        <w:rPr>
          <w:rFonts w:hint="eastAsia" w:ascii="宋体" w:hAnsi="宋体" w:eastAsia="宋体" w:cs="宋体"/>
          <w:bCs/>
          <w:szCs w:val="28"/>
          <w:highlight w:val="none"/>
        </w:rPr>
        <w:t>第五节 报价文件格式</w:t>
      </w:r>
      <w:r>
        <w:tab/>
      </w:r>
      <w:r>
        <w:fldChar w:fldCharType="begin"/>
      </w:r>
      <w:r>
        <w:instrText xml:space="preserve"> PAGEREF _Toc19124 \h </w:instrText>
      </w:r>
      <w:r>
        <w:fldChar w:fldCharType="separate"/>
      </w:r>
      <w:r>
        <w:t>149</w:t>
      </w:r>
      <w:r>
        <w:fldChar w:fldCharType="end"/>
      </w:r>
      <w:r>
        <w:rPr>
          <w:rFonts w:hint="eastAsia" w:ascii="宋体" w:hAnsi="宋体" w:eastAsia="宋体" w:cs="宋体"/>
          <w:bCs/>
          <w:caps/>
          <w:color w:val="auto"/>
          <w:szCs w:val="28"/>
          <w:highlight w:val="none"/>
          <w:u w:val="single"/>
        </w:rPr>
        <w:fldChar w:fldCharType="end"/>
      </w:r>
    </w:p>
    <w:p w14:paraId="2193E18A">
      <w:pPr>
        <w:pStyle w:val="14"/>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_Toc30383 </w:instrText>
      </w:r>
      <w:r>
        <w:rPr>
          <w:rFonts w:hint="eastAsia" w:ascii="宋体" w:hAnsi="宋体" w:eastAsia="宋体" w:cs="宋体"/>
          <w:bCs/>
          <w:caps/>
          <w:szCs w:val="28"/>
          <w:highlight w:val="none"/>
        </w:rPr>
        <w:fldChar w:fldCharType="separate"/>
      </w:r>
      <w:r>
        <w:rPr>
          <w:rFonts w:hint="eastAsia" w:ascii="宋体" w:hAnsi="宋体" w:eastAsia="宋体" w:cs="宋体"/>
          <w:szCs w:val="20"/>
          <w:highlight w:val="none"/>
        </w:rPr>
        <w:t>第七章 质疑、投诉证明材料格式</w:t>
      </w:r>
      <w:r>
        <w:tab/>
      </w:r>
      <w:r>
        <w:fldChar w:fldCharType="begin"/>
      </w:r>
      <w:r>
        <w:instrText xml:space="preserve"> PAGEREF _Toc30383 \h </w:instrText>
      </w:r>
      <w:r>
        <w:fldChar w:fldCharType="separate"/>
      </w:r>
      <w:r>
        <w:t>157</w:t>
      </w:r>
      <w:r>
        <w:fldChar w:fldCharType="end"/>
      </w:r>
      <w:r>
        <w:rPr>
          <w:rFonts w:hint="eastAsia" w:ascii="宋体" w:hAnsi="宋体" w:eastAsia="宋体" w:cs="宋体"/>
          <w:bCs/>
          <w:caps/>
          <w:color w:val="auto"/>
          <w:szCs w:val="28"/>
          <w:highlight w:val="none"/>
          <w:u w:val="single"/>
        </w:rPr>
        <w:fldChar w:fldCharType="end"/>
      </w:r>
    </w:p>
    <w:p w14:paraId="40A1A81D">
      <w:pPr>
        <w:pStyle w:val="15"/>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_Toc14147 </w:instrText>
      </w:r>
      <w:r>
        <w:rPr>
          <w:rFonts w:hint="eastAsia" w:ascii="宋体" w:hAnsi="宋体" w:eastAsia="宋体" w:cs="宋体"/>
          <w:bCs/>
          <w:caps/>
          <w:szCs w:val="28"/>
          <w:highlight w:val="none"/>
        </w:rPr>
        <w:fldChar w:fldCharType="separate"/>
      </w:r>
      <w:r>
        <w:rPr>
          <w:rFonts w:hint="eastAsia" w:ascii="宋体" w:hAnsi="宋体" w:eastAsia="宋体" w:cs="宋体"/>
          <w:szCs w:val="32"/>
          <w:highlight w:val="none"/>
        </w:rPr>
        <w:t>第一节 质疑函（格式）</w:t>
      </w:r>
      <w:r>
        <w:tab/>
      </w:r>
      <w:r>
        <w:fldChar w:fldCharType="begin"/>
      </w:r>
      <w:r>
        <w:instrText xml:space="preserve"> PAGEREF _Toc14147 \h </w:instrText>
      </w:r>
      <w:r>
        <w:fldChar w:fldCharType="separate"/>
      </w:r>
      <w:r>
        <w:t>158</w:t>
      </w:r>
      <w:r>
        <w:fldChar w:fldCharType="end"/>
      </w:r>
      <w:r>
        <w:rPr>
          <w:rFonts w:hint="eastAsia" w:ascii="宋体" w:hAnsi="宋体" w:eastAsia="宋体" w:cs="宋体"/>
          <w:bCs/>
          <w:caps/>
          <w:color w:val="auto"/>
          <w:szCs w:val="28"/>
          <w:highlight w:val="none"/>
          <w:u w:val="single"/>
        </w:rPr>
        <w:fldChar w:fldCharType="end"/>
      </w:r>
    </w:p>
    <w:p w14:paraId="3F8F76D7">
      <w:pPr>
        <w:pStyle w:val="15"/>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_Toc430 </w:instrText>
      </w:r>
      <w:r>
        <w:rPr>
          <w:rFonts w:hint="eastAsia" w:ascii="宋体" w:hAnsi="宋体" w:eastAsia="宋体" w:cs="宋体"/>
          <w:bCs/>
          <w:caps/>
          <w:szCs w:val="28"/>
          <w:highlight w:val="none"/>
        </w:rPr>
        <w:fldChar w:fldCharType="separate"/>
      </w:r>
      <w:r>
        <w:rPr>
          <w:rFonts w:hint="eastAsia" w:ascii="宋体" w:hAnsi="宋体" w:eastAsia="宋体" w:cs="宋体"/>
          <w:szCs w:val="32"/>
          <w:highlight w:val="none"/>
        </w:rPr>
        <w:t>第二节 投诉书（格式）</w:t>
      </w:r>
      <w:r>
        <w:tab/>
      </w:r>
      <w:r>
        <w:fldChar w:fldCharType="begin"/>
      </w:r>
      <w:r>
        <w:instrText xml:space="preserve"> PAGEREF _Toc430 \h </w:instrText>
      </w:r>
      <w:r>
        <w:fldChar w:fldCharType="separate"/>
      </w:r>
      <w:r>
        <w:t>161</w:t>
      </w:r>
      <w:r>
        <w:fldChar w:fldCharType="end"/>
      </w:r>
      <w:r>
        <w:rPr>
          <w:rFonts w:hint="eastAsia" w:ascii="宋体" w:hAnsi="宋体" w:eastAsia="宋体" w:cs="宋体"/>
          <w:bCs/>
          <w:caps/>
          <w:color w:val="auto"/>
          <w:szCs w:val="28"/>
          <w:highlight w:val="none"/>
          <w:u w:val="single"/>
        </w:rPr>
        <w:fldChar w:fldCharType="end"/>
      </w:r>
    </w:p>
    <w:p w14:paraId="7B74DFA9">
      <w:pPr>
        <w:pStyle w:val="9"/>
        <w:tabs>
          <w:tab w:val="right" w:leader="dot" w:pos="9638"/>
        </w:tabs>
      </w:pPr>
    </w:p>
    <w:p w14:paraId="537F6554">
      <w:pPr>
        <w:pageBreakBefore w:val="0"/>
        <w:kinsoku/>
        <w:wordWrap/>
        <w:overflowPunct/>
        <w:topLinePunct w:val="0"/>
        <w:bidi w:val="0"/>
        <w:spacing w:beforeAutospacing="0" w:line="240" w:lineRule="auto"/>
        <w:ind w:left="0" w:leftChars="0" w:right="0"/>
        <w:jc w:val="center"/>
        <w:rPr>
          <w:rFonts w:hint="eastAsia" w:ascii="宋体" w:hAnsi="宋体" w:eastAsia="宋体" w:cs="宋体"/>
          <w:color w:val="auto"/>
          <w:szCs w:val="20"/>
          <w:highlight w:val="none"/>
        </w:rPr>
      </w:pPr>
      <w:r>
        <w:rPr>
          <w:rFonts w:hint="eastAsia" w:ascii="宋体" w:hAnsi="宋体" w:eastAsia="宋体" w:cs="宋体"/>
          <w:bCs/>
          <w:caps/>
          <w:color w:val="auto"/>
          <w:szCs w:val="28"/>
          <w:highlight w:val="none"/>
          <w:u w:val="single"/>
        </w:rPr>
        <w:fldChar w:fldCharType="end"/>
      </w:r>
      <w:r>
        <w:rPr>
          <w:rFonts w:hint="eastAsia" w:ascii="宋体" w:hAnsi="宋体" w:eastAsia="宋体" w:cs="宋体"/>
          <w:color w:val="auto"/>
          <w:szCs w:val="20"/>
          <w:highlight w:val="none"/>
        </w:rPr>
        <w:tab/>
      </w:r>
      <w:bookmarkStart w:id="1" w:name="_Toc532545041"/>
    </w:p>
    <w:p w14:paraId="0A1F9843">
      <w:pPr>
        <w:rPr>
          <w:rFonts w:hint="eastAsia" w:ascii="宋体" w:hAnsi="宋体" w:eastAsia="宋体" w:cs="宋体"/>
          <w:color w:val="auto"/>
          <w:szCs w:val="20"/>
          <w:highlight w:val="none"/>
        </w:rPr>
      </w:pPr>
      <w:r>
        <w:rPr>
          <w:rFonts w:hint="eastAsia" w:ascii="宋体" w:hAnsi="宋体" w:eastAsia="宋体" w:cs="宋体"/>
          <w:color w:val="auto"/>
          <w:szCs w:val="20"/>
          <w:highlight w:val="none"/>
        </w:rPr>
        <w:br w:type="page"/>
      </w:r>
    </w:p>
    <w:p w14:paraId="1C29BCB3">
      <w:pPr>
        <w:pageBreakBefore w:val="0"/>
        <w:kinsoku/>
        <w:wordWrap/>
        <w:overflowPunct/>
        <w:topLinePunct w:val="0"/>
        <w:bidi w:val="0"/>
        <w:spacing w:beforeAutospacing="0" w:line="240" w:lineRule="auto"/>
        <w:ind w:left="0" w:leftChars="0" w:right="0"/>
        <w:jc w:val="center"/>
        <w:outlineLvl w:val="0"/>
        <w:rPr>
          <w:rFonts w:hint="eastAsia" w:ascii="宋体" w:hAnsi="宋体" w:eastAsia="宋体" w:cs="宋体"/>
          <w:b/>
          <w:color w:val="auto"/>
          <w:sz w:val="36"/>
          <w:szCs w:val="36"/>
          <w:highlight w:val="none"/>
        </w:rPr>
      </w:pPr>
      <w:bookmarkStart w:id="2" w:name="_Toc2535"/>
      <w:r>
        <w:rPr>
          <w:rFonts w:hint="eastAsia" w:ascii="宋体" w:hAnsi="宋体" w:eastAsia="宋体" w:cs="宋体"/>
          <w:b/>
          <w:color w:val="auto"/>
          <w:sz w:val="36"/>
          <w:szCs w:val="20"/>
          <w:highlight w:val="none"/>
        </w:rPr>
        <w:t>第一章  招标公告</w:t>
      </w:r>
      <w:bookmarkEnd w:id="1"/>
      <w:bookmarkEnd w:id="2"/>
    </w:p>
    <w:p w14:paraId="15ACD7CF">
      <w:pPr>
        <w:pageBreakBefore w:val="0"/>
        <w:kinsoku/>
        <w:wordWrap/>
        <w:overflowPunct/>
        <w:topLinePunct w:val="0"/>
        <w:bidi w:val="0"/>
        <w:spacing w:beforeAutospacing="0" w:line="360" w:lineRule="auto"/>
        <w:ind w:left="0" w:leftChars="0" w:right="0"/>
        <w:jc w:val="center"/>
        <w:outlineLvl w:val="1"/>
        <w:rPr>
          <w:rFonts w:hint="eastAsia" w:ascii="宋体" w:hAnsi="宋体" w:eastAsia="宋体" w:cs="宋体"/>
          <w:b/>
          <w:color w:val="auto"/>
          <w:sz w:val="30"/>
          <w:szCs w:val="30"/>
          <w:highlight w:val="none"/>
        </w:rPr>
      </w:pPr>
      <w:bookmarkStart w:id="3" w:name="_Toc16965"/>
      <w:r>
        <w:rPr>
          <w:rFonts w:hint="eastAsia" w:ascii="宋体" w:hAnsi="宋体" w:eastAsia="宋体" w:cs="宋体"/>
          <w:b/>
          <w:color w:val="auto"/>
          <w:sz w:val="30"/>
          <w:szCs w:val="30"/>
          <w:highlight w:val="none"/>
        </w:rPr>
        <w:t>公开招标公告</w:t>
      </w:r>
      <w:bookmarkEnd w:id="3"/>
    </w:p>
    <w:p w14:paraId="40F6A30D">
      <w:pPr>
        <w:pageBreakBefore w:val="0"/>
        <w:pBdr>
          <w:top w:val="single" w:color="auto" w:sz="4" w:space="1"/>
          <w:left w:val="single" w:color="auto" w:sz="4" w:space="4"/>
          <w:bottom w:val="single" w:color="auto" w:sz="4" w:space="1"/>
          <w:right w:val="single" w:color="auto" w:sz="4" w:space="4"/>
        </w:pBdr>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55F751E2">
      <w:pPr>
        <w:pageBreakBefore w:val="0"/>
        <w:pBdr>
          <w:top w:val="single" w:color="auto" w:sz="4" w:space="1"/>
          <w:left w:val="single" w:color="auto" w:sz="4" w:space="4"/>
          <w:bottom w:val="single" w:color="auto" w:sz="4" w:space="1"/>
          <w:right w:val="single" w:color="auto" w:sz="4" w:space="4"/>
        </w:pBdr>
        <w:kinsoku/>
        <w:wordWrap/>
        <w:overflowPunct/>
        <w:topLinePunct w:val="0"/>
        <w:bidi w:val="0"/>
        <w:spacing w:beforeAutospacing="0" w:line="360" w:lineRule="auto"/>
        <w:ind w:left="0" w:leftChars="0" w:right="0"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2025年兴宁区农村中小学校（含幼儿园）生鲜食材配送采购项目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招标项目的潜在投标人应在</w:t>
      </w:r>
      <w:r>
        <w:rPr>
          <w:rFonts w:hint="eastAsia" w:ascii="宋体" w:hAnsi="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获取（下载）招标文件，并于</w:t>
      </w:r>
      <w:r>
        <w:rPr>
          <w:rFonts w:hint="eastAsia" w:ascii="宋体" w:hAnsi="宋体"/>
          <w:bCs/>
          <w:color w:val="auto"/>
          <w:highlight w:val="none"/>
          <w:u w:val="single"/>
        </w:rPr>
        <w:t>202</w:t>
      </w:r>
      <w:r>
        <w:rPr>
          <w:rFonts w:hint="eastAsia" w:ascii="宋体" w:hAnsi="宋体"/>
          <w:bCs/>
          <w:color w:val="auto"/>
          <w:highlight w:val="none"/>
          <w:u w:val="single"/>
          <w:lang w:val="en-US" w:eastAsia="zh-CN"/>
        </w:rPr>
        <w:t>5</w:t>
      </w:r>
      <w:r>
        <w:rPr>
          <w:rFonts w:hint="eastAsia" w:ascii="宋体" w:hAnsi="宋体"/>
          <w:bCs/>
          <w:color w:val="auto"/>
          <w:highlight w:val="none"/>
          <w:u w:val="single"/>
        </w:rPr>
        <w:t>年</w:t>
      </w:r>
      <w:r>
        <w:rPr>
          <w:rFonts w:hint="eastAsia" w:ascii="宋体" w:hAnsi="宋体"/>
          <w:bCs/>
          <w:color w:val="auto"/>
          <w:highlight w:val="none"/>
          <w:u w:val="single"/>
          <w:lang w:val="en-US" w:eastAsia="zh-CN"/>
        </w:rPr>
        <w:t>2月11</w:t>
      </w:r>
      <w:r>
        <w:rPr>
          <w:rFonts w:hint="eastAsia" w:ascii="宋体" w:hAnsi="宋体"/>
          <w:bCs/>
          <w:color w:val="auto"/>
          <w:highlight w:val="none"/>
          <w:u w:val="single"/>
        </w:rPr>
        <w:t>日09时30分00秒</w:t>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递交（上传）投标文件。</w:t>
      </w:r>
    </w:p>
    <w:p w14:paraId="4F4D881D">
      <w:pPr>
        <w:pageBreakBefore w:val="0"/>
        <w:kinsoku/>
        <w:wordWrap/>
        <w:overflowPunct/>
        <w:topLinePunct w:val="0"/>
        <w:bidi w:val="0"/>
        <w:spacing w:beforeAutospacing="0" w:line="360" w:lineRule="auto"/>
        <w:ind w:left="0" w:leftChars="0" w:right="0"/>
        <w:outlineLvl w:val="1"/>
        <w:rPr>
          <w:rFonts w:hint="eastAsia" w:ascii="宋体" w:hAnsi="宋体" w:eastAsia="宋体" w:cs="宋体"/>
          <w:b/>
          <w:bCs/>
          <w:color w:val="auto"/>
          <w:sz w:val="24"/>
          <w:highlight w:val="none"/>
        </w:rPr>
      </w:pPr>
      <w:bookmarkStart w:id="4" w:name="_Toc28359002"/>
      <w:bookmarkStart w:id="5" w:name="_Toc35393790"/>
      <w:bookmarkStart w:id="6" w:name="_Toc28359079"/>
      <w:bookmarkStart w:id="7" w:name="_Toc35393621"/>
      <w:bookmarkStart w:id="8" w:name="_Toc784"/>
      <w:bookmarkStart w:id="9" w:name="_Hlk24379207"/>
      <w:r>
        <w:rPr>
          <w:rFonts w:hint="eastAsia" w:ascii="宋体" w:hAnsi="宋体" w:eastAsia="宋体" w:cs="宋体"/>
          <w:b/>
          <w:bCs/>
          <w:color w:val="auto"/>
          <w:sz w:val="24"/>
          <w:highlight w:val="none"/>
        </w:rPr>
        <w:t>一、项目基本情况</w:t>
      </w:r>
      <w:bookmarkEnd w:id="4"/>
      <w:bookmarkEnd w:id="5"/>
      <w:bookmarkEnd w:id="6"/>
      <w:bookmarkEnd w:id="7"/>
      <w:bookmarkEnd w:id="8"/>
    </w:p>
    <w:p w14:paraId="2201C79D">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NNZC2025-G3-020009-GXJZ</w:t>
      </w:r>
    </w:p>
    <w:p w14:paraId="3A002234">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：2025年兴宁区农村中小学校（含幼儿园）生鲜食材配送采购项目</w:t>
      </w:r>
    </w:p>
    <w:bookmarkEnd w:id="9"/>
    <w:p w14:paraId="5C69EF50">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人民币</w:t>
      </w:r>
      <w:r>
        <w:rPr>
          <w:rFonts w:hint="eastAsia" w:ascii="宋体" w:hAnsi="宋体" w:eastAsia="宋体" w:cs="宋体"/>
          <w:b w:val="0"/>
          <w:bCs w:val="0"/>
          <w:color w:val="auto"/>
          <w:kern w:val="2"/>
          <w:sz w:val="21"/>
          <w:szCs w:val="21"/>
          <w:highlight w:val="none"/>
          <w:lang w:val="en-US" w:eastAsia="zh-CN" w:bidi="ar-SA"/>
        </w:rPr>
        <w:t>（大写）叁仟捌佰壹拾贰万肆仟肆佰肆拾壹元整（¥38124441.00元）</w:t>
      </w:r>
    </w:p>
    <w:p w14:paraId="4C33114E">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bookmarkStart w:id="10" w:name="PO_3000001866_PM004"/>
      <w:r>
        <w:rPr>
          <w:rFonts w:hint="eastAsia" w:ascii="宋体" w:hAnsi="宋体" w:eastAsia="宋体" w:cs="宋体"/>
          <w:color w:val="auto"/>
          <w:sz w:val="21"/>
          <w:szCs w:val="21"/>
          <w:highlight w:val="none"/>
        </w:rPr>
        <w:t xml:space="preserve"> </w:t>
      </w:r>
    </w:p>
    <w:p w14:paraId="70B24392">
      <w:pPr>
        <w:pageBreakBefore w:val="0"/>
        <w:kinsoku/>
        <w:wordWrap/>
        <w:overflowPunct/>
        <w:topLinePunct w:val="0"/>
        <w:bidi w:val="0"/>
        <w:spacing w:beforeAutospacing="0" w:line="360" w:lineRule="auto"/>
        <w:ind w:left="0" w:leftChars="0" w:right="0" w:firstLine="422"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01分标：</w:t>
      </w:r>
    </w:p>
    <w:tbl>
      <w:tblPr>
        <w:tblStyle w:val="16"/>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264"/>
        <w:gridCol w:w="666"/>
        <w:gridCol w:w="696"/>
        <w:gridCol w:w="1521"/>
        <w:gridCol w:w="4036"/>
      </w:tblGrid>
      <w:tr w14:paraId="36C6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24" w:type="pct"/>
            <w:noWrap w:val="0"/>
            <w:vAlign w:val="top"/>
          </w:tcPr>
          <w:p w14:paraId="294325EF">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152" w:type="pct"/>
            <w:noWrap w:val="0"/>
            <w:vAlign w:val="top"/>
          </w:tcPr>
          <w:p w14:paraId="3B599AF3">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w:t>
            </w:r>
          </w:p>
        </w:tc>
        <w:tc>
          <w:tcPr>
            <w:tcW w:w="339" w:type="pct"/>
            <w:noWrap w:val="0"/>
            <w:vAlign w:val="top"/>
          </w:tcPr>
          <w:p w14:paraId="6432D46B">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354" w:type="pct"/>
            <w:noWrap w:val="0"/>
            <w:vAlign w:val="top"/>
          </w:tcPr>
          <w:p w14:paraId="255AC722">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774" w:type="pct"/>
            <w:noWrap w:val="0"/>
            <w:vAlign w:val="top"/>
          </w:tcPr>
          <w:p w14:paraId="65AB4698">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预算金额(元)</w:t>
            </w:r>
          </w:p>
        </w:tc>
        <w:tc>
          <w:tcPr>
            <w:tcW w:w="2054" w:type="pct"/>
            <w:noWrap w:val="0"/>
            <w:vAlign w:val="top"/>
          </w:tcPr>
          <w:p w14:paraId="21F079DC">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简要规格描述或基本概况介绍</w:t>
            </w:r>
          </w:p>
        </w:tc>
      </w:tr>
      <w:tr w14:paraId="4B3EB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324" w:type="pct"/>
            <w:noWrap w:val="0"/>
            <w:vAlign w:val="top"/>
          </w:tcPr>
          <w:p w14:paraId="2A80BDE6">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52" w:type="pct"/>
            <w:noWrap w:val="0"/>
            <w:vAlign w:val="top"/>
          </w:tcPr>
          <w:p w14:paraId="7E14EFEC">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2025年兴宁区农村中小学校（含幼儿园）生鲜食材配送采购项目（</w:t>
            </w:r>
            <w:r>
              <w:rPr>
                <w:rFonts w:hint="eastAsia" w:ascii="宋体" w:hAnsi="宋体" w:cs="宋体"/>
                <w:color w:val="auto"/>
                <w:kern w:val="0"/>
                <w:sz w:val="21"/>
                <w:szCs w:val="21"/>
                <w:highlight w:val="none"/>
                <w:lang w:val="en-US" w:eastAsia="zh-CN"/>
              </w:rPr>
              <w:t>三塘片区</w:t>
            </w:r>
            <w:r>
              <w:rPr>
                <w:rFonts w:hint="eastAsia" w:ascii="宋体" w:hAnsi="宋体" w:cs="宋体"/>
                <w:color w:val="auto"/>
                <w:kern w:val="0"/>
                <w:sz w:val="21"/>
                <w:szCs w:val="21"/>
                <w:highlight w:val="none"/>
                <w:lang w:eastAsia="zh-CN"/>
              </w:rPr>
              <w:t>）</w:t>
            </w:r>
          </w:p>
        </w:tc>
        <w:tc>
          <w:tcPr>
            <w:tcW w:w="339" w:type="pct"/>
            <w:noWrap w:val="0"/>
            <w:vAlign w:val="center"/>
          </w:tcPr>
          <w:p w14:paraId="275BEC56">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54" w:type="pct"/>
            <w:noWrap w:val="0"/>
            <w:vAlign w:val="center"/>
          </w:tcPr>
          <w:p w14:paraId="07A91276">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项</w:t>
            </w:r>
          </w:p>
        </w:tc>
        <w:tc>
          <w:tcPr>
            <w:tcW w:w="774" w:type="pct"/>
            <w:noWrap w:val="0"/>
            <w:vAlign w:val="center"/>
          </w:tcPr>
          <w:p w14:paraId="7D04EC35">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val="en-US" w:eastAsia="zh-CN"/>
              </w:rPr>
              <w:t>10157160.00</w:t>
            </w:r>
          </w:p>
        </w:tc>
        <w:tc>
          <w:tcPr>
            <w:tcW w:w="2054" w:type="pct"/>
            <w:noWrap w:val="0"/>
            <w:vAlign w:val="center"/>
          </w:tcPr>
          <w:p w14:paraId="3F0B93D7">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Cs w:val="21"/>
                <w:highlight w:val="none"/>
              </w:rPr>
              <w:t>为</w:t>
            </w:r>
            <w:r>
              <w:rPr>
                <w:rFonts w:hint="eastAsia" w:ascii="宋体" w:hAnsi="宋体" w:cs="宋体"/>
                <w:color w:val="auto"/>
                <w:kern w:val="0"/>
                <w:szCs w:val="21"/>
                <w:highlight w:val="none"/>
                <w:lang w:val="en-US" w:eastAsia="zh-CN"/>
              </w:rPr>
              <w:t>兴宁区</w:t>
            </w:r>
            <w:r>
              <w:rPr>
                <w:rFonts w:hint="eastAsia" w:ascii="宋体" w:hAnsi="宋体" w:cs="宋体"/>
                <w:color w:val="auto"/>
                <w:kern w:val="0"/>
                <w:szCs w:val="21"/>
                <w:highlight w:val="none"/>
              </w:rPr>
              <w:t>范围内的中小学校（教学点）提供（早餐+午餐+晚餐）制作餐食所需的食材，</w:t>
            </w:r>
            <w:r>
              <w:rPr>
                <w:rFonts w:hint="eastAsia" w:ascii="宋体" w:hAnsi="宋体" w:cs="宋体"/>
                <w:color w:val="auto"/>
                <w:kern w:val="0"/>
                <w:szCs w:val="21"/>
                <w:highlight w:val="none"/>
                <w:lang w:val="en-US" w:eastAsia="zh-CN"/>
              </w:rPr>
              <w:t>并提供配送服务，</w:t>
            </w:r>
            <w:r>
              <w:rPr>
                <w:rFonts w:hint="eastAsia" w:ascii="宋体" w:hAnsi="宋体" w:eastAsia="宋体" w:cs="宋体"/>
                <w:color w:val="auto"/>
                <w:kern w:val="0"/>
                <w:sz w:val="21"/>
                <w:szCs w:val="21"/>
                <w:highlight w:val="none"/>
                <w:lang w:eastAsia="zh-CN"/>
              </w:rPr>
              <w:t>如需进一步了解详细内容，详见招标文件。</w:t>
            </w:r>
          </w:p>
        </w:tc>
      </w:tr>
      <w:bookmarkEnd w:id="10"/>
    </w:tbl>
    <w:p w14:paraId="1A1C8DF7">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firstLine="422" w:firstLineChars="20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02分标：</w:t>
      </w:r>
    </w:p>
    <w:tbl>
      <w:tblPr>
        <w:tblStyle w:val="16"/>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2114"/>
        <w:gridCol w:w="668"/>
        <w:gridCol w:w="640"/>
        <w:gridCol w:w="1568"/>
        <w:gridCol w:w="4043"/>
      </w:tblGrid>
      <w:tr w14:paraId="55F9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00" w:type="pct"/>
            <w:noWrap w:val="0"/>
            <w:vAlign w:val="top"/>
          </w:tcPr>
          <w:p w14:paraId="13FE7CC5">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076" w:type="pct"/>
            <w:noWrap w:val="0"/>
            <w:vAlign w:val="top"/>
          </w:tcPr>
          <w:p w14:paraId="7205C588">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w:t>
            </w:r>
          </w:p>
        </w:tc>
        <w:tc>
          <w:tcPr>
            <w:tcW w:w="340" w:type="pct"/>
            <w:noWrap w:val="0"/>
            <w:vAlign w:val="top"/>
          </w:tcPr>
          <w:p w14:paraId="40BF6DF9">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326" w:type="pct"/>
            <w:noWrap w:val="0"/>
            <w:vAlign w:val="top"/>
          </w:tcPr>
          <w:p w14:paraId="7069EC01">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798" w:type="pct"/>
            <w:noWrap w:val="0"/>
            <w:vAlign w:val="top"/>
          </w:tcPr>
          <w:p w14:paraId="1449DEE0">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预算金额(元)</w:t>
            </w:r>
          </w:p>
        </w:tc>
        <w:tc>
          <w:tcPr>
            <w:tcW w:w="2058" w:type="pct"/>
            <w:noWrap w:val="0"/>
            <w:vAlign w:val="top"/>
          </w:tcPr>
          <w:p w14:paraId="3A80FCA1">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简要规格描述或基本概况介绍</w:t>
            </w:r>
          </w:p>
        </w:tc>
      </w:tr>
      <w:tr w14:paraId="6C05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00" w:type="pct"/>
            <w:noWrap w:val="0"/>
            <w:vAlign w:val="top"/>
          </w:tcPr>
          <w:p w14:paraId="793104C4">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076" w:type="pct"/>
            <w:noWrap w:val="0"/>
            <w:vAlign w:val="top"/>
          </w:tcPr>
          <w:p w14:paraId="0380AB2D">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2025年兴宁区农村中小学校（含幼儿园）生鲜食材配送采购项目（</w:t>
            </w:r>
            <w:r>
              <w:rPr>
                <w:rFonts w:hint="eastAsia" w:ascii="宋体" w:hAnsi="宋体" w:cs="宋体"/>
                <w:color w:val="auto"/>
                <w:kern w:val="0"/>
                <w:sz w:val="21"/>
                <w:szCs w:val="21"/>
                <w:highlight w:val="none"/>
                <w:lang w:val="en-US" w:eastAsia="zh-CN"/>
              </w:rPr>
              <w:t>四塘片区</w:t>
            </w:r>
            <w:r>
              <w:rPr>
                <w:rFonts w:hint="eastAsia" w:ascii="宋体" w:hAnsi="宋体" w:cs="宋体"/>
                <w:color w:val="auto"/>
                <w:kern w:val="0"/>
                <w:sz w:val="21"/>
                <w:szCs w:val="21"/>
                <w:highlight w:val="none"/>
                <w:lang w:eastAsia="zh-CN"/>
              </w:rPr>
              <w:t>）</w:t>
            </w:r>
          </w:p>
        </w:tc>
        <w:tc>
          <w:tcPr>
            <w:tcW w:w="340" w:type="pct"/>
            <w:noWrap w:val="0"/>
            <w:vAlign w:val="center"/>
          </w:tcPr>
          <w:p w14:paraId="133CE8A6">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26" w:type="pct"/>
            <w:noWrap w:val="0"/>
            <w:vAlign w:val="center"/>
          </w:tcPr>
          <w:p w14:paraId="4F44B90B">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项</w:t>
            </w:r>
          </w:p>
        </w:tc>
        <w:tc>
          <w:tcPr>
            <w:tcW w:w="798" w:type="pct"/>
            <w:noWrap w:val="0"/>
            <w:vAlign w:val="center"/>
          </w:tcPr>
          <w:p w14:paraId="3CE98996">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13099355.0</w:t>
            </w:r>
          </w:p>
        </w:tc>
        <w:tc>
          <w:tcPr>
            <w:tcW w:w="2058" w:type="pct"/>
            <w:noWrap w:val="0"/>
            <w:vAlign w:val="center"/>
          </w:tcPr>
          <w:p w14:paraId="6A6B159C">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Cs w:val="21"/>
                <w:highlight w:val="none"/>
              </w:rPr>
              <w:t>为</w:t>
            </w:r>
            <w:r>
              <w:rPr>
                <w:rFonts w:hint="eastAsia" w:ascii="宋体" w:hAnsi="宋体" w:cs="宋体"/>
                <w:color w:val="auto"/>
                <w:kern w:val="0"/>
                <w:szCs w:val="21"/>
                <w:highlight w:val="none"/>
                <w:lang w:val="en-US" w:eastAsia="zh-CN"/>
              </w:rPr>
              <w:t>兴宁区</w:t>
            </w:r>
            <w:r>
              <w:rPr>
                <w:rFonts w:hint="eastAsia" w:ascii="宋体" w:hAnsi="宋体" w:cs="宋体"/>
                <w:color w:val="auto"/>
                <w:kern w:val="0"/>
                <w:szCs w:val="21"/>
                <w:highlight w:val="none"/>
              </w:rPr>
              <w:t>范围内的中小学校（幼儿园/教学点）提供（早餐+午餐+晚餐）制作餐食所需的食材，</w:t>
            </w:r>
            <w:r>
              <w:rPr>
                <w:rFonts w:hint="eastAsia" w:ascii="宋体" w:hAnsi="宋体" w:cs="宋体"/>
                <w:color w:val="auto"/>
                <w:kern w:val="0"/>
                <w:szCs w:val="21"/>
                <w:highlight w:val="none"/>
                <w:lang w:val="en-US" w:eastAsia="zh-CN"/>
              </w:rPr>
              <w:t>并提供配送服务，</w:t>
            </w:r>
            <w:r>
              <w:rPr>
                <w:rFonts w:hint="eastAsia" w:ascii="宋体" w:hAnsi="宋体" w:eastAsia="宋体" w:cs="宋体"/>
                <w:color w:val="auto"/>
                <w:kern w:val="0"/>
                <w:sz w:val="21"/>
                <w:szCs w:val="21"/>
                <w:highlight w:val="none"/>
                <w:lang w:eastAsia="zh-CN"/>
              </w:rPr>
              <w:t>如需进一步了解详细内容，详见招标文件。</w:t>
            </w:r>
          </w:p>
        </w:tc>
      </w:tr>
    </w:tbl>
    <w:p w14:paraId="5D5994B4">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firstLine="422" w:firstLineChars="200"/>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03分标</w:t>
      </w:r>
      <w:r>
        <w:rPr>
          <w:rFonts w:hint="eastAsia" w:ascii="宋体" w:hAnsi="宋体" w:cs="宋体"/>
          <w:b/>
          <w:bCs/>
          <w:color w:val="auto"/>
          <w:sz w:val="21"/>
          <w:szCs w:val="21"/>
          <w:highlight w:val="none"/>
          <w:lang w:val="en-US" w:eastAsia="zh-CN"/>
        </w:rPr>
        <w:t>：</w:t>
      </w:r>
    </w:p>
    <w:tbl>
      <w:tblPr>
        <w:tblStyle w:val="16"/>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2173"/>
        <w:gridCol w:w="643"/>
        <w:gridCol w:w="641"/>
        <w:gridCol w:w="1566"/>
        <w:gridCol w:w="4046"/>
      </w:tblGrid>
      <w:tr w14:paraId="091C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82" w:type="pct"/>
            <w:noWrap w:val="0"/>
            <w:vAlign w:val="top"/>
          </w:tcPr>
          <w:p w14:paraId="070B091B">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106" w:type="pct"/>
            <w:noWrap w:val="0"/>
            <w:vAlign w:val="top"/>
          </w:tcPr>
          <w:p w14:paraId="3FEADD03">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w:t>
            </w:r>
          </w:p>
        </w:tc>
        <w:tc>
          <w:tcPr>
            <w:tcW w:w="327" w:type="pct"/>
            <w:noWrap w:val="0"/>
            <w:vAlign w:val="top"/>
          </w:tcPr>
          <w:p w14:paraId="04A1DC43">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326" w:type="pct"/>
            <w:noWrap w:val="0"/>
            <w:vAlign w:val="top"/>
          </w:tcPr>
          <w:p w14:paraId="2E914429">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797" w:type="pct"/>
            <w:noWrap w:val="0"/>
            <w:vAlign w:val="top"/>
          </w:tcPr>
          <w:p w14:paraId="32041233">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预算金额(元)</w:t>
            </w:r>
          </w:p>
        </w:tc>
        <w:tc>
          <w:tcPr>
            <w:tcW w:w="2059" w:type="pct"/>
            <w:noWrap w:val="0"/>
            <w:vAlign w:val="top"/>
          </w:tcPr>
          <w:p w14:paraId="35F7DF4E">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简要规格描述或基本概况介绍</w:t>
            </w:r>
          </w:p>
        </w:tc>
      </w:tr>
      <w:tr w14:paraId="4413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2" w:type="pct"/>
            <w:noWrap w:val="0"/>
            <w:vAlign w:val="top"/>
          </w:tcPr>
          <w:p w14:paraId="04A8599A">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06" w:type="pct"/>
            <w:noWrap w:val="0"/>
            <w:vAlign w:val="top"/>
          </w:tcPr>
          <w:p w14:paraId="12854A35">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2025年兴宁区农村中小学校（含幼儿园）生鲜食材配送采购项目（</w:t>
            </w:r>
            <w:r>
              <w:rPr>
                <w:rFonts w:hint="eastAsia" w:ascii="宋体" w:hAnsi="宋体" w:cs="宋体"/>
                <w:color w:val="auto"/>
                <w:kern w:val="0"/>
                <w:sz w:val="21"/>
                <w:szCs w:val="21"/>
                <w:highlight w:val="none"/>
                <w:lang w:val="en-US" w:eastAsia="zh-CN"/>
              </w:rPr>
              <w:t>昆仑片区</w:t>
            </w:r>
            <w:r>
              <w:rPr>
                <w:rFonts w:hint="eastAsia" w:ascii="宋体" w:hAnsi="宋体" w:cs="宋体"/>
                <w:color w:val="auto"/>
                <w:kern w:val="0"/>
                <w:sz w:val="21"/>
                <w:szCs w:val="21"/>
                <w:highlight w:val="none"/>
                <w:lang w:eastAsia="zh-CN"/>
              </w:rPr>
              <w:t>）</w:t>
            </w:r>
          </w:p>
        </w:tc>
        <w:tc>
          <w:tcPr>
            <w:tcW w:w="327" w:type="pct"/>
            <w:noWrap w:val="0"/>
            <w:vAlign w:val="center"/>
          </w:tcPr>
          <w:p w14:paraId="3D5D2948">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26" w:type="pct"/>
            <w:noWrap w:val="0"/>
            <w:vAlign w:val="center"/>
          </w:tcPr>
          <w:p w14:paraId="025FB81E">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项</w:t>
            </w:r>
          </w:p>
        </w:tc>
        <w:tc>
          <w:tcPr>
            <w:tcW w:w="797" w:type="pct"/>
            <w:noWrap w:val="0"/>
            <w:vAlign w:val="center"/>
          </w:tcPr>
          <w:p w14:paraId="76B4036F">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14867926.00</w:t>
            </w:r>
          </w:p>
        </w:tc>
        <w:tc>
          <w:tcPr>
            <w:tcW w:w="2059" w:type="pct"/>
            <w:noWrap w:val="0"/>
            <w:vAlign w:val="center"/>
          </w:tcPr>
          <w:p w14:paraId="7AC3E4BE">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Cs w:val="21"/>
                <w:highlight w:val="none"/>
              </w:rPr>
              <w:t>为</w:t>
            </w:r>
            <w:r>
              <w:rPr>
                <w:rFonts w:hint="eastAsia" w:ascii="宋体" w:hAnsi="宋体" w:cs="宋体"/>
                <w:color w:val="auto"/>
                <w:kern w:val="0"/>
                <w:szCs w:val="21"/>
                <w:highlight w:val="none"/>
                <w:lang w:val="en-US" w:eastAsia="zh-CN"/>
              </w:rPr>
              <w:t>兴宁区</w:t>
            </w:r>
            <w:r>
              <w:rPr>
                <w:rFonts w:hint="eastAsia" w:ascii="宋体" w:hAnsi="宋体" w:cs="宋体"/>
                <w:color w:val="auto"/>
                <w:kern w:val="0"/>
                <w:szCs w:val="21"/>
                <w:highlight w:val="none"/>
              </w:rPr>
              <w:t>范围内的中小学校（幼儿园/教学点）提供（早餐+午餐+晚餐）制作餐食所需的食材</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并提供配送服务，</w:t>
            </w:r>
            <w:r>
              <w:rPr>
                <w:rFonts w:hint="eastAsia" w:ascii="宋体" w:hAnsi="宋体" w:eastAsia="宋体" w:cs="宋体"/>
                <w:color w:val="auto"/>
                <w:kern w:val="0"/>
                <w:sz w:val="21"/>
                <w:szCs w:val="21"/>
                <w:highlight w:val="none"/>
                <w:lang w:eastAsia="zh-CN"/>
              </w:rPr>
              <w:t>如需进一步了解详细内容，详见招标文件。</w:t>
            </w:r>
          </w:p>
        </w:tc>
      </w:tr>
    </w:tbl>
    <w:p w14:paraId="360AD0C6">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本项目是否接受联合体投标：否</w:t>
      </w:r>
    </w:p>
    <w:p w14:paraId="5FB3F095">
      <w:pPr>
        <w:pageBreakBefore w:val="0"/>
        <w:kinsoku/>
        <w:wordWrap/>
        <w:overflowPunct/>
        <w:topLinePunct w:val="0"/>
        <w:bidi w:val="0"/>
        <w:spacing w:beforeAutospacing="0" w:line="360" w:lineRule="auto"/>
        <w:ind w:left="0" w:leftChars="0" w:right="0"/>
        <w:outlineLvl w:val="1"/>
        <w:rPr>
          <w:rFonts w:hint="eastAsia" w:ascii="宋体" w:hAnsi="宋体" w:eastAsia="宋体" w:cs="宋体"/>
          <w:b/>
          <w:bCs/>
          <w:color w:val="auto"/>
          <w:sz w:val="24"/>
          <w:highlight w:val="none"/>
        </w:rPr>
      </w:pPr>
      <w:bookmarkStart w:id="11" w:name="_Toc35393791"/>
      <w:bookmarkStart w:id="12" w:name="_Toc28359003"/>
      <w:bookmarkStart w:id="13" w:name="_Toc28359080"/>
      <w:bookmarkStart w:id="14" w:name="_Toc16940"/>
      <w:bookmarkStart w:id="15" w:name="_Toc35393622"/>
      <w:r>
        <w:rPr>
          <w:rFonts w:hint="eastAsia" w:ascii="宋体" w:hAnsi="宋体" w:eastAsia="宋体" w:cs="宋体"/>
          <w:b/>
          <w:bCs/>
          <w:color w:val="auto"/>
          <w:sz w:val="24"/>
          <w:highlight w:val="none"/>
        </w:rPr>
        <w:t>二、投标人的资格要求：</w:t>
      </w:r>
      <w:bookmarkEnd w:id="11"/>
      <w:bookmarkEnd w:id="12"/>
      <w:bookmarkEnd w:id="13"/>
      <w:bookmarkEnd w:id="14"/>
      <w:bookmarkEnd w:id="15"/>
    </w:p>
    <w:p w14:paraId="477B594D">
      <w:pPr>
        <w:pageBreakBefore w:val="0"/>
        <w:kinsoku/>
        <w:wordWrap/>
        <w:overflowPunct/>
        <w:topLinePunct w:val="0"/>
        <w:bidi w:val="0"/>
        <w:snapToGrid w:val="0"/>
        <w:spacing w:beforeAutospacing="0" w:line="360" w:lineRule="auto"/>
        <w:ind w:left="0" w:leftChars="0" w:right="0" w:firstLine="472" w:firstLineChars="225"/>
        <w:rPr>
          <w:rFonts w:hint="eastAsia" w:ascii="宋体" w:hAnsi="宋体" w:eastAsia="宋体" w:cs="宋体"/>
          <w:color w:val="auto"/>
          <w:szCs w:val="21"/>
          <w:highlight w:val="none"/>
        </w:rPr>
      </w:pPr>
      <w:bookmarkStart w:id="16" w:name="_Toc35393792"/>
      <w:bookmarkStart w:id="17" w:name="_Toc28359081"/>
      <w:bookmarkStart w:id="18" w:name="_Toc35393623"/>
      <w:bookmarkStart w:id="19" w:name="_Toc28359004"/>
      <w:r>
        <w:rPr>
          <w:rFonts w:hint="eastAsia" w:ascii="宋体" w:hAnsi="宋体" w:eastAsia="宋体" w:cs="宋体"/>
          <w:color w:val="auto"/>
          <w:szCs w:val="21"/>
          <w:highlight w:val="none"/>
        </w:rPr>
        <w:t>1.满足《中华人民共和国政府采购法》第二十二条规定；</w:t>
      </w:r>
    </w:p>
    <w:p w14:paraId="2B2A8E9C">
      <w:pPr>
        <w:pageBreakBefore w:val="0"/>
        <w:kinsoku/>
        <w:wordWrap/>
        <w:overflowPunct/>
        <w:topLinePunct w:val="0"/>
        <w:bidi w:val="0"/>
        <w:snapToGrid w:val="0"/>
        <w:spacing w:beforeAutospacing="0" w:line="360" w:lineRule="auto"/>
        <w:ind w:left="0" w:leftChars="0" w:right="0"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p>
    <w:p w14:paraId="15C4782C">
      <w:pPr>
        <w:pageBreakBefore w:val="0"/>
        <w:kinsoku/>
        <w:wordWrap/>
        <w:overflowPunct/>
        <w:topLinePunct w:val="0"/>
        <w:bidi w:val="0"/>
        <w:snapToGrid w:val="0"/>
        <w:spacing w:beforeAutospacing="0" w:line="360" w:lineRule="auto"/>
        <w:ind w:left="0" w:leftChars="0" w:right="0" w:firstLine="472" w:firstLineChars="225"/>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01分标：</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专门面向小</w:t>
      </w:r>
      <w:r>
        <w:rPr>
          <w:rFonts w:hint="eastAsia" w:ascii="宋体" w:hAnsi="宋体" w:cs="宋体"/>
          <w:color w:val="auto"/>
          <w:szCs w:val="21"/>
          <w:highlight w:val="none"/>
          <w:lang w:val="en-US" w:eastAsia="zh-CN"/>
        </w:rPr>
        <w:t>微</w:t>
      </w:r>
      <w:r>
        <w:rPr>
          <w:rFonts w:hint="eastAsia" w:ascii="宋体" w:hAnsi="宋体" w:eastAsia="宋体" w:cs="宋体"/>
          <w:color w:val="auto"/>
          <w:szCs w:val="21"/>
          <w:highlight w:val="none"/>
        </w:rPr>
        <w:t>企业采购的项目</w:t>
      </w:r>
    </w:p>
    <w:p w14:paraId="41759173">
      <w:pPr>
        <w:pageBreakBefore w:val="0"/>
        <w:kinsoku/>
        <w:wordWrap/>
        <w:overflowPunct/>
        <w:topLinePunct w:val="0"/>
        <w:bidi w:val="0"/>
        <w:snapToGrid w:val="0"/>
        <w:spacing w:beforeAutospacing="0" w:line="360" w:lineRule="auto"/>
        <w:ind w:left="0" w:leftChars="0" w:right="0" w:firstLine="472" w:firstLineChars="225"/>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02分标：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非专门面向中小企业采购的项目</w:t>
      </w:r>
    </w:p>
    <w:p w14:paraId="1702D99B">
      <w:pPr>
        <w:pageBreakBefore w:val="0"/>
        <w:kinsoku/>
        <w:wordWrap/>
        <w:overflowPunct/>
        <w:topLinePunct w:val="0"/>
        <w:bidi w:val="0"/>
        <w:snapToGrid w:val="0"/>
        <w:spacing w:beforeAutospacing="0" w:line="360" w:lineRule="auto"/>
        <w:ind w:left="0" w:leftChars="0" w:right="0" w:firstLine="472" w:firstLineChars="225"/>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03分标：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非专门面向中小企业采购的项目</w:t>
      </w:r>
    </w:p>
    <w:p w14:paraId="1B3C32AD">
      <w:pPr>
        <w:pageBreakBefore w:val="0"/>
        <w:kinsoku/>
        <w:wordWrap/>
        <w:overflowPunct/>
        <w:topLinePunct w:val="0"/>
        <w:bidi w:val="0"/>
        <w:snapToGrid w:val="0"/>
        <w:spacing w:beforeAutospacing="0" w:line="360" w:lineRule="auto"/>
        <w:ind w:left="0" w:leftChars="0" w:right="0"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3.本项目的特定资格要求：投标人应具有行政主管部门颁发的有效的《食品生产许可证》</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《食品经营许可证》。</w:t>
      </w:r>
    </w:p>
    <w:p w14:paraId="7A27B051">
      <w:pPr>
        <w:pageBreakBefore w:val="0"/>
        <w:kinsoku/>
        <w:wordWrap/>
        <w:overflowPunct/>
        <w:topLinePunct w:val="0"/>
        <w:bidi w:val="0"/>
        <w:snapToGrid w:val="0"/>
        <w:spacing w:beforeAutospacing="0" w:line="360" w:lineRule="auto"/>
        <w:ind w:left="0" w:leftChars="0" w:right="0" w:firstLine="472" w:firstLineChars="225"/>
        <w:outlineLvl w:val="2"/>
        <w:rPr>
          <w:rFonts w:hint="eastAsia" w:ascii="宋体" w:hAnsi="宋体" w:eastAsia="宋体" w:cs="宋体"/>
          <w:color w:val="auto"/>
          <w:szCs w:val="21"/>
          <w:highlight w:val="none"/>
        </w:rPr>
      </w:pPr>
      <w:bookmarkStart w:id="20" w:name="_Toc718"/>
      <w:r>
        <w:rPr>
          <w:rFonts w:hint="eastAsia" w:ascii="宋体" w:hAnsi="宋体" w:eastAsia="宋体" w:cs="宋体"/>
          <w:color w:val="auto"/>
          <w:szCs w:val="21"/>
          <w:highlight w:val="none"/>
        </w:rPr>
        <w:t>4. 本项目的特定条件：无</w:t>
      </w:r>
      <w:bookmarkEnd w:id="20"/>
    </w:p>
    <w:p w14:paraId="15A67060">
      <w:pPr>
        <w:pageBreakBefore w:val="0"/>
        <w:kinsoku/>
        <w:wordWrap/>
        <w:overflowPunct/>
        <w:topLinePunct w:val="0"/>
        <w:bidi w:val="0"/>
        <w:snapToGrid w:val="0"/>
        <w:spacing w:beforeAutospacing="0" w:line="360" w:lineRule="auto"/>
        <w:ind w:left="0" w:leftChars="0" w:right="0"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6ED540D">
      <w:pPr>
        <w:pageBreakBefore w:val="0"/>
        <w:kinsoku/>
        <w:wordWrap/>
        <w:overflowPunct/>
        <w:topLinePunct w:val="0"/>
        <w:bidi w:val="0"/>
        <w:snapToGrid w:val="0"/>
        <w:spacing w:beforeAutospacing="0" w:line="360" w:lineRule="auto"/>
        <w:ind w:left="0" w:leftChars="0" w:right="0"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950743E">
      <w:pPr>
        <w:pageBreakBefore w:val="0"/>
        <w:kinsoku/>
        <w:wordWrap/>
        <w:overflowPunct/>
        <w:topLinePunct w:val="0"/>
        <w:bidi w:val="0"/>
        <w:spacing w:beforeAutospacing="0" w:line="360" w:lineRule="auto"/>
        <w:ind w:left="0" w:leftChars="0" w:right="0"/>
        <w:outlineLvl w:val="1"/>
        <w:rPr>
          <w:rFonts w:hint="eastAsia" w:ascii="宋体" w:hAnsi="宋体" w:eastAsia="宋体" w:cs="宋体"/>
          <w:b/>
          <w:bCs/>
          <w:color w:val="auto"/>
          <w:sz w:val="24"/>
          <w:highlight w:val="none"/>
        </w:rPr>
      </w:pPr>
      <w:bookmarkStart w:id="21" w:name="_Toc32694"/>
      <w:r>
        <w:rPr>
          <w:rFonts w:hint="eastAsia" w:ascii="宋体" w:hAnsi="宋体" w:eastAsia="宋体" w:cs="宋体"/>
          <w:b/>
          <w:bCs/>
          <w:color w:val="auto"/>
          <w:sz w:val="24"/>
          <w:highlight w:val="none"/>
        </w:rPr>
        <w:t>三、获取招标文件</w:t>
      </w:r>
      <w:bookmarkEnd w:id="16"/>
      <w:bookmarkEnd w:id="17"/>
      <w:bookmarkEnd w:id="18"/>
      <w:bookmarkEnd w:id="19"/>
      <w:bookmarkEnd w:id="21"/>
    </w:p>
    <w:p w14:paraId="2CC2E118">
      <w:pPr>
        <w:pageBreakBefore w:val="0"/>
        <w:kinsoku/>
        <w:wordWrap/>
        <w:overflowPunct/>
        <w:topLinePunct w:val="0"/>
        <w:bidi w:val="0"/>
        <w:snapToGrid w:val="0"/>
        <w:spacing w:beforeAutospacing="0" w:line="360" w:lineRule="auto"/>
        <w:ind w:left="0" w:leftChars="0" w:right="0" w:firstLine="472" w:firstLineChars="225"/>
        <w:rPr>
          <w:rFonts w:hint="eastAsia" w:ascii="宋体" w:hAnsi="宋体" w:eastAsia="宋体" w:cs="宋体"/>
          <w:color w:val="auto"/>
          <w:szCs w:val="21"/>
          <w:highlight w:val="none"/>
        </w:rPr>
      </w:pPr>
      <w:bookmarkStart w:id="22" w:name="_Toc28359005"/>
      <w:bookmarkStart w:id="23" w:name="_Toc28359082"/>
      <w:bookmarkStart w:id="24" w:name="_Toc35393793"/>
      <w:bookmarkStart w:id="25" w:name="_Toc35393624"/>
      <w:r>
        <w:rPr>
          <w:rFonts w:hint="eastAsia" w:ascii="宋体" w:hAnsi="宋体" w:eastAsia="宋体" w:cs="宋体"/>
          <w:color w:val="auto"/>
          <w:szCs w:val="21"/>
          <w:highlight w:val="none"/>
        </w:rPr>
        <w:t>时间：自公告发布之日起。</w:t>
      </w:r>
    </w:p>
    <w:p w14:paraId="2835BEFD">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获取方式:网上下载。本项目不发放纸质文件，供应商可自行在</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fldChar w:fldCharType="end"/>
      </w:r>
      <w:r>
        <w:rPr>
          <w:rFonts w:hint="eastAsia" w:ascii="宋体" w:hAnsi="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下载招标文件（操作路径：登录“</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”平台-项目采购-获取采购文件-找到本项目-点击“申请获取采购文件”），电子投标文件制作需要基于“</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”平台获取的招标文件编制。</w:t>
      </w:r>
    </w:p>
    <w:p w14:paraId="33FF2404">
      <w:pPr>
        <w:pageBreakBefore w:val="0"/>
        <w:kinsoku/>
        <w:wordWrap/>
        <w:overflowPunct/>
        <w:topLinePunct w:val="0"/>
        <w:bidi w:val="0"/>
        <w:snapToGrid w:val="0"/>
        <w:spacing w:beforeAutospacing="0" w:line="360" w:lineRule="auto"/>
        <w:ind w:left="0" w:leftChars="0" w:right="0"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1C697D5A">
      <w:pPr>
        <w:pageBreakBefore w:val="0"/>
        <w:kinsoku/>
        <w:wordWrap/>
        <w:overflowPunct/>
        <w:topLinePunct w:val="0"/>
        <w:bidi w:val="0"/>
        <w:spacing w:beforeAutospacing="0" w:line="360" w:lineRule="auto"/>
        <w:ind w:left="0" w:leftChars="0" w:right="0"/>
        <w:outlineLvl w:val="1"/>
        <w:rPr>
          <w:rFonts w:hint="eastAsia" w:ascii="宋体" w:hAnsi="宋体" w:eastAsia="宋体" w:cs="宋体"/>
          <w:b/>
          <w:bCs/>
          <w:color w:val="auto"/>
          <w:sz w:val="24"/>
          <w:highlight w:val="none"/>
        </w:rPr>
      </w:pPr>
      <w:bookmarkStart w:id="26" w:name="_Toc25223"/>
      <w:r>
        <w:rPr>
          <w:rFonts w:hint="eastAsia" w:ascii="宋体" w:hAnsi="宋体" w:eastAsia="宋体" w:cs="宋体"/>
          <w:b/>
          <w:bCs/>
          <w:color w:val="auto"/>
          <w:sz w:val="24"/>
          <w:highlight w:val="none"/>
        </w:rPr>
        <w:t>四、提交投标文件</w:t>
      </w:r>
      <w:bookmarkEnd w:id="22"/>
      <w:bookmarkEnd w:id="23"/>
      <w:r>
        <w:rPr>
          <w:rFonts w:hint="eastAsia" w:ascii="宋体" w:hAnsi="宋体" w:eastAsia="宋体" w:cs="宋体"/>
          <w:b/>
          <w:bCs/>
          <w:color w:val="auto"/>
          <w:sz w:val="24"/>
          <w:highlight w:val="none"/>
        </w:rPr>
        <w:t>截止时间、开标时间和地点</w:t>
      </w:r>
      <w:bookmarkEnd w:id="24"/>
      <w:bookmarkEnd w:id="25"/>
      <w:bookmarkEnd w:id="26"/>
    </w:p>
    <w:p w14:paraId="1F59B956">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1、提交投标文件截止时间和开标时间：</w:t>
      </w:r>
      <w:r>
        <w:rPr>
          <w:rFonts w:hint="eastAsia" w:ascii="宋体" w:hAnsi="宋体"/>
          <w:bCs/>
          <w:color w:val="auto"/>
          <w:highlight w:val="none"/>
          <w:u w:val="single"/>
          <w:lang w:eastAsia="zh-CN"/>
        </w:rPr>
        <w:t>2025年</w:t>
      </w:r>
      <w:r>
        <w:rPr>
          <w:rFonts w:hint="eastAsia" w:ascii="宋体" w:hAnsi="宋体"/>
          <w:bCs/>
          <w:color w:val="auto"/>
          <w:highlight w:val="none"/>
          <w:u w:val="single"/>
          <w:lang w:val="en-US" w:eastAsia="zh-CN"/>
        </w:rPr>
        <w:t>2</w:t>
      </w:r>
      <w:r>
        <w:rPr>
          <w:rFonts w:hint="eastAsia" w:ascii="宋体" w:hAnsi="宋体"/>
          <w:bCs/>
          <w:color w:val="auto"/>
          <w:highlight w:val="none"/>
          <w:u w:val="single"/>
        </w:rPr>
        <w:t>月</w:t>
      </w:r>
      <w:r>
        <w:rPr>
          <w:rFonts w:hint="eastAsia" w:ascii="宋体" w:hAnsi="宋体"/>
          <w:bCs/>
          <w:color w:val="auto"/>
          <w:highlight w:val="none"/>
          <w:u w:val="single"/>
          <w:lang w:val="en-US" w:eastAsia="zh-CN"/>
        </w:rPr>
        <w:t>11</w:t>
      </w:r>
      <w:r>
        <w:rPr>
          <w:rFonts w:hint="eastAsia" w:ascii="宋体" w:hAnsi="宋体"/>
          <w:bCs/>
          <w:color w:val="auto"/>
          <w:highlight w:val="none"/>
          <w:u w:val="single"/>
        </w:rPr>
        <w:t>日09时30分00秒</w:t>
      </w:r>
      <w:r>
        <w:rPr>
          <w:rFonts w:hint="eastAsia" w:ascii="宋体" w:hAnsi="宋体" w:eastAsia="宋体" w:cs="宋体"/>
          <w:bCs/>
          <w:color w:val="auto"/>
          <w:szCs w:val="21"/>
          <w:highlight w:val="none"/>
        </w:rPr>
        <w:t>（北京时间）</w:t>
      </w:r>
    </w:p>
    <w:p w14:paraId="19ACB0A4">
      <w:pPr>
        <w:pageBreakBefore w:val="0"/>
        <w:kinsoku/>
        <w:wordWrap/>
        <w:overflowPunct/>
        <w:topLinePunct w:val="0"/>
        <w:bidi w:val="0"/>
        <w:spacing w:beforeAutospacing="0" w:line="360" w:lineRule="auto"/>
        <w:ind w:left="0" w:leftChars="0" w:right="0" w:firstLine="420" w:firstLineChars="200"/>
        <w:outlineLvl w:val="2"/>
        <w:rPr>
          <w:rFonts w:hint="eastAsia" w:ascii="宋体" w:hAnsi="宋体" w:eastAsia="宋体" w:cs="宋体"/>
          <w:color w:val="auto"/>
          <w:szCs w:val="21"/>
          <w:highlight w:val="none"/>
        </w:rPr>
      </w:pPr>
      <w:bookmarkStart w:id="27" w:name="_Toc11175"/>
      <w:r>
        <w:rPr>
          <w:rFonts w:hint="eastAsia" w:ascii="宋体" w:hAnsi="宋体" w:eastAsia="宋体" w:cs="宋体"/>
          <w:color w:val="auto"/>
          <w:szCs w:val="21"/>
          <w:highlight w:val="none"/>
        </w:rPr>
        <w:t>2、投标和开标地点：</w:t>
      </w:r>
      <w:bookmarkEnd w:id="27"/>
    </w:p>
    <w:p w14:paraId="7F1BD2A9">
      <w:pPr>
        <w:pageBreakBefore w:val="0"/>
        <w:kinsoku/>
        <w:wordWrap/>
        <w:overflowPunct/>
        <w:topLinePunct w:val="0"/>
        <w:bidi w:val="0"/>
        <w:snapToGrid w:val="0"/>
        <w:spacing w:beforeAutospacing="0" w:line="360" w:lineRule="auto"/>
        <w:ind w:left="0" w:leftChars="0" w:right="0"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（1）投标文件提交方式：本项目为南宁市全流程电子化项目，通过“</w:t>
      </w:r>
      <w:r>
        <w:rPr>
          <w:rFonts w:hint="eastAsia" w:ascii="宋体" w:hAnsi="宋体" w:eastAsia="宋体" w:cs="宋体"/>
          <w:color w:val="auto"/>
          <w:szCs w:val="21"/>
          <w:highlight w:val="none"/>
          <w:lang w:eastAsia="zh-CN"/>
        </w:rPr>
        <w:t>广西政府采购云</w:t>
      </w:r>
      <w:r>
        <w:rPr>
          <w:rFonts w:hint="eastAsia" w:ascii="宋体" w:hAnsi="宋体" w:eastAsia="宋体" w:cs="宋体"/>
          <w:color w:val="auto"/>
          <w:szCs w:val="21"/>
          <w:highlight w:val="none"/>
        </w:rPr>
        <w:t>”平台（</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）实行在线电子响应，供应商应先安装“</w:t>
      </w:r>
      <w:r>
        <w:rPr>
          <w:rFonts w:hint="eastAsia" w:ascii="宋体" w:hAnsi="宋体" w:eastAsia="宋体" w:cs="宋体"/>
          <w:color w:val="auto"/>
          <w:szCs w:val="21"/>
          <w:highlight w:val="none"/>
          <w:lang w:eastAsia="zh-CN"/>
        </w:rPr>
        <w:t>广西政府采购云</w:t>
      </w:r>
      <w:r>
        <w:rPr>
          <w:rFonts w:hint="eastAsia" w:ascii="宋体" w:hAnsi="宋体" w:eastAsia="宋体" w:cs="宋体"/>
          <w:color w:val="auto"/>
          <w:szCs w:val="21"/>
          <w:highlight w:val="none"/>
        </w:rPr>
        <w:t>电子交易客户端”（请自行前往“</w:t>
      </w:r>
      <w:r>
        <w:rPr>
          <w:rFonts w:hint="eastAsia" w:ascii="宋体" w:hAnsi="宋体" w:eastAsia="宋体" w:cs="宋体"/>
          <w:color w:val="auto"/>
          <w:szCs w:val="21"/>
          <w:highlight w:val="none"/>
          <w:lang w:eastAsia="zh-CN"/>
        </w:rPr>
        <w:t>广西政府采购云</w:t>
      </w:r>
      <w:r>
        <w:rPr>
          <w:rFonts w:hint="eastAsia" w:ascii="宋体" w:hAnsi="宋体" w:eastAsia="宋体" w:cs="宋体"/>
          <w:color w:val="auto"/>
          <w:szCs w:val="21"/>
          <w:highlight w:val="none"/>
        </w:rPr>
        <w:t>”平台进行下载），并按照本项目采购文件和“</w:t>
      </w:r>
      <w:r>
        <w:rPr>
          <w:rFonts w:hint="eastAsia" w:ascii="宋体" w:hAnsi="宋体" w:eastAsia="宋体" w:cs="宋体"/>
          <w:color w:val="auto"/>
          <w:szCs w:val="21"/>
          <w:highlight w:val="none"/>
          <w:lang w:eastAsia="zh-CN"/>
        </w:rPr>
        <w:t>广西政府采购云</w:t>
      </w:r>
      <w:r>
        <w:rPr>
          <w:rFonts w:hint="eastAsia" w:ascii="宋体" w:hAnsi="宋体" w:eastAsia="宋体" w:cs="宋体"/>
          <w:color w:val="auto"/>
          <w:szCs w:val="21"/>
          <w:highlight w:val="none"/>
        </w:rPr>
        <w:t>”平台的要求编制、加密后在竞标截止时间前通过网络上传至“</w:t>
      </w:r>
      <w:r>
        <w:rPr>
          <w:rFonts w:hint="eastAsia" w:ascii="宋体" w:hAnsi="宋体" w:eastAsia="宋体" w:cs="宋体"/>
          <w:color w:val="auto"/>
          <w:szCs w:val="21"/>
          <w:highlight w:val="none"/>
          <w:lang w:eastAsia="zh-CN"/>
        </w:rPr>
        <w:t>广西政府采购云</w:t>
      </w:r>
      <w:r>
        <w:rPr>
          <w:rFonts w:hint="eastAsia" w:ascii="宋体" w:hAnsi="宋体" w:eastAsia="宋体" w:cs="宋体"/>
          <w:color w:val="auto"/>
          <w:szCs w:val="21"/>
          <w:highlight w:val="none"/>
        </w:rPr>
        <w:t>”平台，供应商在“</w:t>
      </w:r>
      <w:r>
        <w:rPr>
          <w:rFonts w:hint="eastAsia" w:ascii="宋体" w:hAnsi="宋体" w:eastAsia="宋体" w:cs="宋体"/>
          <w:color w:val="auto"/>
          <w:szCs w:val="21"/>
          <w:highlight w:val="none"/>
          <w:lang w:eastAsia="zh-CN"/>
        </w:rPr>
        <w:t>广西政府采购云</w:t>
      </w:r>
      <w:r>
        <w:rPr>
          <w:rFonts w:hint="eastAsia" w:ascii="宋体" w:hAnsi="宋体" w:eastAsia="宋体" w:cs="宋体"/>
          <w:color w:val="auto"/>
          <w:szCs w:val="21"/>
          <w:highlight w:val="none"/>
        </w:rPr>
        <w:t>”平台提交电子版响应文件时，请填写参加远程采购活动经办人联系方式，电子响应文件具体操作流程详见本公告附件。</w:t>
      </w:r>
    </w:p>
    <w:p w14:paraId="5C568A0B">
      <w:pPr>
        <w:pageBreakBefore w:val="0"/>
        <w:kinsoku/>
        <w:wordWrap/>
        <w:overflowPunct/>
        <w:topLinePunct w:val="0"/>
        <w:bidi w:val="0"/>
        <w:snapToGrid w:val="0"/>
        <w:spacing w:beforeAutospacing="0" w:line="360" w:lineRule="auto"/>
        <w:ind w:left="0" w:leftChars="0" w:right="0"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及投标文件的提交。完成CA数字证书办理预计7日左右，投标人只需办理其中一家CA数字证书及签章，建议各投标人抓紧时间办理。</w:t>
      </w:r>
    </w:p>
    <w:p w14:paraId="03F5CF3A">
      <w:pPr>
        <w:pageBreakBefore w:val="0"/>
        <w:kinsoku/>
        <w:wordWrap/>
        <w:overflowPunct/>
        <w:topLinePunct w:val="0"/>
        <w:bidi w:val="0"/>
        <w:snapToGrid w:val="0"/>
        <w:spacing w:beforeAutospacing="0" w:line="360" w:lineRule="auto"/>
        <w:ind w:left="0" w:leftChars="0" w:right="0"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（3）为确保网上操作合法、有效和安全，请投标供应商确保在电子投标过程中能够对相关数据电文进行加密和使用电子签章，妥善保管CA数字证书并使用有效的CA数字证书参与整个招标活动。</w:t>
      </w:r>
    </w:p>
    <w:p w14:paraId="1FF99F42">
      <w:pPr>
        <w:pageBreakBefore w:val="0"/>
        <w:kinsoku/>
        <w:wordWrap/>
        <w:overflowPunct/>
        <w:topLinePunct w:val="0"/>
        <w:bidi w:val="0"/>
        <w:snapToGrid w:val="0"/>
        <w:spacing w:beforeAutospacing="0" w:line="360" w:lineRule="auto"/>
        <w:ind w:left="0" w:leftChars="0" w:right="0" w:firstLine="472" w:firstLineChars="225"/>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eastAsia="宋体" w:cs="宋体"/>
          <w:color w:val="auto"/>
          <w:szCs w:val="21"/>
          <w:highlight w:val="none"/>
          <w:u w:val="single"/>
          <w:lang w:eastAsia="zh-CN"/>
        </w:rPr>
        <w:t>广西政府采购云</w:t>
      </w:r>
      <w:r>
        <w:rPr>
          <w:rFonts w:hint="eastAsia" w:ascii="宋体" w:hAnsi="宋体" w:eastAsia="宋体" w:cs="宋体"/>
          <w:color w:val="auto"/>
          <w:szCs w:val="21"/>
          <w:highlight w:val="none"/>
          <w:u w:val="single"/>
        </w:rPr>
        <w:t>”平台将予以拒收。</w:t>
      </w:r>
    </w:p>
    <w:p w14:paraId="010909D5">
      <w:pPr>
        <w:pageBreakBefore w:val="0"/>
        <w:kinsoku/>
        <w:wordWrap/>
        <w:overflowPunct/>
        <w:topLinePunct w:val="0"/>
        <w:bidi w:val="0"/>
        <w:snapToGrid w:val="0"/>
        <w:spacing w:beforeAutospacing="0" w:line="360" w:lineRule="auto"/>
        <w:ind w:left="0" w:leftChars="0" w:right="0"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（4）开标地点：本次招标在“</w:t>
      </w:r>
      <w:r>
        <w:rPr>
          <w:rFonts w:hint="eastAsia" w:ascii="宋体" w:hAnsi="宋体" w:eastAsia="宋体" w:cs="宋体"/>
          <w:color w:val="auto"/>
          <w:szCs w:val="21"/>
          <w:highlight w:val="none"/>
          <w:lang w:eastAsia="zh-CN"/>
        </w:rPr>
        <w:t>广西政府采购云</w:t>
      </w:r>
      <w:r>
        <w:rPr>
          <w:rFonts w:hint="eastAsia" w:ascii="宋体" w:hAnsi="宋体" w:eastAsia="宋体" w:cs="宋体"/>
          <w:color w:val="auto"/>
          <w:szCs w:val="21"/>
          <w:highlight w:val="none"/>
        </w:rPr>
        <w:t>”平台电子开标大厅开标。</w:t>
      </w:r>
    </w:p>
    <w:p w14:paraId="3550A11A">
      <w:pPr>
        <w:pageBreakBefore w:val="0"/>
        <w:kinsoku/>
        <w:wordWrap/>
        <w:overflowPunct/>
        <w:topLinePunct w:val="0"/>
        <w:bidi w:val="0"/>
        <w:snapToGrid w:val="0"/>
        <w:spacing w:beforeAutospacing="0" w:line="360" w:lineRule="auto"/>
        <w:ind w:left="0" w:leftChars="0" w:right="0"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（5）CA证书在线解密：供应商投标时，需携带制作投标文件时用来加密的有效数字证书（CA认证）登录“</w:t>
      </w:r>
      <w:r>
        <w:rPr>
          <w:rFonts w:hint="eastAsia" w:ascii="宋体" w:hAnsi="宋体" w:eastAsia="宋体" w:cs="宋体"/>
          <w:color w:val="auto"/>
          <w:szCs w:val="21"/>
          <w:highlight w:val="none"/>
          <w:lang w:eastAsia="zh-CN"/>
        </w:rPr>
        <w:t>广西政府采购云</w:t>
      </w:r>
      <w:r>
        <w:rPr>
          <w:rFonts w:hint="eastAsia" w:ascii="宋体" w:hAnsi="宋体" w:eastAsia="宋体" w:cs="宋体"/>
          <w:color w:val="auto"/>
          <w:szCs w:val="21"/>
          <w:highlight w:val="none"/>
        </w:rPr>
        <w:t>”平台电子开标大厅现场按规定时间对加密的投标文件进行解密，否则后果自负。</w:t>
      </w:r>
    </w:p>
    <w:p w14:paraId="1EF02548">
      <w:pPr>
        <w:pageBreakBefore w:val="0"/>
        <w:kinsoku/>
        <w:wordWrap/>
        <w:overflowPunct/>
        <w:topLinePunct w:val="0"/>
        <w:bidi w:val="0"/>
        <w:spacing w:beforeAutospacing="0" w:line="360" w:lineRule="auto"/>
        <w:ind w:left="0" w:leftChars="0" w:right="0"/>
        <w:outlineLvl w:val="1"/>
        <w:rPr>
          <w:rFonts w:hint="eastAsia" w:ascii="宋体" w:hAnsi="宋体" w:eastAsia="宋体" w:cs="宋体"/>
          <w:b/>
          <w:bCs/>
          <w:color w:val="auto"/>
          <w:sz w:val="24"/>
          <w:highlight w:val="none"/>
        </w:rPr>
      </w:pPr>
      <w:bookmarkStart w:id="28" w:name="_Toc35393625"/>
      <w:bookmarkStart w:id="29" w:name="_Toc28359084"/>
      <w:bookmarkStart w:id="30" w:name="_Toc35393794"/>
      <w:bookmarkStart w:id="31" w:name="_Toc28359007"/>
      <w:bookmarkStart w:id="32" w:name="_Toc16638"/>
      <w:r>
        <w:rPr>
          <w:rFonts w:hint="eastAsia" w:ascii="宋体" w:hAnsi="宋体" w:eastAsia="宋体" w:cs="宋体"/>
          <w:b/>
          <w:bCs/>
          <w:color w:val="auto"/>
          <w:sz w:val="24"/>
          <w:highlight w:val="none"/>
        </w:rPr>
        <w:t>五、公告期限</w:t>
      </w:r>
      <w:bookmarkEnd w:id="28"/>
      <w:bookmarkEnd w:id="29"/>
      <w:bookmarkEnd w:id="30"/>
      <w:bookmarkEnd w:id="31"/>
      <w:bookmarkEnd w:id="32"/>
    </w:p>
    <w:p w14:paraId="70D0CAC3">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57C3616B">
      <w:pPr>
        <w:pageBreakBefore w:val="0"/>
        <w:kinsoku/>
        <w:wordWrap/>
        <w:overflowPunct/>
        <w:topLinePunct w:val="0"/>
        <w:bidi w:val="0"/>
        <w:spacing w:beforeAutospacing="0" w:line="360" w:lineRule="auto"/>
        <w:ind w:left="0" w:leftChars="0" w:right="0"/>
        <w:outlineLvl w:val="1"/>
        <w:rPr>
          <w:rFonts w:hint="eastAsia" w:ascii="宋体" w:hAnsi="宋体" w:eastAsia="宋体" w:cs="宋体"/>
          <w:b/>
          <w:bCs/>
          <w:color w:val="auto"/>
          <w:sz w:val="24"/>
          <w:highlight w:val="none"/>
        </w:rPr>
      </w:pPr>
      <w:bookmarkStart w:id="33" w:name="_Toc35393795"/>
      <w:bookmarkStart w:id="34" w:name="_Toc35393626"/>
      <w:bookmarkStart w:id="35" w:name="_Toc7810"/>
      <w:r>
        <w:rPr>
          <w:rFonts w:hint="eastAsia" w:ascii="宋体" w:hAnsi="宋体" w:eastAsia="宋体" w:cs="宋体"/>
          <w:b/>
          <w:bCs/>
          <w:color w:val="auto"/>
          <w:sz w:val="24"/>
          <w:highlight w:val="none"/>
        </w:rPr>
        <w:t>六、其他补充事宜</w:t>
      </w:r>
      <w:bookmarkEnd w:id="33"/>
      <w:bookmarkEnd w:id="34"/>
      <w:bookmarkEnd w:id="35"/>
    </w:p>
    <w:p w14:paraId="7CA45C19">
      <w:pPr>
        <w:spacing w:line="360" w:lineRule="auto"/>
        <w:ind w:firstLine="315" w:firstLineChars="150"/>
        <w:outlineLvl w:val="2"/>
        <w:rPr>
          <w:rFonts w:hint="eastAsia" w:ascii="宋体" w:hAnsi="宋体"/>
          <w:color w:val="auto"/>
          <w:kern w:val="0"/>
          <w:szCs w:val="21"/>
          <w:highlight w:val="none"/>
        </w:rPr>
      </w:pPr>
      <w:bookmarkStart w:id="36" w:name="_Toc7759"/>
      <w:bookmarkStart w:id="37" w:name="_Toc28359085"/>
      <w:bookmarkStart w:id="38" w:name="_Toc28359008"/>
      <w:bookmarkStart w:id="39" w:name="_Toc35393627"/>
      <w:bookmarkStart w:id="40" w:name="_Toc35393796"/>
      <w:r>
        <w:rPr>
          <w:rFonts w:hint="eastAsia" w:ascii="宋体" w:hAnsi="宋体"/>
          <w:color w:val="auto"/>
          <w:kern w:val="0"/>
          <w:highlight w:val="none"/>
        </w:rPr>
        <w:t>1.投标保证金：本项目不收取投标保证金。</w:t>
      </w:r>
      <w:bookmarkEnd w:id="36"/>
    </w:p>
    <w:p w14:paraId="4A0F7F39">
      <w:pPr>
        <w:wordWrap w:val="0"/>
        <w:spacing w:line="360" w:lineRule="auto"/>
        <w:ind w:firstLine="315" w:firstLineChars="150"/>
        <w:jc w:val="left"/>
        <w:rPr>
          <w:rFonts w:hint="eastAsia" w:ascii="宋体" w:hAnsi="宋体"/>
          <w:color w:val="auto"/>
          <w:kern w:val="0"/>
          <w:highlight w:val="none"/>
        </w:rPr>
      </w:pPr>
      <w:r>
        <w:rPr>
          <w:rFonts w:hint="eastAsia" w:ascii="宋体" w:hAnsi="宋体"/>
          <w:color w:val="auto"/>
          <w:kern w:val="0"/>
          <w:highlight w:val="none"/>
        </w:rPr>
        <w:t>2.采购意向公开链接：</w:t>
      </w:r>
      <w:bookmarkStart w:id="41" w:name="PO_3000001867_PM100"/>
      <w:bookmarkEnd w:id="41"/>
      <w:r>
        <w:rPr>
          <w:rFonts w:hint="eastAsia" w:ascii="宋体" w:hAnsi="宋体"/>
          <w:color w:val="auto"/>
          <w:kern w:val="0"/>
          <w:highlight w:val="none"/>
        </w:rPr>
        <w:t>https://zfcg.gxzf.gov.cn/luban/detail?parentId=66601&amp;articleId=ann_1KWkg4YYZ5joS/4aWi7cFtD5ndTMr3NGt5TILBJnhQo=&amp;utm=web-micro-app-back-front.11e03744.cPlanInfo.2.c8d11060ca7a11efb67bf707a466deb</w:t>
      </w:r>
    </w:p>
    <w:p w14:paraId="70CA2DEE">
      <w:pPr>
        <w:spacing w:line="360" w:lineRule="auto"/>
        <w:ind w:firstLine="315" w:firstLineChars="150"/>
        <w:rPr>
          <w:rFonts w:hint="eastAsia" w:ascii="宋体" w:hAnsi="宋体"/>
          <w:color w:val="auto"/>
          <w:kern w:val="0"/>
          <w:highlight w:val="none"/>
        </w:rPr>
      </w:pPr>
      <w:bookmarkStart w:id="42" w:name="_Hlk37429595"/>
      <w:bookmarkEnd w:id="42"/>
      <w:bookmarkStart w:id="43" w:name="_Hlk37429585"/>
      <w:r>
        <w:rPr>
          <w:rFonts w:hint="eastAsia" w:ascii="宋体" w:hAnsi="宋体"/>
          <w:color w:val="auto"/>
          <w:kern w:val="0"/>
          <w:highlight w:val="none"/>
        </w:rPr>
        <w:t>3.网上查询地址</w:t>
      </w:r>
      <w:bookmarkEnd w:id="43"/>
      <w:bookmarkStart w:id="44" w:name="_Hlk37429674"/>
      <w:bookmarkEnd w:id="44"/>
      <w:r>
        <w:rPr>
          <w:rFonts w:hint="eastAsia" w:ascii="宋体" w:hAnsi="宋体"/>
          <w:color w:val="auto"/>
          <w:kern w:val="0"/>
          <w:highlight w:val="none"/>
        </w:rPr>
        <w:t>：http：//www.ccgp.gov.cn (中国政府采购网)，http：//zfcg.gxzf.gov.cn (广西政府采购网)，http：//ggzy.jgswj.gxzf.gov.cn/nnggzy/ （全国公共资源交易平台（广西.南宁））。</w:t>
      </w:r>
    </w:p>
    <w:p w14:paraId="164036C8">
      <w:pPr>
        <w:spacing w:line="360" w:lineRule="auto"/>
        <w:ind w:firstLine="315" w:firstLineChars="150"/>
        <w:outlineLvl w:val="2"/>
        <w:rPr>
          <w:rFonts w:hint="eastAsia" w:ascii="宋体" w:hAnsi="宋体"/>
          <w:color w:val="auto"/>
          <w:kern w:val="0"/>
          <w:highlight w:val="none"/>
        </w:rPr>
      </w:pPr>
      <w:bookmarkStart w:id="45" w:name="_Toc17164"/>
      <w:r>
        <w:rPr>
          <w:rFonts w:hint="eastAsia" w:ascii="宋体" w:hAnsi="宋体"/>
          <w:color w:val="auto"/>
          <w:highlight w:val="none"/>
        </w:rPr>
        <w:t>4.</w:t>
      </w:r>
      <w:r>
        <w:rPr>
          <w:rFonts w:hint="eastAsia" w:ascii="宋体" w:hAnsi="宋体"/>
          <w:color w:val="auto"/>
          <w:kern w:val="0"/>
          <w:highlight w:val="none"/>
        </w:rPr>
        <w:t>本项目需要落实的政府采购政策：</w:t>
      </w:r>
      <w:bookmarkEnd w:id="45"/>
      <w:bookmarkStart w:id="46" w:name="PO_3000001867_PM023"/>
      <w:r>
        <w:rPr>
          <w:rFonts w:hint="eastAsia" w:ascii="宋体" w:hAnsi="宋体"/>
          <w:color w:val="auto"/>
          <w:kern w:val="0"/>
          <w:highlight w:val="none"/>
        </w:rPr>
        <w:t xml:space="preserve"> </w:t>
      </w:r>
      <w:bookmarkEnd w:id="46"/>
    </w:p>
    <w:p w14:paraId="7D81C777">
      <w:pPr>
        <w:spacing w:line="360" w:lineRule="auto"/>
        <w:ind w:firstLine="315" w:firstLineChars="150"/>
        <w:rPr>
          <w:rFonts w:hint="eastAsia" w:ascii="宋体" w:hAnsi="宋体"/>
          <w:color w:val="auto"/>
          <w:kern w:val="0"/>
          <w:highlight w:val="none"/>
        </w:rPr>
      </w:pPr>
      <w:r>
        <w:rPr>
          <w:rFonts w:hint="eastAsia" w:ascii="宋体" w:hAnsi="宋体"/>
          <w:color w:val="auto"/>
          <w:kern w:val="0"/>
          <w:highlight w:val="none"/>
        </w:rPr>
        <w:t>（1）政府采购促进中小企业发展。</w:t>
      </w:r>
    </w:p>
    <w:p w14:paraId="2D830B54">
      <w:pPr>
        <w:spacing w:line="360" w:lineRule="auto"/>
        <w:ind w:firstLine="315" w:firstLineChars="150"/>
        <w:rPr>
          <w:rFonts w:hint="eastAsia" w:ascii="宋体" w:hAnsi="宋体"/>
          <w:color w:val="auto"/>
          <w:kern w:val="0"/>
          <w:highlight w:val="none"/>
        </w:rPr>
      </w:pPr>
      <w:r>
        <w:rPr>
          <w:rFonts w:hint="eastAsia" w:ascii="宋体" w:hAnsi="宋体"/>
          <w:color w:val="auto"/>
          <w:kern w:val="0"/>
          <w:highlight w:val="none"/>
        </w:rPr>
        <w:t>（2）政府采购支持采用本国产品的政策。</w:t>
      </w:r>
    </w:p>
    <w:p w14:paraId="20FEE4D3">
      <w:pPr>
        <w:spacing w:line="360" w:lineRule="auto"/>
        <w:ind w:firstLine="315" w:firstLineChars="150"/>
        <w:rPr>
          <w:rFonts w:hint="eastAsia" w:ascii="宋体" w:hAnsi="宋体"/>
          <w:color w:val="auto"/>
          <w:kern w:val="0"/>
          <w:highlight w:val="none"/>
        </w:rPr>
      </w:pPr>
      <w:r>
        <w:rPr>
          <w:rFonts w:hint="eastAsia" w:ascii="宋体" w:hAnsi="宋体"/>
          <w:color w:val="auto"/>
          <w:kern w:val="0"/>
          <w:highlight w:val="none"/>
        </w:rPr>
        <w:t>（3）强制采购节能产品；优先采购节能产品、环境标志产品。</w:t>
      </w:r>
    </w:p>
    <w:p w14:paraId="6F510AB8">
      <w:pPr>
        <w:spacing w:line="360" w:lineRule="auto"/>
        <w:ind w:firstLine="315" w:firstLineChars="150"/>
        <w:rPr>
          <w:rFonts w:hint="eastAsia" w:ascii="宋体" w:hAnsi="宋体"/>
          <w:color w:val="auto"/>
          <w:kern w:val="0"/>
          <w:highlight w:val="none"/>
        </w:rPr>
      </w:pPr>
      <w:r>
        <w:rPr>
          <w:rFonts w:hint="eastAsia" w:ascii="宋体" w:hAnsi="宋体"/>
          <w:color w:val="auto"/>
          <w:kern w:val="0"/>
          <w:highlight w:val="none"/>
        </w:rPr>
        <w:t>（4）政府采购促进残疾人就业政策。</w:t>
      </w:r>
    </w:p>
    <w:p w14:paraId="7AE32660">
      <w:pPr>
        <w:spacing w:line="360" w:lineRule="auto"/>
        <w:ind w:firstLine="315" w:firstLineChars="150"/>
        <w:rPr>
          <w:rFonts w:hint="eastAsia" w:ascii="宋体" w:hAnsi="宋体"/>
          <w:color w:val="auto"/>
          <w:kern w:val="0"/>
          <w:highlight w:val="none"/>
        </w:rPr>
      </w:pPr>
      <w:r>
        <w:rPr>
          <w:rFonts w:hint="eastAsia" w:ascii="宋体" w:hAnsi="宋体"/>
          <w:color w:val="auto"/>
          <w:kern w:val="0"/>
          <w:highlight w:val="none"/>
        </w:rPr>
        <w:t>（5）政府采购支持监狱企业发展。</w:t>
      </w:r>
    </w:p>
    <w:p w14:paraId="7DD43AD6">
      <w:pPr>
        <w:spacing w:line="360" w:lineRule="auto"/>
        <w:ind w:firstLine="315" w:firstLineChars="150"/>
        <w:rPr>
          <w:rFonts w:hint="eastAsia" w:ascii="宋体" w:hAnsi="宋体"/>
          <w:color w:val="auto"/>
          <w:kern w:val="0"/>
          <w:highlight w:val="none"/>
        </w:rPr>
      </w:pPr>
      <w:r>
        <w:rPr>
          <w:rFonts w:hint="eastAsia" w:ascii="宋体" w:hAnsi="宋体"/>
          <w:color w:val="auto"/>
          <w:kern w:val="0"/>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40594193">
      <w:pPr>
        <w:spacing w:line="360" w:lineRule="auto"/>
        <w:ind w:firstLine="315" w:firstLineChars="150"/>
        <w:rPr>
          <w:rFonts w:hint="eastAsia" w:ascii="宋体" w:hAnsi="宋体"/>
          <w:color w:val="auto"/>
          <w:kern w:val="0"/>
          <w:highlight w:val="none"/>
        </w:rPr>
      </w:pPr>
      <w:r>
        <w:rPr>
          <w:rFonts w:hint="eastAsia" w:ascii="宋体" w:hAnsi="宋体"/>
          <w:color w:val="auto"/>
          <w:kern w:val="0"/>
          <w:highlight w:val="none"/>
        </w:rPr>
        <w:t>6.若对项目采购电子交易系统操作有疑问，可登录</w:t>
      </w:r>
      <w:r>
        <w:rPr>
          <w:rFonts w:hint="eastAsia" w:ascii="宋体" w:hAnsi="宋体"/>
          <w:color w:val="auto"/>
          <w:kern w:val="0"/>
          <w:highlight w:val="none"/>
          <w:lang w:eastAsia="zh-CN"/>
        </w:rPr>
        <w:t>“广西政府采购云”平台（https://www.gcy.zfcg.gxzf.gov.cn/）</w:t>
      </w:r>
      <w:r>
        <w:rPr>
          <w:rFonts w:hint="eastAsia" w:ascii="宋体" w:hAnsi="宋体"/>
          <w:color w:val="auto"/>
          <w:kern w:val="0"/>
          <w:highlight w:val="none"/>
        </w:rPr>
        <w:t>，点击右侧咨询小采，获取采小蜜智能服务管家帮助，或拨打</w:t>
      </w:r>
      <w:r>
        <w:rPr>
          <w:rFonts w:hint="eastAsia" w:ascii="宋体" w:hAnsi="宋体"/>
          <w:color w:val="auto"/>
          <w:kern w:val="0"/>
          <w:highlight w:val="none"/>
          <w:lang w:eastAsia="zh-CN"/>
        </w:rPr>
        <w:t>广西政府采购云</w:t>
      </w:r>
      <w:r>
        <w:rPr>
          <w:rFonts w:hint="eastAsia" w:ascii="宋体" w:hAnsi="宋体"/>
          <w:color w:val="auto"/>
          <w:kern w:val="0"/>
          <w:highlight w:val="none"/>
        </w:rPr>
        <w:t>服务热线95763获取热线服务帮助。</w:t>
      </w:r>
    </w:p>
    <w:p w14:paraId="5FE3CB39">
      <w:pPr>
        <w:pageBreakBefore w:val="0"/>
        <w:kinsoku/>
        <w:wordWrap/>
        <w:overflowPunct/>
        <w:topLinePunct w:val="0"/>
        <w:bidi w:val="0"/>
        <w:spacing w:beforeAutospacing="0" w:line="360" w:lineRule="auto"/>
        <w:ind w:left="0" w:leftChars="0" w:right="0"/>
        <w:outlineLvl w:val="1"/>
        <w:rPr>
          <w:rFonts w:hint="eastAsia" w:ascii="宋体" w:hAnsi="宋体" w:eastAsia="宋体" w:cs="宋体"/>
          <w:b/>
          <w:bCs/>
          <w:color w:val="auto"/>
          <w:sz w:val="24"/>
          <w:highlight w:val="none"/>
        </w:rPr>
      </w:pPr>
      <w:bookmarkStart w:id="47" w:name="_Toc24793"/>
      <w:r>
        <w:rPr>
          <w:rFonts w:hint="eastAsia" w:ascii="宋体" w:hAnsi="宋体" w:eastAsia="宋体" w:cs="宋体"/>
          <w:b/>
          <w:bCs/>
          <w:color w:val="auto"/>
          <w:sz w:val="24"/>
          <w:highlight w:val="none"/>
        </w:rPr>
        <w:t>七、对本次招标提出询问，请按以下方式联系。</w:t>
      </w:r>
      <w:bookmarkEnd w:id="37"/>
      <w:bookmarkEnd w:id="38"/>
      <w:bookmarkEnd w:id="39"/>
      <w:bookmarkEnd w:id="40"/>
      <w:bookmarkEnd w:id="47"/>
    </w:p>
    <w:p w14:paraId="641158FA">
      <w:pPr>
        <w:pageBreakBefore w:val="0"/>
        <w:kinsoku/>
        <w:wordWrap/>
        <w:overflowPunct/>
        <w:topLinePunct w:val="0"/>
        <w:bidi w:val="0"/>
        <w:spacing w:beforeAutospacing="0" w:line="360" w:lineRule="auto"/>
        <w:ind w:left="0" w:leftChars="0" w:right="0"/>
        <w:jc w:val="lef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bookmarkStart w:id="48" w:name="_Toc14864"/>
      <w:r>
        <w:rPr>
          <w:rFonts w:hint="eastAsia" w:ascii="宋体" w:hAnsi="宋体" w:eastAsia="宋体" w:cs="宋体"/>
          <w:color w:val="auto"/>
          <w:szCs w:val="21"/>
          <w:highlight w:val="none"/>
        </w:rPr>
        <w:t>1.采购人信息</w:t>
      </w:r>
      <w:bookmarkEnd w:id="48"/>
    </w:p>
    <w:p w14:paraId="1F2C7318">
      <w:pPr>
        <w:spacing w:line="360" w:lineRule="auto"/>
        <w:ind w:firstLine="420" w:firstLineChars="200"/>
        <w:jc w:val="left"/>
        <w:rPr>
          <w:rFonts w:hint="eastAsia" w:ascii="宋体" w:hAnsi="宋体" w:eastAsia="宋体"/>
          <w:color w:val="auto"/>
          <w:highlight w:val="none"/>
          <w:lang w:eastAsia="zh-CN"/>
        </w:rPr>
      </w:pPr>
      <w:r>
        <w:rPr>
          <w:rFonts w:hint="eastAsia" w:ascii="宋体" w:hAnsi="宋体"/>
          <w:color w:val="auto"/>
          <w:highlight w:val="none"/>
        </w:rPr>
        <w:t>名 称：</w:t>
      </w:r>
      <w:r>
        <w:rPr>
          <w:rFonts w:hint="eastAsia" w:ascii="宋体" w:hAnsi="宋体"/>
          <w:color w:val="auto"/>
          <w:highlight w:val="none"/>
          <w:u w:val="single"/>
          <w:lang w:eastAsia="zh-CN"/>
        </w:rPr>
        <w:t>南宁市兴宁区教育局</w:t>
      </w:r>
    </w:p>
    <w:p w14:paraId="07165966">
      <w:pPr>
        <w:spacing w:line="360" w:lineRule="auto"/>
        <w:ind w:firstLine="420" w:firstLineChars="200"/>
        <w:jc w:val="left"/>
        <w:rPr>
          <w:rFonts w:hint="eastAsia" w:ascii="宋体" w:hAnsi="宋体" w:eastAsia="宋体"/>
          <w:color w:val="auto"/>
          <w:highlight w:val="none"/>
          <w:lang w:eastAsia="zh-CN"/>
        </w:rPr>
      </w:pPr>
      <w:r>
        <w:rPr>
          <w:rFonts w:hint="eastAsia" w:ascii="宋体" w:hAnsi="宋体"/>
          <w:color w:val="auto"/>
          <w:highlight w:val="none"/>
        </w:rPr>
        <w:t>地址：</w:t>
      </w:r>
      <w:r>
        <w:rPr>
          <w:rFonts w:hint="eastAsia" w:ascii="宋体" w:hAnsi="宋体"/>
          <w:color w:val="auto"/>
          <w:highlight w:val="none"/>
          <w:u w:val="single"/>
          <w:lang w:eastAsia="zh-CN"/>
        </w:rPr>
        <w:t>南宁市厢竹大道63号</w:t>
      </w:r>
    </w:p>
    <w:p w14:paraId="7217996D">
      <w:pPr>
        <w:spacing w:line="360" w:lineRule="auto"/>
        <w:ind w:firstLine="420" w:firstLineChars="200"/>
        <w:jc w:val="left"/>
        <w:rPr>
          <w:rFonts w:hint="default" w:ascii="宋体" w:hAnsi="宋体" w:eastAsia="宋体"/>
          <w:color w:val="auto"/>
          <w:highlight w:val="none"/>
          <w:lang w:val="en-US" w:eastAsia="zh-CN"/>
        </w:rPr>
      </w:pPr>
      <w:r>
        <w:rPr>
          <w:rFonts w:hint="eastAsia" w:ascii="宋体" w:hAnsi="宋体"/>
          <w:color w:val="auto"/>
          <w:highlight w:val="none"/>
        </w:rPr>
        <w:t>项目联系人</w:t>
      </w:r>
      <w:r>
        <w:rPr>
          <w:rFonts w:hint="eastAsia" w:ascii="宋体" w:hAnsi="宋体"/>
          <w:color w:val="auto"/>
          <w:highlight w:val="none"/>
          <w:lang w:eastAsia="zh-CN"/>
        </w:rPr>
        <w:t>：</w:t>
      </w:r>
      <w:r>
        <w:rPr>
          <w:rFonts w:hint="eastAsia" w:ascii="宋体" w:hAnsi="宋体"/>
          <w:color w:val="auto"/>
          <w:highlight w:val="none"/>
          <w:u w:val="single"/>
          <w:lang w:val="en-US" w:eastAsia="zh-CN"/>
        </w:rPr>
        <w:t>甘老师</w:t>
      </w:r>
    </w:p>
    <w:p w14:paraId="21DE0D47">
      <w:pPr>
        <w:spacing w:line="360" w:lineRule="auto"/>
        <w:ind w:firstLine="420" w:firstLineChars="200"/>
        <w:jc w:val="left"/>
        <w:rPr>
          <w:rFonts w:hint="default" w:ascii="宋体" w:hAnsi="宋体" w:eastAsia="宋体"/>
          <w:color w:val="auto"/>
          <w:highlight w:val="none"/>
          <w:lang w:val="en-US" w:eastAsia="zh-CN"/>
        </w:rPr>
      </w:pPr>
      <w:r>
        <w:rPr>
          <w:rFonts w:hint="eastAsia" w:ascii="宋体" w:hAnsi="宋体" w:eastAsia="宋体"/>
          <w:color w:val="auto"/>
          <w:highlight w:val="none"/>
        </w:rPr>
        <w:t>联系电话：</w:t>
      </w:r>
      <w:r>
        <w:rPr>
          <w:rFonts w:hint="eastAsia" w:ascii="宋体" w:hAnsi="宋体"/>
          <w:color w:val="auto"/>
          <w:highlight w:val="none"/>
          <w:u w:val="single"/>
          <w:lang w:val="en-US" w:eastAsia="zh-CN"/>
        </w:rPr>
        <w:t>0771-3290168</w:t>
      </w:r>
    </w:p>
    <w:p w14:paraId="0FF50916">
      <w:pPr>
        <w:spacing w:line="360" w:lineRule="auto"/>
        <w:ind w:firstLine="420" w:firstLineChars="200"/>
        <w:jc w:val="left"/>
        <w:outlineLvl w:val="2"/>
        <w:rPr>
          <w:rFonts w:hint="eastAsia" w:ascii="宋体" w:hAnsi="宋体"/>
          <w:color w:val="auto"/>
          <w:highlight w:val="none"/>
        </w:rPr>
      </w:pPr>
      <w:bookmarkStart w:id="49" w:name="_Toc21122"/>
      <w:r>
        <w:rPr>
          <w:rFonts w:hint="eastAsia" w:ascii="宋体" w:hAnsi="宋体"/>
          <w:color w:val="auto"/>
          <w:highlight w:val="none"/>
        </w:rPr>
        <w:t>2.采购代理机构信息</w:t>
      </w:r>
      <w:bookmarkEnd w:id="49"/>
    </w:p>
    <w:p w14:paraId="7F8AD370">
      <w:pPr>
        <w:spacing w:line="360" w:lineRule="auto"/>
        <w:ind w:firstLine="420" w:firstLineChars="200"/>
        <w:jc w:val="left"/>
        <w:rPr>
          <w:rFonts w:hint="eastAsia" w:ascii="宋体" w:hAnsi="宋体"/>
          <w:color w:val="auto"/>
          <w:highlight w:val="none"/>
          <w:u w:val="single"/>
        </w:rPr>
      </w:pPr>
      <w:r>
        <w:rPr>
          <w:rFonts w:hint="eastAsia" w:ascii="宋体" w:hAnsi="宋体"/>
          <w:color w:val="auto"/>
          <w:highlight w:val="none"/>
        </w:rPr>
        <w:t>名 称：</w:t>
      </w:r>
      <w:bookmarkStart w:id="50" w:name="PO_3000001867_PM031_1"/>
      <w:bookmarkEnd w:id="50"/>
      <w:r>
        <w:rPr>
          <w:rFonts w:hint="eastAsia" w:ascii="宋体" w:hAnsi="宋体"/>
          <w:color w:val="auto"/>
          <w:highlight w:val="none"/>
          <w:u w:val="single"/>
        </w:rPr>
        <w:t>广西景钲工程咨询有限公司</w:t>
      </w:r>
    </w:p>
    <w:p w14:paraId="230E418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地 址：</w:t>
      </w:r>
      <w:bookmarkStart w:id="51" w:name="PO_3000001867_PM035"/>
      <w:bookmarkEnd w:id="51"/>
      <w:r>
        <w:rPr>
          <w:rFonts w:hint="eastAsia" w:ascii="宋体" w:hAnsi="宋体"/>
          <w:color w:val="auto"/>
          <w:highlight w:val="none"/>
          <w:u w:val="single"/>
        </w:rPr>
        <w:t>南宁市良庆区盘歌路6号富雅·国际生活广场A座五层509号房</w:t>
      </w:r>
    </w:p>
    <w:p w14:paraId="011A4A04">
      <w:pPr>
        <w:spacing w:line="360" w:lineRule="auto"/>
        <w:ind w:firstLine="420" w:firstLineChars="200"/>
        <w:jc w:val="left"/>
        <w:rPr>
          <w:rFonts w:hint="default" w:ascii="宋体" w:hAnsi="宋体" w:eastAsia="宋体"/>
          <w:color w:val="auto"/>
          <w:highlight w:val="none"/>
          <w:lang w:val="en-US" w:eastAsia="zh-CN"/>
        </w:rPr>
      </w:pPr>
      <w:r>
        <w:rPr>
          <w:rFonts w:hint="eastAsia" w:ascii="宋体" w:hAnsi="宋体"/>
          <w:color w:val="auto"/>
          <w:highlight w:val="none"/>
        </w:rPr>
        <w:t>联系电话：</w:t>
      </w:r>
      <w:r>
        <w:rPr>
          <w:rFonts w:hint="eastAsia" w:ascii="宋体" w:hAnsi="宋体"/>
          <w:color w:val="auto"/>
          <w:highlight w:val="none"/>
          <w:u w:val="single"/>
        </w:rPr>
        <w:t>0771-28</w:t>
      </w:r>
      <w:r>
        <w:rPr>
          <w:rFonts w:hint="eastAsia" w:ascii="宋体" w:hAnsi="宋体"/>
          <w:color w:val="auto"/>
          <w:highlight w:val="none"/>
          <w:u w:val="single"/>
          <w:lang w:val="en-US" w:eastAsia="zh-CN"/>
        </w:rPr>
        <w:t>22223</w:t>
      </w:r>
    </w:p>
    <w:p w14:paraId="6CFC383B">
      <w:pPr>
        <w:spacing w:line="360" w:lineRule="auto"/>
        <w:ind w:firstLine="420" w:firstLineChars="200"/>
        <w:jc w:val="left"/>
        <w:outlineLvl w:val="2"/>
        <w:rPr>
          <w:rFonts w:hint="eastAsia" w:ascii="宋体" w:hAnsi="宋体"/>
          <w:color w:val="auto"/>
          <w:highlight w:val="none"/>
        </w:rPr>
      </w:pPr>
      <w:bookmarkStart w:id="52" w:name="_Toc10525"/>
      <w:r>
        <w:rPr>
          <w:rFonts w:hint="eastAsia" w:ascii="宋体" w:hAnsi="宋体"/>
          <w:color w:val="auto"/>
          <w:highlight w:val="none"/>
        </w:rPr>
        <w:t>3.项目联系方式</w:t>
      </w:r>
      <w:bookmarkEnd w:id="52"/>
    </w:p>
    <w:p w14:paraId="398DDF2E">
      <w:pPr>
        <w:spacing w:line="360" w:lineRule="auto"/>
        <w:ind w:firstLine="420" w:firstLineChars="200"/>
        <w:jc w:val="left"/>
        <w:rPr>
          <w:rFonts w:hint="default" w:ascii="宋体" w:hAnsi="宋体"/>
          <w:color w:val="auto"/>
          <w:highlight w:val="none"/>
          <w:lang w:val="en-US"/>
        </w:rPr>
      </w:pPr>
      <w:r>
        <w:rPr>
          <w:rFonts w:hint="eastAsia" w:ascii="宋体" w:hAnsi="宋体"/>
          <w:color w:val="auto"/>
          <w:highlight w:val="none"/>
        </w:rPr>
        <w:t>项目联系人：</w:t>
      </w:r>
      <w:r>
        <w:rPr>
          <w:rFonts w:hint="eastAsia" w:ascii="宋体" w:hAnsi="宋体"/>
          <w:color w:val="auto"/>
          <w:highlight w:val="none"/>
          <w:u w:val="single"/>
          <w:lang w:val="en-US" w:eastAsia="zh-CN"/>
        </w:rPr>
        <w:t>覃世梁</w:t>
      </w:r>
    </w:p>
    <w:p w14:paraId="55BAA00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电    话：</w:t>
      </w:r>
      <w:r>
        <w:rPr>
          <w:rFonts w:hint="eastAsia" w:ascii="宋体" w:hAnsi="宋体"/>
          <w:color w:val="auto"/>
          <w:highlight w:val="none"/>
          <w:u w:val="single"/>
        </w:rPr>
        <w:t>0771-28</w:t>
      </w:r>
      <w:r>
        <w:rPr>
          <w:rFonts w:hint="eastAsia" w:ascii="宋体" w:hAnsi="宋体"/>
          <w:color w:val="auto"/>
          <w:highlight w:val="none"/>
          <w:u w:val="single"/>
          <w:lang w:val="en-US" w:eastAsia="zh-CN"/>
        </w:rPr>
        <w:t>22223</w:t>
      </w:r>
    </w:p>
    <w:p w14:paraId="60F1932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 xml:space="preserve">　 </w:t>
      </w:r>
    </w:p>
    <w:p w14:paraId="4BDD8924">
      <w:pPr>
        <w:pStyle w:val="6"/>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w:t>
      </w:r>
    </w:p>
    <w:p w14:paraId="48739B82">
      <w:pPr>
        <w:pStyle w:val="6"/>
        <w:spacing w:line="360" w:lineRule="auto"/>
        <w:ind w:firstLine="420" w:firstLineChars="200"/>
        <w:rPr>
          <w:rFonts w:hint="eastAsia" w:ascii="宋体" w:hAnsi="宋体"/>
          <w:color w:val="auto"/>
          <w:highlight w:val="none"/>
        </w:rPr>
      </w:pPr>
      <w:r>
        <w:rPr>
          <w:rFonts w:hint="eastAsia" w:ascii="宋体" w:hAnsi="宋体"/>
          <w:color w:val="auto"/>
          <w:highlight w:val="none"/>
        </w:rPr>
        <w:t>1.CA证书申请方式及操作指南下载地址（登陆http://nncz.nanning.gov.cn/（南宁市财政局官网）-业务专题-政府采购监督管理-资料下载-“广西政采云西部CA办理方式”或“南宁市政采云CA证书办理操作指南”）。</w:t>
      </w:r>
    </w:p>
    <w:p w14:paraId="510DA324">
      <w:pPr>
        <w:pStyle w:val="6"/>
        <w:spacing w:line="360" w:lineRule="auto"/>
        <w:ind w:firstLine="420" w:firstLineChars="200"/>
        <w:rPr>
          <w:rFonts w:hint="eastAsia" w:ascii="宋体" w:hAnsi="宋体"/>
          <w:color w:val="auto"/>
          <w:highlight w:val="none"/>
        </w:rPr>
      </w:pPr>
      <w:r>
        <w:rPr>
          <w:rFonts w:hint="eastAsia" w:ascii="宋体" w:hAnsi="宋体"/>
          <w:color w:val="auto"/>
          <w:highlight w:val="none"/>
        </w:rPr>
        <w:t>2.电子投标文件制作与投送教程（在此网址下载：http://nncz.nanning.gov.cn/（南宁市财政局官网）-业务专题-政府采购监督管理-资料下载-南宁市政府采购项目全流程电子化交易操作指南)。</w:t>
      </w:r>
    </w:p>
    <w:p w14:paraId="53B13A47">
      <w:pPr>
        <w:pageBreakBefore w:val="0"/>
        <w:kinsoku/>
        <w:wordWrap/>
        <w:overflowPunct/>
        <w:topLinePunct w:val="0"/>
        <w:bidi w:val="0"/>
        <w:spacing w:beforeAutospacing="0" w:line="360" w:lineRule="auto"/>
        <w:ind w:left="0" w:leftChars="0" w:right="0" w:firstLine="420" w:firstLineChars="200"/>
        <w:jc w:val="left"/>
        <w:rPr>
          <w:rFonts w:hint="eastAsia" w:ascii="宋体" w:hAnsi="宋体" w:eastAsia="宋体" w:cs="宋体"/>
          <w:color w:val="auto"/>
          <w:szCs w:val="21"/>
          <w:highlight w:val="none"/>
        </w:rPr>
      </w:pPr>
    </w:p>
    <w:p w14:paraId="4BDF5436">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p>
    <w:p w14:paraId="03912411">
      <w:pPr>
        <w:pageBreakBefore w:val="0"/>
        <w:kinsoku/>
        <w:wordWrap/>
        <w:overflowPunct/>
        <w:topLinePunct w:val="0"/>
        <w:bidi w:val="0"/>
        <w:spacing w:beforeAutospacing="0" w:line="360" w:lineRule="auto"/>
        <w:ind w:left="0" w:leftChars="0" w:right="0"/>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single"/>
          <w:lang w:eastAsia="zh-CN"/>
        </w:rPr>
        <w:t>广西景钲工程咨询有限公司</w:t>
      </w:r>
    </w:p>
    <w:p w14:paraId="06E52FE8">
      <w:pPr>
        <w:pageBreakBefore w:val="0"/>
        <w:kinsoku/>
        <w:wordWrap/>
        <w:overflowPunct/>
        <w:topLinePunct w:val="0"/>
        <w:bidi w:val="0"/>
        <w:spacing w:beforeAutospacing="0" w:line="360" w:lineRule="auto"/>
        <w:ind w:left="0" w:leftChars="0" w:right="0" w:firstLine="210" w:firstLineChars="100"/>
        <w:jc w:val="right"/>
        <w:rPr>
          <w:rFonts w:hint="eastAsia" w:ascii="宋体" w:hAnsi="宋体" w:eastAsia="宋体" w:cs="宋体"/>
          <w:color w:val="auto"/>
          <w:highlight w:val="none"/>
          <w:u w:val="single"/>
        </w:rPr>
      </w:pPr>
      <w:r>
        <w:rPr>
          <w:rFonts w:hint="eastAsia" w:ascii="宋体" w:hAnsi="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17</w:t>
      </w:r>
      <w:r>
        <w:rPr>
          <w:rFonts w:hint="eastAsia" w:ascii="宋体" w:hAnsi="宋体" w:eastAsia="宋体" w:cs="宋体"/>
          <w:color w:val="auto"/>
          <w:szCs w:val="21"/>
          <w:highlight w:val="none"/>
          <w:u w:val="single"/>
        </w:rPr>
        <w:t>日</w:t>
      </w:r>
    </w:p>
    <w:p w14:paraId="7379FDA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lang w:val="zh-CN"/>
        </w:rPr>
        <w:sectPr>
          <w:footerReference r:id="rId3" w:type="default"/>
          <w:pgSz w:w="11906" w:h="16838"/>
          <w:pgMar w:top="1134" w:right="1134" w:bottom="1134" w:left="1134" w:header="720" w:footer="720" w:gutter="0"/>
          <w:pgNumType w:fmt="decimal" w:start="1"/>
          <w:cols w:space="720" w:num="1"/>
          <w:docGrid w:type="lines" w:linePitch="331" w:charSpace="0"/>
        </w:sectPr>
      </w:pPr>
    </w:p>
    <w:p w14:paraId="24FBE86C">
      <w:pPr>
        <w:pageBreakBefore w:val="0"/>
        <w:kinsoku/>
        <w:wordWrap/>
        <w:overflowPunct/>
        <w:topLinePunct w:val="0"/>
        <w:bidi w:val="0"/>
        <w:spacing w:beforeAutospacing="0" w:line="360" w:lineRule="auto"/>
        <w:ind w:left="0" w:leftChars="0" w:right="0"/>
        <w:jc w:val="center"/>
        <w:outlineLvl w:val="0"/>
        <w:rPr>
          <w:rFonts w:hint="eastAsia" w:ascii="宋体" w:hAnsi="宋体" w:eastAsia="宋体" w:cs="宋体"/>
          <w:b/>
          <w:color w:val="auto"/>
          <w:sz w:val="36"/>
          <w:szCs w:val="20"/>
          <w:highlight w:val="none"/>
        </w:rPr>
      </w:pPr>
      <w:bookmarkStart w:id="53" w:name="_Toc532545042"/>
      <w:r>
        <w:rPr>
          <w:rFonts w:hint="eastAsia" w:ascii="宋体" w:hAnsi="宋体" w:cs="宋体"/>
          <w:b/>
          <w:color w:val="auto"/>
          <w:sz w:val="36"/>
          <w:szCs w:val="20"/>
          <w:highlight w:val="none"/>
          <w:lang w:val="en-US" w:eastAsia="zh-CN"/>
        </w:rPr>
        <w:t xml:space="preserve"> </w:t>
      </w:r>
      <w:bookmarkStart w:id="54" w:name="_Toc24811"/>
      <w:r>
        <w:rPr>
          <w:rFonts w:hint="eastAsia" w:ascii="宋体" w:hAnsi="宋体" w:eastAsia="宋体" w:cs="宋体"/>
          <w:b/>
          <w:color w:val="auto"/>
          <w:sz w:val="36"/>
          <w:szCs w:val="20"/>
          <w:highlight w:val="none"/>
        </w:rPr>
        <w:t xml:space="preserve">第二章  </w:t>
      </w:r>
      <w:bookmarkEnd w:id="53"/>
      <w:r>
        <w:rPr>
          <w:rFonts w:hint="eastAsia" w:ascii="宋体" w:hAnsi="宋体" w:eastAsia="宋体" w:cs="宋体"/>
          <w:b/>
          <w:color w:val="auto"/>
          <w:sz w:val="36"/>
          <w:szCs w:val="20"/>
          <w:highlight w:val="none"/>
        </w:rPr>
        <w:t>采购需求</w:t>
      </w:r>
      <w:bookmarkEnd w:id="54"/>
    </w:p>
    <w:p w14:paraId="17E408C4">
      <w:pPr>
        <w:pageBreakBefore w:val="0"/>
        <w:kinsoku/>
        <w:wordWrap/>
        <w:overflowPunct/>
        <w:topLinePunct w:val="0"/>
        <w:bidi w:val="0"/>
        <w:adjustRightInd w:val="0"/>
        <w:spacing w:beforeAutospacing="0" w:line="360" w:lineRule="auto"/>
        <w:ind w:left="0" w:leftChars="0" w:right="0"/>
        <w:rPr>
          <w:rFonts w:hint="eastAsia" w:ascii="宋体" w:hAnsi="宋体" w:eastAsia="宋体" w:cs="宋体"/>
          <w:b/>
          <w:color w:val="auto"/>
          <w:szCs w:val="21"/>
          <w:highlight w:val="none"/>
        </w:rPr>
      </w:pPr>
    </w:p>
    <w:p w14:paraId="688507C5">
      <w:pPr>
        <w:pageBreakBefore w:val="0"/>
        <w:kinsoku/>
        <w:wordWrap/>
        <w:overflowPunct/>
        <w:topLinePunct w:val="0"/>
        <w:bidi w:val="0"/>
        <w:adjustRightInd w:val="0"/>
        <w:spacing w:beforeAutospacing="0" w:line="360" w:lineRule="auto"/>
        <w:ind w:left="0" w:leftChars="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14:paraId="681DF115">
      <w:pPr>
        <w:pageBreakBefore w:val="0"/>
        <w:kinsoku/>
        <w:wordWrap/>
        <w:overflowPunct/>
        <w:topLinePunct w:val="0"/>
        <w:bidi w:val="0"/>
        <w:spacing w:beforeAutospacing="0" w:line="360" w:lineRule="auto"/>
        <w:ind w:left="0" w:leftChars="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为落实政府采购政策需满足的要求（根据项目实际情况填写内容）</w:t>
      </w:r>
    </w:p>
    <w:p w14:paraId="6F742D15">
      <w:pPr>
        <w:pageBreakBefore w:val="0"/>
        <w:kinsoku/>
        <w:wordWrap/>
        <w:overflowPunct/>
        <w:topLinePunct w:val="0"/>
        <w:bidi w:val="0"/>
        <w:spacing w:beforeAutospacing="0" w:line="360" w:lineRule="auto"/>
        <w:ind w:left="0" w:leftChars="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（1）本招标文件所称中小企业必须符合《政府采购促进中小企业发展管理办法》（财库〔2020〕46号）的规定。</w:t>
      </w:r>
    </w:p>
    <w:p w14:paraId="2B7CD707">
      <w:pPr>
        <w:pageBreakBefore w:val="0"/>
        <w:kinsoku/>
        <w:wordWrap/>
        <w:overflowPunct/>
        <w:topLinePunct w:val="0"/>
        <w:bidi w:val="0"/>
        <w:spacing w:beforeAutospacing="0" w:line="360" w:lineRule="auto"/>
        <w:ind w:left="0" w:leftChars="0" w:right="0"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项目中伴随货物的，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原件扫描件（加盖投标人电子公章），否则投标文件作无效处理。如本项目包含的货物属于品目清单内非标注“★”的产品时，应优先采购，具体详见“第四章 评标方法和评标标准”。</w:t>
      </w:r>
    </w:p>
    <w:p w14:paraId="24E30066">
      <w:pPr>
        <w:pageBreakBefore w:val="0"/>
        <w:kinsoku/>
        <w:wordWrap w:val="0"/>
        <w:overflowPunct/>
        <w:topLinePunct w:val="0"/>
        <w:bidi w:val="0"/>
        <w:spacing w:beforeAutospacing="0" w:line="360" w:lineRule="auto"/>
        <w:ind w:left="0" w:leftChars="0" w:right="0" w:firstLine="424" w:firstLineChars="202"/>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 w:val="0"/>
          <w:bCs w:val="0"/>
          <w:color w:val="auto"/>
          <w:kern w:val="2"/>
          <w:sz w:val="21"/>
          <w:szCs w:val="21"/>
          <w:highlight w:val="none"/>
          <w:lang w:val="en-US" w:eastAsia="zh-CN" w:bidi="ar-SA"/>
        </w:rPr>
        <w:t>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按无效投标处理。如属于《网络关键设备和网络安全专用产品目录》中“二、网络安全专用产品”内“产品类别”中的所描述的产品，但不属于所列“产品描述”情形的，应提供相应的说明及证明材料。</w:t>
      </w:r>
    </w:p>
    <w:p w14:paraId="6E6D6CD6">
      <w:pPr>
        <w:pageBreakBefore w:val="0"/>
        <w:numPr>
          <w:ilvl w:val="0"/>
          <w:numId w:val="0"/>
        </w:numPr>
        <w:kinsoku/>
        <w:wordWrap/>
        <w:overflowPunct/>
        <w:topLinePunct w:val="0"/>
        <w:bidi w:val="0"/>
        <w:spacing w:beforeAutospacing="0" w:line="360" w:lineRule="auto"/>
        <w:ind w:leftChars="202" w:right="0" w:right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“实质性要求”是指招标文件中已经指明不满足则投标无效的条款，或者不能负偏离的条款，或者采购需求中带“▲”的条款。</w:t>
      </w:r>
    </w:p>
    <w:p w14:paraId="5B37A09A">
      <w:pPr>
        <w:pageBreakBefore w:val="0"/>
        <w:numPr>
          <w:ilvl w:val="0"/>
          <w:numId w:val="0"/>
        </w:numPr>
        <w:kinsoku/>
        <w:wordWrap/>
        <w:overflowPunct/>
        <w:topLinePunct w:val="0"/>
        <w:bidi w:val="0"/>
        <w:spacing w:beforeAutospacing="0" w:line="360" w:lineRule="auto"/>
        <w:ind w:leftChars="202" w:right="0" w:right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不需要投标人对采购需求响应为具体数值的，此采购需求的数值后将以◆号标注。</w:t>
      </w:r>
    </w:p>
    <w:p w14:paraId="637E8F78">
      <w:pPr>
        <w:pageBreakBefore w:val="0"/>
        <w:numPr>
          <w:ilvl w:val="0"/>
          <w:numId w:val="0"/>
        </w:numPr>
        <w:kinsoku/>
        <w:wordWrap/>
        <w:overflowPunct/>
        <w:topLinePunct w:val="0"/>
        <w:bidi w:val="0"/>
        <w:spacing w:beforeAutospacing="0" w:line="360" w:lineRule="auto"/>
        <w:ind w:leftChars="202" w:right="0" w:rightChars="0"/>
        <w:jc w:val="left"/>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如投标人投标产品存在侵犯他人的知识产权或者专利成果行为的，应承担相应法律责任。</w:t>
      </w:r>
    </w:p>
    <w:p w14:paraId="4F6BFD38">
      <w:pPr>
        <w:pageBreakBefore w:val="0"/>
        <w:kinsoku/>
        <w:wordWrap w:val="0"/>
        <w:overflowPunct/>
        <w:topLinePunct w:val="0"/>
        <w:bidi w:val="0"/>
        <w:spacing w:beforeAutospacing="0" w:line="360" w:lineRule="auto"/>
        <w:ind w:left="0" w:leftChars="0" w:right="0" w:firstLine="424" w:firstLineChars="202"/>
        <w:jc w:val="left"/>
        <w:rPr>
          <w:rFonts w:hint="eastAsia" w:ascii="宋体" w:hAnsi="宋体" w:eastAsia="宋体" w:cs="宋体"/>
          <w:b w:val="0"/>
          <w:bCs w:val="0"/>
          <w:color w:val="auto"/>
          <w:kern w:val="2"/>
          <w:sz w:val="21"/>
          <w:szCs w:val="21"/>
          <w:highlight w:val="none"/>
          <w:lang w:val="en-US" w:eastAsia="zh-CN" w:bidi="ar-SA"/>
        </w:rPr>
      </w:pPr>
      <w:bookmarkStart w:id="55" w:name="PO_TDCUS_ITEM_PB_REQ_FILE_1_1"/>
      <w:r>
        <w:rPr>
          <w:rFonts w:hint="eastAsia" w:ascii="宋体" w:hAnsi="宋体" w:eastAsia="宋体" w:cs="宋体"/>
          <w:b w:val="0"/>
          <w:bCs w:val="0"/>
          <w:color w:val="auto"/>
          <w:kern w:val="2"/>
          <w:sz w:val="21"/>
          <w:szCs w:val="21"/>
          <w:highlight w:val="none"/>
          <w:lang w:val="en-US" w:eastAsia="zh-CN" w:bidi="ar-SA"/>
        </w:rPr>
        <w:t>5.采购预算：人民币（大写）叁仟捌佰壹拾贰万肆仟肆佰肆拾壹元整（¥38124441.00元）</w:t>
      </w:r>
    </w:p>
    <w:p w14:paraId="381EFF44">
      <w:pPr>
        <w:pageBreakBefore w:val="0"/>
        <w:kinsoku/>
        <w:wordWrap w:val="0"/>
        <w:overflowPunct/>
        <w:topLinePunct w:val="0"/>
        <w:bidi w:val="0"/>
        <w:spacing w:beforeAutospacing="0" w:line="360" w:lineRule="auto"/>
        <w:ind w:left="0" w:leftChars="0" w:right="0" w:firstLine="424" w:firstLineChars="202"/>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其中：01分标预算金额为：人民币（大写）壹仟零壹拾伍万柒仟壹佰陆拾元整（¥10157160.00元）；</w:t>
      </w:r>
    </w:p>
    <w:p w14:paraId="1AB8D3F8">
      <w:pPr>
        <w:pageBreakBefore w:val="0"/>
        <w:kinsoku/>
        <w:wordWrap w:val="0"/>
        <w:overflowPunct/>
        <w:topLinePunct w:val="0"/>
        <w:bidi w:val="0"/>
        <w:spacing w:beforeAutospacing="0" w:line="360" w:lineRule="auto"/>
        <w:ind w:left="0" w:leftChars="0" w:right="0" w:firstLine="424" w:firstLineChars="202"/>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02分标预算金额为：人民币（大写）壹仟叁佰零玖万玖仟叁佰伍拾伍元整（¥13099355.00元）；</w:t>
      </w:r>
    </w:p>
    <w:p w14:paraId="0E24541A">
      <w:pPr>
        <w:pageBreakBefore w:val="0"/>
        <w:kinsoku/>
        <w:wordWrap w:val="0"/>
        <w:overflowPunct/>
        <w:topLinePunct w:val="0"/>
        <w:bidi w:val="0"/>
        <w:spacing w:beforeAutospacing="0" w:line="360" w:lineRule="auto"/>
        <w:ind w:left="0" w:leftChars="0" w:right="0" w:firstLine="424" w:firstLineChars="202"/>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03分标预算金额为：人民币（大写）壹仟肆佰捌拾陆万柒仟玖佰贰拾陆元整（¥14867926.00元）；</w:t>
      </w:r>
    </w:p>
    <w:tbl>
      <w:tblPr>
        <w:tblStyle w:val="16"/>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1"/>
        <w:gridCol w:w="679"/>
        <w:gridCol w:w="544"/>
        <w:gridCol w:w="6418"/>
        <w:gridCol w:w="780"/>
        <w:gridCol w:w="960"/>
      </w:tblGrid>
      <w:tr w14:paraId="61AF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9942" w:type="dxa"/>
            <w:gridSpan w:val="6"/>
            <w:noWrap w:val="0"/>
            <w:vAlign w:val="center"/>
          </w:tcPr>
          <w:p w14:paraId="1B0BF45F">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b/>
                <w:color w:val="auto"/>
                <w:sz w:val="21"/>
                <w:szCs w:val="21"/>
                <w:highlight w:val="none"/>
              </w:rPr>
            </w:pPr>
            <w:r>
              <w:rPr>
                <w:rFonts w:hint="eastAsia" w:ascii="仿宋_GB2312" w:hAnsi="宋体" w:eastAsia="仿宋_GB2312" w:cs="Arial"/>
                <w:b/>
                <w:color w:val="auto"/>
                <w:sz w:val="32"/>
                <w:szCs w:val="32"/>
                <w:highlight w:val="none"/>
              </w:rPr>
              <w:t>服务需求一览表</w:t>
            </w:r>
          </w:p>
        </w:tc>
      </w:tr>
      <w:tr w14:paraId="2E68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784" w:type="dxa"/>
            <w:gridSpan w:val="3"/>
            <w:noWrap w:val="0"/>
            <w:vAlign w:val="center"/>
          </w:tcPr>
          <w:p w14:paraId="28ADFACF">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标段</w:t>
            </w:r>
          </w:p>
        </w:tc>
        <w:tc>
          <w:tcPr>
            <w:tcW w:w="6418" w:type="dxa"/>
            <w:noWrap w:val="0"/>
            <w:tcMar>
              <w:top w:w="0" w:type="dxa"/>
              <w:left w:w="108" w:type="dxa"/>
              <w:bottom w:w="0" w:type="dxa"/>
              <w:right w:w="108" w:type="dxa"/>
            </w:tcMar>
            <w:vAlign w:val="center"/>
          </w:tcPr>
          <w:p w14:paraId="30BF1EE8">
            <w:pPr>
              <w:pageBreakBefore w:val="0"/>
              <w:widowControl/>
              <w:tabs>
                <w:tab w:val="left" w:pos="1440"/>
              </w:tabs>
              <w:kinsoku/>
              <w:wordWrap/>
              <w:overflowPunct/>
              <w:topLinePunct w:val="0"/>
              <w:bidi w:val="0"/>
              <w:spacing w:beforeAutospacing="0" w:line="360" w:lineRule="auto"/>
              <w:ind w:left="0" w:leftChars="0" w:right="0"/>
              <w:jc w:val="left"/>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分标1</w:t>
            </w:r>
          </w:p>
        </w:tc>
        <w:tc>
          <w:tcPr>
            <w:tcW w:w="780" w:type="dxa"/>
            <w:noWrap w:val="0"/>
            <w:tcMar>
              <w:top w:w="0" w:type="dxa"/>
              <w:left w:w="108" w:type="dxa"/>
              <w:bottom w:w="0" w:type="dxa"/>
              <w:right w:w="108" w:type="dxa"/>
            </w:tcMar>
            <w:vAlign w:val="center"/>
          </w:tcPr>
          <w:p w14:paraId="78FFC637">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p>
        </w:tc>
        <w:tc>
          <w:tcPr>
            <w:tcW w:w="960" w:type="dxa"/>
            <w:noWrap w:val="0"/>
            <w:vAlign w:val="top"/>
          </w:tcPr>
          <w:p w14:paraId="03BD89F1">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b/>
                <w:color w:val="auto"/>
                <w:sz w:val="21"/>
                <w:szCs w:val="21"/>
                <w:highlight w:val="none"/>
              </w:rPr>
            </w:pPr>
          </w:p>
        </w:tc>
      </w:tr>
      <w:tr w14:paraId="0B43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561" w:type="dxa"/>
            <w:noWrap w:val="0"/>
            <w:vAlign w:val="center"/>
          </w:tcPr>
          <w:p w14:paraId="67CDA8C7">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项号</w:t>
            </w:r>
          </w:p>
        </w:tc>
        <w:tc>
          <w:tcPr>
            <w:tcW w:w="679" w:type="dxa"/>
            <w:noWrap w:val="0"/>
            <w:tcMar>
              <w:top w:w="0" w:type="dxa"/>
              <w:left w:w="108" w:type="dxa"/>
              <w:bottom w:w="0" w:type="dxa"/>
              <w:right w:w="108" w:type="dxa"/>
            </w:tcMar>
            <w:vAlign w:val="center"/>
          </w:tcPr>
          <w:p w14:paraId="597299FD">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服务名称</w:t>
            </w:r>
          </w:p>
        </w:tc>
        <w:tc>
          <w:tcPr>
            <w:tcW w:w="544" w:type="dxa"/>
            <w:noWrap w:val="0"/>
            <w:tcMar>
              <w:top w:w="0" w:type="dxa"/>
              <w:left w:w="108" w:type="dxa"/>
              <w:bottom w:w="0" w:type="dxa"/>
              <w:right w:w="108" w:type="dxa"/>
            </w:tcMar>
            <w:vAlign w:val="center"/>
          </w:tcPr>
          <w:p w14:paraId="7B974E50">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6418" w:type="dxa"/>
            <w:noWrap w:val="0"/>
            <w:tcMar>
              <w:top w:w="0" w:type="dxa"/>
              <w:left w:w="108" w:type="dxa"/>
              <w:bottom w:w="0" w:type="dxa"/>
              <w:right w:w="108" w:type="dxa"/>
            </w:tcMar>
            <w:vAlign w:val="center"/>
          </w:tcPr>
          <w:p w14:paraId="6AC3DDB7">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服务内容及要求</w:t>
            </w:r>
          </w:p>
        </w:tc>
        <w:tc>
          <w:tcPr>
            <w:tcW w:w="780" w:type="dxa"/>
            <w:noWrap w:val="0"/>
            <w:tcMar>
              <w:top w:w="0" w:type="dxa"/>
              <w:left w:w="108" w:type="dxa"/>
              <w:bottom w:w="0" w:type="dxa"/>
              <w:right w:w="108" w:type="dxa"/>
            </w:tcMar>
            <w:vAlign w:val="center"/>
          </w:tcPr>
          <w:p w14:paraId="30CBF9C4">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分项预算合价（</w:t>
            </w:r>
            <w:r>
              <w:rPr>
                <w:rFonts w:hint="eastAsia" w:ascii="宋体" w:hAnsi="宋体" w:cs="宋体"/>
                <w:color w:val="auto"/>
                <w:kern w:val="0"/>
                <w:sz w:val="21"/>
                <w:szCs w:val="21"/>
                <w:highlight w:val="none"/>
                <w:lang w:val="en-US" w:eastAsia="zh-CN"/>
              </w:rPr>
              <w:t>万</w:t>
            </w:r>
            <w:r>
              <w:rPr>
                <w:rFonts w:hint="eastAsia" w:ascii="宋体" w:hAnsi="宋体" w:eastAsia="宋体" w:cs="宋体"/>
                <w:color w:val="auto"/>
                <w:kern w:val="0"/>
                <w:sz w:val="21"/>
                <w:szCs w:val="21"/>
                <w:highlight w:val="none"/>
              </w:rPr>
              <w:t>元）</w:t>
            </w:r>
          </w:p>
        </w:tc>
        <w:tc>
          <w:tcPr>
            <w:tcW w:w="960" w:type="dxa"/>
            <w:noWrap w:val="0"/>
            <w:vAlign w:val="top"/>
          </w:tcPr>
          <w:p w14:paraId="4985C244">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中小企业划分标准所属行业名称（行业名称及划分见本章附件</w:t>
            </w: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w:t>
            </w:r>
          </w:p>
        </w:tc>
      </w:tr>
      <w:tr w14:paraId="7F11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1" w:type="dxa"/>
            <w:vMerge w:val="restart"/>
            <w:noWrap w:val="0"/>
            <w:tcMar>
              <w:top w:w="0" w:type="dxa"/>
              <w:left w:w="108" w:type="dxa"/>
              <w:bottom w:w="0" w:type="dxa"/>
              <w:right w:w="108" w:type="dxa"/>
            </w:tcMar>
            <w:vAlign w:val="center"/>
          </w:tcPr>
          <w:p w14:paraId="514AD863">
            <w:pPr>
              <w:pageBreakBefore w:val="0"/>
              <w:widowControl/>
              <w:tabs>
                <w:tab w:val="left" w:pos="1440"/>
              </w:tabs>
              <w:kinsoku/>
              <w:wordWrap/>
              <w:overflowPunct/>
              <w:topLinePunct w:val="0"/>
              <w:bidi w:val="0"/>
              <w:spacing w:beforeAutospacing="0" w:line="360" w:lineRule="auto"/>
              <w:ind w:left="0" w:leftChars="0" w:right="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p>
        </w:tc>
        <w:tc>
          <w:tcPr>
            <w:tcW w:w="679" w:type="dxa"/>
            <w:vMerge w:val="restart"/>
            <w:noWrap w:val="0"/>
            <w:tcMar>
              <w:top w:w="0" w:type="dxa"/>
              <w:left w:w="108" w:type="dxa"/>
              <w:bottom w:w="0" w:type="dxa"/>
              <w:right w:w="108" w:type="dxa"/>
            </w:tcMar>
            <w:vAlign w:val="center"/>
          </w:tcPr>
          <w:p w14:paraId="191AF2B8">
            <w:pPr>
              <w:pageBreakBefore w:val="0"/>
              <w:kinsoku/>
              <w:wordWrap/>
              <w:overflowPunct/>
              <w:topLinePunct w:val="0"/>
              <w:bidi w:val="0"/>
              <w:snapToGrid w:val="0"/>
              <w:spacing w:beforeAutospacing="0" w:line="360" w:lineRule="auto"/>
              <w:ind w:left="0" w:leftChars="0" w:right="0" w:firstLine="831" w:firstLineChars="396"/>
              <w:jc w:val="center"/>
              <w:rPr>
                <w:rFonts w:hint="eastAsia"/>
                <w:color w:val="auto"/>
                <w:highlight w:val="none"/>
                <w:lang w:eastAsia="zh-CN"/>
              </w:rPr>
            </w:pPr>
            <w:r>
              <w:rPr>
                <w:rFonts w:hint="eastAsia"/>
                <w:color w:val="auto"/>
                <w:highlight w:val="none"/>
                <w:lang w:eastAsia="zh-CN"/>
              </w:rPr>
              <w:t>南</w:t>
            </w:r>
            <w:r>
              <w:rPr>
                <w:rFonts w:hint="eastAsia" w:ascii="宋体" w:hAnsi="宋体" w:cs="宋体"/>
                <w:color w:val="auto"/>
                <w:kern w:val="0"/>
                <w:sz w:val="21"/>
                <w:szCs w:val="21"/>
                <w:highlight w:val="none"/>
                <w:lang w:eastAsia="zh-CN"/>
              </w:rPr>
              <w:t>2025年兴宁区农村中小学校（含幼儿园）生鲜食材配送采购项目（</w:t>
            </w:r>
            <w:r>
              <w:rPr>
                <w:rFonts w:hint="eastAsia" w:ascii="宋体" w:hAnsi="宋体" w:cs="宋体"/>
                <w:color w:val="auto"/>
                <w:kern w:val="0"/>
                <w:sz w:val="21"/>
                <w:szCs w:val="21"/>
                <w:highlight w:val="none"/>
                <w:lang w:val="en-US" w:eastAsia="zh-CN"/>
              </w:rPr>
              <w:t>三塘片区</w:t>
            </w:r>
            <w:r>
              <w:rPr>
                <w:rFonts w:hint="eastAsia" w:ascii="宋体" w:hAnsi="宋体" w:cs="宋体"/>
                <w:color w:val="auto"/>
                <w:kern w:val="0"/>
                <w:sz w:val="21"/>
                <w:szCs w:val="21"/>
                <w:highlight w:val="none"/>
                <w:lang w:eastAsia="zh-CN"/>
              </w:rPr>
              <w:t>）</w:t>
            </w:r>
          </w:p>
          <w:p w14:paraId="7D2F465B">
            <w:pPr>
              <w:pageBreakBefore w:val="0"/>
              <w:kinsoku/>
              <w:wordWrap/>
              <w:overflowPunct/>
              <w:topLinePunct w:val="0"/>
              <w:bidi w:val="0"/>
              <w:spacing w:beforeAutospacing="0" w:line="360" w:lineRule="auto"/>
              <w:ind w:left="0" w:leftChars="0" w:right="0"/>
              <w:rPr>
                <w:rFonts w:hint="eastAsia" w:ascii="宋体" w:hAnsi="宋体" w:eastAsia="宋体" w:cs="宋体"/>
                <w:bCs/>
                <w:color w:val="auto"/>
                <w:sz w:val="21"/>
                <w:szCs w:val="21"/>
                <w:highlight w:val="none"/>
              </w:rPr>
            </w:pPr>
          </w:p>
        </w:tc>
        <w:tc>
          <w:tcPr>
            <w:tcW w:w="544" w:type="dxa"/>
            <w:vMerge w:val="restart"/>
            <w:noWrap w:val="0"/>
            <w:tcMar>
              <w:top w:w="0" w:type="dxa"/>
              <w:left w:w="108" w:type="dxa"/>
              <w:bottom w:w="0" w:type="dxa"/>
              <w:right w:w="108" w:type="dxa"/>
            </w:tcMar>
            <w:vAlign w:val="center"/>
          </w:tcPr>
          <w:p w14:paraId="3169E304">
            <w:pPr>
              <w:pageBreakBefore w:val="0"/>
              <w:widowControl/>
              <w:tabs>
                <w:tab w:val="left" w:pos="1440"/>
              </w:tabs>
              <w:kinsoku/>
              <w:wordWrap/>
              <w:overflowPunct/>
              <w:topLinePunct w:val="0"/>
              <w:bidi w:val="0"/>
              <w:spacing w:beforeAutospacing="0" w:line="360" w:lineRule="auto"/>
              <w:ind w:left="0" w:leftChars="0" w:right="0"/>
              <w:jc w:val="left"/>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1项</w:t>
            </w:r>
          </w:p>
        </w:tc>
        <w:tc>
          <w:tcPr>
            <w:tcW w:w="6418" w:type="dxa"/>
            <w:noWrap w:val="0"/>
            <w:tcMar>
              <w:top w:w="0" w:type="dxa"/>
              <w:left w:w="108" w:type="dxa"/>
              <w:bottom w:w="0" w:type="dxa"/>
              <w:right w:w="108" w:type="dxa"/>
            </w:tcMar>
            <w:vAlign w:val="top"/>
          </w:tcPr>
          <w:p w14:paraId="776C05B0">
            <w:pPr>
              <w:keepNext w:val="0"/>
              <w:keepLines w:val="0"/>
              <w:pageBreakBefore w:val="0"/>
              <w:numPr>
                <w:ilvl w:val="0"/>
                <w:numId w:val="0"/>
              </w:numPr>
              <w:kinsoku/>
              <w:wordWrap/>
              <w:overflowPunct/>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2"/>
                <w:sz w:val="21"/>
                <w:szCs w:val="21"/>
                <w:highlight w:val="none"/>
                <w:vertAlign w:val="baseline"/>
                <w:lang w:val="en-US" w:eastAsia="zh-CN" w:bidi="ar-SA"/>
              </w:rPr>
              <w:t>一、</w:t>
            </w:r>
            <w:r>
              <w:rPr>
                <w:rFonts w:hint="eastAsia" w:ascii="宋体" w:hAnsi="宋体" w:eastAsia="宋体" w:cs="宋体"/>
                <w:b/>
                <w:bCs/>
                <w:color w:val="auto"/>
                <w:sz w:val="21"/>
                <w:szCs w:val="21"/>
                <w:highlight w:val="none"/>
                <w:vertAlign w:val="baseline"/>
                <w:lang w:val="en-US" w:eastAsia="zh-CN"/>
              </w:rPr>
              <w:t>以下是本次供应服务所包含的内容</w:t>
            </w:r>
          </w:p>
          <w:p w14:paraId="05C148B6">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非营养餐食材集中采购和配送：为</w:t>
            </w:r>
            <w:r>
              <w:rPr>
                <w:rFonts w:hint="eastAsia" w:ascii="宋体" w:hAnsi="宋体" w:eastAsia="宋体" w:cs="宋体"/>
                <w:color w:val="auto"/>
                <w:kern w:val="0"/>
                <w:sz w:val="21"/>
                <w:szCs w:val="21"/>
                <w:highlight w:val="none"/>
                <w:lang w:val="en-US" w:eastAsia="zh-CN"/>
              </w:rPr>
              <w:t>兴宁区</w:t>
            </w:r>
            <w:r>
              <w:rPr>
                <w:rFonts w:hint="eastAsia" w:ascii="宋体" w:hAnsi="宋体" w:eastAsia="宋体" w:cs="宋体"/>
                <w:color w:val="auto"/>
                <w:kern w:val="0"/>
                <w:sz w:val="21"/>
                <w:szCs w:val="21"/>
                <w:highlight w:val="none"/>
              </w:rPr>
              <w:t>范围内的中小学校（幼儿园</w:t>
            </w:r>
            <w:r>
              <w:rPr>
                <w:rFonts w:hint="eastAsia" w:ascii="宋体" w:hAnsi="宋体" w:eastAsia="宋体" w:cs="宋体"/>
                <w:bCs/>
                <w:color w:val="auto"/>
                <w:kern w:val="0"/>
                <w:sz w:val="21"/>
                <w:szCs w:val="21"/>
                <w:highlight w:val="none"/>
              </w:rPr>
              <w:t>/</w:t>
            </w:r>
            <w:r>
              <w:rPr>
                <w:rFonts w:hint="eastAsia" w:ascii="宋体" w:hAnsi="宋体" w:eastAsia="宋体" w:cs="宋体"/>
                <w:color w:val="auto"/>
                <w:sz w:val="21"/>
                <w:szCs w:val="21"/>
                <w:highlight w:val="none"/>
                <w:lang w:bidi="ar"/>
              </w:rPr>
              <w:t>教学点</w:t>
            </w:r>
            <w:r>
              <w:rPr>
                <w:rFonts w:hint="eastAsia" w:ascii="宋体" w:hAnsi="宋体" w:eastAsia="宋体" w:cs="宋体"/>
                <w:color w:val="auto"/>
                <w:kern w:val="0"/>
                <w:sz w:val="21"/>
                <w:szCs w:val="21"/>
                <w:highlight w:val="none"/>
              </w:rPr>
              <w:t>）提供（早餐+午餐+晚餐）制作餐食所需的食材，包含：</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1 \* GB3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①</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大米（晚籼米、油粘米等）、面粉类食材；</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2 \* GB3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②</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肉类（</w:t>
            </w:r>
            <w:r>
              <w:rPr>
                <w:rFonts w:hint="eastAsia" w:ascii="宋体" w:hAnsi="宋体" w:eastAsia="宋体" w:cs="宋体"/>
                <w:color w:val="auto"/>
                <w:kern w:val="0"/>
                <w:sz w:val="21"/>
                <w:szCs w:val="21"/>
                <w:highlight w:val="none"/>
                <w:lang w:val="en-US" w:eastAsia="zh-CN"/>
              </w:rPr>
              <w:t>包括</w:t>
            </w:r>
            <w:r>
              <w:rPr>
                <w:rFonts w:hint="eastAsia" w:ascii="宋体" w:hAnsi="宋体" w:eastAsia="宋体" w:cs="宋体"/>
                <w:color w:val="auto"/>
                <w:kern w:val="0"/>
                <w:sz w:val="21"/>
                <w:szCs w:val="21"/>
                <w:highlight w:val="none"/>
              </w:rPr>
              <w:t>纯瘦猪肉、半肥猪肉、五花肉、排骨、牛肉、羊肉等）食材；</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3 \* GB3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③</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鸡、鸭肉，蛋类；</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4 \* GB3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④</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lang w:val="en-US" w:eastAsia="zh-CN"/>
              </w:rPr>
              <w:t>河鲜</w:t>
            </w:r>
            <w:r>
              <w:rPr>
                <w:rFonts w:hint="eastAsia" w:ascii="宋体" w:hAnsi="宋体" w:eastAsia="宋体" w:cs="宋体"/>
                <w:color w:val="auto"/>
                <w:kern w:val="0"/>
                <w:sz w:val="21"/>
                <w:szCs w:val="21"/>
                <w:highlight w:val="none"/>
              </w:rPr>
              <w:t>类食材；</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5 \* GB3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⑤</w:t>
            </w:r>
            <w:r>
              <w:rPr>
                <w:rFonts w:hint="eastAsia" w:ascii="宋体" w:hAnsi="宋体" w:eastAsia="宋体" w:cs="宋体"/>
                <w:color w:val="auto"/>
                <w:kern w:val="0"/>
                <w:sz w:val="21"/>
                <w:szCs w:val="21"/>
                <w:highlight w:val="none"/>
              </w:rPr>
              <w:fldChar w:fldCharType="end"/>
            </w:r>
            <w:r>
              <w:rPr>
                <w:rFonts w:hint="eastAsia" w:ascii="宋体" w:hAnsi="宋体" w:cs="宋体"/>
                <w:color w:val="auto"/>
                <w:kern w:val="0"/>
                <w:sz w:val="21"/>
                <w:szCs w:val="21"/>
                <w:highlight w:val="none"/>
                <w:lang w:eastAsia="zh-CN"/>
              </w:rPr>
              <w:t>食用油类</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6 \* GB3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⑥</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蔬菜类食材；</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7 \* GB3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⑦</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lang w:val="en-US" w:eastAsia="zh-CN"/>
              </w:rPr>
              <w:t>调味品</w:t>
            </w:r>
            <w:r>
              <w:rPr>
                <w:rFonts w:hint="eastAsia" w:ascii="宋体" w:hAnsi="宋体" w:eastAsia="宋体" w:cs="宋体"/>
                <w:color w:val="auto"/>
                <w:kern w:val="0"/>
                <w:sz w:val="21"/>
                <w:szCs w:val="21"/>
                <w:highlight w:val="none"/>
              </w:rPr>
              <w:t>类食材</w:t>
            </w:r>
            <w:r>
              <w:rPr>
                <w:rFonts w:hint="eastAsia" w:ascii="宋体" w:hAnsi="宋体" w:eastAsia="宋体" w:cs="宋体"/>
                <w:color w:val="auto"/>
                <w:kern w:val="0"/>
                <w:sz w:val="21"/>
                <w:szCs w:val="21"/>
                <w:highlight w:val="none"/>
                <w:lang w:eastAsia="zh-CN"/>
              </w:rPr>
              <w:t>；⑧</w:t>
            </w:r>
            <w:r>
              <w:rPr>
                <w:rFonts w:hint="eastAsia" w:ascii="宋体" w:hAnsi="宋体" w:eastAsia="宋体" w:cs="宋体"/>
                <w:color w:val="auto"/>
                <w:kern w:val="0"/>
                <w:sz w:val="21"/>
                <w:szCs w:val="21"/>
                <w:highlight w:val="none"/>
              </w:rPr>
              <w:t>配菜</w:t>
            </w:r>
            <w:r>
              <w:rPr>
                <w:rFonts w:hint="eastAsia" w:ascii="宋体" w:hAnsi="宋体" w:eastAsia="宋体" w:cs="宋体"/>
                <w:color w:val="auto"/>
                <w:kern w:val="0"/>
                <w:sz w:val="21"/>
                <w:szCs w:val="21"/>
                <w:highlight w:val="none"/>
                <w:lang w:val="en-US" w:eastAsia="zh-CN"/>
              </w:rPr>
              <w:t>类食材</w:t>
            </w:r>
            <w:r>
              <w:rPr>
                <w:rFonts w:hint="eastAsia" w:ascii="宋体" w:hAnsi="宋体" w:eastAsia="宋体" w:cs="宋体"/>
                <w:color w:val="auto"/>
                <w:kern w:val="0"/>
                <w:sz w:val="21"/>
                <w:szCs w:val="21"/>
                <w:highlight w:val="none"/>
                <w:lang w:eastAsia="zh-CN"/>
              </w:rPr>
              <w:t>；⑨</w:t>
            </w:r>
            <w:r>
              <w:rPr>
                <w:rFonts w:hint="eastAsia" w:ascii="宋体" w:hAnsi="宋体" w:eastAsia="宋体" w:cs="宋体"/>
                <w:color w:val="auto"/>
                <w:kern w:val="0"/>
                <w:sz w:val="21"/>
                <w:szCs w:val="21"/>
                <w:highlight w:val="none"/>
              </w:rPr>
              <w:t>干杂类</w:t>
            </w:r>
            <w:r>
              <w:rPr>
                <w:rFonts w:hint="eastAsia" w:ascii="宋体" w:hAnsi="宋体" w:eastAsia="宋体" w:cs="宋体"/>
                <w:color w:val="auto"/>
                <w:kern w:val="0"/>
                <w:sz w:val="21"/>
                <w:szCs w:val="21"/>
                <w:highlight w:val="none"/>
                <w:lang w:val="en-US" w:eastAsia="zh-CN"/>
              </w:rPr>
              <w:t>食材</w:t>
            </w:r>
            <w:r>
              <w:rPr>
                <w:rFonts w:hint="eastAsia" w:ascii="宋体" w:hAnsi="宋体" w:eastAsia="宋体" w:cs="宋体"/>
                <w:color w:val="auto"/>
                <w:kern w:val="0"/>
                <w:sz w:val="21"/>
                <w:szCs w:val="21"/>
                <w:highlight w:val="none"/>
                <w:lang w:eastAsia="zh-CN"/>
              </w:rPr>
              <w:t>；⑩</w:t>
            </w:r>
            <w:r>
              <w:rPr>
                <w:rFonts w:hint="eastAsia" w:ascii="宋体" w:hAnsi="宋体" w:eastAsia="宋体" w:cs="宋体"/>
                <w:color w:val="auto"/>
                <w:kern w:val="0"/>
                <w:sz w:val="21"/>
                <w:szCs w:val="21"/>
                <w:highlight w:val="none"/>
              </w:rPr>
              <w:t>豆制类</w:t>
            </w:r>
            <w:r>
              <w:rPr>
                <w:rFonts w:hint="eastAsia" w:ascii="宋体" w:hAnsi="宋体" w:eastAsia="宋体" w:cs="宋体"/>
                <w:color w:val="auto"/>
                <w:kern w:val="0"/>
                <w:sz w:val="21"/>
                <w:szCs w:val="21"/>
                <w:highlight w:val="none"/>
                <w:lang w:val="en-US" w:eastAsia="zh-CN"/>
              </w:rPr>
              <w:t>类食材</w:t>
            </w:r>
            <w:r>
              <w:rPr>
                <w:rFonts w:hint="eastAsia" w:ascii="宋体" w:hAnsi="宋体" w:eastAsia="宋体" w:cs="宋体"/>
                <w:color w:val="auto"/>
                <w:kern w:val="0"/>
                <w:sz w:val="21"/>
                <w:szCs w:val="21"/>
                <w:highlight w:val="none"/>
                <w:lang w:eastAsia="zh-CN"/>
              </w:rPr>
              <w:t>；⑪</w:t>
            </w:r>
            <w:r>
              <w:rPr>
                <w:rFonts w:hint="eastAsia" w:ascii="宋体" w:hAnsi="宋体" w:eastAsia="宋体" w:cs="宋体"/>
                <w:color w:val="auto"/>
                <w:kern w:val="0"/>
                <w:sz w:val="21"/>
                <w:szCs w:val="21"/>
                <w:highlight w:val="none"/>
                <w:lang w:val="en-US" w:eastAsia="zh-CN"/>
              </w:rPr>
              <w:t>面粉类、挂面类食材</w:t>
            </w:r>
            <w:r>
              <w:rPr>
                <w:rFonts w:hint="eastAsia" w:ascii="宋体" w:hAnsi="宋体" w:eastAsia="宋体" w:cs="宋体"/>
                <w:color w:val="auto"/>
                <w:kern w:val="0"/>
                <w:sz w:val="21"/>
                <w:szCs w:val="21"/>
                <w:highlight w:val="none"/>
                <w:lang w:eastAsia="zh-CN"/>
              </w:rPr>
              <w:t>；⑫</w:t>
            </w:r>
            <w:r>
              <w:rPr>
                <w:rFonts w:hint="eastAsia" w:ascii="宋体" w:hAnsi="宋体" w:eastAsia="宋体" w:cs="宋体"/>
                <w:color w:val="auto"/>
                <w:kern w:val="0"/>
                <w:sz w:val="21"/>
                <w:szCs w:val="21"/>
                <w:highlight w:val="none"/>
              </w:rPr>
              <w:t>水果类</w:t>
            </w:r>
            <w:r>
              <w:rPr>
                <w:rFonts w:hint="eastAsia" w:ascii="宋体" w:hAnsi="宋体" w:eastAsia="宋体" w:cs="宋体"/>
                <w:color w:val="auto"/>
                <w:kern w:val="0"/>
                <w:sz w:val="21"/>
                <w:szCs w:val="21"/>
                <w:highlight w:val="none"/>
                <w:lang w:val="en-US" w:eastAsia="zh-CN"/>
              </w:rPr>
              <w:t>食材</w:t>
            </w:r>
            <w:r>
              <w:rPr>
                <w:rFonts w:hint="eastAsia" w:ascii="宋体" w:hAnsi="宋体" w:eastAsia="宋体" w:cs="宋体"/>
                <w:color w:val="auto"/>
                <w:kern w:val="0"/>
                <w:sz w:val="21"/>
                <w:szCs w:val="21"/>
                <w:highlight w:val="none"/>
                <w:lang w:eastAsia="zh-CN"/>
              </w:rPr>
              <w:t>；⑬</w:t>
            </w:r>
            <w:r>
              <w:rPr>
                <w:rFonts w:hint="eastAsia" w:ascii="宋体" w:hAnsi="宋体" w:eastAsia="宋体" w:cs="宋体"/>
                <w:color w:val="auto"/>
                <w:kern w:val="0"/>
                <w:sz w:val="21"/>
                <w:szCs w:val="21"/>
                <w:highlight w:val="none"/>
              </w:rPr>
              <w:t>其他食品</w:t>
            </w:r>
            <w:r>
              <w:rPr>
                <w:rFonts w:hint="eastAsia" w:ascii="宋体" w:hAnsi="宋体" w:eastAsia="宋体" w:cs="宋体"/>
                <w:color w:val="auto"/>
                <w:kern w:val="0"/>
                <w:sz w:val="21"/>
                <w:szCs w:val="21"/>
                <w:highlight w:val="none"/>
                <w:lang w:val="en-US" w:eastAsia="zh-CN"/>
              </w:rPr>
              <w:t>类食材</w:t>
            </w:r>
            <w:r>
              <w:rPr>
                <w:rFonts w:hint="eastAsia" w:ascii="宋体" w:hAnsi="宋体" w:eastAsia="宋体" w:cs="宋体"/>
                <w:color w:val="auto"/>
                <w:kern w:val="0"/>
                <w:sz w:val="21"/>
                <w:szCs w:val="21"/>
                <w:highlight w:val="none"/>
              </w:rPr>
              <w:t>等，</w:t>
            </w:r>
            <w:r>
              <w:rPr>
                <w:rFonts w:hint="eastAsia" w:ascii="宋体" w:hAnsi="宋体" w:eastAsia="宋体" w:cs="宋体"/>
                <w:color w:val="auto"/>
                <w:kern w:val="0"/>
                <w:sz w:val="21"/>
                <w:szCs w:val="21"/>
                <w:highlight w:val="none"/>
                <w:lang w:val="en-US" w:eastAsia="zh-CN"/>
              </w:rPr>
              <w:t>并提供配送服务。</w:t>
            </w:r>
          </w:p>
          <w:p w14:paraId="6FDFDD40">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营养餐食品食材集中采购和配送：为享受国家营养膳食补贴的</w:t>
            </w:r>
            <w:r>
              <w:rPr>
                <w:rFonts w:hint="eastAsia" w:ascii="宋体" w:hAnsi="宋体" w:eastAsia="宋体" w:cs="宋体"/>
                <w:color w:val="auto"/>
                <w:kern w:val="0"/>
                <w:sz w:val="21"/>
                <w:szCs w:val="21"/>
                <w:highlight w:val="none"/>
                <w:lang w:val="en-US" w:eastAsia="zh-CN"/>
              </w:rPr>
              <w:t>兴宁区</w:t>
            </w:r>
            <w:r>
              <w:rPr>
                <w:rFonts w:hint="eastAsia" w:ascii="宋体" w:hAnsi="宋体" w:eastAsia="宋体" w:cs="宋体"/>
                <w:color w:val="auto"/>
                <w:kern w:val="0"/>
                <w:sz w:val="21"/>
                <w:szCs w:val="21"/>
                <w:highlight w:val="none"/>
              </w:rPr>
              <w:t>范围内的农村义务教育阶段学校（初级中学、小学、</w:t>
            </w:r>
            <w:r>
              <w:rPr>
                <w:rFonts w:hint="eastAsia" w:ascii="宋体" w:hAnsi="宋体" w:eastAsia="宋体" w:cs="宋体"/>
                <w:color w:val="auto"/>
                <w:sz w:val="21"/>
                <w:szCs w:val="21"/>
                <w:highlight w:val="none"/>
                <w:lang w:bidi="ar"/>
              </w:rPr>
              <w:t>教学点</w:t>
            </w:r>
            <w:r>
              <w:rPr>
                <w:rFonts w:hint="eastAsia" w:ascii="宋体" w:hAnsi="宋体" w:eastAsia="宋体" w:cs="宋体"/>
                <w:color w:val="auto"/>
                <w:kern w:val="0"/>
                <w:sz w:val="21"/>
                <w:szCs w:val="21"/>
                <w:highlight w:val="none"/>
              </w:rPr>
              <w:t>）集中采购食品食材，其中：</w:t>
            </w:r>
          </w:p>
          <w:p w14:paraId="07FFBFBF">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（1）为已有厨房可制作餐食的</w:t>
            </w:r>
            <w:r>
              <w:rPr>
                <w:rFonts w:hint="eastAsia" w:ascii="宋体" w:hAnsi="宋体" w:eastAsia="宋体" w:cs="宋体"/>
                <w:color w:val="auto"/>
                <w:kern w:val="0"/>
                <w:sz w:val="21"/>
                <w:szCs w:val="21"/>
                <w:highlight w:val="none"/>
                <w:lang w:val="en-US" w:eastAsia="zh-CN"/>
              </w:rPr>
              <w:t>兴宁区</w:t>
            </w:r>
            <w:r>
              <w:rPr>
                <w:rFonts w:hint="eastAsia" w:ascii="宋体" w:hAnsi="宋体" w:eastAsia="宋体" w:cs="宋体"/>
                <w:color w:val="auto"/>
                <w:kern w:val="0"/>
                <w:sz w:val="21"/>
                <w:szCs w:val="21"/>
                <w:highlight w:val="none"/>
              </w:rPr>
              <w:t>范围内的农村义务教育阶段学校（初级中学、小学、</w:t>
            </w:r>
            <w:r>
              <w:rPr>
                <w:rFonts w:hint="eastAsia" w:ascii="宋体" w:hAnsi="宋体" w:eastAsia="宋体" w:cs="宋体"/>
                <w:color w:val="auto"/>
                <w:sz w:val="21"/>
                <w:szCs w:val="21"/>
                <w:highlight w:val="none"/>
                <w:lang w:bidi="ar"/>
              </w:rPr>
              <w:t>教学点</w:t>
            </w:r>
            <w:r>
              <w:rPr>
                <w:rFonts w:hint="eastAsia" w:ascii="宋体" w:hAnsi="宋体" w:eastAsia="宋体" w:cs="宋体"/>
                <w:color w:val="auto"/>
                <w:kern w:val="0"/>
                <w:sz w:val="21"/>
                <w:szCs w:val="21"/>
                <w:highlight w:val="none"/>
              </w:rPr>
              <w:t>）提供制作餐食所需的食材，包含：</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1 \* GB3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①</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大米（晚籼米、油粘米等）、面粉类食材；</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2 \* GB3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②</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肉类（</w:t>
            </w:r>
            <w:r>
              <w:rPr>
                <w:rFonts w:hint="eastAsia" w:ascii="宋体" w:hAnsi="宋体" w:eastAsia="宋体" w:cs="宋体"/>
                <w:color w:val="auto"/>
                <w:kern w:val="0"/>
                <w:sz w:val="21"/>
                <w:szCs w:val="21"/>
                <w:highlight w:val="none"/>
                <w:lang w:val="en-US" w:eastAsia="zh-CN"/>
              </w:rPr>
              <w:t>包括</w:t>
            </w:r>
            <w:r>
              <w:rPr>
                <w:rFonts w:hint="eastAsia" w:ascii="宋体" w:hAnsi="宋体" w:eastAsia="宋体" w:cs="宋体"/>
                <w:color w:val="auto"/>
                <w:kern w:val="0"/>
                <w:sz w:val="21"/>
                <w:szCs w:val="21"/>
                <w:highlight w:val="none"/>
              </w:rPr>
              <w:t>纯瘦猪肉、半肥猪肉、五花肉、排骨、牛肉、羊肉等）食材；</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3 \* GB3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③</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鸡、鸭肉，蛋类；</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4 \* GB3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④</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lang w:val="en-US" w:eastAsia="zh-CN"/>
              </w:rPr>
              <w:t>河鲜</w:t>
            </w:r>
            <w:r>
              <w:rPr>
                <w:rFonts w:hint="eastAsia" w:ascii="宋体" w:hAnsi="宋体" w:eastAsia="宋体" w:cs="宋体"/>
                <w:color w:val="auto"/>
                <w:kern w:val="0"/>
                <w:sz w:val="21"/>
                <w:szCs w:val="21"/>
                <w:highlight w:val="none"/>
              </w:rPr>
              <w:t>类食材；</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5 \* GB3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⑤</w:t>
            </w:r>
            <w:r>
              <w:rPr>
                <w:rFonts w:hint="eastAsia" w:ascii="宋体" w:hAnsi="宋体" w:eastAsia="宋体" w:cs="宋体"/>
                <w:color w:val="auto"/>
                <w:kern w:val="0"/>
                <w:sz w:val="21"/>
                <w:szCs w:val="21"/>
                <w:highlight w:val="none"/>
              </w:rPr>
              <w:fldChar w:fldCharType="end"/>
            </w:r>
            <w:r>
              <w:rPr>
                <w:rFonts w:hint="eastAsia" w:ascii="宋体" w:hAnsi="宋体" w:cs="宋体"/>
                <w:color w:val="auto"/>
                <w:kern w:val="0"/>
                <w:sz w:val="21"/>
                <w:szCs w:val="21"/>
                <w:highlight w:val="none"/>
                <w:lang w:eastAsia="zh-CN"/>
              </w:rPr>
              <w:t>食用油类</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6 \* GB3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⑥</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蔬菜类食材；</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7 \* GB3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⑦</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lang w:val="en-US" w:eastAsia="zh-CN"/>
              </w:rPr>
              <w:t>调味品</w:t>
            </w:r>
            <w:r>
              <w:rPr>
                <w:rFonts w:hint="eastAsia" w:ascii="宋体" w:hAnsi="宋体" w:eastAsia="宋体" w:cs="宋体"/>
                <w:color w:val="auto"/>
                <w:kern w:val="0"/>
                <w:sz w:val="21"/>
                <w:szCs w:val="21"/>
                <w:highlight w:val="none"/>
              </w:rPr>
              <w:t>类食材</w:t>
            </w:r>
            <w:r>
              <w:rPr>
                <w:rFonts w:hint="eastAsia" w:ascii="宋体" w:hAnsi="宋体" w:eastAsia="宋体" w:cs="宋体"/>
                <w:color w:val="auto"/>
                <w:kern w:val="0"/>
                <w:sz w:val="21"/>
                <w:szCs w:val="21"/>
                <w:highlight w:val="none"/>
                <w:lang w:eastAsia="zh-CN"/>
              </w:rPr>
              <w:t>；⑧</w:t>
            </w:r>
            <w:r>
              <w:rPr>
                <w:rFonts w:hint="eastAsia" w:ascii="宋体" w:hAnsi="宋体" w:eastAsia="宋体" w:cs="宋体"/>
                <w:color w:val="auto"/>
                <w:kern w:val="0"/>
                <w:sz w:val="21"/>
                <w:szCs w:val="21"/>
                <w:highlight w:val="none"/>
              </w:rPr>
              <w:t>配菜</w:t>
            </w:r>
            <w:r>
              <w:rPr>
                <w:rFonts w:hint="eastAsia" w:ascii="宋体" w:hAnsi="宋体" w:eastAsia="宋体" w:cs="宋体"/>
                <w:color w:val="auto"/>
                <w:kern w:val="0"/>
                <w:sz w:val="21"/>
                <w:szCs w:val="21"/>
                <w:highlight w:val="none"/>
                <w:lang w:val="en-US" w:eastAsia="zh-CN"/>
              </w:rPr>
              <w:t>类食材</w:t>
            </w:r>
            <w:r>
              <w:rPr>
                <w:rFonts w:hint="eastAsia" w:ascii="宋体" w:hAnsi="宋体" w:eastAsia="宋体" w:cs="宋体"/>
                <w:color w:val="auto"/>
                <w:kern w:val="0"/>
                <w:sz w:val="21"/>
                <w:szCs w:val="21"/>
                <w:highlight w:val="none"/>
                <w:lang w:eastAsia="zh-CN"/>
              </w:rPr>
              <w:t>；⑨</w:t>
            </w:r>
            <w:r>
              <w:rPr>
                <w:rFonts w:hint="eastAsia" w:ascii="宋体" w:hAnsi="宋体" w:eastAsia="宋体" w:cs="宋体"/>
                <w:color w:val="auto"/>
                <w:kern w:val="0"/>
                <w:sz w:val="21"/>
                <w:szCs w:val="21"/>
                <w:highlight w:val="none"/>
              </w:rPr>
              <w:t>干杂类</w:t>
            </w:r>
            <w:r>
              <w:rPr>
                <w:rFonts w:hint="eastAsia" w:ascii="宋体" w:hAnsi="宋体" w:eastAsia="宋体" w:cs="宋体"/>
                <w:color w:val="auto"/>
                <w:kern w:val="0"/>
                <w:sz w:val="21"/>
                <w:szCs w:val="21"/>
                <w:highlight w:val="none"/>
                <w:lang w:val="en-US" w:eastAsia="zh-CN"/>
              </w:rPr>
              <w:t>食材</w:t>
            </w:r>
            <w:r>
              <w:rPr>
                <w:rFonts w:hint="eastAsia" w:ascii="宋体" w:hAnsi="宋体" w:eastAsia="宋体" w:cs="宋体"/>
                <w:color w:val="auto"/>
                <w:kern w:val="0"/>
                <w:sz w:val="21"/>
                <w:szCs w:val="21"/>
                <w:highlight w:val="none"/>
                <w:lang w:eastAsia="zh-CN"/>
              </w:rPr>
              <w:t>；⑩</w:t>
            </w:r>
            <w:r>
              <w:rPr>
                <w:rFonts w:hint="eastAsia" w:ascii="宋体" w:hAnsi="宋体" w:eastAsia="宋体" w:cs="宋体"/>
                <w:color w:val="auto"/>
                <w:kern w:val="0"/>
                <w:sz w:val="21"/>
                <w:szCs w:val="21"/>
                <w:highlight w:val="none"/>
              </w:rPr>
              <w:t>豆制类</w:t>
            </w:r>
            <w:r>
              <w:rPr>
                <w:rFonts w:hint="eastAsia" w:ascii="宋体" w:hAnsi="宋体" w:eastAsia="宋体" w:cs="宋体"/>
                <w:color w:val="auto"/>
                <w:kern w:val="0"/>
                <w:sz w:val="21"/>
                <w:szCs w:val="21"/>
                <w:highlight w:val="none"/>
                <w:lang w:val="en-US" w:eastAsia="zh-CN"/>
              </w:rPr>
              <w:t>类食材</w:t>
            </w:r>
            <w:r>
              <w:rPr>
                <w:rFonts w:hint="eastAsia" w:ascii="宋体" w:hAnsi="宋体" w:eastAsia="宋体" w:cs="宋体"/>
                <w:color w:val="auto"/>
                <w:kern w:val="0"/>
                <w:sz w:val="21"/>
                <w:szCs w:val="21"/>
                <w:highlight w:val="none"/>
                <w:lang w:eastAsia="zh-CN"/>
              </w:rPr>
              <w:t>；⑪</w:t>
            </w:r>
            <w:r>
              <w:rPr>
                <w:rFonts w:hint="eastAsia" w:ascii="宋体" w:hAnsi="宋体" w:eastAsia="宋体" w:cs="宋体"/>
                <w:color w:val="auto"/>
                <w:kern w:val="0"/>
                <w:sz w:val="21"/>
                <w:szCs w:val="21"/>
                <w:highlight w:val="none"/>
                <w:lang w:val="en-US" w:eastAsia="zh-CN"/>
              </w:rPr>
              <w:t>面粉类、挂面类食材</w:t>
            </w:r>
            <w:r>
              <w:rPr>
                <w:rFonts w:hint="eastAsia" w:ascii="宋体" w:hAnsi="宋体" w:eastAsia="宋体" w:cs="宋体"/>
                <w:color w:val="auto"/>
                <w:kern w:val="0"/>
                <w:sz w:val="21"/>
                <w:szCs w:val="21"/>
                <w:highlight w:val="none"/>
                <w:lang w:eastAsia="zh-CN"/>
              </w:rPr>
              <w:t>；⑫</w:t>
            </w:r>
            <w:r>
              <w:rPr>
                <w:rFonts w:hint="eastAsia" w:ascii="宋体" w:hAnsi="宋体" w:eastAsia="宋体" w:cs="宋体"/>
                <w:color w:val="auto"/>
                <w:kern w:val="0"/>
                <w:sz w:val="21"/>
                <w:szCs w:val="21"/>
                <w:highlight w:val="none"/>
              </w:rPr>
              <w:t>水果类</w:t>
            </w:r>
            <w:r>
              <w:rPr>
                <w:rFonts w:hint="eastAsia" w:ascii="宋体" w:hAnsi="宋体" w:eastAsia="宋体" w:cs="宋体"/>
                <w:color w:val="auto"/>
                <w:kern w:val="0"/>
                <w:sz w:val="21"/>
                <w:szCs w:val="21"/>
                <w:highlight w:val="none"/>
                <w:lang w:val="en-US" w:eastAsia="zh-CN"/>
              </w:rPr>
              <w:t>食材</w:t>
            </w:r>
            <w:r>
              <w:rPr>
                <w:rFonts w:hint="eastAsia" w:ascii="宋体" w:hAnsi="宋体" w:eastAsia="宋体" w:cs="宋体"/>
                <w:color w:val="auto"/>
                <w:kern w:val="0"/>
                <w:sz w:val="21"/>
                <w:szCs w:val="21"/>
                <w:highlight w:val="none"/>
                <w:lang w:eastAsia="zh-CN"/>
              </w:rPr>
              <w:t>；⑬</w:t>
            </w:r>
            <w:r>
              <w:rPr>
                <w:rFonts w:hint="eastAsia" w:ascii="宋体" w:hAnsi="宋体" w:eastAsia="宋体" w:cs="宋体"/>
                <w:color w:val="auto"/>
                <w:kern w:val="0"/>
                <w:sz w:val="21"/>
                <w:szCs w:val="21"/>
                <w:highlight w:val="none"/>
              </w:rPr>
              <w:t>其他食品</w:t>
            </w:r>
            <w:r>
              <w:rPr>
                <w:rFonts w:hint="eastAsia" w:ascii="宋体" w:hAnsi="宋体" w:eastAsia="宋体" w:cs="宋体"/>
                <w:color w:val="auto"/>
                <w:kern w:val="0"/>
                <w:sz w:val="21"/>
                <w:szCs w:val="21"/>
                <w:highlight w:val="none"/>
                <w:lang w:val="en-US" w:eastAsia="zh-CN"/>
              </w:rPr>
              <w:t>类食材</w:t>
            </w:r>
            <w:r>
              <w:rPr>
                <w:rFonts w:hint="eastAsia" w:ascii="宋体" w:hAnsi="宋体" w:eastAsia="宋体" w:cs="宋体"/>
                <w:color w:val="auto"/>
                <w:kern w:val="0"/>
                <w:sz w:val="21"/>
                <w:szCs w:val="21"/>
                <w:highlight w:val="none"/>
              </w:rPr>
              <w:t>等，</w:t>
            </w:r>
            <w:r>
              <w:rPr>
                <w:rFonts w:hint="eastAsia" w:ascii="宋体" w:hAnsi="宋体" w:eastAsia="宋体" w:cs="宋体"/>
                <w:color w:val="auto"/>
                <w:kern w:val="0"/>
                <w:sz w:val="21"/>
                <w:szCs w:val="21"/>
                <w:highlight w:val="none"/>
                <w:lang w:val="en-US" w:eastAsia="zh-CN"/>
              </w:rPr>
              <w:t>并提供配送服务。</w:t>
            </w:r>
          </w:p>
          <w:p w14:paraId="647717C2">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如遇特殊情况（如停电、停水等），需配送生鲜食材的学校无法进行热食烹饪时，投标人应提供包含但不限于牛奶、面包、水果以及其他符合食品安全和学生营养需求的食品，并提供配送服务。</w:t>
            </w:r>
          </w:p>
        </w:tc>
        <w:tc>
          <w:tcPr>
            <w:tcW w:w="780" w:type="dxa"/>
            <w:vMerge w:val="restart"/>
            <w:noWrap w:val="0"/>
            <w:tcMar>
              <w:top w:w="0" w:type="dxa"/>
              <w:left w:w="108" w:type="dxa"/>
              <w:bottom w:w="0" w:type="dxa"/>
              <w:right w:w="108" w:type="dxa"/>
            </w:tcMar>
            <w:vAlign w:val="center"/>
          </w:tcPr>
          <w:p w14:paraId="221FCAF3">
            <w:pPr>
              <w:pageBreakBefore w:val="0"/>
              <w:kinsoku/>
              <w:wordWrap/>
              <w:overflowPunct/>
              <w:topLinePunct w:val="0"/>
              <w:bidi w:val="0"/>
              <w:spacing w:beforeAutospacing="0" w:line="360" w:lineRule="auto"/>
              <w:ind w:left="0" w:leftChars="0" w:right="0"/>
              <w:rPr>
                <w:rFonts w:hint="default"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val="en-US" w:eastAsia="zh-CN"/>
              </w:rPr>
              <w:t>1015.716</w:t>
            </w:r>
          </w:p>
        </w:tc>
        <w:tc>
          <w:tcPr>
            <w:tcW w:w="960" w:type="dxa"/>
            <w:vMerge w:val="restart"/>
            <w:noWrap w:val="0"/>
            <w:vAlign w:val="top"/>
          </w:tcPr>
          <w:p w14:paraId="3DA949B1">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75EADFDE">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731D6D50">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3A37085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6143A9B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62E47A21">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135ED640">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2BD83487">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7507AC2D">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54A22C2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2F1C3BD7">
            <w:pPr>
              <w:pageBreakBefore w:val="0"/>
              <w:kinsoku/>
              <w:wordWrap/>
              <w:overflowPunct/>
              <w:topLinePunct w:val="0"/>
              <w:bidi w:val="0"/>
              <w:spacing w:beforeAutospacing="0" w:line="360" w:lineRule="auto"/>
              <w:ind w:left="0" w:leftChars="0" w:right="0"/>
              <w:rPr>
                <w:rFonts w:hint="eastAsia" w:ascii="宋体" w:hAnsi="宋体" w:eastAsia="宋体" w:cs="宋体"/>
                <w:color w:val="auto"/>
                <w:kern w:val="0"/>
                <w:sz w:val="21"/>
                <w:szCs w:val="21"/>
                <w:highlight w:val="none"/>
                <w:lang w:eastAsia="zh-CN"/>
              </w:rPr>
            </w:pPr>
            <w:r>
              <w:rPr>
                <w:rFonts w:hint="eastAsia" w:ascii="宋体" w:hAnsi="宋体" w:cs="宋体"/>
                <w:color w:val="auto"/>
                <w:sz w:val="21"/>
                <w:szCs w:val="21"/>
                <w:highlight w:val="none"/>
                <w:lang w:val="en-US" w:eastAsia="zh-CN"/>
              </w:rPr>
              <w:t>批发业</w:t>
            </w:r>
          </w:p>
        </w:tc>
      </w:tr>
      <w:tr w14:paraId="2F74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1" w:type="dxa"/>
            <w:vMerge w:val="continue"/>
            <w:noWrap w:val="0"/>
            <w:tcMar>
              <w:top w:w="0" w:type="dxa"/>
              <w:left w:w="108" w:type="dxa"/>
              <w:bottom w:w="0" w:type="dxa"/>
              <w:right w:w="108" w:type="dxa"/>
            </w:tcMar>
            <w:vAlign w:val="center"/>
          </w:tcPr>
          <w:p w14:paraId="6E10ABBC">
            <w:pPr>
              <w:pageBreakBefore w:val="0"/>
              <w:widowControl/>
              <w:tabs>
                <w:tab w:val="left" w:pos="1440"/>
              </w:tabs>
              <w:kinsoku/>
              <w:wordWrap/>
              <w:overflowPunct/>
              <w:topLinePunct w:val="0"/>
              <w:bidi w:val="0"/>
              <w:spacing w:beforeAutospacing="0" w:line="360" w:lineRule="auto"/>
              <w:ind w:left="0" w:leftChars="0" w:right="0"/>
              <w:jc w:val="left"/>
              <w:rPr>
                <w:rFonts w:hint="eastAsia" w:ascii="宋体" w:hAnsi="宋体" w:eastAsia="宋体" w:cs="宋体"/>
                <w:bCs/>
                <w:color w:val="auto"/>
                <w:kern w:val="0"/>
                <w:sz w:val="21"/>
                <w:szCs w:val="21"/>
                <w:highlight w:val="none"/>
              </w:rPr>
            </w:pPr>
          </w:p>
        </w:tc>
        <w:tc>
          <w:tcPr>
            <w:tcW w:w="679" w:type="dxa"/>
            <w:vMerge w:val="continue"/>
            <w:noWrap w:val="0"/>
            <w:tcMar>
              <w:top w:w="0" w:type="dxa"/>
              <w:left w:w="108" w:type="dxa"/>
              <w:bottom w:w="0" w:type="dxa"/>
              <w:right w:w="108" w:type="dxa"/>
            </w:tcMar>
            <w:vAlign w:val="center"/>
          </w:tcPr>
          <w:p w14:paraId="1D0CD13F">
            <w:pPr>
              <w:pageBreakBefore w:val="0"/>
              <w:kinsoku/>
              <w:wordWrap/>
              <w:overflowPunct/>
              <w:topLinePunct w:val="0"/>
              <w:bidi w:val="0"/>
              <w:spacing w:beforeAutospacing="0" w:line="360" w:lineRule="auto"/>
              <w:ind w:left="0" w:leftChars="0" w:right="0"/>
              <w:rPr>
                <w:rFonts w:hint="eastAsia" w:ascii="宋体" w:hAnsi="宋体" w:eastAsia="宋体" w:cs="宋体"/>
                <w:bCs/>
                <w:color w:val="auto"/>
                <w:sz w:val="21"/>
                <w:szCs w:val="21"/>
                <w:highlight w:val="none"/>
              </w:rPr>
            </w:pPr>
          </w:p>
        </w:tc>
        <w:tc>
          <w:tcPr>
            <w:tcW w:w="544" w:type="dxa"/>
            <w:vMerge w:val="continue"/>
            <w:noWrap w:val="0"/>
            <w:tcMar>
              <w:top w:w="0" w:type="dxa"/>
              <w:left w:w="108" w:type="dxa"/>
              <w:bottom w:w="0" w:type="dxa"/>
              <w:right w:w="108" w:type="dxa"/>
            </w:tcMar>
            <w:vAlign w:val="center"/>
          </w:tcPr>
          <w:p w14:paraId="27A129A8">
            <w:pPr>
              <w:pageBreakBefore w:val="0"/>
              <w:widowControl/>
              <w:tabs>
                <w:tab w:val="left" w:pos="1440"/>
              </w:tabs>
              <w:kinsoku/>
              <w:wordWrap/>
              <w:overflowPunct/>
              <w:topLinePunct w:val="0"/>
              <w:bidi w:val="0"/>
              <w:spacing w:beforeAutospacing="0" w:line="360" w:lineRule="auto"/>
              <w:ind w:left="0" w:leftChars="0" w:right="0"/>
              <w:jc w:val="left"/>
              <w:rPr>
                <w:rFonts w:hint="eastAsia" w:ascii="宋体" w:hAnsi="宋体" w:cs="宋体"/>
                <w:bCs/>
                <w:color w:val="auto"/>
                <w:kern w:val="0"/>
                <w:sz w:val="21"/>
                <w:szCs w:val="21"/>
                <w:highlight w:val="none"/>
                <w:lang w:val="en-US" w:eastAsia="zh-CN"/>
              </w:rPr>
            </w:pPr>
          </w:p>
        </w:tc>
        <w:tc>
          <w:tcPr>
            <w:tcW w:w="6418" w:type="dxa"/>
            <w:noWrap w:val="0"/>
            <w:tcMar>
              <w:top w:w="0" w:type="dxa"/>
              <w:left w:w="108" w:type="dxa"/>
              <w:bottom w:w="0" w:type="dxa"/>
              <w:right w:w="108" w:type="dxa"/>
            </w:tcMar>
            <w:vAlign w:val="top"/>
          </w:tcPr>
          <w:p w14:paraId="63FE60BA">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二、送货要求：</w:t>
            </w:r>
          </w:p>
          <w:p w14:paraId="0F400178">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rPr>
              <w:t>1</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配送范围和具体地点：以采购人的具体要求为准，</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须无条件配合。</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lang w:val="en-US" w:eastAsia="zh-CN"/>
              </w:rPr>
              <w:t>具体地点详见</w:t>
            </w:r>
            <w:r>
              <w:rPr>
                <w:rFonts w:hint="eastAsia" w:ascii="宋体" w:hAnsi="宋体" w:cs="宋体"/>
                <w:color w:val="auto"/>
                <w:sz w:val="21"/>
                <w:szCs w:val="21"/>
                <w:highlight w:val="none"/>
                <w:vertAlign w:val="baseline"/>
                <w:lang w:val="en-US" w:eastAsia="zh-CN"/>
              </w:rPr>
              <w:t>附件1</w:t>
            </w:r>
            <w:r>
              <w:rPr>
                <w:rFonts w:hint="eastAsia" w:ascii="宋体" w:hAnsi="宋体" w:eastAsia="宋体" w:cs="宋体"/>
                <w:color w:val="auto"/>
                <w:sz w:val="21"/>
                <w:szCs w:val="21"/>
                <w:highlight w:val="none"/>
                <w:vertAlign w:val="baseline"/>
                <w:lang w:val="en-US" w:eastAsia="zh-CN"/>
              </w:rPr>
              <w:t>）</w:t>
            </w:r>
          </w:p>
          <w:tbl>
            <w:tblPr>
              <w:tblStyle w:val="17"/>
              <w:tblW w:w="6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4266"/>
              <w:gridCol w:w="980"/>
            </w:tblGrid>
            <w:tr w14:paraId="3F51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73" w:type="dxa"/>
                  <w:vAlign w:val="center"/>
                </w:tcPr>
                <w:p w14:paraId="4581A328">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snapToGrid w:val="0"/>
                      <w:color w:val="auto"/>
                      <w:spacing w:val="6"/>
                      <w:kern w:val="0"/>
                      <w:sz w:val="21"/>
                      <w:szCs w:val="21"/>
                      <w:highlight w:val="none"/>
                      <w:lang w:val="en-US" w:eastAsia="zh-CN" w:bidi="ar-SA"/>
                    </w:rPr>
                    <w:t>标段号</w:t>
                  </w:r>
                </w:p>
              </w:tc>
              <w:tc>
                <w:tcPr>
                  <w:tcW w:w="4266" w:type="dxa"/>
                  <w:vAlign w:val="center"/>
                </w:tcPr>
                <w:p w14:paraId="0AB16D0C">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snapToGrid w:val="0"/>
                      <w:color w:val="auto"/>
                      <w:spacing w:val="6"/>
                      <w:kern w:val="0"/>
                      <w:sz w:val="21"/>
                      <w:szCs w:val="21"/>
                      <w:highlight w:val="none"/>
                      <w:lang w:val="en-US" w:eastAsia="zh-CN" w:bidi="ar-SA"/>
                    </w:rPr>
                    <w:t>学校名称</w:t>
                  </w:r>
                </w:p>
              </w:tc>
              <w:tc>
                <w:tcPr>
                  <w:tcW w:w="980" w:type="dxa"/>
                  <w:vAlign w:val="center"/>
                </w:tcPr>
                <w:p w14:paraId="5277ADE9">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snapToGrid w:val="0"/>
                      <w:color w:val="auto"/>
                      <w:spacing w:val="6"/>
                      <w:kern w:val="0"/>
                      <w:sz w:val="21"/>
                      <w:szCs w:val="21"/>
                      <w:highlight w:val="none"/>
                      <w:lang w:val="en-US" w:eastAsia="zh-CN" w:bidi="ar-SA"/>
                    </w:rPr>
                    <w:t>学生数</w:t>
                  </w:r>
                </w:p>
              </w:tc>
            </w:tr>
            <w:tr w14:paraId="792F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73" w:type="dxa"/>
                  <w:vAlign w:val="center"/>
                </w:tcPr>
                <w:p w14:paraId="53146CBD">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4266" w:type="dxa"/>
                  <w:vAlign w:val="center"/>
                </w:tcPr>
                <w:p w14:paraId="4A225BD1">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南宁市兴宁区第一初级中学</w:t>
                  </w:r>
                </w:p>
              </w:tc>
              <w:tc>
                <w:tcPr>
                  <w:tcW w:w="980" w:type="dxa"/>
                  <w:vAlign w:val="center"/>
                </w:tcPr>
                <w:p w14:paraId="67A1D72C">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1874</w:t>
                  </w:r>
                </w:p>
              </w:tc>
            </w:tr>
            <w:tr w14:paraId="746A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73" w:type="dxa"/>
                  <w:vAlign w:val="center"/>
                </w:tcPr>
                <w:p w14:paraId="1F4E3787">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4266" w:type="dxa"/>
                  <w:vAlign w:val="center"/>
                </w:tcPr>
                <w:p w14:paraId="2BABA084">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南宁市兴宁区三塘镇路东小学</w:t>
                  </w:r>
                </w:p>
              </w:tc>
              <w:tc>
                <w:tcPr>
                  <w:tcW w:w="980" w:type="dxa"/>
                  <w:vAlign w:val="center"/>
                </w:tcPr>
                <w:p w14:paraId="31175E19">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468</w:t>
                  </w:r>
                </w:p>
              </w:tc>
            </w:tr>
            <w:tr w14:paraId="3622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73" w:type="dxa"/>
                  <w:vAlign w:val="center"/>
                </w:tcPr>
                <w:p w14:paraId="4BAD8702">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w:t>
                  </w:r>
                </w:p>
              </w:tc>
              <w:tc>
                <w:tcPr>
                  <w:tcW w:w="4266" w:type="dxa"/>
                  <w:vAlign w:val="center"/>
                </w:tcPr>
                <w:p w14:paraId="50D676C0">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南宁市兴宁区三塘镇那垌小学</w:t>
                  </w:r>
                </w:p>
              </w:tc>
              <w:tc>
                <w:tcPr>
                  <w:tcW w:w="980" w:type="dxa"/>
                  <w:vAlign w:val="center"/>
                </w:tcPr>
                <w:p w14:paraId="7864214F">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451</w:t>
                  </w:r>
                </w:p>
              </w:tc>
            </w:tr>
            <w:tr w14:paraId="33EF1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73" w:type="dxa"/>
                  <w:vAlign w:val="center"/>
                </w:tcPr>
                <w:p w14:paraId="61B8E48A">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4</w:t>
                  </w:r>
                </w:p>
              </w:tc>
              <w:tc>
                <w:tcPr>
                  <w:tcW w:w="4266" w:type="dxa"/>
                  <w:vAlign w:val="center"/>
                </w:tcPr>
                <w:p w14:paraId="28C81F20">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南宁市兴宁区三塘镇创新小学</w:t>
                  </w:r>
                </w:p>
              </w:tc>
              <w:tc>
                <w:tcPr>
                  <w:tcW w:w="980" w:type="dxa"/>
                  <w:vAlign w:val="center"/>
                </w:tcPr>
                <w:p w14:paraId="1C6FC3C0">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511</w:t>
                  </w:r>
                </w:p>
              </w:tc>
            </w:tr>
            <w:tr w14:paraId="4BE7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73" w:type="dxa"/>
                  <w:vAlign w:val="center"/>
                </w:tcPr>
                <w:p w14:paraId="31ED6BC6">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5</w:t>
                  </w:r>
                </w:p>
              </w:tc>
              <w:tc>
                <w:tcPr>
                  <w:tcW w:w="4266" w:type="dxa"/>
                  <w:vAlign w:val="center"/>
                </w:tcPr>
                <w:p w14:paraId="7B5C1ED4">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南宁市兴宁区三塘镇同仁小学</w:t>
                  </w:r>
                </w:p>
              </w:tc>
              <w:tc>
                <w:tcPr>
                  <w:tcW w:w="980" w:type="dxa"/>
                  <w:vAlign w:val="center"/>
                </w:tcPr>
                <w:p w14:paraId="14FAB13A">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291</w:t>
                  </w:r>
                </w:p>
              </w:tc>
            </w:tr>
            <w:tr w14:paraId="3211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73" w:type="dxa"/>
                  <w:vAlign w:val="center"/>
                </w:tcPr>
                <w:p w14:paraId="1F2D3765">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6</w:t>
                  </w:r>
                </w:p>
              </w:tc>
              <w:tc>
                <w:tcPr>
                  <w:tcW w:w="4266" w:type="dxa"/>
                  <w:vAlign w:val="center"/>
                </w:tcPr>
                <w:p w14:paraId="17E6D451">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南宁市兴宁区星河学校</w:t>
                  </w:r>
                </w:p>
              </w:tc>
              <w:tc>
                <w:tcPr>
                  <w:tcW w:w="980" w:type="dxa"/>
                  <w:vAlign w:val="center"/>
                </w:tcPr>
                <w:p w14:paraId="33BA59E7">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931</w:t>
                  </w:r>
                </w:p>
              </w:tc>
            </w:tr>
            <w:tr w14:paraId="6C93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73" w:type="dxa"/>
                  <w:vAlign w:val="center"/>
                </w:tcPr>
                <w:p w14:paraId="577A9DA9">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7</w:t>
                  </w:r>
                </w:p>
              </w:tc>
              <w:tc>
                <w:tcPr>
                  <w:tcW w:w="4266" w:type="dxa"/>
                  <w:vAlign w:val="center"/>
                </w:tcPr>
                <w:p w14:paraId="392B2DB0">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南宁市兴宁区三塘镇中心幼儿园（创新分园）</w:t>
                  </w:r>
                </w:p>
              </w:tc>
              <w:tc>
                <w:tcPr>
                  <w:tcW w:w="980" w:type="dxa"/>
                  <w:vAlign w:val="center"/>
                </w:tcPr>
                <w:p w14:paraId="13FCEBF9">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32</w:t>
                  </w:r>
                </w:p>
              </w:tc>
            </w:tr>
            <w:tr w14:paraId="327B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73" w:type="dxa"/>
                  <w:vAlign w:val="center"/>
                </w:tcPr>
                <w:p w14:paraId="15D4A40F">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8</w:t>
                  </w:r>
                </w:p>
              </w:tc>
              <w:tc>
                <w:tcPr>
                  <w:tcW w:w="4266" w:type="dxa"/>
                  <w:vAlign w:val="center"/>
                </w:tcPr>
                <w:p w14:paraId="376ED292">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南宁市兴宁区三塘镇中心幼儿园（那垌分园）</w:t>
                  </w:r>
                </w:p>
              </w:tc>
              <w:tc>
                <w:tcPr>
                  <w:tcW w:w="980" w:type="dxa"/>
                  <w:vAlign w:val="center"/>
                </w:tcPr>
                <w:p w14:paraId="29A0F56B">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37</w:t>
                  </w:r>
                </w:p>
              </w:tc>
            </w:tr>
            <w:tr w14:paraId="0813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73" w:type="dxa"/>
                  <w:vAlign w:val="center"/>
                </w:tcPr>
                <w:p w14:paraId="72B83C76">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9</w:t>
                  </w:r>
                </w:p>
              </w:tc>
              <w:tc>
                <w:tcPr>
                  <w:tcW w:w="4266" w:type="dxa"/>
                  <w:vAlign w:val="center"/>
                </w:tcPr>
                <w:p w14:paraId="730F8A69">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南宁市兴宁区特殊教育学校</w:t>
                  </w:r>
                </w:p>
              </w:tc>
              <w:tc>
                <w:tcPr>
                  <w:tcW w:w="980" w:type="dxa"/>
                  <w:vAlign w:val="center"/>
                </w:tcPr>
                <w:p w14:paraId="79C09C3E">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24</w:t>
                  </w:r>
                </w:p>
              </w:tc>
            </w:tr>
            <w:tr w14:paraId="2D45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73" w:type="dxa"/>
                  <w:vAlign w:val="center"/>
                </w:tcPr>
                <w:p w14:paraId="0812B53A">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10</w:t>
                  </w:r>
                </w:p>
              </w:tc>
              <w:tc>
                <w:tcPr>
                  <w:tcW w:w="4266" w:type="dxa"/>
                  <w:vAlign w:val="center"/>
                </w:tcPr>
                <w:p w14:paraId="3FF94DF9">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南宁市兴宁区三塘镇丹桥小学</w:t>
                  </w:r>
                </w:p>
              </w:tc>
              <w:tc>
                <w:tcPr>
                  <w:tcW w:w="980" w:type="dxa"/>
                  <w:vAlign w:val="center"/>
                </w:tcPr>
                <w:p w14:paraId="19A4D98C">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595</w:t>
                  </w:r>
                </w:p>
              </w:tc>
            </w:tr>
            <w:tr w14:paraId="3A81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73" w:type="dxa"/>
                  <w:vAlign w:val="center"/>
                </w:tcPr>
                <w:p w14:paraId="673B28F1">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11</w:t>
                  </w:r>
                </w:p>
              </w:tc>
              <w:tc>
                <w:tcPr>
                  <w:tcW w:w="4266" w:type="dxa"/>
                  <w:vAlign w:val="center"/>
                </w:tcPr>
                <w:p w14:paraId="38D4A544">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南宁市兴宁区三塘镇建新小学</w:t>
                  </w:r>
                </w:p>
              </w:tc>
              <w:tc>
                <w:tcPr>
                  <w:tcW w:w="980" w:type="dxa"/>
                  <w:vAlign w:val="center"/>
                </w:tcPr>
                <w:p w14:paraId="7E06D5DA">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248</w:t>
                  </w:r>
                </w:p>
              </w:tc>
            </w:tr>
            <w:tr w14:paraId="588FD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73" w:type="dxa"/>
                  <w:vAlign w:val="center"/>
                </w:tcPr>
                <w:p w14:paraId="2C39C51B">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12</w:t>
                  </w:r>
                </w:p>
              </w:tc>
              <w:tc>
                <w:tcPr>
                  <w:tcW w:w="4266" w:type="dxa"/>
                  <w:vAlign w:val="center"/>
                </w:tcPr>
                <w:p w14:paraId="3E4115D7">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南宁市兴宁区三塘镇建新小学六村教学点</w:t>
                  </w:r>
                </w:p>
              </w:tc>
              <w:tc>
                <w:tcPr>
                  <w:tcW w:w="980" w:type="dxa"/>
                  <w:vAlign w:val="center"/>
                </w:tcPr>
                <w:p w14:paraId="7F1D42F7">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41</w:t>
                  </w:r>
                </w:p>
              </w:tc>
            </w:tr>
          </w:tbl>
          <w:p w14:paraId="0FEE2600">
            <w:pPr>
              <w:keepNext w:val="0"/>
              <w:keepLines w:val="0"/>
              <w:pageBreakBefore w:val="0"/>
              <w:kinsoku/>
              <w:wordWrap/>
              <w:overflowPunct/>
              <w:topLinePunct w:val="0"/>
              <w:autoSpaceDE/>
              <w:autoSpaceDN/>
              <w:bidi w:val="0"/>
              <w:adjustRightInd/>
              <w:snapToGrid/>
              <w:spacing w:line="404"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color w:val="auto"/>
                <w:sz w:val="21"/>
                <w:szCs w:val="21"/>
                <w:highlight w:val="none"/>
                <w:lang w:eastAsia="zh-CN"/>
              </w:rPr>
              <w:t>▲</w:t>
            </w:r>
            <w:r>
              <w:rPr>
                <w:rFonts w:hint="eastAsia" w:ascii="宋体" w:hAnsi="宋体" w:eastAsia="宋体" w:cs="宋体"/>
                <w:color w:val="auto"/>
                <w:sz w:val="21"/>
                <w:szCs w:val="21"/>
                <w:highlight w:val="none"/>
                <w:vertAlign w:val="baseline"/>
              </w:rPr>
              <w:t>2</w:t>
            </w:r>
            <w:r>
              <w:rPr>
                <w:rFonts w:hint="eastAsia" w:ascii="宋体" w:hAnsi="宋体" w:eastAsia="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按学校的采购要求配送,实际供货数量以采购人指定人每次提供的订单为准。</w:t>
            </w:r>
            <w:r>
              <w:rPr>
                <w:rFonts w:hint="eastAsia" w:ascii="宋体" w:hAnsi="宋体" w:eastAsia="宋体" w:cs="宋体"/>
                <w:color w:val="auto"/>
                <w:sz w:val="21"/>
                <w:szCs w:val="21"/>
                <w:highlight w:val="none"/>
                <w:vertAlign w:val="baseline"/>
                <w:lang w:val="en-US" w:eastAsia="zh-CN"/>
              </w:rPr>
              <w:t>南宁市兴宁区</w:t>
            </w:r>
            <w:r>
              <w:rPr>
                <w:rFonts w:hint="eastAsia" w:ascii="宋体" w:hAnsi="宋体" w:eastAsia="宋体" w:cs="宋体"/>
                <w:color w:val="auto"/>
                <w:sz w:val="21"/>
                <w:szCs w:val="21"/>
                <w:highlight w:val="none"/>
                <w:vertAlign w:val="baseline"/>
              </w:rPr>
              <w:t>教育局审核执行情况。若</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出现不按学校的采购要求配送的，学校拒绝收货。</w:t>
            </w:r>
          </w:p>
          <w:p w14:paraId="518D96F7">
            <w:pPr>
              <w:keepNext w:val="0"/>
              <w:keepLines w:val="0"/>
              <w:pageBreakBefore w:val="0"/>
              <w:kinsoku/>
              <w:wordWrap/>
              <w:overflowPunct/>
              <w:topLinePunct w:val="0"/>
              <w:autoSpaceDE/>
              <w:autoSpaceDN/>
              <w:bidi w:val="0"/>
              <w:adjustRightInd/>
              <w:snapToGrid/>
              <w:spacing w:line="404"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color w:val="auto"/>
                <w:sz w:val="21"/>
                <w:szCs w:val="21"/>
                <w:highlight w:val="none"/>
                <w:lang w:eastAsia="zh-CN"/>
              </w:rPr>
              <w:t>▲</w:t>
            </w:r>
            <w:r>
              <w:rPr>
                <w:rFonts w:hint="eastAsia" w:ascii="宋体" w:hAnsi="宋体" w:eastAsia="宋体" w:cs="宋体"/>
                <w:color w:val="auto"/>
                <w:sz w:val="21"/>
                <w:szCs w:val="21"/>
                <w:highlight w:val="none"/>
                <w:vertAlign w:val="baseline"/>
              </w:rPr>
              <w:t>3</w:t>
            </w:r>
            <w:r>
              <w:rPr>
                <w:rFonts w:hint="eastAsia" w:ascii="宋体" w:hAnsi="宋体" w:eastAsia="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与各实行食堂供餐的学校签订配送合同，</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不得将中标项目转让或分包给他人，否则采购人有权单方面终止合同,由此产生的一切经济损失由</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自行承担。</w:t>
            </w:r>
          </w:p>
          <w:p w14:paraId="65BA05B7">
            <w:pPr>
              <w:keepNext w:val="0"/>
              <w:keepLines w:val="0"/>
              <w:pageBreakBefore w:val="0"/>
              <w:kinsoku/>
              <w:wordWrap/>
              <w:overflowPunct/>
              <w:topLinePunct w:val="0"/>
              <w:autoSpaceDE/>
              <w:autoSpaceDN/>
              <w:bidi w:val="0"/>
              <w:adjustRightInd/>
              <w:snapToGrid/>
              <w:spacing w:line="404"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4</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采购人指定人提前一天以电话或邮箱方式向</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下订单，订单内容包括名称、规格、数量等。</w:t>
            </w:r>
          </w:p>
          <w:p w14:paraId="2C06937B">
            <w:pPr>
              <w:keepNext w:val="0"/>
              <w:keepLines w:val="0"/>
              <w:pageBreakBefore w:val="0"/>
              <w:kinsoku/>
              <w:wordWrap/>
              <w:overflowPunct/>
              <w:topLinePunct w:val="0"/>
              <w:autoSpaceDE/>
              <w:autoSpaceDN/>
              <w:bidi w:val="0"/>
              <w:adjustRightInd/>
              <w:snapToGrid/>
              <w:spacing w:line="404"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5</w:t>
            </w:r>
            <w:r>
              <w:rPr>
                <w:rFonts w:hint="eastAsia" w:ascii="宋体" w:hAnsi="宋体" w:eastAsia="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应当根据采购人实际情况，按与采购人的约定，在规定的时间内将预定的货物数量送到指定地点。除客观不可抗力外，</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不得推迟送货。如确需延迟送货的，</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应在得知情况的同时告知采购人并征得采购人指定人同意，供应商须承诺如中标后将准时送货到采购人指定人指定地点（投标文件中提供承诺函）。</w:t>
            </w:r>
          </w:p>
          <w:p w14:paraId="136B6099">
            <w:pPr>
              <w:keepNext w:val="0"/>
              <w:keepLines w:val="0"/>
              <w:pageBreakBefore w:val="0"/>
              <w:kinsoku/>
              <w:wordWrap/>
              <w:overflowPunct/>
              <w:topLinePunct w:val="0"/>
              <w:autoSpaceDE/>
              <w:autoSpaceDN/>
              <w:bidi w:val="0"/>
              <w:adjustRightInd/>
              <w:snapToGrid/>
              <w:spacing w:line="404"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6</w:t>
            </w:r>
            <w:r>
              <w:rPr>
                <w:rFonts w:hint="eastAsia" w:ascii="宋体" w:hAnsi="宋体" w:eastAsia="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应根据采购人指定人实际要求运送货物甚至负责进行简单加工（活禽类要经宰杀和清洗，蔬菜类要达到净菜上市标准）。</w:t>
            </w:r>
          </w:p>
          <w:p w14:paraId="67678DD3">
            <w:pPr>
              <w:keepNext w:val="0"/>
              <w:keepLines w:val="0"/>
              <w:pageBreakBefore w:val="0"/>
              <w:kinsoku/>
              <w:wordWrap/>
              <w:overflowPunct/>
              <w:topLinePunct w:val="0"/>
              <w:autoSpaceDE/>
              <w:autoSpaceDN/>
              <w:bidi w:val="0"/>
              <w:adjustRightInd/>
              <w:snapToGrid/>
              <w:spacing w:line="404"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7</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每次送货，</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须委派一名专门负责人（具备从业人员健康证明）且配备食材配送车辆，负责货物的运输、过秤，并协助采购人指定人验收货品，货品的品种和重量以采购人指定人验收的结果为准。</w:t>
            </w:r>
          </w:p>
          <w:p w14:paraId="5096543E">
            <w:pPr>
              <w:keepNext w:val="0"/>
              <w:keepLines w:val="0"/>
              <w:pageBreakBefore w:val="0"/>
              <w:kinsoku/>
              <w:wordWrap/>
              <w:overflowPunct/>
              <w:topLinePunct w:val="0"/>
              <w:autoSpaceDE/>
              <w:autoSpaceDN/>
              <w:bidi w:val="0"/>
              <w:adjustRightInd/>
              <w:snapToGrid/>
              <w:spacing w:line="404"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8</w:t>
            </w:r>
            <w:r>
              <w:rPr>
                <w:rFonts w:hint="eastAsia" w:ascii="宋体" w:hAnsi="宋体" w:eastAsia="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须严格按照各采购人指定人的指令配送商品的数量，不得随意增减数量，否则，采购人指定人有权拒收。如因市场流通问题确实需要变更的，应事先书面申请，并经采购人指定人同意后方可改变。</w:t>
            </w:r>
          </w:p>
          <w:p w14:paraId="0791A312">
            <w:pPr>
              <w:keepNext w:val="0"/>
              <w:keepLines w:val="0"/>
              <w:pageBreakBefore w:val="0"/>
              <w:kinsoku/>
              <w:wordWrap/>
              <w:overflowPunct/>
              <w:topLinePunct w:val="0"/>
              <w:autoSpaceDE/>
              <w:autoSpaceDN/>
              <w:bidi w:val="0"/>
              <w:adjustRightInd/>
              <w:snapToGrid/>
              <w:spacing w:line="404"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9</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lang w:val="en-US" w:eastAsia="zh-CN"/>
              </w:rPr>
              <w:t>采</w:t>
            </w:r>
            <w:r>
              <w:rPr>
                <w:rFonts w:hint="eastAsia" w:ascii="宋体" w:hAnsi="宋体" w:eastAsia="宋体" w:cs="宋体"/>
                <w:color w:val="auto"/>
                <w:sz w:val="21"/>
                <w:szCs w:val="21"/>
                <w:highlight w:val="none"/>
                <w:vertAlign w:val="baseline"/>
              </w:rPr>
              <w:t>购人指定人发现采购货物不能正常使用的，</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应无条件退换。</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未能履行投标文件和合同所定事项,或供应不合格的、假冒伪劣、以次充好的商品，采购人指定人退货后将记录在案，并对</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予以处罚，要承担因此产生的一切损失和费用。</w:t>
            </w:r>
          </w:p>
          <w:p w14:paraId="4285D307">
            <w:pPr>
              <w:keepNext w:val="0"/>
              <w:keepLines w:val="0"/>
              <w:pageBreakBefore w:val="0"/>
              <w:kinsoku/>
              <w:wordWrap/>
              <w:overflowPunct/>
              <w:topLinePunct w:val="0"/>
              <w:autoSpaceDE/>
              <w:autoSpaceDN/>
              <w:bidi w:val="0"/>
              <w:adjustRightInd/>
              <w:snapToGrid/>
              <w:spacing w:line="404"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10</w:t>
            </w:r>
            <w:r>
              <w:rPr>
                <w:rFonts w:hint="eastAsia" w:ascii="宋体" w:hAnsi="宋体" w:eastAsia="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指定的送货专员必须穿着便于辨认的工衣和配戴胸卡，送货专员在采购人的范围活动必须严格遵守采购人各项规章制度，不得做出有损采购人形象和利益的事情。</w:t>
            </w:r>
          </w:p>
          <w:p w14:paraId="27FFA91A">
            <w:pPr>
              <w:keepNext w:val="0"/>
              <w:keepLines w:val="0"/>
              <w:pageBreakBefore w:val="0"/>
              <w:numPr>
                <w:ilvl w:val="0"/>
                <w:numId w:val="0"/>
              </w:numPr>
              <w:kinsoku/>
              <w:wordWrap/>
              <w:overflowPunct/>
              <w:topLinePunct w:val="0"/>
              <w:autoSpaceDE/>
              <w:autoSpaceDN/>
              <w:bidi w:val="0"/>
              <w:adjustRightInd/>
              <w:snapToGrid/>
              <w:spacing w:line="336"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color w:val="auto"/>
                <w:sz w:val="21"/>
                <w:szCs w:val="21"/>
                <w:highlight w:val="none"/>
                <w:vertAlign w:val="baseline"/>
              </w:rPr>
              <w:t>11</w:t>
            </w:r>
            <w:r>
              <w:rPr>
                <w:rFonts w:hint="eastAsia" w:ascii="宋体" w:hAnsi="宋体" w:eastAsia="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不得泄露采购人的商业秘密。泄密造成采购人损失的，</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将承担由此产生的一切损失和法律责任。</w:t>
            </w:r>
          </w:p>
        </w:tc>
        <w:tc>
          <w:tcPr>
            <w:tcW w:w="780" w:type="dxa"/>
            <w:vMerge w:val="continue"/>
            <w:noWrap w:val="0"/>
            <w:tcMar>
              <w:top w:w="0" w:type="dxa"/>
              <w:left w:w="108" w:type="dxa"/>
              <w:bottom w:w="0" w:type="dxa"/>
              <w:right w:w="108" w:type="dxa"/>
            </w:tcMar>
            <w:vAlign w:val="center"/>
          </w:tcPr>
          <w:p w14:paraId="027DA3DC">
            <w:pPr>
              <w:pageBreakBefore w:val="0"/>
              <w:kinsoku/>
              <w:wordWrap/>
              <w:overflowPunct/>
              <w:topLinePunct w:val="0"/>
              <w:bidi w:val="0"/>
              <w:spacing w:beforeAutospacing="0" w:line="360" w:lineRule="auto"/>
              <w:ind w:left="0" w:leftChars="0" w:right="0"/>
              <w:rPr>
                <w:rFonts w:hint="eastAsia"/>
                <w:color w:val="auto"/>
                <w:highlight w:val="none"/>
                <w:lang w:val="en-US" w:eastAsia="zh-CN"/>
              </w:rPr>
            </w:pPr>
          </w:p>
        </w:tc>
        <w:tc>
          <w:tcPr>
            <w:tcW w:w="960" w:type="dxa"/>
            <w:vMerge w:val="continue"/>
            <w:noWrap w:val="0"/>
            <w:vAlign w:val="top"/>
          </w:tcPr>
          <w:p w14:paraId="5B264CA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tc>
      </w:tr>
      <w:tr w14:paraId="3C0B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4" w:hRule="atLeast"/>
          <w:jc w:val="center"/>
        </w:trPr>
        <w:tc>
          <w:tcPr>
            <w:tcW w:w="561" w:type="dxa"/>
            <w:noWrap w:val="0"/>
            <w:tcMar>
              <w:top w:w="0" w:type="dxa"/>
              <w:left w:w="108" w:type="dxa"/>
              <w:bottom w:w="0" w:type="dxa"/>
              <w:right w:w="108" w:type="dxa"/>
            </w:tcMar>
            <w:vAlign w:val="center"/>
          </w:tcPr>
          <w:p w14:paraId="0ED00F8A">
            <w:pPr>
              <w:pageBreakBefore w:val="0"/>
              <w:widowControl/>
              <w:tabs>
                <w:tab w:val="left" w:pos="1440"/>
              </w:tabs>
              <w:kinsoku/>
              <w:wordWrap/>
              <w:overflowPunct/>
              <w:topLinePunct w:val="0"/>
              <w:bidi w:val="0"/>
              <w:spacing w:beforeAutospacing="0" w:line="360" w:lineRule="auto"/>
              <w:ind w:left="0" w:leftChars="0" w:right="0"/>
              <w:jc w:val="left"/>
              <w:rPr>
                <w:rFonts w:hint="eastAsia" w:ascii="宋体" w:hAnsi="宋体" w:eastAsia="宋体" w:cs="宋体"/>
                <w:bCs/>
                <w:color w:val="auto"/>
                <w:kern w:val="0"/>
                <w:sz w:val="21"/>
                <w:szCs w:val="21"/>
                <w:highlight w:val="none"/>
              </w:rPr>
            </w:pPr>
          </w:p>
        </w:tc>
        <w:tc>
          <w:tcPr>
            <w:tcW w:w="679" w:type="dxa"/>
            <w:noWrap w:val="0"/>
            <w:tcMar>
              <w:top w:w="0" w:type="dxa"/>
              <w:left w:w="108" w:type="dxa"/>
              <w:bottom w:w="0" w:type="dxa"/>
              <w:right w:w="108" w:type="dxa"/>
            </w:tcMar>
            <w:vAlign w:val="center"/>
          </w:tcPr>
          <w:p w14:paraId="0FEF340C">
            <w:pPr>
              <w:pageBreakBefore w:val="0"/>
              <w:kinsoku/>
              <w:wordWrap/>
              <w:overflowPunct/>
              <w:topLinePunct w:val="0"/>
              <w:bidi w:val="0"/>
              <w:spacing w:beforeAutospacing="0" w:line="360" w:lineRule="auto"/>
              <w:ind w:left="0" w:leftChars="0" w:right="0"/>
              <w:rPr>
                <w:rFonts w:hint="eastAsia" w:ascii="宋体" w:hAnsi="宋体" w:eastAsia="宋体" w:cs="宋体"/>
                <w:bCs/>
                <w:color w:val="auto"/>
                <w:sz w:val="21"/>
                <w:szCs w:val="21"/>
                <w:highlight w:val="none"/>
              </w:rPr>
            </w:pPr>
          </w:p>
        </w:tc>
        <w:tc>
          <w:tcPr>
            <w:tcW w:w="544" w:type="dxa"/>
            <w:noWrap w:val="0"/>
            <w:tcMar>
              <w:top w:w="0" w:type="dxa"/>
              <w:left w:w="108" w:type="dxa"/>
              <w:bottom w:w="0" w:type="dxa"/>
              <w:right w:w="108" w:type="dxa"/>
            </w:tcMar>
            <w:vAlign w:val="center"/>
          </w:tcPr>
          <w:p w14:paraId="0BF6B967">
            <w:pPr>
              <w:pageBreakBefore w:val="0"/>
              <w:widowControl/>
              <w:tabs>
                <w:tab w:val="left" w:pos="1440"/>
              </w:tabs>
              <w:kinsoku/>
              <w:wordWrap/>
              <w:overflowPunct/>
              <w:topLinePunct w:val="0"/>
              <w:bidi w:val="0"/>
              <w:spacing w:beforeAutospacing="0" w:line="360" w:lineRule="auto"/>
              <w:ind w:left="0" w:leftChars="0" w:right="0"/>
              <w:jc w:val="left"/>
              <w:rPr>
                <w:rFonts w:hint="eastAsia" w:ascii="宋体" w:hAnsi="宋体" w:cs="宋体"/>
                <w:bCs/>
                <w:color w:val="auto"/>
                <w:kern w:val="0"/>
                <w:sz w:val="21"/>
                <w:szCs w:val="21"/>
                <w:highlight w:val="none"/>
                <w:lang w:val="en-US" w:eastAsia="zh-CN"/>
              </w:rPr>
            </w:pPr>
          </w:p>
        </w:tc>
        <w:tc>
          <w:tcPr>
            <w:tcW w:w="6418" w:type="dxa"/>
            <w:noWrap w:val="0"/>
            <w:tcMar>
              <w:top w:w="0" w:type="dxa"/>
              <w:left w:w="108" w:type="dxa"/>
              <w:bottom w:w="0" w:type="dxa"/>
              <w:right w:w="108" w:type="dxa"/>
            </w:tcMar>
            <w:vAlign w:val="top"/>
          </w:tcPr>
          <w:p w14:paraId="371554CA">
            <w:pPr>
              <w:rPr>
                <w:rFonts w:hint="eastAsia"/>
                <w:b/>
                <w:bCs/>
                <w:color w:val="auto"/>
                <w:highlight w:val="none"/>
                <w:vertAlign w:val="baseline"/>
              </w:rPr>
            </w:pPr>
            <w:r>
              <w:rPr>
                <w:rFonts w:hint="eastAsia" w:ascii="宋体" w:hAnsi="宋体" w:eastAsia="宋体" w:cs="宋体"/>
                <w:b/>
                <w:color w:val="auto"/>
                <w:sz w:val="21"/>
                <w:szCs w:val="21"/>
                <w:highlight w:val="none"/>
                <w:lang w:eastAsia="zh-CN"/>
              </w:rPr>
              <w:t>▲</w:t>
            </w:r>
            <w:r>
              <w:rPr>
                <w:rFonts w:hint="eastAsia"/>
                <w:b/>
                <w:bCs/>
                <w:color w:val="auto"/>
                <w:highlight w:val="none"/>
                <w:vertAlign w:val="baseline"/>
              </w:rPr>
              <w:t>三、商品</w:t>
            </w:r>
            <w:r>
              <w:rPr>
                <w:rFonts w:hint="eastAsia"/>
                <w:b/>
                <w:bCs/>
                <w:color w:val="auto"/>
                <w:highlight w:val="none"/>
                <w:vertAlign w:val="baseline"/>
                <w:lang w:val="en-US" w:eastAsia="zh-CN"/>
              </w:rPr>
              <w:t>质量标准</w:t>
            </w:r>
            <w:r>
              <w:rPr>
                <w:rFonts w:hint="eastAsia"/>
                <w:b/>
                <w:bCs/>
                <w:color w:val="auto"/>
                <w:highlight w:val="none"/>
                <w:vertAlign w:val="baseline"/>
              </w:rPr>
              <w:t>：</w:t>
            </w:r>
          </w:p>
          <w:p w14:paraId="2EE0BAC5">
            <w:pPr>
              <w:numPr>
                <w:ilvl w:val="0"/>
                <w:numId w:val="0"/>
              </w:num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rPr>
              <w:t>（一）</w:t>
            </w:r>
            <w:r>
              <w:rPr>
                <w:rFonts w:hint="eastAsia" w:ascii="宋体" w:hAnsi="宋体" w:eastAsia="宋体" w:cs="宋体"/>
                <w:b/>
                <w:bCs/>
                <w:color w:val="auto"/>
                <w:sz w:val="21"/>
                <w:szCs w:val="21"/>
                <w:highlight w:val="none"/>
              </w:rPr>
              <w:t>大米（晚籼米、油粘米等）、面粉采购配送</w:t>
            </w:r>
            <w:r>
              <w:rPr>
                <w:rFonts w:hint="eastAsia" w:ascii="宋体" w:hAnsi="宋体" w:eastAsia="宋体" w:cs="宋体"/>
                <w:b/>
                <w:bCs w:val="0"/>
                <w:color w:val="auto"/>
                <w:sz w:val="21"/>
                <w:szCs w:val="21"/>
                <w:highlight w:val="none"/>
                <w:lang w:val="en-US" w:eastAsia="zh-CN"/>
              </w:rPr>
              <w:t>服务</w:t>
            </w:r>
          </w:p>
          <w:p w14:paraId="0E85A73A">
            <w:pPr>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1、优质大米，米粒整齐均匀洁白，塑料编织袋包装。</w:t>
            </w:r>
          </w:p>
          <w:p w14:paraId="68C323A7">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val="0"/>
                <w:bCs/>
                <w:color w:val="auto"/>
                <w:sz w:val="21"/>
                <w:szCs w:val="21"/>
                <w:highlight w:val="none"/>
              </w:rPr>
              <w:t>面粉：</w:t>
            </w:r>
            <w:r>
              <w:rPr>
                <w:rFonts w:hint="eastAsia" w:ascii="宋体" w:hAnsi="宋体" w:eastAsia="宋体" w:cs="宋体"/>
                <w:color w:val="auto"/>
                <w:sz w:val="21"/>
                <w:szCs w:val="21"/>
                <w:highlight w:val="none"/>
              </w:rPr>
              <w:t>产品符合国家质量标准；</w:t>
            </w:r>
          </w:p>
          <w:p w14:paraId="1A34F8E6">
            <w:pPr>
              <w:numPr>
                <w:ilvl w:val="0"/>
                <w:numId w:val="0"/>
              </w:num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 xml:space="preserve">质量要求：大米必须符合《中华人民共和国食品安全法》要求，不能采购陈米； </w:t>
            </w:r>
            <w:r>
              <w:rPr>
                <w:rFonts w:hint="eastAsia" w:ascii="宋体" w:hAnsi="宋体" w:eastAsia="宋体" w:cs="宋体"/>
                <w:color w:val="auto"/>
                <w:sz w:val="21"/>
                <w:szCs w:val="21"/>
                <w:highlight w:val="none"/>
              </w:rPr>
              <w:t>提供国家相关质检部门提供的合格检测报告。</w:t>
            </w:r>
          </w:p>
          <w:p w14:paraId="7E191D71">
            <w:pPr>
              <w:numPr>
                <w:ilvl w:val="0"/>
                <w:numId w:val="0"/>
              </w:num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肉类（纯瘦猪肉、半肥猪肉、五花肉、排骨、牛肉、羊肉等）采购配送</w:t>
            </w:r>
            <w:r>
              <w:rPr>
                <w:rFonts w:hint="eastAsia" w:ascii="宋体" w:hAnsi="宋体" w:eastAsia="宋体" w:cs="宋体"/>
                <w:b/>
                <w:bCs w:val="0"/>
                <w:color w:val="auto"/>
                <w:sz w:val="21"/>
                <w:szCs w:val="21"/>
                <w:highlight w:val="none"/>
                <w:lang w:val="en-US" w:eastAsia="zh-CN"/>
              </w:rPr>
              <w:t>服务</w:t>
            </w:r>
          </w:p>
          <w:p w14:paraId="35F16011">
            <w:pPr>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1、新鲜猪肉：肉质新鲜、有弹性、色泽红润、不注水、无寄生虫，无病、毒猪肉。</w:t>
            </w:r>
          </w:p>
          <w:p w14:paraId="2F81A4D8">
            <w:pPr>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kern w:val="0"/>
                <w:sz w:val="21"/>
                <w:szCs w:val="21"/>
                <w:highlight w:val="none"/>
              </w:rPr>
              <w:t>、排骨：外观颜色鲜红，粉红色，拿手指按压排骨，排骨上的肉能迅速地恢复原状，骨断裂处为鲜红色，骨带的肉鲜亮，不沾手，腥膻味。</w:t>
            </w:r>
          </w:p>
          <w:p w14:paraId="15C651E4">
            <w:pPr>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3、新鲜牛肉：肉色深红、肉质有弹性、指压陷部分立刻恢复、切面有光泽及微湿润，极小渗出物、具有浓郁的牛肉气味、脂肪白色或乳白色、无寄生虫、无注水，无禽流感病毒。</w:t>
            </w:r>
          </w:p>
          <w:p w14:paraId="2706D88B">
            <w:pPr>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4、新鲜羊肉：肉色鲜红而且均匀，有光泽，肉细而紧密，有弹性，外表略干，不粘手，气味新鲜，无其他异味。</w:t>
            </w:r>
          </w:p>
          <w:p w14:paraId="2C32A8CB">
            <w:pPr>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5、其它肉类根据市场肉类情况调整。</w:t>
            </w:r>
          </w:p>
          <w:p w14:paraId="0F4E2140">
            <w:pPr>
              <w:numPr>
                <w:ilvl w:val="0"/>
                <w:numId w:val="0"/>
              </w:numPr>
              <w:spacing w:line="360" w:lineRule="auto"/>
              <w:rPr>
                <w:rFonts w:hint="eastAsia" w:ascii="宋体" w:hAnsi="宋体" w:eastAsia="宋体" w:cs="宋体"/>
                <w:bCs/>
                <w:color w:val="auto"/>
                <w:kern w:val="0"/>
                <w:sz w:val="21"/>
                <w:szCs w:val="21"/>
                <w:highlight w:val="none"/>
                <w:lang w:eastAsia="zh-CN"/>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Cs/>
                <w:color w:val="auto"/>
                <w:kern w:val="0"/>
                <w:sz w:val="21"/>
                <w:szCs w:val="21"/>
                <w:highlight w:val="none"/>
              </w:rPr>
              <w:t>质量要求：符合国家新的食品安全法的标准和要求，为保证优质、安全可靠,冷藏状态下配送，出具相应的肉品品质检验证和动物检疫合格证明，肉类必须</w:t>
            </w:r>
            <w:r>
              <w:rPr>
                <w:rFonts w:hint="eastAsia" w:ascii="宋体" w:hAnsi="宋体" w:cs="宋体"/>
                <w:bCs/>
                <w:color w:val="auto"/>
                <w:kern w:val="0"/>
                <w:sz w:val="21"/>
                <w:szCs w:val="21"/>
                <w:highlight w:val="none"/>
                <w:lang w:eastAsia="zh-CN"/>
              </w:rPr>
              <w:t>当日（24小时内）</w:t>
            </w:r>
            <w:r>
              <w:rPr>
                <w:rFonts w:hint="eastAsia" w:ascii="宋体" w:hAnsi="宋体" w:eastAsia="宋体" w:cs="宋体"/>
                <w:bCs/>
                <w:color w:val="auto"/>
                <w:kern w:val="0"/>
                <w:sz w:val="21"/>
                <w:szCs w:val="21"/>
                <w:highlight w:val="none"/>
              </w:rPr>
              <w:t>屠宰的新鲜肉</w:t>
            </w:r>
            <w:r>
              <w:rPr>
                <w:rFonts w:hint="eastAsia" w:ascii="宋体" w:hAnsi="宋体" w:eastAsia="宋体" w:cs="宋体"/>
                <w:bCs/>
                <w:color w:val="auto"/>
                <w:kern w:val="0"/>
                <w:sz w:val="21"/>
                <w:szCs w:val="21"/>
                <w:highlight w:val="none"/>
                <w:lang w:eastAsia="zh-CN"/>
              </w:rPr>
              <w:t>。</w:t>
            </w:r>
          </w:p>
          <w:p w14:paraId="29EDE7CD">
            <w:pPr>
              <w:numPr>
                <w:ilvl w:val="0"/>
                <w:numId w:val="0"/>
              </w:numPr>
              <w:spacing w:line="360" w:lineRule="auto"/>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b/>
                <w:bCs w:val="0"/>
                <w:color w:val="auto"/>
                <w:kern w:val="0"/>
                <w:sz w:val="21"/>
                <w:szCs w:val="21"/>
                <w:highlight w:val="none"/>
                <w:lang w:val="en-US" w:eastAsia="zh-CN"/>
              </w:rPr>
              <w:t>三</w:t>
            </w: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b/>
                <w:bCs w:val="0"/>
                <w:color w:val="auto"/>
                <w:sz w:val="21"/>
                <w:szCs w:val="21"/>
                <w:highlight w:val="none"/>
              </w:rPr>
              <w:t>鸡、鸭肉，蛋类采购配送</w:t>
            </w:r>
            <w:r>
              <w:rPr>
                <w:rFonts w:hint="eastAsia" w:ascii="宋体" w:hAnsi="宋体" w:eastAsia="宋体" w:cs="宋体"/>
                <w:b/>
                <w:bCs w:val="0"/>
                <w:color w:val="auto"/>
                <w:sz w:val="21"/>
                <w:szCs w:val="21"/>
                <w:highlight w:val="none"/>
                <w:lang w:val="en-US" w:eastAsia="zh-CN"/>
              </w:rPr>
              <w:t>服务</w:t>
            </w:r>
          </w:p>
          <w:p w14:paraId="30BC395A">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新鲜鸡肉：眼球饱满、鸡肚内无一切内脏。皮肤有光泽，因品种不同而呈淡黄、淡红、灰白或灰黑等色。肌肉切而发光、外表微干或微湿润、不粘手、指压后的凹陷立即恢复。具有鲜鸡肉正常气味，淤血斑无或极少，无打水症状、无破皮、鸡的翼部或鸡关节，不能有骨折或因骨折破皮而使骨头外露，无禽流感病毒。</w:t>
            </w:r>
          </w:p>
          <w:p w14:paraId="455CD5A4">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2、新鲜鸭肉：表皮光滑而有光泽、肉质弹性好且丰满、表皮无毛或少毛、无破皮、无花皮、无显眼淤块；无注水、肚内无一切内脏、 无血水、无异味，无禽流感病毒。</w:t>
            </w:r>
          </w:p>
          <w:p w14:paraId="1443BAE6">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3、蛋类：优质，产品符合国家食品安全要求，证照齐全，品质新鲜、清洁干燥、外壳坚固无破损完整，色泽自然有光泽, 不得来自疫区；</w:t>
            </w:r>
          </w:p>
          <w:p w14:paraId="6D6FB011">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4、其它根据市场情况调整；</w:t>
            </w:r>
          </w:p>
          <w:p w14:paraId="6E067899">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5、质量要求：符合国家新的食品安全法的标准和要求，鸡鸭养殖周期必须为90天以上，为保证优质、安全可靠,冷藏状态下配送，出具相应的肉品品质检验证和动物检疫合格证明，肉类必须</w:t>
            </w:r>
            <w:r>
              <w:rPr>
                <w:rFonts w:hint="eastAsia" w:ascii="宋体" w:hAnsi="宋体" w:cs="宋体"/>
                <w:color w:val="auto"/>
                <w:sz w:val="21"/>
                <w:szCs w:val="21"/>
                <w:highlight w:val="none"/>
                <w:lang w:val="en-US" w:eastAsia="zh-CN"/>
              </w:rPr>
              <w:t>当日（24小时内）</w:t>
            </w:r>
            <w:r>
              <w:rPr>
                <w:rFonts w:hint="eastAsia" w:ascii="宋体" w:hAnsi="宋体" w:eastAsia="宋体" w:cs="宋体"/>
                <w:color w:val="auto"/>
                <w:sz w:val="21"/>
                <w:szCs w:val="21"/>
                <w:highlight w:val="none"/>
                <w:lang w:val="en-US" w:eastAsia="zh-CN"/>
              </w:rPr>
              <w:t>屠宰的新鲜肉。</w:t>
            </w:r>
          </w:p>
          <w:p w14:paraId="64FAA84B">
            <w:pPr>
              <w:numPr>
                <w:ilvl w:val="0"/>
                <w:numId w:val="0"/>
              </w:numPr>
              <w:spacing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kern w:val="2"/>
                <w:sz w:val="21"/>
                <w:szCs w:val="21"/>
                <w:highlight w:val="none"/>
                <w:lang w:val="en-US" w:eastAsia="zh-CN" w:bidi="ar-SA"/>
              </w:rPr>
              <w:t>（四）</w:t>
            </w:r>
            <w:r>
              <w:rPr>
                <w:rFonts w:hint="eastAsia" w:ascii="宋体" w:hAnsi="宋体" w:eastAsia="宋体" w:cs="宋体"/>
                <w:b/>
                <w:bCs w:val="0"/>
                <w:color w:val="auto"/>
                <w:sz w:val="21"/>
                <w:szCs w:val="21"/>
                <w:highlight w:val="none"/>
                <w:lang w:val="en-US" w:eastAsia="zh-CN"/>
              </w:rPr>
              <w:t>河鲜</w:t>
            </w:r>
            <w:r>
              <w:rPr>
                <w:rFonts w:hint="eastAsia" w:ascii="宋体" w:hAnsi="宋体" w:eastAsia="宋体" w:cs="宋体"/>
                <w:b/>
                <w:bCs w:val="0"/>
                <w:color w:val="auto"/>
                <w:sz w:val="21"/>
                <w:szCs w:val="21"/>
                <w:highlight w:val="none"/>
              </w:rPr>
              <w:t>类采购配送</w:t>
            </w:r>
            <w:r>
              <w:rPr>
                <w:rFonts w:hint="eastAsia" w:ascii="宋体" w:hAnsi="宋体" w:eastAsia="宋体" w:cs="宋体"/>
                <w:b/>
                <w:bCs w:val="0"/>
                <w:color w:val="auto"/>
                <w:sz w:val="21"/>
                <w:szCs w:val="21"/>
                <w:highlight w:val="none"/>
                <w:lang w:val="en-US" w:eastAsia="zh-CN"/>
              </w:rPr>
              <w:t>服务</w:t>
            </w:r>
          </w:p>
          <w:p w14:paraId="548E0FFF">
            <w:pPr>
              <w:tabs>
                <w:tab w:val="center" w:pos="4153"/>
                <w:tab w:val="right" w:pos="8306"/>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1、新鲜、无病毒、不含有害物质；</w:t>
            </w:r>
          </w:p>
          <w:p w14:paraId="613E2B70">
            <w:pPr>
              <w:tabs>
                <w:tab w:val="center" w:pos="4153"/>
                <w:tab w:val="right" w:pos="8306"/>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2、如需剖杀的鱼，要做到鱼鳞刮除干净，去内脏、鱼腮、腹内黑膜。</w:t>
            </w:r>
          </w:p>
          <w:p w14:paraId="6B6F0DD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3、其它根据市场情况调整；</w:t>
            </w:r>
          </w:p>
          <w:p w14:paraId="10B402E4">
            <w:pPr>
              <w:numPr>
                <w:ilvl w:val="0"/>
                <w:numId w:val="0"/>
              </w:num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Cs/>
                <w:color w:val="auto"/>
                <w:kern w:val="0"/>
                <w:sz w:val="21"/>
                <w:szCs w:val="21"/>
                <w:highlight w:val="none"/>
              </w:rPr>
              <w:t>质量要求：</w:t>
            </w:r>
            <w:r>
              <w:rPr>
                <w:rFonts w:hint="eastAsia" w:ascii="宋体" w:hAnsi="宋体" w:eastAsia="宋体" w:cs="宋体"/>
                <w:color w:val="auto"/>
                <w:sz w:val="21"/>
                <w:szCs w:val="21"/>
                <w:highlight w:val="none"/>
              </w:rPr>
              <w:t>必须符合国家相关食品安全卫生标准，应保持较好的外观，达到相应的等级，必须是在保质期内，</w:t>
            </w:r>
            <w:r>
              <w:rPr>
                <w:rFonts w:hint="eastAsia" w:ascii="宋体" w:hAnsi="宋体" w:eastAsia="宋体" w:cs="宋体"/>
                <w:bCs/>
                <w:color w:val="auto"/>
                <w:kern w:val="0"/>
                <w:sz w:val="21"/>
                <w:szCs w:val="21"/>
                <w:highlight w:val="none"/>
              </w:rPr>
              <w:t>须按各需求量密封包装,冷藏状态下配送</w:t>
            </w:r>
            <w:r>
              <w:rPr>
                <w:rFonts w:hint="eastAsia" w:ascii="宋体" w:hAnsi="宋体" w:eastAsia="宋体" w:cs="宋体"/>
                <w:color w:val="auto"/>
                <w:sz w:val="21"/>
                <w:szCs w:val="21"/>
                <w:highlight w:val="none"/>
              </w:rPr>
              <w:t>，每批次必须提供食材原材料检测报告</w:t>
            </w:r>
            <w:r>
              <w:rPr>
                <w:rFonts w:hint="eastAsia" w:ascii="宋体" w:hAnsi="宋体" w:eastAsia="宋体" w:cs="宋体"/>
                <w:color w:val="auto"/>
                <w:sz w:val="21"/>
                <w:szCs w:val="21"/>
                <w:highlight w:val="none"/>
                <w:lang w:eastAsia="zh-CN"/>
              </w:rPr>
              <w:t>。</w:t>
            </w:r>
          </w:p>
          <w:p w14:paraId="1034178B">
            <w:pPr>
              <w:numPr>
                <w:ilvl w:val="0"/>
                <w:numId w:val="0"/>
              </w:num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食用油采购配送</w:t>
            </w:r>
            <w:r>
              <w:rPr>
                <w:rFonts w:hint="eastAsia" w:ascii="宋体" w:hAnsi="宋体" w:eastAsia="宋体" w:cs="宋体"/>
                <w:b/>
                <w:bCs w:val="0"/>
                <w:color w:val="auto"/>
                <w:sz w:val="21"/>
                <w:szCs w:val="21"/>
                <w:highlight w:val="none"/>
                <w:lang w:val="en-US" w:eastAsia="zh-CN"/>
              </w:rPr>
              <w:t>服务</w:t>
            </w:r>
          </w:p>
          <w:p w14:paraId="37D1467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1、调和油：包装要有生产日期标识，且包装标识必须符合国家法定标准并有质量安全标识。</w:t>
            </w:r>
          </w:p>
          <w:p w14:paraId="5EBAA67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2、压榨一级花生油：包装要有生产日期标识，且包装标识必须符合国家法定标准并有质量安全标识。</w:t>
            </w:r>
          </w:p>
          <w:p w14:paraId="5011E16F">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3、其他食用油根据市场食用油类情况调整</w:t>
            </w:r>
            <w:r>
              <w:rPr>
                <w:rFonts w:hint="eastAsia" w:ascii="宋体" w:hAnsi="宋体" w:eastAsia="宋体" w:cs="宋体"/>
                <w:color w:val="auto"/>
                <w:sz w:val="21"/>
                <w:szCs w:val="21"/>
                <w:highlight w:val="none"/>
                <w:lang w:eastAsia="zh-CN"/>
              </w:rPr>
              <w:t>。</w:t>
            </w:r>
          </w:p>
          <w:p w14:paraId="1EC18D35">
            <w:pPr>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kern w:val="0"/>
                <w:sz w:val="21"/>
                <w:szCs w:val="21"/>
                <w:highlight w:val="none"/>
              </w:rPr>
              <w:t>蔬菜类采购配送</w:t>
            </w:r>
            <w:r>
              <w:rPr>
                <w:rFonts w:hint="eastAsia" w:ascii="宋体" w:hAnsi="宋体" w:eastAsia="宋体" w:cs="宋体"/>
                <w:b/>
                <w:bCs w:val="0"/>
                <w:color w:val="auto"/>
                <w:sz w:val="21"/>
                <w:szCs w:val="21"/>
                <w:highlight w:val="none"/>
                <w:lang w:val="en-US" w:eastAsia="zh-CN"/>
              </w:rPr>
              <w:t>服务</w:t>
            </w:r>
          </w:p>
          <w:p w14:paraId="1CC83FBB">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1、西红柿：颜色大红、粉红或黄色，光泽亮艳，个大圆整饱满有弹性，肉厚籽少，无叶、无腐烂、压伤、过软、过硬、斑点、畸形、表面光滑无干疤。</w:t>
            </w:r>
          </w:p>
          <w:p w14:paraId="627FC630">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2、冬瓜：皮青翠，有白霜，肉洁白、厚嫩、紧密，膛小有一定硬度。无压伤、烂斑、较软，肉无空 隙、水分少、发糠。表皮平整光滑、无外伤腐烂。</w:t>
            </w:r>
          </w:p>
          <w:p w14:paraId="4ADB77DB">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3、南瓜：颜色金黄色或橙黄色，瓜形周正，肉金黄紧密、粉甜、表面 硬实，无斑疤、破裂、虫洞、料斑、软烂、畸形。</w:t>
            </w:r>
          </w:p>
          <w:p w14:paraId="7929BA88">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4、茄子：色正（青、紫、白）、形正（棒形、卵形、灯泡形）、表面光滑有光泽，有弹性不软、无压伤、虫蛀、烂斑、皮皱。</w:t>
            </w:r>
          </w:p>
          <w:p w14:paraId="315CB55C">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5、包心菜：叶新鲜光泽，棵株大、完整，包心坚实紧密，根部断面洁白完整  无空心、乱心、压伤、冻伤、虫蛀、雨淋、水浸、裂缝、老帮黄叶、外叶萎蔫、包心松、泥土，无苔。</w:t>
            </w:r>
          </w:p>
          <w:p w14:paraId="5A48357E">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6、白萝卜：颜色洁白发亮，表面光滑、细腻，形体完整，底部切面洁白水分大，肉嫩脆，无糠心、空心、灰心、断裂、压伤、虫洞、毛根、糙皮、泥土、黄斑、褐斑。</w:t>
            </w:r>
          </w:p>
          <w:p w14:paraId="330D0E60">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7、红萝卜：颜色红色可橘黄色，表面光滑、条直匀称，粗壮、硬实，肉质甜脆、中心柱细小，无硬芯，表皮无争缩、刀伤、开裂、体软、褐斑、发糠、泥土。</w:t>
            </w:r>
          </w:p>
          <w:p w14:paraId="04E1CB6C">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8、青瓜：颜色青绿，瓜身细短、条直均匀瓜把小，顶花带剌，有白霜或光泽，无压伤、腐烂、断裂色黄、皮皱、肉白或空心。</w:t>
            </w:r>
          </w:p>
          <w:p w14:paraId="6DA8676A">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9、洋葱：鳞片颜色粉白或紫白，鳞片肥厚完整无损，抱合紧密，球茎干度适中、有一定硬度。无腐烂、干枯、过软、裂开、发芽、发乌、泥土。</w:t>
            </w:r>
          </w:p>
          <w:p w14:paraId="29BBC9D5">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10、白菜：外叶淡绿色、奶黄色；内叶乳白色，棵株大、完整、新鲜有光泽。包心坚实紧密无发芽，根部断面洁白完整，无空心、乱心、压伤、冻伤、虫蛀、雨淋、水浸、裂缝、老帮黄叶、外叶萎蔫、包心松、泥土。</w:t>
            </w:r>
          </w:p>
          <w:p w14:paraId="298C06F6">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11、丝瓜：皮颜色翠绿、薄嫩、有白霜，条直均匀、易断无弹性，肉洁白软嫩、子小，无弯曲、伤疤、烂斑、色发黄、皮粗糙。</w:t>
            </w:r>
          </w:p>
          <w:p w14:paraId="675E6FC6">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12、叶菜类：色泽鲜亮，切口不变色，叶片挺而不干枯、不发黄；质地脆嫩、坚挺。球形叶菜坚实、无老帮。不良品质：叶黄、水伤腐烂、有泥土、有虫及虫眼。</w:t>
            </w:r>
          </w:p>
          <w:p w14:paraId="5CF842B3">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13、根茎类：茎部不老化，个体均匀，外表圆滑，未发芽、变色。不良品质：叶子发黄、变软。</w:t>
            </w:r>
          </w:p>
          <w:p w14:paraId="1CE1BC1D">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14、其它蔬菜根据蔬菜市场调整。</w:t>
            </w:r>
          </w:p>
          <w:p w14:paraId="4D7DCF1A">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15、质量要求：蔬菜必须保证新鲜蔬菜，且保持较好色泽及新鲜度，每批次蔬菜必须经过农药残留检测并</w:t>
            </w:r>
            <w:r>
              <w:rPr>
                <w:rFonts w:hint="eastAsia"/>
                <w:color w:val="auto"/>
                <w:highlight w:val="none"/>
              </w:rPr>
              <w:t>出具</w:t>
            </w:r>
            <w:r>
              <w:rPr>
                <w:rFonts w:hint="eastAsia"/>
                <w:color w:val="auto"/>
                <w:highlight w:val="none"/>
                <w:lang w:val="en-US" w:eastAsia="zh-CN"/>
              </w:rPr>
              <w:t>的</w:t>
            </w:r>
            <w:r>
              <w:rPr>
                <w:rFonts w:hint="eastAsia" w:ascii="宋体" w:hAnsi="宋体" w:eastAsia="宋体" w:cs="宋体"/>
                <w:bCs/>
                <w:color w:val="auto"/>
                <w:kern w:val="0"/>
                <w:sz w:val="21"/>
                <w:szCs w:val="21"/>
                <w:highlight w:val="none"/>
                <w:lang w:val="en-US" w:eastAsia="zh-CN"/>
              </w:rPr>
              <w:t>农药等残留指标检验合格证明。</w:t>
            </w:r>
          </w:p>
          <w:p w14:paraId="1BFE0C08">
            <w:pPr>
              <w:numPr>
                <w:ilvl w:val="0"/>
                <w:numId w:val="0"/>
              </w:numPr>
              <w:spacing w:line="360" w:lineRule="auto"/>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SA"/>
              </w:rPr>
              <w:t>（七）</w:t>
            </w:r>
            <w:r>
              <w:rPr>
                <w:rFonts w:hint="eastAsia" w:ascii="宋体" w:hAnsi="宋体" w:eastAsia="宋体" w:cs="宋体"/>
                <w:b/>
                <w:bCs w:val="0"/>
                <w:color w:val="auto"/>
                <w:kern w:val="0"/>
                <w:sz w:val="21"/>
                <w:szCs w:val="21"/>
                <w:highlight w:val="none"/>
                <w:lang w:val="en-US" w:eastAsia="zh-CN"/>
              </w:rPr>
              <w:t>调味品</w:t>
            </w:r>
            <w:r>
              <w:rPr>
                <w:rFonts w:hint="eastAsia" w:ascii="宋体" w:hAnsi="宋体" w:eastAsia="宋体" w:cs="宋体"/>
                <w:b/>
                <w:bCs w:val="0"/>
                <w:color w:val="auto"/>
                <w:kern w:val="0"/>
                <w:sz w:val="21"/>
                <w:szCs w:val="21"/>
                <w:highlight w:val="none"/>
              </w:rPr>
              <w:t>类采购配送</w:t>
            </w:r>
            <w:r>
              <w:rPr>
                <w:rFonts w:hint="eastAsia" w:ascii="宋体" w:hAnsi="宋体" w:eastAsia="宋体" w:cs="宋体"/>
                <w:b/>
                <w:bCs w:val="0"/>
                <w:color w:val="auto"/>
                <w:kern w:val="0"/>
                <w:sz w:val="21"/>
                <w:szCs w:val="21"/>
                <w:highlight w:val="none"/>
                <w:lang w:val="en-US" w:eastAsia="zh-CN"/>
              </w:rPr>
              <w:t>服务</w:t>
            </w:r>
          </w:p>
          <w:p w14:paraId="300112C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1、生抽：产品符合国家质量标准，质量等级：一级，证照齐全；</w:t>
            </w:r>
          </w:p>
          <w:p w14:paraId="5D7A4E5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2、老抽：产品符合国家质量标准，质量等级：一级，证照齐全；</w:t>
            </w:r>
          </w:p>
          <w:p w14:paraId="59C3796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3、盐：产品符合国家食品安全要求，证照齐全，产品白色，味咸，无异味，无明显的与盐无关的外来异物；</w:t>
            </w:r>
          </w:p>
          <w:p w14:paraId="30FE011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4、糯米白醋：产品符合国家质量标准符合《食醋卫生标准》要求；</w:t>
            </w:r>
          </w:p>
          <w:p w14:paraId="02E29AC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5、味精：产品符合国家质量标准；</w:t>
            </w:r>
          </w:p>
          <w:p w14:paraId="0519097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6、白砂糖：产品符合国家质量标准，级别：一级，证照齐全；</w:t>
            </w:r>
          </w:p>
          <w:p w14:paraId="7B396FE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7、赤砂糖：产品符合国家质量标准，证照齐全，级别：一级，感观要求：赤砂糖呈棕红色或黄褐色，甜而略带糖蜜味，无明显黑点；</w:t>
            </w:r>
          </w:p>
          <w:p w14:paraId="6CFAF22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8、红糖：产品符合国家质量标准，证照齐全；级别：一级，感观要求：糖呈棕红色或黄褐色，甜而略带糖蜜味，无明显黑点；</w:t>
            </w:r>
          </w:p>
          <w:p w14:paraId="4881380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9、香鸡鲜粉调味料：产品符合国家质量标准，</w:t>
            </w:r>
          </w:p>
          <w:p w14:paraId="4637E5D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10、其它调味品根据市场情况调整；</w:t>
            </w:r>
          </w:p>
          <w:p w14:paraId="798CB1CD">
            <w:pPr>
              <w:numPr>
                <w:ilvl w:val="0"/>
                <w:numId w:val="0"/>
              </w:numPr>
              <w:spacing w:line="360" w:lineRule="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lang w:val="en-US" w:eastAsia="zh-CN"/>
              </w:rPr>
              <w:t>11、</w:t>
            </w:r>
            <w:r>
              <w:rPr>
                <w:rFonts w:hint="eastAsia" w:ascii="宋体" w:hAnsi="宋体" w:eastAsia="宋体" w:cs="宋体"/>
                <w:b w:val="0"/>
                <w:bCs/>
                <w:color w:val="auto"/>
                <w:kern w:val="0"/>
                <w:sz w:val="21"/>
                <w:szCs w:val="21"/>
                <w:highlight w:val="none"/>
              </w:rPr>
              <w:t>质量要求：必须符合国家相关食品安全卫生标准和要求，食品质量认证标志；配送时每批次剩余的</w:t>
            </w:r>
            <w:r>
              <w:rPr>
                <w:rFonts w:hint="eastAsia" w:ascii="宋体" w:hAnsi="宋体" w:cs="宋体"/>
                <w:b w:val="0"/>
                <w:bCs/>
                <w:color w:val="auto"/>
                <w:kern w:val="0"/>
                <w:sz w:val="21"/>
                <w:szCs w:val="21"/>
                <w:highlight w:val="none"/>
                <w:lang w:eastAsia="zh-CN"/>
              </w:rPr>
              <w:t>保质期限有效期大于保质期的70%。</w:t>
            </w:r>
          </w:p>
          <w:p w14:paraId="388CCC56">
            <w:pPr>
              <w:numPr>
                <w:ilvl w:val="0"/>
                <w:numId w:val="0"/>
              </w:num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配菜采购配送</w:t>
            </w:r>
            <w:r>
              <w:rPr>
                <w:rFonts w:hint="eastAsia" w:ascii="宋体" w:hAnsi="宋体" w:eastAsia="宋体" w:cs="宋体"/>
                <w:b/>
                <w:bCs/>
                <w:color w:val="auto"/>
                <w:sz w:val="21"/>
                <w:szCs w:val="21"/>
                <w:highlight w:val="none"/>
                <w:lang w:val="en-US" w:eastAsia="zh-CN"/>
              </w:rPr>
              <w:t>服务</w:t>
            </w:r>
          </w:p>
          <w:p w14:paraId="4C77FED3">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1、葱花：叶色青绿，无枯尖和干枯霉烂的叶鞘，不湿水，葱株均匀，完整而不折断，扎成捆，干净无泥，不夹杂异物，无斑点叶及枯霉叶。</w:t>
            </w:r>
          </w:p>
          <w:p w14:paraId="0FC89BF3">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2、生姜：肉质坚挺、肥厚,不酥软，色浅黄，有光泽、无病虫伤疤。</w:t>
            </w:r>
          </w:p>
          <w:p w14:paraId="31CAD070">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3、蒜米：色白、脆嫩、无发芽。</w:t>
            </w:r>
          </w:p>
          <w:p w14:paraId="0695C754">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4、蒜苗：叶片鲜嫩青绿（蒜黄为嫩黄色），假茎长且鲜嫩雪白，株棵完整粗壮，无折断，叶片不干枯，无斑点，蒜苗干净无泥土。</w:t>
            </w:r>
          </w:p>
          <w:p w14:paraId="707881E1">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5、芹菜：根部干净、颜色翠绿、无斑点，叶翠绿。</w:t>
            </w:r>
          </w:p>
          <w:p w14:paraId="60FD2719">
            <w:pPr>
              <w:spacing w:line="360" w:lineRule="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sz w:val="21"/>
                <w:szCs w:val="21"/>
                <w:highlight w:val="none"/>
              </w:rPr>
              <w:t>6、食用菌类（凤尾菇、鸡腿菇、金针菇、茶树菇）：产品符合国家食品安全要求，证照齐全，新鲜，无异味，无腐烂</w:t>
            </w:r>
            <w:r>
              <w:rPr>
                <w:rFonts w:hint="eastAsia" w:ascii="宋体" w:hAnsi="宋体" w:eastAsia="宋体" w:cs="宋体"/>
                <w:b w:val="0"/>
                <w:bCs w:val="0"/>
                <w:color w:val="auto"/>
                <w:kern w:val="0"/>
                <w:sz w:val="21"/>
                <w:szCs w:val="21"/>
                <w:highlight w:val="none"/>
                <w:lang w:eastAsia="zh-CN"/>
              </w:rPr>
              <w:t>。</w:t>
            </w:r>
          </w:p>
          <w:p w14:paraId="00220F82">
            <w:pPr>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7、其它配菜类根据市场配菜类情况调整</w:t>
            </w:r>
            <w:r>
              <w:rPr>
                <w:rFonts w:hint="eastAsia" w:ascii="宋体" w:hAnsi="宋体" w:eastAsia="宋体" w:cs="宋体"/>
                <w:b w:val="0"/>
                <w:bCs w:val="0"/>
                <w:color w:val="auto"/>
                <w:sz w:val="21"/>
                <w:szCs w:val="21"/>
                <w:highlight w:val="none"/>
                <w:lang w:eastAsia="zh-CN"/>
              </w:rPr>
              <w:t>。</w:t>
            </w:r>
          </w:p>
          <w:p w14:paraId="1DF7CEC5">
            <w:pPr>
              <w:numPr>
                <w:ilvl w:val="0"/>
                <w:numId w:val="0"/>
              </w:numPr>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kern w:val="0"/>
                <w:sz w:val="21"/>
                <w:szCs w:val="21"/>
                <w:highlight w:val="none"/>
              </w:rPr>
              <w:t>质量要求：必须经过农药残留检测并出具农药等残留指标检验合格证明</w:t>
            </w:r>
            <w:r>
              <w:rPr>
                <w:rFonts w:hint="eastAsia" w:ascii="宋体" w:hAnsi="宋体" w:eastAsia="宋体" w:cs="宋体"/>
                <w:b w:val="0"/>
                <w:bCs w:val="0"/>
                <w:color w:val="auto"/>
                <w:kern w:val="0"/>
                <w:sz w:val="21"/>
                <w:szCs w:val="21"/>
                <w:highlight w:val="none"/>
                <w:lang w:eastAsia="zh-CN"/>
              </w:rPr>
              <w:t>。</w:t>
            </w:r>
          </w:p>
          <w:p w14:paraId="77C49061">
            <w:pPr>
              <w:numPr>
                <w:ilvl w:val="0"/>
                <w:numId w:val="0"/>
              </w:numPr>
              <w:spacing w:line="360" w:lineRule="auto"/>
              <w:ind w:leftChars="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（九）</w:t>
            </w:r>
            <w:r>
              <w:rPr>
                <w:rFonts w:hint="eastAsia" w:ascii="宋体" w:hAnsi="宋体" w:eastAsia="宋体" w:cs="宋体"/>
                <w:b/>
                <w:bCs w:val="0"/>
                <w:color w:val="auto"/>
                <w:sz w:val="21"/>
                <w:szCs w:val="21"/>
                <w:highlight w:val="none"/>
              </w:rPr>
              <w:t>干杂类采购配送</w:t>
            </w:r>
            <w:r>
              <w:rPr>
                <w:rFonts w:hint="eastAsia" w:ascii="宋体" w:hAnsi="宋体" w:eastAsia="宋体" w:cs="宋体"/>
                <w:b/>
                <w:bCs w:val="0"/>
                <w:color w:val="auto"/>
                <w:sz w:val="21"/>
                <w:szCs w:val="21"/>
                <w:highlight w:val="none"/>
                <w:lang w:val="en-US" w:eastAsia="zh-CN"/>
              </w:rPr>
              <w:t>服务</w:t>
            </w:r>
          </w:p>
          <w:p w14:paraId="4C78C62F">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1、花生：质量等级：优质；</w:t>
            </w:r>
          </w:p>
          <w:p w14:paraId="63532A66">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2、绿豆：质量等级：优质；豆粒饱满，完整有光泽，无受潮、虫洞、软烂、变色发黑、豆粒瘪而小有异味；</w:t>
            </w:r>
          </w:p>
          <w:p w14:paraId="7CD6F868">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3、黄豆：质量等级：优质；豆粒饱满，完整有光泽，无受潮、虫洞、软烂、变色发黑、豆粒瘪而小有异味；</w:t>
            </w:r>
          </w:p>
          <w:p w14:paraId="744C38AF">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4、糯米：质量等级：优质；</w:t>
            </w:r>
          </w:p>
          <w:p w14:paraId="1E8FE402">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5、木耳：质地较轻，无杂物，含水量在11%以下，用手捏，放开后朵片有弹性，且能很快伸展开；</w:t>
            </w:r>
          </w:p>
          <w:p w14:paraId="77D0CAE9">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6、食用木薯淀粉：产品符合国家质量标准，证照齐全；</w:t>
            </w:r>
          </w:p>
          <w:p w14:paraId="5F5D8303">
            <w:pPr>
              <w:numPr>
                <w:ilvl w:val="0"/>
                <w:numId w:val="0"/>
              </w:numPr>
              <w:spacing w:line="360" w:lineRule="auto"/>
              <w:ind w:left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7、其它干杂类根据市场干杂类情况调整</w:t>
            </w:r>
            <w:r>
              <w:rPr>
                <w:rFonts w:hint="eastAsia" w:ascii="宋体" w:hAnsi="宋体" w:eastAsia="宋体" w:cs="宋体"/>
                <w:b w:val="0"/>
                <w:bCs w:val="0"/>
                <w:color w:val="auto"/>
                <w:sz w:val="21"/>
                <w:szCs w:val="21"/>
                <w:highlight w:val="none"/>
                <w:lang w:eastAsia="zh-CN"/>
              </w:rPr>
              <w:t>。</w:t>
            </w:r>
          </w:p>
          <w:p w14:paraId="39741F7E">
            <w:pPr>
              <w:numPr>
                <w:ilvl w:val="0"/>
                <w:numId w:val="0"/>
              </w:numPr>
              <w:spacing w:line="360" w:lineRule="auto"/>
              <w:ind w:left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豆制类采购配送</w:t>
            </w:r>
            <w:r>
              <w:rPr>
                <w:rFonts w:hint="eastAsia" w:ascii="宋体" w:hAnsi="宋体" w:eastAsia="宋体" w:cs="宋体"/>
                <w:b/>
                <w:bCs/>
                <w:color w:val="auto"/>
                <w:sz w:val="21"/>
                <w:szCs w:val="21"/>
                <w:highlight w:val="none"/>
                <w:lang w:val="en-US" w:eastAsia="zh-CN"/>
              </w:rPr>
              <w:t>服务</w:t>
            </w:r>
          </w:p>
          <w:p w14:paraId="49135C73">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1、水豆腐：产品符合国家食品安全要求，证照齐全，新鲜，无异味，无腐烂；</w:t>
            </w:r>
          </w:p>
          <w:p w14:paraId="3FF2EDB9">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2、干豆腐：产品符合国家食品安全要求，证照齐全，新鲜，无异味，无腐烂；</w:t>
            </w:r>
          </w:p>
          <w:p w14:paraId="75661B88">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3、油片：产品符合国家食品安全要求，证照齐全，新鲜，无异味，无腐烂；</w:t>
            </w:r>
          </w:p>
          <w:p w14:paraId="67A5F334">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4、油果：产品符合国家食品安全要求，证照齐全，新鲜，无异味，无腐烂；</w:t>
            </w:r>
          </w:p>
          <w:p w14:paraId="4FD503B9">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5、豆芽：产品符合国家食品安全要求，证照齐全，新鲜，无异味，无腐烂；</w:t>
            </w:r>
          </w:p>
          <w:p w14:paraId="224F309D">
            <w:pPr>
              <w:numPr>
                <w:ilvl w:val="0"/>
                <w:numId w:val="0"/>
              </w:numPr>
              <w:spacing w:line="360" w:lineRule="auto"/>
              <w:ind w:left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6、其它豆制类根据市场豆制类情况调整</w:t>
            </w:r>
            <w:r>
              <w:rPr>
                <w:rFonts w:hint="eastAsia" w:ascii="宋体" w:hAnsi="宋体" w:eastAsia="宋体" w:cs="宋体"/>
                <w:b w:val="0"/>
                <w:bCs w:val="0"/>
                <w:color w:val="auto"/>
                <w:sz w:val="21"/>
                <w:szCs w:val="21"/>
                <w:highlight w:val="none"/>
                <w:lang w:eastAsia="zh-CN"/>
              </w:rPr>
              <w:t>。</w:t>
            </w:r>
          </w:p>
          <w:p w14:paraId="1E871747">
            <w:pPr>
              <w:numPr>
                <w:ilvl w:val="0"/>
                <w:numId w:val="0"/>
              </w:numPr>
              <w:spacing w:line="360" w:lineRule="auto"/>
              <w:ind w:leftChars="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十一</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面粉类、挂面类配送服务</w:t>
            </w:r>
          </w:p>
          <w:p w14:paraId="1E49BA16">
            <w:pPr>
              <w:spacing w:line="360" w:lineRule="auto"/>
              <w:ind w:firstLine="0" w:firstLineChars="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val="en-US" w:eastAsia="zh-CN"/>
              </w:rPr>
              <w:t>1、</w:t>
            </w:r>
            <w:r>
              <w:rPr>
                <w:rFonts w:hint="eastAsia" w:ascii="宋体" w:hAnsi="宋体" w:eastAsia="宋体" w:cs="宋体"/>
                <w:color w:val="auto"/>
                <w:spacing w:val="0"/>
                <w:position w:val="0"/>
                <w:sz w:val="21"/>
                <w:szCs w:val="21"/>
                <w:highlight w:val="none"/>
              </w:rPr>
              <w:t>面粉必须符合</w:t>
            </w:r>
            <w:r>
              <w:rPr>
                <w:rFonts w:hint="eastAsia" w:ascii="宋体" w:hAnsi="宋体" w:eastAsia="宋体" w:cs="宋体"/>
                <w:color w:val="auto"/>
                <w:spacing w:val="0"/>
                <w:position w:val="0"/>
                <w:sz w:val="21"/>
                <w:szCs w:val="21"/>
                <w:highlight w:val="none"/>
              </w:rPr>
              <w:fldChar w:fldCharType="begin"/>
            </w:r>
            <w:r>
              <w:rPr>
                <w:rFonts w:hint="eastAsia" w:ascii="宋体" w:hAnsi="宋体" w:eastAsia="宋体" w:cs="宋体"/>
                <w:color w:val="auto"/>
                <w:spacing w:val="0"/>
                <w:position w:val="0"/>
                <w:sz w:val="21"/>
                <w:szCs w:val="21"/>
                <w:highlight w:val="none"/>
              </w:rPr>
              <w:instrText xml:space="preserve"> HYPERLINK "javascript:void(0)" </w:instrText>
            </w:r>
            <w:r>
              <w:rPr>
                <w:rFonts w:hint="eastAsia" w:ascii="宋体" w:hAnsi="宋体" w:eastAsia="宋体" w:cs="宋体"/>
                <w:color w:val="auto"/>
                <w:spacing w:val="0"/>
                <w:position w:val="0"/>
                <w:sz w:val="21"/>
                <w:szCs w:val="21"/>
                <w:highlight w:val="none"/>
              </w:rPr>
              <w:fldChar w:fldCharType="separate"/>
            </w:r>
            <w:r>
              <w:rPr>
                <w:rFonts w:hint="eastAsia" w:ascii="宋体" w:hAnsi="宋体" w:eastAsia="宋体" w:cs="宋体"/>
                <w:color w:val="auto"/>
                <w:spacing w:val="0"/>
                <w:position w:val="0"/>
                <w:sz w:val="21"/>
                <w:szCs w:val="21"/>
                <w:highlight w:val="none"/>
              </w:rPr>
              <w:t>GB/T1355</w:t>
            </w:r>
            <w:r>
              <w:rPr>
                <w:rFonts w:hint="eastAsia" w:ascii="宋体" w:hAnsi="宋体" w:eastAsia="宋体" w:cs="宋体"/>
                <w:color w:val="auto"/>
                <w:spacing w:val="0"/>
                <w:position w:val="0"/>
                <w:sz w:val="21"/>
                <w:szCs w:val="21"/>
                <w:highlight w:val="none"/>
              </w:rPr>
              <w:fldChar w:fldCharType="end"/>
            </w:r>
            <w:r>
              <w:rPr>
                <w:rFonts w:hint="eastAsia" w:ascii="宋体" w:hAnsi="宋体" w:eastAsia="宋体" w:cs="宋体"/>
                <w:color w:val="auto"/>
                <w:spacing w:val="0"/>
                <w:position w:val="0"/>
                <w:sz w:val="21"/>
                <w:szCs w:val="21"/>
                <w:highlight w:val="none"/>
              </w:rPr>
              <w:t>标准，具有产品检验报告，在保质期内且保质期限有效期大于</w:t>
            </w:r>
            <w:r>
              <w:rPr>
                <w:rFonts w:hint="eastAsia" w:ascii="宋体" w:hAnsi="宋体" w:cs="宋体"/>
                <w:color w:val="auto"/>
                <w:spacing w:val="0"/>
                <w:position w:val="0"/>
                <w:sz w:val="21"/>
                <w:szCs w:val="21"/>
                <w:highlight w:val="none"/>
                <w:lang w:eastAsia="zh-CN"/>
              </w:rPr>
              <w:t>保质期的70%</w:t>
            </w:r>
            <w:r>
              <w:rPr>
                <w:rFonts w:hint="eastAsia" w:ascii="宋体" w:hAnsi="宋体" w:eastAsia="宋体" w:cs="宋体"/>
                <w:color w:val="auto"/>
                <w:spacing w:val="0"/>
                <w:position w:val="0"/>
                <w:sz w:val="21"/>
                <w:szCs w:val="21"/>
                <w:highlight w:val="none"/>
              </w:rPr>
              <w:t>。</w:t>
            </w:r>
          </w:p>
          <w:p w14:paraId="4F3865EE">
            <w:pPr>
              <w:numPr>
                <w:ilvl w:val="0"/>
                <w:numId w:val="0"/>
              </w:numPr>
              <w:spacing w:line="360" w:lineRule="auto"/>
              <w:ind w:leftChars="0"/>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lang w:val="en-US" w:eastAsia="zh-CN"/>
              </w:rPr>
              <w:t>2、</w:t>
            </w:r>
            <w:r>
              <w:rPr>
                <w:rFonts w:hint="eastAsia" w:ascii="宋体" w:hAnsi="宋体" w:eastAsia="宋体" w:cs="宋体"/>
                <w:color w:val="auto"/>
                <w:spacing w:val="0"/>
                <w:position w:val="0"/>
                <w:sz w:val="21"/>
                <w:szCs w:val="21"/>
                <w:highlight w:val="none"/>
              </w:rPr>
              <w:t>挂面必须符合</w:t>
            </w:r>
            <w:r>
              <w:rPr>
                <w:rFonts w:hint="eastAsia" w:ascii="宋体" w:hAnsi="宋体" w:eastAsia="宋体" w:cs="宋体"/>
                <w:color w:val="auto"/>
                <w:spacing w:val="0"/>
                <w:position w:val="0"/>
                <w:sz w:val="21"/>
                <w:szCs w:val="21"/>
                <w:highlight w:val="none"/>
              </w:rPr>
              <w:fldChar w:fldCharType="begin"/>
            </w:r>
            <w:r>
              <w:rPr>
                <w:rFonts w:hint="eastAsia" w:ascii="宋体" w:hAnsi="宋体" w:eastAsia="宋体" w:cs="宋体"/>
                <w:color w:val="auto"/>
                <w:spacing w:val="0"/>
                <w:position w:val="0"/>
                <w:sz w:val="21"/>
                <w:szCs w:val="21"/>
                <w:highlight w:val="none"/>
              </w:rPr>
              <w:instrText xml:space="preserve"> HYPERLINK "http://down.foodmate.net/standard/sort/3/110106.html" </w:instrText>
            </w:r>
            <w:r>
              <w:rPr>
                <w:rFonts w:hint="eastAsia" w:ascii="宋体" w:hAnsi="宋体" w:eastAsia="宋体" w:cs="宋体"/>
                <w:color w:val="auto"/>
                <w:spacing w:val="0"/>
                <w:position w:val="0"/>
                <w:sz w:val="21"/>
                <w:szCs w:val="21"/>
                <w:highlight w:val="none"/>
              </w:rPr>
              <w:fldChar w:fldCharType="separate"/>
            </w:r>
            <w:r>
              <w:rPr>
                <w:rFonts w:hint="eastAsia" w:ascii="宋体" w:hAnsi="宋体" w:eastAsia="宋体" w:cs="宋体"/>
                <w:color w:val="auto"/>
                <w:spacing w:val="0"/>
                <w:position w:val="0"/>
                <w:sz w:val="21"/>
                <w:szCs w:val="21"/>
                <w:highlight w:val="none"/>
              </w:rPr>
              <w:t>GB/T40636</w:t>
            </w:r>
            <w:r>
              <w:rPr>
                <w:rFonts w:hint="eastAsia" w:ascii="宋体" w:hAnsi="宋体" w:eastAsia="宋体" w:cs="宋体"/>
                <w:color w:val="auto"/>
                <w:spacing w:val="0"/>
                <w:position w:val="0"/>
                <w:sz w:val="21"/>
                <w:szCs w:val="21"/>
                <w:highlight w:val="none"/>
              </w:rPr>
              <w:fldChar w:fldCharType="end"/>
            </w:r>
            <w:r>
              <w:rPr>
                <w:rFonts w:hint="eastAsia" w:ascii="宋体" w:hAnsi="宋体" w:eastAsia="宋体" w:cs="宋体"/>
                <w:color w:val="auto"/>
                <w:spacing w:val="0"/>
                <w:position w:val="0"/>
                <w:sz w:val="21"/>
                <w:szCs w:val="21"/>
                <w:highlight w:val="none"/>
              </w:rPr>
              <w:t>标准，具有产品检验报告，</w:t>
            </w:r>
            <w:r>
              <w:rPr>
                <w:rFonts w:hint="eastAsia" w:ascii="宋体" w:hAnsi="宋体" w:cs="宋体"/>
                <w:color w:val="auto"/>
                <w:spacing w:val="0"/>
                <w:position w:val="0"/>
                <w:sz w:val="21"/>
                <w:szCs w:val="21"/>
                <w:highlight w:val="none"/>
                <w:lang w:eastAsia="zh-CN"/>
              </w:rPr>
              <w:t>在保质期内且保质期限有效期大于保质期的70%。</w:t>
            </w:r>
          </w:p>
          <w:p w14:paraId="4D780F82">
            <w:pPr>
              <w:numPr>
                <w:ilvl w:val="0"/>
                <w:numId w:val="0"/>
              </w:numPr>
              <w:spacing w:line="360" w:lineRule="auto"/>
              <w:ind w:left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pacing w:val="0"/>
                <w:position w:val="0"/>
                <w:sz w:val="21"/>
                <w:szCs w:val="21"/>
                <w:highlight w:val="none"/>
                <w:lang w:eastAsia="zh-CN"/>
              </w:rPr>
              <w:t>（</w:t>
            </w:r>
            <w:r>
              <w:rPr>
                <w:rFonts w:hint="eastAsia" w:ascii="宋体" w:hAnsi="宋体" w:eastAsia="宋体" w:cs="宋体"/>
                <w:b/>
                <w:bCs/>
                <w:color w:val="auto"/>
                <w:spacing w:val="0"/>
                <w:position w:val="0"/>
                <w:sz w:val="21"/>
                <w:szCs w:val="21"/>
                <w:highlight w:val="none"/>
                <w:lang w:val="en-US" w:eastAsia="zh-CN"/>
              </w:rPr>
              <w:t>十二</w:t>
            </w:r>
            <w:r>
              <w:rPr>
                <w:rFonts w:hint="eastAsia" w:ascii="宋体" w:hAnsi="宋体" w:eastAsia="宋体" w:cs="宋体"/>
                <w:b/>
                <w:bCs/>
                <w:color w:val="auto"/>
                <w:spacing w:val="0"/>
                <w:position w:val="0"/>
                <w:sz w:val="21"/>
                <w:szCs w:val="21"/>
                <w:highlight w:val="none"/>
                <w:lang w:eastAsia="zh-CN"/>
              </w:rPr>
              <w:t>）</w:t>
            </w:r>
            <w:r>
              <w:rPr>
                <w:rFonts w:hint="eastAsia" w:ascii="宋体" w:hAnsi="宋体" w:eastAsia="宋体" w:cs="宋体"/>
                <w:b/>
                <w:bCs/>
                <w:color w:val="auto"/>
                <w:sz w:val="21"/>
                <w:szCs w:val="21"/>
                <w:highlight w:val="none"/>
              </w:rPr>
              <w:t>水果类采购配送</w:t>
            </w:r>
            <w:r>
              <w:rPr>
                <w:rFonts w:hint="eastAsia" w:ascii="宋体" w:hAnsi="宋体" w:eastAsia="宋体" w:cs="宋体"/>
                <w:b/>
                <w:bCs/>
                <w:color w:val="auto"/>
                <w:sz w:val="21"/>
                <w:szCs w:val="21"/>
                <w:highlight w:val="none"/>
                <w:lang w:val="en-US" w:eastAsia="zh-CN"/>
              </w:rPr>
              <w:t>服务</w:t>
            </w:r>
          </w:p>
          <w:p w14:paraId="61AB242B">
            <w:pPr>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外观：果实结实、有弹性，汁多肉甜味足，手掂重量合理，未失水干缩，柄叶新鲜，果形完整，个体均匀，带本色香味，表皮颜色自然有光泽，无疤痕、变色或受挤压变形、压伤，无虫眼或虫啃咬过的痕迹，无过熟、腐烂现象。</w:t>
            </w:r>
          </w:p>
          <w:p w14:paraId="25BEAFC5">
            <w:pPr>
              <w:numPr>
                <w:ilvl w:val="0"/>
                <w:numId w:val="0"/>
              </w:numPr>
              <w:spacing w:line="360" w:lineRule="auto"/>
              <w:ind w:leftChars="0"/>
              <w:rPr>
                <w:rFonts w:hint="eastAsia" w:ascii="宋体" w:hAnsi="宋体" w:eastAsia="宋体" w:cs="宋体"/>
                <w:bCs/>
                <w:color w:val="auto"/>
                <w:kern w:val="0"/>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Cs/>
                <w:color w:val="auto"/>
                <w:kern w:val="0"/>
                <w:sz w:val="21"/>
                <w:szCs w:val="21"/>
                <w:highlight w:val="none"/>
              </w:rPr>
              <w:t>质量要求：必须符合国家相关食品安全卫生标准和要求。</w:t>
            </w:r>
          </w:p>
          <w:p w14:paraId="65C37A1F">
            <w:pPr>
              <w:numPr>
                <w:ilvl w:val="0"/>
                <w:numId w:val="0"/>
              </w:numPr>
              <w:spacing w:line="360" w:lineRule="auto"/>
              <w:ind w:leftChars="0"/>
              <w:rPr>
                <w:rFonts w:hint="eastAsia" w:ascii="宋体" w:hAnsi="宋体" w:eastAsia="宋体" w:cs="宋体"/>
                <w:b/>
                <w:bCs w:val="0"/>
                <w:color w:val="auto"/>
                <w:sz w:val="21"/>
                <w:szCs w:val="21"/>
                <w:highlight w:val="none"/>
              </w:rPr>
            </w:pPr>
            <w:r>
              <w:rPr>
                <w:rFonts w:hint="eastAsia" w:ascii="宋体" w:hAnsi="宋体" w:eastAsia="宋体" w:cs="宋体"/>
                <w:b/>
                <w:bCs w:val="0"/>
                <w:color w:val="auto"/>
                <w:kern w:val="2"/>
                <w:sz w:val="21"/>
                <w:szCs w:val="21"/>
                <w:highlight w:val="none"/>
                <w:lang w:val="en-US" w:eastAsia="zh-CN" w:bidi="ar-SA"/>
              </w:rPr>
              <w:t>（十三）</w:t>
            </w:r>
            <w:r>
              <w:rPr>
                <w:rFonts w:hint="eastAsia" w:ascii="宋体" w:hAnsi="宋体" w:eastAsia="宋体" w:cs="宋体"/>
                <w:b/>
                <w:bCs w:val="0"/>
                <w:color w:val="auto"/>
                <w:sz w:val="21"/>
                <w:szCs w:val="21"/>
                <w:highlight w:val="none"/>
              </w:rPr>
              <w:t>其他食品采购配送</w:t>
            </w:r>
            <w:r>
              <w:rPr>
                <w:rFonts w:hint="eastAsia" w:ascii="宋体" w:hAnsi="宋体" w:eastAsia="宋体" w:cs="宋体"/>
                <w:b/>
                <w:bCs w:val="0"/>
                <w:color w:val="auto"/>
                <w:sz w:val="21"/>
                <w:szCs w:val="21"/>
                <w:highlight w:val="none"/>
                <w:lang w:val="en-US" w:eastAsia="zh-CN"/>
              </w:rPr>
              <w:t>服务</w:t>
            </w:r>
          </w:p>
          <w:p w14:paraId="5219B57A">
            <w:pPr>
              <w:numPr>
                <w:ilvl w:val="0"/>
                <w:numId w:val="0"/>
              </w:numPr>
              <w:spacing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0"/>
                <w:sz w:val="21"/>
                <w:szCs w:val="21"/>
                <w:highlight w:val="none"/>
              </w:rPr>
              <w:t>必须符合国家相关食品安全卫生标准和要求，包装完整，注明有生产厂家、生产地址、联系电话、生产日期、质保期等。</w:t>
            </w:r>
          </w:p>
        </w:tc>
        <w:tc>
          <w:tcPr>
            <w:tcW w:w="780" w:type="dxa"/>
            <w:noWrap w:val="0"/>
            <w:tcMar>
              <w:top w:w="0" w:type="dxa"/>
              <w:left w:w="108" w:type="dxa"/>
              <w:bottom w:w="0" w:type="dxa"/>
              <w:right w:w="108" w:type="dxa"/>
            </w:tcMar>
            <w:vAlign w:val="center"/>
          </w:tcPr>
          <w:p w14:paraId="7A57F7C1">
            <w:pPr>
              <w:pageBreakBefore w:val="0"/>
              <w:kinsoku/>
              <w:wordWrap/>
              <w:overflowPunct/>
              <w:topLinePunct w:val="0"/>
              <w:bidi w:val="0"/>
              <w:spacing w:beforeAutospacing="0" w:line="360" w:lineRule="auto"/>
              <w:ind w:left="0" w:leftChars="0" w:right="0"/>
              <w:rPr>
                <w:rFonts w:hint="eastAsia"/>
                <w:color w:val="auto"/>
                <w:highlight w:val="none"/>
                <w:lang w:val="en-US" w:eastAsia="zh-CN"/>
              </w:rPr>
            </w:pPr>
          </w:p>
        </w:tc>
        <w:tc>
          <w:tcPr>
            <w:tcW w:w="960" w:type="dxa"/>
            <w:noWrap w:val="0"/>
            <w:vAlign w:val="top"/>
          </w:tcPr>
          <w:p w14:paraId="6351023B">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tc>
      </w:tr>
      <w:tr w14:paraId="21BC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9942" w:type="dxa"/>
            <w:gridSpan w:val="6"/>
            <w:noWrap w:val="0"/>
            <w:tcMar>
              <w:top w:w="0" w:type="dxa"/>
              <w:left w:w="108" w:type="dxa"/>
              <w:bottom w:w="0" w:type="dxa"/>
              <w:right w:w="108" w:type="dxa"/>
            </w:tcMar>
            <w:vAlign w:val="center"/>
          </w:tcPr>
          <w:p w14:paraId="547CF1A9">
            <w:pPr>
              <w:spacing w:line="360" w:lineRule="auto"/>
              <w:jc w:val="left"/>
              <w:rPr>
                <w:rFonts w:hint="eastAsia" w:ascii="宋体" w:hAnsi="宋体" w:eastAsia="宋体" w:cs="宋体"/>
                <w:color w:val="auto"/>
                <w:highlight w:val="none"/>
              </w:rPr>
            </w:pPr>
            <w:r>
              <w:rPr>
                <w:rFonts w:hint="eastAsia" w:ascii="宋体" w:hAnsi="宋体" w:eastAsia="宋体" w:cs="宋体"/>
                <w:b/>
                <w:bCs w:val="0"/>
                <w:color w:val="auto"/>
                <w:kern w:val="0"/>
                <w:sz w:val="21"/>
                <w:szCs w:val="21"/>
                <w:highlight w:val="none"/>
              </w:rPr>
              <w:t>商务条款</w:t>
            </w:r>
          </w:p>
        </w:tc>
      </w:tr>
      <w:tr w14:paraId="2C10E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1D8CE281">
            <w:pPr>
              <w:spacing w:line="360" w:lineRule="auto"/>
              <w:jc w:val="center"/>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pacing w:val="8"/>
                <w:highlight w:val="none"/>
                <w:lang w:val="en-US" w:eastAsia="zh-CN"/>
              </w:rPr>
              <w:t>一、</w:t>
            </w:r>
            <w:r>
              <w:rPr>
                <w:rFonts w:hint="eastAsia" w:ascii="宋体" w:hAnsi="宋体" w:eastAsia="宋体" w:cs="宋体"/>
                <w:b/>
                <w:bCs/>
                <w:color w:val="auto"/>
                <w:spacing w:val="8"/>
                <w:highlight w:val="none"/>
              </w:rPr>
              <w:t>合同签订时间</w:t>
            </w:r>
          </w:p>
        </w:tc>
        <w:tc>
          <w:tcPr>
            <w:tcW w:w="8158" w:type="dxa"/>
            <w:gridSpan w:val="3"/>
            <w:noWrap w:val="0"/>
            <w:tcMar>
              <w:top w:w="0" w:type="dxa"/>
              <w:left w:w="108" w:type="dxa"/>
              <w:bottom w:w="0" w:type="dxa"/>
              <w:right w:w="108" w:type="dxa"/>
            </w:tcMar>
            <w:vAlign w:val="top"/>
          </w:tcPr>
          <w:p w14:paraId="6095A1BA">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vertAlign w:val="baseline"/>
              </w:rPr>
              <w:t>自中标通知书发出之日起</w:t>
            </w:r>
            <w:r>
              <w:rPr>
                <w:rFonts w:hint="eastAsia" w:ascii="宋体" w:hAnsi="宋体" w:cs="宋体"/>
                <w:color w:val="auto"/>
                <w:highlight w:val="none"/>
                <w:vertAlign w:val="baseline"/>
                <w:lang w:val="en-US" w:eastAsia="zh-CN"/>
              </w:rPr>
              <w:t>1</w:t>
            </w:r>
            <w:r>
              <w:rPr>
                <w:rFonts w:hint="eastAsia" w:ascii="宋体" w:hAnsi="宋体" w:eastAsia="宋体" w:cs="宋体"/>
                <w:color w:val="auto"/>
                <w:highlight w:val="none"/>
                <w:vertAlign w:val="baseline"/>
                <w:lang w:val="en-US" w:eastAsia="zh-CN"/>
              </w:rPr>
              <w:t>5</w:t>
            </w:r>
            <w:r>
              <w:rPr>
                <w:rFonts w:hint="eastAsia" w:ascii="宋体" w:hAnsi="宋体" w:eastAsia="宋体" w:cs="宋体"/>
                <w:color w:val="auto"/>
                <w:highlight w:val="none"/>
                <w:vertAlign w:val="baseline"/>
              </w:rPr>
              <w:t>日内</w:t>
            </w:r>
            <w:r>
              <w:rPr>
                <w:rFonts w:hint="eastAsia" w:ascii="宋体" w:hAnsi="宋体" w:eastAsia="宋体" w:cs="宋体"/>
                <w:color w:val="auto"/>
                <w:highlight w:val="none"/>
                <w:vertAlign w:val="baseline"/>
                <w:lang w:eastAsia="zh-CN"/>
              </w:rPr>
              <w:t>。</w:t>
            </w:r>
          </w:p>
        </w:tc>
      </w:tr>
      <w:tr w14:paraId="1629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5305BC35">
            <w:pPr>
              <w:spacing w:line="360" w:lineRule="auto"/>
              <w:jc w:val="center"/>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pacing w:val="8"/>
                <w:highlight w:val="none"/>
                <w:lang w:val="en-US" w:eastAsia="zh-CN"/>
              </w:rPr>
              <w:t>二、</w:t>
            </w:r>
            <w:r>
              <w:rPr>
                <w:rFonts w:hint="eastAsia" w:ascii="宋体" w:hAnsi="宋体" w:eastAsia="宋体" w:cs="宋体"/>
                <w:b/>
                <w:bCs/>
                <w:color w:val="auto"/>
                <w:spacing w:val="8"/>
                <w:highlight w:val="none"/>
              </w:rPr>
              <w:t>服务期限和地点</w:t>
            </w:r>
          </w:p>
        </w:tc>
        <w:tc>
          <w:tcPr>
            <w:tcW w:w="8158" w:type="dxa"/>
            <w:gridSpan w:val="3"/>
            <w:noWrap w:val="0"/>
            <w:tcMar>
              <w:top w:w="0" w:type="dxa"/>
              <w:left w:w="108" w:type="dxa"/>
              <w:bottom w:w="0" w:type="dxa"/>
              <w:right w:w="108" w:type="dxa"/>
            </w:tcMar>
            <w:vAlign w:val="top"/>
          </w:tcPr>
          <w:p w14:paraId="4CE75077">
            <w:pPr>
              <w:spacing w:line="360" w:lineRule="auto"/>
              <w:rPr>
                <w:rFonts w:hint="eastAsia" w:ascii="宋体" w:hAnsi="宋体" w:eastAsia="宋体" w:cs="宋体"/>
                <w:color w:val="auto"/>
                <w:highlight w:val="none"/>
                <w:vertAlign w:val="baseline"/>
                <w:lang w:eastAsia="zh-CN"/>
              </w:rPr>
            </w:pPr>
            <w:r>
              <w:rPr>
                <w:rFonts w:hint="eastAsia" w:ascii="宋体" w:hAnsi="宋体" w:eastAsia="宋体" w:cs="宋体"/>
                <w:color w:val="auto"/>
                <w:highlight w:val="none"/>
                <w:vertAlign w:val="baseline"/>
              </w:rPr>
              <w:t>1.服务期限：</w:t>
            </w:r>
            <w:r>
              <w:rPr>
                <w:rFonts w:hint="eastAsia" w:ascii="宋体" w:hAnsi="宋体" w:eastAsia="宋体" w:cs="宋体"/>
                <w:bCs/>
                <w:color w:val="auto"/>
                <w:kern w:val="0"/>
                <w:szCs w:val="21"/>
                <w:highlight w:val="none"/>
                <w:u w:val="none"/>
                <w:lang w:bidi="ar"/>
              </w:rPr>
              <w:t>自签订合同之日起</w:t>
            </w:r>
            <w:r>
              <w:rPr>
                <w:rFonts w:hint="eastAsia" w:ascii="宋体" w:hAnsi="宋体" w:eastAsia="宋体" w:cs="宋体"/>
                <w:bCs/>
                <w:color w:val="auto"/>
                <w:kern w:val="0"/>
                <w:szCs w:val="21"/>
                <w:highlight w:val="none"/>
                <w:u w:val="none"/>
                <w:lang w:val="en-US" w:eastAsia="zh-CN" w:bidi="ar"/>
              </w:rPr>
              <w:t>1</w:t>
            </w:r>
            <w:r>
              <w:rPr>
                <w:rFonts w:hint="eastAsia" w:ascii="宋体" w:hAnsi="宋体" w:eastAsia="宋体" w:cs="宋体"/>
                <w:bCs/>
                <w:color w:val="auto"/>
                <w:kern w:val="0"/>
                <w:szCs w:val="21"/>
                <w:highlight w:val="none"/>
                <w:u w:val="none"/>
                <w:lang w:bidi="ar"/>
              </w:rPr>
              <w:t>年</w:t>
            </w:r>
            <w:r>
              <w:rPr>
                <w:rFonts w:hint="eastAsia" w:ascii="宋体" w:hAnsi="宋体" w:eastAsia="宋体" w:cs="宋体"/>
                <w:bCs/>
                <w:color w:val="auto"/>
                <w:kern w:val="0"/>
                <w:szCs w:val="21"/>
                <w:highlight w:val="none"/>
                <w:u w:val="none"/>
                <w:lang w:eastAsia="zh-CN" w:bidi="ar"/>
              </w:rPr>
              <w:t>。</w:t>
            </w:r>
          </w:p>
          <w:p w14:paraId="4A7590FF">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2.服务地点：采购人指定地点。</w:t>
            </w:r>
          </w:p>
          <w:p w14:paraId="005F4C12">
            <w:pPr>
              <w:spacing w:line="360" w:lineRule="auto"/>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3.</w:t>
            </w:r>
            <w:r>
              <w:rPr>
                <w:rFonts w:hint="eastAsia" w:ascii="宋体" w:hAnsi="宋体" w:cs="Arial"/>
                <w:bCs/>
                <w:color w:val="auto"/>
                <w:kern w:val="0"/>
                <w:sz w:val="21"/>
                <w:szCs w:val="21"/>
                <w:highlight w:val="none"/>
                <w:lang w:val="en-US" w:eastAsia="zh-CN"/>
              </w:rPr>
              <w:t>提交服务成果时间：按采购人需求提交。</w:t>
            </w:r>
          </w:p>
        </w:tc>
      </w:tr>
      <w:tr w14:paraId="5735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41C70BF0">
            <w:pPr>
              <w:spacing w:line="360" w:lineRule="auto"/>
              <w:jc w:val="center"/>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pacing w:val="7"/>
                <w:highlight w:val="none"/>
                <w:lang w:val="en-US" w:eastAsia="zh-CN"/>
              </w:rPr>
              <w:t>三、</w:t>
            </w:r>
            <w:r>
              <w:rPr>
                <w:rFonts w:hint="eastAsia" w:ascii="宋体" w:hAnsi="宋体" w:eastAsia="宋体" w:cs="宋体"/>
                <w:b/>
                <w:bCs/>
                <w:color w:val="auto"/>
                <w:spacing w:val="7"/>
                <w:highlight w:val="none"/>
              </w:rPr>
              <w:t>投标报价要求</w:t>
            </w:r>
          </w:p>
        </w:tc>
        <w:tc>
          <w:tcPr>
            <w:tcW w:w="8158" w:type="dxa"/>
            <w:gridSpan w:val="3"/>
            <w:noWrap w:val="0"/>
            <w:tcMar>
              <w:top w:w="0" w:type="dxa"/>
              <w:left w:w="108" w:type="dxa"/>
              <w:bottom w:w="0" w:type="dxa"/>
              <w:right w:w="108" w:type="dxa"/>
            </w:tcMar>
            <w:vAlign w:val="top"/>
          </w:tcPr>
          <w:p w14:paraId="5E1CE324">
            <w:pPr>
              <w:pageBreakBefore w:val="0"/>
              <w:tabs>
                <w:tab w:val="left" w:pos="611"/>
              </w:tabs>
              <w:kinsoku/>
              <w:wordWrap/>
              <w:overflowPunct/>
              <w:topLinePunct w:val="0"/>
              <w:bidi w:val="0"/>
              <w:spacing w:beforeAutospacing="0" w:line="360" w:lineRule="auto"/>
              <w:ind w:right="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color w:val="auto"/>
                <w:highlight w:val="none"/>
              </w:rPr>
              <w:t>投标</w:t>
            </w:r>
            <w:r>
              <w:rPr>
                <w:color w:val="auto"/>
                <w:highlight w:val="none"/>
              </w:rPr>
              <w:t>人</w:t>
            </w:r>
            <w:r>
              <w:rPr>
                <w:rFonts w:hint="eastAsia"/>
                <w:color w:val="auto"/>
                <w:highlight w:val="none"/>
              </w:rPr>
              <w:t>根据市场价格、成本及自身条件、市场风险考虑，以折扣率方式进行报价，有效折扣率范围为：</w:t>
            </w:r>
            <w:r>
              <w:rPr>
                <w:color w:val="auto"/>
                <w:highlight w:val="none"/>
              </w:rPr>
              <w:t>0</w:t>
            </w:r>
            <w:r>
              <w:rPr>
                <w:rFonts w:hint="eastAsia"/>
                <w:color w:val="auto"/>
                <w:highlight w:val="none"/>
              </w:rPr>
              <w:t>～</w:t>
            </w:r>
            <w:r>
              <w:rPr>
                <w:color w:val="auto"/>
                <w:highlight w:val="none"/>
              </w:rPr>
              <w:t>100%</w:t>
            </w:r>
            <w:r>
              <w:rPr>
                <w:rFonts w:hint="eastAsia" w:ascii="宋体" w:hAnsi="宋体" w:cs="宋体"/>
                <w:color w:val="auto"/>
                <w:kern w:val="0"/>
                <w:sz w:val="21"/>
                <w:szCs w:val="21"/>
                <w:highlight w:val="none"/>
                <w:lang w:eastAsia="zh-CN"/>
              </w:rPr>
              <w:t>。</w:t>
            </w:r>
          </w:p>
          <w:p w14:paraId="5A0FD17F">
            <w:pPr>
              <w:pageBreakBefore w:val="0"/>
              <w:tabs>
                <w:tab w:val="left" w:pos="611"/>
              </w:tabs>
              <w:kinsoku/>
              <w:wordWrap/>
              <w:overflowPunct/>
              <w:topLinePunct w:val="0"/>
              <w:bidi w:val="0"/>
              <w:spacing w:beforeAutospacing="0" w:line="360" w:lineRule="auto"/>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（2）报价必须含以下部分，投标报价为南宁市行政区内采购人指定地点的现场交货价以及合同履约包含的所有风险、责任等各项应有费用，包括：</w:t>
            </w:r>
          </w:p>
          <w:p w14:paraId="0B397180">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①产品及标准附件、专用工具、包装、保鲜、加工、保质期内服务价格；</w:t>
            </w:r>
          </w:p>
          <w:p w14:paraId="3790E6AB">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②仓储、包装、运输、搬运、深加工、检验检测、售后服务等相关费用；</w:t>
            </w:r>
          </w:p>
          <w:p w14:paraId="3189CAE9">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③人员的工资、加班费及必要的保险费用和各种税费；</w:t>
            </w:r>
          </w:p>
          <w:p w14:paraId="03610DBC">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④验收过程当中所产生的一切费用均由</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承担，有检测资质的机构出具检测报告的费用；</w:t>
            </w:r>
          </w:p>
          <w:p w14:paraId="105BE364">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highlight w:val="none"/>
              </w:rPr>
            </w:pPr>
            <w:r>
              <w:rPr>
                <w:rFonts w:hint="eastAsia" w:ascii="宋体" w:hAnsi="宋体" w:eastAsia="宋体" w:cs="宋体"/>
                <w:color w:val="auto"/>
                <w:sz w:val="21"/>
                <w:szCs w:val="21"/>
                <w:highlight w:val="none"/>
              </w:rPr>
              <w:t>⑤货物、服务的价格</w:t>
            </w:r>
            <w:r>
              <w:rPr>
                <w:rFonts w:hint="eastAsia" w:ascii="宋体" w:hAnsi="宋体" w:eastAsia="宋体" w:cs="宋体"/>
                <w:color w:val="auto"/>
                <w:sz w:val="21"/>
                <w:szCs w:val="21"/>
                <w:highlight w:val="none"/>
                <w:lang w:eastAsia="zh-CN"/>
              </w:rPr>
              <w:t>。</w:t>
            </w:r>
          </w:p>
        </w:tc>
      </w:tr>
      <w:tr w14:paraId="3B8C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432138C9">
            <w:pPr>
              <w:spacing w:line="360" w:lineRule="auto"/>
              <w:jc w:val="center"/>
              <w:rPr>
                <w:rFonts w:hint="eastAsia" w:ascii="宋体" w:hAnsi="宋体" w:eastAsia="宋体" w:cs="宋体"/>
                <w:b/>
                <w:bCs/>
                <w:color w:val="auto"/>
                <w:spacing w:val="7"/>
                <w:highlight w:val="none"/>
              </w:rPr>
            </w:pPr>
            <w:r>
              <w:rPr>
                <w:rFonts w:hint="eastAsia" w:ascii="宋体" w:hAnsi="宋体" w:cs="宋体"/>
                <w:b/>
                <w:bCs/>
                <w:color w:val="auto"/>
                <w:spacing w:val="7"/>
                <w:highlight w:val="none"/>
                <w:lang w:val="en-US" w:eastAsia="zh-CN"/>
              </w:rPr>
              <w:t>四、</w:t>
            </w:r>
            <w:r>
              <w:rPr>
                <w:rFonts w:hint="eastAsia" w:ascii="宋体" w:hAnsi="宋体" w:eastAsia="宋体" w:cs="宋体"/>
                <w:b/>
                <w:bCs/>
                <w:color w:val="auto"/>
                <w:spacing w:val="7"/>
                <w:highlight w:val="none"/>
              </w:rPr>
              <w:t>投标</w:t>
            </w:r>
            <w:r>
              <w:rPr>
                <w:rFonts w:hint="eastAsia" w:ascii="宋体" w:hAnsi="宋体" w:cs="宋体"/>
                <w:b/>
                <w:bCs/>
                <w:color w:val="auto"/>
                <w:spacing w:val="7"/>
                <w:highlight w:val="none"/>
                <w:lang w:val="en-US" w:eastAsia="zh-CN"/>
              </w:rPr>
              <w:t>定价</w:t>
            </w:r>
            <w:r>
              <w:rPr>
                <w:rFonts w:hint="eastAsia" w:ascii="宋体" w:hAnsi="宋体" w:eastAsia="宋体" w:cs="宋体"/>
                <w:b/>
                <w:bCs/>
                <w:color w:val="auto"/>
                <w:spacing w:val="7"/>
                <w:highlight w:val="none"/>
              </w:rPr>
              <w:t>要求</w:t>
            </w:r>
          </w:p>
        </w:tc>
        <w:tc>
          <w:tcPr>
            <w:tcW w:w="8158" w:type="dxa"/>
            <w:gridSpan w:val="3"/>
            <w:noWrap w:val="0"/>
            <w:tcMar>
              <w:top w:w="0" w:type="dxa"/>
              <w:left w:w="108" w:type="dxa"/>
              <w:bottom w:w="0" w:type="dxa"/>
              <w:right w:w="108" w:type="dxa"/>
            </w:tcMar>
            <w:vAlign w:val="top"/>
          </w:tcPr>
          <w:p w14:paraId="431DB951">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投标报价按折扣率报价，结算单价=基准价×中标折扣率，基准价</w:t>
            </w:r>
            <w:r>
              <w:rPr>
                <w:rFonts w:hint="eastAsia" w:ascii="宋体" w:hAnsi="宋体" w:eastAsia="宋体" w:cs="宋体"/>
                <w:color w:val="auto"/>
                <w:highlight w:val="none"/>
                <w:vertAlign w:val="baseline"/>
                <w:rtl w:val="0"/>
                <w:lang w:val="zh-TW" w:eastAsia="zh-TW"/>
              </w:rPr>
              <w:t>以</w:t>
            </w:r>
            <w:r>
              <w:rPr>
                <w:rFonts w:hint="eastAsia" w:ascii="宋体" w:hAnsi="宋体" w:eastAsia="宋体" w:cs="宋体"/>
                <w:color w:val="auto"/>
                <w:highlight w:val="none"/>
                <w:vertAlign w:val="baseline"/>
                <w:rtl w:val="0"/>
                <w:lang w:val="en-US" w:eastAsia="zh-CN"/>
              </w:rPr>
              <w:t>南宁市</w:t>
            </w:r>
            <w:r>
              <w:rPr>
                <w:rFonts w:hint="eastAsia" w:ascii="宋体" w:hAnsi="宋体" w:eastAsia="宋体" w:cs="宋体"/>
                <w:color w:val="auto"/>
                <w:highlight w:val="none"/>
                <w:vertAlign w:val="baseline"/>
                <w:rtl w:val="0"/>
                <w:lang w:val="zh-TW" w:eastAsia="zh-TW"/>
              </w:rPr>
              <w:t>当地大型农贸市场以及</w:t>
            </w:r>
            <w:r>
              <w:rPr>
                <w:rFonts w:hint="eastAsia" w:ascii="宋体" w:hAnsi="宋体" w:eastAsia="宋体" w:cs="宋体"/>
                <w:color w:val="auto"/>
                <w:highlight w:val="none"/>
                <w:vertAlign w:val="baseline"/>
                <w:rtl w:val="0"/>
                <w:lang w:val="en-US" w:eastAsia="zh-CN"/>
              </w:rPr>
              <w:t>南宁市</w:t>
            </w:r>
            <w:r>
              <w:rPr>
                <w:rFonts w:hint="eastAsia" w:ascii="宋体" w:hAnsi="宋体" w:eastAsia="宋体" w:cs="宋体"/>
                <w:color w:val="auto"/>
                <w:highlight w:val="none"/>
                <w:vertAlign w:val="baseline"/>
                <w:rtl w:val="0"/>
                <w:lang w:val="zh-TW" w:eastAsia="zh-TW"/>
              </w:rPr>
              <w:t>各大超市同批次食品原材料市场价格作询价依据</w:t>
            </w:r>
            <w:r>
              <w:rPr>
                <w:rFonts w:hint="eastAsia" w:ascii="宋体" w:hAnsi="宋体" w:eastAsia="宋体" w:cs="宋体"/>
                <w:color w:val="auto"/>
                <w:highlight w:val="none"/>
                <w:vertAlign w:val="baseline"/>
              </w:rPr>
              <w:t>，</w:t>
            </w:r>
            <w:r>
              <w:rPr>
                <w:rFonts w:hint="eastAsia" w:ascii="宋体" w:hAnsi="宋体" w:cs="宋体"/>
                <w:color w:val="auto"/>
                <w:highlight w:val="none"/>
                <w:vertAlign w:val="baseline"/>
                <w:lang w:eastAsia="zh-CN"/>
              </w:rPr>
              <w:t>中标人</w:t>
            </w:r>
            <w:r>
              <w:rPr>
                <w:rFonts w:hint="eastAsia" w:ascii="宋体" w:hAnsi="宋体" w:eastAsia="宋体" w:cs="宋体"/>
                <w:color w:val="auto"/>
                <w:highlight w:val="none"/>
                <w:vertAlign w:val="baseline"/>
              </w:rPr>
              <w:t>根据市场询价的平均价为基准价提出建议价，报采购人食品采购小组审核批准，再由双方代表签字及单位盖章确定，作为下个月物品采购基准价执行，市场询价原则上每</w:t>
            </w:r>
            <w:r>
              <w:rPr>
                <w:rFonts w:hint="eastAsia" w:ascii="宋体" w:hAnsi="宋体" w:cs="宋体"/>
                <w:color w:val="auto"/>
                <w:highlight w:val="none"/>
                <w:vertAlign w:val="baseline"/>
                <w:lang w:val="en-US" w:eastAsia="zh-CN"/>
              </w:rPr>
              <w:t>月</w:t>
            </w:r>
            <w:r>
              <w:rPr>
                <w:rFonts w:hint="eastAsia" w:ascii="宋体" w:hAnsi="宋体" w:eastAsia="宋体" w:cs="宋体"/>
                <w:color w:val="auto"/>
                <w:highlight w:val="none"/>
                <w:vertAlign w:val="baseline"/>
              </w:rPr>
              <w:t>进行</w:t>
            </w:r>
            <w:r>
              <w:rPr>
                <w:rFonts w:hint="eastAsia" w:ascii="宋体" w:hAnsi="宋体" w:eastAsia="宋体" w:cs="宋体"/>
                <w:color w:val="auto"/>
                <w:highlight w:val="none"/>
                <w:vertAlign w:val="baseline"/>
                <w:lang w:val="en-US" w:eastAsia="zh-CN"/>
              </w:rPr>
              <w:t>1</w:t>
            </w:r>
            <w:r>
              <w:rPr>
                <w:rFonts w:hint="eastAsia" w:ascii="宋体" w:hAnsi="宋体" w:eastAsia="宋体" w:cs="宋体"/>
                <w:color w:val="auto"/>
                <w:highlight w:val="none"/>
                <w:vertAlign w:val="baseline"/>
              </w:rPr>
              <w:t>次，如市场价格波动过大或采购人提出要求的再另行增加市场询价次数。结算价款=实际采购数量×结算单价。</w:t>
            </w:r>
          </w:p>
        </w:tc>
      </w:tr>
      <w:tr w14:paraId="5498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5D49D304">
            <w:pPr>
              <w:spacing w:line="360" w:lineRule="auto"/>
              <w:jc w:val="center"/>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pacing w:val="8"/>
                <w:highlight w:val="none"/>
                <w:lang w:val="en-US" w:eastAsia="zh-CN"/>
              </w:rPr>
              <w:t>五、</w:t>
            </w:r>
            <w:r>
              <w:rPr>
                <w:rFonts w:hint="eastAsia" w:ascii="宋体" w:hAnsi="宋体" w:eastAsia="宋体" w:cs="宋体"/>
                <w:b/>
                <w:bCs/>
                <w:color w:val="auto"/>
                <w:spacing w:val="8"/>
                <w:highlight w:val="none"/>
              </w:rPr>
              <w:t>付款条件（进度和方式）</w:t>
            </w:r>
          </w:p>
        </w:tc>
        <w:tc>
          <w:tcPr>
            <w:tcW w:w="8158" w:type="dxa"/>
            <w:gridSpan w:val="3"/>
            <w:noWrap w:val="0"/>
            <w:tcMar>
              <w:top w:w="0" w:type="dxa"/>
              <w:left w:w="108" w:type="dxa"/>
              <w:bottom w:w="0" w:type="dxa"/>
              <w:right w:w="108" w:type="dxa"/>
            </w:tcMar>
            <w:vAlign w:val="top"/>
          </w:tcPr>
          <w:p w14:paraId="6BF85E76">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当月采购的货款于次月上旬结算。采购人按月进行公对公账户转账，以采购人实际购买的种类及数量据实核算。</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必须提供详细的物品销售清单与采购人的收货单核对，采购人核对无误后，由</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按照采购人财务规定出具与</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为名头的正式发票，采购人才予以付款，并于收到正式发票之日起10个工作日内付清完毕。</w:t>
            </w:r>
          </w:p>
          <w:p w14:paraId="0D3D17F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的送货单必须详细注明商品的时间、品种、单价、数量、送货单不得涂改。标记不清的，采购人指定人将拒绝签收。双方核对无误后签字确认，结算期末</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还应提供送货清单供采购人结算。</w:t>
            </w:r>
          </w:p>
        </w:tc>
      </w:tr>
      <w:tr w14:paraId="507F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08B6588B">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spacing w:val="8"/>
                <w:highlight w:val="none"/>
                <w:lang w:val="en-US" w:eastAsia="zh-CN"/>
              </w:rPr>
              <w:t>六、</w:t>
            </w:r>
            <w:r>
              <w:rPr>
                <w:rFonts w:hint="eastAsia" w:ascii="宋体" w:hAnsi="宋体" w:eastAsia="宋体" w:cs="宋体"/>
                <w:b/>
                <w:bCs/>
                <w:color w:val="auto"/>
                <w:spacing w:val="8"/>
                <w:highlight w:val="none"/>
              </w:rPr>
              <w:t>车辆配送标准</w:t>
            </w:r>
          </w:p>
        </w:tc>
        <w:tc>
          <w:tcPr>
            <w:tcW w:w="8158" w:type="dxa"/>
            <w:gridSpan w:val="3"/>
            <w:noWrap w:val="0"/>
            <w:tcMar>
              <w:top w:w="0" w:type="dxa"/>
              <w:left w:w="108" w:type="dxa"/>
              <w:bottom w:w="0" w:type="dxa"/>
              <w:right w:w="108" w:type="dxa"/>
            </w:tcMar>
            <w:vAlign w:val="top"/>
          </w:tcPr>
          <w:p w14:paraId="299B37C3">
            <w:pPr>
              <w:spacing w:line="360" w:lineRule="auto"/>
              <w:rPr>
                <w:rFonts w:hint="eastAsia" w:ascii="宋体" w:hAnsi="宋体" w:eastAsia="宋体" w:cs="宋体"/>
                <w:color w:val="auto"/>
                <w:highlight w:val="none"/>
              </w:rPr>
            </w:pPr>
            <w:r>
              <w:rPr>
                <w:rFonts w:hint="eastAsia" w:ascii="宋体" w:hAnsi="宋体" w:cs="宋体"/>
                <w:color w:val="auto"/>
                <w:highlight w:val="none"/>
                <w:vertAlign w:val="baseline"/>
                <w:lang w:val="en-US" w:eastAsia="zh-CN"/>
              </w:rPr>
              <w:t>投标人</w:t>
            </w:r>
            <w:r>
              <w:rPr>
                <w:rFonts w:hint="eastAsia" w:ascii="宋体" w:hAnsi="宋体" w:eastAsia="宋体" w:cs="宋体"/>
                <w:color w:val="auto"/>
                <w:highlight w:val="none"/>
                <w:vertAlign w:val="baseline"/>
              </w:rPr>
              <w:t>需配备有足够的冷藏及冷冻设施等封闭式专用运输车辆，冷冻食</w:t>
            </w:r>
            <w:r>
              <w:rPr>
                <w:rFonts w:hint="eastAsia" w:ascii="宋体" w:hAnsi="宋体" w:cs="宋体"/>
                <w:color w:val="auto"/>
                <w:highlight w:val="none"/>
                <w:vertAlign w:val="baseline"/>
                <w:lang w:val="en-US" w:eastAsia="zh-CN"/>
              </w:rPr>
              <w:t>材</w:t>
            </w:r>
            <w:r>
              <w:rPr>
                <w:rFonts w:hint="eastAsia" w:ascii="宋体" w:hAnsi="宋体" w:eastAsia="宋体" w:cs="宋体"/>
                <w:color w:val="auto"/>
                <w:highlight w:val="none"/>
                <w:vertAlign w:val="baseline"/>
              </w:rPr>
              <w:t>在运输时温度要求保持在-18℃以下，冷藏食品在运输时温度保持在10℃以下</w:t>
            </w:r>
            <w:r>
              <w:rPr>
                <w:rFonts w:hint="eastAsia" w:ascii="宋体" w:hAnsi="宋体" w:cs="宋体"/>
                <w:color w:val="auto"/>
                <w:highlight w:val="none"/>
                <w:vertAlign w:val="baseline"/>
                <w:lang w:eastAsia="zh-CN"/>
              </w:rPr>
              <w:t>。</w:t>
            </w:r>
            <w:r>
              <w:rPr>
                <w:rFonts w:hint="eastAsia" w:ascii="宋体" w:hAnsi="宋体" w:cs="宋体"/>
                <w:color w:val="auto"/>
                <w:highlight w:val="none"/>
                <w:vertAlign w:val="baseline"/>
                <w:lang w:val="en-US" w:eastAsia="zh-CN"/>
              </w:rPr>
              <w:t>需配备2辆冷冻车和8辆冷藏车。</w:t>
            </w:r>
          </w:p>
        </w:tc>
      </w:tr>
      <w:tr w14:paraId="3F21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05FE8050">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spacing w:val="8"/>
                <w:highlight w:val="none"/>
                <w:lang w:val="en-US" w:eastAsia="zh-CN"/>
              </w:rPr>
              <w:t>七、人员</w:t>
            </w:r>
            <w:r>
              <w:rPr>
                <w:rFonts w:hint="eastAsia" w:ascii="宋体" w:hAnsi="宋体" w:eastAsia="宋体" w:cs="宋体"/>
                <w:b/>
                <w:bCs/>
                <w:color w:val="auto"/>
                <w:spacing w:val="8"/>
                <w:highlight w:val="none"/>
              </w:rPr>
              <w:t>配送标准</w:t>
            </w:r>
          </w:p>
        </w:tc>
        <w:tc>
          <w:tcPr>
            <w:tcW w:w="8158" w:type="dxa"/>
            <w:gridSpan w:val="3"/>
            <w:noWrap w:val="0"/>
            <w:tcMar>
              <w:top w:w="0" w:type="dxa"/>
              <w:left w:w="108" w:type="dxa"/>
              <w:bottom w:w="0" w:type="dxa"/>
              <w:right w:w="108" w:type="dxa"/>
            </w:tcMar>
            <w:vAlign w:val="top"/>
          </w:tcPr>
          <w:p w14:paraId="3115D34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highlight w:val="none"/>
                <w:vertAlign w:val="baseline"/>
              </w:rPr>
              <w:t>（1）</w:t>
            </w:r>
            <w:r>
              <w:rPr>
                <w:rFonts w:hint="eastAsia" w:ascii="宋体" w:hAnsi="宋体" w:eastAsia="宋体" w:cs="宋体"/>
                <w:color w:val="auto"/>
                <w:sz w:val="21"/>
                <w:szCs w:val="21"/>
                <w:highlight w:val="none"/>
              </w:rPr>
              <w:t>投标人必须有固定的食材原材料配送点，必须提供相关证明资料（产权证或房屋租赁合同），不能提供的作废标处理。</w:t>
            </w:r>
          </w:p>
          <w:p w14:paraId="7D1C48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rFonts w:hint="eastAsia" w:ascii="宋体" w:hAnsi="宋体" w:eastAsia="宋体" w:cs="宋体"/>
                <w:color w:val="auto"/>
                <w:highlight w:val="none"/>
                <w:vertAlign w:val="baseline"/>
              </w:rPr>
              <w:t>（2）</w:t>
            </w:r>
            <w:r>
              <w:rPr>
                <w:rFonts w:hint="eastAsia" w:ascii="宋体" w:hAnsi="宋体" w:eastAsia="宋体" w:cs="宋体"/>
                <w:color w:val="auto"/>
                <w:highlight w:val="none"/>
                <w:vertAlign w:val="baseline"/>
                <w:lang w:eastAsia="zh-CN"/>
              </w:rPr>
              <w:t>有专业的</w:t>
            </w:r>
            <w:r>
              <w:rPr>
                <w:rFonts w:hint="eastAsia" w:ascii="宋体" w:hAnsi="宋体" w:cs="宋体"/>
                <w:color w:val="auto"/>
                <w:highlight w:val="none"/>
                <w:vertAlign w:val="baseline"/>
                <w:lang w:eastAsia="zh-CN"/>
              </w:rPr>
              <w:t>食品检测员</w:t>
            </w:r>
            <w:r>
              <w:rPr>
                <w:rFonts w:hint="eastAsia" w:ascii="宋体" w:hAnsi="宋体" w:eastAsia="宋体" w:cs="宋体"/>
                <w:color w:val="auto"/>
                <w:highlight w:val="none"/>
                <w:vertAlign w:val="baseline"/>
                <w:lang w:eastAsia="zh-CN"/>
              </w:rPr>
              <w:t>2名和</w:t>
            </w:r>
            <w:r>
              <w:rPr>
                <w:rFonts w:hint="eastAsia" w:ascii="宋体" w:hAnsi="宋体" w:cs="宋体"/>
                <w:color w:val="auto"/>
                <w:highlight w:val="none"/>
                <w:vertAlign w:val="baseline"/>
                <w:lang w:eastAsia="zh-CN"/>
              </w:rPr>
              <w:t>食品安全管理员</w:t>
            </w:r>
            <w:r>
              <w:rPr>
                <w:rFonts w:hint="eastAsia" w:ascii="宋体" w:hAnsi="宋体" w:eastAsia="宋体" w:cs="宋体"/>
                <w:color w:val="auto"/>
                <w:highlight w:val="none"/>
                <w:vertAlign w:val="baseline"/>
                <w:lang w:eastAsia="zh-CN"/>
              </w:rPr>
              <w:t>1名。</w:t>
            </w:r>
            <w:r>
              <w:rPr>
                <w:rFonts w:hint="eastAsia" w:ascii="宋体" w:hAnsi="宋体" w:eastAsia="宋体" w:cs="宋体"/>
                <w:b w:val="0"/>
                <w:bCs w:val="0"/>
                <w:color w:val="auto"/>
                <w:sz w:val="21"/>
                <w:szCs w:val="21"/>
                <w:highlight w:val="none"/>
                <w:vertAlign w:val="baseline"/>
                <w:lang w:eastAsia="zh-CN"/>
              </w:rPr>
              <w:t>（</w:t>
            </w:r>
            <w:r>
              <w:rPr>
                <w:rFonts w:hint="eastAsia" w:ascii="宋体" w:hAnsi="宋体" w:cs="宋体"/>
                <w:b w:val="0"/>
                <w:bCs w:val="0"/>
                <w:color w:val="auto"/>
                <w:sz w:val="21"/>
                <w:szCs w:val="21"/>
                <w:highlight w:val="none"/>
                <w:vertAlign w:val="baseline"/>
                <w:lang w:val="en-US" w:eastAsia="zh-CN"/>
              </w:rPr>
              <w:t>在</w:t>
            </w:r>
            <w:r>
              <w:rPr>
                <w:rFonts w:hint="eastAsia" w:ascii="宋体" w:hAnsi="宋体" w:eastAsia="宋体" w:cs="宋体"/>
                <w:b w:val="0"/>
                <w:bCs w:val="0"/>
                <w:color w:val="auto"/>
                <w:sz w:val="21"/>
                <w:szCs w:val="21"/>
                <w:highlight w:val="none"/>
                <w:vertAlign w:val="baseline"/>
                <w:lang w:val="en-US" w:eastAsia="zh-CN"/>
              </w:rPr>
              <w:t>供货时，中标人须提供相关证件</w:t>
            </w:r>
            <w:r>
              <w:rPr>
                <w:rFonts w:hint="eastAsia" w:ascii="宋体" w:hAnsi="宋体" w:cs="宋体"/>
                <w:b w:val="0"/>
                <w:bCs w:val="0"/>
                <w:color w:val="auto"/>
                <w:sz w:val="21"/>
                <w:szCs w:val="21"/>
                <w:highlight w:val="none"/>
                <w:vertAlign w:val="baseline"/>
                <w:lang w:val="en-US" w:eastAsia="zh-CN"/>
              </w:rPr>
              <w:t>的</w:t>
            </w:r>
            <w:r>
              <w:rPr>
                <w:rFonts w:hint="eastAsia" w:ascii="宋体" w:hAnsi="宋体" w:eastAsia="宋体" w:cs="宋体"/>
                <w:b w:val="0"/>
                <w:bCs w:val="0"/>
                <w:color w:val="auto"/>
                <w:sz w:val="21"/>
                <w:szCs w:val="21"/>
                <w:highlight w:val="none"/>
                <w:vertAlign w:val="baseline"/>
                <w:lang w:val="en-US" w:eastAsia="zh-CN"/>
              </w:rPr>
              <w:t>证明材料，采购人需对证件进行现场核验。</w:t>
            </w:r>
            <w:r>
              <w:rPr>
                <w:rFonts w:hint="eastAsia" w:ascii="宋体" w:hAnsi="宋体" w:eastAsia="宋体" w:cs="宋体"/>
                <w:b w:val="0"/>
                <w:bCs w:val="0"/>
                <w:color w:val="auto"/>
                <w:sz w:val="21"/>
                <w:szCs w:val="21"/>
                <w:highlight w:val="none"/>
                <w:vertAlign w:val="baseline"/>
                <w:lang w:eastAsia="zh-CN"/>
              </w:rPr>
              <w:t>）</w:t>
            </w:r>
          </w:p>
          <w:p w14:paraId="08D6C37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color w:val="auto"/>
                <w:highlight w:val="none"/>
              </w:rPr>
              <w:t>投入本</w:t>
            </w:r>
            <w:r>
              <w:rPr>
                <w:rFonts w:hint="eastAsia"/>
                <w:color w:val="auto"/>
                <w:highlight w:val="none"/>
                <w:lang w:val="en-US" w:eastAsia="zh-CN"/>
              </w:rPr>
              <w:t>项目</w:t>
            </w:r>
            <w:r>
              <w:rPr>
                <w:rFonts w:hint="eastAsia"/>
                <w:color w:val="auto"/>
                <w:highlight w:val="none"/>
              </w:rPr>
              <w:t>的配送人员≥</w:t>
            </w:r>
            <w:r>
              <w:rPr>
                <w:color w:val="auto"/>
                <w:highlight w:val="none"/>
              </w:rPr>
              <w:t>8</w:t>
            </w:r>
            <w:r>
              <w:rPr>
                <w:rFonts w:hint="eastAsia"/>
                <w:color w:val="auto"/>
                <w:highlight w:val="none"/>
              </w:rPr>
              <w:t>人，必须办理健康证明，投标文件中必须提供有效的身份证、驾驶证、健康证明原件扫描件。</w:t>
            </w:r>
          </w:p>
        </w:tc>
      </w:tr>
      <w:tr w14:paraId="5F5D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5A775115">
            <w:pPr>
              <w:spacing w:line="360" w:lineRule="auto"/>
              <w:jc w:val="center"/>
              <w:rPr>
                <w:rFonts w:hint="eastAsia" w:ascii="宋体" w:hAnsi="宋体" w:eastAsia="宋体" w:cs="宋体"/>
                <w:b/>
                <w:bCs/>
                <w:color w:val="auto"/>
                <w:highlight w:val="none"/>
              </w:rPr>
            </w:pPr>
            <w:r>
              <w:rPr>
                <w:rFonts w:hint="eastAsia" w:ascii="宋体" w:hAnsi="宋体" w:cs="宋体"/>
                <w:b/>
                <w:bCs/>
                <w:color w:val="auto"/>
                <w:spacing w:val="7"/>
                <w:highlight w:val="none"/>
                <w:lang w:val="en-US" w:eastAsia="zh-CN"/>
              </w:rPr>
              <w:t>八</w:t>
            </w:r>
            <w:r>
              <w:rPr>
                <w:rFonts w:hint="eastAsia" w:ascii="宋体" w:hAnsi="宋体" w:eastAsia="宋体" w:cs="宋体"/>
                <w:b/>
                <w:bCs/>
                <w:color w:val="auto"/>
                <w:spacing w:val="7"/>
                <w:highlight w:val="none"/>
                <w:lang w:val="en-US" w:eastAsia="zh-CN"/>
              </w:rPr>
              <w:t>、</w:t>
            </w:r>
            <w:r>
              <w:rPr>
                <w:rFonts w:hint="eastAsia" w:ascii="宋体" w:hAnsi="宋体" w:eastAsia="宋体" w:cs="宋体"/>
                <w:b/>
                <w:bCs/>
                <w:color w:val="auto"/>
                <w:spacing w:val="7"/>
                <w:highlight w:val="none"/>
              </w:rPr>
              <w:t>考核要求</w:t>
            </w:r>
          </w:p>
        </w:tc>
        <w:tc>
          <w:tcPr>
            <w:tcW w:w="8158" w:type="dxa"/>
            <w:gridSpan w:val="3"/>
            <w:noWrap w:val="0"/>
            <w:tcMar>
              <w:top w:w="0" w:type="dxa"/>
              <w:left w:w="108" w:type="dxa"/>
              <w:bottom w:w="0" w:type="dxa"/>
              <w:right w:w="108" w:type="dxa"/>
            </w:tcMar>
            <w:vAlign w:val="top"/>
          </w:tcPr>
          <w:p w14:paraId="48CC825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vertAlign w:val="baseline"/>
              </w:rPr>
              <w:t>每学期期末采购人将组织各学校对</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的“</w:t>
            </w:r>
            <w:r>
              <w:rPr>
                <w:rFonts w:hint="eastAsia" w:ascii="宋体" w:hAnsi="宋体" w:eastAsia="宋体" w:cs="宋体"/>
                <w:color w:val="auto"/>
                <w:highlight w:val="none"/>
                <w:vertAlign w:val="baseline"/>
                <w:lang w:val="en-US" w:eastAsia="zh-CN"/>
              </w:rPr>
              <w:t>食品质量</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val="en-US" w:eastAsia="zh-CN"/>
              </w:rPr>
              <w:t>运输管理</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val="en-US" w:eastAsia="zh-CN"/>
              </w:rPr>
              <w:t>食品安全</w:t>
            </w:r>
            <w:r>
              <w:rPr>
                <w:rFonts w:hint="eastAsia" w:ascii="宋体" w:hAnsi="宋体" w:eastAsia="宋体" w:cs="宋体"/>
                <w:color w:val="auto"/>
                <w:highlight w:val="none"/>
                <w:vertAlign w:val="baseline"/>
              </w:rPr>
              <w:t>”、等进行效能考核，若考核成绩不合格，采购人有权要求</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作出整改，</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拒绝整改或整改不到位的，采购人有权终止合同。（评估总分100分，</w:t>
            </w:r>
            <w:r>
              <w:rPr>
                <w:rFonts w:hint="eastAsia" w:ascii="宋体" w:hAnsi="宋体" w:eastAsia="宋体" w:cs="宋体"/>
                <w:color w:val="auto"/>
                <w:highlight w:val="none"/>
                <w:vertAlign w:val="baseline"/>
                <w:lang w:eastAsia="zh-CN"/>
              </w:rPr>
              <w:t>75分</w:t>
            </w:r>
            <w:r>
              <w:rPr>
                <w:rFonts w:hint="eastAsia" w:ascii="宋体" w:hAnsi="宋体" w:eastAsia="宋体" w:cs="宋体"/>
                <w:color w:val="auto"/>
                <w:highlight w:val="none"/>
                <w:vertAlign w:val="baseline"/>
              </w:rPr>
              <w:t>为合格。）</w:t>
            </w:r>
          </w:p>
        </w:tc>
      </w:tr>
      <w:tr w14:paraId="0E52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4F6D8213">
            <w:pPr>
              <w:spacing w:line="360" w:lineRule="auto"/>
              <w:jc w:val="center"/>
              <w:rPr>
                <w:rFonts w:hint="default" w:ascii="宋体" w:hAnsi="宋体" w:eastAsia="宋体" w:cs="宋体"/>
                <w:b/>
                <w:bCs/>
                <w:color w:val="auto"/>
                <w:spacing w:val="7"/>
                <w:highlight w:val="none"/>
                <w:lang w:val="en-US" w:eastAsia="zh-CN"/>
              </w:rPr>
            </w:pPr>
            <w:r>
              <w:rPr>
                <w:rFonts w:hint="eastAsia" w:ascii="宋体" w:hAnsi="宋体" w:cs="宋体"/>
                <w:b/>
                <w:bCs/>
                <w:color w:val="auto"/>
                <w:spacing w:val="7"/>
                <w:highlight w:val="none"/>
                <w:lang w:val="en-US" w:eastAsia="zh-CN"/>
              </w:rPr>
              <w:t>九</w:t>
            </w:r>
            <w:r>
              <w:rPr>
                <w:rFonts w:hint="eastAsia" w:ascii="宋体" w:hAnsi="宋体" w:eastAsia="宋体" w:cs="宋体"/>
                <w:b/>
                <w:bCs/>
                <w:color w:val="auto"/>
                <w:spacing w:val="7"/>
                <w:highlight w:val="none"/>
                <w:lang w:val="en-US" w:eastAsia="zh-CN"/>
              </w:rPr>
              <w:t>、配送</w:t>
            </w:r>
            <w:r>
              <w:rPr>
                <w:rFonts w:hint="eastAsia" w:ascii="宋体" w:hAnsi="宋体" w:cs="宋体"/>
                <w:b/>
                <w:bCs/>
                <w:color w:val="auto"/>
                <w:spacing w:val="8"/>
                <w:highlight w:val="none"/>
                <w:lang w:val="en-US" w:eastAsia="zh-CN"/>
              </w:rPr>
              <w:t>交货要求</w:t>
            </w:r>
          </w:p>
        </w:tc>
        <w:tc>
          <w:tcPr>
            <w:tcW w:w="8158" w:type="dxa"/>
            <w:gridSpan w:val="3"/>
            <w:noWrap w:val="0"/>
            <w:tcMar>
              <w:top w:w="0" w:type="dxa"/>
              <w:left w:w="108" w:type="dxa"/>
              <w:bottom w:w="0" w:type="dxa"/>
              <w:right w:w="108" w:type="dxa"/>
            </w:tcMar>
            <w:vAlign w:val="top"/>
          </w:tcPr>
          <w:p w14:paraId="311A1F5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lang w:eastAsia="zh-CN"/>
              </w:rPr>
              <w:t>中标</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每天根据</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指定的时间将订单内所有食材原材料送到</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指定的地点并配送完毕，填写《送货清单》一式三份，双方现场过秤并验收签名，作结算凭证。</w:t>
            </w:r>
          </w:p>
          <w:p w14:paraId="7135B8A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所有品种按除箱净重过磅，最终交易重量以双方确认的过磅数为准。</w:t>
            </w:r>
          </w:p>
          <w:p w14:paraId="15BB303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送货人员负责将货物从车上搬到称上过磅，然后放到平板推车上，由</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食堂人员负责拉到各自使用点。</w:t>
            </w:r>
          </w:p>
          <w:p w14:paraId="7B99175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漏单则须无偿补货。具体要求根据以</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提出的说明为准。</w:t>
            </w:r>
          </w:p>
          <w:p w14:paraId="6B475E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二</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数量、质量、品质要求</w:t>
            </w:r>
          </w:p>
          <w:p w14:paraId="1C0434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供应商所供蔬菜必须新鲜，且保持较好色泽及新鲜度，所有蔬菜必须提供农药残留检测报告。</w:t>
            </w:r>
          </w:p>
          <w:p w14:paraId="47D486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所供鲜肉必须保证经过肉检（卫生部门检疫）的</w:t>
            </w:r>
            <w:r>
              <w:rPr>
                <w:rFonts w:hint="eastAsia" w:ascii="宋体" w:hAnsi="宋体" w:cs="宋体"/>
                <w:color w:val="auto"/>
                <w:sz w:val="21"/>
                <w:szCs w:val="21"/>
                <w:highlight w:val="none"/>
                <w:lang w:eastAsia="zh-CN"/>
              </w:rPr>
              <w:t>当日（24小时内）</w:t>
            </w:r>
            <w:r>
              <w:rPr>
                <w:rFonts w:hint="eastAsia" w:ascii="宋体" w:hAnsi="宋体" w:eastAsia="宋体" w:cs="宋体"/>
                <w:color w:val="auto"/>
                <w:sz w:val="21"/>
                <w:szCs w:val="21"/>
                <w:highlight w:val="none"/>
              </w:rPr>
              <w:t xml:space="preserve">屠宰的新鲜肉。 </w:t>
            </w:r>
          </w:p>
          <w:p w14:paraId="1A5A8B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所供冷冻类和干货类商品应保持较好的外观，达到相应的等级，必须是在保质期内。</w:t>
            </w:r>
          </w:p>
          <w:p w14:paraId="52FF2C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）每个种类的重量以双方核准的净重过磅数为准，双方签字确认作为结算凭证。</w:t>
            </w:r>
          </w:p>
          <w:p w14:paraId="4CCDC7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）质量必须符合国家相关食品安全卫生标准，中标人必须每天提供所供食材原材料检测报告。</w:t>
            </w:r>
          </w:p>
          <w:p w14:paraId="1A5CB2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）发票要求：中标人必须开具增值税普通发票。</w:t>
            </w:r>
          </w:p>
          <w:p w14:paraId="153832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）拒绝任何所有权利或专利纠纷的投标。</w:t>
            </w:r>
          </w:p>
          <w:p w14:paraId="64CDA06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安全责任</w:t>
            </w:r>
          </w:p>
          <w:p w14:paraId="0A796E76">
            <w:pPr>
              <w:spacing w:line="360" w:lineRule="auto"/>
              <w:ind w:firstLine="420" w:firstLineChars="200"/>
              <w:rPr>
                <w:rFonts w:hint="eastAsia" w:ascii="宋体" w:hAnsi="宋体" w:eastAsia="宋体" w:cs="宋体"/>
                <w:color w:val="auto"/>
                <w:highlight w:val="none"/>
                <w:vertAlign w:val="baseline"/>
              </w:rPr>
            </w:pPr>
            <w:r>
              <w:rPr>
                <w:rFonts w:hint="eastAsia" w:ascii="宋体" w:hAnsi="宋体" w:eastAsia="宋体" w:cs="宋体"/>
                <w:color w:val="auto"/>
                <w:sz w:val="21"/>
                <w:szCs w:val="21"/>
                <w:highlight w:val="none"/>
              </w:rPr>
              <w:t>所有供应的食品必须执行相关国家质量标准和食品安全标准，对所生产的每批次产品进行质量检验，并提供规范的合格产品检测报告，同时，建立产品质量档案，对每批次产品进行送样抽检，抽检结果建档备查。</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必须依法接受质量技术监督、工商、卫生、食品药品监督等职能部门的监督管理，并接受、配合相关职能部门的检测。因产品卫生和质量不合格而发生安全事故，</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无条件承担全部责任，有关职能部门依法追究其责任，并取消</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资格。</w:t>
            </w:r>
          </w:p>
        </w:tc>
      </w:tr>
      <w:tr w14:paraId="4B42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3E6940D1">
            <w:pPr>
              <w:spacing w:line="360" w:lineRule="auto"/>
              <w:jc w:val="center"/>
              <w:rPr>
                <w:rFonts w:hint="eastAsia" w:ascii="宋体" w:hAnsi="宋体" w:eastAsia="宋体" w:cs="宋体"/>
                <w:b/>
                <w:bCs/>
                <w:color w:val="auto"/>
                <w:spacing w:val="7"/>
                <w:highlight w:val="none"/>
              </w:rPr>
            </w:pPr>
            <w:r>
              <w:rPr>
                <w:rFonts w:hint="eastAsia" w:ascii="宋体" w:hAnsi="宋体" w:eastAsia="宋体" w:cs="宋体"/>
                <w:b/>
                <w:color w:val="auto"/>
                <w:sz w:val="21"/>
                <w:szCs w:val="21"/>
                <w:highlight w:val="none"/>
                <w:lang w:eastAsia="zh-CN"/>
              </w:rPr>
              <w:t>▲</w:t>
            </w:r>
            <w:r>
              <w:rPr>
                <w:rFonts w:hint="eastAsia" w:ascii="宋体" w:hAnsi="宋体" w:cs="宋体"/>
                <w:b/>
                <w:bCs/>
                <w:color w:val="auto"/>
                <w:spacing w:val="7"/>
                <w:highlight w:val="none"/>
                <w:lang w:val="en-US" w:eastAsia="zh-CN"/>
              </w:rPr>
              <w:t>十、违约责任及处罚</w:t>
            </w:r>
          </w:p>
        </w:tc>
        <w:tc>
          <w:tcPr>
            <w:tcW w:w="8158" w:type="dxa"/>
            <w:gridSpan w:val="3"/>
            <w:noWrap w:val="0"/>
            <w:tcMar>
              <w:top w:w="0" w:type="dxa"/>
              <w:left w:w="108" w:type="dxa"/>
              <w:bottom w:w="0" w:type="dxa"/>
              <w:right w:w="108" w:type="dxa"/>
            </w:tcMar>
            <w:vAlign w:val="top"/>
          </w:tcPr>
          <w:p w14:paraId="388BF55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一、当中标人在服务期间出现以下情形的，采购人有权</w:t>
            </w:r>
            <w:r>
              <w:rPr>
                <w:rFonts w:hint="eastAsia" w:ascii="宋体" w:hAnsi="宋体" w:cs="宋体"/>
                <w:bCs/>
                <w:color w:val="auto"/>
                <w:sz w:val="21"/>
                <w:szCs w:val="21"/>
                <w:highlight w:val="none"/>
                <w:lang w:eastAsia="zh-CN"/>
              </w:rPr>
              <w:t>要求中标人支付违约金或终止合同</w:t>
            </w:r>
            <w:r>
              <w:rPr>
                <w:rFonts w:hint="eastAsia" w:ascii="宋体" w:hAnsi="宋体" w:eastAsia="宋体" w:cs="宋体"/>
                <w:bCs/>
                <w:color w:val="auto"/>
                <w:sz w:val="21"/>
                <w:szCs w:val="21"/>
                <w:highlight w:val="none"/>
              </w:rPr>
              <w:t>：</w:t>
            </w:r>
          </w:p>
          <w:p w14:paraId="41ECB9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一</w:t>
            </w:r>
            <w:r>
              <w:rPr>
                <w:rFonts w:hint="eastAsia" w:ascii="宋体" w:hAnsi="宋体" w:eastAsia="宋体" w:cs="宋体"/>
                <w:bCs/>
                <w:color w:val="auto"/>
                <w:sz w:val="21"/>
                <w:szCs w:val="21"/>
                <w:highlight w:val="none"/>
              </w:rPr>
              <w:t>）因中标人在履行合同过程中或未履行本合同义务造成采购人</w:t>
            </w:r>
            <w:r>
              <w:rPr>
                <w:rFonts w:hint="eastAsia" w:ascii="宋体" w:hAnsi="宋体" w:cs="宋体"/>
                <w:bCs/>
                <w:color w:val="auto"/>
                <w:sz w:val="21"/>
                <w:szCs w:val="21"/>
                <w:highlight w:val="none"/>
                <w:lang w:eastAsia="zh-CN"/>
              </w:rPr>
              <w:t>损失和第三人</w:t>
            </w:r>
            <w:r>
              <w:rPr>
                <w:rFonts w:hint="eastAsia" w:ascii="宋体" w:hAnsi="宋体" w:eastAsia="宋体" w:cs="宋体"/>
                <w:bCs/>
                <w:color w:val="auto"/>
                <w:sz w:val="21"/>
                <w:szCs w:val="21"/>
                <w:highlight w:val="none"/>
              </w:rPr>
              <w:t>伤害的，中标人须赔偿采购人损失（包括但不限于采购人遭受的直接经济损失、赔偿款或罚款、为追索债权支付的合理费用以及其他损失）及</w:t>
            </w:r>
            <w:r>
              <w:rPr>
                <w:rFonts w:hint="eastAsia" w:ascii="宋体" w:hAnsi="宋体" w:cs="宋体"/>
                <w:bCs/>
                <w:color w:val="auto"/>
                <w:sz w:val="21"/>
                <w:szCs w:val="21"/>
                <w:highlight w:val="none"/>
                <w:lang w:eastAsia="zh-CN"/>
              </w:rPr>
              <w:t>第三人</w:t>
            </w:r>
            <w:r>
              <w:rPr>
                <w:rFonts w:hint="eastAsia" w:ascii="宋体" w:hAnsi="宋体" w:eastAsia="宋体" w:cs="宋体"/>
                <w:bCs/>
                <w:color w:val="auto"/>
                <w:sz w:val="21"/>
                <w:szCs w:val="21"/>
                <w:highlight w:val="none"/>
              </w:rPr>
              <w:t>等因伤害所产生的医疗费用和其他人身损害赔偿、为索赔支付的合理费用以及其他损失，依法承担相应法律责任。本条提及的合理费用，是指律师费、诉讼费、保全费及保全保险费、公告费、鉴定费、评估费、公证费、调查费、交通费、差旅费等费用。</w:t>
            </w:r>
          </w:p>
          <w:p w14:paraId="183E239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二、当中标人在服务期间出现以下情形的，采购人</w:t>
            </w:r>
            <w:r>
              <w:rPr>
                <w:rFonts w:hint="eastAsia" w:ascii="宋体" w:hAnsi="宋体" w:cs="宋体"/>
                <w:bCs/>
                <w:color w:val="auto"/>
                <w:sz w:val="21"/>
                <w:szCs w:val="21"/>
                <w:highlight w:val="none"/>
                <w:lang w:eastAsia="zh-CN"/>
              </w:rPr>
              <w:t>有权要求中标人支付违约金或终止合同：</w:t>
            </w:r>
          </w:p>
          <w:p w14:paraId="4B7606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（一）中标人所供食材因质量问题发生食品安全事故的；</w:t>
            </w:r>
          </w:p>
          <w:p w14:paraId="309D0A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（二）中标人有违反《中华人民共和国食品安全法》等法律法规的行为，受到市场监管部门或其他相关部门处罚的；</w:t>
            </w:r>
          </w:p>
          <w:p w14:paraId="54DFDF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（三）中标人在合同服务期内所提供的商品价格普遍比市场高、或提供假冒伪劣、质量缺陷、非正品产品，采购人向中标人发出累计</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次书面质疑书仍不整改的；</w:t>
            </w:r>
          </w:p>
          <w:p w14:paraId="56D6B5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（四）中标人</w:t>
            </w:r>
            <w:r>
              <w:rPr>
                <w:rFonts w:hint="eastAsia" w:ascii="宋体" w:hAnsi="宋体" w:eastAsia="宋体" w:cs="宋体"/>
                <w:color w:val="auto"/>
                <w:kern w:val="0"/>
                <w:sz w:val="21"/>
                <w:szCs w:val="21"/>
                <w:highlight w:val="none"/>
              </w:rPr>
              <w:t>应确保向采购人提供真实有效的检验检疫合格证明、快速检测合格证明、检验报告等相关材料，如有弄虚作假，采购人有权单方面终止合同。因此造成采购人</w:t>
            </w:r>
            <w:r>
              <w:rPr>
                <w:rFonts w:hint="eastAsia" w:ascii="宋体" w:hAnsi="宋体" w:cs="宋体"/>
                <w:color w:val="auto"/>
                <w:kern w:val="0"/>
                <w:sz w:val="21"/>
                <w:szCs w:val="21"/>
                <w:highlight w:val="none"/>
                <w:lang w:eastAsia="zh-CN"/>
              </w:rPr>
              <w:t>损失和第三人</w:t>
            </w:r>
            <w:r>
              <w:rPr>
                <w:rFonts w:hint="eastAsia" w:ascii="宋体" w:hAnsi="宋体" w:eastAsia="宋体" w:cs="宋体"/>
                <w:color w:val="auto"/>
                <w:kern w:val="0"/>
                <w:sz w:val="21"/>
                <w:szCs w:val="21"/>
                <w:highlight w:val="none"/>
              </w:rPr>
              <w:t>伤害的，</w:t>
            </w:r>
            <w:r>
              <w:rPr>
                <w:rFonts w:hint="eastAsia" w:ascii="宋体" w:hAnsi="宋体" w:eastAsia="宋体" w:cs="宋体"/>
                <w:bCs/>
                <w:color w:val="auto"/>
                <w:sz w:val="21"/>
                <w:szCs w:val="21"/>
                <w:highlight w:val="none"/>
              </w:rPr>
              <w:t>中标人</w:t>
            </w:r>
            <w:r>
              <w:rPr>
                <w:rFonts w:hint="eastAsia" w:ascii="宋体" w:hAnsi="宋体" w:eastAsia="宋体" w:cs="宋体"/>
                <w:color w:val="auto"/>
                <w:kern w:val="0"/>
                <w:sz w:val="21"/>
                <w:szCs w:val="21"/>
                <w:highlight w:val="none"/>
              </w:rPr>
              <w:t>须赔偿采购人损失及</w:t>
            </w:r>
            <w:r>
              <w:rPr>
                <w:rFonts w:hint="eastAsia" w:ascii="宋体" w:hAnsi="宋体" w:cs="宋体"/>
                <w:color w:val="auto"/>
                <w:kern w:val="0"/>
                <w:sz w:val="21"/>
                <w:szCs w:val="21"/>
                <w:highlight w:val="none"/>
                <w:lang w:eastAsia="zh-CN"/>
              </w:rPr>
              <w:t>第三人</w:t>
            </w:r>
            <w:r>
              <w:rPr>
                <w:rFonts w:hint="eastAsia" w:ascii="宋体" w:hAnsi="宋体" w:eastAsia="宋体" w:cs="宋体"/>
                <w:color w:val="auto"/>
                <w:kern w:val="0"/>
                <w:sz w:val="21"/>
                <w:szCs w:val="21"/>
                <w:highlight w:val="none"/>
              </w:rPr>
              <w:t>因伤害所产生的医疗费用和损失，依法承担相应法律责任。</w:t>
            </w:r>
          </w:p>
          <w:p w14:paraId="689793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（五）中标人向采购人提供下列《中华人民共和国食品安全法》禁止经营的食材的：</w:t>
            </w:r>
          </w:p>
          <w:p w14:paraId="42CB32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1.用非食品原料生产的食品或者添加食品添加剂以外的化学物质和其他可能危害人体健康物质的食品，或者用回收食品作为原料生产的食品；</w:t>
            </w:r>
          </w:p>
          <w:p w14:paraId="110BDF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2.致病性微生物，农药残留、兽药残留、生物毒素、重金属等污染物质以及其他危害人体健康的物质含量超过食品安全标准限量的食品、食品添加剂、食品相关产品；</w:t>
            </w:r>
          </w:p>
          <w:p w14:paraId="58359B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3.用超过保质期的食品原料、食品添加剂生产的食品、食品添加剂；</w:t>
            </w:r>
          </w:p>
          <w:p w14:paraId="0EC5A1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4.超范围、超限量使用食品添加剂的食品；</w:t>
            </w:r>
          </w:p>
          <w:p w14:paraId="0B4E1E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5.腐败变质、油脂酸败、霉变生虫、污秽不洁、混有异物、掺假掺杂或者感官性状异常的食品、食品添加剂；</w:t>
            </w:r>
          </w:p>
          <w:p w14:paraId="139164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6.病死、毒死或者死因不明的禽、畜、兽、水产动物肉类及其制品；</w:t>
            </w:r>
          </w:p>
          <w:p w14:paraId="6180AB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7.未按规定进行检疫或者检疫不合格的肉类，或者未经检验或者检验不合格的肉类制品；</w:t>
            </w:r>
          </w:p>
          <w:p w14:paraId="7ADBDB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8.被包装材料、容器、运输工具等污染的食品、食品添加剂；</w:t>
            </w:r>
          </w:p>
          <w:p w14:paraId="519AC0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9.标注虚假生产日期、保质期或者超过保质期的食品、食品添加剂；</w:t>
            </w:r>
          </w:p>
          <w:p w14:paraId="1B9686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10.无标签的预包装食品、食品添加剂；</w:t>
            </w:r>
          </w:p>
          <w:p w14:paraId="6F2AAC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11.国家为防病等特殊需要明令禁止生产经营的食品；</w:t>
            </w:r>
          </w:p>
          <w:p w14:paraId="087443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bCs/>
                <w:color w:val="auto"/>
                <w:sz w:val="21"/>
                <w:szCs w:val="21"/>
                <w:highlight w:val="none"/>
              </w:rPr>
              <w:t>12.其他不符合法律、法规或者食品安全标准的食品、食品添加剂、食品相关产品。</w:t>
            </w:r>
          </w:p>
        </w:tc>
      </w:tr>
      <w:tr w14:paraId="5849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3FA80BE1">
            <w:pPr>
              <w:spacing w:line="360" w:lineRule="auto"/>
              <w:jc w:val="center"/>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pacing w:val="7"/>
                <w:highlight w:val="none"/>
                <w:lang w:val="en-US" w:eastAsia="zh-CN"/>
              </w:rPr>
              <w:t>十</w:t>
            </w:r>
            <w:r>
              <w:rPr>
                <w:rFonts w:hint="eastAsia" w:ascii="宋体" w:hAnsi="宋体" w:cs="宋体"/>
                <w:b/>
                <w:bCs/>
                <w:color w:val="auto"/>
                <w:spacing w:val="7"/>
                <w:highlight w:val="none"/>
                <w:lang w:val="en-US" w:eastAsia="zh-CN"/>
              </w:rPr>
              <w:t>一</w:t>
            </w:r>
            <w:r>
              <w:rPr>
                <w:rFonts w:hint="eastAsia" w:ascii="宋体" w:hAnsi="宋体" w:eastAsia="宋体" w:cs="宋体"/>
                <w:b/>
                <w:bCs/>
                <w:color w:val="auto"/>
                <w:spacing w:val="7"/>
                <w:highlight w:val="none"/>
                <w:lang w:val="en-US" w:eastAsia="zh-CN"/>
              </w:rPr>
              <w:t>、</w:t>
            </w:r>
            <w:r>
              <w:rPr>
                <w:rFonts w:hint="eastAsia" w:ascii="宋体" w:hAnsi="宋体" w:eastAsia="宋体" w:cs="宋体"/>
                <w:b/>
                <w:bCs/>
                <w:color w:val="auto"/>
                <w:spacing w:val="7"/>
                <w:highlight w:val="none"/>
              </w:rPr>
              <w:t>验收标准</w:t>
            </w:r>
          </w:p>
        </w:tc>
        <w:tc>
          <w:tcPr>
            <w:tcW w:w="8158" w:type="dxa"/>
            <w:gridSpan w:val="3"/>
            <w:noWrap w:val="0"/>
            <w:tcMar>
              <w:top w:w="0" w:type="dxa"/>
              <w:left w:w="108" w:type="dxa"/>
              <w:bottom w:w="0" w:type="dxa"/>
              <w:right w:w="108" w:type="dxa"/>
            </w:tcMar>
            <w:vAlign w:val="top"/>
          </w:tcPr>
          <w:p w14:paraId="4D674924">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物料的验收工作由采购人和</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共同进行。</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提供的产品须经过采购人指定人的感官检验、外观检验和试用检验，若产品外观、包装、形式不符合要求、感官检验不能达到食品卫生要求，当即拒收；</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不能满足食品的质、量及售后服务要求时，采购人有权进行处罚。</w:t>
            </w:r>
          </w:p>
          <w:p w14:paraId="5E1C0BA4">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1C46F03A">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来货量大于订货量时按订货量验收，来货量小于订货量85%，则告知</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必须在1小时内补齐，若无法补齐数量，则</w:t>
            </w:r>
            <w:r>
              <w:rPr>
                <w:rFonts w:hint="eastAsia" w:ascii="宋体" w:hAnsi="宋体" w:eastAsia="宋体" w:cs="宋体"/>
                <w:color w:val="auto"/>
                <w:highlight w:val="none"/>
                <w:vertAlign w:val="baseline"/>
                <w:lang w:val="en-US" w:eastAsia="zh-CN"/>
              </w:rPr>
              <w:t>在当月货款扣减缺货金额，并</w:t>
            </w:r>
            <w:r>
              <w:rPr>
                <w:rFonts w:hint="eastAsia" w:ascii="宋体" w:hAnsi="宋体" w:eastAsia="宋体" w:cs="宋体"/>
                <w:color w:val="auto"/>
                <w:highlight w:val="none"/>
                <w:vertAlign w:val="baseline"/>
              </w:rPr>
              <w:t>按缺货金额的10%在当月货款中进行扣罚。</w:t>
            </w:r>
          </w:p>
          <w:p w14:paraId="624067F6">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（一）肉类及副食品主要商品</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要求（包括但不限于以下内容）：</w:t>
            </w:r>
          </w:p>
          <w:p w14:paraId="239D6FD5">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①所有肉类必须符合国家有关标准，保证无异味、无霉烂变质。肉类供货时需提供当批次有效的动物产品检疫合格证。</w:t>
            </w:r>
          </w:p>
          <w:p w14:paraId="0E8EE5EB">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②肉类生产企业的资质证明（首次供应时提供）：《企业法人营业执照》、《动物防疫合格证》、《食品经营许可证》。</w:t>
            </w:r>
          </w:p>
          <w:p w14:paraId="724EA48D">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③色泽：肌肉有光泽,红色均匀，脂肪乳白色，肌肉有光泽，红色或稍暗，脂肪白色。</w:t>
            </w:r>
          </w:p>
          <w:p w14:paraId="5C4FF8DB">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④组织状态：纤维清晰，有坚韧性，指压后凹陷立即恢复，肉质紧密，有坚韧性。</w:t>
            </w:r>
          </w:p>
          <w:p w14:paraId="3598A4BC">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⑤粘度：外表湿润，不粘手，外表湿润，切面有渗出液，不粘手。</w:t>
            </w:r>
          </w:p>
          <w:p w14:paraId="7C7035AA">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⑥气味：具有鲜肉固有的气味，无异味，煮沸后肉汤，澄清透明，脂肪团聚于表面，澄清透明或稍有浑浊，脂肪团聚于表面。</w:t>
            </w:r>
          </w:p>
          <w:p w14:paraId="03319EE7">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⑦鲜肉类需是</w:t>
            </w:r>
            <w:r>
              <w:rPr>
                <w:rFonts w:hint="eastAsia" w:ascii="宋体" w:hAnsi="宋体" w:cs="宋体"/>
                <w:color w:val="auto"/>
                <w:highlight w:val="none"/>
                <w:vertAlign w:val="baseline"/>
                <w:lang w:eastAsia="zh-CN"/>
              </w:rPr>
              <w:t>当日（24小时内）</w:t>
            </w:r>
            <w:r>
              <w:rPr>
                <w:rFonts w:hint="eastAsia" w:ascii="宋体" w:hAnsi="宋体" w:eastAsia="宋体" w:cs="宋体"/>
                <w:color w:val="auto"/>
                <w:highlight w:val="none"/>
                <w:vertAlign w:val="baseline"/>
              </w:rPr>
              <w:t>屠宰。</w:t>
            </w:r>
          </w:p>
          <w:p w14:paraId="3860CB25">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（二）</w:t>
            </w:r>
            <w:r>
              <w:rPr>
                <w:rFonts w:hint="eastAsia" w:ascii="宋体" w:hAnsi="宋体" w:cs="宋体"/>
                <w:color w:val="auto"/>
                <w:highlight w:val="none"/>
                <w:vertAlign w:val="baseline"/>
                <w:lang w:val="en-US" w:eastAsia="zh-CN"/>
              </w:rPr>
              <w:t>食用油</w:t>
            </w:r>
            <w:r>
              <w:rPr>
                <w:rFonts w:hint="eastAsia" w:ascii="宋体" w:hAnsi="宋体" w:eastAsia="宋体" w:cs="宋体"/>
                <w:color w:val="auto"/>
                <w:highlight w:val="none"/>
                <w:vertAlign w:val="baseline"/>
              </w:rPr>
              <w:t>品质要求：</w:t>
            </w:r>
          </w:p>
          <w:p w14:paraId="48576BE9">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①基本要求：外包装完好，标明品名、厂名、重量、生产日期、保质期或保存期、执行标准，剩余保质期</w:t>
            </w:r>
            <w:r>
              <w:rPr>
                <w:rFonts w:hint="eastAsia" w:ascii="宋体" w:hAnsi="宋体" w:cs="宋体"/>
                <w:color w:val="auto"/>
                <w:highlight w:val="none"/>
                <w:vertAlign w:val="baseline"/>
                <w:lang w:eastAsia="zh-CN"/>
              </w:rPr>
              <w:t>不少于70%</w:t>
            </w:r>
            <w:r>
              <w:rPr>
                <w:rFonts w:hint="eastAsia" w:ascii="宋体" w:hAnsi="宋体" w:eastAsia="宋体" w:cs="宋体"/>
                <w:color w:val="auto"/>
                <w:highlight w:val="none"/>
                <w:vertAlign w:val="baseline"/>
              </w:rPr>
              <w:t>，具有产品合格证。具有正常植物油的色泽、透明度、气味和滋味，无焦臭、酸败及其他异味。</w:t>
            </w:r>
          </w:p>
          <w:p w14:paraId="3B3ABA07">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w:t>
            </w:r>
            <w:r>
              <w:rPr>
                <w:rFonts w:hint="eastAsia" w:ascii="宋体" w:hAnsi="宋体" w:cs="宋体"/>
                <w:color w:val="auto"/>
                <w:highlight w:val="none"/>
                <w:vertAlign w:val="baseline"/>
                <w:lang w:val="en-US" w:eastAsia="zh-CN"/>
              </w:rPr>
              <w:t>食用</w:t>
            </w:r>
            <w:r>
              <w:rPr>
                <w:rFonts w:hint="eastAsia" w:ascii="宋体" w:hAnsi="宋体" w:eastAsia="宋体" w:cs="宋体"/>
                <w:color w:val="auto"/>
                <w:highlight w:val="none"/>
                <w:vertAlign w:val="baseline"/>
              </w:rPr>
              <w:t>油生产企业的资质证明（首次供应时提供）：《企业法人营业执照》。</w:t>
            </w:r>
          </w:p>
          <w:p w14:paraId="6A73ECC9">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③气味、滋味：具有固有的气味和滋味，无异味。</w:t>
            </w:r>
          </w:p>
          <w:p w14:paraId="2CB5B738">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④加热试验（280℃)油色不得变深，无析出物。</w:t>
            </w:r>
          </w:p>
          <w:p w14:paraId="74FC6744">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⑤不得混有其他食用油或非食用油。</w:t>
            </w:r>
          </w:p>
          <w:p w14:paraId="20AA65B3">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⑥卫生标准和动植物检疫项目，按照国家有关规定执行。</w:t>
            </w:r>
          </w:p>
          <w:p w14:paraId="4A3E6DA2">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（三）大米质量标准和要求的：</w:t>
            </w:r>
          </w:p>
          <w:p w14:paraId="10CE8A79">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①标明加工厂名称、品名、生产日期、保持期或保存期，供货时的剩余保质期</w:t>
            </w:r>
            <w:r>
              <w:rPr>
                <w:rFonts w:hint="eastAsia" w:ascii="宋体" w:hAnsi="宋体" w:cs="宋体"/>
                <w:color w:val="auto"/>
                <w:highlight w:val="none"/>
                <w:vertAlign w:val="baseline"/>
                <w:lang w:eastAsia="zh-CN"/>
              </w:rPr>
              <w:t>不少于70%</w:t>
            </w:r>
            <w:r>
              <w:rPr>
                <w:rFonts w:hint="eastAsia" w:ascii="宋体" w:hAnsi="宋体" w:eastAsia="宋体" w:cs="宋体"/>
                <w:color w:val="auto"/>
                <w:highlight w:val="none"/>
                <w:vertAlign w:val="baseline"/>
              </w:rPr>
              <w:t>，质量等级、产品标准号、产品合格证，质量符合大米国家标准（GB1354）与粮食卫生标准的分析方法（GB/T5009.36）。</w:t>
            </w:r>
          </w:p>
          <w:p w14:paraId="33CB8F54">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②具有固有色泽和香味，无污染、无虫害，色泽、气味、口味正常，无异味或霉味（霉变），无虫蛀结块挂丝或杂质异物等，符合国家粮食卫生标准。</w:t>
            </w:r>
          </w:p>
          <w:p w14:paraId="0FE30E5D">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（四）蔬果商品</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要求（包括但不限于以下内容）：</w:t>
            </w:r>
          </w:p>
          <w:p w14:paraId="50AD8E54">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①所有蔬果必须符合国家有关标准，保证新鲜、无异味、无霉烂变质。</w:t>
            </w:r>
          </w:p>
          <w:p w14:paraId="13C70E19">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②所有蔬果必须保证食用安全，绝无农药等有害物质的留存。</w:t>
            </w:r>
          </w:p>
          <w:p w14:paraId="36289807">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③所有蔬果在交付采购人指定人前须经过前期处理，交付蔬果的使用率达到95%以上。</w:t>
            </w:r>
          </w:p>
          <w:p w14:paraId="54793BA8">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（五）牛奶、果汁等</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要求（包括但不限于以下内容）：</w:t>
            </w:r>
          </w:p>
          <w:p w14:paraId="0207054B">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①所有牛奶、果汁必须符合国家有关标准，保证外包装完好，标明营养成分、配料、产品标准号、保质期、生产日期，剩余保质期</w:t>
            </w:r>
            <w:r>
              <w:rPr>
                <w:rFonts w:hint="eastAsia" w:ascii="宋体" w:hAnsi="宋体" w:cs="宋体"/>
                <w:color w:val="auto"/>
                <w:highlight w:val="none"/>
                <w:vertAlign w:val="baseline"/>
                <w:lang w:eastAsia="zh-CN"/>
              </w:rPr>
              <w:t>不少于70%</w:t>
            </w:r>
            <w:r>
              <w:rPr>
                <w:rFonts w:hint="eastAsia" w:ascii="宋体" w:hAnsi="宋体" w:eastAsia="宋体" w:cs="宋体"/>
                <w:color w:val="auto"/>
                <w:highlight w:val="none"/>
                <w:vertAlign w:val="baseline"/>
              </w:rPr>
              <w:t>。</w:t>
            </w:r>
          </w:p>
          <w:p w14:paraId="23C7942E">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②所有牛奶质量符合食品安全国家标准灭菌乳（GB25190），果汁质量符合食品安全国家标准饮料（GB7101）。</w:t>
            </w:r>
          </w:p>
          <w:p w14:paraId="064844BE">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（六）蛋类</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w:t>
            </w:r>
          </w:p>
          <w:p w14:paraId="7EC5897D">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蛋壳颜色清爽，清洁干净，不得有过量粪便和毛。质量符合《GB/T34262》蛋与蛋制品术语和分类》《GB2749》食品安全国家标准蛋与蛋制品》《GB23200.115》食品安全国家标准鸡蛋中氟虫腈及其代谢物残留量的测定液相色谱-质谱联用法》《GB217106》食品安全国家标准蛋与蛋制品生产卫生规范》等国家标准。</w:t>
            </w:r>
          </w:p>
          <w:p w14:paraId="3DBB2048">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（七）其他类（香菇、木耳、蘑菇、红枣等）</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w:t>
            </w:r>
          </w:p>
          <w:p w14:paraId="25C39CB6">
            <w:pPr>
              <w:spacing w:line="360" w:lineRule="auto"/>
              <w:rPr>
                <w:rFonts w:hint="eastAsia" w:ascii="宋体" w:hAnsi="宋体" w:eastAsia="宋体" w:cs="宋体"/>
                <w:color w:val="auto"/>
                <w:highlight w:val="none"/>
                <w:vertAlign w:val="baseline"/>
                <w:lang w:eastAsia="zh-CN"/>
              </w:rPr>
            </w:pPr>
            <w:r>
              <w:rPr>
                <w:rFonts w:hint="eastAsia" w:ascii="宋体" w:hAnsi="宋体" w:eastAsia="宋体" w:cs="宋体"/>
                <w:color w:val="auto"/>
                <w:highlight w:val="none"/>
                <w:vertAlign w:val="baseline"/>
              </w:rPr>
              <w:t>所有其他类必须符合国家有关标准，保证外包装完好，标明营养成分、配料、产品标准号、保质期、生产日期，剩余保质期</w:t>
            </w:r>
            <w:r>
              <w:rPr>
                <w:rFonts w:hint="eastAsia" w:ascii="宋体" w:hAnsi="宋体" w:cs="宋体"/>
                <w:color w:val="auto"/>
                <w:highlight w:val="none"/>
                <w:vertAlign w:val="baseline"/>
                <w:lang w:eastAsia="zh-CN"/>
              </w:rPr>
              <w:t>不少于70%</w:t>
            </w:r>
            <w:r>
              <w:rPr>
                <w:rFonts w:hint="eastAsia" w:ascii="宋体" w:hAnsi="宋体" w:eastAsia="宋体" w:cs="宋体"/>
                <w:color w:val="auto"/>
                <w:highlight w:val="none"/>
                <w:vertAlign w:val="baseline"/>
                <w:lang w:eastAsia="zh-CN"/>
              </w:rPr>
              <w:t>。</w:t>
            </w:r>
          </w:p>
          <w:p w14:paraId="583FBA9E">
            <w:pPr>
              <w:numPr>
                <w:ilvl w:val="0"/>
                <w:numId w:val="0"/>
              </w:num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kern w:val="2"/>
                <w:sz w:val="21"/>
                <w:szCs w:val="24"/>
                <w:highlight w:val="none"/>
                <w:vertAlign w:val="baseline"/>
                <w:lang w:val="en-US" w:eastAsia="zh-CN" w:bidi="ar-SA"/>
              </w:rPr>
              <w:t>（八）</w:t>
            </w:r>
            <w:r>
              <w:rPr>
                <w:rFonts w:hint="eastAsia" w:ascii="宋体" w:hAnsi="宋体" w:eastAsia="宋体" w:cs="宋体"/>
                <w:color w:val="auto"/>
                <w:highlight w:val="none"/>
                <w:vertAlign w:val="baseline"/>
              </w:rPr>
              <w:t>上述健康指标及要求需符合国卫办食品函〔2021〕316号文，《营养与健康学校建设指南》的要求。</w:t>
            </w:r>
          </w:p>
          <w:p w14:paraId="72C8731F">
            <w:pPr>
              <w:numPr>
                <w:ilvl w:val="0"/>
                <w:numId w:val="0"/>
              </w:num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kern w:val="2"/>
                <w:sz w:val="21"/>
                <w:szCs w:val="24"/>
                <w:highlight w:val="none"/>
                <w:vertAlign w:val="baseline"/>
                <w:lang w:val="en-US" w:eastAsia="zh-CN" w:bidi="ar-SA"/>
              </w:rPr>
              <w:t>（九）</w:t>
            </w:r>
            <w:r>
              <w:rPr>
                <w:rFonts w:hint="eastAsia" w:ascii="宋体" w:hAnsi="宋体" w:cs="宋体"/>
                <w:color w:val="auto"/>
                <w:highlight w:val="none"/>
                <w:vertAlign w:val="baseline"/>
                <w:lang w:val="en-US" w:eastAsia="zh-CN"/>
              </w:rPr>
              <w:t>采购文件中</w:t>
            </w:r>
            <w:r>
              <w:rPr>
                <w:rFonts w:hint="eastAsia" w:ascii="宋体" w:hAnsi="宋体" w:eastAsia="宋体" w:cs="宋体"/>
                <w:b w:val="0"/>
                <w:bCs w:val="0"/>
                <w:color w:val="auto"/>
                <w:sz w:val="21"/>
                <w:szCs w:val="21"/>
                <w:highlight w:val="none"/>
                <w:vertAlign w:val="baseline"/>
                <w:lang w:val="en-US" w:eastAsia="zh-CN"/>
              </w:rPr>
              <w:t>所涉及</w:t>
            </w:r>
            <w:r>
              <w:rPr>
                <w:rFonts w:hint="eastAsia" w:ascii="宋体" w:hAnsi="宋体" w:cs="宋体"/>
                <w:b w:val="0"/>
                <w:bCs w:val="0"/>
                <w:color w:val="auto"/>
                <w:sz w:val="21"/>
                <w:szCs w:val="21"/>
                <w:highlight w:val="none"/>
                <w:vertAlign w:val="baseline"/>
                <w:lang w:val="en-US" w:eastAsia="zh-CN"/>
              </w:rPr>
              <w:t>国标</w:t>
            </w:r>
            <w:r>
              <w:rPr>
                <w:rFonts w:hint="eastAsia" w:ascii="宋体" w:hAnsi="宋体" w:eastAsia="宋体" w:cs="宋体"/>
                <w:b w:val="0"/>
                <w:bCs w:val="0"/>
                <w:color w:val="auto"/>
                <w:sz w:val="21"/>
                <w:szCs w:val="21"/>
                <w:highlight w:val="none"/>
                <w:vertAlign w:val="baseline"/>
                <w:lang w:val="en-US" w:eastAsia="zh-CN"/>
              </w:rPr>
              <w:t>标准代号</w:t>
            </w:r>
            <w:r>
              <w:rPr>
                <w:rFonts w:hint="eastAsia" w:ascii="宋体" w:hAnsi="宋体" w:cs="宋体"/>
                <w:b w:val="0"/>
                <w:bCs w:val="0"/>
                <w:color w:val="auto"/>
                <w:sz w:val="21"/>
                <w:szCs w:val="21"/>
                <w:highlight w:val="none"/>
                <w:vertAlign w:val="baseline"/>
                <w:lang w:val="en-US" w:eastAsia="zh-CN"/>
              </w:rPr>
              <w:t>的以最新的国标文件的标准为准。</w:t>
            </w:r>
          </w:p>
        </w:tc>
      </w:tr>
      <w:tr w14:paraId="439F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617F1ADC">
            <w:pPr>
              <w:spacing w:line="360" w:lineRule="auto"/>
              <w:jc w:val="center"/>
              <w:rPr>
                <w:rFonts w:hint="eastAsia" w:ascii="宋体" w:hAnsi="宋体" w:eastAsia="宋体" w:cs="宋体"/>
                <w:b/>
                <w:bCs/>
                <w:color w:val="auto"/>
                <w:spacing w:val="7"/>
                <w:highlight w:val="none"/>
                <w:lang w:val="en-US" w:eastAsia="zh-CN"/>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pacing w:val="7"/>
                <w:highlight w:val="none"/>
                <w:lang w:val="en-US" w:eastAsia="zh-CN"/>
              </w:rPr>
              <w:t>十二、</w:t>
            </w:r>
            <w:r>
              <w:rPr>
                <w:rFonts w:hint="eastAsia" w:ascii="宋体" w:hAnsi="宋体" w:eastAsia="宋体" w:cs="宋体"/>
                <w:b/>
                <w:bCs/>
                <w:color w:val="auto"/>
                <w:spacing w:val="7"/>
                <w:highlight w:val="none"/>
              </w:rPr>
              <w:t>其他要求</w:t>
            </w:r>
          </w:p>
        </w:tc>
        <w:tc>
          <w:tcPr>
            <w:tcW w:w="8158" w:type="dxa"/>
            <w:gridSpan w:val="3"/>
            <w:noWrap w:val="0"/>
            <w:tcMar>
              <w:top w:w="0" w:type="dxa"/>
              <w:left w:w="108" w:type="dxa"/>
              <w:bottom w:w="0" w:type="dxa"/>
              <w:right w:w="108" w:type="dxa"/>
            </w:tcMar>
            <w:vAlign w:val="top"/>
          </w:tcPr>
          <w:p w14:paraId="05C6019A">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1、</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根据食品供应量必须向学校师生购买1000万元（含）以上的产品责任保险（签订配送合同时须向采购人提交保险购买凭证复印件，且凭证由采购人留存）。</w:t>
            </w:r>
          </w:p>
          <w:p w14:paraId="02A2CE9C">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2、采购人指定人与</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在响应及履行合同过程中，必须遵守《中华人民共和国食品安全法》《中华人民共和国反不正当竞争法》《中华人民共和国消费者权益保障法》、《中华人民共和国民法典》及相关的国家法律、法规。</w:t>
            </w:r>
          </w:p>
          <w:p w14:paraId="41734144">
            <w:pPr>
              <w:spacing w:line="360" w:lineRule="auto"/>
              <w:rPr>
                <w:rFonts w:hint="eastAsia" w:ascii="宋体" w:hAnsi="宋体" w:eastAsia="宋体" w:cs="宋体"/>
                <w:color w:val="auto"/>
                <w:highlight w:val="none"/>
                <w:vertAlign w:val="baseline"/>
                <w:lang w:val="en-US" w:eastAsia="en-US"/>
              </w:rPr>
            </w:pPr>
            <w:r>
              <w:rPr>
                <w:rFonts w:hint="eastAsia" w:ascii="宋体" w:hAnsi="宋体" w:eastAsia="宋体" w:cs="宋体"/>
                <w:color w:val="auto"/>
                <w:highlight w:val="none"/>
                <w:vertAlign w:val="baseline"/>
                <w:lang w:val="en-US" w:eastAsia="en-US"/>
              </w:rPr>
              <w:t>3、本项目所指的货物及服务提及适用标准，应符合中华人民共和国国家</w:t>
            </w:r>
            <w:r>
              <w:rPr>
                <w:rFonts w:hint="eastAsia" w:ascii="宋体" w:hAnsi="宋体" w:eastAsia="宋体" w:cs="宋体"/>
                <w:color w:val="auto"/>
                <w:highlight w:val="none"/>
                <w:vertAlign w:val="baseline"/>
                <w:lang w:val="en-US" w:eastAsia="zh-CN"/>
              </w:rPr>
              <w:t>最新</w:t>
            </w:r>
            <w:r>
              <w:rPr>
                <w:rFonts w:hint="eastAsia" w:ascii="宋体" w:hAnsi="宋体" w:eastAsia="宋体" w:cs="宋体"/>
                <w:color w:val="auto"/>
                <w:highlight w:val="none"/>
                <w:vertAlign w:val="baseline"/>
                <w:lang w:val="en-US" w:eastAsia="en-US"/>
              </w:rPr>
              <w:t>标准或行业</w:t>
            </w:r>
            <w:r>
              <w:rPr>
                <w:rFonts w:hint="eastAsia" w:ascii="宋体" w:hAnsi="宋体" w:eastAsia="宋体" w:cs="宋体"/>
                <w:color w:val="auto"/>
                <w:highlight w:val="none"/>
                <w:vertAlign w:val="baseline"/>
                <w:lang w:val="en-US" w:eastAsia="zh-CN"/>
              </w:rPr>
              <w:t>最新</w:t>
            </w:r>
            <w:r>
              <w:rPr>
                <w:rFonts w:hint="eastAsia" w:ascii="宋体" w:hAnsi="宋体" w:eastAsia="宋体" w:cs="宋体"/>
                <w:color w:val="auto"/>
                <w:highlight w:val="none"/>
                <w:vertAlign w:val="baseline"/>
                <w:lang w:val="en-US" w:eastAsia="en-US"/>
              </w:rPr>
              <w:t>标准。</w:t>
            </w:r>
          </w:p>
          <w:p w14:paraId="13F5ACC0">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4、</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应充分理解并认真遵循本招标文件的要求，所提供的</w:t>
            </w:r>
            <w:r>
              <w:rPr>
                <w:rFonts w:hint="eastAsia" w:ascii="宋体" w:hAnsi="宋体" w:eastAsia="宋体" w:cs="宋体"/>
                <w:color w:val="auto"/>
                <w:highlight w:val="none"/>
                <w:vertAlign w:val="baseline"/>
                <w:lang w:val="en-US" w:eastAsia="zh-CN"/>
              </w:rPr>
              <w:t>服务</w:t>
            </w:r>
            <w:r>
              <w:rPr>
                <w:rFonts w:hint="eastAsia" w:ascii="宋体" w:hAnsi="宋体" w:eastAsia="宋体" w:cs="宋体"/>
                <w:color w:val="auto"/>
                <w:highlight w:val="none"/>
                <w:vertAlign w:val="baseline"/>
              </w:rPr>
              <w:t>必须是满足招标文件要求。保证合同货品均为正规生产的新鲜（冰鲜除外）检验合格、无毒、无辐射、无侵权货品，符合国家有关卫生、质量、包装和保质标准，要使用有效期的货品，其剩余有效期不得少于标注有效期的80%。</w:t>
            </w:r>
          </w:p>
          <w:p w14:paraId="24B3911A">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5、货物有包装的，货物的包装必须完整清洁（无损、无污、无皱），采购人指定人有权拒收包装不整齐、已拆封的商品。</w:t>
            </w:r>
          </w:p>
          <w:p w14:paraId="20FD904A">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6</w:t>
            </w:r>
            <w:r>
              <w:rPr>
                <w:rFonts w:hint="eastAsia" w:ascii="宋体" w:hAnsi="宋体" w:eastAsia="宋体" w:cs="宋体"/>
                <w:color w:val="auto"/>
                <w:highlight w:val="none"/>
                <w:vertAlign w:val="baseline"/>
              </w:rPr>
              <w:t>、采购人指定人发现商品出现损坏（包括表面损坏），或出现水渍、串味、受潮等导致货物性质改变的，</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必须无条件退货或更换商品。</w:t>
            </w:r>
          </w:p>
          <w:p w14:paraId="67C6F3EF">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7</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保证所提供的鲜肉类、生禽、鲜水产的多样性和季节性，以保证新鲜感，并在响应文件中列出相关品目。</w:t>
            </w:r>
          </w:p>
          <w:p w14:paraId="404C1905">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8</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保证提供的肉均为定点屠宰厂（场）经检疫和肉品品质检验合格的产品。</w:t>
            </w:r>
          </w:p>
          <w:p w14:paraId="45FABCD7">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9</w:t>
            </w:r>
            <w:r>
              <w:rPr>
                <w:rFonts w:hint="eastAsia" w:ascii="宋体" w:hAnsi="宋体" w:eastAsia="宋体" w:cs="宋体"/>
                <w:color w:val="auto"/>
                <w:highlight w:val="none"/>
                <w:vertAlign w:val="baseline"/>
              </w:rPr>
              <w:t>、具有由定点屠宰厂（场）加盖验讫印章并出具《畜产品检验证明》或《动物检疫合格证明》。</w:t>
            </w:r>
          </w:p>
          <w:p w14:paraId="463986B0">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10</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应配合采购人及时更新所提供的符合卫监部门的有效证明材料。</w:t>
            </w:r>
          </w:p>
          <w:p w14:paraId="372C0FDC">
            <w:pPr>
              <w:spacing w:line="360" w:lineRule="auto"/>
              <w:rPr>
                <w:rFonts w:hint="eastAsia" w:ascii="宋体" w:hAnsi="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11、</w:t>
            </w:r>
            <w:r>
              <w:rPr>
                <w:rFonts w:hint="eastAsia" w:ascii="宋体" w:hAnsi="宋体" w:eastAsia="宋体" w:cs="宋体"/>
                <w:color w:val="auto"/>
                <w:highlight w:val="none"/>
                <w:vertAlign w:val="baseline"/>
              </w:rPr>
              <w:t>本项目投标人可选择其中一个分标参与投标也可选择多个分标参与投标，中标原则：只允许投标人中标其中一个分标</w:t>
            </w:r>
            <w:r>
              <w:rPr>
                <w:rFonts w:hint="eastAsia" w:ascii="宋体" w:hAnsi="宋体" w:eastAsia="宋体" w:cs="宋体"/>
                <w:color w:val="auto"/>
                <w:highlight w:val="none"/>
                <w:vertAlign w:val="baseline"/>
                <w:lang w:eastAsia="zh-CN"/>
              </w:rPr>
              <w:t>，</w:t>
            </w:r>
            <w:r>
              <w:rPr>
                <w:rFonts w:hint="eastAsia" w:ascii="宋体" w:hAnsi="宋体" w:eastAsia="宋体" w:cs="宋体"/>
                <w:color w:val="auto"/>
                <w:highlight w:val="none"/>
                <w:vertAlign w:val="baseline"/>
              </w:rPr>
              <w:t>评标时</w:t>
            </w:r>
            <w:r>
              <w:rPr>
                <w:rFonts w:hint="eastAsia" w:ascii="宋体" w:hAnsi="宋体" w:eastAsia="宋体" w:cs="宋体"/>
                <w:color w:val="auto"/>
                <w:highlight w:val="none"/>
                <w:vertAlign w:val="baseline"/>
                <w:lang w:val="en-US" w:eastAsia="zh-CN"/>
              </w:rPr>
              <w:t>评标顺序</w:t>
            </w:r>
            <w:r>
              <w:rPr>
                <w:rFonts w:hint="eastAsia" w:ascii="宋体" w:hAnsi="宋体" w:eastAsia="宋体" w:cs="宋体"/>
                <w:color w:val="auto"/>
                <w:highlight w:val="none"/>
                <w:vertAlign w:val="baseline"/>
              </w:rPr>
              <w:t>按</w:t>
            </w:r>
            <w:r>
              <w:rPr>
                <w:rFonts w:hint="eastAsia" w:ascii="宋体" w:hAnsi="宋体" w:eastAsia="宋体" w:cs="宋体"/>
                <w:color w:val="auto"/>
                <w:highlight w:val="none"/>
                <w:vertAlign w:val="baseline"/>
                <w:lang w:val="en-US" w:eastAsia="zh-CN"/>
              </w:rPr>
              <w:t>03分标</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val="en-US" w:eastAsia="zh-CN"/>
              </w:rPr>
              <w:t>02分标</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val="en-US" w:eastAsia="zh-CN"/>
              </w:rPr>
              <w:t>01分标</w:t>
            </w:r>
            <w:r>
              <w:rPr>
                <w:rFonts w:hint="eastAsia" w:ascii="宋体" w:hAnsi="宋体" w:eastAsia="宋体" w:cs="宋体"/>
                <w:color w:val="auto"/>
                <w:highlight w:val="none"/>
                <w:vertAlign w:val="baseline"/>
              </w:rPr>
              <w:t>的先后顺序进行评审。</w:t>
            </w:r>
          </w:p>
        </w:tc>
      </w:tr>
    </w:tbl>
    <w:p w14:paraId="212A4CB8">
      <w:pPr>
        <w:spacing w:line="528" w:lineRule="exact"/>
        <w:ind w:left="1871"/>
        <w:rPr>
          <w:rFonts w:hint="eastAsia" w:ascii="宋体" w:hAnsi="宋体" w:eastAsia="宋体" w:cs="宋体"/>
          <w:color w:val="auto"/>
          <w:sz w:val="40"/>
          <w:szCs w:val="40"/>
          <w:highlight w:val="none"/>
        </w:rPr>
        <w:sectPr>
          <w:pgSz w:w="11906" w:h="16838"/>
          <w:pgMar w:top="1134" w:right="1134" w:bottom="1134" w:left="1134" w:header="720" w:footer="720" w:gutter="0"/>
          <w:pgNumType w:fmt="decimal"/>
          <w:cols w:space="720" w:num="1"/>
          <w:docGrid w:type="lines" w:linePitch="331" w:charSpace="0"/>
        </w:sectPr>
      </w:pPr>
    </w:p>
    <w:bookmarkEnd w:id="55"/>
    <w:tbl>
      <w:tblPr>
        <w:tblStyle w:val="16"/>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1"/>
        <w:gridCol w:w="679"/>
        <w:gridCol w:w="544"/>
        <w:gridCol w:w="6418"/>
        <w:gridCol w:w="780"/>
        <w:gridCol w:w="960"/>
      </w:tblGrid>
      <w:tr w14:paraId="2A9A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9942" w:type="dxa"/>
            <w:gridSpan w:val="6"/>
            <w:noWrap w:val="0"/>
            <w:vAlign w:val="center"/>
          </w:tcPr>
          <w:p w14:paraId="09074279">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b/>
                <w:color w:val="auto"/>
                <w:sz w:val="21"/>
                <w:szCs w:val="21"/>
                <w:highlight w:val="none"/>
              </w:rPr>
            </w:pPr>
            <w:r>
              <w:rPr>
                <w:rFonts w:hint="eastAsia" w:ascii="仿宋_GB2312" w:hAnsi="宋体" w:eastAsia="仿宋_GB2312" w:cs="Arial"/>
                <w:b/>
                <w:color w:val="auto"/>
                <w:sz w:val="32"/>
                <w:szCs w:val="32"/>
                <w:highlight w:val="none"/>
              </w:rPr>
              <w:t>服务需求一览表</w:t>
            </w:r>
          </w:p>
        </w:tc>
      </w:tr>
      <w:tr w14:paraId="4583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784" w:type="dxa"/>
            <w:gridSpan w:val="3"/>
            <w:noWrap w:val="0"/>
            <w:vAlign w:val="center"/>
          </w:tcPr>
          <w:p w14:paraId="56F6004C">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标段</w:t>
            </w:r>
          </w:p>
        </w:tc>
        <w:tc>
          <w:tcPr>
            <w:tcW w:w="6418" w:type="dxa"/>
            <w:noWrap w:val="0"/>
            <w:tcMar>
              <w:top w:w="0" w:type="dxa"/>
              <w:left w:w="108" w:type="dxa"/>
              <w:bottom w:w="0" w:type="dxa"/>
              <w:right w:w="108" w:type="dxa"/>
            </w:tcMar>
            <w:vAlign w:val="center"/>
          </w:tcPr>
          <w:p w14:paraId="7B029469">
            <w:pPr>
              <w:pageBreakBefore w:val="0"/>
              <w:widowControl/>
              <w:tabs>
                <w:tab w:val="left" w:pos="1440"/>
              </w:tabs>
              <w:kinsoku/>
              <w:wordWrap/>
              <w:overflowPunct/>
              <w:topLinePunct w:val="0"/>
              <w:bidi w:val="0"/>
              <w:spacing w:beforeAutospacing="0" w:line="360" w:lineRule="auto"/>
              <w:ind w:left="0" w:leftChars="0" w:right="0"/>
              <w:jc w:val="left"/>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分标2</w:t>
            </w:r>
          </w:p>
        </w:tc>
        <w:tc>
          <w:tcPr>
            <w:tcW w:w="780" w:type="dxa"/>
            <w:noWrap w:val="0"/>
            <w:tcMar>
              <w:top w:w="0" w:type="dxa"/>
              <w:left w:w="108" w:type="dxa"/>
              <w:bottom w:w="0" w:type="dxa"/>
              <w:right w:w="108" w:type="dxa"/>
            </w:tcMar>
            <w:vAlign w:val="center"/>
          </w:tcPr>
          <w:p w14:paraId="0C6BA3CA">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p>
        </w:tc>
        <w:tc>
          <w:tcPr>
            <w:tcW w:w="960" w:type="dxa"/>
            <w:noWrap w:val="0"/>
            <w:vAlign w:val="top"/>
          </w:tcPr>
          <w:p w14:paraId="15B8A14A">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b/>
                <w:color w:val="auto"/>
                <w:sz w:val="21"/>
                <w:szCs w:val="21"/>
                <w:highlight w:val="none"/>
              </w:rPr>
            </w:pPr>
          </w:p>
        </w:tc>
      </w:tr>
      <w:tr w14:paraId="5746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561" w:type="dxa"/>
            <w:noWrap w:val="0"/>
            <w:vAlign w:val="center"/>
          </w:tcPr>
          <w:p w14:paraId="26A3512E">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项号</w:t>
            </w:r>
          </w:p>
        </w:tc>
        <w:tc>
          <w:tcPr>
            <w:tcW w:w="679" w:type="dxa"/>
            <w:noWrap w:val="0"/>
            <w:tcMar>
              <w:top w:w="0" w:type="dxa"/>
              <w:left w:w="108" w:type="dxa"/>
              <w:bottom w:w="0" w:type="dxa"/>
              <w:right w:w="108" w:type="dxa"/>
            </w:tcMar>
            <w:vAlign w:val="center"/>
          </w:tcPr>
          <w:p w14:paraId="42912CC1">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服务名称</w:t>
            </w:r>
          </w:p>
        </w:tc>
        <w:tc>
          <w:tcPr>
            <w:tcW w:w="544" w:type="dxa"/>
            <w:noWrap w:val="0"/>
            <w:tcMar>
              <w:top w:w="0" w:type="dxa"/>
              <w:left w:w="108" w:type="dxa"/>
              <w:bottom w:w="0" w:type="dxa"/>
              <w:right w:w="108" w:type="dxa"/>
            </w:tcMar>
            <w:vAlign w:val="center"/>
          </w:tcPr>
          <w:p w14:paraId="60321E63">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6418" w:type="dxa"/>
            <w:noWrap w:val="0"/>
            <w:tcMar>
              <w:top w:w="0" w:type="dxa"/>
              <w:left w:w="108" w:type="dxa"/>
              <w:bottom w:w="0" w:type="dxa"/>
              <w:right w:w="108" w:type="dxa"/>
            </w:tcMar>
            <w:vAlign w:val="center"/>
          </w:tcPr>
          <w:p w14:paraId="5402093E">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服务内容及要求</w:t>
            </w:r>
          </w:p>
        </w:tc>
        <w:tc>
          <w:tcPr>
            <w:tcW w:w="780" w:type="dxa"/>
            <w:noWrap w:val="0"/>
            <w:tcMar>
              <w:top w:w="0" w:type="dxa"/>
              <w:left w:w="108" w:type="dxa"/>
              <w:bottom w:w="0" w:type="dxa"/>
              <w:right w:w="108" w:type="dxa"/>
            </w:tcMar>
            <w:vAlign w:val="center"/>
          </w:tcPr>
          <w:p w14:paraId="693C9A88">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分项预算合价（</w:t>
            </w:r>
            <w:r>
              <w:rPr>
                <w:rFonts w:hint="eastAsia" w:ascii="宋体" w:hAnsi="宋体" w:cs="宋体"/>
                <w:color w:val="auto"/>
                <w:kern w:val="0"/>
                <w:sz w:val="21"/>
                <w:szCs w:val="21"/>
                <w:highlight w:val="none"/>
                <w:lang w:val="en-US" w:eastAsia="zh-CN"/>
              </w:rPr>
              <w:t>万</w:t>
            </w:r>
            <w:r>
              <w:rPr>
                <w:rFonts w:hint="eastAsia" w:ascii="宋体" w:hAnsi="宋体" w:eastAsia="宋体" w:cs="宋体"/>
                <w:color w:val="auto"/>
                <w:kern w:val="0"/>
                <w:sz w:val="21"/>
                <w:szCs w:val="21"/>
                <w:highlight w:val="none"/>
              </w:rPr>
              <w:t>元）</w:t>
            </w:r>
          </w:p>
        </w:tc>
        <w:tc>
          <w:tcPr>
            <w:tcW w:w="960" w:type="dxa"/>
            <w:noWrap w:val="0"/>
            <w:vAlign w:val="top"/>
          </w:tcPr>
          <w:p w14:paraId="70156000">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中小企业划分标准所属行业名称（行业名称及划分见本章附件3）</w:t>
            </w:r>
          </w:p>
        </w:tc>
      </w:tr>
      <w:tr w14:paraId="2743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1" w:type="dxa"/>
            <w:vMerge w:val="restart"/>
            <w:noWrap w:val="0"/>
            <w:tcMar>
              <w:top w:w="0" w:type="dxa"/>
              <w:left w:w="108" w:type="dxa"/>
              <w:bottom w:w="0" w:type="dxa"/>
              <w:right w:w="108" w:type="dxa"/>
            </w:tcMar>
            <w:vAlign w:val="center"/>
          </w:tcPr>
          <w:p w14:paraId="6FD2867B">
            <w:pPr>
              <w:pageBreakBefore w:val="0"/>
              <w:widowControl/>
              <w:tabs>
                <w:tab w:val="left" w:pos="1440"/>
              </w:tabs>
              <w:kinsoku/>
              <w:wordWrap/>
              <w:overflowPunct/>
              <w:topLinePunct w:val="0"/>
              <w:bidi w:val="0"/>
              <w:spacing w:beforeAutospacing="0" w:line="360" w:lineRule="auto"/>
              <w:ind w:left="0" w:leftChars="0" w:right="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p>
        </w:tc>
        <w:tc>
          <w:tcPr>
            <w:tcW w:w="679" w:type="dxa"/>
            <w:vMerge w:val="restart"/>
            <w:noWrap w:val="0"/>
            <w:tcMar>
              <w:top w:w="0" w:type="dxa"/>
              <w:left w:w="108" w:type="dxa"/>
              <w:bottom w:w="0" w:type="dxa"/>
              <w:right w:w="108" w:type="dxa"/>
            </w:tcMar>
            <w:vAlign w:val="center"/>
          </w:tcPr>
          <w:p w14:paraId="5575CB5F">
            <w:pPr>
              <w:pageBreakBefore w:val="0"/>
              <w:kinsoku/>
              <w:wordWrap/>
              <w:overflowPunct/>
              <w:topLinePunct w:val="0"/>
              <w:bidi w:val="0"/>
              <w:snapToGrid w:val="0"/>
              <w:spacing w:beforeAutospacing="0" w:line="360" w:lineRule="auto"/>
              <w:ind w:left="0" w:leftChars="0" w:right="0" w:firstLine="831" w:firstLineChars="396"/>
              <w:jc w:val="center"/>
              <w:rPr>
                <w:rFonts w:hint="eastAsia"/>
                <w:color w:val="auto"/>
                <w:highlight w:val="none"/>
                <w:lang w:eastAsia="zh-CN"/>
              </w:rPr>
            </w:pPr>
            <w:r>
              <w:rPr>
                <w:rFonts w:hint="eastAsia"/>
                <w:color w:val="auto"/>
                <w:highlight w:val="none"/>
                <w:lang w:eastAsia="zh-CN"/>
              </w:rPr>
              <w:t>南</w:t>
            </w:r>
            <w:r>
              <w:rPr>
                <w:rFonts w:hint="eastAsia" w:ascii="宋体" w:hAnsi="宋体" w:cs="宋体"/>
                <w:color w:val="auto"/>
                <w:kern w:val="0"/>
                <w:sz w:val="21"/>
                <w:szCs w:val="21"/>
                <w:highlight w:val="none"/>
                <w:lang w:eastAsia="zh-CN"/>
              </w:rPr>
              <w:t>2025年兴宁区农村中小学校（含幼儿园）生鲜食材配送采购项目（</w:t>
            </w:r>
            <w:r>
              <w:rPr>
                <w:rFonts w:hint="eastAsia" w:ascii="宋体" w:hAnsi="宋体" w:cs="宋体"/>
                <w:color w:val="auto"/>
                <w:kern w:val="0"/>
                <w:sz w:val="21"/>
                <w:szCs w:val="21"/>
                <w:highlight w:val="none"/>
                <w:lang w:val="en-US" w:eastAsia="zh-CN"/>
              </w:rPr>
              <w:t>四塘片区</w:t>
            </w:r>
            <w:r>
              <w:rPr>
                <w:rFonts w:hint="eastAsia" w:ascii="宋体" w:hAnsi="宋体" w:cs="宋体"/>
                <w:color w:val="auto"/>
                <w:kern w:val="0"/>
                <w:sz w:val="21"/>
                <w:szCs w:val="21"/>
                <w:highlight w:val="none"/>
                <w:lang w:eastAsia="zh-CN"/>
              </w:rPr>
              <w:t>）</w:t>
            </w:r>
          </w:p>
          <w:p w14:paraId="7CA46734">
            <w:pPr>
              <w:pageBreakBefore w:val="0"/>
              <w:kinsoku/>
              <w:wordWrap/>
              <w:overflowPunct/>
              <w:topLinePunct w:val="0"/>
              <w:bidi w:val="0"/>
              <w:spacing w:beforeAutospacing="0" w:line="360" w:lineRule="auto"/>
              <w:ind w:left="0" w:leftChars="0" w:right="0"/>
              <w:rPr>
                <w:rFonts w:hint="eastAsia" w:ascii="宋体" w:hAnsi="宋体" w:eastAsia="宋体" w:cs="宋体"/>
                <w:bCs/>
                <w:color w:val="auto"/>
                <w:sz w:val="21"/>
                <w:szCs w:val="21"/>
                <w:highlight w:val="none"/>
              </w:rPr>
            </w:pPr>
          </w:p>
        </w:tc>
        <w:tc>
          <w:tcPr>
            <w:tcW w:w="544" w:type="dxa"/>
            <w:vMerge w:val="restart"/>
            <w:noWrap w:val="0"/>
            <w:tcMar>
              <w:top w:w="0" w:type="dxa"/>
              <w:left w:w="108" w:type="dxa"/>
              <w:bottom w:w="0" w:type="dxa"/>
              <w:right w:w="108" w:type="dxa"/>
            </w:tcMar>
            <w:vAlign w:val="center"/>
          </w:tcPr>
          <w:p w14:paraId="6EED6104">
            <w:pPr>
              <w:pageBreakBefore w:val="0"/>
              <w:widowControl/>
              <w:tabs>
                <w:tab w:val="left" w:pos="1440"/>
              </w:tabs>
              <w:kinsoku/>
              <w:wordWrap/>
              <w:overflowPunct/>
              <w:topLinePunct w:val="0"/>
              <w:bidi w:val="0"/>
              <w:spacing w:beforeAutospacing="0" w:line="360" w:lineRule="auto"/>
              <w:ind w:left="0" w:leftChars="0" w:right="0"/>
              <w:jc w:val="left"/>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1项</w:t>
            </w:r>
          </w:p>
        </w:tc>
        <w:tc>
          <w:tcPr>
            <w:tcW w:w="6418" w:type="dxa"/>
            <w:noWrap w:val="0"/>
            <w:tcMar>
              <w:top w:w="0" w:type="dxa"/>
              <w:left w:w="108" w:type="dxa"/>
              <w:bottom w:w="0" w:type="dxa"/>
              <w:right w:w="108" w:type="dxa"/>
            </w:tcMar>
            <w:vAlign w:val="top"/>
          </w:tcPr>
          <w:p w14:paraId="45749FF3">
            <w:pPr>
              <w:keepNext w:val="0"/>
              <w:keepLines w:val="0"/>
              <w:pageBreakBefore w:val="0"/>
              <w:numPr>
                <w:ilvl w:val="0"/>
                <w:numId w:val="0"/>
              </w:numPr>
              <w:kinsoku/>
              <w:wordWrap/>
              <w:overflowPunct/>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2"/>
                <w:sz w:val="21"/>
                <w:szCs w:val="21"/>
                <w:highlight w:val="none"/>
                <w:vertAlign w:val="baseline"/>
                <w:lang w:val="en-US" w:eastAsia="zh-CN" w:bidi="ar-SA"/>
              </w:rPr>
              <w:t>一、</w:t>
            </w:r>
            <w:r>
              <w:rPr>
                <w:rFonts w:hint="eastAsia" w:ascii="宋体" w:hAnsi="宋体" w:eastAsia="宋体" w:cs="宋体"/>
                <w:b/>
                <w:bCs/>
                <w:color w:val="auto"/>
                <w:sz w:val="21"/>
                <w:szCs w:val="21"/>
                <w:highlight w:val="none"/>
                <w:vertAlign w:val="baseline"/>
                <w:lang w:val="en-US" w:eastAsia="zh-CN"/>
              </w:rPr>
              <w:t>以下是本次供应服务所包含的内容</w:t>
            </w:r>
          </w:p>
          <w:p w14:paraId="5E8DDFFA">
            <w:pPr>
              <w:keepNext w:val="0"/>
              <w:keepLines w:val="0"/>
              <w:pageBreakBefore w:val="0"/>
              <w:widowControl/>
              <w:kinsoku/>
              <w:wordWrap/>
              <w:overflowPunct/>
              <w:topLinePunct w:val="0"/>
              <w:autoSpaceDE/>
              <w:autoSpaceDN/>
              <w:bidi w:val="0"/>
              <w:adjustRightInd/>
              <w:snapToGrid/>
              <w:spacing w:line="404"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非营养餐食材集中采购和配送：为</w:t>
            </w:r>
            <w:r>
              <w:rPr>
                <w:rFonts w:hint="eastAsia" w:ascii="宋体" w:hAnsi="宋体" w:eastAsia="宋体" w:cs="宋体"/>
                <w:color w:val="auto"/>
                <w:kern w:val="0"/>
                <w:sz w:val="21"/>
                <w:szCs w:val="21"/>
                <w:highlight w:val="none"/>
                <w:lang w:val="en-US" w:eastAsia="zh-CN"/>
              </w:rPr>
              <w:t>兴宁区</w:t>
            </w:r>
            <w:r>
              <w:rPr>
                <w:rFonts w:hint="eastAsia" w:ascii="宋体" w:hAnsi="宋体" w:eastAsia="宋体" w:cs="宋体"/>
                <w:color w:val="auto"/>
                <w:kern w:val="0"/>
                <w:sz w:val="21"/>
                <w:szCs w:val="21"/>
                <w:highlight w:val="none"/>
              </w:rPr>
              <w:t>范围内的中小学校（幼儿园</w:t>
            </w:r>
            <w:r>
              <w:rPr>
                <w:rFonts w:hint="eastAsia" w:ascii="宋体" w:hAnsi="宋体" w:eastAsia="宋体" w:cs="宋体"/>
                <w:bCs/>
                <w:color w:val="auto"/>
                <w:kern w:val="0"/>
                <w:sz w:val="21"/>
                <w:szCs w:val="21"/>
                <w:highlight w:val="none"/>
              </w:rPr>
              <w:t>/</w:t>
            </w:r>
            <w:r>
              <w:rPr>
                <w:rFonts w:hint="eastAsia" w:ascii="宋体" w:hAnsi="宋体" w:eastAsia="宋体" w:cs="宋体"/>
                <w:color w:val="auto"/>
                <w:sz w:val="21"/>
                <w:szCs w:val="21"/>
                <w:highlight w:val="none"/>
                <w:lang w:bidi="ar"/>
              </w:rPr>
              <w:t>教学点</w:t>
            </w:r>
            <w:r>
              <w:rPr>
                <w:rFonts w:hint="eastAsia" w:ascii="宋体" w:hAnsi="宋体" w:eastAsia="宋体" w:cs="宋体"/>
                <w:color w:val="auto"/>
                <w:kern w:val="0"/>
                <w:sz w:val="21"/>
                <w:szCs w:val="21"/>
                <w:highlight w:val="none"/>
              </w:rPr>
              <w:t>）提供（早餐+午餐+晚餐）制作餐食所需的食材，包含：①大米（晚籼米、油粘米等）、面粉类食材；②肉类（包括纯瘦猪肉、半肥猪肉、五花肉、排骨、牛肉、羊肉等）食材；③鸡、鸭肉，蛋类；④河鲜类食材；⑤</w:t>
            </w:r>
            <w:r>
              <w:rPr>
                <w:rFonts w:hint="eastAsia" w:ascii="宋体" w:hAnsi="宋体" w:cs="宋体"/>
                <w:color w:val="auto"/>
                <w:kern w:val="0"/>
                <w:sz w:val="21"/>
                <w:szCs w:val="21"/>
                <w:highlight w:val="none"/>
                <w:lang w:eastAsia="zh-CN"/>
              </w:rPr>
              <w:t>食用油类</w:t>
            </w:r>
            <w:r>
              <w:rPr>
                <w:rFonts w:hint="eastAsia" w:ascii="宋体" w:hAnsi="宋体" w:eastAsia="宋体" w:cs="宋体"/>
                <w:color w:val="auto"/>
                <w:kern w:val="0"/>
                <w:sz w:val="21"/>
                <w:szCs w:val="21"/>
                <w:highlight w:val="none"/>
              </w:rPr>
              <w:t>；⑥蔬菜类食材；⑦调味品类食材；⑧配菜类食材；⑨干杂类食材；⑩豆制类类食材；⑪面粉类、挂面类食材；⑫水果类食材；⑬其他食品类食材等，</w:t>
            </w:r>
            <w:r>
              <w:rPr>
                <w:rFonts w:hint="eastAsia" w:ascii="宋体" w:hAnsi="宋体" w:eastAsia="宋体" w:cs="宋体"/>
                <w:color w:val="auto"/>
                <w:kern w:val="0"/>
                <w:sz w:val="21"/>
                <w:szCs w:val="21"/>
                <w:highlight w:val="none"/>
                <w:lang w:val="en-US" w:eastAsia="zh-CN"/>
              </w:rPr>
              <w:t>并提供配送服务。</w:t>
            </w:r>
          </w:p>
          <w:p w14:paraId="7762D3FA">
            <w:pPr>
              <w:keepNext w:val="0"/>
              <w:keepLines w:val="0"/>
              <w:pageBreakBefore w:val="0"/>
              <w:widowControl/>
              <w:kinsoku/>
              <w:wordWrap/>
              <w:overflowPunct/>
              <w:topLinePunct w:val="0"/>
              <w:autoSpaceDE/>
              <w:autoSpaceDN/>
              <w:bidi w:val="0"/>
              <w:adjustRightInd/>
              <w:snapToGrid/>
              <w:spacing w:line="404"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营养餐食品食材集中采购和配送：为享受国家营养膳食补贴的</w:t>
            </w:r>
            <w:r>
              <w:rPr>
                <w:rFonts w:hint="eastAsia" w:ascii="宋体" w:hAnsi="宋体" w:eastAsia="宋体" w:cs="宋体"/>
                <w:color w:val="auto"/>
                <w:kern w:val="0"/>
                <w:sz w:val="21"/>
                <w:szCs w:val="21"/>
                <w:highlight w:val="none"/>
                <w:lang w:val="en-US" w:eastAsia="zh-CN"/>
              </w:rPr>
              <w:t>兴宁区</w:t>
            </w:r>
            <w:r>
              <w:rPr>
                <w:rFonts w:hint="eastAsia" w:ascii="宋体" w:hAnsi="宋体" w:eastAsia="宋体" w:cs="宋体"/>
                <w:color w:val="auto"/>
                <w:kern w:val="0"/>
                <w:sz w:val="21"/>
                <w:szCs w:val="21"/>
                <w:highlight w:val="none"/>
              </w:rPr>
              <w:t>范围内的农村义务教育阶段学校（初级中学、小学、幼儿园</w:t>
            </w:r>
            <w:r>
              <w:rPr>
                <w:rFonts w:hint="eastAsia" w:ascii="宋体" w:hAnsi="宋体" w:eastAsia="宋体" w:cs="宋体"/>
                <w:bCs/>
                <w:color w:val="auto"/>
                <w:kern w:val="0"/>
                <w:sz w:val="21"/>
                <w:szCs w:val="21"/>
                <w:highlight w:val="none"/>
              </w:rPr>
              <w:t>、</w:t>
            </w:r>
            <w:r>
              <w:rPr>
                <w:rFonts w:hint="eastAsia" w:ascii="宋体" w:hAnsi="宋体" w:eastAsia="宋体" w:cs="宋体"/>
                <w:color w:val="auto"/>
                <w:sz w:val="21"/>
                <w:szCs w:val="21"/>
                <w:highlight w:val="none"/>
                <w:lang w:bidi="ar"/>
              </w:rPr>
              <w:t>教学点</w:t>
            </w:r>
            <w:r>
              <w:rPr>
                <w:rFonts w:hint="eastAsia" w:ascii="宋体" w:hAnsi="宋体" w:eastAsia="宋体" w:cs="宋体"/>
                <w:color w:val="auto"/>
                <w:kern w:val="0"/>
                <w:sz w:val="21"/>
                <w:szCs w:val="21"/>
                <w:highlight w:val="none"/>
              </w:rPr>
              <w:t>）集中采购食品食材，其中：</w:t>
            </w:r>
          </w:p>
          <w:p w14:paraId="79008EBE">
            <w:pPr>
              <w:keepNext w:val="0"/>
              <w:keepLines w:val="0"/>
              <w:pageBreakBefore w:val="0"/>
              <w:widowControl/>
              <w:kinsoku/>
              <w:wordWrap/>
              <w:overflowPunct/>
              <w:topLinePunct w:val="0"/>
              <w:autoSpaceDE/>
              <w:autoSpaceDN/>
              <w:bidi w:val="0"/>
              <w:adjustRightInd/>
              <w:snapToGrid/>
              <w:spacing w:line="404"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（1）为已有厨房可制作餐食的</w:t>
            </w:r>
            <w:r>
              <w:rPr>
                <w:rFonts w:hint="eastAsia" w:ascii="宋体" w:hAnsi="宋体" w:eastAsia="宋体" w:cs="宋体"/>
                <w:color w:val="auto"/>
                <w:kern w:val="0"/>
                <w:sz w:val="21"/>
                <w:szCs w:val="21"/>
                <w:highlight w:val="none"/>
                <w:lang w:val="en-US" w:eastAsia="zh-CN"/>
              </w:rPr>
              <w:t>兴宁区</w:t>
            </w:r>
            <w:r>
              <w:rPr>
                <w:rFonts w:hint="eastAsia" w:ascii="宋体" w:hAnsi="宋体" w:eastAsia="宋体" w:cs="宋体"/>
                <w:color w:val="auto"/>
                <w:kern w:val="0"/>
                <w:sz w:val="21"/>
                <w:szCs w:val="21"/>
                <w:highlight w:val="none"/>
              </w:rPr>
              <w:t>范围内的农村义务教育阶段学校（初级中学、小学、幼儿园、</w:t>
            </w:r>
            <w:r>
              <w:rPr>
                <w:rFonts w:hint="eastAsia" w:ascii="宋体" w:hAnsi="宋体" w:eastAsia="宋体" w:cs="宋体"/>
                <w:color w:val="auto"/>
                <w:sz w:val="21"/>
                <w:szCs w:val="21"/>
                <w:highlight w:val="none"/>
                <w:lang w:bidi="ar"/>
              </w:rPr>
              <w:t>教学点</w:t>
            </w:r>
            <w:r>
              <w:rPr>
                <w:rFonts w:hint="eastAsia" w:ascii="宋体" w:hAnsi="宋体" w:eastAsia="宋体" w:cs="宋体"/>
                <w:color w:val="auto"/>
                <w:kern w:val="0"/>
                <w:sz w:val="21"/>
                <w:szCs w:val="21"/>
                <w:highlight w:val="none"/>
              </w:rPr>
              <w:t>）提供制作餐食所需的食材，包含：①大米（晚籼米、油粘米等）、面粉类食材；②肉类（包括纯瘦猪肉、半肥猪肉、五花肉、排骨、牛肉、羊肉等）食材；③鸡、鸭肉，蛋类；④河鲜类食材；⑤</w:t>
            </w:r>
            <w:r>
              <w:rPr>
                <w:rFonts w:hint="eastAsia" w:ascii="宋体" w:hAnsi="宋体" w:cs="宋体"/>
                <w:color w:val="auto"/>
                <w:kern w:val="0"/>
                <w:sz w:val="21"/>
                <w:szCs w:val="21"/>
                <w:highlight w:val="none"/>
                <w:lang w:eastAsia="zh-CN"/>
              </w:rPr>
              <w:t>食用油类</w:t>
            </w:r>
            <w:r>
              <w:rPr>
                <w:rFonts w:hint="eastAsia" w:ascii="宋体" w:hAnsi="宋体" w:eastAsia="宋体" w:cs="宋体"/>
                <w:color w:val="auto"/>
                <w:kern w:val="0"/>
                <w:sz w:val="21"/>
                <w:szCs w:val="21"/>
                <w:highlight w:val="none"/>
              </w:rPr>
              <w:t>；⑥蔬菜类食材；⑦调味品类食材；⑧配菜类食材；⑨干杂类食材；⑩豆制类类食材；⑪面粉类、挂面类食材；⑫水果类食材；⑬其他食品类食材材等，</w:t>
            </w:r>
            <w:r>
              <w:rPr>
                <w:rFonts w:hint="eastAsia" w:ascii="宋体" w:hAnsi="宋体" w:eastAsia="宋体" w:cs="宋体"/>
                <w:color w:val="auto"/>
                <w:kern w:val="0"/>
                <w:sz w:val="21"/>
                <w:szCs w:val="21"/>
                <w:highlight w:val="none"/>
                <w:lang w:val="en-US" w:eastAsia="zh-CN"/>
              </w:rPr>
              <w:t>并提供配送服务。</w:t>
            </w:r>
          </w:p>
          <w:p w14:paraId="6D896C71">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eastAsia="zh-CN"/>
              </w:rPr>
              <w:t>如遇特殊情况（如停电、停水等），需配送生鲜食材的学校无法进行热食烹饪</w:t>
            </w:r>
            <w:r>
              <w:rPr>
                <w:rFonts w:hint="eastAsia" w:ascii="宋体" w:hAnsi="宋体" w:cs="宋体"/>
                <w:color w:val="auto"/>
                <w:kern w:val="0"/>
                <w:sz w:val="21"/>
                <w:szCs w:val="21"/>
                <w:highlight w:val="none"/>
                <w:lang w:val="en-US" w:eastAsia="zh-CN"/>
              </w:rPr>
              <w:t>时</w:t>
            </w:r>
            <w:r>
              <w:rPr>
                <w:rFonts w:hint="eastAsia" w:ascii="宋体" w:hAnsi="宋体" w:cs="宋体"/>
                <w:color w:val="auto"/>
                <w:kern w:val="0"/>
                <w:sz w:val="21"/>
                <w:szCs w:val="21"/>
                <w:highlight w:val="none"/>
                <w:lang w:eastAsia="zh-CN"/>
              </w:rPr>
              <w:t>，投标人应提供包含但不限于牛奶、面包、水果以及其他符合食品安全和学生营养需求的食品，并提供配送服务。</w:t>
            </w:r>
          </w:p>
        </w:tc>
        <w:tc>
          <w:tcPr>
            <w:tcW w:w="780" w:type="dxa"/>
            <w:vMerge w:val="restart"/>
            <w:noWrap w:val="0"/>
            <w:tcMar>
              <w:top w:w="0" w:type="dxa"/>
              <w:left w:w="108" w:type="dxa"/>
              <w:bottom w:w="0" w:type="dxa"/>
              <w:right w:w="108" w:type="dxa"/>
            </w:tcMar>
            <w:vAlign w:val="center"/>
          </w:tcPr>
          <w:p w14:paraId="330C92C0">
            <w:pPr>
              <w:pageBreakBefore w:val="0"/>
              <w:kinsoku/>
              <w:wordWrap/>
              <w:overflowPunct/>
              <w:topLinePunct w:val="0"/>
              <w:bidi w:val="0"/>
              <w:spacing w:beforeAutospacing="0" w:line="360" w:lineRule="auto"/>
              <w:ind w:left="0" w:leftChars="0" w:right="0"/>
              <w:rPr>
                <w:rFonts w:hint="default"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1309.9355</w:t>
            </w:r>
          </w:p>
        </w:tc>
        <w:tc>
          <w:tcPr>
            <w:tcW w:w="960" w:type="dxa"/>
            <w:vMerge w:val="restart"/>
            <w:noWrap w:val="0"/>
            <w:vAlign w:val="top"/>
          </w:tcPr>
          <w:p w14:paraId="0579343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2077C614">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479AEACB">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631465BD">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560D8054">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1383C770">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72062F07">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7CBAE8A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31B24CD9">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389E36D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2480BA75">
            <w:pPr>
              <w:pageBreakBefore w:val="0"/>
              <w:kinsoku/>
              <w:wordWrap/>
              <w:overflowPunct/>
              <w:topLinePunct w:val="0"/>
              <w:bidi w:val="0"/>
              <w:spacing w:beforeAutospacing="0" w:line="360" w:lineRule="auto"/>
              <w:ind w:left="0" w:leftChars="0" w:right="0"/>
              <w:rPr>
                <w:rFonts w:hint="eastAsia" w:ascii="宋体" w:hAnsi="宋体" w:eastAsia="宋体" w:cs="宋体"/>
                <w:color w:val="auto"/>
                <w:kern w:val="0"/>
                <w:sz w:val="21"/>
                <w:szCs w:val="21"/>
                <w:highlight w:val="none"/>
                <w:lang w:eastAsia="zh-CN"/>
              </w:rPr>
            </w:pPr>
            <w:r>
              <w:rPr>
                <w:rFonts w:hint="eastAsia" w:ascii="宋体" w:hAnsi="宋体" w:cs="宋体"/>
                <w:color w:val="auto"/>
                <w:sz w:val="21"/>
                <w:szCs w:val="21"/>
                <w:highlight w:val="none"/>
                <w:lang w:val="en-US" w:eastAsia="zh-CN"/>
              </w:rPr>
              <w:t>批发业</w:t>
            </w:r>
          </w:p>
        </w:tc>
      </w:tr>
      <w:tr w14:paraId="6A5C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1" w:type="dxa"/>
            <w:vMerge w:val="continue"/>
            <w:noWrap w:val="0"/>
            <w:tcMar>
              <w:top w:w="0" w:type="dxa"/>
              <w:left w:w="108" w:type="dxa"/>
              <w:bottom w:w="0" w:type="dxa"/>
              <w:right w:w="108" w:type="dxa"/>
            </w:tcMar>
            <w:vAlign w:val="center"/>
          </w:tcPr>
          <w:p w14:paraId="2C0EC55B">
            <w:pPr>
              <w:pageBreakBefore w:val="0"/>
              <w:widowControl/>
              <w:tabs>
                <w:tab w:val="left" w:pos="1440"/>
              </w:tabs>
              <w:kinsoku/>
              <w:wordWrap/>
              <w:overflowPunct/>
              <w:topLinePunct w:val="0"/>
              <w:bidi w:val="0"/>
              <w:spacing w:beforeAutospacing="0" w:line="360" w:lineRule="auto"/>
              <w:ind w:left="0" w:leftChars="0" w:right="0"/>
              <w:jc w:val="left"/>
              <w:rPr>
                <w:rFonts w:hint="eastAsia" w:ascii="宋体" w:hAnsi="宋体" w:eastAsia="宋体" w:cs="宋体"/>
                <w:bCs/>
                <w:color w:val="auto"/>
                <w:kern w:val="0"/>
                <w:sz w:val="21"/>
                <w:szCs w:val="21"/>
                <w:highlight w:val="none"/>
              </w:rPr>
            </w:pPr>
          </w:p>
        </w:tc>
        <w:tc>
          <w:tcPr>
            <w:tcW w:w="679" w:type="dxa"/>
            <w:vMerge w:val="continue"/>
            <w:noWrap w:val="0"/>
            <w:tcMar>
              <w:top w:w="0" w:type="dxa"/>
              <w:left w:w="108" w:type="dxa"/>
              <w:bottom w:w="0" w:type="dxa"/>
              <w:right w:w="108" w:type="dxa"/>
            </w:tcMar>
            <w:vAlign w:val="center"/>
          </w:tcPr>
          <w:p w14:paraId="31B20E78">
            <w:pPr>
              <w:pageBreakBefore w:val="0"/>
              <w:kinsoku/>
              <w:wordWrap/>
              <w:overflowPunct/>
              <w:topLinePunct w:val="0"/>
              <w:bidi w:val="0"/>
              <w:spacing w:beforeAutospacing="0" w:line="360" w:lineRule="auto"/>
              <w:ind w:left="0" w:leftChars="0" w:right="0"/>
              <w:rPr>
                <w:rFonts w:hint="eastAsia" w:ascii="宋体" w:hAnsi="宋体" w:eastAsia="宋体" w:cs="宋体"/>
                <w:bCs/>
                <w:color w:val="auto"/>
                <w:sz w:val="21"/>
                <w:szCs w:val="21"/>
                <w:highlight w:val="none"/>
              </w:rPr>
            </w:pPr>
          </w:p>
        </w:tc>
        <w:tc>
          <w:tcPr>
            <w:tcW w:w="544" w:type="dxa"/>
            <w:vMerge w:val="continue"/>
            <w:noWrap w:val="0"/>
            <w:tcMar>
              <w:top w:w="0" w:type="dxa"/>
              <w:left w:w="108" w:type="dxa"/>
              <w:bottom w:w="0" w:type="dxa"/>
              <w:right w:w="108" w:type="dxa"/>
            </w:tcMar>
            <w:vAlign w:val="center"/>
          </w:tcPr>
          <w:p w14:paraId="5E9E7A6D">
            <w:pPr>
              <w:pageBreakBefore w:val="0"/>
              <w:widowControl/>
              <w:tabs>
                <w:tab w:val="left" w:pos="1440"/>
              </w:tabs>
              <w:kinsoku/>
              <w:wordWrap/>
              <w:overflowPunct/>
              <w:topLinePunct w:val="0"/>
              <w:bidi w:val="0"/>
              <w:spacing w:beforeAutospacing="0" w:line="360" w:lineRule="auto"/>
              <w:ind w:left="0" w:leftChars="0" w:right="0"/>
              <w:jc w:val="left"/>
              <w:rPr>
                <w:rFonts w:hint="eastAsia" w:ascii="宋体" w:hAnsi="宋体" w:cs="宋体"/>
                <w:bCs/>
                <w:color w:val="auto"/>
                <w:kern w:val="0"/>
                <w:sz w:val="21"/>
                <w:szCs w:val="21"/>
                <w:highlight w:val="none"/>
                <w:lang w:val="en-US" w:eastAsia="zh-CN"/>
              </w:rPr>
            </w:pPr>
          </w:p>
        </w:tc>
        <w:tc>
          <w:tcPr>
            <w:tcW w:w="6418" w:type="dxa"/>
            <w:noWrap w:val="0"/>
            <w:tcMar>
              <w:top w:w="0" w:type="dxa"/>
              <w:left w:w="108" w:type="dxa"/>
              <w:bottom w:w="0" w:type="dxa"/>
              <w:right w:w="108" w:type="dxa"/>
            </w:tcMar>
            <w:vAlign w:val="top"/>
          </w:tcPr>
          <w:p w14:paraId="5BB99740">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二、送货要求：</w:t>
            </w:r>
          </w:p>
          <w:p w14:paraId="48934D17">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配送范围和具体地点：以采购人的具体要求为准，中标人须无条件配合。（具体地点详见附件</w:t>
            </w:r>
            <w:r>
              <w:rPr>
                <w:rFonts w:hint="eastAsia" w:ascii="宋体" w:hAnsi="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rPr>
              <w:t>）</w:t>
            </w:r>
          </w:p>
          <w:tbl>
            <w:tblPr>
              <w:tblStyle w:val="16"/>
              <w:tblW w:w="60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2"/>
              <w:gridCol w:w="4329"/>
              <w:gridCol w:w="1148"/>
            </w:tblGrid>
            <w:tr w14:paraId="7E1F2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04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43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12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学校名称</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04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用餐学生数</w:t>
                  </w:r>
                </w:p>
              </w:tc>
            </w:tr>
            <w:tr w14:paraId="043DC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7FA5">
                  <w:pPr>
                    <w:jc w:val="center"/>
                    <w:rPr>
                      <w:rFonts w:hint="eastAsia" w:ascii="宋体" w:hAnsi="宋体" w:eastAsia="宋体" w:cs="宋体"/>
                      <w:i w:val="0"/>
                      <w:iCs w:val="0"/>
                      <w:color w:val="auto"/>
                      <w:sz w:val="22"/>
                      <w:szCs w:val="22"/>
                      <w:highlight w:val="none"/>
                      <w:u w:val="none"/>
                    </w:rPr>
                  </w:pPr>
                </w:p>
              </w:tc>
              <w:tc>
                <w:tcPr>
                  <w:tcW w:w="43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CE25">
                  <w:pPr>
                    <w:jc w:val="center"/>
                    <w:rPr>
                      <w:rFonts w:hint="eastAsia" w:ascii="宋体" w:hAnsi="宋体" w:eastAsia="宋体" w:cs="宋体"/>
                      <w:i w:val="0"/>
                      <w:iCs w:val="0"/>
                      <w:color w:val="auto"/>
                      <w:sz w:val="22"/>
                      <w:szCs w:val="22"/>
                      <w:highlight w:val="none"/>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7839">
                  <w:pPr>
                    <w:jc w:val="center"/>
                    <w:rPr>
                      <w:rFonts w:hint="eastAsia" w:ascii="宋体" w:hAnsi="宋体" w:eastAsia="宋体" w:cs="宋体"/>
                      <w:i w:val="0"/>
                      <w:iCs w:val="0"/>
                      <w:color w:val="auto"/>
                      <w:sz w:val="22"/>
                      <w:szCs w:val="22"/>
                      <w:highlight w:val="none"/>
                      <w:u w:val="none"/>
                    </w:rPr>
                  </w:pPr>
                </w:p>
              </w:tc>
            </w:tr>
            <w:tr w14:paraId="1C9F3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4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82D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四塘片区</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92D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7103</w:t>
                  </w:r>
                </w:p>
              </w:tc>
            </w:tr>
            <w:tr w14:paraId="61E93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79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41A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南宁市兴宁区三塘镇中心幼儿园</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351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287</w:t>
                  </w:r>
                </w:p>
              </w:tc>
            </w:tr>
            <w:tr w14:paraId="40036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DC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8D4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南宁市兴宁区平云路幼儿园</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D5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262</w:t>
                  </w:r>
                </w:p>
              </w:tc>
            </w:tr>
            <w:tr w14:paraId="02DB9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0D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955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南宁市兴宁区平云路小学</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0B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827</w:t>
                  </w:r>
                </w:p>
              </w:tc>
            </w:tr>
            <w:tr w14:paraId="3A5BE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8C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A69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南宁市兴宁区平云路北段小学</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B3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527</w:t>
                  </w:r>
                </w:p>
              </w:tc>
            </w:tr>
            <w:tr w14:paraId="243D4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94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C97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南宁市兴宁区九曲湾小学</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09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1366</w:t>
                  </w:r>
                </w:p>
              </w:tc>
            </w:tr>
            <w:tr w14:paraId="42CAF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C5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4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049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南宁市兴宁区三塘镇中心小学</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C8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1468</w:t>
                  </w:r>
                </w:p>
              </w:tc>
            </w:tr>
            <w:tr w14:paraId="0F905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01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4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72A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南宁市兴宁区三塘镇四塘中学</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6D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921</w:t>
                  </w:r>
                </w:p>
              </w:tc>
            </w:tr>
            <w:tr w14:paraId="0BDB7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21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4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852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南宁市兴宁区三塘镇四塘小学</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6B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1104</w:t>
                  </w:r>
                </w:p>
              </w:tc>
            </w:tr>
            <w:tr w14:paraId="670C0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00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C01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南宁市兴宁区三塘镇四塘小学那笔教学点</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67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r>
            <w:tr w14:paraId="665A1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21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E30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南宁市兴宁区五塘镇坛棍小学</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2F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r>
            <w:tr w14:paraId="4886A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E0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081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南宁市兴宁区五塘镇英广小学</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7D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r>
            <w:tr w14:paraId="7B3D6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C3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4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584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南宁市兴宁区五塘镇英广小学分校教学点</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C8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r>
          </w:tbl>
          <w:p w14:paraId="14C3BC0A">
            <w:pPr>
              <w:keepNext w:val="0"/>
              <w:keepLines w:val="0"/>
              <w:pageBreakBefore w:val="0"/>
              <w:kinsoku/>
              <w:wordWrap/>
              <w:overflowPunct/>
              <w:topLinePunct w:val="0"/>
              <w:autoSpaceDE/>
              <w:autoSpaceDN/>
              <w:bidi w:val="0"/>
              <w:adjustRightInd/>
              <w:snapToGrid/>
              <w:spacing w:line="404"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color w:val="auto"/>
                <w:sz w:val="21"/>
                <w:szCs w:val="21"/>
                <w:highlight w:val="none"/>
                <w:lang w:eastAsia="zh-CN"/>
              </w:rPr>
              <w:t>▲</w:t>
            </w:r>
            <w:r>
              <w:rPr>
                <w:rFonts w:hint="eastAsia" w:ascii="宋体" w:hAnsi="宋体" w:eastAsia="宋体" w:cs="宋体"/>
                <w:color w:val="auto"/>
                <w:sz w:val="21"/>
                <w:szCs w:val="21"/>
                <w:highlight w:val="none"/>
                <w:vertAlign w:val="baseline"/>
              </w:rPr>
              <w:t>2</w:t>
            </w:r>
            <w:r>
              <w:rPr>
                <w:rFonts w:hint="eastAsia" w:ascii="宋体" w:hAnsi="宋体" w:eastAsia="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按学校的采购要求配送,实际供货数量以采购人指定人每次提供的订单为准。</w:t>
            </w:r>
            <w:r>
              <w:rPr>
                <w:rFonts w:hint="eastAsia" w:ascii="宋体" w:hAnsi="宋体" w:eastAsia="宋体" w:cs="宋体"/>
                <w:color w:val="auto"/>
                <w:sz w:val="21"/>
                <w:szCs w:val="21"/>
                <w:highlight w:val="none"/>
                <w:vertAlign w:val="baseline"/>
                <w:lang w:val="en-US" w:eastAsia="zh-CN"/>
              </w:rPr>
              <w:t>南宁市兴宁区</w:t>
            </w:r>
            <w:r>
              <w:rPr>
                <w:rFonts w:hint="eastAsia" w:ascii="宋体" w:hAnsi="宋体" w:eastAsia="宋体" w:cs="宋体"/>
                <w:color w:val="auto"/>
                <w:sz w:val="21"/>
                <w:szCs w:val="21"/>
                <w:highlight w:val="none"/>
                <w:vertAlign w:val="baseline"/>
              </w:rPr>
              <w:t>教育局审核执行情况。若</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出现不按学校的采购要求配送的，学校拒绝收货。</w:t>
            </w:r>
          </w:p>
          <w:p w14:paraId="7A037474">
            <w:pPr>
              <w:keepNext w:val="0"/>
              <w:keepLines w:val="0"/>
              <w:pageBreakBefore w:val="0"/>
              <w:kinsoku/>
              <w:wordWrap/>
              <w:overflowPunct/>
              <w:topLinePunct w:val="0"/>
              <w:autoSpaceDE/>
              <w:autoSpaceDN/>
              <w:bidi w:val="0"/>
              <w:adjustRightInd/>
              <w:snapToGrid/>
              <w:spacing w:line="404"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color w:val="auto"/>
                <w:sz w:val="21"/>
                <w:szCs w:val="21"/>
                <w:highlight w:val="none"/>
                <w:lang w:eastAsia="zh-CN"/>
              </w:rPr>
              <w:t>▲</w:t>
            </w:r>
            <w:r>
              <w:rPr>
                <w:rFonts w:hint="eastAsia" w:ascii="宋体" w:hAnsi="宋体" w:eastAsia="宋体" w:cs="宋体"/>
                <w:color w:val="auto"/>
                <w:sz w:val="21"/>
                <w:szCs w:val="21"/>
                <w:highlight w:val="none"/>
                <w:vertAlign w:val="baseline"/>
              </w:rPr>
              <w:t>3</w:t>
            </w:r>
            <w:r>
              <w:rPr>
                <w:rFonts w:hint="eastAsia" w:ascii="宋体" w:hAnsi="宋体" w:eastAsia="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与各实行食堂供餐的学校签订配送合同，</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不得将中标项目转让或分包给他人，否则采购人有权单方面终止合同,由此产生的一切经济损失由</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自行承担。</w:t>
            </w:r>
          </w:p>
          <w:p w14:paraId="5FB18A48">
            <w:pPr>
              <w:keepNext w:val="0"/>
              <w:keepLines w:val="0"/>
              <w:pageBreakBefore w:val="0"/>
              <w:kinsoku/>
              <w:wordWrap/>
              <w:overflowPunct/>
              <w:topLinePunct w:val="0"/>
              <w:autoSpaceDE/>
              <w:autoSpaceDN/>
              <w:bidi w:val="0"/>
              <w:adjustRightInd/>
              <w:snapToGrid/>
              <w:spacing w:line="404"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4</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采购人指定人提前一天以电话或邮箱方式向</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下订单，订单内容包括名称、规格、数量等。</w:t>
            </w:r>
          </w:p>
          <w:p w14:paraId="5BB36CE1">
            <w:pPr>
              <w:keepNext w:val="0"/>
              <w:keepLines w:val="0"/>
              <w:pageBreakBefore w:val="0"/>
              <w:kinsoku/>
              <w:wordWrap/>
              <w:overflowPunct/>
              <w:topLinePunct w:val="0"/>
              <w:autoSpaceDE/>
              <w:autoSpaceDN/>
              <w:bidi w:val="0"/>
              <w:adjustRightInd/>
              <w:snapToGrid/>
              <w:spacing w:line="404"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5</w:t>
            </w:r>
            <w:r>
              <w:rPr>
                <w:rFonts w:hint="eastAsia" w:ascii="宋体" w:hAnsi="宋体" w:eastAsia="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应当根据采购人实际情况，按与采购人的约定，在规定的时间内将预定的货物数量送到指定地点。除客观不可抗力外，</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不得推迟送货。如确需延迟送货的，</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应在得知情况的同时告知采购人并征得采购人指定人同意，供应商须承诺如中标后将准时送货到采购人指定人指定地点（投标文件中提供承诺函）。</w:t>
            </w:r>
          </w:p>
          <w:p w14:paraId="21594C3F">
            <w:pPr>
              <w:keepNext w:val="0"/>
              <w:keepLines w:val="0"/>
              <w:pageBreakBefore w:val="0"/>
              <w:kinsoku/>
              <w:wordWrap/>
              <w:overflowPunct/>
              <w:topLinePunct w:val="0"/>
              <w:autoSpaceDE/>
              <w:autoSpaceDN/>
              <w:bidi w:val="0"/>
              <w:adjustRightInd/>
              <w:snapToGrid/>
              <w:spacing w:line="404"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6</w:t>
            </w:r>
            <w:r>
              <w:rPr>
                <w:rFonts w:hint="eastAsia" w:ascii="宋体" w:hAnsi="宋体" w:eastAsia="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应根据采购人指定人实际要求运送货物甚至负责进行简单加工（活禽类要经宰杀和清洗，蔬菜类要达到净菜上市标准）。</w:t>
            </w:r>
          </w:p>
          <w:p w14:paraId="04AA9040">
            <w:pPr>
              <w:keepNext w:val="0"/>
              <w:keepLines w:val="0"/>
              <w:pageBreakBefore w:val="0"/>
              <w:kinsoku/>
              <w:wordWrap/>
              <w:overflowPunct/>
              <w:topLinePunct w:val="0"/>
              <w:autoSpaceDE/>
              <w:autoSpaceDN/>
              <w:bidi w:val="0"/>
              <w:adjustRightInd/>
              <w:snapToGrid/>
              <w:spacing w:line="404"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7</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每次送货，</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须委派一名专门负责人（具备从业人员健康证明）且配备食材配送车辆，负责货物的运输、过秤，并协助采购人指定人验收货品，货品的品种和重量以采购人指定人验收的结果为准。</w:t>
            </w:r>
          </w:p>
          <w:p w14:paraId="2E9FF133">
            <w:pPr>
              <w:keepNext w:val="0"/>
              <w:keepLines w:val="0"/>
              <w:pageBreakBefore w:val="0"/>
              <w:kinsoku/>
              <w:wordWrap/>
              <w:overflowPunct/>
              <w:topLinePunct w:val="0"/>
              <w:autoSpaceDE/>
              <w:autoSpaceDN/>
              <w:bidi w:val="0"/>
              <w:adjustRightInd/>
              <w:snapToGrid/>
              <w:spacing w:line="404"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8</w:t>
            </w:r>
            <w:r>
              <w:rPr>
                <w:rFonts w:hint="eastAsia" w:ascii="宋体" w:hAnsi="宋体" w:eastAsia="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须严格按照各采购人指定人的指令配送商品的数量，不得随意增减数量，否则，采购人指定人有权拒收。如因市场流通问题确实需要变更的，应事先书面申请，并经采购人指定人同意后方可改变。</w:t>
            </w:r>
          </w:p>
          <w:p w14:paraId="37905D90">
            <w:pPr>
              <w:keepNext w:val="0"/>
              <w:keepLines w:val="0"/>
              <w:pageBreakBefore w:val="0"/>
              <w:kinsoku/>
              <w:wordWrap/>
              <w:overflowPunct/>
              <w:topLinePunct w:val="0"/>
              <w:autoSpaceDE/>
              <w:autoSpaceDN/>
              <w:bidi w:val="0"/>
              <w:adjustRightInd/>
              <w:snapToGrid/>
              <w:spacing w:line="404"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9</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lang w:val="en-US" w:eastAsia="zh-CN"/>
              </w:rPr>
              <w:t>采</w:t>
            </w:r>
            <w:r>
              <w:rPr>
                <w:rFonts w:hint="eastAsia" w:ascii="宋体" w:hAnsi="宋体" w:eastAsia="宋体" w:cs="宋体"/>
                <w:color w:val="auto"/>
                <w:sz w:val="21"/>
                <w:szCs w:val="21"/>
                <w:highlight w:val="none"/>
                <w:vertAlign w:val="baseline"/>
              </w:rPr>
              <w:t>购人指定人发现采购货物不能正常使用的，</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应无条件退换。</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未能履行投标文件和合同所定事项,或供应不合格的、假冒伪劣、以次充好的商品，采购人指定人退货后将记录在案，并对</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予以处罚，要承担因此产生的一切损失和费用。</w:t>
            </w:r>
          </w:p>
          <w:p w14:paraId="27DC089C">
            <w:pPr>
              <w:keepNext w:val="0"/>
              <w:keepLines w:val="0"/>
              <w:pageBreakBefore w:val="0"/>
              <w:kinsoku/>
              <w:wordWrap/>
              <w:overflowPunct/>
              <w:topLinePunct w:val="0"/>
              <w:autoSpaceDE/>
              <w:autoSpaceDN/>
              <w:bidi w:val="0"/>
              <w:adjustRightInd/>
              <w:snapToGrid/>
              <w:spacing w:line="404"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10</w:t>
            </w:r>
            <w:r>
              <w:rPr>
                <w:rFonts w:hint="eastAsia" w:ascii="宋体" w:hAnsi="宋体" w:eastAsia="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指定的送货专员必须穿着便于辨认的工衣和配戴胸卡，送货专员在采购人的范围活动必须严格遵守采购人各项规章制度，不得做出有损采购人形象和利益的事情。</w:t>
            </w:r>
          </w:p>
          <w:p w14:paraId="13589860">
            <w:pPr>
              <w:keepNext w:val="0"/>
              <w:keepLines w:val="0"/>
              <w:pageBreakBefore w:val="0"/>
              <w:numPr>
                <w:ilvl w:val="0"/>
                <w:numId w:val="0"/>
              </w:numPr>
              <w:kinsoku/>
              <w:wordWrap/>
              <w:overflowPunct/>
              <w:topLinePunct w:val="0"/>
              <w:autoSpaceDE/>
              <w:autoSpaceDN/>
              <w:bidi w:val="0"/>
              <w:adjustRightInd/>
              <w:snapToGrid/>
              <w:spacing w:line="336"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color w:val="auto"/>
                <w:sz w:val="21"/>
                <w:szCs w:val="21"/>
                <w:highlight w:val="none"/>
                <w:vertAlign w:val="baseline"/>
              </w:rPr>
              <w:t>11</w:t>
            </w:r>
            <w:r>
              <w:rPr>
                <w:rFonts w:hint="eastAsia" w:ascii="宋体" w:hAnsi="宋体" w:eastAsia="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不得泄露采购人的商业秘密。泄密造成采购人损失的，</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将承担由此产生的一切损失和法律责任。</w:t>
            </w:r>
          </w:p>
        </w:tc>
        <w:tc>
          <w:tcPr>
            <w:tcW w:w="780" w:type="dxa"/>
            <w:vMerge w:val="continue"/>
            <w:noWrap w:val="0"/>
            <w:tcMar>
              <w:top w:w="0" w:type="dxa"/>
              <w:left w:w="108" w:type="dxa"/>
              <w:bottom w:w="0" w:type="dxa"/>
              <w:right w:w="108" w:type="dxa"/>
            </w:tcMar>
            <w:vAlign w:val="center"/>
          </w:tcPr>
          <w:p w14:paraId="42BA2609">
            <w:pPr>
              <w:pageBreakBefore w:val="0"/>
              <w:kinsoku/>
              <w:wordWrap/>
              <w:overflowPunct/>
              <w:topLinePunct w:val="0"/>
              <w:bidi w:val="0"/>
              <w:spacing w:beforeAutospacing="0" w:line="360" w:lineRule="auto"/>
              <w:ind w:left="0" w:leftChars="0" w:right="0"/>
              <w:rPr>
                <w:rFonts w:hint="eastAsia"/>
                <w:color w:val="auto"/>
                <w:highlight w:val="none"/>
                <w:lang w:val="en-US" w:eastAsia="zh-CN"/>
              </w:rPr>
            </w:pPr>
          </w:p>
        </w:tc>
        <w:tc>
          <w:tcPr>
            <w:tcW w:w="960" w:type="dxa"/>
            <w:vMerge w:val="continue"/>
            <w:noWrap w:val="0"/>
            <w:vAlign w:val="top"/>
          </w:tcPr>
          <w:p w14:paraId="0E5B940D">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tc>
      </w:tr>
      <w:tr w14:paraId="7640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4" w:hRule="atLeast"/>
          <w:jc w:val="center"/>
        </w:trPr>
        <w:tc>
          <w:tcPr>
            <w:tcW w:w="561" w:type="dxa"/>
            <w:noWrap w:val="0"/>
            <w:tcMar>
              <w:top w:w="0" w:type="dxa"/>
              <w:left w:w="108" w:type="dxa"/>
              <w:bottom w:w="0" w:type="dxa"/>
              <w:right w:w="108" w:type="dxa"/>
            </w:tcMar>
            <w:vAlign w:val="center"/>
          </w:tcPr>
          <w:p w14:paraId="0DE7E59F">
            <w:pPr>
              <w:pageBreakBefore w:val="0"/>
              <w:widowControl/>
              <w:tabs>
                <w:tab w:val="left" w:pos="1440"/>
              </w:tabs>
              <w:kinsoku/>
              <w:wordWrap/>
              <w:overflowPunct/>
              <w:topLinePunct w:val="0"/>
              <w:bidi w:val="0"/>
              <w:spacing w:beforeAutospacing="0" w:line="360" w:lineRule="auto"/>
              <w:ind w:left="0" w:leftChars="0" w:right="0"/>
              <w:jc w:val="left"/>
              <w:rPr>
                <w:rFonts w:hint="eastAsia" w:ascii="宋体" w:hAnsi="宋体" w:eastAsia="宋体" w:cs="宋体"/>
                <w:bCs/>
                <w:color w:val="auto"/>
                <w:kern w:val="0"/>
                <w:sz w:val="21"/>
                <w:szCs w:val="21"/>
                <w:highlight w:val="none"/>
              </w:rPr>
            </w:pPr>
          </w:p>
        </w:tc>
        <w:tc>
          <w:tcPr>
            <w:tcW w:w="679" w:type="dxa"/>
            <w:noWrap w:val="0"/>
            <w:tcMar>
              <w:top w:w="0" w:type="dxa"/>
              <w:left w:w="108" w:type="dxa"/>
              <w:bottom w:w="0" w:type="dxa"/>
              <w:right w:w="108" w:type="dxa"/>
            </w:tcMar>
            <w:vAlign w:val="center"/>
          </w:tcPr>
          <w:p w14:paraId="57720543">
            <w:pPr>
              <w:pageBreakBefore w:val="0"/>
              <w:kinsoku/>
              <w:wordWrap/>
              <w:overflowPunct/>
              <w:topLinePunct w:val="0"/>
              <w:bidi w:val="0"/>
              <w:spacing w:beforeAutospacing="0" w:line="360" w:lineRule="auto"/>
              <w:ind w:left="0" w:leftChars="0" w:right="0"/>
              <w:rPr>
                <w:rFonts w:hint="eastAsia" w:ascii="宋体" w:hAnsi="宋体" w:eastAsia="宋体" w:cs="宋体"/>
                <w:bCs/>
                <w:color w:val="auto"/>
                <w:sz w:val="21"/>
                <w:szCs w:val="21"/>
                <w:highlight w:val="none"/>
              </w:rPr>
            </w:pPr>
          </w:p>
        </w:tc>
        <w:tc>
          <w:tcPr>
            <w:tcW w:w="544" w:type="dxa"/>
            <w:noWrap w:val="0"/>
            <w:tcMar>
              <w:top w:w="0" w:type="dxa"/>
              <w:left w:w="108" w:type="dxa"/>
              <w:bottom w:w="0" w:type="dxa"/>
              <w:right w:w="108" w:type="dxa"/>
            </w:tcMar>
            <w:vAlign w:val="center"/>
          </w:tcPr>
          <w:p w14:paraId="6193C922">
            <w:pPr>
              <w:pageBreakBefore w:val="0"/>
              <w:widowControl/>
              <w:tabs>
                <w:tab w:val="left" w:pos="1440"/>
              </w:tabs>
              <w:kinsoku/>
              <w:wordWrap/>
              <w:overflowPunct/>
              <w:topLinePunct w:val="0"/>
              <w:bidi w:val="0"/>
              <w:spacing w:beforeAutospacing="0" w:line="360" w:lineRule="auto"/>
              <w:ind w:left="0" w:leftChars="0" w:right="0"/>
              <w:jc w:val="left"/>
              <w:rPr>
                <w:rFonts w:hint="eastAsia" w:ascii="宋体" w:hAnsi="宋体" w:cs="宋体"/>
                <w:bCs/>
                <w:color w:val="auto"/>
                <w:kern w:val="0"/>
                <w:sz w:val="21"/>
                <w:szCs w:val="21"/>
                <w:highlight w:val="none"/>
                <w:lang w:val="en-US" w:eastAsia="zh-CN"/>
              </w:rPr>
            </w:pPr>
          </w:p>
        </w:tc>
        <w:tc>
          <w:tcPr>
            <w:tcW w:w="6418" w:type="dxa"/>
            <w:noWrap w:val="0"/>
            <w:tcMar>
              <w:top w:w="0" w:type="dxa"/>
              <w:left w:w="108" w:type="dxa"/>
              <w:bottom w:w="0" w:type="dxa"/>
              <w:right w:w="108" w:type="dxa"/>
            </w:tcMar>
            <w:vAlign w:val="top"/>
          </w:tcPr>
          <w:p w14:paraId="4C43F6F2">
            <w:pPr>
              <w:rPr>
                <w:rFonts w:hint="eastAsia"/>
                <w:b/>
                <w:bCs/>
                <w:color w:val="auto"/>
                <w:highlight w:val="none"/>
                <w:vertAlign w:val="baseline"/>
              </w:rPr>
            </w:pPr>
            <w:r>
              <w:rPr>
                <w:rFonts w:hint="eastAsia" w:ascii="宋体" w:hAnsi="宋体" w:eastAsia="宋体" w:cs="宋体"/>
                <w:b/>
                <w:color w:val="auto"/>
                <w:sz w:val="21"/>
                <w:szCs w:val="21"/>
                <w:highlight w:val="none"/>
                <w:lang w:eastAsia="zh-CN"/>
              </w:rPr>
              <w:t>▲</w:t>
            </w:r>
            <w:r>
              <w:rPr>
                <w:rFonts w:hint="eastAsia"/>
                <w:b/>
                <w:bCs/>
                <w:color w:val="auto"/>
                <w:highlight w:val="none"/>
                <w:vertAlign w:val="baseline"/>
              </w:rPr>
              <w:t>三、商品</w:t>
            </w:r>
            <w:r>
              <w:rPr>
                <w:rFonts w:hint="eastAsia"/>
                <w:b/>
                <w:bCs/>
                <w:color w:val="auto"/>
                <w:highlight w:val="none"/>
                <w:vertAlign w:val="baseline"/>
                <w:lang w:val="en-US" w:eastAsia="zh-CN"/>
              </w:rPr>
              <w:t>质量标准</w:t>
            </w:r>
            <w:r>
              <w:rPr>
                <w:rFonts w:hint="eastAsia"/>
                <w:b/>
                <w:bCs/>
                <w:color w:val="auto"/>
                <w:highlight w:val="none"/>
                <w:vertAlign w:val="baseline"/>
              </w:rPr>
              <w:t>：</w:t>
            </w:r>
          </w:p>
          <w:p w14:paraId="32873DC1">
            <w:pPr>
              <w:numPr>
                <w:ilvl w:val="0"/>
                <w:numId w:val="0"/>
              </w:num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rPr>
              <w:t>（一）</w:t>
            </w:r>
            <w:r>
              <w:rPr>
                <w:rFonts w:hint="eastAsia" w:ascii="宋体" w:hAnsi="宋体" w:eastAsia="宋体" w:cs="宋体"/>
                <w:b/>
                <w:bCs/>
                <w:color w:val="auto"/>
                <w:sz w:val="21"/>
                <w:szCs w:val="21"/>
                <w:highlight w:val="none"/>
              </w:rPr>
              <w:t>大米（晚籼米、油粘米等）、面粉采购配送</w:t>
            </w:r>
            <w:r>
              <w:rPr>
                <w:rFonts w:hint="eastAsia" w:ascii="宋体" w:hAnsi="宋体" w:eastAsia="宋体" w:cs="宋体"/>
                <w:b/>
                <w:bCs w:val="0"/>
                <w:color w:val="auto"/>
                <w:sz w:val="21"/>
                <w:szCs w:val="21"/>
                <w:highlight w:val="none"/>
                <w:lang w:val="en-US" w:eastAsia="zh-CN"/>
              </w:rPr>
              <w:t>服务</w:t>
            </w:r>
          </w:p>
          <w:p w14:paraId="3EB1D843">
            <w:pPr>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1、优质大米，米粒整齐均匀洁白，塑料编织袋包装。</w:t>
            </w:r>
          </w:p>
          <w:p w14:paraId="1C02A915">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val="0"/>
                <w:bCs/>
                <w:color w:val="auto"/>
                <w:sz w:val="21"/>
                <w:szCs w:val="21"/>
                <w:highlight w:val="none"/>
              </w:rPr>
              <w:t>面粉：</w:t>
            </w:r>
            <w:r>
              <w:rPr>
                <w:rFonts w:hint="eastAsia" w:ascii="宋体" w:hAnsi="宋体" w:eastAsia="宋体" w:cs="宋体"/>
                <w:color w:val="auto"/>
                <w:sz w:val="21"/>
                <w:szCs w:val="21"/>
                <w:highlight w:val="none"/>
              </w:rPr>
              <w:t>产品符合国家质量标准；</w:t>
            </w:r>
          </w:p>
          <w:p w14:paraId="1A65A558">
            <w:pPr>
              <w:numPr>
                <w:ilvl w:val="0"/>
                <w:numId w:val="0"/>
              </w:num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 xml:space="preserve">质量要求：大米必须符合《中华人民共和国食品安全法》要求，不能采购陈米； </w:t>
            </w:r>
            <w:r>
              <w:rPr>
                <w:rFonts w:hint="eastAsia" w:ascii="宋体" w:hAnsi="宋体" w:eastAsia="宋体" w:cs="宋体"/>
                <w:color w:val="auto"/>
                <w:sz w:val="21"/>
                <w:szCs w:val="21"/>
                <w:highlight w:val="none"/>
              </w:rPr>
              <w:t>提供国家相关质检部门提供的合格检测报告。</w:t>
            </w:r>
          </w:p>
          <w:p w14:paraId="5F3D08FA">
            <w:pPr>
              <w:numPr>
                <w:ilvl w:val="0"/>
                <w:numId w:val="0"/>
              </w:num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肉类（纯瘦猪肉、半肥猪肉、五花肉、排骨、牛肉、羊肉等）采购配送</w:t>
            </w:r>
            <w:r>
              <w:rPr>
                <w:rFonts w:hint="eastAsia" w:ascii="宋体" w:hAnsi="宋体" w:eastAsia="宋体" w:cs="宋体"/>
                <w:b/>
                <w:bCs w:val="0"/>
                <w:color w:val="auto"/>
                <w:sz w:val="21"/>
                <w:szCs w:val="21"/>
                <w:highlight w:val="none"/>
                <w:lang w:val="en-US" w:eastAsia="zh-CN"/>
              </w:rPr>
              <w:t>服务</w:t>
            </w:r>
          </w:p>
          <w:p w14:paraId="37850865">
            <w:pPr>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1、新鲜猪肉：肉质新鲜、有弹性、色泽红润、不注水、无寄生虫，无病、毒猪肉。</w:t>
            </w:r>
          </w:p>
          <w:p w14:paraId="095A92C6">
            <w:pPr>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kern w:val="0"/>
                <w:sz w:val="21"/>
                <w:szCs w:val="21"/>
                <w:highlight w:val="none"/>
              </w:rPr>
              <w:t>、排骨：外观颜色鲜红，粉红色，拿手指按压排骨，排骨上的肉能迅速地恢复原状，骨断裂处为鲜红色，骨带的肉鲜亮，不沾手，腥膻味。</w:t>
            </w:r>
          </w:p>
          <w:p w14:paraId="642BBFAE">
            <w:pPr>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3、新鲜牛肉：肉色深红、肉质有弹性、指压陷部分立刻恢复、切面有光泽及微湿润，极小渗出物、具有浓郁的牛肉气味、脂肪白色或乳白色、无寄生虫、无注水，无禽流感病毒。</w:t>
            </w:r>
          </w:p>
          <w:p w14:paraId="141C38A8">
            <w:pPr>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4、新鲜羊肉：肉色鲜红而且均匀，有光泽，肉细而紧密，有弹性，外表略干，不粘手，气味新鲜，无其他异味。</w:t>
            </w:r>
          </w:p>
          <w:p w14:paraId="21163B70">
            <w:pPr>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5、其它肉类根据市场肉类情况调整。</w:t>
            </w:r>
          </w:p>
          <w:p w14:paraId="32E88693">
            <w:pPr>
              <w:numPr>
                <w:ilvl w:val="0"/>
                <w:numId w:val="0"/>
              </w:numPr>
              <w:spacing w:line="360" w:lineRule="auto"/>
              <w:rPr>
                <w:rFonts w:hint="eastAsia" w:ascii="宋体" w:hAnsi="宋体" w:eastAsia="宋体" w:cs="宋体"/>
                <w:bCs/>
                <w:color w:val="auto"/>
                <w:kern w:val="0"/>
                <w:sz w:val="21"/>
                <w:szCs w:val="21"/>
                <w:highlight w:val="none"/>
                <w:lang w:eastAsia="zh-CN"/>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Cs/>
                <w:color w:val="auto"/>
                <w:kern w:val="0"/>
                <w:sz w:val="21"/>
                <w:szCs w:val="21"/>
                <w:highlight w:val="none"/>
              </w:rPr>
              <w:t>质量要求：符合国家新的食品安全法的标准和要求，为保证优质、安全可靠,冷藏状态下配送，出具相应的肉品品质检验证和动物检疫合格证明，肉类必须</w:t>
            </w:r>
            <w:r>
              <w:rPr>
                <w:rFonts w:hint="eastAsia" w:ascii="宋体" w:hAnsi="宋体" w:cs="宋体"/>
                <w:bCs/>
                <w:color w:val="auto"/>
                <w:kern w:val="0"/>
                <w:sz w:val="21"/>
                <w:szCs w:val="21"/>
                <w:highlight w:val="none"/>
                <w:lang w:eastAsia="zh-CN"/>
              </w:rPr>
              <w:t>当日（24小时内）</w:t>
            </w:r>
            <w:r>
              <w:rPr>
                <w:rFonts w:hint="eastAsia" w:ascii="宋体" w:hAnsi="宋体" w:eastAsia="宋体" w:cs="宋体"/>
                <w:bCs/>
                <w:color w:val="auto"/>
                <w:kern w:val="0"/>
                <w:sz w:val="21"/>
                <w:szCs w:val="21"/>
                <w:highlight w:val="none"/>
              </w:rPr>
              <w:t>屠宰的新鲜肉</w:t>
            </w:r>
            <w:r>
              <w:rPr>
                <w:rFonts w:hint="eastAsia" w:ascii="宋体" w:hAnsi="宋体" w:eastAsia="宋体" w:cs="宋体"/>
                <w:bCs/>
                <w:color w:val="auto"/>
                <w:kern w:val="0"/>
                <w:sz w:val="21"/>
                <w:szCs w:val="21"/>
                <w:highlight w:val="none"/>
                <w:lang w:eastAsia="zh-CN"/>
              </w:rPr>
              <w:t>。</w:t>
            </w:r>
          </w:p>
          <w:p w14:paraId="2BA6A712">
            <w:pPr>
              <w:numPr>
                <w:ilvl w:val="0"/>
                <w:numId w:val="0"/>
              </w:numPr>
              <w:spacing w:line="360" w:lineRule="auto"/>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b/>
                <w:bCs w:val="0"/>
                <w:color w:val="auto"/>
                <w:kern w:val="0"/>
                <w:sz w:val="21"/>
                <w:szCs w:val="21"/>
                <w:highlight w:val="none"/>
                <w:lang w:val="en-US" w:eastAsia="zh-CN"/>
              </w:rPr>
              <w:t>三</w:t>
            </w: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b/>
                <w:bCs w:val="0"/>
                <w:color w:val="auto"/>
                <w:sz w:val="21"/>
                <w:szCs w:val="21"/>
                <w:highlight w:val="none"/>
              </w:rPr>
              <w:t>鸡、鸭肉，蛋类采购配送</w:t>
            </w:r>
            <w:r>
              <w:rPr>
                <w:rFonts w:hint="eastAsia" w:ascii="宋体" w:hAnsi="宋体" w:eastAsia="宋体" w:cs="宋体"/>
                <w:b/>
                <w:bCs w:val="0"/>
                <w:color w:val="auto"/>
                <w:sz w:val="21"/>
                <w:szCs w:val="21"/>
                <w:highlight w:val="none"/>
                <w:lang w:val="en-US" w:eastAsia="zh-CN"/>
              </w:rPr>
              <w:t>服务</w:t>
            </w:r>
          </w:p>
          <w:p w14:paraId="13F09FEA">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新鲜鸡肉：眼球饱满、鸡肚内无一切内脏。皮肤有光泽，因品种不同而呈淡黄、淡红、灰白或灰黑等色。肌肉切而发光、外表微干或微湿润、不粘手、指压后的凹陷立即恢复。具有鲜鸡肉正常气味，淤血斑无或极少，无打水症状、无破皮、鸡的翼部或鸡关节，不能有骨折或因骨折破皮而使骨头外露，无禽流感病毒。</w:t>
            </w:r>
          </w:p>
          <w:p w14:paraId="58DAB6F7">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2、新鲜鸭肉：表皮光滑而有光泽、肉质弹性好且丰满、表皮无毛或少毛、无破皮、无花皮、无显眼淤块；无注水、肚内无一切内脏、 无血水、无异味，无禽流感病毒。</w:t>
            </w:r>
          </w:p>
          <w:p w14:paraId="45CB44C3">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3、蛋类：优质，产品符合国家食品安全要求，证照齐全，品质新鲜、清洁干燥、外壳坚固无破损完整，色泽自然有光泽, 不得来自疫区；</w:t>
            </w:r>
          </w:p>
          <w:p w14:paraId="58036094">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4、其它根据市场情况调整；</w:t>
            </w:r>
          </w:p>
          <w:p w14:paraId="2EE1341F">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5、质量要求：符合国家新的食品安全法的标准和要求，鸡鸭养殖周期必须为90天以上，为保证优质、安全可靠,冷藏状态下配送，出具相应的肉品品质检验证和动物检疫合格证明，肉类必须</w:t>
            </w:r>
            <w:r>
              <w:rPr>
                <w:rFonts w:hint="eastAsia" w:ascii="宋体" w:hAnsi="宋体" w:cs="宋体"/>
                <w:color w:val="auto"/>
                <w:sz w:val="21"/>
                <w:szCs w:val="21"/>
                <w:highlight w:val="none"/>
                <w:lang w:val="en-US" w:eastAsia="zh-CN"/>
              </w:rPr>
              <w:t>当日（24小时内）</w:t>
            </w:r>
            <w:r>
              <w:rPr>
                <w:rFonts w:hint="eastAsia" w:ascii="宋体" w:hAnsi="宋体" w:eastAsia="宋体" w:cs="宋体"/>
                <w:color w:val="auto"/>
                <w:sz w:val="21"/>
                <w:szCs w:val="21"/>
                <w:highlight w:val="none"/>
                <w:lang w:val="en-US" w:eastAsia="zh-CN"/>
              </w:rPr>
              <w:t>屠宰的新鲜肉。</w:t>
            </w:r>
          </w:p>
          <w:p w14:paraId="42B5C267">
            <w:pPr>
              <w:numPr>
                <w:ilvl w:val="0"/>
                <w:numId w:val="0"/>
              </w:numPr>
              <w:spacing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kern w:val="2"/>
                <w:sz w:val="21"/>
                <w:szCs w:val="21"/>
                <w:highlight w:val="none"/>
                <w:lang w:val="en-US" w:eastAsia="zh-CN" w:bidi="ar-SA"/>
              </w:rPr>
              <w:t>（</w:t>
            </w:r>
            <w:r>
              <w:rPr>
                <w:rFonts w:hint="eastAsia" w:ascii="宋体" w:hAnsi="宋体" w:cs="宋体"/>
                <w:b/>
                <w:bCs w:val="0"/>
                <w:color w:val="auto"/>
                <w:kern w:val="2"/>
                <w:sz w:val="21"/>
                <w:szCs w:val="21"/>
                <w:highlight w:val="none"/>
                <w:lang w:val="en-US" w:eastAsia="zh-CN" w:bidi="ar-SA"/>
              </w:rPr>
              <w:t>四</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eastAsia="宋体" w:cs="宋体"/>
                <w:b/>
                <w:bCs w:val="0"/>
                <w:color w:val="auto"/>
                <w:sz w:val="21"/>
                <w:szCs w:val="21"/>
                <w:highlight w:val="none"/>
                <w:lang w:val="en-US" w:eastAsia="zh-CN"/>
              </w:rPr>
              <w:t>河鲜</w:t>
            </w:r>
            <w:r>
              <w:rPr>
                <w:rFonts w:hint="eastAsia" w:ascii="宋体" w:hAnsi="宋体" w:eastAsia="宋体" w:cs="宋体"/>
                <w:b/>
                <w:bCs w:val="0"/>
                <w:color w:val="auto"/>
                <w:sz w:val="21"/>
                <w:szCs w:val="21"/>
                <w:highlight w:val="none"/>
              </w:rPr>
              <w:t>类采购配送</w:t>
            </w:r>
            <w:r>
              <w:rPr>
                <w:rFonts w:hint="eastAsia" w:ascii="宋体" w:hAnsi="宋体" w:eastAsia="宋体" w:cs="宋体"/>
                <w:b/>
                <w:bCs w:val="0"/>
                <w:color w:val="auto"/>
                <w:sz w:val="21"/>
                <w:szCs w:val="21"/>
                <w:highlight w:val="none"/>
                <w:lang w:val="en-US" w:eastAsia="zh-CN"/>
              </w:rPr>
              <w:t>服务</w:t>
            </w:r>
          </w:p>
          <w:p w14:paraId="130AAEFB">
            <w:pPr>
              <w:tabs>
                <w:tab w:val="center" w:pos="4153"/>
                <w:tab w:val="right" w:pos="8306"/>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1、新鲜、无病毒、不含有害物质；</w:t>
            </w:r>
          </w:p>
          <w:p w14:paraId="2F5C510F">
            <w:pPr>
              <w:tabs>
                <w:tab w:val="center" w:pos="4153"/>
                <w:tab w:val="right" w:pos="8306"/>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2、如需剖杀的鱼，要做到鱼鳞刮除干净，去内脏、鱼腮、腹内黑膜。</w:t>
            </w:r>
          </w:p>
          <w:p w14:paraId="2ACF52C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3、其它根据市场情况调整；</w:t>
            </w:r>
          </w:p>
          <w:p w14:paraId="00ACD0B4">
            <w:pPr>
              <w:numPr>
                <w:ilvl w:val="0"/>
                <w:numId w:val="0"/>
              </w:num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Cs/>
                <w:color w:val="auto"/>
                <w:kern w:val="0"/>
                <w:sz w:val="21"/>
                <w:szCs w:val="21"/>
                <w:highlight w:val="none"/>
              </w:rPr>
              <w:t>质量要求：</w:t>
            </w:r>
            <w:r>
              <w:rPr>
                <w:rFonts w:hint="eastAsia" w:ascii="宋体" w:hAnsi="宋体" w:eastAsia="宋体" w:cs="宋体"/>
                <w:color w:val="auto"/>
                <w:sz w:val="21"/>
                <w:szCs w:val="21"/>
                <w:highlight w:val="none"/>
              </w:rPr>
              <w:t>必须符合国家相关食品安全卫生标准，应保持较好的外观，达到相应的等级，必须是在保质期内，</w:t>
            </w:r>
            <w:r>
              <w:rPr>
                <w:rFonts w:hint="eastAsia" w:ascii="宋体" w:hAnsi="宋体" w:eastAsia="宋体" w:cs="宋体"/>
                <w:bCs/>
                <w:color w:val="auto"/>
                <w:kern w:val="0"/>
                <w:sz w:val="21"/>
                <w:szCs w:val="21"/>
                <w:highlight w:val="none"/>
              </w:rPr>
              <w:t>须按各需求量密封包装,冷藏状态下配送</w:t>
            </w:r>
            <w:r>
              <w:rPr>
                <w:rFonts w:hint="eastAsia" w:ascii="宋体" w:hAnsi="宋体" w:eastAsia="宋体" w:cs="宋体"/>
                <w:color w:val="auto"/>
                <w:sz w:val="21"/>
                <w:szCs w:val="21"/>
                <w:highlight w:val="none"/>
              </w:rPr>
              <w:t>，每批次必须提供食材原材料检测报告</w:t>
            </w:r>
            <w:r>
              <w:rPr>
                <w:rFonts w:hint="eastAsia" w:ascii="宋体" w:hAnsi="宋体" w:eastAsia="宋体" w:cs="宋体"/>
                <w:color w:val="auto"/>
                <w:sz w:val="21"/>
                <w:szCs w:val="21"/>
                <w:highlight w:val="none"/>
                <w:lang w:eastAsia="zh-CN"/>
              </w:rPr>
              <w:t>。</w:t>
            </w:r>
          </w:p>
          <w:p w14:paraId="747A849E">
            <w:pPr>
              <w:numPr>
                <w:ilvl w:val="0"/>
                <w:numId w:val="0"/>
              </w:num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eastAsia="zh-CN"/>
              </w:rPr>
              <w:t>食用油采购配送服务</w:t>
            </w:r>
          </w:p>
          <w:p w14:paraId="2C81A39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1、调和油：包装要有生产日期标识，且包装标识必须符合国家法定标准并有质量安全标识。</w:t>
            </w:r>
          </w:p>
          <w:p w14:paraId="21E0751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2、压榨一级花生油：包装要有生产日期标识，且包装标识必须符合国家法定标准并有质量安全标识。</w:t>
            </w:r>
          </w:p>
          <w:p w14:paraId="60160F12">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3、其他食用油根据市场食用油类情况调整</w:t>
            </w:r>
            <w:r>
              <w:rPr>
                <w:rFonts w:hint="eastAsia" w:ascii="宋体" w:hAnsi="宋体" w:eastAsia="宋体" w:cs="宋体"/>
                <w:color w:val="auto"/>
                <w:sz w:val="21"/>
                <w:szCs w:val="21"/>
                <w:highlight w:val="none"/>
                <w:lang w:eastAsia="zh-CN"/>
              </w:rPr>
              <w:t>。</w:t>
            </w:r>
          </w:p>
          <w:p w14:paraId="3541B94A">
            <w:pPr>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kern w:val="0"/>
                <w:sz w:val="21"/>
                <w:szCs w:val="21"/>
                <w:highlight w:val="none"/>
              </w:rPr>
              <w:t>蔬菜类采购配送</w:t>
            </w:r>
            <w:r>
              <w:rPr>
                <w:rFonts w:hint="eastAsia" w:ascii="宋体" w:hAnsi="宋体" w:eastAsia="宋体" w:cs="宋体"/>
                <w:b/>
                <w:bCs w:val="0"/>
                <w:color w:val="auto"/>
                <w:sz w:val="21"/>
                <w:szCs w:val="21"/>
                <w:highlight w:val="none"/>
                <w:lang w:val="en-US" w:eastAsia="zh-CN"/>
              </w:rPr>
              <w:t>服务</w:t>
            </w:r>
          </w:p>
          <w:p w14:paraId="596B20DB">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1、西红柿：颜色大红、粉红或黄色，光泽亮艳，个大圆整饱满有弹性，肉厚籽少，无叶、无腐烂、压伤、过软、过硬、斑点、畸形、表面光滑无干疤。</w:t>
            </w:r>
          </w:p>
          <w:p w14:paraId="4D3043FF">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2、冬瓜：皮青翠，有白霜，肉洁白、厚嫩、紧密，膛小有一定硬度。无压伤、烂斑、较软，肉无空 隙、水分少、发糠。表皮平整光滑、无外伤腐烂。</w:t>
            </w:r>
          </w:p>
          <w:p w14:paraId="3E9132A8">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3、南瓜：颜色金黄色或橙黄色，瓜形周正，肉金黄紧密、粉甜、表面 硬实，无斑疤、破裂、虫洞、料斑、软烂、畸形。</w:t>
            </w:r>
          </w:p>
          <w:p w14:paraId="3030E1CA">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4、茄子：色正（青、紫、白）、形正（棒形、卵形、灯泡形）、表面光滑有光泽，有弹性不软、无压伤、虫蛀、烂斑、皮皱。</w:t>
            </w:r>
          </w:p>
          <w:p w14:paraId="370019B0">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5、包心菜：叶新鲜光泽，棵株大、完整，包心坚实紧密，根部断面洁白完整  无空心、乱心、压伤、冻伤、虫蛀、雨淋、水浸、裂缝、老帮黄叶、外叶萎蔫、包心松、泥土，无苔。</w:t>
            </w:r>
          </w:p>
          <w:p w14:paraId="1D24592C">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6、白萝卜：颜色洁白发亮，表面光滑、细腻，形体完整，底部切面洁白水分大，肉嫩脆，无糠心、空心、灰心、断裂、压伤、虫洞、毛根、糙皮、泥土、黄斑、褐斑。</w:t>
            </w:r>
          </w:p>
          <w:p w14:paraId="2A2BDBD2">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7、红萝卜：颜色红色可橘黄色，表面光滑、条直匀称，粗壮、硬实，肉质甜脆、中心柱细小，无硬芯，表皮无争缩、刀伤、开裂、体软、褐斑、发糠、泥土。</w:t>
            </w:r>
          </w:p>
          <w:p w14:paraId="528BFE94">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8、青瓜：颜色青绿，瓜身细短、条直均匀瓜把小，顶花带剌，有白霜或光泽，无压伤、腐烂、断裂色黄、皮皱、肉白或空心。</w:t>
            </w:r>
          </w:p>
          <w:p w14:paraId="52A2079B">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9、洋葱：鳞片颜色粉白或紫白，鳞片肥厚完整无损，抱合紧密，球茎干度适中、有一定硬度。无腐烂、干枯、过软、裂开、发芽、发乌、泥土。</w:t>
            </w:r>
          </w:p>
          <w:p w14:paraId="28C62CCF">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10、白菜：外叶淡绿色、奶黄色；内叶乳白色，棵株大、完整、新鲜有光泽。包心坚实紧密无发芽，根部断面洁白完整，无空心、乱心、压伤、冻伤、虫蛀、雨淋、水浸、裂缝、老帮黄叶、外叶萎蔫、包心松、泥土。</w:t>
            </w:r>
          </w:p>
          <w:p w14:paraId="24011F29">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11、丝瓜：皮颜色翠绿、薄嫩、有白霜，条直均匀、易断无弹性，肉洁白软嫩、子小，无弯曲、伤疤、烂斑、色发黄、皮粗糙。</w:t>
            </w:r>
          </w:p>
          <w:p w14:paraId="6F90CF43">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12、叶菜类：色泽鲜亮，切口不变色，叶片挺而不干枯、不发黄；质地脆嫩、坚挺。球形叶菜坚实、无老帮。不良品质：叶黄、水伤腐烂、有泥土、有虫及虫眼。</w:t>
            </w:r>
          </w:p>
          <w:p w14:paraId="4337493C">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13、根茎类：茎部不老化，个体均匀，外表圆滑，未发芽、变色。不良品质：叶子发黄、变软。</w:t>
            </w:r>
          </w:p>
          <w:p w14:paraId="5DA4629A">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14、其它蔬菜根据蔬菜市场调整。</w:t>
            </w:r>
          </w:p>
          <w:p w14:paraId="6A6AF4E0">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15、质量要求：蔬菜必须保证新鲜蔬菜，且保持较好色泽及新鲜度，每批次蔬菜必须经过农药残留检测并</w:t>
            </w:r>
            <w:r>
              <w:rPr>
                <w:rFonts w:hint="eastAsia"/>
                <w:color w:val="auto"/>
                <w:highlight w:val="none"/>
              </w:rPr>
              <w:t>出具</w:t>
            </w:r>
            <w:r>
              <w:rPr>
                <w:rFonts w:hint="eastAsia"/>
                <w:color w:val="auto"/>
                <w:highlight w:val="none"/>
                <w:lang w:val="en-US" w:eastAsia="zh-CN"/>
              </w:rPr>
              <w:t>的</w:t>
            </w:r>
            <w:r>
              <w:rPr>
                <w:rFonts w:hint="eastAsia" w:ascii="宋体" w:hAnsi="宋体" w:eastAsia="宋体" w:cs="宋体"/>
                <w:bCs/>
                <w:color w:val="auto"/>
                <w:kern w:val="0"/>
                <w:sz w:val="21"/>
                <w:szCs w:val="21"/>
                <w:highlight w:val="none"/>
                <w:lang w:val="en-US" w:eastAsia="zh-CN"/>
              </w:rPr>
              <w:t>农药等残留指标检验合格证明。</w:t>
            </w:r>
          </w:p>
          <w:p w14:paraId="5D6617B9">
            <w:pPr>
              <w:numPr>
                <w:ilvl w:val="0"/>
                <w:numId w:val="0"/>
              </w:numPr>
              <w:spacing w:line="360" w:lineRule="auto"/>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SA"/>
              </w:rPr>
              <w:t>（</w:t>
            </w:r>
            <w:r>
              <w:rPr>
                <w:rFonts w:hint="eastAsia" w:ascii="宋体" w:hAnsi="宋体" w:cs="宋体"/>
                <w:b/>
                <w:bCs w:val="0"/>
                <w:color w:val="auto"/>
                <w:kern w:val="0"/>
                <w:sz w:val="21"/>
                <w:szCs w:val="21"/>
                <w:highlight w:val="none"/>
                <w:lang w:val="en-US" w:eastAsia="zh-CN" w:bidi="ar-SA"/>
              </w:rPr>
              <w:t>七</w:t>
            </w:r>
            <w:r>
              <w:rPr>
                <w:rFonts w:hint="eastAsia" w:ascii="宋体" w:hAnsi="宋体" w:eastAsia="宋体" w:cs="宋体"/>
                <w:b/>
                <w:bCs w:val="0"/>
                <w:color w:val="auto"/>
                <w:kern w:val="0"/>
                <w:sz w:val="21"/>
                <w:szCs w:val="21"/>
                <w:highlight w:val="none"/>
                <w:lang w:val="en-US" w:eastAsia="zh-CN" w:bidi="ar-SA"/>
              </w:rPr>
              <w:t>）</w:t>
            </w:r>
            <w:r>
              <w:rPr>
                <w:rFonts w:hint="eastAsia" w:ascii="宋体" w:hAnsi="宋体" w:eastAsia="宋体" w:cs="宋体"/>
                <w:b/>
                <w:bCs w:val="0"/>
                <w:color w:val="auto"/>
                <w:kern w:val="0"/>
                <w:sz w:val="21"/>
                <w:szCs w:val="21"/>
                <w:highlight w:val="none"/>
                <w:lang w:val="en-US" w:eastAsia="zh-CN"/>
              </w:rPr>
              <w:t>调味品</w:t>
            </w:r>
            <w:r>
              <w:rPr>
                <w:rFonts w:hint="eastAsia" w:ascii="宋体" w:hAnsi="宋体" w:eastAsia="宋体" w:cs="宋体"/>
                <w:b/>
                <w:bCs w:val="0"/>
                <w:color w:val="auto"/>
                <w:kern w:val="0"/>
                <w:sz w:val="21"/>
                <w:szCs w:val="21"/>
                <w:highlight w:val="none"/>
              </w:rPr>
              <w:t>类采购配送</w:t>
            </w:r>
            <w:r>
              <w:rPr>
                <w:rFonts w:hint="eastAsia" w:ascii="宋体" w:hAnsi="宋体" w:eastAsia="宋体" w:cs="宋体"/>
                <w:b/>
                <w:bCs w:val="0"/>
                <w:color w:val="auto"/>
                <w:kern w:val="0"/>
                <w:sz w:val="21"/>
                <w:szCs w:val="21"/>
                <w:highlight w:val="none"/>
                <w:lang w:val="en-US" w:eastAsia="zh-CN"/>
              </w:rPr>
              <w:t>服务</w:t>
            </w:r>
          </w:p>
          <w:p w14:paraId="4B4D792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1、生抽：产品符合国家质量标准，质量等级：一级，证照齐全；</w:t>
            </w:r>
          </w:p>
          <w:p w14:paraId="3E6C195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2、老抽：产品符合国家质量标准，质量等级：一级，证照齐全；</w:t>
            </w:r>
          </w:p>
          <w:p w14:paraId="0BB1943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3、盐：产品符合国家食品安全要求，证照齐全，产品白色，味咸，无异味，无明显的与盐无关的外来异物；</w:t>
            </w:r>
          </w:p>
          <w:p w14:paraId="1F7A84C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4、糯米白醋：产品符合国家质量标准符合《食醋卫生标准》要求；</w:t>
            </w:r>
          </w:p>
          <w:p w14:paraId="464572B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5、味精：产品符合国家质量标准；</w:t>
            </w:r>
          </w:p>
          <w:p w14:paraId="6291159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6、白砂糖：产品符合国家质量标准，级别：一级，证照齐全；</w:t>
            </w:r>
          </w:p>
          <w:p w14:paraId="34D4F7B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7、赤砂糖：产品符合国家质量标准，证照齐全，级别：一级，感观要求：赤砂糖呈棕红色或黄褐色，甜而略带糖蜜味，无明显黑点；</w:t>
            </w:r>
          </w:p>
          <w:p w14:paraId="343E9BA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8、红糖：产品符合国家质量标准，证照齐全；级别：一级，感观要求：糖呈棕红色或黄褐色，甜而略带糖蜜味，无明显黑点；</w:t>
            </w:r>
          </w:p>
          <w:p w14:paraId="5E6588C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9、香鸡鲜粉调味料：产品符合国家质量标准，</w:t>
            </w:r>
          </w:p>
          <w:p w14:paraId="2035CF3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10、其它调味品根据市场情况调整；</w:t>
            </w:r>
          </w:p>
          <w:p w14:paraId="658A2B23">
            <w:pPr>
              <w:numPr>
                <w:ilvl w:val="0"/>
                <w:numId w:val="0"/>
              </w:numPr>
              <w:spacing w:line="360" w:lineRule="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lang w:val="en-US" w:eastAsia="zh-CN"/>
              </w:rPr>
              <w:t>11、</w:t>
            </w:r>
            <w:r>
              <w:rPr>
                <w:rFonts w:hint="eastAsia" w:ascii="宋体" w:hAnsi="宋体" w:eastAsia="宋体" w:cs="宋体"/>
                <w:b w:val="0"/>
                <w:bCs/>
                <w:color w:val="auto"/>
                <w:kern w:val="0"/>
                <w:sz w:val="21"/>
                <w:szCs w:val="21"/>
                <w:highlight w:val="none"/>
              </w:rPr>
              <w:t>质量要求：必须符合国家相关食品安全卫生标准和要求，食品质量认证标志；配送时每批次剩余的</w:t>
            </w:r>
            <w:r>
              <w:rPr>
                <w:rFonts w:hint="eastAsia" w:ascii="宋体" w:hAnsi="宋体" w:cs="宋体"/>
                <w:b w:val="0"/>
                <w:bCs/>
                <w:color w:val="auto"/>
                <w:kern w:val="0"/>
                <w:sz w:val="21"/>
                <w:szCs w:val="21"/>
                <w:highlight w:val="none"/>
                <w:lang w:eastAsia="zh-CN"/>
              </w:rPr>
              <w:t>保质期限有效期大于保质期的70%。</w:t>
            </w:r>
            <w:r>
              <w:rPr>
                <w:rFonts w:hint="eastAsia" w:ascii="宋体" w:hAnsi="宋体" w:eastAsia="宋体" w:cs="宋体"/>
                <w:b w:val="0"/>
                <w:bCs/>
                <w:color w:val="auto"/>
                <w:kern w:val="0"/>
                <w:sz w:val="21"/>
                <w:szCs w:val="21"/>
                <w:highlight w:val="none"/>
              </w:rPr>
              <w:t>。</w:t>
            </w:r>
          </w:p>
          <w:p w14:paraId="33403D78">
            <w:pPr>
              <w:numPr>
                <w:ilvl w:val="0"/>
                <w:numId w:val="0"/>
              </w:num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配菜采购配送</w:t>
            </w:r>
            <w:r>
              <w:rPr>
                <w:rFonts w:hint="eastAsia" w:ascii="宋体" w:hAnsi="宋体" w:eastAsia="宋体" w:cs="宋体"/>
                <w:b/>
                <w:bCs/>
                <w:color w:val="auto"/>
                <w:sz w:val="21"/>
                <w:szCs w:val="21"/>
                <w:highlight w:val="none"/>
                <w:lang w:val="en-US" w:eastAsia="zh-CN"/>
              </w:rPr>
              <w:t>服务</w:t>
            </w:r>
          </w:p>
          <w:p w14:paraId="22ECF6C3">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1、葱花：叶色青绿，无枯尖和干枯霉烂的叶鞘，不湿水，葱株均匀，完整而不折断，扎成捆，干净无泥，不夹杂异物，无斑点叶及枯霉叶。</w:t>
            </w:r>
          </w:p>
          <w:p w14:paraId="3D322DEC">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2、生姜：肉质坚挺、肥厚,不酥软，色浅黄，有光泽、无病虫伤疤。</w:t>
            </w:r>
          </w:p>
          <w:p w14:paraId="7D067C60">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3、蒜米：色白、脆嫩、无发芽。</w:t>
            </w:r>
          </w:p>
          <w:p w14:paraId="398C896E">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4、蒜苗：叶片鲜嫩青绿（蒜黄为嫩黄色），假茎长且鲜嫩雪白，株棵完整粗壮，无折断，叶片不干枯，无斑点，蒜苗干净无泥土。</w:t>
            </w:r>
          </w:p>
          <w:p w14:paraId="0D0DA522">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5、芹菜：根部干净、颜色翠绿、无斑点，叶翠绿。</w:t>
            </w:r>
          </w:p>
          <w:p w14:paraId="1FF7FC8C">
            <w:pPr>
              <w:spacing w:line="360" w:lineRule="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sz w:val="21"/>
                <w:szCs w:val="21"/>
                <w:highlight w:val="none"/>
              </w:rPr>
              <w:t>6、食用菌类（凤尾菇、鸡腿菇、金针菇、茶树菇）：产品符合国家食品安全要求，证照齐全，新鲜，无异味，无腐烂</w:t>
            </w:r>
            <w:r>
              <w:rPr>
                <w:rFonts w:hint="eastAsia" w:ascii="宋体" w:hAnsi="宋体" w:eastAsia="宋体" w:cs="宋体"/>
                <w:b w:val="0"/>
                <w:bCs w:val="0"/>
                <w:color w:val="auto"/>
                <w:kern w:val="0"/>
                <w:sz w:val="21"/>
                <w:szCs w:val="21"/>
                <w:highlight w:val="none"/>
                <w:lang w:eastAsia="zh-CN"/>
              </w:rPr>
              <w:t>。</w:t>
            </w:r>
          </w:p>
          <w:p w14:paraId="41A7BC6E">
            <w:pPr>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7、其它配菜类根据市场配菜类情况调整</w:t>
            </w:r>
            <w:r>
              <w:rPr>
                <w:rFonts w:hint="eastAsia" w:ascii="宋体" w:hAnsi="宋体" w:eastAsia="宋体" w:cs="宋体"/>
                <w:b w:val="0"/>
                <w:bCs w:val="0"/>
                <w:color w:val="auto"/>
                <w:sz w:val="21"/>
                <w:szCs w:val="21"/>
                <w:highlight w:val="none"/>
                <w:lang w:eastAsia="zh-CN"/>
              </w:rPr>
              <w:t>。</w:t>
            </w:r>
          </w:p>
          <w:p w14:paraId="013C586C">
            <w:pPr>
              <w:numPr>
                <w:ilvl w:val="0"/>
                <w:numId w:val="0"/>
              </w:numPr>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kern w:val="0"/>
                <w:sz w:val="21"/>
                <w:szCs w:val="21"/>
                <w:highlight w:val="none"/>
              </w:rPr>
              <w:t>质量要求：必须经过农药残留检测并出具农药等残留指标检验合格证明</w:t>
            </w:r>
            <w:r>
              <w:rPr>
                <w:rFonts w:hint="eastAsia" w:ascii="宋体" w:hAnsi="宋体" w:eastAsia="宋体" w:cs="宋体"/>
                <w:b w:val="0"/>
                <w:bCs w:val="0"/>
                <w:color w:val="auto"/>
                <w:kern w:val="0"/>
                <w:sz w:val="21"/>
                <w:szCs w:val="21"/>
                <w:highlight w:val="none"/>
                <w:lang w:eastAsia="zh-CN"/>
              </w:rPr>
              <w:t>。</w:t>
            </w:r>
          </w:p>
          <w:p w14:paraId="089BCA81">
            <w:pPr>
              <w:numPr>
                <w:ilvl w:val="0"/>
                <w:numId w:val="0"/>
              </w:numPr>
              <w:spacing w:line="360" w:lineRule="auto"/>
              <w:ind w:leftChars="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（九）</w:t>
            </w:r>
            <w:r>
              <w:rPr>
                <w:rFonts w:hint="eastAsia" w:ascii="宋体" w:hAnsi="宋体" w:eastAsia="宋体" w:cs="宋体"/>
                <w:b/>
                <w:bCs w:val="0"/>
                <w:color w:val="auto"/>
                <w:sz w:val="21"/>
                <w:szCs w:val="21"/>
                <w:highlight w:val="none"/>
              </w:rPr>
              <w:t>干杂类采购配送</w:t>
            </w:r>
            <w:r>
              <w:rPr>
                <w:rFonts w:hint="eastAsia" w:ascii="宋体" w:hAnsi="宋体" w:eastAsia="宋体" w:cs="宋体"/>
                <w:b/>
                <w:bCs w:val="0"/>
                <w:color w:val="auto"/>
                <w:sz w:val="21"/>
                <w:szCs w:val="21"/>
                <w:highlight w:val="none"/>
                <w:lang w:val="en-US" w:eastAsia="zh-CN"/>
              </w:rPr>
              <w:t>服务</w:t>
            </w:r>
          </w:p>
          <w:p w14:paraId="31198C2B">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1、花生：质量等级：优质；</w:t>
            </w:r>
          </w:p>
          <w:p w14:paraId="7D038D42">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2、绿豆：质量等级：优质；豆粒饱满，完整有光泽，无受潮、虫洞、软烂、变色发黑、豆粒瘪而小有异味；</w:t>
            </w:r>
          </w:p>
          <w:p w14:paraId="60969C9A">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3、黄豆：质量等级：优质；豆粒饱满，完整有光泽，无受潮、虫洞、软烂、变色发黑、豆粒瘪而小有异味；</w:t>
            </w:r>
          </w:p>
          <w:p w14:paraId="7F122C43">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4、糯米：质量等级：优质；</w:t>
            </w:r>
          </w:p>
          <w:p w14:paraId="227CEBD5">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5、木耳：质地较轻，无杂物，含水量在11%以下，用手捏，放开后朵片有弹性，且能很快伸展开；</w:t>
            </w:r>
          </w:p>
          <w:p w14:paraId="16EE7D10">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6、食用木薯淀粉：产品符合国家质量标准，证照齐全；</w:t>
            </w:r>
          </w:p>
          <w:p w14:paraId="75A6999D">
            <w:pPr>
              <w:numPr>
                <w:ilvl w:val="0"/>
                <w:numId w:val="0"/>
              </w:numPr>
              <w:spacing w:line="360" w:lineRule="auto"/>
              <w:ind w:left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7、其它干杂类根据市场干杂类情况调整</w:t>
            </w:r>
            <w:r>
              <w:rPr>
                <w:rFonts w:hint="eastAsia" w:ascii="宋体" w:hAnsi="宋体" w:eastAsia="宋体" w:cs="宋体"/>
                <w:b w:val="0"/>
                <w:bCs w:val="0"/>
                <w:color w:val="auto"/>
                <w:sz w:val="21"/>
                <w:szCs w:val="21"/>
                <w:highlight w:val="none"/>
                <w:lang w:eastAsia="zh-CN"/>
              </w:rPr>
              <w:t>。</w:t>
            </w:r>
          </w:p>
          <w:p w14:paraId="658AEF06">
            <w:pPr>
              <w:numPr>
                <w:ilvl w:val="0"/>
                <w:numId w:val="0"/>
              </w:numPr>
              <w:spacing w:line="360" w:lineRule="auto"/>
              <w:ind w:left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豆制类采购配送</w:t>
            </w:r>
            <w:r>
              <w:rPr>
                <w:rFonts w:hint="eastAsia" w:ascii="宋体" w:hAnsi="宋体" w:eastAsia="宋体" w:cs="宋体"/>
                <w:b/>
                <w:bCs/>
                <w:color w:val="auto"/>
                <w:sz w:val="21"/>
                <w:szCs w:val="21"/>
                <w:highlight w:val="none"/>
                <w:lang w:val="en-US" w:eastAsia="zh-CN"/>
              </w:rPr>
              <w:t>服务</w:t>
            </w:r>
          </w:p>
          <w:p w14:paraId="22D0E949">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1、水豆腐：产品符合国家食品安全要求，证照齐全，新鲜，无异味，无腐烂；</w:t>
            </w:r>
          </w:p>
          <w:p w14:paraId="50091CFF">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2、干豆腐：产品符合国家食品安全要求，证照齐全，新鲜，无异味，无腐烂；</w:t>
            </w:r>
          </w:p>
          <w:p w14:paraId="3860C117">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3、油片：产品符合国家食品安全要求，证照齐全，新鲜，无异味，无腐烂；</w:t>
            </w:r>
          </w:p>
          <w:p w14:paraId="55F65347">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4、油果：产品符合国家食品安全要求，证照齐全，新鲜，无异味，无腐烂；</w:t>
            </w:r>
          </w:p>
          <w:p w14:paraId="2A584EE4">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5、豆芽：产品符合国家食品安全要求，证照齐全，新鲜，无异味，无腐烂；</w:t>
            </w:r>
          </w:p>
          <w:p w14:paraId="0E8937B4">
            <w:pPr>
              <w:numPr>
                <w:ilvl w:val="0"/>
                <w:numId w:val="0"/>
              </w:numPr>
              <w:spacing w:line="360" w:lineRule="auto"/>
              <w:ind w:left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6、其它豆制类根据市场豆制类情况调整</w:t>
            </w:r>
            <w:r>
              <w:rPr>
                <w:rFonts w:hint="eastAsia" w:ascii="宋体" w:hAnsi="宋体" w:eastAsia="宋体" w:cs="宋体"/>
                <w:b w:val="0"/>
                <w:bCs w:val="0"/>
                <w:color w:val="auto"/>
                <w:sz w:val="21"/>
                <w:szCs w:val="21"/>
                <w:highlight w:val="none"/>
                <w:lang w:eastAsia="zh-CN"/>
              </w:rPr>
              <w:t>。</w:t>
            </w:r>
          </w:p>
          <w:p w14:paraId="392DEFD5">
            <w:pPr>
              <w:numPr>
                <w:ilvl w:val="0"/>
                <w:numId w:val="0"/>
              </w:numPr>
              <w:spacing w:line="360" w:lineRule="auto"/>
              <w:ind w:leftChars="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十一</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面粉类、挂面类配送服务</w:t>
            </w:r>
          </w:p>
          <w:p w14:paraId="09CB8801">
            <w:pPr>
              <w:spacing w:line="360" w:lineRule="auto"/>
              <w:ind w:firstLine="0" w:firstLineChars="0"/>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lang w:val="en-US" w:eastAsia="zh-CN"/>
              </w:rPr>
              <w:t>1、</w:t>
            </w:r>
            <w:r>
              <w:rPr>
                <w:rFonts w:hint="eastAsia" w:ascii="宋体" w:hAnsi="宋体" w:eastAsia="宋体" w:cs="宋体"/>
                <w:color w:val="auto"/>
                <w:spacing w:val="0"/>
                <w:position w:val="0"/>
                <w:sz w:val="21"/>
                <w:szCs w:val="21"/>
                <w:highlight w:val="none"/>
              </w:rPr>
              <w:t>面粉必须符合</w:t>
            </w:r>
            <w:r>
              <w:rPr>
                <w:rFonts w:hint="eastAsia" w:ascii="宋体" w:hAnsi="宋体" w:eastAsia="宋体" w:cs="宋体"/>
                <w:color w:val="auto"/>
                <w:spacing w:val="0"/>
                <w:position w:val="0"/>
                <w:sz w:val="21"/>
                <w:szCs w:val="21"/>
                <w:highlight w:val="none"/>
              </w:rPr>
              <w:fldChar w:fldCharType="begin"/>
            </w:r>
            <w:r>
              <w:rPr>
                <w:rFonts w:hint="eastAsia" w:ascii="宋体" w:hAnsi="宋体" w:eastAsia="宋体" w:cs="宋体"/>
                <w:color w:val="auto"/>
                <w:spacing w:val="0"/>
                <w:position w:val="0"/>
                <w:sz w:val="21"/>
                <w:szCs w:val="21"/>
                <w:highlight w:val="none"/>
              </w:rPr>
              <w:instrText xml:space="preserve"> HYPERLINK "javascript:void(0)" </w:instrText>
            </w:r>
            <w:r>
              <w:rPr>
                <w:rFonts w:hint="eastAsia" w:ascii="宋体" w:hAnsi="宋体" w:eastAsia="宋体" w:cs="宋体"/>
                <w:color w:val="auto"/>
                <w:spacing w:val="0"/>
                <w:position w:val="0"/>
                <w:sz w:val="21"/>
                <w:szCs w:val="21"/>
                <w:highlight w:val="none"/>
              </w:rPr>
              <w:fldChar w:fldCharType="separate"/>
            </w:r>
            <w:r>
              <w:rPr>
                <w:rFonts w:hint="eastAsia" w:ascii="宋体" w:hAnsi="宋体" w:eastAsia="宋体" w:cs="宋体"/>
                <w:color w:val="auto"/>
                <w:spacing w:val="0"/>
                <w:position w:val="0"/>
                <w:sz w:val="21"/>
                <w:szCs w:val="21"/>
                <w:highlight w:val="none"/>
              </w:rPr>
              <w:t>GB/T1355</w:t>
            </w:r>
            <w:r>
              <w:rPr>
                <w:rFonts w:hint="eastAsia" w:ascii="宋体" w:hAnsi="宋体" w:eastAsia="宋体" w:cs="宋体"/>
                <w:color w:val="auto"/>
                <w:spacing w:val="0"/>
                <w:position w:val="0"/>
                <w:sz w:val="21"/>
                <w:szCs w:val="21"/>
                <w:highlight w:val="none"/>
              </w:rPr>
              <w:fldChar w:fldCharType="end"/>
            </w:r>
            <w:r>
              <w:rPr>
                <w:rFonts w:hint="eastAsia" w:ascii="宋体" w:hAnsi="宋体" w:eastAsia="宋体" w:cs="宋体"/>
                <w:color w:val="auto"/>
                <w:spacing w:val="0"/>
                <w:position w:val="0"/>
                <w:sz w:val="21"/>
                <w:szCs w:val="21"/>
                <w:highlight w:val="none"/>
              </w:rPr>
              <w:t>标准，具有产品检验报告，</w:t>
            </w:r>
            <w:r>
              <w:rPr>
                <w:rFonts w:hint="eastAsia" w:ascii="宋体" w:hAnsi="宋体" w:cs="宋体"/>
                <w:color w:val="auto"/>
                <w:spacing w:val="0"/>
                <w:position w:val="0"/>
                <w:sz w:val="21"/>
                <w:szCs w:val="21"/>
                <w:highlight w:val="none"/>
                <w:lang w:eastAsia="zh-CN"/>
              </w:rPr>
              <w:t>在保质期内且保质期限有效期大于保质期的70%。</w:t>
            </w:r>
          </w:p>
          <w:p w14:paraId="42373F2D">
            <w:pPr>
              <w:numPr>
                <w:ilvl w:val="0"/>
                <w:numId w:val="0"/>
              </w:numPr>
              <w:spacing w:line="360" w:lineRule="auto"/>
              <w:ind w:leftChars="0"/>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lang w:val="en-US" w:eastAsia="zh-CN"/>
              </w:rPr>
              <w:t>2、</w:t>
            </w:r>
            <w:r>
              <w:rPr>
                <w:rFonts w:hint="eastAsia" w:ascii="宋体" w:hAnsi="宋体" w:eastAsia="宋体" w:cs="宋体"/>
                <w:color w:val="auto"/>
                <w:spacing w:val="0"/>
                <w:position w:val="0"/>
                <w:sz w:val="21"/>
                <w:szCs w:val="21"/>
                <w:highlight w:val="none"/>
              </w:rPr>
              <w:t>挂面必须符合</w:t>
            </w:r>
            <w:r>
              <w:rPr>
                <w:rFonts w:hint="eastAsia" w:ascii="宋体" w:hAnsi="宋体" w:eastAsia="宋体" w:cs="宋体"/>
                <w:color w:val="auto"/>
                <w:spacing w:val="0"/>
                <w:position w:val="0"/>
                <w:sz w:val="21"/>
                <w:szCs w:val="21"/>
                <w:highlight w:val="none"/>
              </w:rPr>
              <w:fldChar w:fldCharType="begin"/>
            </w:r>
            <w:r>
              <w:rPr>
                <w:rFonts w:hint="eastAsia" w:ascii="宋体" w:hAnsi="宋体" w:eastAsia="宋体" w:cs="宋体"/>
                <w:color w:val="auto"/>
                <w:spacing w:val="0"/>
                <w:position w:val="0"/>
                <w:sz w:val="21"/>
                <w:szCs w:val="21"/>
                <w:highlight w:val="none"/>
              </w:rPr>
              <w:instrText xml:space="preserve"> HYPERLINK "http://down.foodmate.net/standard/sort/3/110106.html" </w:instrText>
            </w:r>
            <w:r>
              <w:rPr>
                <w:rFonts w:hint="eastAsia" w:ascii="宋体" w:hAnsi="宋体" w:eastAsia="宋体" w:cs="宋体"/>
                <w:color w:val="auto"/>
                <w:spacing w:val="0"/>
                <w:position w:val="0"/>
                <w:sz w:val="21"/>
                <w:szCs w:val="21"/>
                <w:highlight w:val="none"/>
              </w:rPr>
              <w:fldChar w:fldCharType="separate"/>
            </w:r>
            <w:r>
              <w:rPr>
                <w:rFonts w:hint="eastAsia" w:ascii="宋体" w:hAnsi="宋体" w:eastAsia="宋体" w:cs="宋体"/>
                <w:color w:val="auto"/>
                <w:spacing w:val="0"/>
                <w:position w:val="0"/>
                <w:sz w:val="21"/>
                <w:szCs w:val="21"/>
                <w:highlight w:val="none"/>
              </w:rPr>
              <w:t>GB/T40636</w:t>
            </w:r>
            <w:r>
              <w:rPr>
                <w:rFonts w:hint="eastAsia" w:ascii="宋体" w:hAnsi="宋体" w:eastAsia="宋体" w:cs="宋体"/>
                <w:color w:val="auto"/>
                <w:spacing w:val="0"/>
                <w:position w:val="0"/>
                <w:sz w:val="21"/>
                <w:szCs w:val="21"/>
                <w:highlight w:val="none"/>
              </w:rPr>
              <w:fldChar w:fldCharType="end"/>
            </w:r>
            <w:r>
              <w:rPr>
                <w:rFonts w:hint="eastAsia" w:ascii="宋体" w:hAnsi="宋体" w:eastAsia="宋体" w:cs="宋体"/>
                <w:color w:val="auto"/>
                <w:spacing w:val="0"/>
                <w:position w:val="0"/>
                <w:sz w:val="21"/>
                <w:szCs w:val="21"/>
                <w:highlight w:val="none"/>
              </w:rPr>
              <w:t>标准，具有产品检验报告，</w:t>
            </w:r>
            <w:r>
              <w:rPr>
                <w:rFonts w:hint="eastAsia" w:ascii="宋体" w:hAnsi="宋体" w:cs="宋体"/>
                <w:color w:val="auto"/>
                <w:spacing w:val="0"/>
                <w:position w:val="0"/>
                <w:sz w:val="21"/>
                <w:szCs w:val="21"/>
                <w:highlight w:val="none"/>
                <w:lang w:eastAsia="zh-CN"/>
              </w:rPr>
              <w:t>在保质期内且保质期限有效期大于保质期的70%。</w:t>
            </w:r>
          </w:p>
          <w:p w14:paraId="721529FD">
            <w:pPr>
              <w:numPr>
                <w:ilvl w:val="0"/>
                <w:numId w:val="0"/>
              </w:numPr>
              <w:spacing w:line="360" w:lineRule="auto"/>
              <w:ind w:left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pacing w:val="0"/>
                <w:position w:val="0"/>
                <w:sz w:val="21"/>
                <w:szCs w:val="21"/>
                <w:highlight w:val="none"/>
                <w:lang w:eastAsia="zh-CN"/>
              </w:rPr>
              <w:t>（</w:t>
            </w:r>
            <w:r>
              <w:rPr>
                <w:rFonts w:hint="eastAsia" w:ascii="宋体" w:hAnsi="宋体" w:eastAsia="宋体" w:cs="宋体"/>
                <w:b/>
                <w:bCs/>
                <w:color w:val="auto"/>
                <w:spacing w:val="0"/>
                <w:position w:val="0"/>
                <w:sz w:val="21"/>
                <w:szCs w:val="21"/>
                <w:highlight w:val="none"/>
                <w:lang w:val="en-US" w:eastAsia="zh-CN"/>
              </w:rPr>
              <w:t>十二</w:t>
            </w:r>
            <w:r>
              <w:rPr>
                <w:rFonts w:hint="eastAsia" w:ascii="宋体" w:hAnsi="宋体" w:eastAsia="宋体" w:cs="宋体"/>
                <w:b/>
                <w:bCs/>
                <w:color w:val="auto"/>
                <w:spacing w:val="0"/>
                <w:position w:val="0"/>
                <w:sz w:val="21"/>
                <w:szCs w:val="21"/>
                <w:highlight w:val="none"/>
                <w:lang w:eastAsia="zh-CN"/>
              </w:rPr>
              <w:t>）</w:t>
            </w:r>
            <w:r>
              <w:rPr>
                <w:rFonts w:hint="eastAsia" w:ascii="宋体" w:hAnsi="宋体" w:eastAsia="宋体" w:cs="宋体"/>
                <w:b/>
                <w:bCs/>
                <w:color w:val="auto"/>
                <w:sz w:val="21"/>
                <w:szCs w:val="21"/>
                <w:highlight w:val="none"/>
              </w:rPr>
              <w:t>水果类采购配送</w:t>
            </w:r>
            <w:r>
              <w:rPr>
                <w:rFonts w:hint="eastAsia" w:ascii="宋体" w:hAnsi="宋体" w:eastAsia="宋体" w:cs="宋体"/>
                <w:b/>
                <w:bCs/>
                <w:color w:val="auto"/>
                <w:sz w:val="21"/>
                <w:szCs w:val="21"/>
                <w:highlight w:val="none"/>
                <w:lang w:val="en-US" w:eastAsia="zh-CN"/>
              </w:rPr>
              <w:t>服务</w:t>
            </w:r>
          </w:p>
          <w:p w14:paraId="6F55F7A5">
            <w:pPr>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外观：果实结实、有弹性，汁多肉甜味足，手掂重量合理，未失水干缩，柄叶新鲜，果形完整，个体均匀，带本色香味，表皮颜色自然有光泽，无疤痕、变色或受挤压变形、压伤，无虫眼或虫啃咬过的痕迹，无过熟、腐烂现象。</w:t>
            </w:r>
          </w:p>
          <w:p w14:paraId="15889F9F">
            <w:pPr>
              <w:numPr>
                <w:ilvl w:val="0"/>
                <w:numId w:val="0"/>
              </w:numPr>
              <w:spacing w:line="360" w:lineRule="auto"/>
              <w:ind w:leftChars="0"/>
              <w:rPr>
                <w:rFonts w:hint="eastAsia" w:ascii="宋体" w:hAnsi="宋体" w:eastAsia="宋体" w:cs="宋体"/>
                <w:bCs/>
                <w:color w:val="auto"/>
                <w:kern w:val="0"/>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Cs/>
                <w:color w:val="auto"/>
                <w:kern w:val="0"/>
                <w:sz w:val="21"/>
                <w:szCs w:val="21"/>
                <w:highlight w:val="none"/>
              </w:rPr>
              <w:t>质量要求：必须符合国家相关食品安全卫生标准和要求。</w:t>
            </w:r>
          </w:p>
          <w:p w14:paraId="4AEBA0CF">
            <w:pPr>
              <w:numPr>
                <w:ilvl w:val="0"/>
                <w:numId w:val="0"/>
              </w:numPr>
              <w:spacing w:line="360" w:lineRule="auto"/>
              <w:rPr>
                <w:rFonts w:hint="eastAsia" w:ascii="宋体" w:hAnsi="宋体" w:eastAsia="宋体" w:cs="宋体"/>
                <w:b/>
                <w:bCs w:val="0"/>
                <w:color w:val="auto"/>
                <w:sz w:val="21"/>
                <w:szCs w:val="21"/>
                <w:highlight w:val="none"/>
              </w:rPr>
            </w:pPr>
            <w:r>
              <w:rPr>
                <w:rFonts w:hint="eastAsia" w:ascii="宋体" w:hAnsi="宋体" w:cs="宋体"/>
                <w:b/>
                <w:bCs w:val="0"/>
                <w:color w:val="auto"/>
                <w:sz w:val="21"/>
                <w:szCs w:val="21"/>
                <w:highlight w:val="none"/>
                <w:lang w:eastAsia="zh-CN"/>
              </w:rPr>
              <w:t>（</w:t>
            </w:r>
            <w:r>
              <w:rPr>
                <w:rFonts w:hint="eastAsia" w:ascii="宋体" w:hAnsi="宋体" w:cs="宋体"/>
                <w:b/>
                <w:bCs w:val="0"/>
                <w:color w:val="auto"/>
                <w:sz w:val="21"/>
                <w:szCs w:val="21"/>
                <w:highlight w:val="none"/>
                <w:lang w:val="en-US" w:eastAsia="zh-CN"/>
              </w:rPr>
              <w:t>十三</w:t>
            </w:r>
            <w:r>
              <w:rPr>
                <w:rFonts w:hint="eastAsia" w:ascii="宋体" w:hAnsi="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其他食品采购配送</w:t>
            </w:r>
            <w:r>
              <w:rPr>
                <w:rFonts w:hint="eastAsia" w:ascii="宋体" w:hAnsi="宋体" w:eastAsia="宋体" w:cs="宋体"/>
                <w:b/>
                <w:bCs w:val="0"/>
                <w:color w:val="auto"/>
                <w:sz w:val="21"/>
                <w:szCs w:val="21"/>
                <w:highlight w:val="none"/>
                <w:lang w:val="en-US" w:eastAsia="zh-CN"/>
              </w:rPr>
              <w:t>服务</w:t>
            </w:r>
          </w:p>
          <w:p w14:paraId="4DA6977F">
            <w:pPr>
              <w:numPr>
                <w:ilvl w:val="0"/>
                <w:numId w:val="0"/>
              </w:numPr>
              <w:spacing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0"/>
                <w:sz w:val="21"/>
                <w:szCs w:val="21"/>
                <w:highlight w:val="none"/>
              </w:rPr>
              <w:t>必须符合国家相关食品安全卫生标准和要求，包装完整，注明有生产厂家、生产地址、联系电话、生产日期、质保期等。</w:t>
            </w:r>
          </w:p>
        </w:tc>
        <w:tc>
          <w:tcPr>
            <w:tcW w:w="780" w:type="dxa"/>
            <w:noWrap w:val="0"/>
            <w:tcMar>
              <w:top w:w="0" w:type="dxa"/>
              <w:left w:w="108" w:type="dxa"/>
              <w:bottom w:w="0" w:type="dxa"/>
              <w:right w:w="108" w:type="dxa"/>
            </w:tcMar>
            <w:vAlign w:val="center"/>
          </w:tcPr>
          <w:p w14:paraId="69ECD8DF">
            <w:pPr>
              <w:pageBreakBefore w:val="0"/>
              <w:kinsoku/>
              <w:wordWrap/>
              <w:overflowPunct/>
              <w:topLinePunct w:val="0"/>
              <w:bidi w:val="0"/>
              <w:spacing w:beforeAutospacing="0" w:line="360" w:lineRule="auto"/>
              <w:ind w:left="0" w:leftChars="0" w:right="0"/>
              <w:rPr>
                <w:rFonts w:hint="eastAsia"/>
                <w:color w:val="auto"/>
                <w:highlight w:val="none"/>
                <w:lang w:val="en-US" w:eastAsia="zh-CN"/>
              </w:rPr>
            </w:pPr>
          </w:p>
        </w:tc>
        <w:tc>
          <w:tcPr>
            <w:tcW w:w="960" w:type="dxa"/>
            <w:noWrap w:val="0"/>
            <w:vAlign w:val="top"/>
          </w:tcPr>
          <w:p w14:paraId="3B3A24AA">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tc>
      </w:tr>
      <w:tr w14:paraId="0A8C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9942" w:type="dxa"/>
            <w:gridSpan w:val="6"/>
            <w:noWrap w:val="0"/>
            <w:tcMar>
              <w:top w:w="0" w:type="dxa"/>
              <w:left w:w="108" w:type="dxa"/>
              <w:bottom w:w="0" w:type="dxa"/>
              <w:right w:w="108" w:type="dxa"/>
            </w:tcMar>
            <w:vAlign w:val="center"/>
          </w:tcPr>
          <w:p w14:paraId="0EFB9F27">
            <w:pPr>
              <w:spacing w:line="360" w:lineRule="auto"/>
              <w:jc w:val="left"/>
              <w:rPr>
                <w:rFonts w:hint="eastAsia" w:ascii="宋体" w:hAnsi="宋体" w:eastAsia="宋体" w:cs="宋体"/>
                <w:color w:val="auto"/>
                <w:highlight w:val="none"/>
              </w:rPr>
            </w:pPr>
            <w:r>
              <w:rPr>
                <w:rFonts w:hint="eastAsia" w:ascii="宋体" w:hAnsi="宋体" w:eastAsia="宋体" w:cs="宋体"/>
                <w:b/>
                <w:bCs w:val="0"/>
                <w:color w:val="auto"/>
                <w:kern w:val="0"/>
                <w:sz w:val="21"/>
                <w:szCs w:val="21"/>
                <w:highlight w:val="none"/>
              </w:rPr>
              <w:t>商务条款</w:t>
            </w:r>
          </w:p>
        </w:tc>
      </w:tr>
      <w:tr w14:paraId="555B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244384DE">
            <w:pPr>
              <w:spacing w:line="360" w:lineRule="auto"/>
              <w:jc w:val="center"/>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pacing w:val="8"/>
                <w:highlight w:val="none"/>
                <w:lang w:val="en-US" w:eastAsia="zh-CN"/>
              </w:rPr>
              <w:t>一、</w:t>
            </w:r>
            <w:r>
              <w:rPr>
                <w:rFonts w:hint="eastAsia" w:ascii="宋体" w:hAnsi="宋体" w:eastAsia="宋体" w:cs="宋体"/>
                <w:b/>
                <w:bCs/>
                <w:color w:val="auto"/>
                <w:spacing w:val="8"/>
                <w:highlight w:val="none"/>
              </w:rPr>
              <w:t>合同签订时间</w:t>
            </w:r>
          </w:p>
        </w:tc>
        <w:tc>
          <w:tcPr>
            <w:tcW w:w="8158" w:type="dxa"/>
            <w:gridSpan w:val="3"/>
            <w:noWrap w:val="0"/>
            <w:tcMar>
              <w:top w:w="0" w:type="dxa"/>
              <w:left w:w="108" w:type="dxa"/>
              <w:bottom w:w="0" w:type="dxa"/>
              <w:right w:w="108" w:type="dxa"/>
            </w:tcMar>
            <w:vAlign w:val="top"/>
          </w:tcPr>
          <w:p w14:paraId="1F5416DE">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vertAlign w:val="baseline"/>
              </w:rPr>
              <w:t>自中标通知书发出之日起</w:t>
            </w:r>
            <w:r>
              <w:rPr>
                <w:rFonts w:hint="eastAsia" w:ascii="宋体" w:hAnsi="宋体" w:cs="宋体"/>
                <w:color w:val="auto"/>
                <w:highlight w:val="none"/>
                <w:vertAlign w:val="baseline"/>
                <w:lang w:val="en-US" w:eastAsia="zh-CN"/>
              </w:rPr>
              <w:t>1</w:t>
            </w:r>
            <w:r>
              <w:rPr>
                <w:rFonts w:hint="eastAsia" w:ascii="宋体" w:hAnsi="宋体" w:eastAsia="宋体" w:cs="宋体"/>
                <w:color w:val="auto"/>
                <w:highlight w:val="none"/>
                <w:vertAlign w:val="baseline"/>
                <w:lang w:val="en-US" w:eastAsia="zh-CN"/>
              </w:rPr>
              <w:t>5</w:t>
            </w:r>
            <w:r>
              <w:rPr>
                <w:rFonts w:hint="eastAsia" w:ascii="宋体" w:hAnsi="宋体" w:eastAsia="宋体" w:cs="宋体"/>
                <w:color w:val="auto"/>
                <w:highlight w:val="none"/>
                <w:vertAlign w:val="baseline"/>
              </w:rPr>
              <w:t>日内</w:t>
            </w:r>
            <w:r>
              <w:rPr>
                <w:rFonts w:hint="eastAsia" w:ascii="宋体" w:hAnsi="宋体" w:eastAsia="宋体" w:cs="宋体"/>
                <w:color w:val="auto"/>
                <w:highlight w:val="none"/>
                <w:vertAlign w:val="baseline"/>
                <w:lang w:eastAsia="zh-CN"/>
              </w:rPr>
              <w:t>。</w:t>
            </w:r>
          </w:p>
        </w:tc>
      </w:tr>
      <w:tr w14:paraId="37AC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26A381F5">
            <w:pPr>
              <w:spacing w:line="360" w:lineRule="auto"/>
              <w:jc w:val="center"/>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pacing w:val="8"/>
                <w:highlight w:val="none"/>
                <w:lang w:val="en-US" w:eastAsia="zh-CN"/>
              </w:rPr>
              <w:t>二、</w:t>
            </w:r>
            <w:r>
              <w:rPr>
                <w:rFonts w:hint="eastAsia" w:ascii="宋体" w:hAnsi="宋体" w:eastAsia="宋体" w:cs="宋体"/>
                <w:b/>
                <w:bCs/>
                <w:color w:val="auto"/>
                <w:spacing w:val="8"/>
                <w:highlight w:val="none"/>
              </w:rPr>
              <w:t>服务期限和地点</w:t>
            </w:r>
          </w:p>
        </w:tc>
        <w:tc>
          <w:tcPr>
            <w:tcW w:w="8158" w:type="dxa"/>
            <w:gridSpan w:val="3"/>
            <w:noWrap w:val="0"/>
            <w:tcMar>
              <w:top w:w="0" w:type="dxa"/>
              <w:left w:w="108" w:type="dxa"/>
              <w:bottom w:w="0" w:type="dxa"/>
              <w:right w:w="108" w:type="dxa"/>
            </w:tcMar>
            <w:vAlign w:val="top"/>
          </w:tcPr>
          <w:p w14:paraId="7F4A91AB">
            <w:pPr>
              <w:spacing w:line="360" w:lineRule="auto"/>
              <w:rPr>
                <w:rFonts w:hint="eastAsia" w:ascii="宋体" w:hAnsi="宋体" w:eastAsia="宋体" w:cs="宋体"/>
                <w:color w:val="auto"/>
                <w:highlight w:val="none"/>
                <w:vertAlign w:val="baseline"/>
                <w:lang w:eastAsia="zh-CN"/>
              </w:rPr>
            </w:pPr>
            <w:r>
              <w:rPr>
                <w:rFonts w:hint="eastAsia" w:ascii="宋体" w:hAnsi="宋体" w:eastAsia="宋体" w:cs="宋体"/>
                <w:color w:val="auto"/>
                <w:highlight w:val="none"/>
                <w:vertAlign w:val="baseline"/>
              </w:rPr>
              <w:t>1.服务期限：</w:t>
            </w:r>
            <w:r>
              <w:rPr>
                <w:rFonts w:hint="eastAsia" w:ascii="宋体" w:hAnsi="宋体" w:eastAsia="宋体" w:cs="宋体"/>
                <w:bCs/>
                <w:color w:val="auto"/>
                <w:kern w:val="0"/>
                <w:szCs w:val="21"/>
                <w:highlight w:val="none"/>
                <w:u w:val="none"/>
                <w:lang w:bidi="ar"/>
              </w:rPr>
              <w:t>自签订合同之日起</w:t>
            </w:r>
            <w:r>
              <w:rPr>
                <w:rFonts w:hint="eastAsia" w:ascii="宋体" w:hAnsi="宋体" w:eastAsia="宋体" w:cs="宋体"/>
                <w:bCs/>
                <w:color w:val="auto"/>
                <w:kern w:val="0"/>
                <w:szCs w:val="21"/>
                <w:highlight w:val="none"/>
                <w:u w:val="none"/>
                <w:lang w:val="en-US" w:eastAsia="zh-CN" w:bidi="ar"/>
              </w:rPr>
              <w:t>1</w:t>
            </w:r>
            <w:r>
              <w:rPr>
                <w:rFonts w:hint="eastAsia" w:ascii="宋体" w:hAnsi="宋体" w:eastAsia="宋体" w:cs="宋体"/>
                <w:bCs/>
                <w:color w:val="auto"/>
                <w:kern w:val="0"/>
                <w:szCs w:val="21"/>
                <w:highlight w:val="none"/>
                <w:u w:val="none"/>
                <w:lang w:bidi="ar"/>
              </w:rPr>
              <w:t>年</w:t>
            </w:r>
            <w:r>
              <w:rPr>
                <w:rFonts w:hint="eastAsia" w:ascii="宋体" w:hAnsi="宋体" w:eastAsia="宋体" w:cs="宋体"/>
                <w:bCs/>
                <w:color w:val="auto"/>
                <w:kern w:val="0"/>
                <w:szCs w:val="21"/>
                <w:highlight w:val="none"/>
                <w:u w:val="none"/>
                <w:lang w:eastAsia="zh-CN" w:bidi="ar"/>
              </w:rPr>
              <w:t>。</w:t>
            </w:r>
          </w:p>
          <w:p w14:paraId="0AA52F84">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2.服务地点：采购人指定地点。</w:t>
            </w:r>
          </w:p>
          <w:p w14:paraId="4D08F3A6">
            <w:pPr>
              <w:spacing w:line="360" w:lineRule="auto"/>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3.</w:t>
            </w:r>
            <w:r>
              <w:rPr>
                <w:rFonts w:hint="eastAsia" w:ascii="宋体" w:hAnsi="宋体" w:cs="Arial"/>
                <w:bCs/>
                <w:color w:val="auto"/>
                <w:kern w:val="0"/>
                <w:sz w:val="21"/>
                <w:szCs w:val="21"/>
                <w:highlight w:val="none"/>
                <w:lang w:val="en-US" w:eastAsia="zh-CN"/>
              </w:rPr>
              <w:t>提交服务成果时间：按采购人需求提交。</w:t>
            </w:r>
          </w:p>
        </w:tc>
      </w:tr>
      <w:tr w14:paraId="59E6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0ADDC9C1">
            <w:pPr>
              <w:spacing w:line="360" w:lineRule="auto"/>
              <w:jc w:val="center"/>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pacing w:val="7"/>
                <w:highlight w:val="none"/>
                <w:lang w:val="en-US" w:eastAsia="zh-CN"/>
              </w:rPr>
              <w:t>三、</w:t>
            </w:r>
            <w:r>
              <w:rPr>
                <w:rFonts w:hint="eastAsia" w:ascii="宋体" w:hAnsi="宋体" w:eastAsia="宋体" w:cs="宋体"/>
                <w:b/>
                <w:bCs/>
                <w:color w:val="auto"/>
                <w:spacing w:val="7"/>
                <w:highlight w:val="none"/>
              </w:rPr>
              <w:t>投标报价要求</w:t>
            </w:r>
          </w:p>
        </w:tc>
        <w:tc>
          <w:tcPr>
            <w:tcW w:w="8158" w:type="dxa"/>
            <w:gridSpan w:val="3"/>
            <w:noWrap w:val="0"/>
            <w:tcMar>
              <w:top w:w="0" w:type="dxa"/>
              <w:left w:w="108" w:type="dxa"/>
              <w:bottom w:w="0" w:type="dxa"/>
              <w:right w:w="108" w:type="dxa"/>
            </w:tcMar>
            <w:vAlign w:val="top"/>
          </w:tcPr>
          <w:p w14:paraId="67BC0280">
            <w:pPr>
              <w:pageBreakBefore w:val="0"/>
              <w:tabs>
                <w:tab w:val="left" w:pos="611"/>
              </w:tabs>
              <w:kinsoku/>
              <w:wordWrap/>
              <w:overflowPunct/>
              <w:topLinePunct w:val="0"/>
              <w:bidi w:val="0"/>
              <w:spacing w:beforeAutospacing="0" w:line="360" w:lineRule="auto"/>
              <w:ind w:right="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color w:val="auto"/>
                <w:highlight w:val="none"/>
              </w:rPr>
              <w:t>投标</w:t>
            </w:r>
            <w:r>
              <w:rPr>
                <w:color w:val="auto"/>
                <w:highlight w:val="none"/>
              </w:rPr>
              <w:t>人</w:t>
            </w:r>
            <w:r>
              <w:rPr>
                <w:rFonts w:hint="eastAsia"/>
                <w:color w:val="auto"/>
                <w:highlight w:val="none"/>
              </w:rPr>
              <w:t>根据市场价格、成本及自身条件、市场风险考虑，以折扣率方式进行报价，有效折扣率范围为：</w:t>
            </w:r>
            <w:r>
              <w:rPr>
                <w:color w:val="auto"/>
                <w:highlight w:val="none"/>
              </w:rPr>
              <w:t>0</w:t>
            </w:r>
            <w:r>
              <w:rPr>
                <w:rFonts w:hint="eastAsia"/>
                <w:color w:val="auto"/>
                <w:highlight w:val="none"/>
              </w:rPr>
              <w:t>～</w:t>
            </w:r>
            <w:r>
              <w:rPr>
                <w:color w:val="auto"/>
                <w:highlight w:val="none"/>
              </w:rPr>
              <w:t>100%</w:t>
            </w:r>
            <w:r>
              <w:rPr>
                <w:rFonts w:hint="eastAsia" w:ascii="宋体" w:hAnsi="宋体" w:cs="宋体"/>
                <w:color w:val="auto"/>
                <w:kern w:val="0"/>
                <w:sz w:val="21"/>
                <w:szCs w:val="21"/>
                <w:highlight w:val="none"/>
                <w:lang w:eastAsia="zh-CN"/>
              </w:rPr>
              <w:t>。</w:t>
            </w:r>
          </w:p>
          <w:p w14:paraId="1A8D6BD9">
            <w:pPr>
              <w:pageBreakBefore w:val="0"/>
              <w:tabs>
                <w:tab w:val="left" w:pos="611"/>
              </w:tabs>
              <w:kinsoku/>
              <w:wordWrap/>
              <w:overflowPunct/>
              <w:topLinePunct w:val="0"/>
              <w:bidi w:val="0"/>
              <w:spacing w:beforeAutospacing="0" w:line="360" w:lineRule="auto"/>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（2）报价必须含以下部分，投标报价为南宁市行政区内采购人指定地点的现场交货价以及合同履约包含的所有风险、责任等各项应有费用，包括：</w:t>
            </w:r>
          </w:p>
          <w:p w14:paraId="112E6C5A">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①产品及标准附件、专用工具、包装、保鲜、加工、保质期内服务价格；</w:t>
            </w:r>
          </w:p>
          <w:p w14:paraId="459DE276">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②仓储、包装、运输、搬运、深加工、检验检测、售后服务等相关费用；</w:t>
            </w:r>
          </w:p>
          <w:p w14:paraId="2060A0DD">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③人员的工资、加班费及必要的保险费用和各种税费；</w:t>
            </w:r>
          </w:p>
          <w:p w14:paraId="0492B4F4">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④验收过程当中所产生的一切费用均由</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承担，有检测资质的机构出具检测报告的费用；</w:t>
            </w:r>
          </w:p>
          <w:p w14:paraId="32BD026D">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highlight w:val="none"/>
              </w:rPr>
            </w:pPr>
            <w:r>
              <w:rPr>
                <w:rFonts w:hint="eastAsia" w:ascii="宋体" w:hAnsi="宋体" w:eastAsia="宋体" w:cs="宋体"/>
                <w:color w:val="auto"/>
                <w:sz w:val="21"/>
                <w:szCs w:val="21"/>
                <w:highlight w:val="none"/>
              </w:rPr>
              <w:t>⑤货物、服务的价格</w:t>
            </w:r>
            <w:r>
              <w:rPr>
                <w:rFonts w:hint="eastAsia" w:ascii="宋体" w:hAnsi="宋体" w:eastAsia="宋体" w:cs="宋体"/>
                <w:color w:val="auto"/>
                <w:sz w:val="21"/>
                <w:szCs w:val="21"/>
                <w:highlight w:val="none"/>
                <w:lang w:eastAsia="zh-CN"/>
              </w:rPr>
              <w:t>。</w:t>
            </w:r>
          </w:p>
        </w:tc>
      </w:tr>
      <w:tr w14:paraId="62D2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368A0D49">
            <w:pPr>
              <w:spacing w:line="360" w:lineRule="auto"/>
              <w:jc w:val="center"/>
              <w:rPr>
                <w:rFonts w:hint="eastAsia" w:ascii="宋体" w:hAnsi="宋体" w:eastAsia="宋体" w:cs="宋体"/>
                <w:b/>
                <w:bCs/>
                <w:color w:val="auto"/>
                <w:spacing w:val="7"/>
                <w:highlight w:val="none"/>
              </w:rPr>
            </w:pPr>
            <w:r>
              <w:rPr>
                <w:rFonts w:hint="eastAsia" w:ascii="宋体" w:hAnsi="宋体" w:cs="宋体"/>
                <w:b/>
                <w:bCs/>
                <w:color w:val="auto"/>
                <w:spacing w:val="7"/>
                <w:highlight w:val="none"/>
                <w:lang w:val="en-US" w:eastAsia="zh-CN"/>
              </w:rPr>
              <w:t>四、</w:t>
            </w:r>
            <w:r>
              <w:rPr>
                <w:rFonts w:hint="eastAsia" w:ascii="宋体" w:hAnsi="宋体" w:eastAsia="宋体" w:cs="宋体"/>
                <w:b/>
                <w:bCs/>
                <w:color w:val="auto"/>
                <w:spacing w:val="7"/>
                <w:highlight w:val="none"/>
              </w:rPr>
              <w:t>投标</w:t>
            </w:r>
            <w:r>
              <w:rPr>
                <w:rFonts w:hint="eastAsia" w:ascii="宋体" w:hAnsi="宋体" w:cs="宋体"/>
                <w:b/>
                <w:bCs/>
                <w:color w:val="auto"/>
                <w:spacing w:val="7"/>
                <w:highlight w:val="none"/>
                <w:lang w:val="en-US" w:eastAsia="zh-CN"/>
              </w:rPr>
              <w:t>定价</w:t>
            </w:r>
            <w:r>
              <w:rPr>
                <w:rFonts w:hint="eastAsia" w:ascii="宋体" w:hAnsi="宋体" w:eastAsia="宋体" w:cs="宋体"/>
                <w:b/>
                <w:bCs/>
                <w:color w:val="auto"/>
                <w:spacing w:val="7"/>
                <w:highlight w:val="none"/>
              </w:rPr>
              <w:t>要求</w:t>
            </w:r>
          </w:p>
        </w:tc>
        <w:tc>
          <w:tcPr>
            <w:tcW w:w="8158" w:type="dxa"/>
            <w:gridSpan w:val="3"/>
            <w:noWrap w:val="0"/>
            <w:tcMar>
              <w:top w:w="0" w:type="dxa"/>
              <w:left w:w="108" w:type="dxa"/>
              <w:bottom w:w="0" w:type="dxa"/>
              <w:right w:w="108" w:type="dxa"/>
            </w:tcMar>
            <w:vAlign w:val="top"/>
          </w:tcPr>
          <w:p w14:paraId="1A7B4F58">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投标报价按折扣率报价，结算单价=基准价×中标折扣率，基准价</w:t>
            </w:r>
            <w:r>
              <w:rPr>
                <w:rFonts w:hint="eastAsia" w:ascii="宋体" w:hAnsi="宋体" w:eastAsia="宋体" w:cs="宋体"/>
                <w:color w:val="auto"/>
                <w:highlight w:val="none"/>
                <w:vertAlign w:val="baseline"/>
                <w:rtl w:val="0"/>
                <w:lang w:val="zh-TW" w:eastAsia="zh-TW"/>
              </w:rPr>
              <w:t>以</w:t>
            </w:r>
            <w:r>
              <w:rPr>
                <w:rFonts w:hint="eastAsia" w:ascii="宋体" w:hAnsi="宋体" w:eastAsia="宋体" w:cs="宋体"/>
                <w:color w:val="auto"/>
                <w:highlight w:val="none"/>
                <w:vertAlign w:val="baseline"/>
                <w:rtl w:val="0"/>
                <w:lang w:val="en-US" w:eastAsia="zh-CN"/>
              </w:rPr>
              <w:t>南宁市</w:t>
            </w:r>
            <w:r>
              <w:rPr>
                <w:rFonts w:hint="eastAsia" w:ascii="宋体" w:hAnsi="宋体" w:eastAsia="宋体" w:cs="宋体"/>
                <w:color w:val="auto"/>
                <w:highlight w:val="none"/>
                <w:vertAlign w:val="baseline"/>
                <w:rtl w:val="0"/>
                <w:lang w:val="zh-TW" w:eastAsia="zh-TW"/>
              </w:rPr>
              <w:t>当地大型农贸市场以及</w:t>
            </w:r>
            <w:r>
              <w:rPr>
                <w:rFonts w:hint="eastAsia" w:ascii="宋体" w:hAnsi="宋体" w:eastAsia="宋体" w:cs="宋体"/>
                <w:color w:val="auto"/>
                <w:highlight w:val="none"/>
                <w:vertAlign w:val="baseline"/>
                <w:rtl w:val="0"/>
                <w:lang w:val="en-US" w:eastAsia="zh-CN"/>
              </w:rPr>
              <w:t>南宁市</w:t>
            </w:r>
            <w:r>
              <w:rPr>
                <w:rFonts w:hint="eastAsia" w:ascii="宋体" w:hAnsi="宋体" w:eastAsia="宋体" w:cs="宋体"/>
                <w:color w:val="auto"/>
                <w:highlight w:val="none"/>
                <w:vertAlign w:val="baseline"/>
                <w:rtl w:val="0"/>
                <w:lang w:val="zh-TW" w:eastAsia="zh-TW"/>
              </w:rPr>
              <w:t>各大超市同批次食品原材料市场价格作询价依据</w:t>
            </w:r>
            <w:r>
              <w:rPr>
                <w:rFonts w:hint="eastAsia" w:ascii="宋体" w:hAnsi="宋体" w:eastAsia="宋体" w:cs="宋体"/>
                <w:color w:val="auto"/>
                <w:highlight w:val="none"/>
                <w:vertAlign w:val="baseline"/>
              </w:rPr>
              <w:t>，</w:t>
            </w:r>
            <w:r>
              <w:rPr>
                <w:rFonts w:hint="eastAsia" w:ascii="宋体" w:hAnsi="宋体" w:cs="宋体"/>
                <w:color w:val="auto"/>
                <w:highlight w:val="none"/>
                <w:vertAlign w:val="baseline"/>
                <w:lang w:eastAsia="zh-CN"/>
              </w:rPr>
              <w:t>中标人</w:t>
            </w:r>
            <w:r>
              <w:rPr>
                <w:rFonts w:hint="eastAsia" w:ascii="宋体" w:hAnsi="宋体" w:eastAsia="宋体" w:cs="宋体"/>
                <w:color w:val="auto"/>
                <w:highlight w:val="none"/>
                <w:vertAlign w:val="baseline"/>
              </w:rPr>
              <w:t>根据市场询价的平均价为基准价提出建议价，报采购人食品采购小组审核批准，再由双方代表签字及单位盖章确定，作为下个月物品采购基准价执行，市场询价原则上每</w:t>
            </w:r>
            <w:r>
              <w:rPr>
                <w:rFonts w:hint="eastAsia" w:ascii="宋体" w:hAnsi="宋体" w:cs="宋体"/>
                <w:color w:val="auto"/>
                <w:highlight w:val="none"/>
                <w:vertAlign w:val="baseline"/>
                <w:lang w:val="en-US" w:eastAsia="zh-CN"/>
              </w:rPr>
              <w:t>月</w:t>
            </w:r>
            <w:r>
              <w:rPr>
                <w:rFonts w:hint="eastAsia" w:ascii="宋体" w:hAnsi="宋体" w:eastAsia="宋体" w:cs="宋体"/>
                <w:color w:val="auto"/>
                <w:highlight w:val="none"/>
                <w:vertAlign w:val="baseline"/>
              </w:rPr>
              <w:t>进行</w:t>
            </w:r>
            <w:r>
              <w:rPr>
                <w:rFonts w:hint="eastAsia" w:ascii="宋体" w:hAnsi="宋体" w:eastAsia="宋体" w:cs="宋体"/>
                <w:color w:val="auto"/>
                <w:highlight w:val="none"/>
                <w:vertAlign w:val="baseline"/>
                <w:lang w:val="en-US" w:eastAsia="zh-CN"/>
              </w:rPr>
              <w:t>1</w:t>
            </w:r>
            <w:r>
              <w:rPr>
                <w:rFonts w:hint="eastAsia" w:ascii="宋体" w:hAnsi="宋体" w:eastAsia="宋体" w:cs="宋体"/>
                <w:color w:val="auto"/>
                <w:highlight w:val="none"/>
                <w:vertAlign w:val="baseline"/>
              </w:rPr>
              <w:t>次，如市场价格波动过大或采购人提出要求的再另行增加市场询价次数。结算价款=实际采购数量×结算单价。</w:t>
            </w:r>
          </w:p>
        </w:tc>
      </w:tr>
      <w:tr w14:paraId="0EEB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14FE9CB1">
            <w:pPr>
              <w:spacing w:line="360" w:lineRule="auto"/>
              <w:jc w:val="center"/>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pacing w:val="8"/>
                <w:highlight w:val="none"/>
                <w:lang w:val="en-US" w:eastAsia="zh-CN"/>
              </w:rPr>
              <w:t>五、</w:t>
            </w:r>
            <w:r>
              <w:rPr>
                <w:rFonts w:hint="eastAsia" w:ascii="宋体" w:hAnsi="宋体" w:eastAsia="宋体" w:cs="宋体"/>
                <w:b/>
                <w:bCs/>
                <w:color w:val="auto"/>
                <w:spacing w:val="8"/>
                <w:highlight w:val="none"/>
              </w:rPr>
              <w:t>付款条件（进度和方式）</w:t>
            </w:r>
          </w:p>
        </w:tc>
        <w:tc>
          <w:tcPr>
            <w:tcW w:w="8158" w:type="dxa"/>
            <w:gridSpan w:val="3"/>
            <w:noWrap w:val="0"/>
            <w:tcMar>
              <w:top w:w="0" w:type="dxa"/>
              <w:left w:w="108" w:type="dxa"/>
              <w:bottom w:w="0" w:type="dxa"/>
              <w:right w:w="108" w:type="dxa"/>
            </w:tcMar>
            <w:vAlign w:val="top"/>
          </w:tcPr>
          <w:p w14:paraId="5C668D8E">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当月采购的货款于次月上旬结算。采购人按月进行公对公账户转账，以采购人实际购买的种类及数量据实核算。</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必须提供详细的物品销售清单与采购人的收货单核对，采购人核对无误后，由</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按照采购人财务规定出具与</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为名头的正式发票，采购人才予以付款，并于收到正式发票之日起10个工作日内付清完毕。</w:t>
            </w:r>
          </w:p>
          <w:p w14:paraId="7DCD645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的送货单必须详细注明商品的时间、品种、单价、数量、送货单不得涂改。标记不清的，采购人指定人将拒绝签收。双方核对无误后签字确认，结算期末</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还应提供送货清单供采购人结算。</w:t>
            </w:r>
          </w:p>
        </w:tc>
      </w:tr>
      <w:tr w14:paraId="27F5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35A114BD">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spacing w:val="8"/>
                <w:highlight w:val="none"/>
                <w:lang w:val="en-US" w:eastAsia="zh-CN"/>
              </w:rPr>
              <w:t>六、</w:t>
            </w:r>
            <w:r>
              <w:rPr>
                <w:rFonts w:hint="eastAsia" w:ascii="宋体" w:hAnsi="宋体" w:eastAsia="宋体" w:cs="宋体"/>
                <w:b/>
                <w:bCs/>
                <w:color w:val="auto"/>
                <w:spacing w:val="8"/>
                <w:highlight w:val="none"/>
              </w:rPr>
              <w:t>车辆配送标准</w:t>
            </w:r>
          </w:p>
        </w:tc>
        <w:tc>
          <w:tcPr>
            <w:tcW w:w="8158" w:type="dxa"/>
            <w:gridSpan w:val="3"/>
            <w:noWrap w:val="0"/>
            <w:tcMar>
              <w:top w:w="0" w:type="dxa"/>
              <w:left w:w="108" w:type="dxa"/>
              <w:bottom w:w="0" w:type="dxa"/>
              <w:right w:w="108" w:type="dxa"/>
            </w:tcMar>
            <w:vAlign w:val="top"/>
          </w:tcPr>
          <w:p w14:paraId="0E6906E0">
            <w:pPr>
              <w:spacing w:line="360" w:lineRule="auto"/>
              <w:rPr>
                <w:rFonts w:hint="eastAsia" w:ascii="宋体" w:hAnsi="宋体" w:eastAsia="宋体" w:cs="宋体"/>
                <w:color w:val="auto"/>
                <w:highlight w:val="none"/>
              </w:rPr>
            </w:pPr>
            <w:r>
              <w:rPr>
                <w:rFonts w:hint="eastAsia" w:ascii="宋体" w:hAnsi="宋体" w:cs="宋体"/>
                <w:color w:val="auto"/>
                <w:highlight w:val="none"/>
                <w:vertAlign w:val="baseline"/>
                <w:lang w:val="en-US" w:eastAsia="zh-CN"/>
              </w:rPr>
              <w:t>投标人</w:t>
            </w:r>
            <w:r>
              <w:rPr>
                <w:rFonts w:hint="eastAsia" w:ascii="宋体" w:hAnsi="宋体" w:eastAsia="宋体" w:cs="宋体"/>
                <w:color w:val="auto"/>
                <w:highlight w:val="none"/>
                <w:vertAlign w:val="baseline"/>
              </w:rPr>
              <w:t>需配备有足够的冷藏及冷冻设施等封闭式专用运输车辆，冷冻食</w:t>
            </w:r>
            <w:r>
              <w:rPr>
                <w:rFonts w:hint="eastAsia" w:ascii="宋体" w:hAnsi="宋体" w:cs="宋体"/>
                <w:color w:val="auto"/>
                <w:highlight w:val="none"/>
                <w:vertAlign w:val="baseline"/>
                <w:lang w:val="en-US" w:eastAsia="zh-CN"/>
              </w:rPr>
              <w:t>材</w:t>
            </w:r>
            <w:r>
              <w:rPr>
                <w:rFonts w:hint="eastAsia" w:ascii="宋体" w:hAnsi="宋体" w:eastAsia="宋体" w:cs="宋体"/>
                <w:color w:val="auto"/>
                <w:highlight w:val="none"/>
                <w:vertAlign w:val="baseline"/>
              </w:rPr>
              <w:t>在运输时温度要求保持在-18℃以下，冷藏食品在运输时温度保持在10℃以下</w:t>
            </w:r>
            <w:r>
              <w:rPr>
                <w:rFonts w:hint="eastAsia" w:ascii="宋体" w:hAnsi="宋体" w:cs="宋体"/>
                <w:color w:val="auto"/>
                <w:highlight w:val="none"/>
                <w:vertAlign w:val="baseline"/>
                <w:lang w:eastAsia="zh-CN"/>
              </w:rPr>
              <w:t>。</w:t>
            </w:r>
            <w:r>
              <w:rPr>
                <w:rFonts w:hint="eastAsia" w:ascii="宋体" w:hAnsi="宋体" w:cs="宋体"/>
                <w:color w:val="auto"/>
                <w:highlight w:val="none"/>
                <w:vertAlign w:val="baseline"/>
                <w:lang w:val="en-US" w:eastAsia="zh-CN"/>
              </w:rPr>
              <w:t>需配备2辆冷冻车和8辆冷藏车。</w:t>
            </w:r>
          </w:p>
        </w:tc>
      </w:tr>
      <w:tr w14:paraId="19EF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2DCC936E">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spacing w:val="8"/>
                <w:highlight w:val="none"/>
                <w:lang w:val="en-US" w:eastAsia="zh-CN"/>
              </w:rPr>
              <w:t>七、人员</w:t>
            </w:r>
            <w:r>
              <w:rPr>
                <w:rFonts w:hint="eastAsia" w:ascii="宋体" w:hAnsi="宋体" w:eastAsia="宋体" w:cs="宋体"/>
                <w:b/>
                <w:bCs/>
                <w:color w:val="auto"/>
                <w:spacing w:val="8"/>
                <w:highlight w:val="none"/>
              </w:rPr>
              <w:t>配送标准</w:t>
            </w:r>
          </w:p>
        </w:tc>
        <w:tc>
          <w:tcPr>
            <w:tcW w:w="8158" w:type="dxa"/>
            <w:gridSpan w:val="3"/>
            <w:noWrap w:val="0"/>
            <w:tcMar>
              <w:top w:w="0" w:type="dxa"/>
              <w:left w:w="108" w:type="dxa"/>
              <w:bottom w:w="0" w:type="dxa"/>
              <w:right w:w="108" w:type="dxa"/>
            </w:tcMar>
            <w:vAlign w:val="top"/>
          </w:tcPr>
          <w:p w14:paraId="0F1EDC0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highlight w:val="none"/>
                <w:vertAlign w:val="baseline"/>
              </w:rPr>
              <w:t>（1）</w:t>
            </w:r>
            <w:r>
              <w:rPr>
                <w:rFonts w:hint="eastAsia" w:ascii="宋体" w:hAnsi="宋体" w:eastAsia="宋体" w:cs="宋体"/>
                <w:color w:val="auto"/>
                <w:sz w:val="21"/>
                <w:szCs w:val="21"/>
                <w:highlight w:val="none"/>
              </w:rPr>
              <w:t>投标人必须有固定的食材原材料配送点，必须提供相关证明资料（产权证或房屋租赁合同），不能提供的作废标处理。</w:t>
            </w:r>
          </w:p>
          <w:p w14:paraId="0C81D9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rFonts w:hint="eastAsia" w:ascii="宋体" w:hAnsi="宋体" w:eastAsia="宋体" w:cs="宋体"/>
                <w:color w:val="auto"/>
                <w:highlight w:val="none"/>
                <w:vertAlign w:val="baseline"/>
              </w:rPr>
              <w:t>（2）</w:t>
            </w:r>
            <w:r>
              <w:rPr>
                <w:rFonts w:hint="eastAsia" w:ascii="宋体" w:hAnsi="宋体" w:eastAsia="宋体" w:cs="宋体"/>
                <w:color w:val="auto"/>
                <w:highlight w:val="none"/>
                <w:vertAlign w:val="baseline"/>
                <w:lang w:eastAsia="zh-CN"/>
              </w:rPr>
              <w:t>有专业的</w:t>
            </w:r>
            <w:r>
              <w:rPr>
                <w:rFonts w:hint="eastAsia" w:ascii="宋体" w:hAnsi="宋体" w:cs="宋体"/>
                <w:color w:val="auto"/>
                <w:highlight w:val="none"/>
                <w:vertAlign w:val="baseline"/>
                <w:lang w:eastAsia="zh-CN"/>
              </w:rPr>
              <w:t>食品检测员</w:t>
            </w:r>
            <w:r>
              <w:rPr>
                <w:rFonts w:hint="eastAsia" w:ascii="宋体" w:hAnsi="宋体" w:eastAsia="宋体" w:cs="宋体"/>
                <w:color w:val="auto"/>
                <w:highlight w:val="none"/>
                <w:vertAlign w:val="baseline"/>
                <w:lang w:eastAsia="zh-CN"/>
              </w:rPr>
              <w:t>2名和</w:t>
            </w:r>
            <w:r>
              <w:rPr>
                <w:rFonts w:hint="eastAsia" w:ascii="宋体" w:hAnsi="宋体" w:cs="宋体"/>
                <w:color w:val="auto"/>
                <w:highlight w:val="none"/>
                <w:vertAlign w:val="baseline"/>
                <w:lang w:eastAsia="zh-CN"/>
              </w:rPr>
              <w:t>食品安全管理员</w:t>
            </w:r>
            <w:r>
              <w:rPr>
                <w:rFonts w:hint="eastAsia" w:ascii="宋体" w:hAnsi="宋体" w:eastAsia="宋体" w:cs="宋体"/>
                <w:color w:val="auto"/>
                <w:highlight w:val="none"/>
                <w:vertAlign w:val="baseline"/>
                <w:lang w:eastAsia="zh-CN"/>
              </w:rPr>
              <w:t>1名。</w:t>
            </w:r>
            <w:r>
              <w:rPr>
                <w:rFonts w:hint="eastAsia" w:ascii="宋体" w:hAnsi="宋体" w:eastAsia="宋体" w:cs="宋体"/>
                <w:b w:val="0"/>
                <w:bCs w:val="0"/>
                <w:color w:val="auto"/>
                <w:sz w:val="21"/>
                <w:szCs w:val="21"/>
                <w:highlight w:val="none"/>
                <w:vertAlign w:val="baseline"/>
                <w:lang w:eastAsia="zh-CN"/>
              </w:rPr>
              <w:t>（</w:t>
            </w:r>
            <w:r>
              <w:rPr>
                <w:rFonts w:hint="eastAsia" w:ascii="宋体" w:hAnsi="宋体" w:cs="宋体"/>
                <w:b w:val="0"/>
                <w:bCs w:val="0"/>
                <w:color w:val="auto"/>
                <w:sz w:val="21"/>
                <w:szCs w:val="21"/>
                <w:highlight w:val="none"/>
                <w:vertAlign w:val="baseline"/>
                <w:lang w:val="en-US" w:eastAsia="zh-CN"/>
              </w:rPr>
              <w:t>在</w:t>
            </w:r>
            <w:r>
              <w:rPr>
                <w:rFonts w:hint="eastAsia" w:ascii="宋体" w:hAnsi="宋体" w:eastAsia="宋体" w:cs="宋体"/>
                <w:b w:val="0"/>
                <w:bCs w:val="0"/>
                <w:color w:val="auto"/>
                <w:sz w:val="21"/>
                <w:szCs w:val="21"/>
                <w:highlight w:val="none"/>
                <w:vertAlign w:val="baseline"/>
                <w:lang w:val="en-US" w:eastAsia="zh-CN"/>
              </w:rPr>
              <w:t>供货时，中标人须提供相关证件</w:t>
            </w:r>
            <w:r>
              <w:rPr>
                <w:rFonts w:hint="eastAsia" w:ascii="宋体" w:hAnsi="宋体" w:cs="宋体"/>
                <w:b w:val="0"/>
                <w:bCs w:val="0"/>
                <w:color w:val="auto"/>
                <w:sz w:val="21"/>
                <w:szCs w:val="21"/>
                <w:highlight w:val="none"/>
                <w:vertAlign w:val="baseline"/>
                <w:lang w:val="en-US" w:eastAsia="zh-CN"/>
              </w:rPr>
              <w:t>的</w:t>
            </w:r>
            <w:r>
              <w:rPr>
                <w:rFonts w:hint="eastAsia" w:ascii="宋体" w:hAnsi="宋体" w:eastAsia="宋体" w:cs="宋体"/>
                <w:b w:val="0"/>
                <w:bCs w:val="0"/>
                <w:color w:val="auto"/>
                <w:sz w:val="21"/>
                <w:szCs w:val="21"/>
                <w:highlight w:val="none"/>
                <w:vertAlign w:val="baseline"/>
                <w:lang w:val="en-US" w:eastAsia="zh-CN"/>
              </w:rPr>
              <w:t>证明材料，采购人需对证件进行现场核验。</w:t>
            </w:r>
            <w:r>
              <w:rPr>
                <w:rFonts w:hint="eastAsia" w:ascii="宋体" w:hAnsi="宋体" w:eastAsia="宋体" w:cs="宋体"/>
                <w:b w:val="0"/>
                <w:bCs w:val="0"/>
                <w:color w:val="auto"/>
                <w:sz w:val="21"/>
                <w:szCs w:val="21"/>
                <w:highlight w:val="none"/>
                <w:vertAlign w:val="baseline"/>
                <w:lang w:eastAsia="zh-CN"/>
              </w:rPr>
              <w:t>）</w:t>
            </w:r>
          </w:p>
          <w:p w14:paraId="4835A3E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color w:val="auto"/>
                <w:highlight w:val="none"/>
              </w:rPr>
              <w:t>投入本</w:t>
            </w:r>
            <w:r>
              <w:rPr>
                <w:rFonts w:hint="eastAsia"/>
                <w:color w:val="auto"/>
                <w:highlight w:val="none"/>
                <w:lang w:val="en-US" w:eastAsia="zh-CN"/>
              </w:rPr>
              <w:t>项目</w:t>
            </w:r>
            <w:r>
              <w:rPr>
                <w:rFonts w:hint="eastAsia"/>
                <w:color w:val="auto"/>
                <w:highlight w:val="none"/>
              </w:rPr>
              <w:t>的配送人员≥</w:t>
            </w:r>
            <w:r>
              <w:rPr>
                <w:color w:val="auto"/>
                <w:highlight w:val="none"/>
              </w:rPr>
              <w:t>8</w:t>
            </w:r>
            <w:r>
              <w:rPr>
                <w:rFonts w:hint="eastAsia"/>
                <w:color w:val="auto"/>
                <w:highlight w:val="none"/>
              </w:rPr>
              <w:t>人，必须办理健康证明，投标文件中必须提供有效的身份证、驾驶证、健康证明原件扫描件。</w:t>
            </w:r>
          </w:p>
        </w:tc>
      </w:tr>
      <w:tr w14:paraId="31DE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01CE7F11">
            <w:pPr>
              <w:spacing w:line="360" w:lineRule="auto"/>
              <w:jc w:val="center"/>
              <w:rPr>
                <w:rFonts w:hint="eastAsia" w:ascii="宋体" w:hAnsi="宋体" w:eastAsia="宋体" w:cs="宋体"/>
                <w:b/>
                <w:bCs/>
                <w:color w:val="auto"/>
                <w:highlight w:val="none"/>
              </w:rPr>
            </w:pPr>
            <w:r>
              <w:rPr>
                <w:rFonts w:hint="eastAsia" w:ascii="宋体" w:hAnsi="宋体" w:cs="宋体"/>
                <w:b/>
                <w:bCs/>
                <w:color w:val="auto"/>
                <w:spacing w:val="7"/>
                <w:highlight w:val="none"/>
                <w:lang w:val="en-US" w:eastAsia="zh-CN"/>
              </w:rPr>
              <w:t>八</w:t>
            </w:r>
            <w:r>
              <w:rPr>
                <w:rFonts w:hint="eastAsia" w:ascii="宋体" w:hAnsi="宋体" w:eastAsia="宋体" w:cs="宋体"/>
                <w:b/>
                <w:bCs/>
                <w:color w:val="auto"/>
                <w:spacing w:val="7"/>
                <w:highlight w:val="none"/>
                <w:lang w:val="en-US" w:eastAsia="zh-CN"/>
              </w:rPr>
              <w:t>、</w:t>
            </w:r>
            <w:r>
              <w:rPr>
                <w:rFonts w:hint="eastAsia" w:ascii="宋体" w:hAnsi="宋体" w:eastAsia="宋体" w:cs="宋体"/>
                <w:b/>
                <w:bCs/>
                <w:color w:val="auto"/>
                <w:spacing w:val="7"/>
                <w:highlight w:val="none"/>
              </w:rPr>
              <w:t>考核要求</w:t>
            </w:r>
          </w:p>
        </w:tc>
        <w:tc>
          <w:tcPr>
            <w:tcW w:w="8158" w:type="dxa"/>
            <w:gridSpan w:val="3"/>
            <w:noWrap w:val="0"/>
            <w:tcMar>
              <w:top w:w="0" w:type="dxa"/>
              <w:left w:w="108" w:type="dxa"/>
              <w:bottom w:w="0" w:type="dxa"/>
              <w:right w:w="108" w:type="dxa"/>
            </w:tcMar>
            <w:vAlign w:val="top"/>
          </w:tcPr>
          <w:p w14:paraId="598CCB1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vertAlign w:val="baseline"/>
              </w:rPr>
              <w:t>每学期期末采购人将组织各学校对</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的“</w:t>
            </w:r>
            <w:r>
              <w:rPr>
                <w:rFonts w:hint="eastAsia" w:ascii="宋体" w:hAnsi="宋体" w:eastAsia="宋体" w:cs="宋体"/>
                <w:color w:val="auto"/>
                <w:highlight w:val="none"/>
                <w:vertAlign w:val="baseline"/>
                <w:lang w:val="en-US" w:eastAsia="zh-CN"/>
              </w:rPr>
              <w:t>食品质量</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val="en-US" w:eastAsia="zh-CN"/>
              </w:rPr>
              <w:t>运输管理</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val="en-US" w:eastAsia="zh-CN"/>
              </w:rPr>
              <w:t>食品安全</w:t>
            </w:r>
            <w:r>
              <w:rPr>
                <w:rFonts w:hint="eastAsia" w:ascii="宋体" w:hAnsi="宋体" w:eastAsia="宋体" w:cs="宋体"/>
                <w:color w:val="auto"/>
                <w:highlight w:val="none"/>
                <w:vertAlign w:val="baseline"/>
              </w:rPr>
              <w:t>”、等进行效能考核，若考核成绩不合格，采购人有权要求</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作出整改，</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拒绝整改或整改不到位的，采购人有权终止合同。（评估总分100分，</w:t>
            </w:r>
            <w:r>
              <w:rPr>
                <w:rFonts w:hint="eastAsia" w:ascii="宋体" w:hAnsi="宋体" w:eastAsia="宋体" w:cs="宋体"/>
                <w:color w:val="auto"/>
                <w:highlight w:val="none"/>
                <w:vertAlign w:val="baseline"/>
                <w:lang w:eastAsia="zh-CN"/>
              </w:rPr>
              <w:t>75分</w:t>
            </w:r>
            <w:r>
              <w:rPr>
                <w:rFonts w:hint="eastAsia" w:ascii="宋体" w:hAnsi="宋体" w:eastAsia="宋体" w:cs="宋体"/>
                <w:color w:val="auto"/>
                <w:highlight w:val="none"/>
                <w:vertAlign w:val="baseline"/>
              </w:rPr>
              <w:t>为合格。）</w:t>
            </w:r>
          </w:p>
        </w:tc>
      </w:tr>
      <w:tr w14:paraId="7268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08EB7BD1">
            <w:pPr>
              <w:spacing w:line="360" w:lineRule="auto"/>
              <w:jc w:val="center"/>
              <w:rPr>
                <w:rFonts w:hint="default" w:ascii="宋体" w:hAnsi="宋体" w:eastAsia="宋体" w:cs="宋体"/>
                <w:b/>
                <w:bCs/>
                <w:color w:val="auto"/>
                <w:spacing w:val="7"/>
                <w:highlight w:val="none"/>
                <w:lang w:val="en-US" w:eastAsia="zh-CN"/>
              </w:rPr>
            </w:pPr>
            <w:r>
              <w:rPr>
                <w:rFonts w:hint="eastAsia" w:ascii="宋体" w:hAnsi="宋体" w:cs="宋体"/>
                <w:b/>
                <w:bCs/>
                <w:color w:val="auto"/>
                <w:spacing w:val="7"/>
                <w:highlight w:val="none"/>
                <w:lang w:val="en-US" w:eastAsia="zh-CN"/>
              </w:rPr>
              <w:t>九</w:t>
            </w:r>
            <w:r>
              <w:rPr>
                <w:rFonts w:hint="eastAsia" w:ascii="宋体" w:hAnsi="宋体" w:eastAsia="宋体" w:cs="宋体"/>
                <w:b/>
                <w:bCs/>
                <w:color w:val="auto"/>
                <w:spacing w:val="7"/>
                <w:highlight w:val="none"/>
                <w:lang w:val="en-US" w:eastAsia="zh-CN"/>
              </w:rPr>
              <w:t>、配送</w:t>
            </w:r>
            <w:r>
              <w:rPr>
                <w:rFonts w:hint="eastAsia" w:ascii="宋体" w:hAnsi="宋体" w:cs="宋体"/>
                <w:b/>
                <w:bCs/>
                <w:color w:val="auto"/>
                <w:spacing w:val="8"/>
                <w:highlight w:val="none"/>
                <w:lang w:val="en-US" w:eastAsia="zh-CN"/>
              </w:rPr>
              <w:t>交货要求</w:t>
            </w:r>
          </w:p>
        </w:tc>
        <w:tc>
          <w:tcPr>
            <w:tcW w:w="8158" w:type="dxa"/>
            <w:gridSpan w:val="3"/>
            <w:noWrap w:val="0"/>
            <w:tcMar>
              <w:top w:w="0" w:type="dxa"/>
              <w:left w:w="108" w:type="dxa"/>
              <w:bottom w:w="0" w:type="dxa"/>
              <w:right w:w="108" w:type="dxa"/>
            </w:tcMar>
            <w:vAlign w:val="top"/>
          </w:tcPr>
          <w:p w14:paraId="1A9245A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lang w:eastAsia="zh-CN"/>
              </w:rPr>
              <w:t>中标</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每天根据</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指定的时间将订单内所有食材原材料送到</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指定的地点并配送完毕，填写《送货清单》一式三份，双方现场过秤并验收签名，作结算凭证。</w:t>
            </w:r>
          </w:p>
          <w:p w14:paraId="7013B0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所有品种按除箱净重过磅，最终交易重量以双方确认的过磅数为准。</w:t>
            </w:r>
          </w:p>
          <w:p w14:paraId="29DE4BC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送货人员负责将货物从车上搬到称上过磅，然后放到平板推车上，由</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食堂人员负责拉到各自使用点。</w:t>
            </w:r>
          </w:p>
          <w:p w14:paraId="14BC10D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漏单则须无偿补货。具体要求根据以</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提出的说明为准。</w:t>
            </w:r>
          </w:p>
          <w:p w14:paraId="3A1EA5E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二</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数量、质量、品质要求</w:t>
            </w:r>
          </w:p>
          <w:p w14:paraId="20D720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供应商所供蔬菜必须新鲜，且保持较好色泽及新鲜度，所有蔬菜必须提供农药残留检测报告。</w:t>
            </w:r>
          </w:p>
          <w:p w14:paraId="696EAC5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所供鲜肉必须保证经过肉检（卫生部门检疫）的</w:t>
            </w:r>
            <w:r>
              <w:rPr>
                <w:rFonts w:hint="eastAsia" w:ascii="宋体" w:hAnsi="宋体" w:cs="宋体"/>
                <w:color w:val="auto"/>
                <w:sz w:val="21"/>
                <w:szCs w:val="21"/>
                <w:highlight w:val="none"/>
                <w:lang w:eastAsia="zh-CN"/>
              </w:rPr>
              <w:t>当日（24小时内）</w:t>
            </w:r>
            <w:r>
              <w:rPr>
                <w:rFonts w:hint="eastAsia" w:ascii="宋体" w:hAnsi="宋体" w:eastAsia="宋体" w:cs="宋体"/>
                <w:color w:val="auto"/>
                <w:sz w:val="21"/>
                <w:szCs w:val="21"/>
                <w:highlight w:val="none"/>
              </w:rPr>
              <w:t xml:space="preserve">屠宰的新鲜肉。 </w:t>
            </w:r>
          </w:p>
          <w:p w14:paraId="671BA7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所供冷冻类和干货类商品应保持较好的外观，达到相应的等级，必须是在保质期内。</w:t>
            </w:r>
          </w:p>
          <w:p w14:paraId="3C67D5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每个种类的重量以双方核准的净重过磅数为准，双方签字确认作为结算凭证。</w:t>
            </w:r>
          </w:p>
          <w:p w14:paraId="0BD7430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质量必须符合国家相关食品安全卫生标准，</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必须每天提供所供食材原材料检测报告。</w:t>
            </w:r>
          </w:p>
          <w:p w14:paraId="4419F4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发票要求：</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必须开具增值税普通发票。</w:t>
            </w:r>
          </w:p>
          <w:p w14:paraId="67CD50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拒绝任何所有权利或专利纠纷的投标。</w:t>
            </w:r>
          </w:p>
          <w:p w14:paraId="3D7717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安全责任</w:t>
            </w:r>
          </w:p>
          <w:p w14:paraId="1F2A5C25">
            <w:pPr>
              <w:spacing w:line="360" w:lineRule="auto"/>
              <w:ind w:firstLine="420" w:firstLineChars="200"/>
              <w:rPr>
                <w:rFonts w:hint="eastAsia" w:ascii="宋体" w:hAnsi="宋体" w:eastAsia="宋体" w:cs="宋体"/>
                <w:color w:val="auto"/>
                <w:highlight w:val="none"/>
                <w:vertAlign w:val="baseline"/>
              </w:rPr>
            </w:pPr>
            <w:r>
              <w:rPr>
                <w:rFonts w:hint="eastAsia" w:ascii="宋体" w:hAnsi="宋体" w:eastAsia="宋体" w:cs="宋体"/>
                <w:color w:val="auto"/>
                <w:sz w:val="21"/>
                <w:szCs w:val="21"/>
                <w:highlight w:val="none"/>
              </w:rPr>
              <w:t>所有供应的食品必须执行相关国家质量标准和食品安全标准，对所生产的每批次产品进行质量检验，并提供规范的合格产品检测报告，同时，建立产品质量档案，对每批次产品进行送样抽检，抽检结果建档备查。</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必须依法接受质量技术监督、工商、卫生、食品药品监督等职能部门的监督管理，并接受、配合相关职能部门的检测。因产品卫生和质量不合格而发生安全事故，</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无条件承担全部责任，有关职能部门依法追究其责任，并取消</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资格。</w:t>
            </w:r>
          </w:p>
        </w:tc>
      </w:tr>
      <w:tr w14:paraId="7D5C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535A2BD0">
            <w:pPr>
              <w:spacing w:line="360" w:lineRule="auto"/>
              <w:jc w:val="center"/>
              <w:rPr>
                <w:rFonts w:hint="eastAsia" w:ascii="宋体" w:hAnsi="宋体" w:eastAsia="宋体" w:cs="宋体"/>
                <w:b/>
                <w:bCs/>
                <w:color w:val="auto"/>
                <w:spacing w:val="7"/>
                <w:highlight w:val="none"/>
              </w:rPr>
            </w:pPr>
            <w:r>
              <w:rPr>
                <w:rFonts w:hint="eastAsia" w:ascii="宋体" w:hAnsi="宋体" w:eastAsia="宋体" w:cs="宋体"/>
                <w:b/>
                <w:color w:val="auto"/>
                <w:sz w:val="21"/>
                <w:szCs w:val="21"/>
                <w:highlight w:val="none"/>
                <w:lang w:eastAsia="zh-CN"/>
              </w:rPr>
              <w:t>▲</w:t>
            </w:r>
            <w:r>
              <w:rPr>
                <w:rFonts w:hint="eastAsia" w:ascii="宋体" w:hAnsi="宋体" w:cs="宋体"/>
                <w:b/>
                <w:bCs/>
                <w:color w:val="auto"/>
                <w:spacing w:val="7"/>
                <w:highlight w:val="none"/>
                <w:lang w:val="en-US" w:eastAsia="zh-CN"/>
              </w:rPr>
              <w:t>十、违约责任及处罚</w:t>
            </w:r>
          </w:p>
        </w:tc>
        <w:tc>
          <w:tcPr>
            <w:tcW w:w="8158" w:type="dxa"/>
            <w:gridSpan w:val="3"/>
            <w:noWrap w:val="0"/>
            <w:tcMar>
              <w:top w:w="0" w:type="dxa"/>
              <w:left w:w="108" w:type="dxa"/>
              <w:bottom w:w="0" w:type="dxa"/>
              <w:right w:w="108" w:type="dxa"/>
            </w:tcMar>
            <w:vAlign w:val="top"/>
          </w:tcPr>
          <w:p w14:paraId="11B372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一、当中标人在服务期间出现以下情形的，采购人有权</w:t>
            </w:r>
            <w:r>
              <w:rPr>
                <w:rFonts w:hint="eastAsia" w:ascii="宋体" w:hAnsi="宋体" w:cs="宋体"/>
                <w:bCs/>
                <w:color w:val="auto"/>
                <w:sz w:val="21"/>
                <w:szCs w:val="21"/>
                <w:highlight w:val="none"/>
                <w:lang w:eastAsia="zh-CN"/>
              </w:rPr>
              <w:t>要求中标人支付违约金或终止合同</w:t>
            </w:r>
            <w:r>
              <w:rPr>
                <w:rFonts w:hint="eastAsia" w:ascii="宋体" w:hAnsi="宋体" w:eastAsia="宋体" w:cs="宋体"/>
                <w:bCs/>
                <w:color w:val="auto"/>
                <w:sz w:val="21"/>
                <w:szCs w:val="21"/>
                <w:highlight w:val="none"/>
              </w:rPr>
              <w:t>：</w:t>
            </w:r>
          </w:p>
          <w:p w14:paraId="6025B5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一</w:t>
            </w:r>
            <w:r>
              <w:rPr>
                <w:rFonts w:hint="eastAsia" w:ascii="宋体" w:hAnsi="宋体" w:eastAsia="宋体" w:cs="宋体"/>
                <w:bCs/>
                <w:color w:val="auto"/>
                <w:sz w:val="21"/>
                <w:szCs w:val="21"/>
                <w:highlight w:val="none"/>
              </w:rPr>
              <w:t>）因中标人在履行合同过程中或未履行本合同义务造成采购人</w:t>
            </w:r>
            <w:r>
              <w:rPr>
                <w:rFonts w:hint="eastAsia" w:ascii="宋体" w:hAnsi="宋体" w:cs="宋体"/>
                <w:bCs/>
                <w:color w:val="auto"/>
                <w:sz w:val="21"/>
                <w:szCs w:val="21"/>
                <w:highlight w:val="none"/>
                <w:lang w:eastAsia="zh-CN"/>
              </w:rPr>
              <w:t>损失和第三人</w:t>
            </w:r>
            <w:r>
              <w:rPr>
                <w:rFonts w:hint="eastAsia" w:ascii="宋体" w:hAnsi="宋体" w:eastAsia="宋体" w:cs="宋体"/>
                <w:bCs/>
                <w:color w:val="auto"/>
                <w:sz w:val="21"/>
                <w:szCs w:val="21"/>
                <w:highlight w:val="none"/>
              </w:rPr>
              <w:t>伤害的，中标人须赔偿采购人损失（包括但不限于采购人遭受的直接经济损失、赔偿款或罚款、为追索债权支付的合理费用以及其他损失）及</w:t>
            </w:r>
            <w:r>
              <w:rPr>
                <w:rFonts w:hint="eastAsia" w:ascii="宋体" w:hAnsi="宋体" w:cs="宋体"/>
                <w:bCs/>
                <w:color w:val="auto"/>
                <w:sz w:val="21"/>
                <w:szCs w:val="21"/>
                <w:highlight w:val="none"/>
                <w:lang w:eastAsia="zh-CN"/>
              </w:rPr>
              <w:t>第三人</w:t>
            </w:r>
            <w:r>
              <w:rPr>
                <w:rFonts w:hint="eastAsia" w:ascii="宋体" w:hAnsi="宋体" w:eastAsia="宋体" w:cs="宋体"/>
                <w:bCs/>
                <w:color w:val="auto"/>
                <w:sz w:val="21"/>
                <w:szCs w:val="21"/>
                <w:highlight w:val="none"/>
              </w:rPr>
              <w:t>等因伤害所产生的医疗费用和其他人身损害赔偿、为索赔支付的合理费用以及其他损失，依法承担相应法律责任。本条提及的合理费用，是指律师费、诉讼费、保全费及保全保险费、公告费、鉴定费、评估费、公证费、调查费、交通费、差旅费等费用。</w:t>
            </w:r>
          </w:p>
          <w:p w14:paraId="24487E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二、当中标人在服务期间出现以下情形的，采购人</w:t>
            </w:r>
            <w:r>
              <w:rPr>
                <w:rFonts w:hint="eastAsia" w:ascii="宋体" w:hAnsi="宋体" w:cs="宋体"/>
                <w:bCs/>
                <w:color w:val="auto"/>
                <w:sz w:val="21"/>
                <w:szCs w:val="21"/>
                <w:highlight w:val="none"/>
                <w:lang w:eastAsia="zh-CN"/>
              </w:rPr>
              <w:t>有权要求中标人支付违约金或终止合同：</w:t>
            </w:r>
          </w:p>
          <w:p w14:paraId="31D8540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（一）中标人所供食材因质量问题发生食品安全事故的；</w:t>
            </w:r>
          </w:p>
          <w:p w14:paraId="14C018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（二）中标人有违反《中华人民共和国食品安全法》等法律法规的行为，受到市场监管部门或其他相关部门处罚的；</w:t>
            </w:r>
          </w:p>
          <w:p w14:paraId="61B45F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（三）中标人在合同服务期内所提供的商品价格普遍比市场高、或提供假冒伪劣、质量缺陷、非正品产品，采购人向中标人发出累计</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次书面质疑书仍不整改的；</w:t>
            </w:r>
          </w:p>
          <w:p w14:paraId="14778E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（四）中标人</w:t>
            </w:r>
            <w:r>
              <w:rPr>
                <w:rFonts w:hint="eastAsia" w:ascii="宋体" w:hAnsi="宋体" w:eastAsia="宋体" w:cs="宋体"/>
                <w:color w:val="auto"/>
                <w:kern w:val="0"/>
                <w:sz w:val="21"/>
                <w:szCs w:val="21"/>
                <w:highlight w:val="none"/>
              </w:rPr>
              <w:t>应确保向采购人提供真实有效的检验检疫合格证明、快速检测合格证明、检验报告等相关材料，如有弄虚作假，采购人有权单方面终止合同。因此造成采购人</w:t>
            </w:r>
            <w:r>
              <w:rPr>
                <w:rFonts w:hint="eastAsia" w:ascii="宋体" w:hAnsi="宋体" w:cs="宋体"/>
                <w:color w:val="auto"/>
                <w:kern w:val="0"/>
                <w:sz w:val="21"/>
                <w:szCs w:val="21"/>
                <w:highlight w:val="none"/>
                <w:lang w:eastAsia="zh-CN"/>
              </w:rPr>
              <w:t>损失和第三人</w:t>
            </w:r>
            <w:r>
              <w:rPr>
                <w:rFonts w:hint="eastAsia" w:ascii="宋体" w:hAnsi="宋体" w:eastAsia="宋体" w:cs="宋体"/>
                <w:color w:val="auto"/>
                <w:kern w:val="0"/>
                <w:sz w:val="21"/>
                <w:szCs w:val="21"/>
                <w:highlight w:val="none"/>
              </w:rPr>
              <w:t>伤害的，</w:t>
            </w:r>
            <w:r>
              <w:rPr>
                <w:rFonts w:hint="eastAsia" w:ascii="宋体" w:hAnsi="宋体" w:eastAsia="宋体" w:cs="宋体"/>
                <w:bCs/>
                <w:color w:val="auto"/>
                <w:sz w:val="21"/>
                <w:szCs w:val="21"/>
                <w:highlight w:val="none"/>
              </w:rPr>
              <w:t>中标人</w:t>
            </w:r>
            <w:r>
              <w:rPr>
                <w:rFonts w:hint="eastAsia" w:ascii="宋体" w:hAnsi="宋体" w:eastAsia="宋体" w:cs="宋体"/>
                <w:color w:val="auto"/>
                <w:kern w:val="0"/>
                <w:sz w:val="21"/>
                <w:szCs w:val="21"/>
                <w:highlight w:val="none"/>
              </w:rPr>
              <w:t>须赔偿采购人损失及</w:t>
            </w:r>
            <w:r>
              <w:rPr>
                <w:rFonts w:hint="eastAsia" w:ascii="宋体" w:hAnsi="宋体" w:cs="宋体"/>
                <w:color w:val="auto"/>
                <w:kern w:val="0"/>
                <w:sz w:val="21"/>
                <w:szCs w:val="21"/>
                <w:highlight w:val="none"/>
                <w:lang w:eastAsia="zh-CN"/>
              </w:rPr>
              <w:t>第三人</w:t>
            </w:r>
            <w:r>
              <w:rPr>
                <w:rFonts w:hint="eastAsia" w:ascii="宋体" w:hAnsi="宋体" w:eastAsia="宋体" w:cs="宋体"/>
                <w:color w:val="auto"/>
                <w:kern w:val="0"/>
                <w:sz w:val="21"/>
                <w:szCs w:val="21"/>
                <w:highlight w:val="none"/>
              </w:rPr>
              <w:t>因伤害所产生的医疗费用和损失，依法承担相应法律责任。</w:t>
            </w:r>
          </w:p>
          <w:p w14:paraId="118AF5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（五）中标人向采购人提供下列《中华人民共和国食品安全法》禁止经营的食材的：</w:t>
            </w:r>
          </w:p>
          <w:p w14:paraId="56BB57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1.用非食品原料生产的食品或者添加食品添加剂以外的化学物质和其他可能危害人体健康物质的食品，或者用回收食品作为原料生产的食品；</w:t>
            </w:r>
          </w:p>
          <w:p w14:paraId="247590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2.致病性微生物，农药残留、兽药残留、生物毒素、重金属等污染物质以及其他危害人体健康的物质含量超过食品安全标准限量的食品、食品添加剂、食品相关产品；</w:t>
            </w:r>
          </w:p>
          <w:p w14:paraId="27B3CB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3.用超过保质期的食品原料、食品添加剂生产的食品、食品添加剂；</w:t>
            </w:r>
          </w:p>
          <w:p w14:paraId="6046A6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4.超范围、超限量使用食品添加剂的食品；</w:t>
            </w:r>
          </w:p>
          <w:p w14:paraId="071EDA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5.腐败变质、油脂酸败、霉变生虫、污秽不洁、混有异物、掺假掺杂或者感官性状异常的食品、食品添加剂；</w:t>
            </w:r>
          </w:p>
          <w:p w14:paraId="32CEB0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6.病死、毒死或者死因不明的禽、畜、兽、水产动物肉类及其制品；</w:t>
            </w:r>
          </w:p>
          <w:p w14:paraId="4F68D9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7.未按规定进行检疫或者检疫不合格的肉类，或者未经检验或者检验不合格的肉类制品；</w:t>
            </w:r>
          </w:p>
          <w:p w14:paraId="1ADA70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8.被包装材料、容器、运输工具等污染的食品、食品添加剂；</w:t>
            </w:r>
          </w:p>
          <w:p w14:paraId="22C732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9.标注虚假生产日期、保质期或者超过保质期的食品、食品添加剂；</w:t>
            </w:r>
          </w:p>
          <w:p w14:paraId="1EAD226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10.无标签的预包装食品、食品添加剂；</w:t>
            </w:r>
          </w:p>
          <w:p w14:paraId="0773BC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11.国家为防病等特殊需要明令禁止生产经营的食品；</w:t>
            </w:r>
          </w:p>
          <w:p w14:paraId="563EDE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bCs/>
                <w:color w:val="auto"/>
                <w:sz w:val="21"/>
                <w:szCs w:val="21"/>
                <w:highlight w:val="none"/>
              </w:rPr>
              <w:t>12.其他不符合法律、法规或者食品安全标准的食品、食品添加剂、食品相关产品。</w:t>
            </w:r>
          </w:p>
        </w:tc>
      </w:tr>
      <w:tr w14:paraId="3B83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197AFCF4">
            <w:pPr>
              <w:spacing w:line="360" w:lineRule="auto"/>
              <w:jc w:val="center"/>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pacing w:val="7"/>
                <w:highlight w:val="none"/>
                <w:lang w:val="en-US" w:eastAsia="zh-CN"/>
              </w:rPr>
              <w:t>十</w:t>
            </w:r>
            <w:r>
              <w:rPr>
                <w:rFonts w:hint="eastAsia" w:ascii="宋体" w:hAnsi="宋体" w:cs="宋体"/>
                <w:b/>
                <w:bCs/>
                <w:color w:val="auto"/>
                <w:spacing w:val="7"/>
                <w:highlight w:val="none"/>
                <w:lang w:val="en-US" w:eastAsia="zh-CN"/>
              </w:rPr>
              <w:t>一</w:t>
            </w:r>
            <w:r>
              <w:rPr>
                <w:rFonts w:hint="eastAsia" w:ascii="宋体" w:hAnsi="宋体" w:eastAsia="宋体" w:cs="宋体"/>
                <w:b/>
                <w:bCs/>
                <w:color w:val="auto"/>
                <w:spacing w:val="7"/>
                <w:highlight w:val="none"/>
                <w:lang w:val="en-US" w:eastAsia="zh-CN"/>
              </w:rPr>
              <w:t>、</w:t>
            </w:r>
            <w:r>
              <w:rPr>
                <w:rFonts w:hint="eastAsia" w:ascii="宋体" w:hAnsi="宋体" w:eastAsia="宋体" w:cs="宋体"/>
                <w:b/>
                <w:bCs/>
                <w:color w:val="auto"/>
                <w:spacing w:val="7"/>
                <w:highlight w:val="none"/>
              </w:rPr>
              <w:t>验收标准</w:t>
            </w:r>
          </w:p>
        </w:tc>
        <w:tc>
          <w:tcPr>
            <w:tcW w:w="8158" w:type="dxa"/>
            <w:gridSpan w:val="3"/>
            <w:noWrap w:val="0"/>
            <w:tcMar>
              <w:top w:w="0" w:type="dxa"/>
              <w:left w:w="108" w:type="dxa"/>
              <w:bottom w:w="0" w:type="dxa"/>
              <w:right w:w="108" w:type="dxa"/>
            </w:tcMar>
            <w:vAlign w:val="top"/>
          </w:tcPr>
          <w:p w14:paraId="68BE2052">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物料的验收工作由采购人和</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共同进行。</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提供的产品须经过采购人指定人的感官检验、外观检验和试用检验，若产品外观、包装、形式不符合要求、感官检验不能达到食品卫生要求，当即拒收；</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不能满足食品的质、量及售后服务要求时，采购人有权进行处罚。</w:t>
            </w:r>
          </w:p>
          <w:p w14:paraId="36DD7343">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65E1CB42">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来货量大于订货量时按订货量验收，来货量小于订货量85%，则告知</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必须在1小时内补齐，若无法补齐数量，则</w:t>
            </w:r>
            <w:r>
              <w:rPr>
                <w:rFonts w:hint="eastAsia" w:ascii="宋体" w:hAnsi="宋体" w:eastAsia="宋体" w:cs="宋体"/>
                <w:color w:val="auto"/>
                <w:highlight w:val="none"/>
                <w:vertAlign w:val="baseline"/>
                <w:lang w:val="en-US" w:eastAsia="zh-CN"/>
              </w:rPr>
              <w:t>在当月货款扣减缺货金额，并</w:t>
            </w:r>
            <w:r>
              <w:rPr>
                <w:rFonts w:hint="eastAsia" w:ascii="宋体" w:hAnsi="宋体" w:eastAsia="宋体" w:cs="宋体"/>
                <w:color w:val="auto"/>
                <w:highlight w:val="none"/>
                <w:vertAlign w:val="baseline"/>
              </w:rPr>
              <w:t>按缺货金额的10%在当月货款中进行扣罚。</w:t>
            </w:r>
          </w:p>
          <w:p w14:paraId="68422D79">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（一）肉类及副食品主要商品</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要求（包括但不限于以下内容）：</w:t>
            </w:r>
          </w:p>
          <w:p w14:paraId="09A43495">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①所有肉类必须符合国家有关标准，保证无异味、无霉烂变质。肉类供货时需提供当批次有效的动物产品检疫合格证。</w:t>
            </w:r>
          </w:p>
          <w:p w14:paraId="73D76BEA">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②肉类生产企业的资质证明（首次供应时提供）：《企业法人营业执照》、《动物防疫合格证》、《食品经营许可证》。</w:t>
            </w:r>
          </w:p>
          <w:p w14:paraId="280A1719">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③色泽：肌肉有光泽,红色均匀，脂肪乳白色，肌肉有光泽，红色或稍暗，脂肪白色。</w:t>
            </w:r>
          </w:p>
          <w:p w14:paraId="51A216E5">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④组织状态：纤维清晰，有坚韧性，指压后凹陷立即恢复，肉质紧密，有坚韧性。</w:t>
            </w:r>
          </w:p>
          <w:p w14:paraId="7D7775B9">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⑤粘度：外表湿润，不粘手，外表湿润，切面有渗出液，不粘手。</w:t>
            </w:r>
          </w:p>
          <w:p w14:paraId="08974C9C">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⑥气味：具有鲜肉固有的气味，无异味，煮沸后肉汤，澄清透明，脂肪团聚于表面，澄清透明或稍有浑浊，脂肪团聚于表面。</w:t>
            </w:r>
          </w:p>
          <w:p w14:paraId="709D18ED">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⑦鲜肉类需是</w:t>
            </w:r>
            <w:r>
              <w:rPr>
                <w:rFonts w:hint="eastAsia" w:ascii="宋体" w:hAnsi="宋体" w:cs="宋体"/>
                <w:color w:val="auto"/>
                <w:highlight w:val="none"/>
                <w:vertAlign w:val="baseline"/>
                <w:lang w:eastAsia="zh-CN"/>
              </w:rPr>
              <w:t>当日（24小时内）</w:t>
            </w:r>
            <w:r>
              <w:rPr>
                <w:rFonts w:hint="eastAsia" w:ascii="宋体" w:hAnsi="宋体" w:eastAsia="宋体" w:cs="宋体"/>
                <w:color w:val="auto"/>
                <w:highlight w:val="none"/>
                <w:vertAlign w:val="baseline"/>
              </w:rPr>
              <w:t>屠宰。</w:t>
            </w:r>
          </w:p>
          <w:p w14:paraId="27F1096F">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（二）</w:t>
            </w:r>
            <w:r>
              <w:rPr>
                <w:rFonts w:hint="eastAsia" w:ascii="宋体" w:hAnsi="宋体" w:cs="宋体"/>
                <w:color w:val="auto"/>
                <w:highlight w:val="none"/>
                <w:vertAlign w:val="baseline"/>
                <w:lang w:val="en-US" w:eastAsia="zh-CN"/>
              </w:rPr>
              <w:t>食用油</w:t>
            </w:r>
            <w:r>
              <w:rPr>
                <w:rFonts w:hint="eastAsia" w:ascii="宋体" w:hAnsi="宋体" w:eastAsia="宋体" w:cs="宋体"/>
                <w:color w:val="auto"/>
                <w:highlight w:val="none"/>
                <w:vertAlign w:val="baseline"/>
              </w:rPr>
              <w:t>油品质</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w:t>
            </w:r>
          </w:p>
          <w:p w14:paraId="2325CDC7">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①基本要求：外包装完好，标明品名、厂名、重量、生产日期、保质期或保存期、执行标准，剩余保质期</w:t>
            </w:r>
            <w:r>
              <w:rPr>
                <w:rFonts w:hint="eastAsia" w:ascii="宋体" w:hAnsi="宋体" w:cs="宋体"/>
                <w:color w:val="auto"/>
                <w:highlight w:val="none"/>
                <w:vertAlign w:val="baseline"/>
                <w:lang w:eastAsia="zh-CN"/>
              </w:rPr>
              <w:t>不少于70%</w:t>
            </w:r>
            <w:r>
              <w:rPr>
                <w:rFonts w:hint="eastAsia" w:ascii="宋体" w:hAnsi="宋体" w:eastAsia="宋体" w:cs="宋体"/>
                <w:color w:val="auto"/>
                <w:highlight w:val="none"/>
                <w:vertAlign w:val="baseline"/>
              </w:rPr>
              <w:t>，具有产品合格证。具有正常植物油的色泽、透明度、气味和滋味，无焦臭、酸败及其他异味。</w:t>
            </w:r>
          </w:p>
          <w:p w14:paraId="458D9E6B">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w:t>
            </w:r>
            <w:r>
              <w:rPr>
                <w:rFonts w:hint="eastAsia" w:ascii="宋体" w:hAnsi="宋体" w:cs="宋体"/>
                <w:color w:val="auto"/>
                <w:highlight w:val="none"/>
                <w:vertAlign w:val="baseline"/>
                <w:lang w:val="en-US" w:eastAsia="zh-CN"/>
              </w:rPr>
              <w:t>食用</w:t>
            </w:r>
            <w:r>
              <w:rPr>
                <w:rFonts w:hint="eastAsia" w:ascii="宋体" w:hAnsi="宋体" w:eastAsia="宋体" w:cs="宋体"/>
                <w:color w:val="auto"/>
                <w:highlight w:val="none"/>
                <w:vertAlign w:val="baseline"/>
              </w:rPr>
              <w:t>油生产企业的资质证明（首次供应时提供）：《企业法人营业执照》。</w:t>
            </w:r>
          </w:p>
          <w:p w14:paraId="4B796BCA">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③气味、滋味：具有固有的气味和滋味，无异味。</w:t>
            </w:r>
          </w:p>
          <w:p w14:paraId="5785863B">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④加热试验（280℃)油色不得变深，无析出物。</w:t>
            </w:r>
          </w:p>
          <w:p w14:paraId="1538A82B">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⑤不得混有其他食用油或非食用油。</w:t>
            </w:r>
          </w:p>
          <w:p w14:paraId="4D5B91C6">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⑥卫生标准和动植物检疫项目，按照国家有关规定执行。</w:t>
            </w:r>
          </w:p>
          <w:p w14:paraId="374461EC">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（三）大米质量标准和</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w:t>
            </w:r>
          </w:p>
          <w:p w14:paraId="3406063C">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①标明加工厂名称、品名、生产日期、保持期或保存期，供货时的剩余保质期</w:t>
            </w:r>
            <w:r>
              <w:rPr>
                <w:rFonts w:hint="eastAsia" w:ascii="宋体" w:hAnsi="宋体" w:cs="宋体"/>
                <w:color w:val="auto"/>
                <w:highlight w:val="none"/>
                <w:vertAlign w:val="baseline"/>
                <w:lang w:eastAsia="zh-CN"/>
              </w:rPr>
              <w:t>不少于70%</w:t>
            </w:r>
            <w:r>
              <w:rPr>
                <w:rFonts w:hint="eastAsia" w:ascii="宋体" w:hAnsi="宋体" w:eastAsia="宋体" w:cs="宋体"/>
                <w:color w:val="auto"/>
                <w:highlight w:val="none"/>
                <w:vertAlign w:val="baseline"/>
              </w:rPr>
              <w:t>，质量等级、产品标准号、产品合格证，质量符合大米国家标准（GB1354）与粮食卫生标准的分析方法（GB/T5009.36）。</w:t>
            </w:r>
          </w:p>
          <w:p w14:paraId="7F796C24">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②具有固有色泽和香味，无污染、无虫害，色泽、气味、口味正常，无异味或霉味（霉变），无虫蛀结块挂丝或杂质异物等，符合国家粮食卫生标准。</w:t>
            </w:r>
          </w:p>
          <w:p w14:paraId="6BD06D8B">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（四）蔬果商品</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要求（包括但不限于以下内容）：</w:t>
            </w:r>
          </w:p>
          <w:p w14:paraId="55DF296F">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①所有蔬果必须符合国家有关标准，保证新鲜、无异味、无霉烂变质。</w:t>
            </w:r>
          </w:p>
          <w:p w14:paraId="297030F8">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②所有蔬果必须保证食用安全，绝无农药等有害物质的留存。</w:t>
            </w:r>
          </w:p>
          <w:p w14:paraId="2E2FEA6F">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③所有蔬果在交付采购人指定人前须经过前期处理，交付蔬果的使用率达到95%以上。</w:t>
            </w:r>
          </w:p>
          <w:p w14:paraId="125D3E55">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（五）牛奶、果汁等</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要求（包括但不限于以下内容）：</w:t>
            </w:r>
          </w:p>
          <w:p w14:paraId="0ADD8B93">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①所有牛奶、果汁必须符合国家有关标准，保证外包装完好，标明营养成分、配料、产品标准号、保质期、生产日期，剩余保质期</w:t>
            </w:r>
            <w:r>
              <w:rPr>
                <w:rFonts w:hint="eastAsia" w:ascii="宋体" w:hAnsi="宋体" w:cs="宋体"/>
                <w:color w:val="auto"/>
                <w:highlight w:val="none"/>
                <w:vertAlign w:val="baseline"/>
                <w:lang w:eastAsia="zh-CN"/>
              </w:rPr>
              <w:t>不少于70%</w:t>
            </w:r>
            <w:r>
              <w:rPr>
                <w:rFonts w:hint="eastAsia" w:ascii="宋体" w:hAnsi="宋体" w:eastAsia="宋体" w:cs="宋体"/>
                <w:color w:val="auto"/>
                <w:highlight w:val="none"/>
                <w:vertAlign w:val="baseline"/>
              </w:rPr>
              <w:t>。</w:t>
            </w:r>
          </w:p>
          <w:p w14:paraId="5960724B">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②所有牛奶质量符合食品安全国家标准灭菌乳（GB25190），果汁质量符合食品安全国家标准饮料（GB7101）。</w:t>
            </w:r>
          </w:p>
          <w:p w14:paraId="60936723">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（六）蛋类</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w:t>
            </w:r>
          </w:p>
          <w:p w14:paraId="2D9F332F">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蛋壳颜色清爽，清洁干净，不得有过量粪便和毛。质量符合《GB/T34262》蛋与蛋制品术语和分类》《GB2749-2015》食品安全国家标准蛋与蛋制品》《GB23200.115》食品安全国家标准鸡蛋中氟虫腈及其代谢物残留量的测定液相色谱-质谱联用法》《GB21710》食品安全国家标准蛋与蛋制品生产卫生规范》等国家标准。</w:t>
            </w:r>
          </w:p>
          <w:p w14:paraId="307834A8">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（七）其他类（香菇、木耳、蘑菇、红枣等）</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w:t>
            </w:r>
          </w:p>
          <w:p w14:paraId="63EB90A8">
            <w:pPr>
              <w:spacing w:line="360" w:lineRule="auto"/>
              <w:rPr>
                <w:rFonts w:hint="eastAsia" w:ascii="宋体" w:hAnsi="宋体" w:eastAsia="宋体" w:cs="宋体"/>
                <w:color w:val="auto"/>
                <w:highlight w:val="none"/>
                <w:vertAlign w:val="baseline"/>
                <w:lang w:eastAsia="zh-CN"/>
              </w:rPr>
            </w:pPr>
            <w:r>
              <w:rPr>
                <w:rFonts w:hint="eastAsia" w:ascii="宋体" w:hAnsi="宋体" w:eastAsia="宋体" w:cs="宋体"/>
                <w:color w:val="auto"/>
                <w:highlight w:val="none"/>
                <w:vertAlign w:val="baseline"/>
              </w:rPr>
              <w:t>所有其他类必须符合国家有关标准，保证外包装完好，标明营养成分、配料、产品标准号、保质期、生产日期，剩余保质期</w:t>
            </w:r>
            <w:r>
              <w:rPr>
                <w:rFonts w:hint="eastAsia" w:ascii="宋体" w:hAnsi="宋体" w:cs="宋体"/>
                <w:color w:val="auto"/>
                <w:highlight w:val="none"/>
                <w:vertAlign w:val="baseline"/>
                <w:lang w:eastAsia="zh-CN"/>
              </w:rPr>
              <w:t>不少于70%</w:t>
            </w:r>
            <w:r>
              <w:rPr>
                <w:rFonts w:hint="eastAsia" w:ascii="宋体" w:hAnsi="宋体" w:eastAsia="宋体" w:cs="宋体"/>
                <w:color w:val="auto"/>
                <w:highlight w:val="none"/>
                <w:vertAlign w:val="baseline"/>
                <w:lang w:eastAsia="zh-CN"/>
              </w:rPr>
              <w:t>。</w:t>
            </w:r>
          </w:p>
          <w:p w14:paraId="25B15723">
            <w:pPr>
              <w:numPr>
                <w:ilvl w:val="0"/>
                <w:numId w:val="1"/>
              </w:num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上述健康指标及要求需符合国卫办食品函〔2021〕316号文，《营养与健康学校建设指南》的要求。</w:t>
            </w:r>
          </w:p>
          <w:p w14:paraId="57745E1D">
            <w:pPr>
              <w:numPr>
                <w:ilvl w:val="0"/>
                <w:numId w:val="1"/>
              </w:numPr>
              <w:spacing w:line="360" w:lineRule="auto"/>
              <w:rPr>
                <w:rFonts w:hint="eastAsia" w:ascii="宋体" w:hAnsi="宋体" w:eastAsia="宋体" w:cs="宋体"/>
                <w:color w:val="auto"/>
                <w:highlight w:val="none"/>
                <w:vertAlign w:val="baseline"/>
              </w:rPr>
            </w:pPr>
            <w:r>
              <w:rPr>
                <w:rFonts w:hint="eastAsia" w:ascii="宋体" w:hAnsi="宋体" w:cs="宋体"/>
                <w:color w:val="auto"/>
                <w:highlight w:val="none"/>
                <w:vertAlign w:val="baseline"/>
                <w:lang w:val="en-US" w:eastAsia="zh-CN"/>
              </w:rPr>
              <w:t>采购文件中</w:t>
            </w:r>
            <w:r>
              <w:rPr>
                <w:rFonts w:hint="eastAsia" w:ascii="宋体" w:hAnsi="宋体" w:eastAsia="宋体" w:cs="宋体"/>
                <w:b w:val="0"/>
                <w:bCs w:val="0"/>
                <w:color w:val="auto"/>
                <w:sz w:val="21"/>
                <w:szCs w:val="21"/>
                <w:highlight w:val="none"/>
                <w:vertAlign w:val="baseline"/>
                <w:lang w:val="en-US" w:eastAsia="zh-CN"/>
              </w:rPr>
              <w:t>所涉及</w:t>
            </w:r>
            <w:r>
              <w:rPr>
                <w:rFonts w:hint="eastAsia" w:ascii="宋体" w:hAnsi="宋体" w:cs="宋体"/>
                <w:b w:val="0"/>
                <w:bCs w:val="0"/>
                <w:color w:val="auto"/>
                <w:sz w:val="21"/>
                <w:szCs w:val="21"/>
                <w:highlight w:val="none"/>
                <w:vertAlign w:val="baseline"/>
                <w:lang w:val="en-US" w:eastAsia="zh-CN"/>
              </w:rPr>
              <w:t>国标</w:t>
            </w:r>
            <w:r>
              <w:rPr>
                <w:rFonts w:hint="eastAsia" w:ascii="宋体" w:hAnsi="宋体" w:eastAsia="宋体" w:cs="宋体"/>
                <w:b w:val="0"/>
                <w:bCs w:val="0"/>
                <w:color w:val="auto"/>
                <w:sz w:val="21"/>
                <w:szCs w:val="21"/>
                <w:highlight w:val="none"/>
                <w:vertAlign w:val="baseline"/>
                <w:lang w:val="en-US" w:eastAsia="zh-CN"/>
              </w:rPr>
              <w:t>标准代号</w:t>
            </w:r>
            <w:r>
              <w:rPr>
                <w:rFonts w:hint="eastAsia" w:ascii="宋体" w:hAnsi="宋体" w:cs="宋体"/>
                <w:b w:val="0"/>
                <w:bCs w:val="0"/>
                <w:color w:val="auto"/>
                <w:sz w:val="21"/>
                <w:szCs w:val="21"/>
                <w:highlight w:val="none"/>
                <w:vertAlign w:val="baseline"/>
                <w:lang w:val="en-US" w:eastAsia="zh-CN"/>
              </w:rPr>
              <w:t>的以最新的国标文件的标准为准。</w:t>
            </w:r>
          </w:p>
        </w:tc>
      </w:tr>
      <w:tr w14:paraId="096E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1B462914">
            <w:pPr>
              <w:spacing w:line="360" w:lineRule="auto"/>
              <w:jc w:val="center"/>
              <w:rPr>
                <w:rFonts w:hint="eastAsia" w:ascii="宋体" w:hAnsi="宋体" w:eastAsia="宋体" w:cs="宋体"/>
                <w:b/>
                <w:bCs/>
                <w:color w:val="auto"/>
                <w:spacing w:val="7"/>
                <w:highlight w:val="none"/>
                <w:lang w:val="en-US" w:eastAsia="zh-CN"/>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pacing w:val="7"/>
                <w:highlight w:val="none"/>
                <w:lang w:val="en-US" w:eastAsia="zh-CN"/>
              </w:rPr>
              <w:t>十二、</w:t>
            </w:r>
            <w:r>
              <w:rPr>
                <w:rFonts w:hint="eastAsia" w:ascii="宋体" w:hAnsi="宋体" w:eastAsia="宋体" w:cs="宋体"/>
                <w:b/>
                <w:bCs/>
                <w:color w:val="auto"/>
                <w:spacing w:val="7"/>
                <w:highlight w:val="none"/>
              </w:rPr>
              <w:t>其他要求</w:t>
            </w:r>
          </w:p>
        </w:tc>
        <w:tc>
          <w:tcPr>
            <w:tcW w:w="8158" w:type="dxa"/>
            <w:gridSpan w:val="3"/>
            <w:noWrap w:val="0"/>
            <w:tcMar>
              <w:top w:w="0" w:type="dxa"/>
              <w:left w:w="108" w:type="dxa"/>
              <w:bottom w:w="0" w:type="dxa"/>
              <w:right w:w="108" w:type="dxa"/>
            </w:tcMar>
            <w:vAlign w:val="top"/>
          </w:tcPr>
          <w:p w14:paraId="1FEF9111">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1、</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根据食品供应量必须向学校师生购买</w:t>
            </w:r>
            <w:r>
              <w:rPr>
                <w:rFonts w:hint="eastAsia" w:ascii="宋体" w:hAnsi="宋体" w:eastAsia="宋体" w:cs="宋体"/>
                <w:color w:val="auto"/>
                <w:highlight w:val="none"/>
                <w:vertAlign w:val="baseline"/>
                <w:lang w:val="en-US" w:eastAsia="zh-CN"/>
              </w:rPr>
              <w:t>2</w:t>
            </w:r>
            <w:r>
              <w:rPr>
                <w:rFonts w:hint="eastAsia" w:ascii="宋体" w:hAnsi="宋体" w:eastAsia="宋体" w:cs="宋体"/>
                <w:color w:val="auto"/>
                <w:highlight w:val="none"/>
                <w:vertAlign w:val="baseline"/>
              </w:rPr>
              <w:t>000万元（含）以上的产品责任保险（签订配送合同时须向采购人提交保险购买凭证复印件，且凭证由采购人留存）。</w:t>
            </w:r>
          </w:p>
          <w:p w14:paraId="2200509A">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2、采购人指定人与</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在响应及履行合同过程中，必须遵守《中华人民共和国食品安全法》《中华人民共和国反不正当竞争法》《中华人民共和国消费者权益保障法》、《中华人民共和国民法典》及相关的国家法律、法规。</w:t>
            </w:r>
          </w:p>
          <w:p w14:paraId="33F83DA6">
            <w:pPr>
              <w:spacing w:line="360" w:lineRule="auto"/>
              <w:rPr>
                <w:rFonts w:hint="eastAsia" w:ascii="宋体" w:hAnsi="宋体" w:eastAsia="宋体" w:cs="宋体"/>
                <w:color w:val="auto"/>
                <w:highlight w:val="none"/>
                <w:vertAlign w:val="baseline"/>
                <w:lang w:val="en-US" w:eastAsia="en-US"/>
              </w:rPr>
            </w:pPr>
            <w:r>
              <w:rPr>
                <w:rFonts w:hint="eastAsia" w:ascii="宋体" w:hAnsi="宋体" w:eastAsia="宋体" w:cs="宋体"/>
                <w:color w:val="auto"/>
                <w:highlight w:val="none"/>
                <w:vertAlign w:val="baseline"/>
                <w:lang w:val="en-US" w:eastAsia="en-US"/>
              </w:rPr>
              <w:t>3、本项目所指的货物及服务提及适用标准，应符合中华人民共和国国家</w:t>
            </w:r>
            <w:r>
              <w:rPr>
                <w:rFonts w:hint="eastAsia" w:ascii="宋体" w:hAnsi="宋体" w:eastAsia="宋体" w:cs="宋体"/>
                <w:color w:val="auto"/>
                <w:highlight w:val="none"/>
                <w:vertAlign w:val="baseline"/>
                <w:lang w:val="en-US" w:eastAsia="zh-CN"/>
              </w:rPr>
              <w:t>最新</w:t>
            </w:r>
            <w:r>
              <w:rPr>
                <w:rFonts w:hint="eastAsia" w:ascii="宋体" w:hAnsi="宋体" w:eastAsia="宋体" w:cs="宋体"/>
                <w:color w:val="auto"/>
                <w:highlight w:val="none"/>
                <w:vertAlign w:val="baseline"/>
                <w:lang w:val="en-US" w:eastAsia="en-US"/>
              </w:rPr>
              <w:t>标准或行业</w:t>
            </w:r>
            <w:r>
              <w:rPr>
                <w:rFonts w:hint="eastAsia" w:ascii="宋体" w:hAnsi="宋体" w:eastAsia="宋体" w:cs="宋体"/>
                <w:color w:val="auto"/>
                <w:highlight w:val="none"/>
                <w:vertAlign w:val="baseline"/>
                <w:lang w:val="en-US" w:eastAsia="zh-CN"/>
              </w:rPr>
              <w:t>最新</w:t>
            </w:r>
            <w:r>
              <w:rPr>
                <w:rFonts w:hint="eastAsia" w:ascii="宋体" w:hAnsi="宋体" w:eastAsia="宋体" w:cs="宋体"/>
                <w:color w:val="auto"/>
                <w:highlight w:val="none"/>
                <w:vertAlign w:val="baseline"/>
                <w:lang w:val="en-US" w:eastAsia="en-US"/>
              </w:rPr>
              <w:t>标准。</w:t>
            </w:r>
          </w:p>
          <w:p w14:paraId="221C516B">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4、</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应充分理解并认真遵循本招标文件的要求，所提供的</w:t>
            </w:r>
            <w:r>
              <w:rPr>
                <w:rFonts w:hint="eastAsia" w:ascii="宋体" w:hAnsi="宋体" w:eastAsia="宋体" w:cs="宋体"/>
                <w:color w:val="auto"/>
                <w:highlight w:val="none"/>
                <w:vertAlign w:val="baseline"/>
                <w:lang w:val="en-US" w:eastAsia="zh-CN"/>
              </w:rPr>
              <w:t>服务</w:t>
            </w:r>
            <w:r>
              <w:rPr>
                <w:rFonts w:hint="eastAsia" w:ascii="宋体" w:hAnsi="宋体" w:eastAsia="宋体" w:cs="宋体"/>
                <w:color w:val="auto"/>
                <w:highlight w:val="none"/>
                <w:vertAlign w:val="baseline"/>
              </w:rPr>
              <w:t>必须是满足招标文件要求。保证合同货品均为正规生产的新鲜（冰鲜除外）检验合格、无毒、无辐射、无侵权货品，符合国家有关卫生、质量、包装和保质标准，要使用有效期的货品，其剩余有效期不得少于标注有效期的80%。</w:t>
            </w:r>
          </w:p>
          <w:p w14:paraId="017B2760">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5、货物有包装的，货物的包装必须完整清洁（无损、无污、无皱），采购人指定人有权拒收包装不整齐、已拆封的商品。</w:t>
            </w:r>
          </w:p>
          <w:p w14:paraId="17BFA810">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6</w:t>
            </w:r>
            <w:r>
              <w:rPr>
                <w:rFonts w:hint="eastAsia" w:ascii="宋体" w:hAnsi="宋体" w:eastAsia="宋体" w:cs="宋体"/>
                <w:color w:val="auto"/>
                <w:highlight w:val="none"/>
                <w:vertAlign w:val="baseline"/>
              </w:rPr>
              <w:t>、采购人指定人发现商品出现损坏（包括表面损坏），或出现水渍、串味、受潮等导致货物性质改变的，</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必须无条件退货或更换商品。</w:t>
            </w:r>
          </w:p>
          <w:p w14:paraId="4E4135A0">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7</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保证所提供的鲜肉类、生禽、鲜水产的多样性和季节性，以保证新鲜感，并在响应文件中列出相关品目。</w:t>
            </w:r>
          </w:p>
          <w:p w14:paraId="55F8DBF0">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8</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保证提供的肉均为定点屠宰厂（场）经检疫和肉品品质检验合格的产品。</w:t>
            </w:r>
          </w:p>
          <w:p w14:paraId="064FE73D">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9</w:t>
            </w:r>
            <w:r>
              <w:rPr>
                <w:rFonts w:hint="eastAsia" w:ascii="宋体" w:hAnsi="宋体" w:eastAsia="宋体" w:cs="宋体"/>
                <w:color w:val="auto"/>
                <w:highlight w:val="none"/>
                <w:vertAlign w:val="baseline"/>
              </w:rPr>
              <w:t>、具有由定点屠宰厂（场）加盖验讫印章并出具《畜产品检验证明》或《动物检疫合格证明》。</w:t>
            </w:r>
          </w:p>
          <w:p w14:paraId="424EA63C">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10</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应配合采购人及时更新所提供的符合卫监部门的有效证明材料。</w:t>
            </w:r>
          </w:p>
          <w:p w14:paraId="75A0EE73">
            <w:pPr>
              <w:spacing w:line="360" w:lineRule="auto"/>
              <w:rPr>
                <w:rFonts w:hint="eastAsia" w:ascii="宋体" w:hAnsi="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11、</w:t>
            </w:r>
            <w:r>
              <w:rPr>
                <w:rFonts w:hint="eastAsia" w:ascii="宋体" w:hAnsi="宋体" w:eastAsia="宋体" w:cs="宋体"/>
                <w:color w:val="auto"/>
                <w:highlight w:val="none"/>
                <w:vertAlign w:val="baseline"/>
              </w:rPr>
              <w:t>本项目投标人可选择其中一个分标参与投标也可选择多个分标参与投标，中标原则：只允许投标人中标其中一个分标</w:t>
            </w:r>
            <w:r>
              <w:rPr>
                <w:rFonts w:hint="eastAsia" w:ascii="宋体" w:hAnsi="宋体" w:eastAsia="宋体" w:cs="宋体"/>
                <w:color w:val="auto"/>
                <w:highlight w:val="none"/>
                <w:vertAlign w:val="baseline"/>
                <w:lang w:eastAsia="zh-CN"/>
              </w:rPr>
              <w:t>，</w:t>
            </w:r>
            <w:r>
              <w:rPr>
                <w:rFonts w:hint="eastAsia" w:ascii="宋体" w:hAnsi="宋体" w:eastAsia="宋体" w:cs="宋体"/>
                <w:color w:val="auto"/>
                <w:highlight w:val="none"/>
                <w:vertAlign w:val="baseline"/>
              </w:rPr>
              <w:t>评标时</w:t>
            </w:r>
            <w:r>
              <w:rPr>
                <w:rFonts w:hint="eastAsia" w:ascii="宋体" w:hAnsi="宋体" w:eastAsia="宋体" w:cs="宋体"/>
                <w:color w:val="auto"/>
                <w:highlight w:val="none"/>
                <w:vertAlign w:val="baseline"/>
                <w:lang w:val="en-US" w:eastAsia="zh-CN"/>
              </w:rPr>
              <w:t>评标顺序</w:t>
            </w:r>
            <w:r>
              <w:rPr>
                <w:rFonts w:hint="eastAsia" w:ascii="宋体" w:hAnsi="宋体" w:eastAsia="宋体" w:cs="宋体"/>
                <w:color w:val="auto"/>
                <w:highlight w:val="none"/>
                <w:vertAlign w:val="baseline"/>
              </w:rPr>
              <w:t>按</w:t>
            </w:r>
            <w:r>
              <w:rPr>
                <w:rFonts w:hint="eastAsia" w:ascii="宋体" w:hAnsi="宋体" w:eastAsia="宋体" w:cs="宋体"/>
                <w:color w:val="auto"/>
                <w:highlight w:val="none"/>
                <w:vertAlign w:val="baseline"/>
                <w:lang w:val="en-US" w:eastAsia="zh-CN"/>
              </w:rPr>
              <w:t>03分标</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val="en-US" w:eastAsia="zh-CN"/>
              </w:rPr>
              <w:t>02分标</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val="en-US" w:eastAsia="zh-CN"/>
              </w:rPr>
              <w:t>01分标</w:t>
            </w:r>
            <w:r>
              <w:rPr>
                <w:rFonts w:hint="eastAsia" w:ascii="宋体" w:hAnsi="宋体" w:eastAsia="宋体" w:cs="宋体"/>
                <w:color w:val="auto"/>
                <w:highlight w:val="none"/>
                <w:vertAlign w:val="baseline"/>
              </w:rPr>
              <w:t>的先后顺序进行评审。</w:t>
            </w:r>
          </w:p>
        </w:tc>
      </w:tr>
    </w:tbl>
    <w:p w14:paraId="6F7F5DD1">
      <w:pPr>
        <w:spacing w:line="528" w:lineRule="exact"/>
        <w:ind w:left="1871"/>
        <w:rPr>
          <w:rFonts w:hint="eastAsia" w:ascii="宋体" w:hAnsi="宋体" w:eastAsia="宋体" w:cs="宋体"/>
          <w:color w:val="auto"/>
          <w:sz w:val="40"/>
          <w:szCs w:val="40"/>
          <w:highlight w:val="none"/>
        </w:rPr>
        <w:sectPr>
          <w:pgSz w:w="11906" w:h="16838"/>
          <w:pgMar w:top="1134" w:right="1134" w:bottom="1134" w:left="1134" w:header="720" w:footer="720" w:gutter="0"/>
          <w:pgNumType w:fmt="decimal"/>
          <w:cols w:space="720" w:num="1"/>
          <w:docGrid w:type="lines" w:linePitch="331" w:charSpace="0"/>
        </w:sectPr>
      </w:pPr>
    </w:p>
    <w:tbl>
      <w:tblPr>
        <w:tblStyle w:val="16"/>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1"/>
        <w:gridCol w:w="679"/>
        <w:gridCol w:w="544"/>
        <w:gridCol w:w="6418"/>
        <w:gridCol w:w="780"/>
        <w:gridCol w:w="960"/>
      </w:tblGrid>
      <w:tr w14:paraId="1DBA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9942" w:type="dxa"/>
            <w:gridSpan w:val="6"/>
            <w:noWrap w:val="0"/>
            <w:vAlign w:val="center"/>
          </w:tcPr>
          <w:p w14:paraId="7957F418">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b/>
                <w:color w:val="auto"/>
                <w:sz w:val="21"/>
                <w:szCs w:val="21"/>
                <w:highlight w:val="none"/>
              </w:rPr>
            </w:pPr>
            <w:r>
              <w:rPr>
                <w:rFonts w:hint="eastAsia" w:ascii="仿宋_GB2312" w:hAnsi="宋体" w:eastAsia="仿宋_GB2312" w:cs="Arial"/>
                <w:b/>
                <w:color w:val="auto"/>
                <w:sz w:val="32"/>
                <w:szCs w:val="32"/>
                <w:highlight w:val="none"/>
              </w:rPr>
              <w:t>服务需求一览表</w:t>
            </w:r>
          </w:p>
        </w:tc>
      </w:tr>
      <w:tr w14:paraId="3963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784" w:type="dxa"/>
            <w:gridSpan w:val="3"/>
            <w:noWrap w:val="0"/>
            <w:vAlign w:val="center"/>
          </w:tcPr>
          <w:p w14:paraId="7A9CD9FA">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标段</w:t>
            </w:r>
          </w:p>
        </w:tc>
        <w:tc>
          <w:tcPr>
            <w:tcW w:w="6418" w:type="dxa"/>
            <w:noWrap w:val="0"/>
            <w:tcMar>
              <w:top w:w="0" w:type="dxa"/>
              <w:left w:w="108" w:type="dxa"/>
              <w:bottom w:w="0" w:type="dxa"/>
              <w:right w:w="108" w:type="dxa"/>
            </w:tcMar>
            <w:vAlign w:val="center"/>
          </w:tcPr>
          <w:p w14:paraId="14A3F243">
            <w:pPr>
              <w:pageBreakBefore w:val="0"/>
              <w:widowControl/>
              <w:tabs>
                <w:tab w:val="left" w:pos="1440"/>
              </w:tabs>
              <w:kinsoku/>
              <w:wordWrap/>
              <w:overflowPunct/>
              <w:topLinePunct w:val="0"/>
              <w:bidi w:val="0"/>
              <w:spacing w:beforeAutospacing="0" w:line="360" w:lineRule="auto"/>
              <w:ind w:left="0" w:leftChars="0" w:right="0"/>
              <w:jc w:val="left"/>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分标3</w:t>
            </w:r>
          </w:p>
        </w:tc>
        <w:tc>
          <w:tcPr>
            <w:tcW w:w="780" w:type="dxa"/>
            <w:noWrap w:val="0"/>
            <w:tcMar>
              <w:top w:w="0" w:type="dxa"/>
              <w:left w:w="108" w:type="dxa"/>
              <w:bottom w:w="0" w:type="dxa"/>
              <w:right w:w="108" w:type="dxa"/>
            </w:tcMar>
            <w:vAlign w:val="center"/>
          </w:tcPr>
          <w:p w14:paraId="24C36FFC">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p>
        </w:tc>
        <w:tc>
          <w:tcPr>
            <w:tcW w:w="960" w:type="dxa"/>
            <w:noWrap w:val="0"/>
            <w:vAlign w:val="top"/>
          </w:tcPr>
          <w:p w14:paraId="7003708E">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b/>
                <w:color w:val="auto"/>
                <w:sz w:val="21"/>
                <w:szCs w:val="21"/>
                <w:highlight w:val="none"/>
              </w:rPr>
            </w:pPr>
          </w:p>
        </w:tc>
      </w:tr>
      <w:tr w14:paraId="328B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561" w:type="dxa"/>
            <w:noWrap w:val="0"/>
            <w:vAlign w:val="center"/>
          </w:tcPr>
          <w:p w14:paraId="06DB4750">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项号</w:t>
            </w:r>
          </w:p>
        </w:tc>
        <w:tc>
          <w:tcPr>
            <w:tcW w:w="679" w:type="dxa"/>
            <w:noWrap w:val="0"/>
            <w:tcMar>
              <w:top w:w="0" w:type="dxa"/>
              <w:left w:w="108" w:type="dxa"/>
              <w:bottom w:w="0" w:type="dxa"/>
              <w:right w:w="108" w:type="dxa"/>
            </w:tcMar>
            <w:vAlign w:val="center"/>
          </w:tcPr>
          <w:p w14:paraId="493B0549">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服务名称</w:t>
            </w:r>
          </w:p>
        </w:tc>
        <w:tc>
          <w:tcPr>
            <w:tcW w:w="544" w:type="dxa"/>
            <w:noWrap w:val="0"/>
            <w:tcMar>
              <w:top w:w="0" w:type="dxa"/>
              <w:left w:w="108" w:type="dxa"/>
              <w:bottom w:w="0" w:type="dxa"/>
              <w:right w:w="108" w:type="dxa"/>
            </w:tcMar>
            <w:vAlign w:val="center"/>
          </w:tcPr>
          <w:p w14:paraId="530CFFA4">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6418" w:type="dxa"/>
            <w:noWrap w:val="0"/>
            <w:tcMar>
              <w:top w:w="0" w:type="dxa"/>
              <w:left w:w="108" w:type="dxa"/>
              <w:bottom w:w="0" w:type="dxa"/>
              <w:right w:w="108" w:type="dxa"/>
            </w:tcMar>
            <w:vAlign w:val="center"/>
          </w:tcPr>
          <w:p w14:paraId="5952F42D">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服务内容及要求</w:t>
            </w:r>
          </w:p>
        </w:tc>
        <w:tc>
          <w:tcPr>
            <w:tcW w:w="780" w:type="dxa"/>
            <w:noWrap w:val="0"/>
            <w:tcMar>
              <w:top w:w="0" w:type="dxa"/>
              <w:left w:w="108" w:type="dxa"/>
              <w:bottom w:w="0" w:type="dxa"/>
              <w:right w:w="108" w:type="dxa"/>
            </w:tcMar>
            <w:vAlign w:val="center"/>
          </w:tcPr>
          <w:p w14:paraId="1240686A">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分项预算合价（</w:t>
            </w:r>
            <w:r>
              <w:rPr>
                <w:rFonts w:hint="eastAsia" w:ascii="宋体" w:hAnsi="宋体" w:cs="宋体"/>
                <w:color w:val="auto"/>
                <w:kern w:val="0"/>
                <w:sz w:val="21"/>
                <w:szCs w:val="21"/>
                <w:highlight w:val="none"/>
                <w:lang w:val="en-US" w:eastAsia="zh-CN"/>
              </w:rPr>
              <w:t>万</w:t>
            </w:r>
            <w:r>
              <w:rPr>
                <w:rFonts w:hint="eastAsia" w:ascii="宋体" w:hAnsi="宋体" w:eastAsia="宋体" w:cs="宋体"/>
                <w:color w:val="auto"/>
                <w:kern w:val="0"/>
                <w:sz w:val="21"/>
                <w:szCs w:val="21"/>
                <w:highlight w:val="none"/>
              </w:rPr>
              <w:t>元）</w:t>
            </w:r>
          </w:p>
        </w:tc>
        <w:tc>
          <w:tcPr>
            <w:tcW w:w="960" w:type="dxa"/>
            <w:noWrap w:val="0"/>
            <w:vAlign w:val="top"/>
          </w:tcPr>
          <w:p w14:paraId="0EB48FD8">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中小企业划分标准所属行业名称（行业名称及划分见本章附件3）</w:t>
            </w:r>
          </w:p>
        </w:tc>
      </w:tr>
      <w:tr w14:paraId="291E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1" w:type="dxa"/>
            <w:vMerge w:val="restart"/>
            <w:noWrap w:val="0"/>
            <w:tcMar>
              <w:top w:w="0" w:type="dxa"/>
              <w:left w:w="108" w:type="dxa"/>
              <w:bottom w:w="0" w:type="dxa"/>
              <w:right w:w="108" w:type="dxa"/>
            </w:tcMar>
            <w:vAlign w:val="center"/>
          </w:tcPr>
          <w:p w14:paraId="422BE498">
            <w:pPr>
              <w:pageBreakBefore w:val="0"/>
              <w:widowControl/>
              <w:tabs>
                <w:tab w:val="left" w:pos="1440"/>
              </w:tabs>
              <w:kinsoku/>
              <w:wordWrap/>
              <w:overflowPunct/>
              <w:topLinePunct w:val="0"/>
              <w:bidi w:val="0"/>
              <w:spacing w:beforeAutospacing="0" w:line="360" w:lineRule="auto"/>
              <w:ind w:left="0" w:leftChars="0" w:right="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p>
        </w:tc>
        <w:tc>
          <w:tcPr>
            <w:tcW w:w="679" w:type="dxa"/>
            <w:vMerge w:val="restart"/>
            <w:noWrap w:val="0"/>
            <w:tcMar>
              <w:top w:w="0" w:type="dxa"/>
              <w:left w:w="108" w:type="dxa"/>
              <w:bottom w:w="0" w:type="dxa"/>
              <w:right w:w="108" w:type="dxa"/>
            </w:tcMar>
            <w:vAlign w:val="center"/>
          </w:tcPr>
          <w:p w14:paraId="58944883">
            <w:pPr>
              <w:pageBreakBefore w:val="0"/>
              <w:kinsoku/>
              <w:wordWrap/>
              <w:overflowPunct/>
              <w:topLinePunct w:val="0"/>
              <w:bidi w:val="0"/>
              <w:snapToGrid w:val="0"/>
              <w:spacing w:beforeAutospacing="0" w:line="360" w:lineRule="auto"/>
              <w:ind w:left="0" w:leftChars="0" w:right="0" w:firstLine="831" w:firstLineChars="396"/>
              <w:jc w:val="center"/>
              <w:rPr>
                <w:rFonts w:hint="eastAsia"/>
                <w:color w:val="auto"/>
                <w:highlight w:val="none"/>
                <w:lang w:eastAsia="zh-CN"/>
              </w:rPr>
            </w:pPr>
            <w:r>
              <w:rPr>
                <w:rFonts w:hint="eastAsia"/>
                <w:color w:val="auto"/>
                <w:highlight w:val="none"/>
                <w:lang w:eastAsia="zh-CN"/>
              </w:rPr>
              <w:t>南</w:t>
            </w:r>
            <w:r>
              <w:rPr>
                <w:rFonts w:hint="eastAsia" w:ascii="宋体" w:hAnsi="宋体" w:cs="宋体"/>
                <w:color w:val="auto"/>
                <w:kern w:val="0"/>
                <w:sz w:val="21"/>
                <w:szCs w:val="21"/>
                <w:highlight w:val="none"/>
                <w:lang w:eastAsia="zh-CN"/>
              </w:rPr>
              <w:t>2025年兴宁区农村中小学校（含幼儿园）生鲜食材配送采购项目（</w:t>
            </w:r>
            <w:r>
              <w:rPr>
                <w:rFonts w:hint="eastAsia" w:ascii="宋体" w:hAnsi="宋体" w:cs="宋体"/>
                <w:color w:val="auto"/>
                <w:kern w:val="0"/>
                <w:sz w:val="21"/>
                <w:szCs w:val="21"/>
                <w:highlight w:val="none"/>
                <w:lang w:val="en-US" w:eastAsia="zh-CN"/>
              </w:rPr>
              <w:t>昆仑片区</w:t>
            </w:r>
            <w:r>
              <w:rPr>
                <w:rFonts w:hint="eastAsia" w:ascii="宋体" w:hAnsi="宋体" w:cs="宋体"/>
                <w:color w:val="auto"/>
                <w:kern w:val="0"/>
                <w:sz w:val="21"/>
                <w:szCs w:val="21"/>
                <w:highlight w:val="none"/>
                <w:lang w:eastAsia="zh-CN"/>
              </w:rPr>
              <w:t>）</w:t>
            </w:r>
          </w:p>
          <w:p w14:paraId="7FB176DC">
            <w:pPr>
              <w:pageBreakBefore w:val="0"/>
              <w:kinsoku/>
              <w:wordWrap/>
              <w:overflowPunct/>
              <w:topLinePunct w:val="0"/>
              <w:bidi w:val="0"/>
              <w:spacing w:beforeAutospacing="0" w:line="360" w:lineRule="auto"/>
              <w:ind w:left="0" w:leftChars="0" w:right="0"/>
              <w:rPr>
                <w:rFonts w:hint="eastAsia" w:ascii="宋体" w:hAnsi="宋体" w:eastAsia="宋体" w:cs="宋体"/>
                <w:bCs/>
                <w:color w:val="auto"/>
                <w:sz w:val="21"/>
                <w:szCs w:val="21"/>
                <w:highlight w:val="none"/>
              </w:rPr>
            </w:pPr>
          </w:p>
        </w:tc>
        <w:tc>
          <w:tcPr>
            <w:tcW w:w="544" w:type="dxa"/>
            <w:vMerge w:val="restart"/>
            <w:noWrap w:val="0"/>
            <w:tcMar>
              <w:top w:w="0" w:type="dxa"/>
              <w:left w:w="108" w:type="dxa"/>
              <w:bottom w:w="0" w:type="dxa"/>
              <w:right w:w="108" w:type="dxa"/>
            </w:tcMar>
            <w:vAlign w:val="center"/>
          </w:tcPr>
          <w:p w14:paraId="79675F1C">
            <w:pPr>
              <w:pageBreakBefore w:val="0"/>
              <w:widowControl/>
              <w:tabs>
                <w:tab w:val="left" w:pos="1440"/>
              </w:tabs>
              <w:kinsoku/>
              <w:wordWrap/>
              <w:overflowPunct/>
              <w:topLinePunct w:val="0"/>
              <w:bidi w:val="0"/>
              <w:spacing w:beforeAutospacing="0" w:line="360" w:lineRule="auto"/>
              <w:ind w:left="0" w:leftChars="0" w:right="0"/>
              <w:jc w:val="left"/>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1项</w:t>
            </w:r>
          </w:p>
        </w:tc>
        <w:tc>
          <w:tcPr>
            <w:tcW w:w="6418" w:type="dxa"/>
            <w:noWrap w:val="0"/>
            <w:tcMar>
              <w:top w:w="0" w:type="dxa"/>
              <w:left w:w="108" w:type="dxa"/>
              <w:bottom w:w="0" w:type="dxa"/>
              <w:right w:w="108" w:type="dxa"/>
            </w:tcMar>
            <w:vAlign w:val="top"/>
          </w:tcPr>
          <w:p w14:paraId="48F77916">
            <w:pPr>
              <w:keepNext w:val="0"/>
              <w:keepLines w:val="0"/>
              <w:pageBreakBefore w:val="0"/>
              <w:numPr>
                <w:ilvl w:val="0"/>
                <w:numId w:val="0"/>
              </w:numPr>
              <w:kinsoku/>
              <w:wordWrap/>
              <w:overflowPunct/>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2"/>
                <w:sz w:val="21"/>
                <w:szCs w:val="21"/>
                <w:highlight w:val="none"/>
                <w:vertAlign w:val="baseline"/>
                <w:lang w:val="en-US" w:eastAsia="zh-CN" w:bidi="ar-SA"/>
              </w:rPr>
              <w:t>一、</w:t>
            </w:r>
            <w:r>
              <w:rPr>
                <w:rFonts w:hint="eastAsia" w:ascii="宋体" w:hAnsi="宋体" w:eastAsia="宋体" w:cs="宋体"/>
                <w:b/>
                <w:bCs/>
                <w:color w:val="auto"/>
                <w:sz w:val="21"/>
                <w:szCs w:val="21"/>
                <w:highlight w:val="none"/>
                <w:vertAlign w:val="baseline"/>
                <w:lang w:val="en-US" w:eastAsia="zh-CN"/>
              </w:rPr>
              <w:t>以下是本次供应服务所包含的内容</w:t>
            </w:r>
          </w:p>
          <w:p w14:paraId="1DBC3F4F">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非营养餐食材集中采购和配送：为</w:t>
            </w:r>
            <w:r>
              <w:rPr>
                <w:rFonts w:hint="eastAsia" w:ascii="宋体" w:hAnsi="宋体" w:eastAsia="宋体" w:cs="宋体"/>
                <w:color w:val="auto"/>
                <w:kern w:val="0"/>
                <w:sz w:val="21"/>
                <w:szCs w:val="21"/>
                <w:highlight w:val="none"/>
                <w:lang w:val="en-US" w:eastAsia="zh-CN"/>
              </w:rPr>
              <w:t>兴宁区</w:t>
            </w:r>
            <w:r>
              <w:rPr>
                <w:rFonts w:hint="eastAsia" w:ascii="宋体" w:hAnsi="宋体" w:eastAsia="宋体" w:cs="宋体"/>
                <w:color w:val="auto"/>
                <w:kern w:val="0"/>
                <w:sz w:val="21"/>
                <w:szCs w:val="21"/>
                <w:highlight w:val="none"/>
              </w:rPr>
              <w:t>范围内的中小学校（幼儿园</w:t>
            </w:r>
            <w:r>
              <w:rPr>
                <w:rFonts w:hint="eastAsia" w:ascii="宋体" w:hAnsi="宋体" w:eastAsia="宋体" w:cs="宋体"/>
                <w:bCs/>
                <w:color w:val="auto"/>
                <w:kern w:val="0"/>
                <w:sz w:val="21"/>
                <w:szCs w:val="21"/>
                <w:highlight w:val="none"/>
              </w:rPr>
              <w:t>/</w:t>
            </w:r>
            <w:r>
              <w:rPr>
                <w:rFonts w:hint="eastAsia" w:ascii="宋体" w:hAnsi="宋体" w:eastAsia="宋体" w:cs="宋体"/>
                <w:color w:val="auto"/>
                <w:sz w:val="21"/>
                <w:szCs w:val="21"/>
                <w:highlight w:val="none"/>
                <w:lang w:bidi="ar"/>
              </w:rPr>
              <w:t>教学点</w:t>
            </w:r>
            <w:r>
              <w:rPr>
                <w:rFonts w:hint="eastAsia" w:ascii="宋体" w:hAnsi="宋体" w:eastAsia="宋体" w:cs="宋体"/>
                <w:color w:val="auto"/>
                <w:kern w:val="0"/>
                <w:sz w:val="21"/>
                <w:szCs w:val="21"/>
                <w:highlight w:val="none"/>
              </w:rPr>
              <w:t>）提供（早餐+午餐+晚餐）制作餐食所需的食材，包含：</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1 \* GB3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①</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大米（晚籼米、油粘米等）、面粉类食材；</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2 \* GB3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②</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肉类（</w:t>
            </w:r>
            <w:r>
              <w:rPr>
                <w:rFonts w:hint="eastAsia" w:ascii="宋体" w:hAnsi="宋体" w:eastAsia="宋体" w:cs="宋体"/>
                <w:color w:val="auto"/>
                <w:kern w:val="0"/>
                <w:sz w:val="21"/>
                <w:szCs w:val="21"/>
                <w:highlight w:val="none"/>
                <w:lang w:val="en-US" w:eastAsia="zh-CN"/>
              </w:rPr>
              <w:t>包括</w:t>
            </w:r>
            <w:r>
              <w:rPr>
                <w:rFonts w:hint="eastAsia" w:ascii="宋体" w:hAnsi="宋体" w:eastAsia="宋体" w:cs="宋体"/>
                <w:color w:val="auto"/>
                <w:kern w:val="0"/>
                <w:sz w:val="21"/>
                <w:szCs w:val="21"/>
                <w:highlight w:val="none"/>
              </w:rPr>
              <w:t>纯瘦猪肉、半肥猪肉、五花肉、排骨、牛肉、羊肉等）食材；</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3 \* GB3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③</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鸡、鸭肉，蛋类；</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4 \* GB3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④</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lang w:val="en-US" w:eastAsia="zh-CN"/>
              </w:rPr>
              <w:t>河鲜</w:t>
            </w:r>
            <w:r>
              <w:rPr>
                <w:rFonts w:hint="eastAsia" w:ascii="宋体" w:hAnsi="宋体" w:eastAsia="宋体" w:cs="宋体"/>
                <w:color w:val="auto"/>
                <w:kern w:val="0"/>
                <w:sz w:val="21"/>
                <w:szCs w:val="21"/>
                <w:highlight w:val="none"/>
              </w:rPr>
              <w:t>类食材；</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5 \* GB3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⑤</w:t>
            </w:r>
            <w:r>
              <w:rPr>
                <w:rFonts w:hint="eastAsia" w:ascii="宋体" w:hAnsi="宋体" w:eastAsia="宋体" w:cs="宋体"/>
                <w:color w:val="auto"/>
                <w:kern w:val="0"/>
                <w:sz w:val="21"/>
                <w:szCs w:val="21"/>
                <w:highlight w:val="none"/>
              </w:rPr>
              <w:fldChar w:fldCharType="end"/>
            </w:r>
            <w:r>
              <w:rPr>
                <w:rFonts w:hint="eastAsia" w:ascii="宋体" w:hAnsi="宋体" w:cs="宋体"/>
                <w:color w:val="auto"/>
                <w:kern w:val="0"/>
                <w:sz w:val="21"/>
                <w:szCs w:val="21"/>
                <w:highlight w:val="none"/>
                <w:lang w:eastAsia="zh-CN"/>
              </w:rPr>
              <w:t>食用油类</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6 \* GB3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⑥</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蔬菜类食材；</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7 \* GB3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⑦</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lang w:val="en-US" w:eastAsia="zh-CN"/>
              </w:rPr>
              <w:t>调味品</w:t>
            </w:r>
            <w:r>
              <w:rPr>
                <w:rFonts w:hint="eastAsia" w:ascii="宋体" w:hAnsi="宋体" w:eastAsia="宋体" w:cs="宋体"/>
                <w:color w:val="auto"/>
                <w:kern w:val="0"/>
                <w:sz w:val="21"/>
                <w:szCs w:val="21"/>
                <w:highlight w:val="none"/>
              </w:rPr>
              <w:t>类食材</w:t>
            </w:r>
            <w:r>
              <w:rPr>
                <w:rFonts w:hint="eastAsia" w:ascii="宋体" w:hAnsi="宋体" w:eastAsia="宋体" w:cs="宋体"/>
                <w:color w:val="auto"/>
                <w:kern w:val="0"/>
                <w:sz w:val="21"/>
                <w:szCs w:val="21"/>
                <w:highlight w:val="none"/>
                <w:lang w:eastAsia="zh-CN"/>
              </w:rPr>
              <w:t>；⑧</w:t>
            </w:r>
            <w:r>
              <w:rPr>
                <w:rFonts w:hint="eastAsia" w:ascii="宋体" w:hAnsi="宋体" w:eastAsia="宋体" w:cs="宋体"/>
                <w:color w:val="auto"/>
                <w:kern w:val="0"/>
                <w:sz w:val="21"/>
                <w:szCs w:val="21"/>
                <w:highlight w:val="none"/>
              </w:rPr>
              <w:t>配菜</w:t>
            </w:r>
            <w:r>
              <w:rPr>
                <w:rFonts w:hint="eastAsia" w:ascii="宋体" w:hAnsi="宋体" w:eastAsia="宋体" w:cs="宋体"/>
                <w:color w:val="auto"/>
                <w:kern w:val="0"/>
                <w:sz w:val="21"/>
                <w:szCs w:val="21"/>
                <w:highlight w:val="none"/>
                <w:lang w:val="en-US" w:eastAsia="zh-CN"/>
              </w:rPr>
              <w:t>类食材</w:t>
            </w:r>
            <w:r>
              <w:rPr>
                <w:rFonts w:hint="eastAsia" w:ascii="宋体" w:hAnsi="宋体" w:eastAsia="宋体" w:cs="宋体"/>
                <w:color w:val="auto"/>
                <w:kern w:val="0"/>
                <w:sz w:val="21"/>
                <w:szCs w:val="21"/>
                <w:highlight w:val="none"/>
                <w:lang w:eastAsia="zh-CN"/>
              </w:rPr>
              <w:t>；⑨</w:t>
            </w:r>
            <w:r>
              <w:rPr>
                <w:rFonts w:hint="eastAsia" w:ascii="宋体" w:hAnsi="宋体" w:eastAsia="宋体" w:cs="宋体"/>
                <w:color w:val="auto"/>
                <w:kern w:val="0"/>
                <w:sz w:val="21"/>
                <w:szCs w:val="21"/>
                <w:highlight w:val="none"/>
              </w:rPr>
              <w:t>干杂类</w:t>
            </w:r>
            <w:r>
              <w:rPr>
                <w:rFonts w:hint="eastAsia" w:ascii="宋体" w:hAnsi="宋体" w:eastAsia="宋体" w:cs="宋体"/>
                <w:color w:val="auto"/>
                <w:kern w:val="0"/>
                <w:sz w:val="21"/>
                <w:szCs w:val="21"/>
                <w:highlight w:val="none"/>
                <w:lang w:val="en-US" w:eastAsia="zh-CN"/>
              </w:rPr>
              <w:t>食材</w:t>
            </w:r>
            <w:r>
              <w:rPr>
                <w:rFonts w:hint="eastAsia" w:ascii="宋体" w:hAnsi="宋体" w:eastAsia="宋体" w:cs="宋体"/>
                <w:color w:val="auto"/>
                <w:kern w:val="0"/>
                <w:sz w:val="21"/>
                <w:szCs w:val="21"/>
                <w:highlight w:val="none"/>
                <w:lang w:eastAsia="zh-CN"/>
              </w:rPr>
              <w:t>；⑩</w:t>
            </w:r>
            <w:r>
              <w:rPr>
                <w:rFonts w:hint="eastAsia" w:ascii="宋体" w:hAnsi="宋体" w:eastAsia="宋体" w:cs="宋体"/>
                <w:color w:val="auto"/>
                <w:kern w:val="0"/>
                <w:sz w:val="21"/>
                <w:szCs w:val="21"/>
                <w:highlight w:val="none"/>
              </w:rPr>
              <w:t>豆制类</w:t>
            </w:r>
            <w:r>
              <w:rPr>
                <w:rFonts w:hint="eastAsia" w:ascii="宋体" w:hAnsi="宋体" w:eastAsia="宋体" w:cs="宋体"/>
                <w:color w:val="auto"/>
                <w:kern w:val="0"/>
                <w:sz w:val="21"/>
                <w:szCs w:val="21"/>
                <w:highlight w:val="none"/>
                <w:lang w:val="en-US" w:eastAsia="zh-CN"/>
              </w:rPr>
              <w:t>类食材</w:t>
            </w:r>
            <w:r>
              <w:rPr>
                <w:rFonts w:hint="eastAsia" w:ascii="宋体" w:hAnsi="宋体" w:eastAsia="宋体" w:cs="宋体"/>
                <w:color w:val="auto"/>
                <w:kern w:val="0"/>
                <w:sz w:val="21"/>
                <w:szCs w:val="21"/>
                <w:highlight w:val="none"/>
                <w:lang w:eastAsia="zh-CN"/>
              </w:rPr>
              <w:t>；⑪</w:t>
            </w:r>
            <w:r>
              <w:rPr>
                <w:rFonts w:hint="eastAsia" w:ascii="宋体" w:hAnsi="宋体" w:eastAsia="宋体" w:cs="宋体"/>
                <w:color w:val="auto"/>
                <w:kern w:val="0"/>
                <w:sz w:val="21"/>
                <w:szCs w:val="21"/>
                <w:highlight w:val="none"/>
                <w:lang w:val="en-US" w:eastAsia="zh-CN"/>
              </w:rPr>
              <w:t>面粉类、挂面类食材</w:t>
            </w:r>
            <w:r>
              <w:rPr>
                <w:rFonts w:hint="eastAsia" w:ascii="宋体" w:hAnsi="宋体" w:eastAsia="宋体" w:cs="宋体"/>
                <w:color w:val="auto"/>
                <w:kern w:val="0"/>
                <w:sz w:val="21"/>
                <w:szCs w:val="21"/>
                <w:highlight w:val="none"/>
                <w:lang w:eastAsia="zh-CN"/>
              </w:rPr>
              <w:t>；⑫</w:t>
            </w:r>
            <w:r>
              <w:rPr>
                <w:rFonts w:hint="eastAsia" w:ascii="宋体" w:hAnsi="宋体" w:eastAsia="宋体" w:cs="宋体"/>
                <w:color w:val="auto"/>
                <w:kern w:val="0"/>
                <w:sz w:val="21"/>
                <w:szCs w:val="21"/>
                <w:highlight w:val="none"/>
              </w:rPr>
              <w:t>水果类</w:t>
            </w:r>
            <w:r>
              <w:rPr>
                <w:rFonts w:hint="eastAsia" w:ascii="宋体" w:hAnsi="宋体" w:eastAsia="宋体" w:cs="宋体"/>
                <w:color w:val="auto"/>
                <w:kern w:val="0"/>
                <w:sz w:val="21"/>
                <w:szCs w:val="21"/>
                <w:highlight w:val="none"/>
                <w:lang w:val="en-US" w:eastAsia="zh-CN"/>
              </w:rPr>
              <w:t>食材</w:t>
            </w:r>
            <w:r>
              <w:rPr>
                <w:rFonts w:hint="eastAsia" w:ascii="宋体" w:hAnsi="宋体" w:eastAsia="宋体" w:cs="宋体"/>
                <w:color w:val="auto"/>
                <w:kern w:val="0"/>
                <w:sz w:val="21"/>
                <w:szCs w:val="21"/>
                <w:highlight w:val="none"/>
                <w:lang w:eastAsia="zh-CN"/>
              </w:rPr>
              <w:t>；⑬</w:t>
            </w:r>
            <w:r>
              <w:rPr>
                <w:rFonts w:hint="eastAsia" w:ascii="宋体" w:hAnsi="宋体" w:eastAsia="宋体" w:cs="宋体"/>
                <w:color w:val="auto"/>
                <w:kern w:val="0"/>
                <w:sz w:val="21"/>
                <w:szCs w:val="21"/>
                <w:highlight w:val="none"/>
              </w:rPr>
              <w:t>其他食品</w:t>
            </w:r>
            <w:r>
              <w:rPr>
                <w:rFonts w:hint="eastAsia" w:ascii="宋体" w:hAnsi="宋体" w:eastAsia="宋体" w:cs="宋体"/>
                <w:color w:val="auto"/>
                <w:kern w:val="0"/>
                <w:sz w:val="21"/>
                <w:szCs w:val="21"/>
                <w:highlight w:val="none"/>
                <w:lang w:val="en-US" w:eastAsia="zh-CN"/>
              </w:rPr>
              <w:t>类食材</w:t>
            </w:r>
            <w:r>
              <w:rPr>
                <w:rFonts w:hint="eastAsia" w:ascii="宋体" w:hAnsi="宋体" w:eastAsia="宋体" w:cs="宋体"/>
                <w:color w:val="auto"/>
                <w:kern w:val="0"/>
                <w:sz w:val="21"/>
                <w:szCs w:val="21"/>
                <w:highlight w:val="none"/>
              </w:rPr>
              <w:t>等，</w:t>
            </w:r>
            <w:r>
              <w:rPr>
                <w:rFonts w:hint="eastAsia" w:ascii="宋体" w:hAnsi="宋体" w:eastAsia="宋体" w:cs="宋体"/>
                <w:color w:val="auto"/>
                <w:kern w:val="0"/>
                <w:sz w:val="21"/>
                <w:szCs w:val="21"/>
                <w:highlight w:val="none"/>
                <w:lang w:val="en-US" w:eastAsia="zh-CN"/>
              </w:rPr>
              <w:t>并提供配送服务。</w:t>
            </w:r>
          </w:p>
          <w:p w14:paraId="320EDF1D">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营养餐食品食材集中采购和配送：为享受国家营养膳食补贴的</w:t>
            </w:r>
            <w:r>
              <w:rPr>
                <w:rFonts w:hint="eastAsia" w:ascii="宋体" w:hAnsi="宋体" w:eastAsia="宋体" w:cs="宋体"/>
                <w:color w:val="auto"/>
                <w:kern w:val="0"/>
                <w:sz w:val="21"/>
                <w:szCs w:val="21"/>
                <w:highlight w:val="none"/>
                <w:lang w:val="en-US" w:eastAsia="zh-CN"/>
              </w:rPr>
              <w:t>兴宁区</w:t>
            </w:r>
            <w:r>
              <w:rPr>
                <w:rFonts w:hint="eastAsia" w:ascii="宋体" w:hAnsi="宋体" w:eastAsia="宋体" w:cs="宋体"/>
                <w:color w:val="auto"/>
                <w:kern w:val="0"/>
                <w:sz w:val="21"/>
                <w:szCs w:val="21"/>
                <w:highlight w:val="none"/>
              </w:rPr>
              <w:t>范围内的农村义务教育阶段学校（初级中学、小学、</w:t>
            </w:r>
            <w:r>
              <w:rPr>
                <w:rFonts w:hint="eastAsia" w:ascii="宋体" w:hAnsi="宋体" w:eastAsia="宋体" w:cs="宋体"/>
                <w:color w:val="auto"/>
                <w:sz w:val="21"/>
                <w:szCs w:val="21"/>
                <w:highlight w:val="none"/>
                <w:lang w:bidi="ar"/>
              </w:rPr>
              <w:t>教学点</w:t>
            </w:r>
            <w:r>
              <w:rPr>
                <w:rFonts w:hint="eastAsia" w:ascii="宋体" w:hAnsi="宋体" w:eastAsia="宋体" w:cs="宋体"/>
                <w:color w:val="auto"/>
                <w:kern w:val="0"/>
                <w:sz w:val="21"/>
                <w:szCs w:val="21"/>
                <w:highlight w:val="none"/>
              </w:rPr>
              <w:t>）集中采购食品食材，其中：</w:t>
            </w:r>
          </w:p>
          <w:p w14:paraId="30C73794">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（1）为已有厨房可制作餐食的</w:t>
            </w:r>
            <w:r>
              <w:rPr>
                <w:rFonts w:hint="eastAsia" w:ascii="宋体" w:hAnsi="宋体" w:eastAsia="宋体" w:cs="宋体"/>
                <w:color w:val="auto"/>
                <w:kern w:val="0"/>
                <w:sz w:val="21"/>
                <w:szCs w:val="21"/>
                <w:highlight w:val="none"/>
                <w:lang w:val="en-US" w:eastAsia="zh-CN"/>
              </w:rPr>
              <w:t>兴宁区</w:t>
            </w:r>
            <w:r>
              <w:rPr>
                <w:rFonts w:hint="eastAsia" w:ascii="宋体" w:hAnsi="宋体" w:eastAsia="宋体" w:cs="宋体"/>
                <w:color w:val="auto"/>
                <w:kern w:val="0"/>
                <w:sz w:val="21"/>
                <w:szCs w:val="21"/>
                <w:highlight w:val="none"/>
              </w:rPr>
              <w:t>范围内的农村义务教育阶段学校（初级中学、小学、</w:t>
            </w:r>
            <w:r>
              <w:rPr>
                <w:rFonts w:hint="eastAsia" w:ascii="宋体" w:hAnsi="宋体" w:eastAsia="宋体" w:cs="宋体"/>
                <w:color w:val="auto"/>
                <w:sz w:val="21"/>
                <w:szCs w:val="21"/>
                <w:highlight w:val="none"/>
                <w:lang w:bidi="ar"/>
              </w:rPr>
              <w:t>教学点</w:t>
            </w:r>
            <w:r>
              <w:rPr>
                <w:rFonts w:hint="eastAsia" w:ascii="宋体" w:hAnsi="宋体" w:eastAsia="宋体" w:cs="宋体"/>
                <w:color w:val="auto"/>
                <w:kern w:val="0"/>
                <w:sz w:val="21"/>
                <w:szCs w:val="21"/>
                <w:highlight w:val="none"/>
              </w:rPr>
              <w:t>）提供制作餐食所需的食材，包含：</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1 \* GB3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①</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大米（晚籼米、油粘米等）、面粉类食材；</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2 \* GB3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②</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肉类（</w:t>
            </w:r>
            <w:r>
              <w:rPr>
                <w:rFonts w:hint="eastAsia" w:ascii="宋体" w:hAnsi="宋体" w:eastAsia="宋体" w:cs="宋体"/>
                <w:color w:val="auto"/>
                <w:kern w:val="0"/>
                <w:sz w:val="21"/>
                <w:szCs w:val="21"/>
                <w:highlight w:val="none"/>
                <w:lang w:val="en-US" w:eastAsia="zh-CN"/>
              </w:rPr>
              <w:t>包括</w:t>
            </w:r>
            <w:r>
              <w:rPr>
                <w:rFonts w:hint="eastAsia" w:ascii="宋体" w:hAnsi="宋体" w:eastAsia="宋体" w:cs="宋体"/>
                <w:color w:val="auto"/>
                <w:kern w:val="0"/>
                <w:sz w:val="21"/>
                <w:szCs w:val="21"/>
                <w:highlight w:val="none"/>
              </w:rPr>
              <w:t>纯瘦猪肉、半肥猪肉、五花肉、排骨、牛肉、羊肉等）食材；</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3 \* GB3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③</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鸡、鸭肉，蛋类；</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4 \* GB3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④</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lang w:val="en-US" w:eastAsia="zh-CN"/>
              </w:rPr>
              <w:t>河鲜</w:t>
            </w:r>
            <w:r>
              <w:rPr>
                <w:rFonts w:hint="eastAsia" w:ascii="宋体" w:hAnsi="宋体" w:eastAsia="宋体" w:cs="宋体"/>
                <w:color w:val="auto"/>
                <w:kern w:val="0"/>
                <w:sz w:val="21"/>
                <w:szCs w:val="21"/>
                <w:highlight w:val="none"/>
              </w:rPr>
              <w:t>类食材；</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5 \* GB3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⑤</w:t>
            </w:r>
            <w:r>
              <w:rPr>
                <w:rFonts w:hint="eastAsia" w:ascii="宋体" w:hAnsi="宋体" w:eastAsia="宋体" w:cs="宋体"/>
                <w:color w:val="auto"/>
                <w:kern w:val="0"/>
                <w:sz w:val="21"/>
                <w:szCs w:val="21"/>
                <w:highlight w:val="none"/>
              </w:rPr>
              <w:fldChar w:fldCharType="end"/>
            </w:r>
            <w:r>
              <w:rPr>
                <w:rFonts w:hint="eastAsia" w:ascii="宋体" w:hAnsi="宋体" w:cs="宋体"/>
                <w:color w:val="auto"/>
                <w:kern w:val="0"/>
                <w:sz w:val="21"/>
                <w:szCs w:val="21"/>
                <w:highlight w:val="none"/>
                <w:lang w:eastAsia="zh-CN"/>
              </w:rPr>
              <w:t>食用油类</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6 \* GB3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⑥</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蔬菜类食材；</w:t>
            </w: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7 \* GB3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⑦</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lang w:val="en-US" w:eastAsia="zh-CN"/>
              </w:rPr>
              <w:t>调味品</w:t>
            </w:r>
            <w:r>
              <w:rPr>
                <w:rFonts w:hint="eastAsia" w:ascii="宋体" w:hAnsi="宋体" w:eastAsia="宋体" w:cs="宋体"/>
                <w:color w:val="auto"/>
                <w:kern w:val="0"/>
                <w:sz w:val="21"/>
                <w:szCs w:val="21"/>
                <w:highlight w:val="none"/>
              </w:rPr>
              <w:t>类食材</w:t>
            </w:r>
            <w:r>
              <w:rPr>
                <w:rFonts w:hint="eastAsia" w:ascii="宋体" w:hAnsi="宋体" w:eastAsia="宋体" w:cs="宋体"/>
                <w:color w:val="auto"/>
                <w:kern w:val="0"/>
                <w:sz w:val="21"/>
                <w:szCs w:val="21"/>
                <w:highlight w:val="none"/>
                <w:lang w:eastAsia="zh-CN"/>
              </w:rPr>
              <w:t>；⑧</w:t>
            </w:r>
            <w:r>
              <w:rPr>
                <w:rFonts w:hint="eastAsia" w:ascii="宋体" w:hAnsi="宋体" w:eastAsia="宋体" w:cs="宋体"/>
                <w:color w:val="auto"/>
                <w:kern w:val="0"/>
                <w:sz w:val="21"/>
                <w:szCs w:val="21"/>
                <w:highlight w:val="none"/>
              </w:rPr>
              <w:t>配菜</w:t>
            </w:r>
            <w:r>
              <w:rPr>
                <w:rFonts w:hint="eastAsia" w:ascii="宋体" w:hAnsi="宋体" w:eastAsia="宋体" w:cs="宋体"/>
                <w:color w:val="auto"/>
                <w:kern w:val="0"/>
                <w:sz w:val="21"/>
                <w:szCs w:val="21"/>
                <w:highlight w:val="none"/>
                <w:lang w:val="en-US" w:eastAsia="zh-CN"/>
              </w:rPr>
              <w:t>类食材</w:t>
            </w:r>
            <w:r>
              <w:rPr>
                <w:rFonts w:hint="eastAsia" w:ascii="宋体" w:hAnsi="宋体" w:eastAsia="宋体" w:cs="宋体"/>
                <w:color w:val="auto"/>
                <w:kern w:val="0"/>
                <w:sz w:val="21"/>
                <w:szCs w:val="21"/>
                <w:highlight w:val="none"/>
                <w:lang w:eastAsia="zh-CN"/>
              </w:rPr>
              <w:t>；⑨</w:t>
            </w:r>
            <w:r>
              <w:rPr>
                <w:rFonts w:hint="eastAsia" w:ascii="宋体" w:hAnsi="宋体" w:eastAsia="宋体" w:cs="宋体"/>
                <w:color w:val="auto"/>
                <w:kern w:val="0"/>
                <w:sz w:val="21"/>
                <w:szCs w:val="21"/>
                <w:highlight w:val="none"/>
              </w:rPr>
              <w:t>干杂类</w:t>
            </w:r>
            <w:r>
              <w:rPr>
                <w:rFonts w:hint="eastAsia" w:ascii="宋体" w:hAnsi="宋体" w:eastAsia="宋体" w:cs="宋体"/>
                <w:color w:val="auto"/>
                <w:kern w:val="0"/>
                <w:sz w:val="21"/>
                <w:szCs w:val="21"/>
                <w:highlight w:val="none"/>
                <w:lang w:val="en-US" w:eastAsia="zh-CN"/>
              </w:rPr>
              <w:t>食材</w:t>
            </w:r>
            <w:r>
              <w:rPr>
                <w:rFonts w:hint="eastAsia" w:ascii="宋体" w:hAnsi="宋体" w:eastAsia="宋体" w:cs="宋体"/>
                <w:color w:val="auto"/>
                <w:kern w:val="0"/>
                <w:sz w:val="21"/>
                <w:szCs w:val="21"/>
                <w:highlight w:val="none"/>
                <w:lang w:eastAsia="zh-CN"/>
              </w:rPr>
              <w:t>；⑩</w:t>
            </w:r>
            <w:r>
              <w:rPr>
                <w:rFonts w:hint="eastAsia" w:ascii="宋体" w:hAnsi="宋体" w:eastAsia="宋体" w:cs="宋体"/>
                <w:color w:val="auto"/>
                <w:kern w:val="0"/>
                <w:sz w:val="21"/>
                <w:szCs w:val="21"/>
                <w:highlight w:val="none"/>
              </w:rPr>
              <w:t>豆制类</w:t>
            </w:r>
            <w:r>
              <w:rPr>
                <w:rFonts w:hint="eastAsia" w:ascii="宋体" w:hAnsi="宋体" w:eastAsia="宋体" w:cs="宋体"/>
                <w:color w:val="auto"/>
                <w:kern w:val="0"/>
                <w:sz w:val="21"/>
                <w:szCs w:val="21"/>
                <w:highlight w:val="none"/>
                <w:lang w:val="en-US" w:eastAsia="zh-CN"/>
              </w:rPr>
              <w:t>类食材</w:t>
            </w:r>
            <w:r>
              <w:rPr>
                <w:rFonts w:hint="eastAsia" w:ascii="宋体" w:hAnsi="宋体" w:eastAsia="宋体" w:cs="宋体"/>
                <w:color w:val="auto"/>
                <w:kern w:val="0"/>
                <w:sz w:val="21"/>
                <w:szCs w:val="21"/>
                <w:highlight w:val="none"/>
                <w:lang w:eastAsia="zh-CN"/>
              </w:rPr>
              <w:t>；⑪</w:t>
            </w:r>
            <w:r>
              <w:rPr>
                <w:rFonts w:hint="eastAsia" w:ascii="宋体" w:hAnsi="宋体" w:eastAsia="宋体" w:cs="宋体"/>
                <w:color w:val="auto"/>
                <w:kern w:val="0"/>
                <w:sz w:val="21"/>
                <w:szCs w:val="21"/>
                <w:highlight w:val="none"/>
                <w:lang w:val="en-US" w:eastAsia="zh-CN"/>
              </w:rPr>
              <w:t>面粉类、挂面类食材</w:t>
            </w:r>
            <w:r>
              <w:rPr>
                <w:rFonts w:hint="eastAsia" w:ascii="宋体" w:hAnsi="宋体" w:eastAsia="宋体" w:cs="宋体"/>
                <w:color w:val="auto"/>
                <w:kern w:val="0"/>
                <w:sz w:val="21"/>
                <w:szCs w:val="21"/>
                <w:highlight w:val="none"/>
                <w:lang w:eastAsia="zh-CN"/>
              </w:rPr>
              <w:t>；⑫</w:t>
            </w:r>
            <w:r>
              <w:rPr>
                <w:rFonts w:hint="eastAsia" w:ascii="宋体" w:hAnsi="宋体" w:eastAsia="宋体" w:cs="宋体"/>
                <w:color w:val="auto"/>
                <w:kern w:val="0"/>
                <w:sz w:val="21"/>
                <w:szCs w:val="21"/>
                <w:highlight w:val="none"/>
              </w:rPr>
              <w:t>水果类</w:t>
            </w:r>
            <w:r>
              <w:rPr>
                <w:rFonts w:hint="eastAsia" w:ascii="宋体" w:hAnsi="宋体" w:eastAsia="宋体" w:cs="宋体"/>
                <w:color w:val="auto"/>
                <w:kern w:val="0"/>
                <w:sz w:val="21"/>
                <w:szCs w:val="21"/>
                <w:highlight w:val="none"/>
                <w:lang w:val="en-US" w:eastAsia="zh-CN"/>
              </w:rPr>
              <w:t>食材</w:t>
            </w:r>
            <w:r>
              <w:rPr>
                <w:rFonts w:hint="eastAsia" w:ascii="宋体" w:hAnsi="宋体" w:eastAsia="宋体" w:cs="宋体"/>
                <w:color w:val="auto"/>
                <w:kern w:val="0"/>
                <w:sz w:val="21"/>
                <w:szCs w:val="21"/>
                <w:highlight w:val="none"/>
                <w:lang w:eastAsia="zh-CN"/>
              </w:rPr>
              <w:t>；⑬</w:t>
            </w:r>
            <w:r>
              <w:rPr>
                <w:rFonts w:hint="eastAsia" w:ascii="宋体" w:hAnsi="宋体" w:eastAsia="宋体" w:cs="宋体"/>
                <w:color w:val="auto"/>
                <w:kern w:val="0"/>
                <w:sz w:val="21"/>
                <w:szCs w:val="21"/>
                <w:highlight w:val="none"/>
              </w:rPr>
              <w:t>其他食品</w:t>
            </w:r>
            <w:r>
              <w:rPr>
                <w:rFonts w:hint="eastAsia" w:ascii="宋体" w:hAnsi="宋体" w:eastAsia="宋体" w:cs="宋体"/>
                <w:color w:val="auto"/>
                <w:kern w:val="0"/>
                <w:sz w:val="21"/>
                <w:szCs w:val="21"/>
                <w:highlight w:val="none"/>
                <w:lang w:val="en-US" w:eastAsia="zh-CN"/>
              </w:rPr>
              <w:t>类食材</w:t>
            </w:r>
            <w:r>
              <w:rPr>
                <w:rFonts w:hint="eastAsia" w:ascii="宋体" w:hAnsi="宋体" w:eastAsia="宋体" w:cs="宋体"/>
                <w:color w:val="auto"/>
                <w:kern w:val="0"/>
                <w:sz w:val="21"/>
                <w:szCs w:val="21"/>
                <w:highlight w:val="none"/>
              </w:rPr>
              <w:t>等，</w:t>
            </w:r>
            <w:r>
              <w:rPr>
                <w:rFonts w:hint="eastAsia" w:ascii="宋体" w:hAnsi="宋体" w:eastAsia="宋体" w:cs="宋体"/>
                <w:color w:val="auto"/>
                <w:kern w:val="0"/>
                <w:sz w:val="21"/>
                <w:szCs w:val="21"/>
                <w:highlight w:val="none"/>
                <w:lang w:val="en-US" w:eastAsia="zh-CN"/>
              </w:rPr>
              <w:t>并提供配送服务。</w:t>
            </w:r>
          </w:p>
          <w:p w14:paraId="2F6FDFC2">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eastAsia="zh-CN"/>
              </w:rPr>
              <w:t>如遇特殊情况（如停电、停水等），需配送生鲜食材的学校无法进行热食烹饪</w:t>
            </w:r>
            <w:r>
              <w:rPr>
                <w:rFonts w:hint="eastAsia" w:ascii="宋体" w:hAnsi="宋体" w:cs="宋体"/>
                <w:color w:val="auto"/>
                <w:kern w:val="0"/>
                <w:sz w:val="21"/>
                <w:szCs w:val="21"/>
                <w:highlight w:val="none"/>
                <w:lang w:val="en-US" w:eastAsia="zh-CN"/>
              </w:rPr>
              <w:t>时</w:t>
            </w:r>
            <w:r>
              <w:rPr>
                <w:rFonts w:hint="eastAsia" w:ascii="宋体" w:hAnsi="宋体" w:cs="宋体"/>
                <w:color w:val="auto"/>
                <w:kern w:val="0"/>
                <w:sz w:val="21"/>
                <w:szCs w:val="21"/>
                <w:highlight w:val="none"/>
                <w:lang w:eastAsia="zh-CN"/>
              </w:rPr>
              <w:t>，投标人应提供包含但不限于牛奶、面包、水果以及其他符合食品安全和学生营养需求的食品，并提供配送服务。</w:t>
            </w:r>
          </w:p>
        </w:tc>
        <w:tc>
          <w:tcPr>
            <w:tcW w:w="780" w:type="dxa"/>
            <w:vMerge w:val="restart"/>
            <w:noWrap w:val="0"/>
            <w:tcMar>
              <w:top w:w="0" w:type="dxa"/>
              <w:left w:w="108" w:type="dxa"/>
              <w:bottom w:w="0" w:type="dxa"/>
              <w:right w:w="108" w:type="dxa"/>
            </w:tcMar>
            <w:vAlign w:val="center"/>
          </w:tcPr>
          <w:p w14:paraId="558A510F">
            <w:pPr>
              <w:pageBreakBefore w:val="0"/>
              <w:kinsoku/>
              <w:wordWrap/>
              <w:overflowPunct/>
              <w:topLinePunct w:val="0"/>
              <w:bidi w:val="0"/>
              <w:spacing w:beforeAutospacing="0" w:line="360" w:lineRule="auto"/>
              <w:ind w:left="0" w:leftChars="0" w:right="0"/>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1486.7926</w:t>
            </w:r>
          </w:p>
        </w:tc>
        <w:tc>
          <w:tcPr>
            <w:tcW w:w="960" w:type="dxa"/>
            <w:vMerge w:val="restart"/>
            <w:noWrap w:val="0"/>
            <w:vAlign w:val="top"/>
          </w:tcPr>
          <w:p w14:paraId="1201745E">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64E96BF8">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41FF92C0">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2734DA8B">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09C29FAD">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480C675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1BD782C2">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555796DA">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3E365CE0">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2766594A">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7E38D6C4">
            <w:pPr>
              <w:pageBreakBefore w:val="0"/>
              <w:kinsoku/>
              <w:wordWrap/>
              <w:overflowPunct/>
              <w:topLinePunct w:val="0"/>
              <w:bidi w:val="0"/>
              <w:spacing w:beforeAutospacing="0" w:line="360" w:lineRule="auto"/>
              <w:ind w:left="0" w:leftChars="0" w:right="0"/>
              <w:rPr>
                <w:rFonts w:hint="eastAsia" w:ascii="宋体" w:hAnsi="宋体" w:eastAsia="宋体" w:cs="宋体"/>
                <w:color w:val="auto"/>
                <w:kern w:val="0"/>
                <w:sz w:val="21"/>
                <w:szCs w:val="21"/>
                <w:highlight w:val="none"/>
                <w:lang w:eastAsia="zh-CN"/>
              </w:rPr>
            </w:pPr>
            <w:r>
              <w:rPr>
                <w:rFonts w:hint="eastAsia" w:ascii="宋体" w:hAnsi="宋体" w:cs="宋体"/>
                <w:color w:val="auto"/>
                <w:sz w:val="21"/>
                <w:szCs w:val="21"/>
                <w:highlight w:val="none"/>
                <w:lang w:val="en-US" w:eastAsia="zh-CN"/>
              </w:rPr>
              <w:t>批发业</w:t>
            </w:r>
          </w:p>
        </w:tc>
      </w:tr>
      <w:tr w14:paraId="00A8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1" w:type="dxa"/>
            <w:vMerge w:val="continue"/>
            <w:noWrap w:val="0"/>
            <w:tcMar>
              <w:top w:w="0" w:type="dxa"/>
              <w:left w:w="108" w:type="dxa"/>
              <w:bottom w:w="0" w:type="dxa"/>
              <w:right w:w="108" w:type="dxa"/>
            </w:tcMar>
            <w:vAlign w:val="center"/>
          </w:tcPr>
          <w:p w14:paraId="722BB323">
            <w:pPr>
              <w:pageBreakBefore w:val="0"/>
              <w:widowControl/>
              <w:tabs>
                <w:tab w:val="left" w:pos="1440"/>
              </w:tabs>
              <w:kinsoku/>
              <w:wordWrap/>
              <w:overflowPunct/>
              <w:topLinePunct w:val="0"/>
              <w:bidi w:val="0"/>
              <w:spacing w:beforeAutospacing="0" w:line="360" w:lineRule="auto"/>
              <w:ind w:left="0" w:leftChars="0" w:right="0"/>
              <w:jc w:val="left"/>
              <w:rPr>
                <w:rFonts w:hint="eastAsia" w:ascii="宋体" w:hAnsi="宋体" w:eastAsia="宋体" w:cs="宋体"/>
                <w:bCs/>
                <w:color w:val="auto"/>
                <w:kern w:val="0"/>
                <w:sz w:val="21"/>
                <w:szCs w:val="21"/>
                <w:highlight w:val="none"/>
              </w:rPr>
            </w:pPr>
          </w:p>
        </w:tc>
        <w:tc>
          <w:tcPr>
            <w:tcW w:w="679" w:type="dxa"/>
            <w:vMerge w:val="continue"/>
            <w:noWrap w:val="0"/>
            <w:tcMar>
              <w:top w:w="0" w:type="dxa"/>
              <w:left w:w="108" w:type="dxa"/>
              <w:bottom w:w="0" w:type="dxa"/>
              <w:right w:w="108" w:type="dxa"/>
            </w:tcMar>
            <w:vAlign w:val="center"/>
          </w:tcPr>
          <w:p w14:paraId="75F8712D">
            <w:pPr>
              <w:pageBreakBefore w:val="0"/>
              <w:kinsoku/>
              <w:wordWrap/>
              <w:overflowPunct/>
              <w:topLinePunct w:val="0"/>
              <w:bidi w:val="0"/>
              <w:spacing w:beforeAutospacing="0" w:line="360" w:lineRule="auto"/>
              <w:ind w:left="0" w:leftChars="0" w:right="0"/>
              <w:rPr>
                <w:rFonts w:hint="eastAsia" w:ascii="宋体" w:hAnsi="宋体" w:eastAsia="宋体" w:cs="宋体"/>
                <w:bCs/>
                <w:color w:val="auto"/>
                <w:sz w:val="21"/>
                <w:szCs w:val="21"/>
                <w:highlight w:val="none"/>
              </w:rPr>
            </w:pPr>
          </w:p>
        </w:tc>
        <w:tc>
          <w:tcPr>
            <w:tcW w:w="544" w:type="dxa"/>
            <w:vMerge w:val="continue"/>
            <w:noWrap w:val="0"/>
            <w:tcMar>
              <w:top w:w="0" w:type="dxa"/>
              <w:left w:w="108" w:type="dxa"/>
              <w:bottom w:w="0" w:type="dxa"/>
              <w:right w:w="108" w:type="dxa"/>
            </w:tcMar>
            <w:vAlign w:val="center"/>
          </w:tcPr>
          <w:p w14:paraId="585197F8">
            <w:pPr>
              <w:pageBreakBefore w:val="0"/>
              <w:widowControl/>
              <w:tabs>
                <w:tab w:val="left" w:pos="1440"/>
              </w:tabs>
              <w:kinsoku/>
              <w:wordWrap/>
              <w:overflowPunct/>
              <w:topLinePunct w:val="0"/>
              <w:bidi w:val="0"/>
              <w:spacing w:beforeAutospacing="0" w:line="360" w:lineRule="auto"/>
              <w:ind w:left="0" w:leftChars="0" w:right="0"/>
              <w:jc w:val="left"/>
              <w:rPr>
                <w:rFonts w:hint="eastAsia" w:ascii="宋体" w:hAnsi="宋体" w:cs="宋体"/>
                <w:bCs/>
                <w:color w:val="auto"/>
                <w:kern w:val="0"/>
                <w:sz w:val="21"/>
                <w:szCs w:val="21"/>
                <w:highlight w:val="none"/>
                <w:lang w:val="en-US" w:eastAsia="zh-CN"/>
              </w:rPr>
            </w:pPr>
          </w:p>
        </w:tc>
        <w:tc>
          <w:tcPr>
            <w:tcW w:w="6418" w:type="dxa"/>
            <w:noWrap w:val="0"/>
            <w:tcMar>
              <w:top w:w="0" w:type="dxa"/>
              <w:left w:w="108" w:type="dxa"/>
              <w:bottom w:w="0" w:type="dxa"/>
              <w:right w:w="108" w:type="dxa"/>
            </w:tcMar>
            <w:vAlign w:val="top"/>
          </w:tcPr>
          <w:p w14:paraId="248470D5">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二、送货要求：</w:t>
            </w:r>
          </w:p>
          <w:p w14:paraId="08E48EB5">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rPr>
              <w:t>1</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配送范围和具体地点：以采购人的具体要求为准，</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须无条件配合。</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lang w:val="en-US" w:eastAsia="zh-CN"/>
              </w:rPr>
              <w:t>具体地点详见</w:t>
            </w:r>
            <w:r>
              <w:rPr>
                <w:rFonts w:hint="eastAsia" w:ascii="宋体" w:hAnsi="宋体" w:cs="宋体"/>
                <w:color w:val="auto"/>
                <w:sz w:val="21"/>
                <w:szCs w:val="21"/>
                <w:highlight w:val="none"/>
                <w:vertAlign w:val="baseline"/>
                <w:lang w:val="en-US" w:eastAsia="zh-CN"/>
              </w:rPr>
              <w:t>附件3</w:t>
            </w:r>
            <w:r>
              <w:rPr>
                <w:rFonts w:hint="eastAsia" w:ascii="宋体" w:hAnsi="宋体" w:eastAsia="宋体" w:cs="宋体"/>
                <w:color w:val="auto"/>
                <w:sz w:val="21"/>
                <w:szCs w:val="21"/>
                <w:highlight w:val="none"/>
                <w:vertAlign w:val="baseline"/>
                <w:lang w:val="en-US" w:eastAsia="zh-CN"/>
              </w:rPr>
              <w:t>）</w:t>
            </w:r>
          </w:p>
          <w:tbl>
            <w:tblPr>
              <w:tblStyle w:val="17"/>
              <w:tblW w:w="6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4213"/>
              <w:gridCol w:w="1080"/>
            </w:tblGrid>
            <w:tr w14:paraId="113B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4" w:type="dxa"/>
                  <w:vAlign w:val="center"/>
                </w:tcPr>
                <w:p w14:paraId="2830E757">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snapToGrid w:val="0"/>
                      <w:color w:val="auto"/>
                      <w:spacing w:val="6"/>
                      <w:kern w:val="0"/>
                      <w:sz w:val="21"/>
                      <w:szCs w:val="21"/>
                      <w:highlight w:val="none"/>
                      <w:lang w:val="en-US" w:eastAsia="zh-CN" w:bidi="ar-SA"/>
                    </w:rPr>
                    <w:t>标段号</w:t>
                  </w:r>
                </w:p>
              </w:tc>
              <w:tc>
                <w:tcPr>
                  <w:tcW w:w="4213" w:type="dxa"/>
                  <w:vAlign w:val="center"/>
                </w:tcPr>
                <w:p w14:paraId="0C33EDD4">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snapToGrid w:val="0"/>
                      <w:color w:val="auto"/>
                      <w:spacing w:val="6"/>
                      <w:kern w:val="0"/>
                      <w:sz w:val="21"/>
                      <w:szCs w:val="21"/>
                      <w:highlight w:val="none"/>
                      <w:lang w:val="en-US" w:eastAsia="zh-CN" w:bidi="ar-SA"/>
                    </w:rPr>
                    <w:t>学校名称</w:t>
                  </w:r>
                </w:p>
              </w:tc>
              <w:tc>
                <w:tcPr>
                  <w:tcW w:w="1080" w:type="dxa"/>
                  <w:vAlign w:val="center"/>
                </w:tcPr>
                <w:p w14:paraId="1D9129E8">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snapToGrid w:val="0"/>
                      <w:color w:val="auto"/>
                      <w:spacing w:val="6"/>
                      <w:kern w:val="0"/>
                      <w:sz w:val="21"/>
                      <w:szCs w:val="21"/>
                      <w:highlight w:val="none"/>
                      <w:lang w:val="en-US" w:eastAsia="zh-CN" w:bidi="ar-SA"/>
                    </w:rPr>
                    <w:t>学生数</w:t>
                  </w:r>
                </w:p>
              </w:tc>
            </w:tr>
            <w:tr w14:paraId="75DD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4" w:type="dxa"/>
                  <w:vAlign w:val="center"/>
                </w:tcPr>
                <w:p w14:paraId="4B81D7F1">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4213" w:type="dxa"/>
                  <w:vAlign w:val="center"/>
                </w:tcPr>
                <w:p w14:paraId="1F263410">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南宁市第四十五中学</w:t>
                  </w:r>
                </w:p>
              </w:tc>
              <w:tc>
                <w:tcPr>
                  <w:tcW w:w="1080" w:type="dxa"/>
                  <w:vAlign w:val="center"/>
                </w:tcPr>
                <w:p w14:paraId="5B0B7B38">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2476</w:t>
                  </w:r>
                </w:p>
              </w:tc>
            </w:tr>
            <w:tr w14:paraId="2C90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4" w:type="dxa"/>
                  <w:vAlign w:val="center"/>
                </w:tcPr>
                <w:p w14:paraId="73D89FCD">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4213" w:type="dxa"/>
                  <w:vAlign w:val="center"/>
                </w:tcPr>
                <w:p w14:paraId="452EECBC">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南宁市兴宁区五塘镇中心学校</w:t>
                  </w:r>
                </w:p>
              </w:tc>
              <w:tc>
                <w:tcPr>
                  <w:tcW w:w="1080" w:type="dxa"/>
                  <w:vAlign w:val="center"/>
                </w:tcPr>
                <w:p w14:paraId="6F5ABD91">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1215</w:t>
                  </w:r>
                </w:p>
              </w:tc>
            </w:tr>
            <w:tr w14:paraId="3DD0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4" w:type="dxa"/>
                  <w:vAlign w:val="center"/>
                </w:tcPr>
                <w:p w14:paraId="195E3FF6">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w:t>
                  </w:r>
                </w:p>
              </w:tc>
              <w:tc>
                <w:tcPr>
                  <w:tcW w:w="4213" w:type="dxa"/>
                  <w:vAlign w:val="center"/>
                </w:tcPr>
                <w:p w14:paraId="3FDD580C">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南宁市兴宁区五塘镇中心幼儿园</w:t>
                  </w:r>
                </w:p>
              </w:tc>
              <w:tc>
                <w:tcPr>
                  <w:tcW w:w="1080" w:type="dxa"/>
                  <w:vAlign w:val="center"/>
                </w:tcPr>
                <w:p w14:paraId="19CDA227">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180</w:t>
                  </w:r>
                </w:p>
              </w:tc>
            </w:tr>
            <w:tr w14:paraId="6C7C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4" w:type="dxa"/>
                  <w:vAlign w:val="center"/>
                </w:tcPr>
                <w:p w14:paraId="35A8851D">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4</w:t>
                  </w:r>
                </w:p>
              </w:tc>
              <w:tc>
                <w:tcPr>
                  <w:tcW w:w="4213" w:type="dxa"/>
                  <w:vAlign w:val="center"/>
                </w:tcPr>
                <w:p w14:paraId="4F9DBD5D">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南宁市兴宁区五塘镇西龙小学</w:t>
                  </w:r>
                </w:p>
              </w:tc>
              <w:tc>
                <w:tcPr>
                  <w:tcW w:w="1080" w:type="dxa"/>
                  <w:vAlign w:val="center"/>
                </w:tcPr>
                <w:p w14:paraId="7409B721">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588</w:t>
                  </w:r>
                </w:p>
              </w:tc>
            </w:tr>
            <w:tr w14:paraId="7F05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4" w:type="dxa"/>
                  <w:vAlign w:val="center"/>
                </w:tcPr>
                <w:p w14:paraId="642C8DA1">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5</w:t>
                  </w:r>
                </w:p>
              </w:tc>
              <w:tc>
                <w:tcPr>
                  <w:tcW w:w="4213" w:type="dxa"/>
                  <w:vAlign w:val="center"/>
                </w:tcPr>
                <w:p w14:paraId="2983D88D">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南宁市兴宁区五塘镇友爱小学</w:t>
                  </w:r>
                </w:p>
              </w:tc>
              <w:tc>
                <w:tcPr>
                  <w:tcW w:w="1080" w:type="dxa"/>
                  <w:vAlign w:val="center"/>
                </w:tcPr>
                <w:p w14:paraId="26FECDB1">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138</w:t>
                  </w:r>
                </w:p>
              </w:tc>
            </w:tr>
            <w:tr w14:paraId="144D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4" w:type="dxa"/>
                  <w:vAlign w:val="center"/>
                </w:tcPr>
                <w:p w14:paraId="38DEB773">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6</w:t>
                  </w:r>
                </w:p>
              </w:tc>
              <w:tc>
                <w:tcPr>
                  <w:tcW w:w="4213" w:type="dxa"/>
                  <w:vAlign w:val="center"/>
                </w:tcPr>
                <w:p w14:paraId="53DFAD6D">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南宁市兴宁区五塘镇六塘民族小学</w:t>
                  </w:r>
                </w:p>
              </w:tc>
              <w:tc>
                <w:tcPr>
                  <w:tcW w:w="1080" w:type="dxa"/>
                  <w:vAlign w:val="center"/>
                </w:tcPr>
                <w:p w14:paraId="3DCC8E33">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124</w:t>
                  </w:r>
                </w:p>
              </w:tc>
            </w:tr>
            <w:tr w14:paraId="70F0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4" w:type="dxa"/>
                  <w:vAlign w:val="center"/>
                </w:tcPr>
                <w:p w14:paraId="6A58F268">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7</w:t>
                  </w:r>
                </w:p>
              </w:tc>
              <w:tc>
                <w:tcPr>
                  <w:tcW w:w="4213" w:type="dxa"/>
                  <w:vAlign w:val="center"/>
                </w:tcPr>
                <w:p w14:paraId="1A4C1BBF">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南宁市兴宁区五塘镇第二小学</w:t>
                  </w:r>
                </w:p>
              </w:tc>
              <w:tc>
                <w:tcPr>
                  <w:tcW w:w="1080" w:type="dxa"/>
                  <w:vAlign w:val="center"/>
                </w:tcPr>
                <w:p w14:paraId="00968257">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702</w:t>
                  </w:r>
                </w:p>
              </w:tc>
            </w:tr>
            <w:tr w14:paraId="50BB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54" w:type="dxa"/>
                  <w:vAlign w:val="center"/>
                </w:tcPr>
                <w:p w14:paraId="033B3B68">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8</w:t>
                  </w:r>
                </w:p>
              </w:tc>
              <w:tc>
                <w:tcPr>
                  <w:tcW w:w="4213" w:type="dxa"/>
                  <w:vAlign w:val="center"/>
                </w:tcPr>
                <w:p w14:paraId="4F926D4E">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南宁市兴宁区五塘镇第二小学（两山教学点）</w:t>
                  </w:r>
                </w:p>
              </w:tc>
              <w:tc>
                <w:tcPr>
                  <w:tcW w:w="1080" w:type="dxa"/>
                  <w:vAlign w:val="center"/>
                </w:tcPr>
                <w:p w14:paraId="03B6A2BF">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26</w:t>
                  </w:r>
                </w:p>
              </w:tc>
            </w:tr>
            <w:tr w14:paraId="3AE5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4" w:type="dxa"/>
                  <w:vAlign w:val="center"/>
                </w:tcPr>
                <w:p w14:paraId="5ED48691">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9</w:t>
                  </w:r>
                </w:p>
              </w:tc>
              <w:tc>
                <w:tcPr>
                  <w:tcW w:w="4213" w:type="dxa"/>
                  <w:vAlign w:val="center"/>
                </w:tcPr>
                <w:p w14:paraId="50FBC3FF">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南宁市兴宁区五塘镇第二小学（永宁教学点）</w:t>
                  </w:r>
                </w:p>
              </w:tc>
              <w:tc>
                <w:tcPr>
                  <w:tcW w:w="1080" w:type="dxa"/>
                  <w:vAlign w:val="center"/>
                </w:tcPr>
                <w:p w14:paraId="02D10303">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191</w:t>
                  </w:r>
                </w:p>
              </w:tc>
            </w:tr>
            <w:tr w14:paraId="04ED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54" w:type="dxa"/>
                  <w:vAlign w:val="center"/>
                </w:tcPr>
                <w:p w14:paraId="1188D148">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10</w:t>
                  </w:r>
                </w:p>
              </w:tc>
              <w:tc>
                <w:tcPr>
                  <w:tcW w:w="4213" w:type="dxa"/>
                  <w:vAlign w:val="center"/>
                </w:tcPr>
                <w:p w14:paraId="22A83FEA">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南宁市兴宁区五塘镇第二小学（沙平教学点）</w:t>
                  </w:r>
                </w:p>
              </w:tc>
              <w:tc>
                <w:tcPr>
                  <w:tcW w:w="1080" w:type="dxa"/>
                  <w:vAlign w:val="center"/>
                </w:tcPr>
                <w:p w14:paraId="1D693B87">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152</w:t>
                  </w:r>
                </w:p>
              </w:tc>
            </w:tr>
            <w:tr w14:paraId="0F75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54" w:type="dxa"/>
                  <w:vAlign w:val="center"/>
                </w:tcPr>
                <w:p w14:paraId="223E0432">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11</w:t>
                  </w:r>
                </w:p>
              </w:tc>
              <w:tc>
                <w:tcPr>
                  <w:tcW w:w="4213" w:type="dxa"/>
                  <w:vAlign w:val="center"/>
                </w:tcPr>
                <w:p w14:paraId="385180A7">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南宁市兴宁区五塘镇第二小学（民政教学点）</w:t>
                  </w:r>
                </w:p>
              </w:tc>
              <w:tc>
                <w:tcPr>
                  <w:tcW w:w="1080" w:type="dxa"/>
                  <w:vAlign w:val="center"/>
                </w:tcPr>
                <w:p w14:paraId="5BA1A32B">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93</w:t>
                  </w:r>
                </w:p>
              </w:tc>
            </w:tr>
            <w:tr w14:paraId="3EF8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 w:type="dxa"/>
                  <w:vAlign w:val="center"/>
                </w:tcPr>
                <w:p w14:paraId="30A467E8">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12</w:t>
                  </w:r>
                </w:p>
              </w:tc>
              <w:tc>
                <w:tcPr>
                  <w:tcW w:w="4213" w:type="dxa"/>
                  <w:vAlign w:val="center"/>
                </w:tcPr>
                <w:p w14:paraId="2D25F90B">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南宁市兴宁区五塘镇中心幼儿园（沙平分园）</w:t>
                  </w:r>
                </w:p>
              </w:tc>
              <w:tc>
                <w:tcPr>
                  <w:tcW w:w="1080" w:type="dxa"/>
                  <w:vAlign w:val="center"/>
                </w:tcPr>
                <w:p w14:paraId="10B56637">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53</w:t>
                  </w:r>
                </w:p>
              </w:tc>
            </w:tr>
            <w:tr w14:paraId="32EA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4" w:type="dxa"/>
                  <w:vAlign w:val="center"/>
                </w:tcPr>
                <w:p w14:paraId="6A5F999D">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4213" w:type="dxa"/>
                  <w:vAlign w:val="center"/>
                </w:tcPr>
                <w:p w14:paraId="33B08659">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南宁市兴宁区五塘镇七塘小学</w:t>
                  </w:r>
                </w:p>
              </w:tc>
              <w:tc>
                <w:tcPr>
                  <w:tcW w:w="1080" w:type="dxa"/>
                  <w:vAlign w:val="center"/>
                </w:tcPr>
                <w:p w14:paraId="78760B3C">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341</w:t>
                  </w:r>
                </w:p>
              </w:tc>
            </w:tr>
            <w:tr w14:paraId="3ACA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54" w:type="dxa"/>
                  <w:vAlign w:val="center"/>
                </w:tcPr>
                <w:p w14:paraId="1C4C3E23">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4213" w:type="dxa"/>
                  <w:vAlign w:val="center"/>
                </w:tcPr>
                <w:p w14:paraId="41AB821A">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南宁市兴宁区五塘镇七塘小学那里教学点</w:t>
                  </w:r>
                </w:p>
              </w:tc>
              <w:tc>
                <w:tcPr>
                  <w:tcW w:w="1080" w:type="dxa"/>
                  <w:vAlign w:val="center"/>
                </w:tcPr>
                <w:p w14:paraId="30F8AF21">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w:t>
                  </w:r>
                </w:p>
              </w:tc>
            </w:tr>
            <w:tr w14:paraId="67D1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4" w:type="dxa"/>
                  <w:vAlign w:val="center"/>
                </w:tcPr>
                <w:p w14:paraId="1BCF3332">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4213" w:type="dxa"/>
                  <w:vAlign w:val="center"/>
                </w:tcPr>
                <w:p w14:paraId="54F03530">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南宁市兴宁区五塘镇七塘小学建安教学点</w:t>
                  </w:r>
                </w:p>
              </w:tc>
              <w:tc>
                <w:tcPr>
                  <w:tcW w:w="1080" w:type="dxa"/>
                  <w:vAlign w:val="center"/>
                </w:tcPr>
                <w:p w14:paraId="61DD03C5">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r>
            <w:tr w14:paraId="7509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54" w:type="dxa"/>
                  <w:vAlign w:val="center"/>
                </w:tcPr>
                <w:p w14:paraId="1242EE43">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4213" w:type="dxa"/>
                  <w:vAlign w:val="center"/>
                </w:tcPr>
                <w:p w14:paraId="02FB4EAC">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南宁市兴宁区五塘镇七塘小学横江教学点</w:t>
                  </w:r>
                </w:p>
              </w:tc>
              <w:tc>
                <w:tcPr>
                  <w:tcW w:w="1080" w:type="dxa"/>
                  <w:vAlign w:val="center"/>
                </w:tcPr>
                <w:p w14:paraId="75B0CFC1">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r>
            <w:tr w14:paraId="5B9A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54" w:type="dxa"/>
                  <w:vAlign w:val="center"/>
                </w:tcPr>
                <w:p w14:paraId="2691D7C0">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4213" w:type="dxa"/>
                  <w:vAlign w:val="center"/>
                </w:tcPr>
                <w:p w14:paraId="4CF7F875">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南宁市兴宁区五塘镇中心幼儿园（七塘分园）</w:t>
                  </w:r>
                </w:p>
              </w:tc>
              <w:tc>
                <w:tcPr>
                  <w:tcW w:w="1080" w:type="dxa"/>
                  <w:vAlign w:val="center"/>
                </w:tcPr>
                <w:p w14:paraId="007D9410">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63</w:t>
                  </w:r>
                </w:p>
              </w:tc>
            </w:tr>
            <w:tr w14:paraId="3787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4" w:type="dxa"/>
                  <w:vAlign w:val="center"/>
                </w:tcPr>
                <w:p w14:paraId="68034264">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4213" w:type="dxa"/>
                  <w:vAlign w:val="center"/>
                </w:tcPr>
                <w:p w14:paraId="57A5BEC1">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南宁市兴宁区昆仑初级中学</w:t>
                  </w:r>
                </w:p>
              </w:tc>
              <w:tc>
                <w:tcPr>
                  <w:tcW w:w="1080" w:type="dxa"/>
                  <w:vAlign w:val="center"/>
                </w:tcPr>
                <w:p w14:paraId="747BEAC5">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341</w:t>
                  </w:r>
                </w:p>
              </w:tc>
            </w:tr>
            <w:tr w14:paraId="1A42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4" w:type="dxa"/>
                  <w:vAlign w:val="center"/>
                </w:tcPr>
                <w:p w14:paraId="250F81F9">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4213" w:type="dxa"/>
                  <w:vAlign w:val="center"/>
                </w:tcPr>
                <w:p w14:paraId="2D322CF0">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南宁市兴宁区昆仑镇中心学校</w:t>
                  </w:r>
                </w:p>
              </w:tc>
              <w:tc>
                <w:tcPr>
                  <w:tcW w:w="1080" w:type="dxa"/>
                  <w:vAlign w:val="center"/>
                </w:tcPr>
                <w:p w14:paraId="32CDFBAE">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192</w:t>
                  </w:r>
                </w:p>
              </w:tc>
            </w:tr>
            <w:tr w14:paraId="2089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4" w:type="dxa"/>
                  <w:vAlign w:val="center"/>
                </w:tcPr>
                <w:p w14:paraId="4D2BBFF3">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4213" w:type="dxa"/>
                  <w:vAlign w:val="center"/>
                </w:tcPr>
                <w:p w14:paraId="774E4638">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南宁市兴宁区昆仑镇黄宣小学</w:t>
                  </w:r>
                </w:p>
              </w:tc>
              <w:tc>
                <w:tcPr>
                  <w:tcW w:w="1080" w:type="dxa"/>
                  <w:vAlign w:val="center"/>
                </w:tcPr>
                <w:p w14:paraId="3B9F5D2C">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w:t>
                  </w:r>
                </w:p>
              </w:tc>
            </w:tr>
            <w:tr w14:paraId="514F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4" w:type="dxa"/>
                  <w:vAlign w:val="center"/>
                </w:tcPr>
                <w:p w14:paraId="7D75A014">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4213" w:type="dxa"/>
                  <w:vAlign w:val="center"/>
                </w:tcPr>
                <w:p w14:paraId="2EB0D761">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南宁市兴宁区昆仑镇八塘小学</w:t>
                  </w:r>
                </w:p>
              </w:tc>
              <w:tc>
                <w:tcPr>
                  <w:tcW w:w="1080" w:type="dxa"/>
                  <w:vAlign w:val="center"/>
                </w:tcPr>
                <w:p w14:paraId="08402520">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84</w:t>
                  </w:r>
                </w:p>
              </w:tc>
            </w:tr>
            <w:tr w14:paraId="09F5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4" w:type="dxa"/>
                  <w:vAlign w:val="center"/>
                </w:tcPr>
                <w:p w14:paraId="31EB193A">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4213" w:type="dxa"/>
                  <w:vAlign w:val="center"/>
                </w:tcPr>
                <w:p w14:paraId="04919E8C">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南宁市兴宁区昆仑镇联光小学</w:t>
                  </w:r>
                </w:p>
              </w:tc>
              <w:tc>
                <w:tcPr>
                  <w:tcW w:w="1080" w:type="dxa"/>
                  <w:vAlign w:val="center"/>
                </w:tcPr>
                <w:p w14:paraId="03EEF303">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w:t>
                  </w:r>
                </w:p>
              </w:tc>
            </w:tr>
            <w:tr w14:paraId="606B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4" w:type="dxa"/>
                  <w:vAlign w:val="center"/>
                </w:tcPr>
                <w:p w14:paraId="0208FED0">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4213" w:type="dxa"/>
                  <w:vAlign w:val="center"/>
                </w:tcPr>
                <w:p w14:paraId="4773B5C8">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南宁市兴宁区昆仑镇富兴小学</w:t>
                  </w:r>
                </w:p>
              </w:tc>
              <w:tc>
                <w:tcPr>
                  <w:tcW w:w="1080" w:type="dxa"/>
                  <w:vAlign w:val="center"/>
                </w:tcPr>
                <w:p w14:paraId="273D524D">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r>
            <w:tr w14:paraId="0714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vAlign w:val="center"/>
                </w:tcPr>
                <w:p w14:paraId="11DF5B10">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4213" w:type="dxa"/>
                  <w:vAlign w:val="center"/>
                </w:tcPr>
                <w:p w14:paraId="29E389FD">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南宁市兴宁区昆仑镇八塘小学太昌教学点</w:t>
                  </w:r>
                </w:p>
              </w:tc>
              <w:tc>
                <w:tcPr>
                  <w:tcW w:w="1080" w:type="dxa"/>
                  <w:vAlign w:val="center"/>
                </w:tcPr>
                <w:p w14:paraId="41BCA7FD">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r>
            <w:tr w14:paraId="504E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vAlign w:val="center"/>
                </w:tcPr>
                <w:p w14:paraId="2EA84C37">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4213" w:type="dxa"/>
                  <w:vAlign w:val="center"/>
                </w:tcPr>
                <w:p w14:paraId="74CD3C16">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南宁市兴宁区昆仑镇黄宣小学平地教学点</w:t>
                  </w:r>
                </w:p>
              </w:tc>
              <w:tc>
                <w:tcPr>
                  <w:tcW w:w="1080" w:type="dxa"/>
                  <w:vAlign w:val="center"/>
                </w:tcPr>
                <w:p w14:paraId="3DA194DB">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w:t>
                  </w:r>
                </w:p>
              </w:tc>
            </w:tr>
            <w:tr w14:paraId="7253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54" w:type="dxa"/>
                  <w:vAlign w:val="center"/>
                </w:tcPr>
                <w:p w14:paraId="6DFA5135">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w:t>
                  </w:r>
                </w:p>
              </w:tc>
              <w:tc>
                <w:tcPr>
                  <w:tcW w:w="4213" w:type="dxa"/>
                  <w:vAlign w:val="center"/>
                </w:tcPr>
                <w:p w14:paraId="767ABBE3">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南宁市兴宁区昆仑镇中心学校昆仑教学点</w:t>
                  </w:r>
                </w:p>
              </w:tc>
              <w:tc>
                <w:tcPr>
                  <w:tcW w:w="1080" w:type="dxa"/>
                  <w:vAlign w:val="center"/>
                </w:tcPr>
                <w:p w14:paraId="4F3BF02F">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w:t>
                  </w:r>
                </w:p>
              </w:tc>
            </w:tr>
            <w:tr w14:paraId="6E02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54" w:type="dxa"/>
                  <w:vAlign w:val="center"/>
                </w:tcPr>
                <w:p w14:paraId="7DCDDD29">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4213" w:type="dxa"/>
                  <w:vAlign w:val="center"/>
                </w:tcPr>
                <w:p w14:paraId="0F35EA46">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南宁市兴宁区昆仑镇中心学校群星教学点</w:t>
                  </w:r>
                </w:p>
              </w:tc>
              <w:tc>
                <w:tcPr>
                  <w:tcW w:w="1080" w:type="dxa"/>
                  <w:vAlign w:val="center"/>
                </w:tcPr>
                <w:p w14:paraId="125F0791">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r>
            <w:tr w14:paraId="6E97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54" w:type="dxa"/>
                  <w:vAlign w:val="center"/>
                </w:tcPr>
                <w:p w14:paraId="5971B74A">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w:t>
                  </w:r>
                </w:p>
              </w:tc>
              <w:tc>
                <w:tcPr>
                  <w:tcW w:w="4213" w:type="dxa"/>
                  <w:vAlign w:val="center"/>
                </w:tcPr>
                <w:p w14:paraId="7B97FF37">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南宁市兴宁区昆仑镇中心幼儿园</w:t>
                  </w:r>
                </w:p>
              </w:tc>
              <w:tc>
                <w:tcPr>
                  <w:tcW w:w="1080" w:type="dxa"/>
                  <w:vAlign w:val="center"/>
                </w:tcPr>
                <w:p w14:paraId="38BF439B">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w:t>
                  </w:r>
                </w:p>
              </w:tc>
            </w:tr>
            <w:tr w14:paraId="5C25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54" w:type="dxa"/>
                  <w:vAlign w:val="center"/>
                </w:tcPr>
                <w:p w14:paraId="558C7262">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w:t>
                  </w:r>
                </w:p>
              </w:tc>
              <w:tc>
                <w:tcPr>
                  <w:tcW w:w="4213" w:type="dxa"/>
                  <w:vAlign w:val="center"/>
                </w:tcPr>
                <w:p w14:paraId="51355C3A">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南宁市兴宁区昆仑镇中心幼儿园（昆仑分园）</w:t>
                  </w:r>
                </w:p>
              </w:tc>
              <w:tc>
                <w:tcPr>
                  <w:tcW w:w="1080" w:type="dxa"/>
                  <w:vAlign w:val="center"/>
                </w:tcPr>
                <w:p w14:paraId="44DA3F77">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r>
          </w:tbl>
          <w:p w14:paraId="251CB5FE">
            <w:pPr>
              <w:keepNext w:val="0"/>
              <w:keepLines w:val="0"/>
              <w:pageBreakBefore w:val="0"/>
              <w:kinsoku/>
              <w:wordWrap/>
              <w:overflowPunct/>
              <w:topLinePunct w:val="0"/>
              <w:autoSpaceDE/>
              <w:autoSpaceDN/>
              <w:bidi w:val="0"/>
              <w:adjustRightInd/>
              <w:snapToGrid/>
              <w:spacing w:line="404"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color w:val="auto"/>
                <w:sz w:val="21"/>
                <w:szCs w:val="21"/>
                <w:highlight w:val="none"/>
                <w:lang w:eastAsia="zh-CN"/>
              </w:rPr>
              <w:t>▲</w:t>
            </w:r>
            <w:r>
              <w:rPr>
                <w:rFonts w:hint="eastAsia" w:ascii="宋体" w:hAnsi="宋体" w:eastAsia="宋体" w:cs="宋体"/>
                <w:color w:val="auto"/>
                <w:sz w:val="21"/>
                <w:szCs w:val="21"/>
                <w:highlight w:val="none"/>
                <w:vertAlign w:val="baseline"/>
              </w:rPr>
              <w:t>2</w:t>
            </w:r>
            <w:r>
              <w:rPr>
                <w:rFonts w:hint="eastAsia" w:ascii="宋体" w:hAnsi="宋体" w:eastAsia="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按学校的采购要求配送,实际供货数量以采购人指定人每次提供的订单为准。</w:t>
            </w:r>
            <w:r>
              <w:rPr>
                <w:rFonts w:hint="eastAsia" w:ascii="宋体" w:hAnsi="宋体" w:eastAsia="宋体" w:cs="宋体"/>
                <w:color w:val="auto"/>
                <w:sz w:val="21"/>
                <w:szCs w:val="21"/>
                <w:highlight w:val="none"/>
                <w:vertAlign w:val="baseline"/>
                <w:lang w:val="en-US" w:eastAsia="zh-CN"/>
              </w:rPr>
              <w:t>南宁市兴宁区</w:t>
            </w:r>
            <w:r>
              <w:rPr>
                <w:rFonts w:hint="eastAsia" w:ascii="宋体" w:hAnsi="宋体" w:eastAsia="宋体" w:cs="宋体"/>
                <w:color w:val="auto"/>
                <w:sz w:val="21"/>
                <w:szCs w:val="21"/>
                <w:highlight w:val="none"/>
                <w:vertAlign w:val="baseline"/>
              </w:rPr>
              <w:t>教育局审核执行情况。若</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出现不按学校的采购要求配送的，学校拒绝收货。</w:t>
            </w:r>
          </w:p>
          <w:p w14:paraId="7A77A88B">
            <w:pPr>
              <w:keepNext w:val="0"/>
              <w:keepLines w:val="0"/>
              <w:pageBreakBefore w:val="0"/>
              <w:kinsoku/>
              <w:wordWrap/>
              <w:overflowPunct/>
              <w:topLinePunct w:val="0"/>
              <w:autoSpaceDE/>
              <w:autoSpaceDN/>
              <w:bidi w:val="0"/>
              <w:adjustRightInd/>
              <w:snapToGrid/>
              <w:spacing w:line="404"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b/>
                <w:color w:val="auto"/>
                <w:sz w:val="21"/>
                <w:szCs w:val="21"/>
                <w:highlight w:val="none"/>
                <w:lang w:eastAsia="zh-CN"/>
              </w:rPr>
              <w:t>▲</w:t>
            </w:r>
            <w:r>
              <w:rPr>
                <w:rFonts w:hint="eastAsia" w:ascii="宋体" w:hAnsi="宋体" w:eastAsia="宋体" w:cs="宋体"/>
                <w:color w:val="auto"/>
                <w:sz w:val="21"/>
                <w:szCs w:val="21"/>
                <w:highlight w:val="none"/>
                <w:vertAlign w:val="baseline"/>
              </w:rPr>
              <w:t>3</w:t>
            </w:r>
            <w:r>
              <w:rPr>
                <w:rFonts w:hint="eastAsia" w:ascii="宋体" w:hAnsi="宋体" w:eastAsia="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与各实行食堂供餐的学校签订配送合同，</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不得将中标项目转让或分包给他人，否则采购人有权单方面终止合同,由此产生的一切经济损失由</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自行承担。</w:t>
            </w:r>
          </w:p>
          <w:p w14:paraId="7BDB5A9A">
            <w:pPr>
              <w:keepNext w:val="0"/>
              <w:keepLines w:val="0"/>
              <w:pageBreakBefore w:val="0"/>
              <w:kinsoku/>
              <w:wordWrap/>
              <w:overflowPunct/>
              <w:topLinePunct w:val="0"/>
              <w:autoSpaceDE/>
              <w:autoSpaceDN/>
              <w:bidi w:val="0"/>
              <w:adjustRightInd/>
              <w:snapToGrid/>
              <w:spacing w:line="404"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4</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采购人指定人提前一天以电话或邮箱方式向</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下订单，订单内容包括名称、规格、数量等。</w:t>
            </w:r>
          </w:p>
          <w:p w14:paraId="6A5C2C09">
            <w:pPr>
              <w:keepNext w:val="0"/>
              <w:keepLines w:val="0"/>
              <w:pageBreakBefore w:val="0"/>
              <w:kinsoku/>
              <w:wordWrap/>
              <w:overflowPunct/>
              <w:topLinePunct w:val="0"/>
              <w:autoSpaceDE/>
              <w:autoSpaceDN/>
              <w:bidi w:val="0"/>
              <w:adjustRightInd/>
              <w:snapToGrid/>
              <w:spacing w:line="404"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5</w:t>
            </w:r>
            <w:r>
              <w:rPr>
                <w:rFonts w:hint="eastAsia" w:ascii="宋体" w:hAnsi="宋体" w:eastAsia="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应当根据采购人实际情况，按与采购人的约定，在规定的时间内将预定的货物数量送到指定地点。除客观不可抗力外，</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不得推迟送货。如确需延迟送货的，</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应在得知情况的同时告知采购人并征得采购人指定人同意，供应商须承诺如中标后将准时送货到采购人指定人指定地点（投标文件中提供承诺函）。</w:t>
            </w:r>
          </w:p>
          <w:p w14:paraId="3C483B0D">
            <w:pPr>
              <w:keepNext w:val="0"/>
              <w:keepLines w:val="0"/>
              <w:pageBreakBefore w:val="0"/>
              <w:kinsoku/>
              <w:wordWrap/>
              <w:overflowPunct/>
              <w:topLinePunct w:val="0"/>
              <w:autoSpaceDE/>
              <w:autoSpaceDN/>
              <w:bidi w:val="0"/>
              <w:adjustRightInd/>
              <w:snapToGrid/>
              <w:spacing w:line="404"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6</w:t>
            </w:r>
            <w:r>
              <w:rPr>
                <w:rFonts w:hint="eastAsia" w:ascii="宋体" w:hAnsi="宋体" w:eastAsia="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应根据采购人指定人实际要求运送货物甚至负责进行简单加工（活禽类要经宰杀和清洗，蔬菜类要达到净菜上市标准）。</w:t>
            </w:r>
          </w:p>
          <w:p w14:paraId="452EE674">
            <w:pPr>
              <w:keepNext w:val="0"/>
              <w:keepLines w:val="0"/>
              <w:pageBreakBefore w:val="0"/>
              <w:kinsoku/>
              <w:wordWrap/>
              <w:overflowPunct/>
              <w:topLinePunct w:val="0"/>
              <w:autoSpaceDE/>
              <w:autoSpaceDN/>
              <w:bidi w:val="0"/>
              <w:adjustRightInd/>
              <w:snapToGrid/>
              <w:spacing w:line="404"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7</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每次送货，</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须委派一名专门负责人（具备从业人员健康证明）且配备食材配送车辆，负责货物的运输、过秤，并协助采购人指定人验收货品，货品的品种和重量以采购人指定人验收的结果为准。</w:t>
            </w:r>
          </w:p>
          <w:p w14:paraId="36809B42">
            <w:pPr>
              <w:keepNext w:val="0"/>
              <w:keepLines w:val="0"/>
              <w:pageBreakBefore w:val="0"/>
              <w:kinsoku/>
              <w:wordWrap/>
              <w:overflowPunct/>
              <w:topLinePunct w:val="0"/>
              <w:autoSpaceDE/>
              <w:autoSpaceDN/>
              <w:bidi w:val="0"/>
              <w:adjustRightInd/>
              <w:snapToGrid/>
              <w:spacing w:line="404"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8</w:t>
            </w:r>
            <w:r>
              <w:rPr>
                <w:rFonts w:hint="eastAsia" w:ascii="宋体" w:hAnsi="宋体" w:eastAsia="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须严格按照各采购人指定人的指令配送商品的数量，不得随意增减数量，否则，采购人指定人有权拒收。如因市场流通问题确实需要变更的，应事先书面申请，并经采购人指定人同意后方可改变。</w:t>
            </w:r>
          </w:p>
          <w:p w14:paraId="27171B13">
            <w:pPr>
              <w:keepNext w:val="0"/>
              <w:keepLines w:val="0"/>
              <w:pageBreakBefore w:val="0"/>
              <w:kinsoku/>
              <w:wordWrap/>
              <w:overflowPunct/>
              <w:topLinePunct w:val="0"/>
              <w:autoSpaceDE/>
              <w:autoSpaceDN/>
              <w:bidi w:val="0"/>
              <w:adjustRightInd/>
              <w:snapToGrid/>
              <w:spacing w:line="404"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9</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lang w:val="en-US" w:eastAsia="zh-CN"/>
              </w:rPr>
              <w:t>采</w:t>
            </w:r>
            <w:r>
              <w:rPr>
                <w:rFonts w:hint="eastAsia" w:ascii="宋体" w:hAnsi="宋体" w:eastAsia="宋体" w:cs="宋体"/>
                <w:color w:val="auto"/>
                <w:sz w:val="21"/>
                <w:szCs w:val="21"/>
                <w:highlight w:val="none"/>
                <w:vertAlign w:val="baseline"/>
              </w:rPr>
              <w:t>购人指定人发现采购货物不能正常使用的，</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应无条件退换。</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未能履行投标文件和合同所定事项,或供应不合格的、假冒伪劣、以次充好的商品，采购人指定人退货后将记录在案，并对</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予以处罚，要承担因此产生的一切损失和费用。</w:t>
            </w:r>
          </w:p>
          <w:p w14:paraId="5541457A">
            <w:pPr>
              <w:keepNext w:val="0"/>
              <w:keepLines w:val="0"/>
              <w:pageBreakBefore w:val="0"/>
              <w:kinsoku/>
              <w:wordWrap/>
              <w:overflowPunct/>
              <w:topLinePunct w:val="0"/>
              <w:autoSpaceDE/>
              <w:autoSpaceDN/>
              <w:bidi w:val="0"/>
              <w:adjustRightInd/>
              <w:snapToGrid/>
              <w:spacing w:line="404" w:lineRule="auto"/>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10</w:t>
            </w:r>
            <w:r>
              <w:rPr>
                <w:rFonts w:hint="eastAsia" w:ascii="宋体" w:hAnsi="宋体" w:eastAsia="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指定的送货专员必须穿着便于辨认的工衣和配戴胸卡，送货专员在采购人的范围活动必须严格遵守采购人各项规章制度，不得做出有损采购人形象和利益的事情。</w:t>
            </w:r>
          </w:p>
          <w:p w14:paraId="7DE3DFD9">
            <w:pPr>
              <w:keepNext w:val="0"/>
              <w:keepLines w:val="0"/>
              <w:pageBreakBefore w:val="0"/>
              <w:numPr>
                <w:ilvl w:val="0"/>
                <w:numId w:val="0"/>
              </w:numPr>
              <w:kinsoku/>
              <w:wordWrap/>
              <w:overflowPunct/>
              <w:topLinePunct w:val="0"/>
              <w:autoSpaceDE/>
              <w:autoSpaceDN/>
              <w:bidi w:val="0"/>
              <w:adjustRightInd/>
              <w:snapToGrid/>
              <w:spacing w:line="336"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color w:val="auto"/>
                <w:sz w:val="21"/>
                <w:szCs w:val="21"/>
                <w:highlight w:val="none"/>
                <w:vertAlign w:val="baseline"/>
              </w:rPr>
              <w:t>11</w:t>
            </w:r>
            <w:r>
              <w:rPr>
                <w:rFonts w:hint="eastAsia" w:ascii="宋体" w:hAnsi="宋体" w:eastAsia="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不得泄露采购人的商业秘密。泄密造成采购人损失的，</w:t>
            </w:r>
            <w:r>
              <w:rPr>
                <w:rFonts w:hint="eastAsia" w:ascii="宋体" w:hAnsi="宋体" w:cs="宋体"/>
                <w:color w:val="auto"/>
                <w:sz w:val="21"/>
                <w:szCs w:val="21"/>
                <w:highlight w:val="none"/>
                <w:vertAlign w:val="baseline"/>
                <w:lang w:eastAsia="zh-CN"/>
              </w:rPr>
              <w:t>中标人</w:t>
            </w:r>
            <w:r>
              <w:rPr>
                <w:rFonts w:hint="eastAsia" w:ascii="宋体" w:hAnsi="宋体" w:eastAsia="宋体" w:cs="宋体"/>
                <w:color w:val="auto"/>
                <w:sz w:val="21"/>
                <w:szCs w:val="21"/>
                <w:highlight w:val="none"/>
                <w:vertAlign w:val="baseline"/>
              </w:rPr>
              <w:t>将承担由此产生的一切损失和法律责任。</w:t>
            </w:r>
          </w:p>
        </w:tc>
        <w:tc>
          <w:tcPr>
            <w:tcW w:w="780" w:type="dxa"/>
            <w:vMerge w:val="continue"/>
            <w:noWrap w:val="0"/>
            <w:tcMar>
              <w:top w:w="0" w:type="dxa"/>
              <w:left w:w="108" w:type="dxa"/>
              <w:bottom w:w="0" w:type="dxa"/>
              <w:right w:w="108" w:type="dxa"/>
            </w:tcMar>
            <w:vAlign w:val="center"/>
          </w:tcPr>
          <w:p w14:paraId="228EDE4A">
            <w:pPr>
              <w:pageBreakBefore w:val="0"/>
              <w:kinsoku/>
              <w:wordWrap/>
              <w:overflowPunct/>
              <w:topLinePunct w:val="0"/>
              <w:bidi w:val="0"/>
              <w:spacing w:beforeAutospacing="0" w:line="360" w:lineRule="auto"/>
              <w:ind w:left="0" w:leftChars="0" w:right="0"/>
              <w:rPr>
                <w:rFonts w:hint="eastAsia"/>
                <w:color w:val="auto"/>
                <w:highlight w:val="none"/>
                <w:lang w:val="en-US" w:eastAsia="zh-CN"/>
              </w:rPr>
            </w:pPr>
          </w:p>
        </w:tc>
        <w:tc>
          <w:tcPr>
            <w:tcW w:w="960" w:type="dxa"/>
            <w:vMerge w:val="continue"/>
            <w:noWrap w:val="0"/>
            <w:vAlign w:val="top"/>
          </w:tcPr>
          <w:p w14:paraId="063B4B77">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tc>
      </w:tr>
      <w:tr w14:paraId="06AC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4" w:hRule="atLeast"/>
          <w:jc w:val="center"/>
        </w:trPr>
        <w:tc>
          <w:tcPr>
            <w:tcW w:w="561" w:type="dxa"/>
            <w:noWrap w:val="0"/>
            <w:tcMar>
              <w:top w:w="0" w:type="dxa"/>
              <w:left w:w="108" w:type="dxa"/>
              <w:bottom w:w="0" w:type="dxa"/>
              <w:right w:w="108" w:type="dxa"/>
            </w:tcMar>
            <w:vAlign w:val="center"/>
          </w:tcPr>
          <w:p w14:paraId="02962DD8">
            <w:pPr>
              <w:pageBreakBefore w:val="0"/>
              <w:widowControl/>
              <w:tabs>
                <w:tab w:val="left" w:pos="1440"/>
              </w:tabs>
              <w:kinsoku/>
              <w:wordWrap/>
              <w:overflowPunct/>
              <w:topLinePunct w:val="0"/>
              <w:bidi w:val="0"/>
              <w:spacing w:beforeAutospacing="0" w:line="360" w:lineRule="auto"/>
              <w:ind w:left="0" w:leftChars="0" w:right="0"/>
              <w:jc w:val="left"/>
              <w:rPr>
                <w:rFonts w:hint="eastAsia" w:ascii="宋体" w:hAnsi="宋体" w:eastAsia="宋体" w:cs="宋体"/>
                <w:bCs/>
                <w:color w:val="auto"/>
                <w:kern w:val="0"/>
                <w:sz w:val="21"/>
                <w:szCs w:val="21"/>
                <w:highlight w:val="none"/>
              </w:rPr>
            </w:pPr>
          </w:p>
        </w:tc>
        <w:tc>
          <w:tcPr>
            <w:tcW w:w="679" w:type="dxa"/>
            <w:noWrap w:val="0"/>
            <w:tcMar>
              <w:top w:w="0" w:type="dxa"/>
              <w:left w:w="108" w:type="dxa"/>
              <w:bottom w:w="0" w:type="dxa"/>
              <w:right w:w="108" w:type="dxa"/>
            </w:tcMar>
            <w:vAlign w:val="center"/>
          </w:tcPr>
          <w:p w14:paraId="3524227E">
            <w:pPr>
              <w:pageBreakBefore w:val="0"/>
              <w:kinsoku/>
              <w:wordWrap/>
              <w:overflowPunct/>
              <w:topLinePunct w:val="0"/>
              <w:bidi w:val="0"/>
              <w:spacing w:beforeAutospacing="0" w:line="360" w:lineRule="auto"/>
              <w:ind w:left="0" w:leftChars="0" w:right="0"/>
              <w:rPr>
                <w:rFonts w:hint="eastAsia" w:ascii="宋体" w:hAnsi="宋体" w:eastAsia="宋体" w:cs="宋体"/>
                <w:bCs/>
                <w:color w:val="auto"/>
                <w:sz w:val="21"/>
                <w:szCs w:val="21"/>
                <w:highlight w:val="none"/>
              </w:rPr>
            </w:pPr>
          </w:p>
        </w:tc>
        <w:tc>
          <w:tcPr>
            <w:tcW w:w="544" w:type="dxa"/>
            <w:noWrap w:val="0"/>
            <w:tcMar>
              <w:top w:w="0" w:type="dxa"/>
              <w:left w:w="108" w:type="dxa"/>
              <w:bottom w:w="0" w:type="dxa"/>
              <w:right w:w="108" w:type="dxa"/>
            </w:tcMar>
            <w:vAlign w:val="center"/>
          </w:tcPr>
          <w:p w14:paraId="0A8FFD9F">
            <w:pPr>
              <w:pageBreakBefore w:val="0"/>
              <w:widowControl/>
              <w:tabs>
                <w:tab w:val="left" w:pos="1440"/>
              </w:tabs>
              <w:kinsoku/>
              <w:wordWrap/>
              <w:overflowPunct/>
              <w:topLinePunct w:val="0"/>
              <w:bidi w:val="0"/>
              <w:spacing w:beforeAutospacing="0" w:line="360" w:lineRule="auto"/>
              <w:ind w:left="0" w:leftChars="0" w:right="0"/>
              <w:jc w:val="left"/>
              <w:rPr>
                <w:rFonts w:hint="eastAsia" w:ascii="宋体" w:hAnsi="宋体" w:cs="宋体"/>
                <w:bCs/>
                <w:color w:val="auto"/>
                <w:kern w:val="0"/>
                <w:sz w:val="21"/>
                <w:szCs w:val="21"/>
                <w:highlight w:val="none"/>
                <w:lang w:val="en-US" w:eastAsia="zh-CN"/>
              </w:rPr>
            </w:pPr>
          </w:p>
        </w:tc>
        <w:tc>
          <w:tcPr>
            <w:tcW w:w="6418" w:type="dxa"/>
            <w:noWrap w:val="0"/>
            <w:tcMar>
              <w:top w:w="0" w:type="dxa"/>
              <w:left w:w="108" w:type="dxa"/>
              <w:bottom w:w="0" w:type="dxa"/>
              <w:right w:w="108" w:type="dxa"/>
            </w:tcMar>
            <w:vAlign w:val="top"/>
          </w:tcPr>
          <w:p w14:paraId="699437A6">
            <w:pPr>
              <w:rPr>
                <w:rFonts w:hint="eastAsia"/>
                <w:b/>
                <w:bCs/>
                <w:color w:val="auto"/>
                <w:highlight w:val="none"/>
                <w:vertAlign w:val="baseline"/>
              </w:rPr>
            </w:pPr>
            <w:r>
              <w:rPr>
                <w:rFonts w:hint="eastAsia" w:ascii="宋体" w:hAnsi="宋体" w:eastAsia="宋体" w:cs="宋体"/>
                <w:b/>
                <w:color w:val="auto"/>
                <w:sz w:val="21"/>
                <w:szCs w:val="21"/>
                <w:highlight w:val="none"/>
                <w:lang w:eastAsia="zh-CN"/>
              </w:rPr>
              <w:t>▲</w:t>
            </w:r>
            <w:r>
              <w:rPr>
                <w:rFonts w:hint="eastAsia"/>
                <w:b/>
                <w:bCs/>
                <w:color w:val="auto"/>
                <w:highlight w:val="none"/>
                <w:vertAlign w:val="baseline"/>
              </w:rPr>
              <w:t>三、商品</w:t>
            </w:r>
            <w:r>
              <w:rPr>
                <w:rFonts w:hint="eastAsia"/>
                <w:b/>
                <w:bCs/>
                <w:color w:val="auto"/>
                <w:highlight w:val="none"/>
                <w:vertAlign w:val="baseline"/>
                <w:lang w:val="en-US" w:eastAsia="zh-CN"/>
              </w:rPr>
              <w:t>质量标准</w:t>
            </w:r>
            <w:r>
              <w:rPr>
                <w:rFonts w:hint="eastAsia"/>
                <w:b/>
                <w:bCs/>
                <w:color w:val="auto"/>
                <w:highlight w:val="none"/>
                <w:vertAlign w:val="baseline"/>
              </w:rPr>
              <w:t>：</w:t>
            </w:r>
          </w:p>
          <w:p w14:paraId="44E741A0">
            <w:pPr>
              <w:numPr>
                <w:ilvl w:val="0"/>
                <w:numId w:val="0"/>
              </w:num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rPr>
              <w:t>（一）</w:t>
            </w:r>
            <w:r>
              <w:rPr>
                <w:rFonts w:hint="eastAsia" w:ascii="宋体" w:hAnsi="宋体" w:eastAsia="宋体" w:cs="宋体"/>
                <w:b/>
                <w:bCs/>
                <w:color w:val="auto"/>
                <w:sz w:val="21"/>
                <w:szCs w:val="21"/>
                <w:highlight w:val="none"/>
              </w:rPr>
              <w:t>大米（晚籼米、油粘米等）、面粉采购配送</w:t>
            </w:r>
            <w:r>
              <w:rPr>
                <w:rFonts w:hint="eastAsia" w:ascii="宋体" w:hAnsi="宋体" w:eastAsia="宋体" w:cs="宋体"/>
                <w:b/>
                <w:bCs w:val="0"/>
                <w:color w:val="auto"/>
                <w:sz w:val="21"/>
                <w:szCs w:val="21"/>
                <w:highlight w:val="none"/>
                <w:lang w:val="en-US" w:eastAsia="zh-CN"/>
              </w:rPr>
              <w:t>服务</w:t>
            </w:r>
          </w:p>
          <w:p w14:paraId="601DF3B8">
            <w:pPr>
              <w:spacing w:line="36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1、优质大米，米粒整齐均匀洁白，塑料编织袋包装。</w:t>
            </w:r>
          </w:p>
          <w:p w14:paraId="1CA09EEF">
            <w:pPr>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val="0"/>
                <w:bCs/>
                <w:color w:val="auto"/>
                <w:sz w:val="21"/>
                <w:szCs w:val="21"/>
                <w:highlight w:val="none"/>
              </w:rPr>
              <w:t>面粉：</w:t>
            </w:r>
            <w:r>
              <w:rPr>
                <w:rFonts w:hint="eastAsia" w:ascii="宋体" w:hAnsi="宋体" w:eastAsia="宋体" w:cs="宋体"/>
                <w:color w:val="auto"/>
                <w:sz w:val="21"/>
                <w:szCs w:val="21"/>
                <w:highlight w:val="none"/>
              </w:rPr>
              <w:t>产品符合国家质量标准；</w:t>
            </w:r>
          </w:p>
          <w:p w14:paraId="44954552">
            <w:pPr>
              <w:numPr>
                <w:ilvl w:val="0"/>
                <w:numId w:val="0"/>
              </w:num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 xml:space="preserve">质量要求：大米必须符合《中华人民共和国食品安全法》要求，不能采购陈米； </w:t>
            </w:r>
            <w:r>
              <w:rPr>
                <w:rFonts w:hint="eastAsia" w:ascii="宋体" w:hAnsi="宋体" w:eastAsia="宋体" w:cs="宋体"/>
                <w:color w:val="auto"/>
                <w:sz w:val="21"/>
                <w:szCs w:val="21"/>
                <w:highlight w:val="none"/>
              </w:rPr>
              <w:t>提供国家相关质检部门提供的合格检测报告。</w:t>
            </w:r>
          </w:p>
          <w:p w14:paraId="1DF501E4">
            <w:pPr>
              <w:numPr>
                <w:ilvl w:val="0"/>
                <w:numId w:val="0"/>
              </w:num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肉类（纯瘦猪肉、半肥猪肉、五花肉、排骨、牛肉、羊肉等）采购配送</w:t>
            </w:r>
            <w:r>
              <w:rPr>
                <w:rFonts w:hint="eastAsia" w:ascii="宋体" w:hAnsi="宋体" w:eastAsia="宋体" w:cs="宋体"/>
                <w:b/>
                <w:bCs w:val="0"/>
                <w:color w:val="auto"/>
                <w:sz w:val="21"/>
                <w:szCs w:val="21"/>
                <w:highlight w:val="none"/>
                <w:lang w:val="en-US" w:eastAsia="zh-CN"/>
              </w:rPr>
              <w:t>服务</w:t>
            </w:r>
          </w:p>
          <w:p w14:paraId="2BBA9B9C">
            <w:pPr>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1、新鲜猪肉：肉质新鲜、有弹性、色泽红润、不注水、无寄生虫，无病、毒猪肉。</w:t>
            </w:r>
          </w:p>
          <w:p w14:paraId="4D23A616">
            <w:pPr>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kern w:val="0"/>
                <w:sz w:val="21"/>
                <w:szCs w:val="21"/>
                <w:highlight w:val="none"/>
              </w:rPr>
              <w:t>、排骨：外观颜色鲜红，粉红色，拿手指按压排骨，排骨上的肉能迅速地恢复原状，骨断裂处为鲜红色，骨带的肉鲜亮，不沾手，腥膻味。</w:t>
            </w:r>
          </w:p>
          <w:p w14:paraId="1BF48EB2">
            <w:pPr>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3、新鲜牛肉：肉色深红、肉质有弹性、指压陷部分立刻恢复、切面有光泽及微湿润，极小渗出物、具有浓郁的牛肉气味、脂肪白色或乳白色、无寄生虫、无注水，无禽流感病毒。</w:t>
            </w:r>
          </w:p>
          <w:p w14:paraId="41C00098">
            <w:pPr>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4、新鲜羊肉：肉色鲜红而且均匀，有光泽，肉细而紧密，有弹性，外表略干，不粘手，气味新鲜，无其他异味。</w:t>
            </w:r>
          </w:p>
          <w:p w14:paraId="69271385">
            <w:pPr>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5、其它肉类根据市场肉类情况调整。</w:t>
            </w:r>
          </w:p>
          <w:p w14:paraId="2886955D">
            <w:pPr>
              <w:numPr>
                <w:ilvl w:val="0"/>
                <w:numId w:val="0"/>
              </w:numPr>
              <w:spacing w:line="360" w:lineRule="auto"/>
              <w:rPr>
                <w:rFonts w:hint="eastAsia" w:ascii="宋体" w:hAnsi="宋体" w:eastAsia="宋体" w:cs="宋体"/>
                <w:bCs/>
                <w:color w:val="auto"/>
                <w:kern w:val="0"/>
                <w:sz w:val="21"/>
                <w:szCs w:val="21"/>
                <w:highlight w:val="none"/>
                <w:lang w:eastAsia="zh-CN"/>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Cs/>
                <w:color w:val="auto"/>
                <w:kern w:val="0"/>
                <w:sz w:val="21"/>
                <w:szCs w:val="21"/>
                <w:highlight w:val="none"/>
              </w:rPr>
              <w:t>质量要求：符合国家新的食品安全法的标准和要求，为保证优质、安全可靠,冷藏状态下配送，出具相应的肉品品质检验证和动物检疫合格证明，肉类必须</w:t>
            </w:r>
            <w:r>
              <w:rPr>
                <w:rFonts w:hint="eastAsia" w:ascii="宋体" w:hAnsi="宋体" w:cs="宋体"/>
                <w:bCs/>
                <w:color w:val="auto"/>
                <w:kern w:val="0"/>
                <w:sz w:val="21"/>
                <w:szCs w:val="21"/>
                <w:highlight w:val="none"/>
                <w:lang w:eastAsia="zh-CN"/>
              </w:rPr>
              <w:t>当日（24小时内）</w:t>
            </w:r>
            <w:r>
              <w:rPr>
                <w:rFonts w:hint="eastAsia" w:ascii="宋体" w:hAnsi="宋体" w:eastAsia="宋体" w:cs="宋体"/>
                <w:bCs/>
                <w:color w:val="auto"/>
                <w:kern w:val="0"/>
                <w:sz w:val="21"/>
                <w:szCs w:val="21"/>
                <w:highlight w:val="none"/>
              </w:rPr>
              <w:t>屠宰的新鲜肉</w:t>
            </w:r>
            <w:r>
              <w:rPr>
                <w:rFonts w:hint="eastAsia" w:ascii="宋体" w:hAnsi="宋体" w:eastAsia="宋体" w:cs="宋体"/>
                <w:bCs/>
                <w:color w:val="auto"/>
                <w:kern w:val="0"/>
                <w:sz w:val="21"/>
                <w:szCs w:val="21"/>
                <w:highlight w:val="none"/>
                <w:lang w:eastAsia="zh-CN"/>
              </w:rPr>
              <w:t>。</w:t>
            </w:r>
          </w:p>
          <w:p w14:paraId="5210C2FB">
            <w:pPr>
              <w:numPr>
                <w:ilvl w:val="0"/>
                <w:numId w:val="0"/>
              </w:numPr>
              <w:spacing w:line="360" w:lineRule="auto"/>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b/>
                <w:bCs w:val="0"/>
                <w:color w:val="auto"/>
                <w:kern w:val="0"/>
                <w:sz w:val="21"/>
                <w:szCs w:val="21"/>
                <w:highlight w:val="none"/>
                <w:lang w:val="en-US" w:eastAsia="zh-CN"/>
              </w:rPr>
              <w:t>三</w:t>
            </w:r>
            <w:r>
              <w:rPr>
                <w:rFonts w:hint="eastAsia" w:ascii="宋体" w:hAnsi="宋体" w:eastAsia="宋体" w:cs="宋体"/>
                <w:b/>
                <w:bCs w:val="0"/>
                <w:color w:val="auto"/>
                <w:kern w:val="0"/>
                <w:sz w:val="21"/>
                <w:szCs w:val="21"/>
                <w:highlight w:val="none"/>
                <w:lang w:eastAsia="zh-CN"/>
              </w:rPr>
              <w:t>）</w:t>
            </w:r>
            <w:r>
              <w:rPr>
                <w:rFonts w:hint="eastAsia" w:ascii="宋体" w:hAnsi="宋体" w:eastAsia="宋体" w:cs="宋体"/>
                <w:b/>
                <w:bCs w:val="0"/>
                <w:color w:val="auto"/>
                <w:sz w:val="21"/>
                <w:szCs w:val="21"/>
                <w:highlight w:val="none"/>
              </w:rPr>
              <w:t>鸡、鸭肉，蛋类采购配送</w:t>
            </w:r>
            <w:r>
              <w:rPr>
                <w:rFonts w:hint="eastAsia" w:ascii="宋体" w:hAnsi="宋体" w:eastAsia="宋体" w:cs="宋体"/>
                <w:b/>
                <w:bCs w:val="0"/>
                <w:color w:val="auto"/>
                <w:sz w:val="21"/>
                <w:szCs w:val="21"/>
                <w:highlight w:val="none"/>
                <w:lang w:val="en-US" w:eastAsia="zh-CN"/>
              </w:rPr>
              <w:t>服务</w:t>
            </w:r>
          </w:p>
          <w:p w14:paraId="5A1ACAE8">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新鲜鸡肉：眼球饱满、鸡肚内无一切内脏。皮肤有光泽，因品种不同而呈淡黄、淡红、灰白或灰黑等色。肌肉切而发光、外表微干或微湿润、不粘手、指压后的凹陷立即恢复。具有鲜鸡肉正常气味，淤血斑无或极少，无打水症状、无破皮、鸡的翼部或鸡关节，不能有骨折或因骨折破皮而使骨头外露，无禽流感病毒。</w:t>
            </w:r>
          </w:p>
          <w:p w14:paraId="5055D962">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2、新鲜鸭肉：表皮光滑而有光泽、肉质弹性好且丰满、表皮无毛或少毛、无破皮、无花皮、无显眼淤块；无注水、肚内无一切内脏、 无血水、无异味，无禽流感病毒。</w:t>
            </w:r>
          </w:p>
          <w:p w14:paraId="69FC7491">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3、蛋类：优质，产品符合国家食品安全要求，证照齐全，品质新鲜、清洁干燥、外壳坚固无破损完整，色泽自然有光泽, 不得来自疫区；</w:t>
            </w:r>
          </w:p>
          <w:p w14:paraId="5AB5BFBD">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4、其它根据市场情况调整；</w:t>
            </w:r>
          </w:p>
          <w:p w14:paraId="627F53F6">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5、质量要求：符合国家新的食品安全法的标准和要求，鸡鸭养殖周期必须为90天以上，为保证优质、安全可靠,冷藏状态下配送，出具相应的肉品品质检验证和动物检疫合格证明，肉类必须</w:t>
            </w:r>
            <w:r>
              <w:rPr>
                <w:rFonts w:hint="eastAsia" w:ascii="宋体" w:hAnsi="宋体" w:cs="宋体"/>
                <w:color w:val="auto"/>
                <w:sz w:val="21"/>
                <w:szCs w:val="21"/>
                <w:highlight w:val="none"/>
                <w:lang w:val="en-US" w:eastAsia="zh-CN"/>
              </w:rPr>
              <w:t>当日（24小时内）</w:t>
            </w:r>
            <w:r>
              <w:rPr>
                <w:rFonts w:hint="eastAsia" w:ascii="宋体" w:hAnsi="宋体" w:eastAsia="宋体" w:cs="宋体"/>
                <w:color w:val="auto"/>
                <w:sz w:val="21"/>
                <w:szCs w:val="21"/>
                <w:highlight w:val="none"/>
                <w:lang w:val="en-US" w:eastAsia="zh-CN"/>
              </w:rPr>
              <w:t>屠宰的新鲜肉。</w:t>
            </w:r>
          </w:p>
          <w:p w14:paraId="1E3616DC">
            <w:pPr>
              <w:numPr>
                <w:ilvl w:val="0"/>
                <w:numId w:val="0"/>
              </w:numPr>
              <w:spacing w:line="360" w:lineRule="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kern w:val="2"/>
                <w:sz w:val="21"/>
                <w:szCs w:val="21"/>
                <w:highlight w:val="none"/>
                <w:lang w:val="en-US" w:eastAsia="zh-CN" w:bidi="ar-SA"/>
              </w:rPr>
              <w:t>（</w:t>
            </w:r>
            <w:r>
              <w:rPr>
                <w:rFonts w:hint="eastAsia" w:ascii="宋体" w:hAnsi="宋体" w:cs="宋体"/>
                <w:b/>
                <w:bCs w:val="0"/>
                <w:color w:val="auto"/>
                <w:kern w:val="2"/>
                <w:sz w:val="21"/>
                <w:szCs w:val="21"/>
                <w:highlight w:val="none"/>
                <w:lang w:val="en-US" w:eastAsia="zh-CN" w:bidi="ar-SA"/>
              </w:rPr>
              <w:t>四</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eastAsia="宋体" w:cs="宋体"/>
                <w:b/>
                <w:bCs w:val="0"/>
                <w:color w:val="auto"/>
                <w:sz w:val="21"/>
                <w:szCs w:val="21"/>
                <w:highlight w:val="none"/>
                <w:lang w:val="en-US" w:eastAsia="zh-CN"/>
              </w:rPr>
              <w:t>河鲜</w:t>
            </w:r>
            <w:r>
              <w:rPr>
                <w:rFonts w:hint="eastAsia" w:ascii="宋体" w:hAnsi="宋体" w:eastAsia="宋体" w:cs="宋体"/>
                <w:b/>
                <w:bCs w:val="0"/>
                <w:color w:val="auto"/>
                <w:sz w:val="21"/>
                <w:szCs w:val="21"/>
                <w:highlight w:val="none"/>
              </w:rPr>
              <w:t>类采购配送</w:t>
            </w:r>
            <w:r>
              <w:rPr>
                <w:rFonts w:hint="eastAsia" w:ascii="宋体" w:hAnsi="宋体" w:eastAsia="宋体" w:cs="宋体"/>
                <w:b/>
                <w:bCs w:val="0"/>
                <w:color w:val="auto"/>
                <w:sz w:val="21"/>
                <w:szCs w:val="21"/>
                <w:highlight w:val="none"/>
                <w:lang w:val="en-US" w:eastAsia="zh-CN"/>
              </w:rPr>
              <w:t>服务</w:t>
            </w:r>
          </w:p>
          <w:p w14:paraId="4C6C7DA3">
            <w:pPr>
              <w:tabs>
                <w:tab w:val="center" w:pos="4153"/>
                <w:tab w:val="right" w:pos="8306"/>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1、新鲜、无病毒、不含有害物质；</w:t>
            </w:r>
          </w:p>
          <w:p w14:paraId="47D59DA1">
            <w:pPr>
              <w:tabs>
                <w:tab w:val="center" w:pos="4153"/>
                <w:tab w:val="right" w:pos="8306"/>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2、如需剖杀的鱼，要做到鱼鳞刮除干净，去内脏、鱼腮、腹内黑膜。</w:t>
            </w:r>
          </w:p>
          <w:p w14:paraId="4806438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3、其它根据市场情况调整；</w:t>
            </w:r>
          </w:p>
          <w:p w14:paraId="63E5AE5D">
            <w:pPr>
              <w:numPr>
                <w:ilvl w:val="0"/>
                <w:numId w:val="0"/>
              </w:num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Cs/>
                <w:color w:val="auto"/>
                <w:kern w:val="0"/>
                <w:sz w:val="21"/>
                <w:szCs w:val="21"/>
                <w:highlight w:val="none"/>
              </w:rPr>
              <w:t>质量要求：</w:t>
            </w:r>
            <w:r>
              <w:rPr>
                <w:rFonts w:hint="eastAsia" w:ascii="宋体" w:hAnsi="宋体" w:eastAsia="宋体" w:cs="宋体"/>
                <w:color w:val="auto"/>
                <w:sz w:val="21"/>
                <w:szCs w:val="21"/>
                <w:highlight w:val="none"/>
              </w:rPr>
              <w:t>必须符合国家相关食品安全卫生标准，应保持较好的外观，达到相应的等级，必须是在保质期内，</w:t>
            </w:r>
            <w:r>
              <w:rPr>
                <w:rFonts w:hint="eastAsia" w:ascii="宋体" w:hAnsi="宋体" w:eastAsia="宋体" w:cs="宋体"/>
                <w:bCs/>
                <w:color w:val="auto"/>
                <w:kern w:val="0"/>
                <w:sz w:val="21"/>
                <w:szCs w:val="21"/>
                <w:highlight w:val="none"/>
              </w:rPr>
              <w:t>须按各需求量密封包装,冷藏状态下配送</w:t>
            </w:r>
            <w:r>
              <w:rPr>
                <w:rFonts w:hint="eastAsia" w:ascii="宋体" w:hAnsi="宋体" w:eastAsia="宋体" w:cs="宋体"/>
                <w:color w:val="auto"/>
                <w:sz w:val="21"/>
                <w:szCs w:val="21"/>
                <w:highlight w:val="none"/>
              </w:rPr>
              <w:t>，每批次必须提供食材原材料检测报告</w:t>
            </w:r>
            <w:r>
              <w:rPr>
                <w:rFonts w:hint="eastAsia" w:ascii="宋体" w:hAnsi="宋体" w:eastAsia="宋体" w:cs="宋体"/>
                <w:color w:val="auto"/>
                <w:sz w:val="21"/>
                <w:szCs w:val="21"/>
                <w:highlight w:val="none"/>
                <w:lang w:eastAsia="zh-CN"/>
              </w:rPr>
              <w:t>。</w:t>
            </w:r>
          </w:p>
          <w:p w14:paraId="4D2E7975">
            <w:pPr>
              <w:numPr>
                <w:ilvl w:val="0"/>
                <w:numId w:val="0"/>
              </w:num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eastAsia="zh-CN"/>
              </w:rPr>
              <w:t>食用油采购配送服务</w:t>
            </w:r>
          </w:p>
          <w:p w14:paraId="70AF35D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1、调和油：包装要有生产日期标识，且包装标识必须符合国家法定标准并有质量安全标识。</w:t>
            </w:r>
          </w:p>
          <w:p w14:paraId="231CAE6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2、压榨一级花生油：包装要有生产日期标识，且包装标识必须符合国家法定标准并有质量安全标识。</w:t>
            </w:r>
          </w:p>
          <w:p w14:paraId="6397D6A2">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3、其他食用油根据市场食用油类情况调整</w:t>
            </w:r>
            <w:r>
              <w:rPr>
                <w:rFonts w:hint="eastAsia" w:ascii="宋体" w:hAnsi="宋体" w:eastAsia="宋体" w:cs="宋体"/>
                <w:color w:val="auto"/>
                <w:sz w:val="21"/>
                <w:szCs w:val="21"/>
                <w:highlight w:val="none"/>
                <w:lang w:eastAsia="zh-CN"/>
              </w:rPr>
              <w:t>。</w:t>
            </w:r>
          </w:p>
          <w:p w14:paraId="1440E652">
            <w:pPr>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kern w:val="0"/>
                <w:sz w:val="21"/>
                <w:szCs w:val="21"/>
                <w:highlight w:val="none"/>
              </w:rPr>
              <w:t>蔬菜类采购配送</w:t>
            </w:r>
            <w:r>
              <w:rPr>
                <w:rFonts w:hint="eastAsia" w:ascii="宋体" w:hAnsi="宋体" w:eastAsia="宋体" w:cs="宋体"/>
                <w:b/>
                <w:bCs w:val="0"/>
                <w:color w:val="auto"/>
                <w:sz w:val="21"/>
                <w:szCs w:val="21"/>
                <w:highlight w:val="none"/>
                <w:lang w:val="en-US" w:eastAsia="zh-CN"/>
              </w:rPr>
              <w:t>服务</w:t>
            </w:r>
          </w:p>
          <w:p w14:paraId="53573899">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1、西红柿：颜色大红、粉红或黄色，光泽亮艳，个大圆整饱满有弹性，肉厚籽少，无叶、无腐烂、压伤、过软、过硬、斑点、畸形、表面光滑无干疤。</w:t>
            </w:r>
          </w:p>
          <w:p w14:paraId="6D9D4ECE">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2、冬瓜：皮青翠，有白霜，肉洁白、厚嫩、紧密，膛小有一定硬度。无压伤、烂斑、较软，肉无空 隙、水分少、发糠。表皮平整光滑、无外伤腐烂。</w:t>
            </w:r>
          </w:p>
          <w:p w14:paraId="750432FB">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3、南瓜：颜色金黄色或橙黄色，瓜形周正，肉金黄紧密、粉甜、表面 硬实，无斑疤、破裂、虫洞、料斑、软烂、畸形。</w:t>
            </w:r>
          </w:p>
          <w:p w14:paraId="4BD36FC4">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4、茄子：色正（青、紫、白）、形正（棒形、卵形、灯泡形）、表面光滑有光泽，有弹性不软、无压伤、虫蛀、烂斑、皮皱。</w:t>
            </w:r>
          </w:p>
          <w:p w14:paraId="5852AD7F">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5、包心菜：叶新鲜光泽，棵株大、完整，包心坚实紧密，根部断面洁白完整  无空心、乱心、压伤、冻伤、虫蛀、雨淋、水浸、裂缝、老帮黄叶、外叶萎蔫、包心松、泥土，无苔。</w:t>
            </w:r>
          </w:p>
          <w:p w14:paraId="65D3C1D7">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6、白萝卜：颜色洁白发亮，表面光滑、细腻，形体完整，底部切面洁白水分大，肉嫩脆，无糠心、空心、灰心、断裂、压伤、虫洞、毛根、糙皮、泥土、黄斑、褐斑。</w:t>
            </w:r>
          </w:p>
          <w:p w14:paraId="5B2C3D24">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7、红萝卜：颜色红色可橘黄色，表面光滑、条直匀称，粗壮、硬实，肉质甜脆、中心柱细小，无硬芯，表皮无争缩、刀伤、开裂、体软、褐斑、发糠、泥土。</w:t>
            </w:r>
          </w:p>
          <w:p w14:paraId="4761C3A4">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8、青瓜：颜色青绿，瓜身细短、条直均匀瓜把小，顶花带剌，有白霜或光泽，无压伤、腐烂、断裂色黄、皮皱、肉白或空心。</w:t>
            </w:r>
          </w:p>
          <w:p w14:paraId="17DE8364">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9、洋葱：鳞片颜色粉白或紫白，鳞片肥厚完整无损，抱合紧密，球茎干度适中、有一定硬度。无腐烂、干枯、过软、裂开、发芽、发乌、泥土。</w:t>
            </w:r>
          </w:p>
          <w:p w14:paraId="5900FFAD">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10、白菜：外叶淡绿色、奶黄色；内叶乳白色，棵株大、完整、新鲜有光泽。包心坚实紧密无发芽，根部断面洁白完整，无空心、乱心、压伤、冻伤、虫蛀、雨淋、水浸、裂缝、老帮黄叶、外叶萎蔫、包心松、泥土。</w:t>
            </w:r>
          </w:p>
          <w:p w14:paraId="4F2C397B">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11、丝瓜：皮颜色翠绿、薄嫩、有白霜，条直均匀、易断无弹性，肉洁白软嫩、子小，无弯曲、伤疤、烂斑、色发黄、皮粗糙。</w:t>
            </w:r>
          </w:p>
          <w:p w14:paraId="25DF87B2">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12、叶菜类：色泽鲜亮，切口不变色，叶片挺而不干枯、不发黄；质地脆嫩、坚挺。球形叶菜坚实、无老帮。不良品质：叶黄、水伤腐烂、有泥土、有虫及虫眼。</w:t>
            </w:r>
          </w:p>
          <w:p w14:paraId="18A00385">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13、根茎类：茎部不老化，个体均匀，外表圆滑，未发芽、变色。不良品质：叶子发黄、变软。</w:t>
            </w:r>
          </w:p>
          <w:p w14:paraId="0FD3025C">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14、其它蔬菜根据蔬菜市场调整。</w:t>
            </w:r>
          </w:p>
          <w:p w14:paraId="4E084C5A">
            <w:pPr>
              <w:spacing w:line="36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15、质量要求：蔬菜必须保证新鲜蔬菜，且保持较好色泽及新鲜度，每批次蔬菜必须经过农药残留检测并</w:t>
            </w:r>
            <w:r>
              <w:rPr>
                <w:rFonts w:hint="eastAsia"/>
                <w:color w:val="auto"/>
                <w:highlight w:val="none"/>
              </w:rPr>
              <w:t>出具</w:t>
            </w:r>
            <w:r>
              <w:rPr>
                <w:rFonts w:hint="eastAsia"/>
                <w:color w:val="auto"/>
                <w:highlight w:val="none"/>
                <w:lang w:val="en-US" w:eastAsia="zh-CN"/>
              </w:rPr>
              <w:t>的</w:t>
            </w:r>
            <w:r>
              <w:rPr>
                <w:rFonts w:hint="eastAsia" w:ascii="宋体" w:hAnsi="宋体" w:eastAsia="宋体" w:cs="宋体"/>
                <w:bCs/>
                <w:color w:val="auto"/>
                <w:kern w:val="0"/>
                <w:sz w:val="21"/>
                <w:szCs w:val="21"/>
                <w:highlight w:val="none"/>
                <w:lang w:val="en-US" w:eastAsia="zh-CN"/>
              </w:rPr>
              <w:t>农药等残留指标检验合格证明。</w:t>
            </w:r>
          </w:p>
          <w:p w14:paraId="62C6AF17">
            <w:pPr>
              <w:numPr>
                <w:ilvl w:val="0"/>
                <w:numId w:val="0"/>
              </w:numPr>
              <w:spacing w:line="360" w:lineRule="auto"/>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SA"/>
              </w:rPr>
              <w:t>（</w:t>
            </w:r>
            <w:r>
              <w:rPr>
                <w:rFonts w:hint="eastAsia" w:ascii="宋体" w:hAnsi="宋体" w:cs="宋体"/>
                <w:b/>
                <w:bCs w:val="0"/>
                <w:color w:val="auto"/>
                <w:kern w:val="0"/>
                <w:sz w:val="21"/>
                <w:szCs w:val="21"/>
                <w:highlight w:val="none"/>
                <w:lang w:val="en-US" w:eastAsia="zh-CN" w:bidi="ar-SA"/>
              </w:rPr>
              <w:t>七</w:t>
            </w:r>
            <w:r>
              <w:rPr>
                <w:rFonts w:hint="eastAsia" w:ascii="宋体" w:hAnsi="宋体" w:eastAsia="宋体" w:cs="宋体"/>
                <w:b/>
                <w:bCs w:val="0"/>
                <w:color w:val="auto"/>
                <w:kern w:val="0"/>
                <w:sz w:val="21"/>
                <w:szCs w:val="21"/>
                <w:highlight w:val="none"/>
                <w:lang w:val="en-US" w:eastAsia="zh-CN" w:bidi="ar-SA"/>
              </w:rPr>
              <w:t>）</w:t>
            </w:r>
            <w:r>
              <w:rPr>
                <w:rFonts w:hint="eastAsia" w:ascii="宋体" w:hAnsi="宋体" w:eastAsia="宋体" w:cs="宋体"/>
                <w:b/>
                <w:bCs w:val="0"/>
                <w:color w:val="auto"/>
                <w:kern w:val="0"/>
                <w:sz w:val="21"/>
                <w:szCs w:val="21"/>
                <w:highlight w:val="none"/>
                <w:lang w:val="en-US" w:eastAsia="zh-CN"/>
              </w:rPr>
              <w:t>调味品</w:t>
            </w:r>
            <w:r>
              <w:rPr>
                <w:rFonts w:hint="eastAsia" w:ascii="宋体" w:hAnsi="宋体" w:eastAsia="宋体" w:cs="宋体"/>
                <w:b/>
                <w:bCs w:val="0"/>
                <w:color w:val="auto"/>
                <w:kern w:val="0"/>
                <w:sz w:val="21"/>
                <w:szCs w:val="21"/>
                <w:highlight w:val="none"/>
              </w:rPr>
              <w:t>类采购配送</w:t>
            </w:r>
            <w:r>
              <w:rPr>
                <w:rFonts w:hint="eastAsia" w:ascii="宋体" w:hAnsi="宋体" w:eastAsia="宋体" w:cs="宋体"/>
                <w:b/>
                <w:bCs w:val="0"/>
                <w:color w:val="auto"/>
                <w:kern w:val="0"/>
                <w:sz w:val="21"/>
                <w:szCs w:val="21"/>
                <w:highlight w:val="none"/>
                <w:lang w:val="en-US" w:eastAsia="zh-CN"/>
              </w:rPr>
              <w:t>服务</w:t>
            </w:r>
          </w:p>
          <w:p w14:paraId="30DC458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1、生抽：产品符合国家质量标准，质量等级：一级，证照齐全；</w:t>
            </w:r>
          </w:p>
          <w:p w14:paraId="6D14C52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2、老抽：产品符合国家质量标准，质量等级：一级，证照齐全；</w:t>
            </w:r>
          </w:p>
          <w:p w14:paraId="3BE4344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3、盐：产品符合国家食品安全要求，证照齐全，产品白色，味咸，无异味，无明显的与盐无关的外来异物；</w:t>
            </w:r>
          </w:p>
          <w:p w14:paraId="1F5E000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4、糯米白醋：产品符合国家质量标准符合《食醋卫生标准》要求；</w:t>
            </w:r>
          </w:p>
          <w:p w14:paraId="0461755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5、味精：产品符合国家质量标准；</w:t>
            </w:r>
          </w:p>
          <w:p w14:paraId="5C34AF3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6、白砂糖：产品符合国家质量标准，级别：一级，证照齐全；</w:t>
            </w:r>
          </w:p>
          <w:p w14:paraId="100FD8B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7、赤砂糖：产品符合国家质量标准，证照齐全，级别：一级，感观要求：赤砂糖呈棕红色或黄褐色，甜而略带糖蜜味，无明显黑点；</w:t>
            </w:r>
          </w:p>
          <w:p w14:paraId="346530B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8、红糖：产品符合国家质量标准，证照齐全；级别：一级，感观要求：糖呈棕红色或黄褐色，甜而略带糖蜜味，无明显黑点；</w:t>
            </w:r>
          </w:p>
          <w:p w14:paraId="095FFCE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9、香鸡鲜粉调味料：产品符合国家质量标准，</w:t>
            </w:r>
          </w:p>
          <w:p w14:paraId="5D61079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10、其它调味品根据市场情况调整；</w:t>
            </w:r>
          </w:p>
          <w:p w14:paraId="051F110B">
            <w:pPr>
              <w:numPr>
                <w:ilvl w:val="0"/>
                <w:numId w:val="0"/>
              </w:numPr>
              <w:spacing w:line="360" w:lineRule="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lang w:val="en-US" w:eastAsia="zh-CN"/>
              </w:rPr>
              <w:t>11、</w:t>
            </w:r>
            <w:r>
              <w:rPr>
                <w:rFonts w:hint="eastAsia" w:ascii="宋体" w:hAnsi="宋体" w:eastAsia="宋体" w:cs="宋体"/>
                <w:b w:val="0"/>
                <w:bCs/>
                <w:color w:val="auto"/>
                <w:kern w:val="0"/>
                <w:sz w:val="21"/>
                <w:szCs w:val="21"/>
                <w:highlight w:val="none"/>
              </w:rPr>
              <w:t>质量要求：必须符合国家相关食品安全卫生标准和要求，食品质量认证标志；配送时每批次剩余的</w:t>
            </w:r>
            <w:r>
              <w:rPr>
                <w:rFonts w:hint="eastAsia" w:ascii="宋体" w:hAnsi="宋体" w:cs="宋体"/>
                <w:b w:val="0"/>
                <w:bCs/>
                <w:color w:val="auto"/>
                <w:kern w:val="0"/>
                <w:sz w:val="21"/>
                <w:szCs w:val="21"/>
                <w:highlight w:val="none"/>
                <w:lang w:eastAsia="zh-CN"/>
              </w:rPr>
              <w:t>保质期限有效期大于保质期的70%。</w:t>
            </w:r>
          </w:p>
          <w:p w14:paraId="52E78D63">
            <w:pPr>
              <w:numPr>
                <w:ilvl w:val="0"/>
                <w:numId w:val="0"/>
              </w:num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配菜采购配送</w:t>
            </w:r>
            <w:r>
              <w:rPr>
                <w:rFonts w:hint="eastAsia" w:ascii="宋体" w:hAnsi="宋体" w:eastAsia="宋体" w:cs="宋体"/>
                <w:b/>
                <w:bCs/>
                <w:color w:val="auto"/>
                <w:sz w:val="21"/>
                <w:szCs w:val="21"/>
                <w:highlight w:val="none"/>
                <w:lang w:val="en-US" w:eastAsia="zh-CN"/>
              </w:rPr>
              <w:t>服务</w:t>
            </w:r>
          </w:p>
          <w:p w14:paraId="110339DF">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1、葱花：叶色青绿，无枯尖和干枯霉烂的叶鞘，不湿水，葱株均匀，完整而不折断，扎成捆，干净无泥，不夹杂异物，无斑点叶及枯霉叶。</w:t>
            </w:r>
          </w:p>
          <w:p w14:paraId="40149928">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2、生姜：肉质坚挺、肥厚,不酥软，色浅黄，有光泽、无病虫伤疤。</w:t>
            </w:r>
          </w:p>
          <w:p w14:paraId="2C1C3F98">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3、蒜米：色白、脆嫩、无发芽。</w:t>
            </w:r>
          </w:p>
          <w:p w14:paraId="534EFE06">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4、蒜苗：叶片鲜嫩青绿（蒜黄为嫩黄色），假茎长且鲜嫩雪白，株棵完整粗壮，无折断，叶片不干枯，无斑点，蒜苗干净无泥土。</w:t>
            </w:r>
          </w:p>
          <w:p w14:paraId="7CBBAE1D">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5、芹菜：根部干净、颜色翠绿、无斑点，叶翠绿。</w:t>
            </w:r>
          </w:p>
          <w:p w14:paraId="270EDCB2">
            <w:pPr>
              <w:spacing w:line="360" w:lineRule="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sz w:val="21"/>
                <w:szCs w:val="21"/>
                <w:highlight w:val="none"/>
              </w:rPr>
              <w:t>6、食用菌类（凤尾菇、鸡腿菇、金针菇、茶树菇）：产品符合国家食品安全要求，证照齐全，新鲜，无异味，无腐烂</w:t>
            </w:r>
            <w:r>
              <w:rPr>
                <w:rFonts w:hint="eastAsia" w:ascii="宋体" w:hAnsi="宋体" w:eastAsia="宋体" w:cs="宋体"/>
                <w:b w:val="0"/>
                <w:bCs w:val="0"/>
                <w:color w:val="auto"/>
                <w:kern w:val="0"/>
                <w:sz w:val="21"/>
                <w:szCs w:val="21"/>
                <w:highlight w:val="none"/>
                <w:lang w:eastAsia="zh-CN"/>
              </w:rPr>
              <w:t>。</w:t>
            </w:r>
          </w:p>
          <w:p w14:paraId="523C6C53">
            <w:pPr>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7、其它配菜类根据市场配菜类情况调整</w:t>
            </w:r>
            <w:r>
              <w:rPr>
                <w:rFonts w:hint="eastAsia" w:ascii="宋体" w:hAnsi="宋体" w:eastAsia="宋体" w:cs="宋体"/>
                <w:b w:val="0"/>
                <w:bCs w:val="0"/>
                <w:color w:val="auto"/>
                <w:sz w:val="21"/>
                <w:szCs w:val="21"/>
                <w:highlight w:val="none"/>
                <w:lang w:eastAsia="zh-CN"/>
              </w:rPr>
              <w:t>。</w:t>
            </w:r>
          </w:p>
          <w:p w14:paraId="50D23CDA">
            <w:pPr>
              <w:numPr>
                <w:ilvl w:val="0"/>
                <w:numId w:val="0"/>
              </w:numPr>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kern w:val="0"/>
                <w:sz w:val="21"/>
                <w:szCs w:val="21"/>
                <w:highlight w:val="none"/>
              </w:rPr>
              <w:t>质量要求：必须经过农药残留检测并出具农药等残留指标检验合格证明</w:t>
            </w:r>
            <w:r>
              <w:rPr>
                <w:rFonts w:hint="eastAsia" w:ascii="宋体" w:hAnsi="宋体" w:eastAsia="宋体" w:cs="宋体"/>
                <w:b w:val="0"/>
                <w:bCs w:val="0"/>
                <w:color w:val="auto"/>
                <w:kern w:val="0"/>
                <w:sz w:val="21"/>
                <w:szCs w:val="21"/>
                <w:highlight w:val="none"/>
                <w:lang w:eastAsia="zh-CN"/>
              </w:rPr>
              <w:t>。</w:t>
            </w:r>
          </w:p>
          <w:p w14:paraId="20458537">
            <w:pPr>
              <w:numPr>
                <w:ilvl w:val="0"/>
                <w:numId w:val="0"/>
              </w:numPr>
              <w:spacing w:line="360" w:lineRule="auto"/>
              <w:ind w:leftChars="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（九）</w:t>
            </w:r>
            <w:r>
              <w:rPr>
                <w:rFonts w:hint="eastAsia" w:ascii="宋体" w:hAnsi="宋体" w:eastAsia="宋体" w:cs="宋体"/>
                <w:b/>
                <w:bCs w:val="0"/>
                <w:color w:val="auto"/>
                <w:sz w:val="21"/>
                <w:szCs w:val="21"/>
                <w:highlight w:val="none"/>
              </w:rPr>
              <w:t>干杂类采购配送</w:t>
            </w:r>
            <w:r>
              <w:rPr>
                <w:rFonts w:hint="eastAsia" w:ascii="宋体" w:hAnsi="宋体" w:eastAsia="宋体" w:cs="宋体"/>
                <w:b/>
                <w:bCs w:val="0"/>
                <w:color w:val="auto"/>
                <w:sz w:val="21"/>
                <w:szCs w:val="21"/>
                <w:highlight w:val="none"/>
                <w:lang w:val="en-US" w:eastAsia="zh-CN"/>
              </w:rPr>
              <w:t>服务</w:t>
            </w:r>
          </w:p>
          <w:p w14:paraId="7A19154D">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1、花生：质量等级：优质；</w:t>
            </w:r>
          </w:p>
          <w:p w14:paraId="3EB6F69A">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2、绿豆：质量等级：优质；豆粒饱满，完整有光泽，无受潮、虫洞、软烂、变色发黑、豆粒瘪而小有异味；</w:t>
            </w:r>
          </w:p>
          <w:p w14:paraId="68BC1E1E">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3、黄豆：质量等级：优质；豆粒饱满，完整有光泽，无受潮、虫洞、软烂、变色发黑、豆粒瘪而小有异味；</w:t>
            </w:r>
          </w:p>
          <w:p w14:paraId="49E2D3AB">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4、糯米：质量等级：优质；</w:t>
            </w:r>
          </w:p>
          <w:p w14:paraId="419C2CAB">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5、木耳：质地较轻，无杂物，含水量在11%以下，用手捏，放开后朵片有弹性，且能很快伸展开；</w:t>
            </w:r>
          </w:p>
          <w:p w14:paraId="63187279">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6、食用木薯淀粉：产品符合国家质量标准，证照齐全；</w:t>
            </w:r>
          </w:p>
          <w:p w14:paraId="12B21EB6">
            <w:pPr>
              <w:numPr>
                <w:ilvl w:val="0"/>
                <w:numId w:val="0"/>
              </w:numPr>
              <w:spacing w:line="360" w:lineRule="auto"/>
              <w:ind w:left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7、其它干杂类根据市场干杂类情况调整</w:t>
            </w:r>
            <w:r>
              <w:rPr>
                <w:rFonts w:hint="eastAsia" w:ascii="宋体" w:hAnsi="宋体" w:eastAsia="宋体" w:cs="宋体"/>
                <w:b w:val="0"/>
                <w:bCs w:val="0"/>
                <w:color w:val="auto"/>
                <w:sz w:val="21"/>
                <w:szCs w:val="21"/>
                <w:highlight w:val="none"/>
                <w:lang w:eastAsia="zh-CN"/>
              </w:rPr>
              <w:t>。</w:t>
            </w:r>
          </w:p>
          <w:p w14:paraId="0E70A18C">
            <w:pPr>
              <w:numPr>
                <w:ilvl w:val="0"/>
                <w:numId w:val="0"/>
              </w:numPr>
              <w:spacing w:line="360" w:lineRule="auto"/>
              <w:ind w:left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豆制类采购配送</w:t>
            </w:r>
            <w:r>
              <w:rPr>
                <w:rFonts w:hint="eastAsia" w:ascii="宋体" w:hAnsi="宋体" w:eastAsia="宋体" w:cs="宋体"/>
                <w:b/>
                <w:bCs/>
                <w:color w:val="auto"/>
                <w:sz w:val="21"/>
                <w:szCs w:val="21"/>
                <w:highlight w:val="none"/>
                <w:lang w:val="en-US" w:eastAsia="zh-CN"/>
              </w:rPr>
              <w:t>服务</w:t>
            </w:r>
          </w:p>
          <w:p w14:paraId="0F26B3F4">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1、水豆腐：产品符合国家食品安全要求，证照齐全，新鲜，无异味，无腐烂；</w:t>
            </w:r>
          </w:p>
          <w:p w14:paraId="263E52A2">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2、干豆腐：产品符合国家食品安全要求，证照齐全，新鲜，无异味，无腐烂；</w:t>
            </w:r>
          </w:p>
          <w:p w14:paraId="1F87A0D2">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3、油片：产品符合国家食品安全要求，证照齐全，新鲜，无异味，无腐烂；</w:t>
            </w:r>
          </w:p>
          <w:p w14:paraId="532A5C66">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4、油果：产品符合国家食品安全要求，证照齐全，新鲜，无异味，无腐烂；</w:t>
            </w:r>
          </w:p>
          <w:p w14:paraId="3B87F075">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5、豆芽：产品符合国家食品安全要求，证照齐全，新鲜，无异味，无腐烂；</w:t>
            </w:r>
          </w:p>
          <w:p w14:paraId="400936AE">
            <w:pPr>
              <w:numPr>
                <w:ilvl w:val="0"/>
                <w:numId w:val="0"/>
              </w:numPr>
              <w:spacing w:line="360" w:lineRule="auto"/>
              <w:ind w:left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6、其它豆制类根据市场豆制类情况调整</w:t>
            </w:r>
            <w:r>
              <w:rPr>
                <w:rFonts w:hint="eastAsia" w:ascii="宋体" w:hAnsi="宋体" w:eastAsia="宋体" w:cs="宋体"/>
                <w:b w:val="0"/>
                <w:bCs w:val="0"/>
                <w:color w:val="auto"/>
                <w:sz w:val="21"/>
                <w:szCs w:val="21"/>
                <w:highlight w:val="none"/>
                <w:lang w:eastAsia="zh-CN"/>
              </w:rPr>
              <w:t>。</w:t>
            </w:r>
          </w:p>
          <w:p w14:paraId="0C97E386">
            <w:pPr>
              <w:numPr>
                <w:ilvl w:val="0"/>
                <w:numId w:val="0"/>
              </w:numPr>
              <w:spacing w:line="360" w:lineRule="auto"/>
              <w:ind w:leftChars="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十一</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面粉类、挂面类配送服务</w:t>
            </w:r>
          </w:p>
          <w:p w14:paraId="3F42F159">
            <w:pPr>
              <w:spacing w:line="360" w:lineRule="auto"/>
              <w:ind w:firstLine="0" w:firstLineChars="0"/>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lang w:val="en-US" w:eastAsia="zh-CN"/>
              </w:rPr>
              <w:t>1、</w:t>
            </w:r>
            <w:r>
              <w:rPr>
                <w:rFonts w:hint="eastAsia" w:ascii="宋体" w:hAnsi="宋体" w:eastAsia="宋体" w:cs="宋体"/>
                <w:color w:val="auto"/>
                <w:spacing w:val="0"/>
                <w:position w:val="0"/>
                <w:sz w:val="21"/>
                <w:szCs w:val="21"/>
                <w:highlight w:val="none"/>
              </w:rPr>
              <w:t>面粉必须符合</w:t>
            </w:r>
            <w:r>
              <w:rPr>
                <w:rFonts w:hint="eastAsia" w:ascii="宋体" w:hAnsi="宋体" w:eastAsia="宋体" w:cs="宋体"/>
                <w:color w:val="auto"/>
                <w:spacing w:val="0"/>
                <w:position w:val="0"/>
                <w:sz w:val="21"/>
                <w:szCs w:val="21"/>
                <w:highlight w:val="none"/>
              </w:rPr>
              <w:fldChar w:fldCharType="begin"/>
            </w:r>
            <w:r>
              <w:rPr>
                <w:rFonts w:hint="eastAsia" w:ascii="宋体" w:hAnsi="宋体" w:eastAsia="宋体" w:cs="宋体"/>
                <w:color w:val="auto"/>
                <w:spacing w:val="0"/>
                <w:position w:val="0"/>
                <w:sz w:val="21"/>
                <w:szCs w:val="21"/>
                <w:highlight w:val="none"/>
              </w:rPr>
              <w:instrText xml:space="preserve"> HYPERLINK "javascript:void(0)" </w:instrText>
            </w:r>
            <w:r>
              <w:rPr>
                <w:rFonts w:hint="eastAsia" w:ascii="宋体" w:hAnsi="宋体" w:eastAsia="宋体" w:cs="宋体"/>
                <w:color w:val="auto"/>
                <w:spacing w:val="0"/>
                <w:position w:val="0"/>
                <w:sz w:val="21"/>
                <w:szCs w:val="21"/>
                <w:highlight w:val="none"/>
              </w:rPr>
              <w:fldChar w:fldCharType="separate"/>
            </w:r>
            <w:r>
              <w:rPr>
                <w:rFonts w:hint="eastAsia" w:ascii="宋体" w:hAnsi="宋体" w:eastAsia="宋体" w:cs="宋体"/>
                <w:color w:val="auto"/>
                <w:spacing w:val="0"/>
                <w:position w:val="0"/>
                <w:sz w:val="21"/>
                <w:szCs w:val="21"/>
                <w:highlight w:val="none"/>
              </w:rPr>
              <w:t>GB/T1355</w:t>
            </w:r>
            <w:r>
              <w:rPr>
                <w:rFonts w:hint="eastAsia" w:ascii="宋体" w:hAnsi="宋体" w:eastAsia="宋体" w:cs="宋体"/>
                <w:color w:val="auto"/>
                <w:spacing w:val="0"/>
                <w:position w:val="0"/>
                <w:sz w:val="21"/>
                <w:szCs w:val="21"/>
                <w:highlight w:val="none"/>
              </w:rPr>
              <w:fldChar w:fldCharType="end"/>
            </w:r>
            <w:r>
              <w:rPr>
                <w:rFonts w:hint="eastAsia" w:ascii="宋体" w:hAnsi="宋体" w:eastAsia="宋体" w:cs="宋体"/>
                <w:color w:val="auto"/>
                <w:spacing w:val="0"/>
                <w:position w:val="0"/>
                <w:sz w:val="21"/>
                <w:szCs w:val="21"/>
                <w:highlight w:val="none"/>
              </w:rPr>
              <w:t>标准，具有产品检验报告，</w:t>
            </w:r>
            <w:r>
              <w:rPr>
                <w:rFonts w:hint="eastAsia" w:ascii="宋体" w:hAnsi="宋体" w:cs="宋体"/>
                <w:color w:val="auto"/>
                <w:spacing w:val="0"/>
                <w:position w:val="0"/>
                <w:sz w:val="21"/>
                <w:szCs w:val="21"/>
                <w:highlight w:val="none"/>
                <w:lang w:eastAsia="zh-CN"/>
              </w:rPr>
              <w:t>在保质期内且保质期限有效期大于保质期的70%。</w:t>
            </w:r>
          </w:p>
          <w:p w14:paraId="3D8E20B2">
            <w:pPr>
              <w:numPr>
                <w:ilvl w:val="0"/>
                <w:numId w:val="0"/>
              </w:numPr>
              <w:spacing w:line="360" w:lineRule="auto"/>
              <w:ind w:leftChars="0"/>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lang w:val="en-US" w:eastAsia="zh-CN"/>
              </w:rPr>
              <w:t>2、</w:t>
            </w:r>
            <w:r>
              <w:rPr>
                <w:rFonts w:hint="eastAsia" w:ascii="宋体" w:hAnsi="宋体" w:eastAsia="宋体" w:cs="宋体"/>
                <w:color w:val="auto"/>
                <w:spacing w:val="0"/>
                <w:position w:val="0"/>
                <w:sz w:val="21"/>
                <w:szCs w:val="21"/>
                <w:highlight w:val="none"/>
              </w:rPr>
              <w:t>挂面必须符合</w:t>
            </w:r>
            <w:r>
              <w:rPr>
                <w:rFonts w:hint="eastAsia" w:ascii="宋体" w:hAnsi="宋体" w:eastAsia="宋体" w:cs="宋体"/>
                <w:color w:val="auto"/>
                <w:spacing w:val="0"/>
                <w:position w:val="0"/>
                <w:sz w:val="21"/>
                <w:szCs w:val="21"/>
                <w:highlight w:val="none"/>
              </w:rPr>
              <w:fldChar w:fldCharType="begin"/>
            </w:r>
            <w:r>
              <w:rPr>
                <w:rFonts w:hint="eastAsia" w:ascii="宋体" w:hAnsi="宋体" w:eastAsia="宋体" w:cs="宋体"/>
                <w:color w:val="auto"/>
                <w:spacing w:val="0"/>
                <w:position w:val="0"/>
                <w:sz w:val="21"/>
                <w:szCs w:val="21"/>
                <w:highlight w:val="none"/>
              </w:rPr>
              <w:instrText xml:space="preserve"> HYPERLINK "http://down.foodmate.net/standard/sort/3/110106.html" </w:instrText>
            </w:r>
            <w:r>
              <w:rPr>
                <w:rFonts w:hint="eastAsia" w:ascii="宋体" w:hAnsi="宋体" w:eastAsia="宋体" w:cs="宋体"/>
                <w:color w:val="auto"/>
                <w:spacing w:val="0"/>
                <w:position w:val="0"/>
                <w:sz w:val="21"/>
                <w:szCs w:val="21"/>
                <w:highlight w:val="none"/>
              </w:rPr>
              <w:fldChar w:fldCharType="separate"/>
            </w:r>
            <w:r>
              <w:rPr>
                <w:rFonts w:hint="eastAsia" w:ascii="宋体" w:hAnsi="宋体" w:eastAsia="宋体" w:cs="宋体"/>
                <w:color w:val="auto"/>
                <w:spacing w:val="0"/>
                <w:position w:val="0"/>
                <w:sz w:val="21"/>
                <w:szCs w:val="21"/>
                <w:highlight w:val="none"/>
              </w:rPr>
              <w:t>GB/T40636</w:t>
            </w:r>
            <w:r>
              <w:rPr>
                <w:rFonts w:hint="eastAsia" w:ascii="宋体" w:hAnsi="宋体" w:eastAsia="宋体" w:cs="宋体"/>
                <w:color w:val="auto"/>
                <w:spacing w:val="0"/>
                <w:position w:val="0"/>
                <w:sz w:val="21"/>
                <w:szCs w:val="21"/>
                <w:highlight w:val="none"/>
              </w:rPr>
              <w:fldChar w:fldCharType="end"/>
            </w:r>
            <w:r>
              <w:rPr>
                <w:rFonts w:hint="eastAsia" w:ascii="宋体" w:hAnsi="宋体" w:eastAsia="宋体" w:cs="宋体"/>
                <w:color w:val="auto"/>
                <w:spacing w:val="0"/>
                <w:position w:val="0"/>
                <w:sz w:val="21"/>
                <w:szCs w:val="21"/>
                <w:highlight w:val="none"/>
              </w:rPr>
              <w:t>标准，具有产品检验报告，</w:t>
            </w:r>
            <w:r>
              <w:rPr>
                <w:rFonts w:hint="eastAsia" w:ascii="宋体" w:hAnsi="宋体" w:cs="宋体"/>
                <w:color w:val="auto"/>
                <w:spacing w:val="0"/>
                <w:position w:val="0"/>
                <w:sz w:val="21"/>
                <w:szCs w:val="21"/>
                <w:highlight w:val="none"/>
                <w:lang w:eastAsia="zh-CN"/>
              </w:rPr>
              <w:t>在保质期内且保质期限有效期大于保质期的70%。</w:t>
            </w:r>
          </w:p>
          <w:p w14:paraId="486B2560">
            <w:pPr>
              <w:numPr>
                <w:ilvl w:val="0"/>
                <w:numId w:val="0"/>
              </w:numPr>
              <w:spacing w:line="360" w:lineRule="auto"/>
              <w:ind w:left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pacing w:val="0"/>
                <w:position w:val="0"/>
                <w:sz w:val="21"/>
                <w:szCs w:val="21"/>
                <w:highlight w:val="none"/>
                <w:lang w:eastAsia="zh-CN"/>
              </w:rPr>
              <w:t>（</w:t>
            </w:r>
            <w:r>
              <w:rPr>
                <w:rFonts w:hint="eastAsia" w:ascii="宋体" w:hAnsi="宋体" w:eastAsia="宋体" w:cs="宋体"/>
                <w:b/>
                <w:bCs/>
                <w:color w:val="auto"/>
                <w:spacing w:val="0"/>
                <w:position w:val="0"/>
                <w:sz w:val="21"/>
                <w:szCs w:val="21"/>
                <w:highlight w:val="none"/>
                <w:lang w:val="en-US" w:eastAsia="zh-CN"/>
              </w:rPr>
              <w:t>十二</w:t>
            </w:r>
            <w:r>
              <w:rPr>
                <w:rFonts w:hint="eastAsia" w:ascii="宋体" w:hAnsi="宋体" w:eastAsia="宋体" w:cs="宋体"/>
                <w:b/>
                <w:bCs/>
                <w:color w:val="auto"/>
                <w:spacing w:val="0"/>
                <w:position w:val="0"/>
                <w:sz w:val="21"/>
                <w:szCs w:val="21"/>
                <w:highlight w:val="none"/>
                <w:lang w:eastAsia="zh-CN"/>
              </w:rPr>
              <w:t>）</w:t>
            </w:r>
            <w:r>
              <w:rPr>
                <w:rFonts w:hint="eastAsia" w:ascii="宋体" w:hAnsi="宋体" w:eastAsia="宋体" w:cs="宋体"/>
                <w:b/>
                <w:bCs/>
                <w:color w:val="auto"/>
                <w:sz w:val="21"/>
                <w:szCs w:val="21"/>
                <w:highlight w:val="none"/>
              </w:rPr>
              <w:t>水果类采购配送</w:t>
            </w:r>
            <w:r>
              <w:rPr>
                <w:rFonts w:hint="eastAsia" w:ascii="宋体" w:hAnsi="宋体" w:eastAsia="宋体" w:cs="宋体"/>
                <w:b/>
                <w:bCs/>
                <w:color w:val="auto"/>
                <w:sz w:val="21"/>
                <w:szCs w:val="21"/>
                <w:highlight w:val="none"/>
                <w:lang w:val="en-US" w:eastAsia="zh-CN"/>
              </w:rPr>
              <w:t>服务</w:t>
            </w:r>
          </w:p>
          <w:p w14:paraId="2011D22B">
            <w:pPr>
              <w:spacing w:line="36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外观：果实结实、有弹性，汁多肉甜味足，手掂重量合理，未失水干缩，柄叶新鲜，果形完整，个体均匀，带本色香味，表皮颜色自然有光泽，无疤痕、变色或受挤压变形、压伤，无虫眼或虫啃咬过的痕迹，无过熟、腐烂现象。</w:t>
            </w:r>
          </w:p>
          <w:p w14:paraId="7CE240B2">
            <w:pPr>
              <w:numPr>
                <w:ilvl w:val="0"/>
                <w:numId w:val="0"/>
              </w:numPr>
              <w:spacing w:line="360" w:lineRule="auto"/>
              <w:ind w:leftChars="0"/>
              <w:rPr>
                <w:rFonts w:hint="eastAsia" w:ascii="宋体" w:hAnsi="宋体" w:eastAsia="宋体" w:cs="宋体"/>
                <w:bCs/>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2、</w:t>
            </w:r>
            <w:r>
              <w:rPr>
                <w:rFonts w:hint="eastAsia" w:ascii="宋体" w:hAnsi="宋体" w:eastAsia="宋体" w:cs="宋体"/>
                <w:bCs/>
                <w:color w:val="auto"/>
                <w:kern w:val="0"/>
                <w:sz w:val="21"/>
                <w:szCs w:val="21"/>
                <w:highlight w:val="none"/>
              </w:rPr>
              <w:t>质量要求：必须符合国家相关食品安全卫生标准和要求。</w:t>
            </w:r>
          </w:p>
          <w:p w14:paraId="23EE2BFC">
            <w:pPr>
              <w:numPr>
                <w:ilvl w:val="0"/>
                <w:numId w:val="0"/>
              </w:numPr>
              <w:spacing w:line="360" w:lineRule="auto"/>
              <w:ind w:leftChars="0"/>
              <w:rPr>
                <w:rFonts w:hint="eastAsia" w:ascii="宋体" w:hAnsi="宋体" w:eastAsia="宋体" w:cs="宋体"/>
                <w:b/>
                <w:bCs w:val="0"/>
                <w:color w:val="auto"/>
                <w:sz w:val="21"/>
                <w:szCs w:val="21"/>
                <w:highlight w:val="none"/>
              </w:rPr>
            </w:pPr>
            <w:r>
              <w:rPr>
                <w:rFonts w:hint="eastAsia" w:ascii="宋体" w:hAnsi="宋体" w:eastAsia="宋体" w:cs="宋体"/>
                <w:b/>
                <w:bCs w:val="0"/>
                <w:color w:val="auto"/>
                <w:kern w:val="2"/>
                <w:sz w:val="21"/>
                <w:szCs w:val="21"/>
                <w:highlight w:val="none"/>
                <w:lang w:val="en-US" w:eastAsia="zh-CN" w:bidi="ar-SA"/>
              </w:rPr>
              <w:t>（十</w:t>
            </w:r>
            <w:r>
              <w:rPr>
                <w:rFonts w:hint="eastAsia" w:ascii="宋体" w:hAnsi="宋体" w:cs="宋体"/>
                <w:b/>
                <w:bCs w:val="0"/>
                <w:color w:val="auto"/>
                <w:kern w:val="2"/>
                <w:sz w:val="21"/>
                <w:szCs w:val="21"/>
                <w:highlight w:val="none"/>
                <w:lang w:val="en-US" w:eastAsia="zh-CN" w:bidi="ar-SA"/>
              </w:rPr>
              <w:t>三</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eastAsia="宋体" w:cs="宋体"/>
                <w:b/>
                <w:bCs w:val="0"/>
                <w:color w:val="auto"/>
                <w:sz w:val="21"/>
                <w:szCs w:val="21"/>
                <w:highlight w:val="none"/>
              </w:rPr>
              <w:t>其他食品采购配送</w:t>
            </w:r>
            <w:r>
              <w:rPr>
                <w:rFonts w:hint="eastAsia" w:ascii="宋体" w:hAnsi="宋体" w:eastAsia="宋体" w:cs="宋体"/>
                <w:b/>
                <w:bCs w:val="0"/>
                <w:color w:val="auto"/>
                <w:sz w:val="21"/>
                <w:szCs w:val="21"/>
                <w:highlight w:val="none"/>
                <w:lang w:val="en-US" w:eastAsia="zh-CN"/>
              </w:rPr>
              <w:t>服务</w:t>
            </w:r>
          </w:p>
          <w:p w14:paraId="2A2A7C74">
            <w:pPr>
              <w:numPr>
                <w:ilvl w:val="0"/>
                <w:numId w:val="0"/>
              </w:numPr>
              <w:spacing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0"/>
                <w:sz w:val="21"/>
                <w:szCs w:val="21"/>
                <w:highlight w:val="none"/>
              </w:rPr>
              <w:t>必须符合国家相关食品安全卫生标准和要求，包装完整，注明有生产厂家、生产地址、联系电话、生产日期、质保期等。</w:t>
            </w:r>
          </w:p>
        </w:tc>
        <w:tc>
          <w:tcPr>
            <w:tcW w:w="780" w:type="dxa"/>
            <w:noWrap w:val="0"/>
            <w:tcMar>
              <w:top w:w="0" w:type="dxa"/>
              <w:left w:w="108" w:type="dxa"/>
              <w:bottom w:w="0" w:type="dxa"/>
              <w:right w:w="108" w:type="dxa"/>
            </w:tcMar>
            <w:vAlign w:val="center"/>
          </w:tcPr>
          <w:p w14:paraId="3FB1D4A2">
            <w:pPr>
              <w:pageBreakBefore w:val="0"/>
              <w:kinsoku/>
              <w:wordWrap/>
              <w:overflowPunct/>
              <w:topLinePunct w:val="0"/>
              <w:bidi w:val="0"/>
              <w:spacing w:beforeAutospacing="0" w:line="360" w:lineRule="auto"/>
              <w:ind w:left="0" w:leftChars="0" w:right="0"/>
              <w:rPr>
                <w:rFonts w:hint="eastAsia"/>
                <w:color w:val="auto"/>
                <w:highlight w:val="none"/>
                <w:lang w:val="en-US" w:eastAsia="zh-CN"/>
              </w:rPr>
            </w:pPr>
          </w:p>
        </w:tc>
        <w:tc>
          <w:tcPr>
            <w:tcW w:w="960" w:type="dxa"/>
            <w:noWrap w:val="0"/>
            <w:vAlign w:val="top"/>
          </w:tcPr>
          <w:p w14:paraId="091175EB">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tc>
      </w:tr>
      <w:tr w14:paraId="22A6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9942" w:type="dxa"/>
            <w:gridSpan w:val="6"/>
            <w:noWrap w:val="0"/>
            <w:tcMar>
              <w:top w:w="0" w:type="dxa"/>
              <w:left w:w="108" w:type="dxa"/>
              <w:bottom w:w="0" w:type="dxa"/>
              <w:right w:w="108" w:type="dxa"/>
            </w:tcMar>
            <w:vAlign w:val="center"/>
          </w:tcPr>
          <w:p w14:paraId="3BBE287C">
            <w:pPr>
              <w:spacing w:line="360" w:lineRule="auto"/>
              <w:jc w:val="left"/>
              <w:rPr>
                <w:rFonts w:hint="eastAsia" w:ascii="宋体" w:hAnsi="宋体" w:eastAsia="宋体" w:cs="宋体"/>
                <w:color w:val="auto"/>
                <w:highlight w:val="none"/>
              </w:rPr>
            </w:pPr>
            <w:r>
              <w:rPr>
                <w:rFonts w:hint="eastAsia" w:ascii="宋体" w:hAnsi="宋体" w:eastAsia="宋体" w:cs="宋体"/>
                <w:b/>
                <w:bCs w:val="0"/>
                <w:color w:val="auto"/>
                <w:kern w:val="0"/>
                <w:sz w:val="21"/>
                <w:szCs w:val="21"/>
                <w:highlight w:val="none"/>
              </w:rPr>
              <w:t>商务条款</w:t>
            </w:r>
          </w:p>
        </w:tc>
      </w:tr>
      <w:tr w14:paraId="5E95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4331E553">
            <w:pPr>
              <w:spacing w:line="360" w:lineRule="auto"/>
              <w:jc w:val="center"/>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pacing w:val="8"/>
                <w:highlight w:val="none"/>
                <w:lang w:val="en-US" w:eastAsia="zh-CN"/>
              </w:rPr>
              <w:t>一、</w:t>
            </w:r>
            <w:r>
              <w:rPr>
                <w:rFonts w:hint="eastAsia" w:ascii="宋体" w:hAnsi="宋体" w:eastAsia="宋体" w:cs="宋体"/>
                <w:b/>
                <w:bCs/>
                <w:color w:val="auto"/>
                <w:spacing w:val="8"/>
                <w:highlight w:val="none"/>
              </w:rPr>
              <w:t>合同签订时间</w:t>
            </w:r>
          </w:p>
        </w:tc>
        <w:tc>
          <w:tcPr>
            <w:tcW w:w="8158" w:type="dxa"/>
            <w:gridSpan w:val="3"/>
            <w:noWrap w:val="0"/>
            <w:tcMar>
              <w:top w:w="0" w:type="dxa"/>
              <w:left w:w="108" w:type="dxa"/>
              <w:bottom w:w="0" w:type="dxa"/>
              <w:right w:w="108" w:type="dxa"/>
            </w:tcMar>
            <w:vAlign w:val="top"/>
          </w:tcPr>
          <w:p w14:paraId="77578EFB">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vertAlign w:val="baseline"/>
              </w:rPr>
              <w:t>自中标通知书发出之日起</w:t>
            </w:r>
            <w:r>
              <w:rPr>
                <w:rFonts w:hint="eastAsia" w:ascii="宋体" w:hAnsi="宋体" w:cs="宋体"/>
                <w:color w:val="auto"/>
                <w:highlight w:val="none"/>
                <w:vertAlign w:val="baseline"/>
                <w:lang w:val="en-US" w:eastAsia="zh-CN"/>
              </w:rPr>
              <w:t>1</w:t>
            </w:r>
            <w:r>
              <w:rPr>
                <w:rFonts w:hint="eastAsia" w:ascii="宋体" w:hAnsi="宋体" w:eastAsia="宋体" w:cs="宋体"/>
                <w:color w:val="auto"/>
                <w:highlight w:val="none"/>
                <w:vertAlign w:val="baseline"/>
                <w:lang w:val="en-US" w:eastAsia="zh-CN"/>
              </w:rPr>
              <w:t>5</w:t>
            </w:r>
            <w:r>
              <w:rPr>
                <w:rFonts w:hint="eastAsia" w:ascii="宋体" w:hAnsi="宋体" w:eastAsia="宋体" w:cs="宋体"/>
                <w:color w:val="auto"/>
                <w:highlight w:val="none"/>
                <w:vertAlign w:val="baseline"/>
              </w:rPr>
              <w:t>日内</w:t>
            </w:r>
            <w:r>
              <w:rPr>
                <w:rFonts w:hint="eastAsia" w:ascii="宋体" w:hAnsi="宋体" w:eastAsia="宋体" w:cs="宋体"/>
                <w:color w:val="auto"/>
                <w:highlight w:val="none"/>
                <w:vertAlign w:val="baseline"/>
                <w:lang w:eastAsia="zh-CN"/>
              </w:rPr>
              <w:t>。</w:t>
            </w:r>
          </w:p>
        </w:tc>
      </w:tr>
      <w:tr w14:paraId="191C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112A6A89">
            <w:pPr>
              <w:spacing w:line="360" w:lineRule="auto"/>
              <w:jc w:val="center"/>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pacing w:val="8"/>
                <w:highlight w:val="none"/>
                <w:lang w:val="en-US" w:eastAsia="zh-CN"/>
              </w:rPr>
              <w:t>二、</w:t>
            </w:r>
            <w:r>
              <w:rPr>
                <w:rFonts w:hint="eastAsia" w:ascii="宋体" w:hAnsi="宋体" w:eastAsia="宋体" w:cs="宋体"/>
                <w:b/>
                <w:bCs/>
                <w:color w:val="auto"/>
                <w:spacing w:val="8"/>
                <w:highlight w:val="none"/>
              </w:rPr>
              <w:t>服务期限和地点</w:t>
            </w:r>
          </w:p>
        </w:tc>
        <w:tc>
          <w:tcPr>
            <w:tcW w:w="8158" w:type="dxa"/>
            <w:gridSpan w:val="3"/>
            <w:noWrap w:val="0"/>
            <w:tcMar>
              <w:top w:w="0" w:type="dxa"/>
              <w:left w:w="108" w:type="dxa"/>
              <w:bottom w:w="0" w:type="dxa"/>
              <w:right w:w="108" w:type="dxa"/>
            </w:tcMar>
            <w:vAlign w:val="top"/>
          </w:tcPr>
          <w:p w14:paraId="3A5E6D23">
            <w:pPr>
              <w:spacing w:line="360" w:lineRule="auto"/>
              <w:rPr>
                <w:rFonts w:hint="eastAsia" w:ascii="宋体" w:hAnsi="宋体" w:eastAsia="宋体" w:cs="宋体"/>
                <w:color w:val="auto"/>
                <w:highlight w:val="none"/>
                <w:vertAlign w:val="baseline"/>
                <w:lang w:eastAsia="zh-CN"/>
              </w:rPr>
            </w:pPr>
            <w:r>
              <w:rPr>
                <w:rFonts w:hint="eastAsia" w:ascii="宋体" w:hAnsi="宋体" w:eastAsia="宋体" w:cs="宋体"/>
                <w:color w:val="auto"/>
                <w:highlight w:val="none"/>
                <w:vertAlign w:val="baseline"/>
              </w:rPr>
              <w:t>1.服务期限：</w:t>
            </w:r>
            <w:r>
              <w:rPr>
                <w:rFonts w:hint="eastAsia" w:ascii="宋体" w:hAnsi="宋体" w:eastAsia="宋体" w:cs="宋体"/>
                <w:bCs/>
                <w:color w:val="auto"/>
                <w:kern w:val="0"/>
                <w:szCs w:val="21"/>
                <w:highlight w:val="none"/>
                <w:u w:val="none"/>
                <w:lang w:bidi="ar"/>
              </w:rPr>
              <w:t>自签订合同之日起</w:t>
            </w:r>
            <w:r>
              <w:rPr>
                <w:rFonts w:hint="eastAsia" w:ascii="宋体" w:hAnsi="宋体" w:eastAsia="宋体" w:cs="宋体"/>
                <w:bCs/>
                <w:color w:val="auto"/>
                <w:kern w:val="0"/>
                <w:szCs w:val="21"/>
                <w:highlight w:val="none"/>
                <w:u w:val="none"/>
                <w:lang w:val="en-US" w:eastAsia="zh-CN" w:bidi="ar"/>
              </w:rPr>
              <w:t>1</w:t>
            </w:r>
            <w:r>
              <w:rPr>
                <w:rFonts w:hint="eastAsia" w:ascii="宋体" w:hAnsi="宋体" w:eastAsia="宋体" w:cs="宋体"/>
                <w:bCs/>
                <w:color w:val="auto"/>
                <w:kern w:val="0"/>
                <w:szCs w:val="21"/>
                <w:highlight w:val="none"/>
                <w:u w:val="none"/>
                <w:lang w:bidi="ar"/>
              </w:rPr>
              <w:t>年</w:t>
            </w:r>
            <w:r>
              <w:rPr>
                <w:rFonts w:hint="eastAsia" w:ascii="宋体" w:hAnsi="宋体" w:eastAsia="宋体" w:cs="宋体"/>
                <w:bCs/>
                <w:color w:val="auto"/>
                <w:kern w:val="0"/>
                <w:szCs w:val="21"/>
                <w:highlight w:val="none"/>
                <w:u w:val="none"/>
                <w:lang w:eastAsia="zh-CN" w:bidi="ar"/>
              </w:rPr>
              <w:t>。</w:t>
            </w:r>
          </w:p>
          <w:p w14:paraId="3E3865A3">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2.服务地点：采购人指定地点。</w:t>
            </w:r>
          </w:p>
          <w:p w14:paraId="56887584">
            <w:pPr>
              <w:spacing w:line="360" w:lineRule="auto"/>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3.</w:t>
            </w:r>
            <w:r>
              <w:rPr>
                <w:rFonts w:hint="eastAsia" w:ascii="宋体" w:hAnsi="宋体" w:cs="Arial"/>
                <w:bCs/>
                <w:color w:val="auto"/>
                <w:kern w:val="0"/>
                <w:sz w:val="21"/>
                <w:szCs w:val="21"/>
                <w:highlight w:val="none"/>
                <w:lang w:val="en-US" w:eastAsia="zh-CN"/>
              </w:rPr>
              <w:t>提交服务成果时间：按采购人需求提交。</w:t>
            </w:r>
          </w:p>
        </w:tc>
      </w:tr>
      <w:tr w14:paraId="1450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4523D140">
            <w:pPr>
              <w:spacing w:line="360" w:lineRule="auto"/>
              <w:jc w:val="center"/>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pacing w:val="7"/>
                <w:highlight w:val="none"/>
                <w:lang w:val="en-US" w:eastAsia="zh-CN"/>
              </w:rPr>
              <w:t>三、</w:t>
            </w:r>
            <w:r>
              <w:rPr>
                <w:rFonts w:hint="eastAsia" w:ascii="宋体" w:hAnsi="宋体" w:eastAsia="宋体" w:cs="宋体"/>
                <w:b/>
                <w:bCs/>
                <w:color w:val="auto"/>
                <w:spacing w:val="7"/>
                <w:highlight w:val="none"/>
              </w:rPr>
              <w:t>投标报价要求</w:t>
            </w:r>
          </w:p>
        </w:tc>
        <w:tc>
          <w:tcPr>
            <w:tcW w:w="8158" w:type="dxa"/>
            <w:gridSpan w:val="3"/>
            <w:noWrap w:val="0"/>
            <w:tcMar>
              <w:top w:w="0" w:type="dxa"/>
              <w:left w:w="108" w:type="dxa"/>
              <w:bottom w:w="0" w:type="dxa"/>
              <w:right w:w="108" w:type="dxa"/>
            </w:tcMar>
            <w:vAlign w:val="top"/>
          </w:tcPr>
          <w:p w14:paraId="2618B378">
            <w:pPr>
              <w:pageBreakBefore w:val="0"/>
              <w:tabs>
                <w:tab w:val="left" w:pos="611"/>
              </w:tabs>
              <w:kinsoku/>
              <w:wordWrap/>
              <w:overflowPunct/>
              <w:topLinePunct w:val="0"/>
              <w:bidi w:val="0"/>
              <w:spacing w:beforeAutospacing="0" w:line="360" w:lineRule="auto"/>
              <w:ind w:right="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color w:val="auto"/>
                <w:highlight w:val="none"/>
              </w:rPr>
              <w:t>投标</w:t>
            </w:r>
            <w:r>
              <w:rPr>
                <w:color w:val="auto"/>
                <w:highlight w:val="none"/>
              </w:rPr>
              <w:t>人</w:t>
            </w:r>
            <w:r>
              <w:rPr>
                <w:rFonts w:hint="eastAsia"/>
                <w:color w:val="auto"/>
                <w:highlight w:val="none"/>
              </w:rPr>
              <w:t>根据市场价格、成本及自身条件、市场风险考虑，以折扣率方式进行报价，有效折扣率范围为：</w:t>
            </w:r>
            <w:r>
              <w:rPr>
                <w:color w:val="auto"/>
                <w:highlight w:val="none"/>
              </w:rPr>
              <w:t>0</w:t>
            </w:r>
            <w:r>
              <w:rPr>
                <w:rFonts w:hint="eastAsia"/>
                <w:color w:val="auto"/>
                <w:highlight w:val="none"/>
              </w:rPr>
              <w:t>～</w:t>
            </w:r>
            <w:r>
              <w:rPr>
                <w:color w:val="auto"/>
                <w:highlight w:val="none"/>
              </w:rPr>
              <w:t>100%</w:t>
            </w:r>
            <w:r>
              <w:rPr>
                <w:rFonts w:hint="eastAsia" w:ascii="宋体" w:hAnsi="宋体" w:cs="宋体"/>
                <w:color w:val="auto"/>
                <w:kern w:val="0"/>
                <w:sz w:val="21"/>
                <w:szCs w:val="21"/>
                <w:highlight w:val="none"/>
                <w:lang w:eastAsia="zh-CN"/>
              </w:rPr>
              <w:t>。</w:t>
            </w:r>
          </w:p>
          <w:p w14:paraId="578460B7">
            <w:pPr>
              <w:pageBreakBefore w:val="0"/>
              <w:tabs>
                <w:tab w:val="left" w:pos="611"/>
              </w:tabs>
              <w:kinsoku/>
              <w:wordWrap/>
              <w:overflowPunct/>
              <w:topLinePunct w:val="0"/>
              <w:bidi w:val="0"/>
              <w:spacing w:beforeAutospacing="0" w:line="360" w:lineRule="auto"/>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（2）报价必须含以下部分，投标报价为南宁市行政区内采购人指定地点的现场交货价以及合同履约包含的所有风险、责任等各项应有费用，包括：</w:t>
            </w:r>
          </w:p>
          <w:p w14:paraId="5B5458CE">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①产品及标准附件、专用工具、包装、保鲜、加工、保质期内服务价格；</w:t>
            </w:r>
          </w:p>
          <w:p w14:paraId="7184D3B4">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②仓储、包装、运输、搬运、深加工、检验检测、售后服务等相关费用；</w:t>
            </w:r>
          </w:p>
          <w:p w14:paraId="12DDE500">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③人员的工资、加班费及必要的保险费用和各种税费；</w:t>
            </w:r>
          </w:p>
          <w:p w14:paraId="6819BBC9">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④验收过程当中所产生的一切费用均由</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承担，有检测资质的机构出具检测报告的费用；</w:t>
            </w:r>
          </w:p>
          <w:p w14:paraId="6C502F75">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highlight w:val="none"/>
              </w:rPr>
            </w:pPr>
            <w:r>
              <w:rPr>
                <w:rFonts w:hint="eastAsia" w:ascii="宋体" w:hAnsi="宋体" w:eastAsia="宋体" w:cs="宋体"/>
                <w:color w:val="auto"/>
                <w:sz w:val="21"/>
                <w:szCs w:val="21"/>
                <w:highlight w:val="none"/>
              </w:rPr>
              <w:t>⑤货物、服务的价格</w:t>
            </w:r>
            <w:r>
              <w:rPr>
                <w:rFonts w:hint="eastAsia" w:ascii="宋体" w:hAnsi="宋体" w:eastAsia="宋体" w:cs="宋体"/>
                <w:color w:val="auto"/>
                <w:sz w:val="21"/>
                <w:szCs w:val="21"/>
                <w:highlight w:val="none"/>
                <w:lang w:eastAsia="zh-CN"/>
              </w:rPr>
              <w:t>。</w:t>
            </w:r>
          </w:p>
        </w:tc>
      </w:tr>
      <w:tr w14:paraId="1DA52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4E79FA1C">
            <w:pPr>
              <w:spacing w:line="360" w:lineRule="auto"/>
              <w:jc w:val="center"/>
              <w:rPr>
                <w:rFonts w:hint="eastAsia" w:ascii="宋体" w:hAnsi="宋体" w:eastAsia="宋体" w:cs="宋体"/>
                <w:b/>
                <w:bCs/>
                <w:color w:val="auto"/>
                <w:spacing w:val="7"/>
                <w:highlight w:val="none"/>
              </w:rPr>
            </w:pPr>
            <w:r>
              <w:rPr>
                <w:rFonts w:hint="eastAsia" w:ascii="宋体" w:hAnsi="宋体" w:cs="宋体"/>
                <w:b/>
                <w:bCs/>
                <w:color w:val="auto"/>
                <w:spacing w:val="7"/>
                <w:highlight w:val="none"/>
                <w:lang w:val="en-US" w:eastAsia="zh-CN"/>
              </w:rPr>
              <w:t>四、</w:t>
            </w:r>
            <w:r>
              <w:rPr>
                <w:rFonts w:hint="eastAsia" w:ascii="宋体" w:hAnsi="宋体" w:eastAsia="宋体" w:cs="宋体"/>
                <w:b/>
                <w:bCs/>
                <w:color w:val="auto"/>
                <w:spacing w:val="7"/>
                <w:highlight w:val="none"/>
              </w:rPr>
              <w:t>投标</w:t>
            </w:r>
            <w:r>
              <w:rPr>
                <w:rFonts w:hint="eastAsia" w:ascii="宋体" w:hAnsi="宋体" w:cs="宋体"/>
                <w:b/>
                <w:bCs/>
                <w:color w:val="auto"/>
                <w:spacing w:val="7"/>
                <w:highlight w:val="none"/>
                <w:lang w:val="en-US" w:eastAsia="zh-CN"/>
              </w:rPr>
              <w:t>定价</w:t>
            </w:r>
            <w:r>
              <w:rPr>
                <w:rFonts w:hint="eastAsia" w:ascii="宋体" w:hAnsi="宋体" w:eastAsia="宋体" w:cs="宋体"/>
                <w:b/>
                <w:bCs/>
                <w:color w:val="auto"/>
                <w:spacing w:val="7"/>
                <w:highlight w:val="none"/>
              </w:rPr>
              <w:t>要求</w:t>
            </w:r>
          </w:p>
        </w:tc>
        <w:tc>
          <w:tcPr>
            <w:tcW w:w="8158" w:type="dxa"/>
            <w:gridSpan w:val="3"/>
            <w:noWrap w:val="0"/>
            <w:tcMar>
              <w:top w:w="0" w:type="dxa"/>
              <w:left w:w="108" w:type="dxa"/>
              <w:bottom w:w="0" w:type="dxa"/>
              <w:right w:w="108" w:type="dxa"/>
            </w:tcMar>
            <w:vAlign w:val="top"/>
          </w:tcPr>
          <w:p w14:paraId="4C48D423">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投标报价按折扣率报价，结算单价=基准价×中标折扣率，基准价</w:t>
            </w:r>
            <w:r>
              <w:rPr>
                <w:rFonts w:hint="eastAsia" w:ascii="宋体" w:hAnsi="宋体" w:eastAsia="宋体" w:cs="宋体"/>
                <w:color w:val="auto"/>
                <w:highlight w:val="none"/>
                <w:vertAlign w:val="baseline"/>
                <w:rtl w:val="0"/>
                <w:lang w:val="zh-TW" w:eastAsia="zh-TW"/>
              </w:rPr>
              <w:t>以</w:t>
            </w:r>
            <w:r>
              <w:rPr>
                <w:rFonts w:hint="eastAsia" w:ascii="宋体" w:hAnsi="宋体" w:eastAsia="宋体" w:cs="宋体"/>
                <w:color w:val="auto"/>
                <w:highlight w:val="none"/>
                <w:vertAlign w:val="baseline"/>
                <w:rtl w:val="0"/>
                <w:lang w:val="en-US" w:eastAsia="zh-CN"/>
              </w:rPr>
              <w:t>南宁市</w:t>
            </w:r>
            <w:r>
              <w:rPr>
                <w:rFonts w:hint="eastAsia" w:ascii="宋体" w:hAnsi="宋体" w:eastAsia="宋体" w:cs="宋体"/>
                <w:color w:val="auto"/>
                <w:highlight w:val="none"/>
                <w:vertAlign w:val="baseline"/>
                <w:rtl w:val="0"/>
                <w:lang w:val="zh-TW" w:eastAsia="zh-TW"/>
              </w:rPr>
              <w:t>当地大型农贸市场以及</w:t>
            </w:r>
            <w:r>
              <w:rPr>
                <w:rFonts w:hint="eastAsia" w:ascii="宋体" w:hAnsi="宋体" w:eastAsia="宋体" w:cs="宋体"/>
                <w:color w:val="auto"/>
                <w:highlight w:val="none"/>
                <w:vertAlign w:val="baseline"/>
                <w:rtl w:val="0"/>
                <w:lang w:val="en-US" w:eastAsia="zh-CN"/>
              </w:rPr>
              <w:t>南宁市</w:t>
            </w:r>
            <w:r>
              <w:rPr>
                <w:rFonts w:hint="eastAsia" w:ascii="宋体" w:hAnsi="宋体" w:eastAsia="宋体" w:cs="宋体"/>
                <w:color w:val="auto"/>
                <w:highlight w:val="none"/>
                <w:vertAlign w:val="baseline"/>
                <w:rtl w:val="0"/>
                <w:lang w:val="zh-TW" w:eastAsia="zh-TW"/>
              </w:rPr>
              <w:t>各大超市同批次食品原材料市场价格作询价依据</w:t>
            </w:r>
            <w:r>
              <w:rPr>
                <w:rFonts w:hint="eastAsia" w:ascii="宋体" w:hAnsi="宋体" w:eastAsia="宋体" w:cs="宋体"/>
                <w:color w:val="auto"/>
                <w:highlight w:val="none"/>
                <w:vertAlign w:val="baseline"/>
              </w:rPr>
              <w:t>，</w:t>
            </w:r>
            <w:r>
              <w:rPr>
                <w:rFonts w:hint="eastAsia" w:ascii="宋体" w:hAnsi="宋体" w:cs="宋体"/>
                <w:color w:val="auto"/>
                <w:highlight w:val="none"/>
                <w:vertAlign w:val="baseline"/>
                <w:lang w:eastAsia="zh-CN"/>
              </w:rPr>
              <w:t>中标人</w:t>
            </w:r>
            <w:r>
              <w:rPr>
                <w:rFonts w:hint="eastAsia" w:ascii="宋体" w:hAnsi="宋体" w:eastAsia="宋体" w:cs="宋体"/>
                <w:color w:val="auto"/>
                <w:highlight w:val="none"/>
                <w:vertAlign w:val="baseline"/>
              </w:rPr>
              <w:t>根据市场询价的平均价为基准价提出建议价，报采购人食品采购小组审核批准，再由双方代表签字及单位盖章确定，作为下个月物品采购基准价执行，市场询价原则上每</w:t>
            </w:r>
            <w:r>
              <w:rPr>
                <w:rFonts w:hint="eastAsia" w:ascii="宋体" w:hAnsi="宋体" w:cs="宋体"/>
                <w:color w:val="auto"/>
                <w:highlight w:val="none"/>
                <w:vertAlign w:val="baseline"/>
                <w:lang w:val="en-US" w:eastAsia="zh-CN"/>
              </w:rPr>
              <w:t>月</w:t>
            </w:r>
            <w:r>
              <w:rPr>
                <w:rFonts w:hint="eastAsia" w:ascii="宋体" w:hAnsi="宋体" w:eastAsia="宋体" w:cs="宋体"/>
                <w:color w:val="auto"/>
                <w:highlight w:val="none"/>
                <w:vertAlign w:val="baseline"/>
              </w:rPr>
              <w:t>进行</w:t>
            </w:r>
            <w:r>
              <w:rPr>
                <w:rFonts w:hint="eastAsia" w:ascii="宋体" w:hAnsi="宋体" w:eastAsia="宋体" w:cs="宋体"/>
                <w:color w:val="auto"/>
                <w:highlight w:val="none"/>
                <w:vertAlign w:val="baseline"/>
                <w:lang w:val="en-US" w:eastAsia="zh-CN"/>
              </w:rPr>
              <w:t>1</w:t>
            </w:r>
            <w:r>
              <w:rPr>
                <w:rFonts w:hint="eastAsia" w:ascii="宋体" w:hAnsi="宋体" w:eastAsia="宋体" w:cs="宋体"/>
                <w:color w:val="auto"/>
                <w:highlight w:val="none"/>
                <w:vertAlign w:val="baseline"/>
              </w:rPr>
              <w:t>次，如市场价格波动过大或采购人提出要求的再另行增加市场询价次数。结算价款=实际采购数量×结算单价。</w:t>
            </w:r>
          </w:p>
        </w:tc>
      </w:tr>
      <w:tr w14:paraId="18D8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2D69A304">
            <w:pPr>
              <w:spacing w:line="360" w:lineRule="auto"/>
              <w:jc w:val="center"/>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pacing w:val="8"/>
                <w:highlight w:val="none"/>
                <w:lang w:val="en-US" w:eastAsia="zh-CN"/>
              </w:rPr>
              <w:t>五、</w:t>
            </w:r>
            <w:r>
              <w:rPr>
                <w:rFonts w:hint="eastAsia" w:ascii="宋体" w:hAnsi="宋体" w:eastAsia="宋体" w:cs="宋体"/>
                <w:b/>
                <w:bCs/>
                <w:color w:val="auto"/>
                <w:spacing w:val="8"/>
                <w:highlight w:val="none"/>
              </w:rPr>
              <w:t>付款条件（进度和方式）</w:t>
            </w:r>
          </w:p>
        </w:tc>
        <w:tc>
          <w:tcPr>
            <w:tcW w:w="8158" w:type="dxa"/>
            <w:gridSpan w:val="3"/>
            <w:noWrap w:val="0"/>
            <w:tcMar>
              <w:top w:w="0" w:type="dxa"/>
              <w:left w:w="108" w:type="dxa"/>
              <w:bottom w:w="0" w:type="dxa"/>
              <w:right w:w="108" w:type="dxa"/>
            </w:tcMar>
            <w:vAlign w:val="top"/>
          </w:tcPr>
          <w:p w14:paraId="7BE86844">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当月采购的货款于次月上旬结算。采购人按月进行公对公账户转账，以采购人实际购买的种类及数量据实核算。</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必须提供详细的物品销售清单与采购人的收货单核对，采购人核对无误后，由</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按照采购人财务规定出具与</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为名头的正式发票，采购人才予以付款，并于收到正式发票之日起10个工作日内付清完毕。</w:t>
            </w:r>
          </w:p>
          <w:p w14:paraId="3D9AAE2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的送货单必须详细注明商品的时间、品种、单价、数量、送货单不得涂改。标记不清的，采购人指定人将拒绝签收。双方核对无误后签字确认，结算期末</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还应提供送货清单供采购人结算。</w:t>
            </w:r>
          </w:p>
        </w:tc>
      </w:tr>
      <w:tr w14:paraId="5305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1F22353C">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spacing w:val="8"/>
                <w:highlight w:val="none"/>
                <w:lang w:val="en-US" w:eastAsia="zh-CN"/>
              </w:rPr>
              <w:t>六、</w:t>
            </w:r>
            <w:r>
              <w:rPr>
                <w:rFonts w:hint="eastAsia" w:ascii="宋体" w:hAnsi="宋体" w:eastAsia="宋体" w:cs="宋体"/>
                <w:b/>
                <w:bCs/>
                <w:color w:val="auto"/>
                <w:spacing w:val="8"/>
                <w:highlight w:val="none"/>
              </w:rPr>
              <w:t>车辆配送标准</w:t>
            </w:r>
          </w:p>
        </w:tc>
        <w:tc>
          <w:tcPr>
            <w:tcW w:w="8158" w:type="dxa"/>
            <w:gridSpan w:val="3"/>
            <w:noWrap w:val="0"/>
            <w:tcMar>
              <w:top w:w="0" w:type="dxa"/>
              <w:left w:w="108" w:type="dxa"/>
              <w:bottom w:w="0" w:type="dxa"/>
              <w:right w:w="108" w:type="dxa"/>
            </w:tcMar>
            <w:vAlign w:val="top"/>
          </w:tcPr>
          <w:p w14:paraId="07AF1373">
            <w:pPr>
              <w:spacing w:line="360" w:lineRule="auto"/>
              <w:rPr>
                <w:rFonts w:hint="eastAsia" w:ascii="宋体" w:hAnsi="宋体" w:eastAsia="宋体" w:cs="宋体"/>
                <w:color w:val="auto"/>
                <w:highlight w:val="none"/>
              </w:rPr>
            </w:pPr>
            <w:r>
              <w:rPr>
                <w:rFonts w:hint="eastAsia" w:ascii="宋体" w:hAnsi="宋体" w:cs="宋体"/>
                <w:color w:val="auto"/>
                <w:highlight w:val="none"/>
                <w:vertAlign w:val="baseline"/>
                <w:lang w:val="en-US" w:eastAsia="zh-CN"/>
              </w:rPr>
              <w:t>投标人</w:t>
            </w:r>
            <w:r>
              <w:rPr>
                <w:rFonts w:hint="eastAsia" w:ascii="宋体" w:hAnsi="宋体" w:eastAsia="宋体" w:cs="宋体"/>
                <w:color w:val="auto"/>
                <w:highlight w:val="none"/>
                <w:vertAlign w:val="baseline"/>
              </w:rPr>
              <w:t>需配备有足够的冷藏及冷冻设施等封闭式专用运输车辆，冷冻食</w:t>
            </w:r>
            <w:r>
              <w:rPr>
                <w:rFonts w:hint="eastAsia" w:ascii="宋体" w:hAnsi="宋体" w:cs="宋体"/>
                <w:color w:val="auto"/>
                <w:highlight w:val="none"/>
                <w:vertAlign w:val="baseline"/>
                <w:lang w:val="en-US" w:eastAsia="zh-CN"/>
              </w:rPr>
              <w:t>材</w:t>
            </w:r>
            <w:r>
              <w:rPr>
                <w:rFonts w:hint="eastAsia" w:ascii="宋体" w:hAnsi="宋体" w:eastAsia="宋体" w:cs="宋体"/>
                <w:color w:val="auto"/>
                <w:highlight w:val="none"/>
                <w:vertAlign w:val="baseline"/>
              </w:rPr>
              <w:t>在运输时温度要求保持在-18℃以下，冷藏食品在运输时温度保持在10℃以下</w:t>
            </w:r>
            <w:r>
              <w:rPr>
                <w:rFonts w:hint="eastAsia" w:ascii="宋体" w:hAnsi="宋体" w:cs="宋体"/>
                <w:color w:val="auto"/>
                <w:highlight w:val="none"/>
                <w:vertAlign w:val="baseline"/>
                <w:lang w:eastAsia="zh-CN"/>
              </w:rPr>
              <w:t>。</w:t>
            </w:r>
            <w:r>
              <w:rPr>
                <w:rFonts w:hint="eastAsia" w:ascii="宋体" w:hAnsi="宋体" w:cs="宋体"/>
                <w:color w:val="auto"/>
                <w:highlight w:val="none"/>
                <w:vertAlign w:val="baseline"/>
                <w:lang w:val="en-US" w:eastAsia="zh-CN"/>
              </w:rPr>
              <w:t>需配备2辆冷冻车和8辆冷藏车。</w:t>
            </w:r>
          </w:p>
        </w:tc>
      </w:tr>
      <w:tr w14:paraId="38C1E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48DBF90F">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spacing w:val="8"/>
                <w:highlight w:val="none"/>
                <w:lang w:val="en-US" w:eastAsia="zh-CN"/>
              </w:rPr>
              <w:t>七、人员</w:t>
            </w:r>
            <w:r>
              <w:rPr>
                <w:rFonts w:hint="eastAsia" w:ascii="宋体" w:hAnsi="宋体" w:eastAsia="宋体" w:cs="宋体"/>
                <w:b/>
                <w:bCs/>
                <w:color w:val="auto"/>
                <w:spacing w:val="8"/>
                <w:highlight w:val="none"/>
              </w:rPr>
              <w:t>配送标准</w:t>
            </w:r>
          </w:p>
        </w:tc>
        <w:tc>
          <w:tcPr>
            <w:tcW w:w="8158" w:type="dxa"/>
            <w:gridSpan w:val="3"/>
            <w:noWrap w:val="0"/>
            <w:tcMar>
              <w:top w:w="0" w:type="dxa"/>
              <w:left w:w="108" w:type="dxa"/>
              <w:bottom w:w="0" w:type="dxa"/>
              <w:right w:w="108" w:type="dxa"/>
            </w:tcMar>
            <w:vAlign w:val="top"/>
          </w:tcPr>
          <w:p w14:paraId="369D524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highlight w:val="none"/>
                <w:vertAlign w:val="baseline"/>
              </w:rPr>
              <w:t>（1）</w:t>
            </w:r>
            <w:r>
              <w:rPr>
                <w:rFonts w:hint="eastAsia" w:ascii="宋体" w:hAnsi="宋体" w:eastAsia="宋体" w:cs="宋体"/>
                <w:color w:val="auto"/>
                <w:sz w:val="21"/>
                <w:szCs w:val="21"/>
                <w:highlight w:val="none"/>
              </w:rPr>
              <w:t>投标人必须有固定的食材原材料配送点，必须提供相关证明资料（产权证或房屋租赁合同），不能提供的作废标处理。</w:t>
            </w:r>
          </w:p>
          <w:p w14:paraId="51251E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rFonts w:hint="eastAsia" w:ascii="宋体" w:hAnsi="宋体" w:eastAsia="宋体" w:cs="宋体"/>
                <w:color w:val="auto"/>
                <w:highlight w:val="none"/>
                <w:vertAlign w:val="baseline"/>
              </w:rPr>
              <w:t>（2）</w:t>
            </w:r>
            <w:r>
              <w:rPr>
                <w:rFonts w:hint="eastAsia" w:ascii="宋体" w:hAnsi="宋体" w:eastAsia="宋体" w:cs="宋体"/>
                <w:color w:val="auto"/>
                <w:highlight w:val="none"/>
                <w:vertAlign w:val="baseline"/>
                <w:lang w:eastAsia="zh-CN"/>
              </w:rPr>
              <w:t>有专业的</w:t>
            </w:r>
            <w:r>
              <w:rPr>
                <w:rFonts w:hint="eastAsia" w:ascii="宋体" w:hAnsi="宋体" w:cs="宋体"/>
                <w:color w:val="auto"/>
                <w:highlight w:val="none"/>
                <w:vertAlign w:val="baseline"/>
                <w:lang w:eastAsia="zh-CN"/>
              </w:rPr>
              <w:t>食品检测员</w:t>
            </w:r>
            <w:r>
              <w:rPr>
                <w:rFonts w:hint="eastAsia" w:ascii="宋体" w:hAnsi="宋体" w:eastAsia="宋体" w:cs="宋体"/>
                <w:color w:val="auto"/>
                <w:highlight w:val="none"/>
                <w:vertAlign w:val="baseline"/>
                <w:lang w:eastAsia="zh-CN"/>
              </w:rPr>
              <w:t>2名和</w:t>
            </w:r>
            <w:r>
              <w:rPr>
                <w:rFonts w:hint="eastAsia" w:ascii="宋体" w:hAnsi="宋体" w:cs="宋体"/>
                <w:color w:val="auto"/>
                <w:highlight w:val="none"/>
                <w:vertAlign w:val="baseline"/>
                <w:lang w:eastAsia="zh-CN"/>
              </w:rPr>
              <w:t>食品安全管理员</w:t>
            </w:r>
            <w:r>
              <w:rPr>
                <w:rFonts w:hint="eastAsia" w:ascii="宋体" w:hAnsi="宋体" w:eastAsia="宋体" w:cs="宋体"/>
                <w:color w:val="auto"/>
                <w:highlight w:val="none"/>
                <w:vertAlign w:val="baseline"/>
                <w:lang w:eastAsia="zh-CN"/>
              </w:rPr>
              <w:t>1名。</w:t>
            </w:r>
            <w:r>
              <w:rPr>
                <w:rFonts w:hint="eastAsia" w:ascii="宋体" w:hAnsi="宋体" w:eastAsia="宋体" w:cs="宋体"/>
                <w:b w:val="0"/>
                <w:bCs w:val="0"/>
                <w:color w:val="auto"/>
                <w:sz w:val="21"/>
                <w:szCs w:val="21"/>
                <w:highlight w:val="none"/>
                <w:vertAlign w:val="baseline"/>
                <w:lang w:eastAsia="zh-CN"/>
              </w:rPr>
              <w:t>（</w:t>
            </w:r>
            <w:r>
              <w:rPr>
                <w:rFonts w:hint="eastAsia" w:ascii="宋体" w:hAnsi="宋体" w:cs="宋体"/>
                <w:b w:val="0"/>
                <w:bCs w:val="0"/>
                <w:color w:val="auto"/>
                <w:sz w:val="21"/>
                <w:szCs w:val="21"/>
                <w:highlight w:val="none"/>
                <w:vertAlign w:val="baseline"/>
                <w:lang w:val="en-US" w:eastAsia="zh-CN"/>
              </w:rPr>
              <w:t>在</w:t>
            </w:r>
            <w:r>
              <w:rPr>
                <w:rFonts w:hint="eastAsia" w:ascii="宋体" w:hAnsi="宋体" w:eastAsia="宋体" w:cs="宋体"/>
                <w:b w:val="0"/>
                <w:bCs w:val="0"/>
                <w:color w:val="auto"/>
                <w:sz w:val="21"/>
                <w:szCs w:val="21"/>
                <w:highlight w:val="none"/>
                <w:vertAlign w:val="baseline"/>
                <w:lang w:val="en-US" w:eastAsia="zh-CN"/>
              </w:rPr>
              <w:t>供货时，中标人须提供相关证件</w:t>
            </w:r>
            <w:r>
              <w:rPr>
                <w:rFonts w:hint="eastAsia" w:ascii="宋体" w:hAnsi="宋体" w:cs="宋体"/>
                <w:b w:val="0"/>
                <w:bCs w:val="0"/>
                <w:color w:val="auto"/>
                <w:sz w:val="21"/>
                <w:szCs w:val="21"/>
                <w:highlight w:val="none"/>
                <w:vertAlign w:val="baseline"/>
                <w:lang w:val="en-US" w:eastAsia="zh-CN"/>
              </w:rPr>
              <w:t>的</w:t>
            </w:r>
            <w:r>
              <w:rPr>
                <w:rFonts w:hint="eastAsia" w:ascii="宋体" w:hAnsi="宋体" w:eastAsia="宋体" w:cs="宋体"/>
                <w:b w:val="0"/>
                <w:bCs w:val="0"/>
                <w:color w:val="auto"/>
                <w:sz w:val="21"/>
                <w:szCs w:val="21"/>
                <w:highlight w:val="none"/>
                <w:vertAlign w:val="baseline"/>
                <w:lang w:val="en-US" w:eastAsia="zh-CN"/>
              </w:rPr>
              <w:t>证明材料，采购人需对证件进行现场核验。</w:t>
            </w:r>
            <w:r>
              <w:rPr>
                <w:rFonts w:hint="eastAsia" w:ascii="宋体" w:hAnsi="宋体" w:eastAsia="宋体" w:cs="宋体"/>
                <w:b w:val="0"/>
                <w:bCs w:val="0"/>
                <w:color w:val="auto"/>
                <w:sz w:val="21"/>
                <w:szCs w:val="21"/>
                <w:highlight w:val="none"/>
                <w:vertAlign w:val="baseline"/>
                <w:lang w:eastAsia="zh-CN"/>
              </w:rPr>
              <w:t>）</w:t>
            </w:r>
          </w:p>
          <w:p w14:paraId="4E3B301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color w:val="auto"/>
                <w:highlight w:val="none"/>
              </w:rPr>
              <w:t>投入本</w:t>
            </w:r>
            <w:r>
              <w:rPr>
                <w:rFonts w:hint="eastAsia"/>
                <w:color w:val="auto"/>
                <w:highlight w:val="none"/>
                <w:lang w:val="en-US" w:eastAsia="zh-CN"/>
              </w:rPr>
              <w:t>项目</w:t>
            </w:r>
            <w:r>
              <w:rPr>
                <w:rFonts w:hint="eastAsia"/>
                <w:color w:val="auto"/>
                <w:highlight w:val="none"/>
              </w:rPr>
              <w:t>的配送人员≥</w:t>
            </w:r>
            <w:r>
              <w:rPr>
                <w:color w:val="auto"/>
                <w:highlight w:val="none"/>
              </w:rPr>
              <w:t>8</w:t>
            </w:r>
            <w:r>
              <w:rPr>
                <w:rFonts w:hint="eastAsia"/>
                <w:color w:val="auto"/>
                <w:highlight w:val="none"/>
              </w:rPr>
              <w:t>人，必须办理健康证明，投标文件中必须提供有效的身份证、驾驶证、健康证明原件扫描件。</w:t>
            </w:r>
          </w:p>
        </w:tc>
      </w:tr>
      <w:tr w14:paraId="40AA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66844238">
            <w:pPr>
              <w:spacing w:line="360" w:lineRule="auto"/>
              <w:jc w:val="center"/>
              <w:rPr>
                <w:rFonts w:hint="eastAsia" w:ascii="宋体" w:hAnsi="宋体" w:eastAsia="宋体" w:cs="宋体"/>
                <w:b/>
                <w:bCs/>
                <w:color w:val="auto"/>
                <w:highlight w:val="none"/>
              </w:rPr>
            </w:pPr>
            <w:r>
              <w:rPr>
                <w:rFonts w:hint="eastAsia" w:ascii="宋体" w:hAnsi="宋体" w:cs="宋体"/>
                <w:b/>
                <w:bCs/>
                <w:color w:val="auto"/>
                <w:spacing w:val="7"/>
                <w:highlight w:val="none"/>
                <w:lang w:val="en-US" w:eastAsia="zh-CN"/>
              </w:rPr>
              <w:t>八</w:t>
            </w:r>
            <w:r>
              <w:rPr>
                <w:rFonts w:hint="eastAsia" w:ascii="宋体" w:hAnsi="宋体" w:eastAsia="宋体" w:cs="宋体"/>
                <w:b/>
                <w:bCs/>
                <w:color w:val="auto"/>
                <w:spacing w:val="7"/>
                <w:highlight w:val="none"/>
                <w:lang w:val="en-US" w:eastAsia="zh-CN"/>
              </w:rPr>
              <w:t>、</w:t>
            </w:r>
            <w:r>
              <w:rPr>
                <w:rFonts w:hint="eastAsia" w:ascii="宋体" w:hAnsi="宋体" w:eastAsia="宋体" w:cs="宋体"/>
                <w:b/>
                <w:bCs/>
                <w:color w:val="auto"/>
                <w:spacing w:val="7"/>
                <w:highlight w:val="none"/>
              </w:rPr>
              <w:t>考核要求</w:t>
            </w:r>
          </w:p>
        </w:tc>
        <w:tc>
          <w:tcPr>
            <w:tcW w:w="8158" w:type="dxa"/>
            <w:gridSpan w:val="3"/>
            <w:noWrap w:val="0"/>
            <w:tcMar>
              <w:top w:w="0" w:type="dxa"/>
              <w:left w:w="108" w:type="dxa"/>
              <w:bottom w:w="0" w:type="dxa"/>
              <w:right w:w="108" w:type="dxa"/>
            </w:tcMar>
            <w:vAlign w:val="top"/>
          </w:tcPr>
          <w:p w14:paraId="7022E8E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vertAlign w:val="baseline"/>
              </w:rPr>
              <w:t>每学期期末采购人将组织各学校对</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的“</w:t>
            </w:r>
            <w:r>
              <w:rPr>
                <w:rFonts w:hint="eastAsia" w:ascii="宋体" w:hAnsi="宋体" w:eastAsia="宋体" w:cs="宋体"/>
                <w:color w:val="auto"/>
                <w:highlight w:val="none"/>
                <w:vertAlign w:val="baseline"/>
                <w:lang w:val="en-US" w:eastAsia="zh-CN"/>
              </w:rPr>
              <w:t>食品质量</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val="en-US" w:eastAsia="zh-CN"/>
              </w:rPr>
              <w:t>运输管理</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val="en-US" w:eastAsia="zh-CN"/>
              </w:rPr>
              <w:t>食品安全</w:t>
            </w:r>
            <w:r>
              <w:rPr>
                <w:rFonts w:hint="eastAsia" w:ascii="宋体" w:hAnsi="宋体" w:eastAsia="宋体" w:cs="宋体"/>
                <w:color w:val="auto"/>
                <w:highlight w:val="none"/>
                <w:vertAlign w:val="baseline"/>
              </w:rPr>
              <w:t>”、等进行效能考核，若考核成绩不合格，采购人有权要求</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作出整改，</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拒绝整改或整改不到位的，采购人有权终止合同。（评估总分100分，</w:t>
            </w:r>
            <w:r>
              <w:rPr>
                <w:rFonts w:hint="eastAsia" w:ascii="宋体" w:hAnsi="宋体" w:eastAsia="宋体" w:cs="宋体"/>
                <w:color w:val="auto"/>
                <w:highlight w:val="none"/>
                <w:vertAlign w:val="baseline"/>
                <w:lang w:eastAsia="zh-CN"/>
              </w:rPr>
              <w:t>75分</w:t>
            </w:r>
            <w:r>
              <w:rPr>
                <w:rFonts w:hint="eastAsia" w:ascii="宋体" w:hAnsi="宋体" w:eastAsia="宋体" w:cs="宋体"/>
                <w:color w:val="auto"/>
                <w:highlight w:val="none"/>
                <w:vertAlign w:val="baseline"/>
              </w:rPr>
              <w:t>为合格。）</w:t>
            </w:r>
          </w:p>
        </w:tc>
      </w:tr>
      <w:tr w14:paraId="30CB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65A3566B">
            <w:pPr>
              <w:spacing w:line="360" w:lineRule="auto"/>
              <w:jc w:val="center"/>
              <w:rPr>
                <w:rFonts w:hint="default" w:ascii="宋体" w:hAnsi="宋体" w:eastAsia="宋体" w:cs="宋体"/>
                <w:b/>
                <w:bCs/>
                <w:color w:val="auto"/>
                <w:spacing w:val="7"/>
                <w:highlight w:val="none"/>
                <w:lang w:val="en-US" w:eastAsia="zh-CN"/>
              </w:rPr>
            </w:pPr>
            <w:r>
              <w:rPr>
                <w:rFonts w:hint="eastAsia" w:ascii="宋体" w:hAnsi="宋体" w:cs="宋体"/>
                <w:b/>
                <w:bCs/>
                <w:color w:val="auto"/>
                <w:spacing w:val="7"/>
                <w:highlight w:val="none"/>
                <w:lang w:val="en-US" w:eastAsia="zh-CN"/>
              </w:rPr>
              <w:t>九</w:t>
            </w:r>
            <w:r>
              <w:rPr>
                <w:rFonts w:hint="eastAsia" w:ascii="宋体" w:hAnsi="宋体" w:eastAsia="宋体" w:cs="宋体"/>
                <w:b/>
                <w:bCs/>
                <w:color w:val="auto"/>
                <w:spacing w:val="7"/>
                <w:highlight w:val="none"/>
                <w:lang w:val="en-US" w:eastAsia="zh-CN"/>
              </w:rPr>
              <w:t>、配送</w:t>
            </w:r>
            <w:r>
              <w:rPr>
                <w:rFonts w:hint="eastAsia" w:ascii="宋体" w:hAnsi="宋体" w:cs="宋体"/>
                <w:b/>
                <w:bCs/>
                <w:color w:val="auto"/>
                <w:spacing w:val="8"/>
                <w:highlight w:val="none"/>
                <w:lang w:val="en-US" w:eastAsia="zh-CN"/>
              </w:rPr>
              <w:t>交货要求</w:t>
            </w:r>
          </w:p>
        </w:tc>
        <w:tc>
          <w:tcPr>
            <w:tcW w:w="8158" w:type="dxa"/>
            <w:gridSpan w:val="3"/>
            <w:noWrap w:val="0"/>
            <w:tcMar>
              <w:top w:w="0" w:type="dxa"/>
              <w:left w:w="108" w:type="dxa"/>
              <w:bottom w:w="0" w:type="dxa"/>
              <w:right w:w="108" w:type="dxa"/>
            </w:tcMar>
            <w:vAlign w:val="top"/>
          </w:tcPr>
          <w:p w14:paraId="46834D2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lang w:eastAsia="zh-CN"/>
              </w:rPr>
              <w:t>中标</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每天根据</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指定的时间将订单内所有食材原材料送到</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指定的地点并配送完毕，填写《送货清单》一式三份，双方现场过秤并验收签名，作结算凭证。</w:t>
            </w:r>
          </w:p>
          <w:p w14:paraId="58958D3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所有品种按除箱净重过磅，最终交易重量以双方确认的过磅数为准。</w:t>
            </w:r>
          </w:p>
          <w:p w14:paraId="371ECD3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送货人员负责将货物从车上搬到称上过磅，然后放到平板推车上，由</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食堂人员负责拉到各自使用点。</w:t>
            </w:r>
          </w:p>
          <w:p w14:paraId="6C1684E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漏单则须无偿补货。具体要求根据以</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提出的说明为准。</w:t>
            </w:r>
          </w:p>
          <w:p w14:paraId="1F62C95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二</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数量、质量、品质要求</w:t>
            </w:r>
          </w:p>
          <w:p w14:paraId="3C609A5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供应商所供蔬菜必须新鲜，且保持较好色泽及新鲜度，所有蔬菜必须提供农药残留检测报告。</w:t>
            </w:r>
          </w:p>
          <w:p w14:paraId="68D42D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所供鲜肉必须保证经过肉检（卫生部门检疫）的</w:t>
            </w:r>
            <w:r>
              <w:rPr>
                <w:rFonts w:hint="eastAsia" w:ascii="宋体" w:hAnsi="宋体" w:cs="宋体"/>
                <w:color w:val="auto"/>
                <w:sz w:val="21"/>
                <w:szCs w:val="21"/>
                <w:highlight w:val="none"/>
                <w:lang w:eastAsia="zh-CN"/>
              </w:rPr>
              <w:t>当日（24小时内）</w:t>
            </w:r>
            <w:r>
              <w:rPr>
                <w:rFonts w:hint="eastAsia" w:ascii="宋体" w:hAnsi="宋体" w:eastAsia="宋体" w:cs="宋体"/>
                <w:color w:val="auto"/>
                <w:sz w:val="21"/>
                <w:szCs w:val="21"/>
                <w:highlight w:val="none"/>
              </w:rPr>
              <w:t xml:space="preserve">屠宰的新鲜肉。 </w:t>
            </w:r>
          </w:p>
          <w:p w14:paraId="515A43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所供冷冻类和干货类商品应保持较好的外观，达到相应的等级，必须是在保质期内。</w:t>
            </w:r>
          </w:p>
          <w:p w14:paraId="18DDA3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）每个种类的重量以双方核准的净重过磅数为准，双方签字确认作为结算凭证。</w:t>
            </w:r>
          </w:p>
          <w:p w14:paraId="2EE52A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）质量必须符合国家相关食品安全卫生标准，中标人必须每天提供所供食材原材料检测报告。</w:t>
            </w:r>
          </w:p>
          <w:p w14:paraId="19CA5E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发票要求：</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必须开具增值税普通发票。</w:t>
            </w:r>
          </w:p>
          <w:p w14:paraId="258ADD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拒绝任何所有权利或专利纠纷的投标。</w:t>
            </w:r>
          </w:p>
          <w:p w14:paraId="39F1B2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安全责任</w:t>
            </w:r>
          </w:p>
          <w:p w14:paraId="4B61BBFC">
            <w:pPr>
              <w:spacing w:line="360" w:lineRule="auto"/>
              <w:ind w:firstLine="420" w:firstLineChars="200"/>
              <w:rPr>
                <w:rFonts w:hint="eastAsia" w:ascii="宋体" w:hAnsi="宋体" w:eastAsia="宋体" w:cs="宋体"/>
                <w:color w:val="auto"/>
                <w:highlight w:val="none"/>
                <w:vertAlign w:val="baseline"/>
              </w:rPr>
            </w:pPr>
            <w:r>
              <w:rPr>
                <w:rFonts w:hint="eastAsia" w:ascii="宋体" w:hAnsi="宋体" w:eastAsia="宋体" w:cs="宋体"/>
                <w:color w:val="auto"/>
                <w:sz w:val="21"/>
                <w:szCs w:val="21"/>
                <w:highlight w:val="none"/>
              </w:rPr>
              <w:t>所有供应的食品必须执行相关国家质量标准和食品安全标准，对所生产的每批次产品进行质量检验，并提供规范的合格产品检测报告，同时，建立产品质量档案，对每批次产品进行送样抽检，抽检结果建档备查。</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必须依法接受质量技术监督、工商、卫生、食品药品监督等职能部门的监督管理，并接受、配合相关职能部门的检测。因产品卫生和质量不合格而发生安全事故，</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无条件承担全部责任，有关职能部门依法追究其责任，并取消</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资格。</w:t>
            </w:r>
          </w:p>
        </w:tc>
      </w:tr>
      <w:tr w14:paraId="3109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3BF5D462">
            <w:pPr>
              <w:spacing w:line="360" w:lineRule="auto"/>
              <w:jc w:val="center"/>
              <w:rPr>
                <w:rFonts w:hint="eastAsia" w:ascii="宋体" w:hAnsi="宋体" w:eastAsia="宋体" w:cs="宋体"/>
                <w:b/>
                <w:bCs/>
                <w:color w:val="auto"/>
                <w:spacing w:val="7"/>
                <w:highlight w:val="none"/>
              </w:rPr>
            </w:pPr>
            <w:r>
              <w:rPr>
                <w:rFonts w:hint="eastAsia" w:ascii="宋体" w:hAnsi="宋体" w:eastAsia="宋体" w:cs="宋体"/>
                <w:b/>
                <w:color w:val="auto"/>
                <w:sz w:val="21"/>
                <w:szCs w:val="21"/>
                <w:highlight w:val="none"/>
                <w:lang w:eastAsia="zh-CN"/>
              </w:rPr>
              <w:t>▲</w:t>
            </w:r>
            <w:r>
              <w:rPr>
                <w:rFonts w:hint="eastAsia" w:ascii="宋体" w:hAnsi="宋体" w:cs="宋体"/>
                <w:b/>
                <w:bCs/>
                <w:color w:val="auto"/>
                <w:spacing w:val="7"/>
                <w:highlight w:val="none"/>
                <w:lang w:val="en-US" w:eastAsia="zh-CN"/>
              </w:rPr>
              <w:t>十、违约责任及处罚</w:t>
            </w:r>
          </w:p>
        </w:tc>
        <w:tc>
          <w:tcPr>
            <w:tcW w:w="8158" w:type="dxa"/>
            <w:gridSpan w:val="3"/>
            <w:noWrap w:val="0"/>
            <w:tcMar>
              <w:top w:w="0" w:type="dxa"/>
              <w:left w:w="108" w:type="dxa"/>
              <w:bottom w:w="0" w:type="dxa"/>
              <w:right w:w="108" w:type="dxa"/>
            </w:tcMar>
            <w:vAlign w:val="top"/>
          </w:tcPr>
          <w:p w14:paraId="11FFDEE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一、当中标人在服务期间出现以下情形的，采购人有权</w:t>
            </w:r>
            <w:r>
              <w:rPr>
                <w:rFonts w:hint="eastAsia" w:ascii="宋体" w:hAnsi="宋体" w:cs="宋体"/>
                <w:bCs/>
                <w:color w:val="auto"/>
                <w:sz w:val="21"/>
                <w:szCs w:val="21"/>
                <w:highlight w:val="none"/>
                <w:lang w:eastAsia="zh-CN"/>
              </w:rPr>
              <w:t>要求中标人支付违约金或终止合同</w:t>
            </w:r>
            <w:r>
              <w:rPr>
                <w:rFonts w:hint="eastAsia" w:ascii="宋体" w:hAnsi="宋体" w:eastAsia="宋体" w:cs="宋体"/>
                <w:bCs/>
                <w:color w:val="auto"/>
                <w:sz w:val="21"/>
                <w:szCs w:val="21"/>
                <w:highlight w:val="none"/>
              </w:rPr>
              <w:t>：</w:t>
            </w:r>
          </w:p>
          <w:p w14:paraId="7863D7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一</w:t>
            </w:r>
            <w:r>
              <w:rPr>
                <w:rFonts w:hint="eastAsia" w:ascii="宋体" w:hAnsi="宋体" w:eastAsia="宋体" w:cs="宋体"/>
                <w:bCs/>
                <w:color w:val="auto"/>
                <w:sz w:val="21"/>
                <w:szCs w:val="21"/>
                <w:highlight w:val="none"/>
              </w:rPr>
              <w:t>）因中标人在履行合同过程中或未履行本合同义务造成采购人</w:t>
            </w:r>
            <w:r>
              <w:rPr>
                <w:rFonts w:hint="eastAsia" w:ascii="宋体" w:hAnsi="宋体" w:cs="宋体"/>
                <w:bCs/>
                <w:color w:val="auto"/>
                <w:sz w:val="21"/>
                <w:szCs w:val="21"/>
                <w:highlight w:val="none"/>
                <w:lang w:eastAsia="zh-CN"/>
              </w:rPr>
              <w:t>损失和第三人</w:t>
            </w:r>
            <w:r>
              <w:rPr>
                <w:rFonts w:hint="eastAsia" w:ascii="宋体" w:hAnsi="宋体" w:eastAsia="宋体" w:cs="宋体"/>
                <w:bCs/>
                <w:color w:val="auto"/>
                <w:sz w:val="21"/>
                <w:szCs w:val="21"/>
                <w:highlight w:val="none"/>
              </w:rPr>
              <w:t>伤害的，中标人须赔偿采购人损失（包括但不限于采购人遭受的直接经济损失、赔偿款或罚款、为追索债权支付的合理费用以及其他损失）及</w:t>
            </w:r>
            <w:r>
              <w:rPr>
                <w:rFonts w:hint="eastAsia" w:ascii="宋体" w:hAnsi="宋体" w:cs="宋体"/>
                <w:bCs/>
                <w:color w:val="auto"/>
                <w:sz w:val="21"/>
                <w:szCs w:val="21"/>
                <w:highlight w:val="none"/>
                <w:lang w:eastAsia="zh-CN"/>
              </w:rPr>
              <w:t>第三人</w:t>
            </w:r>
            <w:r>
              <w:rPr>
                <w:rFonts w:hint="eastAsia" w:ascii="宋体" w:hAnsi="宋体" w:eastAsia="宋体" w:cs="宋体"/>
                <w:bCs/>
                <w:color w:val="auto"/>
                <w:sz w:val="21"/>
                <w:szCs w:val="21"/>
                <w:highlight w:val="none"/>
              </w:rPr>
              <w:t>等因伤害所产生的医疗费用和其他人身损害赔偿、为索赔支付的合理费用以及其他损失，依法承担相应法律责任。本条提及的合理费用，是指律师费、诉讼费、保全费及保全保险费、公告费、鉴定费、评估费、公证费、调查费、交通费、差旅费等费用。</w:t>
            </w:r>
          </w:p>
          <w:p w14:paraId="25FBD0B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二、当中标人在服务期间出现以下情形的，采购人</w:t>
            </w:r>
            <w:r>
              <w:rPr>
                <w:rFonts w:hint="eastAsia" w:ascii="宋体" w:hAnsi="宋体" w:cs="宋体"/>
                <w:bCs/>
                <w:color w:val="auto"/>
                <w:sz w:val="21"/>
                <w:szCs w:val="21"/>
                <w:highlight w:val="none"/>
                <w:lang w:eastAsia="zh-CN"/>
              </w:rPr>
              <w:t>有权要求中标人支付违约金或终止合同：</w:t>
            </w:r>
          </w:p>
          <w:p w14:paraId="466758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（一）中标人所供食材因质量问题发生食品安全事故的；</w:t>
            </w:r>
          </w:p>
          <w:p w14:paraId="23E3E6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（二）中标人有违反《中华人民共和国食品安全法》等法律法规的行为，受到市场监管部门或其他相关部门处罚的；</w:t>
            </w:r>
          </w:p>
          <w:p w14:paraId="754B2C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（三）中标人在合同服务期内所提供的商品价格普遍比市场高、或提供假冒伪劣、质量缺陷、非正品产品，采购人向中标人发出累计</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次书面质疑书仍不整改的；</w:t>
            </w:r>
          </w:p>
          <w:p w14:paraId="6B9E315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（四）中标人</w:t>
            </w:r>
            <w:r>
              <w:rPr>
                <w:rFonts w:hint="eastAsia" w:ascii="宋体" w:hAnsi="宋体" w:eastAsia="宋体" w:cs="宋体"/>
                <w:color w:val="auto"/>
                <w:kern w:val="0"/>
                <w:sz w:val="21"/>
                <w:szCs w:val="21"/>
                <w:highlight w:val="none"/>
              </w:rPr>
              <w:t>应确保向采购人提供真实有效的检验检疫合格证明、快速检测合格证明、检验报告等相关材料，如有弄虚作假，采购人有权单方面终止合同。因此造成采购人</w:t>
            </w:r>
            <w:r>
              <w:rPr>
                <w:rFonts w:hint="eastAsia" w:ascii="宋体" w:hAnsi="宋体" w:cs="宋体"/>
                <w:color w:val="auto"/>
                <w:kern w:val="0"/>
                <w:sz w:val="21"/>
                <w:szCs w:val="21"/>
                <w:highlight w:val="none"/>
                <w:lang w:eastAsia="zh-CN"/>
              </w:rPr>
              <w:t>损失和第三人</w:t>
            </w:r>
            <w:r>
              <w:rPr>
                <w:rFonts w:hint="eastAsia" w:ascii="宋体" w:hAnsi="宋体" w:eastAsia="宋体" w:cs="宋体"/>
                <w:color w:val="auto"/>
                <w:kern w:val="0"/>
                <w:sz w:val="21"/>
                <w:szCs w:val="21"/>
                <w:highlight w:val="none"/>
              </w:rPr>
              <w:t>伤害的，</w:t>
            </w:r>
            <w:r>
              <w:rPr>
                <w:rFonts w:hint="eastAsia" w:ascii="宋体" w:hAnsi="宋体" w:eastAsia="宋体" w:cs="宋体"/>
                <w:bCs/>
                <w:color w:val="auto"/>
                <w:sz w:val="21"/>
                <w:szCs w:val="21"/>
                <w:highlight w:val="none"/>
              </w:rPr>
              <w:t>中标人</w:t>
            </w:r>
            <w:r>
              <w:rPr>
                <w:rFonts w:hint="eastAsia" w:ascii="宋体" w:hAnsi="宋体" w:eastAsia="宋体" w:cs="宋体"/>
                <w:color w:val="auto"/>
                <w:kern w:val="0"/>
                <w:sz w:val="21"/>
                <w:szCs w:val="21"/>
                <w:highlight w:val="none"/>
              </w:rPr>
              <w:t>须赔偿采购人损失及</w:t>
            </w:r>
            <w:r>
              <w:rPr>
                <w:rFonts w:hint="eastAsia" w:ascii="宋体" w:hAnsi="宋体" w:cs="宋体"/>
                <w:color w:val="auto"/>
                <w:kern w:val="0"/>
                <w:sz w:val="21"/>
                <w:szCs w:val="21"/>
                <w:highlight w:val="none"/>
                <w:lang w:eastAsia="zh-CN"/>
              </w:rPr>
              <w:t>第三人</w:t>
            </w:r>
            <w:r>
              <w:rPr>
                <w:rFonts w:hint="eastAsia" w:ascii="宋体" w:hAnsi="宋体" w:eastAsia="宋体" w:cs="宋体"/>
                <w:color w:val="auto"/>
                <w:kern w:val="0"/>
                <w:sz w:val="21"/>
                <w:szCs w:val="21"/>
                <w:highlight w:val="none"/>
              </w:rPr>
              <w:t>因伤害所产生的医疗费用和损失，依法承担相应法律责任。</w:t>
            </w:r>
          </w:p>
          <w:p w14:paraId="4F6382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（五）中标人向采购人提供下列《中华人民共和国食品安全法》禁止经营的食材的：</w:t>
            </w:r>
          </w:p>
          <w:p w14:paraId="0D6CC3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1.用非食品原料生产的食品或者添加食品添加剂以外的化学物质和其他可能危害人体健康物质的食品，或者用回收食品作为原料生产的食品；</w:t>
            </w:r>
          </w:p>
          <w:p w14:paraId="4198A7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2.致病性微生物，农药残留、兽药残留、生物毒素、重金属等污染物质以及其他危害人体健康的物质含量超过食品安全标准限量的食品、食品添加剂、食品相关产品；</w:t>
            </w:r>
          </w:p>
          <w:p w14:paraId="461476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3.用超过保质期的食品原料、食品添加剂生产的食品、食品添加剂；</w:t>
            </w:r>
          </w:p>
          <w:p w14:paraId="4B88C1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4.超范围、超限量使用食品添加剂的食品；</w:t>
            </w:r>
          </w:p>
          <w:p w14:paraId="228694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5.腐败变质、油脂酸败、霉变生虫、污秽不洁、混有异物、掺假掺杂或者感官性状异常的食品、食品添加剂；</w:t>
            </w:r>
          </w:p>
          <w:p w14:paraId="46709A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6.病死、毒死或者死因不明的禽、畜、兽、水产动物肉类及其制品；</w:t>
            </w:r>
          </w:p>
          <w:p w14:paraId="0E664D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7.未按规定进行检疫或者检疫不合格的肉类，或者未经检验或者检验不合格的肉类制品；</w:t>
            </w:r>
          </w:p>
          <w:p w14:paraId="748DC6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8.被包装材料、容器、运输工具等污染的食品、食品添加剂；</w:t>
            </w:r>
          </w:p>
          <w:p w14:paraId="605CC2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9.标注虚假生产日期、保质期或者超过保质期的食品、食品添加剂；</w:t>
            </w:r>
          </w:p>
          <w:p w14:paraId="4970DE0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10.无标签的预包装食品、食品添加剂；</w:t>
            </w:r>
          </w:p>
          <w:p w14:paraId="3A8DF7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11.国家为防病等特殊需要明令禁止生产经营的食品；</w:t>
            </w:r>
          </w:p>
          <w:p w14:paraId="7D0E1F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bCs/>
                <w:color w:val="auto"/>
                <w:sz w:val="21"/>
                <w:szCs w:val="21"/>
                <w:highlight w:val="none"/>
              </w:rPr>
              <w:t>12.其他不符合法律、法规或者食品安全标准的食品、食品添加剂、食品相关产品。</w:t>
            </w:r>
          </w:p>
        </w:tc>
      </w:tr>
      <w:tr w14:paraId="2021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21E0F95F">
            <w:pPr>
              <w:spacing w:line="360" w:lineRule="auto"/>
              <w:jc w:val="center"/>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pacing w:val="7"/>
                <w:highlight w:val="none"/>
                <w:lang w:val="en-US" w:eastAsia="zh-CN"/>
              </w:rPr>
              <w:t>十</w:t>
            </w:r>
            <w:r>
              <w:rPr>
                <w:rFonts w:hint="eastAsia" w:ascii="宋体" w:hAnsi="宋体" w:cs="宋体"/>
                <w:b/>
                <w:bCs/>
                <w:color w:val="auto"/>
                <w:spacing w:val="7"/>
                <w:highlight w:val="none"/>
                <w:lang w:val="en-US" w:eastAsia="zh-CN"/>
              </w:rPr>
              <w:t>一</w:t>
            </w:r>
            <w:r>
              <w:rPr>
                <w:rFonts w:hint="eastAsia" w:ascii="宋体" w:hAnsi="宋体" w:eastAsia="宋体" w:cs="宋体"/>
                <w:b/>
                <w:bCs/>
                <w:color w:val="auto"/>
                <w:spacing w:val="7"/>
                <w:highlight w:val="none"/>
                <w:lang w:val="en-US" w:eastAsia="zh-CN"/>
              </w:rPr>
              <w:t>、</w:t>
            </w:r>
            <w:r>
              <w:rPr>
                <w:rFonts w:hint="eastAsia" w:ascii="宋体" w:hAnsi="宋体" w:eastAsia="宋体" w:cs="宋体"/>
                <w:b/>
                <w:bCs/>
                <w:color w:val="auto"/>
                <w:spacing w:val="7"/>
                <w:highlight w:val="none"/>
              </w:rPr>
              <w:t>验收标准</w:t>
            </w:r>
          </w:p>
        </w:tc>
        <w:tc>
          <w:tcPr>
            <w:tcW w:w="8158" w:type="dxa"/>
            <w:gridSpan w:val="3"/>
            <w:noWrap w:val="0"/>
            <w:tcMar>
              <w:top w:w="0" w:type="dxa"/>
              <w:left w:w="108" w:type="dxa"/>
              <w:bottom w:w="0" w:type="dxa"/>
              <w:right w:w="108" w:type="dxa"/>
            </w:tcMar>
            <w:vAlign w:val="top"/>
          </w:tcPr>
          <w:p w14:paraId="4EEAACA3">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物料的验收工作由采购人和</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共同进行。</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提供的产品须经过采购人指定人的感官检验、外观检验和试用检验，若产品外观、包装、形式不符合要求、感官检验不能达到食品卫生要求，当即拒收；</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不能满足食品的质、量及售后服务要求时，采购人有权进行处罚。</w:t>
            </w:r>
          </w:p>
          <w:p w14:paraId="2245DA56">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357A9573">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来货量大于订货量时按订货量验收，来货量小于订货量85%，则告知</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必须在1小时内补齐，若无法补齐数量，则</w:t>
            </w:r>
            <w:r>
              <w:rPr>
                <w:rFonts w:hint="eastAsia" w:ascii="宋体" w:hAnsi="宋体" w:eastAsia="宋体" w:cs="宋体"/>
                <w:color w:val="auto"/>
                <w:highlight w:val="none"/>
                <w:vertAlign w:val="baseline"/>
                <w:lang w:val="en-US" w:eastAsia="zh-CN"/>
              </w:rPr>
              <w:t>在当月货款扣减缺货金额，并</w:t>
            </w:r>
            <w:r>
              <w:rPr>
                <w:rFonts w:hint="eastAsia" w:ascii="宋体" w:hAnsi="宋体" w:eastAsia="宋体" w:cs="宋体"/>
                <w:color w:val="auto"/>
                <w:highlight w:val="none"/>
                <w:vertAlign w:val="baseline"/>
              </w:rPr>
              <w:t>按缺货金额的10%在当月货款中进行扣罚。</w:t>
            </w:r>
          </w:p>
          <w:p w14:paraId="78C5E0A5">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（一）肉类及副食品主要商品</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要求（包括但不限于以下内容）：</w:t>
            </w:r>
          </w:p>
          <w:p w14:paraId="55F17741">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①所有肉类必须符合国家有关标准，保证无异味、无霉烂变质。肉类供货时需提供当批次有效的动物产品检疫合格证。</w:t>
            </w:r>
          </w:p>
          <w:p w14:paraId="113AB176">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②肉类生产企业的资质证明（首次供应时提供）：《企业法人营业执照》、《动物防疫合格证》、《食品经营许可证》。</w:t>
            </w:r>
          </w:p>
          <w:p w14:paraId="5D93B616">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③色泽：肌肉有光泽,红色均匀，脂肪乳白色，肌肉有光泽，红色或稍暗，脂肪白色。</w:t>
            </w:r>
          </w:p>
          <w:p w14:paraId="0EEB99A9">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④组织状态：纤维清晰，有坚韧性，指压后凹陷立即恢复，肉质紧密，有坚韧性。</w:t>
            </w:r>
          </w:p>
          <w:p w14:paraId="555A065D">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⑤粘度：外表湿润，不粘手，外表湿润，切面有渗出液，不粘手。</w:t>
            </w:r>
          </w:p>
          <w:p w14:paraId="31A21A2D">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⑥气味：具有鲜肉固有的气味，无异味，煮沸后肉汤，澄清透明，脂肪团聚于表面，澄清透明或稍有浑浊，脂肪团聚于表面。</w:t>
            </w:r>
          </w:p>
          <w:p w14:paraId="7C036C46">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⑦鲜肉类需是</w:t>
            </w:r>
            <w:r>
              <w:rPr>
                <w:rFonts w:hint="eastAsia" w:ascii="宋体" w:hAnsi="宋体" w:cs="宋体"/>
                <w:color w:val="auto"/>
                <w:highlight w:val="none"/>
                <w:vertAlign w:val="baseline"/>
                <w:lang w:eastAsia="zh-CN"/>
              </w:rPr>
              <w:t>当日（24小时内）</w:t>
            </w:r>
            <w:r>
              <w:rPr>
                <w:rFonts w:hint="eastAsia" w:ascii="宋体" w:hAnsi="宋体" w:eastAsia="宋体" w:cs="宋体"/>
                <w:color w:val="auto"/>
                <w:highlight w:val="none"/>
                <w:vertAlign w:val="baseline"/>
              </w:rPr>
              <w:t>屠宰。</w:t>
            </w:r>
          </w:p>
          <w:p w14:paraId="1BE60CCE">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（二）</w:t>
            </w:r>
            <w:r>
              <w:rPr>
                <w:rFonts w:hint="eastAsia" w:ascii="宋体" w:hAnsi="宋体" w:cs="宋体"/>
                <w:color w:val="auto"/>
                <w:highlight w:val="none"/>
                <w:vertAlign w:val="baseline"/>
                <w:lang w:val="en-US" w:eastAsia="zh-CN"/>
              </w:rPr>
              <w:t>食用</w:t>
            </w:r>
            <w:r>
              <w:rPr>
                <w:rFonts w:hint="eastAsia" w:ascii="宋体" w:hAnsi="宋体" w:eastAsia="宋体" w:cs="宋体"/>
                <w:color w:val="auto"/>
                <w:highlight w:val="none"/>
                <w:vertAlign w:val="baseline"/>
              </w:rPr>
              <w:t>油品质要求：</w:t>
            </w:r>
          </w:p>
          <w:p w14:paraId="6940CE12">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①基本要求：外包装完好，标明品名、厂名、重量、生产日期、保质期或保存期、执行标准，剩余保质期</w:t>
            </w:r>
            <w:r>
              <w:rPr>
                <w:rFonts w:hint="eastAsia" w:ascii="宋体" w:hAnsi="宋体" w:cs="宋体"/>
                <w:color w:val="auto"/>
                <w:highlight w:val="none"/>
                <w:vertAlign w:val="baseline"/>
                <w:lang w:eastAsia="zh-CN"/>
              </w:rPr>
              <w:t>不少于70%</w:t>
            </w:r>
            <w:r>
              <w:rPr>
                <w:rFonts w:hint="eastAsia" w:ascii="宋体" w:hAnsi="宋体" w:eastAsia="宋体" w:cs="宋体"/>
                <w:color w:val="auto"/>
                <w:highlight w:val="none"/>
                <w:vertAlign w:val="baseline"/>
              </w:rPr>
              <w:t>，具有产品合格证。具有正常植物油的色泽、透明度、气味和滋味，无焦臭、酸败及其他异味。</w:t>
            </w:r>
          </w:p>
          <w:p w14:paraId="1EC0214B">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w:t>
            </w:r>
            <w:r>
              <w:rPr>
                <w:rFonts w:hint="eastAsia" w:ascii="宋体" w:hAnsi="宋体" w:cs="宋体"/>
                <w:color w:val="auto"/>
                <w:highlight w:val="none"/>
                <w:vertAlign w:val="baseline"/>
                <w:lang w:val="en-US" w:eastAsia="zh-CN"/>
              </w:rPr>
              <w:t>食用</w:t>
            </w:r>
            <w:r>
              <w:rPr>
                <w:rFonts w:hint="eastAsia" w:ascii="宋体" w:hAnsi="宋体" w:eastAsia="宋体" w:cs="宋体"/>
                <w:color w:val="auto"/>
                <w:highlight w:val="none"/>
                <w:vertAlign w:val="baseline"/>
              </w:rPr>
              <w:t>油生产企业的资质证明（首次供应时提供）：《企业法人营业执照》。</w:t>
            </w:r>
          </w:p>
          <w:p w14:paraId="15B96C6E">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③气味、滋味：具有固有的气味和滋味，无异味。</w:t>
            </w:r>
          </w:p>
          <w:p w14:paraId="1985D317">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④加热试验（280℃)油色不得变深，无析出物。</w:t>
            </w:r>
          </w:p>
          <w:p w14:paraId="59A89977">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⑤不得混有其他食用油或非食用油。</w:t>
            </w:r>
          </w:p>
          <w:p w14:paraId="63A23946">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⑥卫生标准和动植物检疫项目，按照国家有关规定执行。</w:t>
            </w:r>
          </w:p>
          <w:p w14:paraId="7769AA86">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（三）大米质量标准和要求的资质证明：</w:t>
            </w:r>
          </w:p>
          <w:p w14:paraId="2D4677E1">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①标明加工厂名称、品名、生产日期、保持期或保存期，供货时的剩余保质期</w:t>
            </w:r>
            <w:r>
              <w:rPr>
                <w:rFonts w:hint="eastAsia" w:ascii="宋体" w:hAnsi="宋体" w:cs="宋体"/>
                <w:color w:val="auto"/>
                <w:highlight w:val="none"/>
                <w:vertAlign w:val="baseline"/>
                <w:lang w:eastAsia="zh-CN"/>
              </w:rPr>
              <w:t>不少于70%</w:t>
            </w:r>
            <w:r>
              <w:rPr>
                <w:rFonts w:hint="eastAsia" w:ascii="宋体" w:hAnsi="宋体" w:eastAsia="宋体" w:cs="宋体"/>
                <w:color w:val="auto"/>
                <w:highlight w:val="none"/>
                <w:vertAlign w:val="baseline"/>
              </w:rPr>
              <w:t>，质量等级、产品标准号、产品合格证，质量符合大米国家标准（GB1354）与粮食卫生标准的分析方法（GB/T5009.36）。</w:t>
            </w:r>
          </w:p>
          <w:p w14:paraId="71009CA4">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②具有固有色泽和香味，无污染、无虫害，色泽、气味、口味正常，无异味或霉味（霉变），无虫蛀结块挂丝或杂质异物等，符合国家粮食卫生标准。</w:t>
            </w:r>
          </w:p>
          <w:p w14:paraId="6DF5115E">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（四）蔬果商品</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要求（包括但不限于以下内容）：</w:t>
            </w:r>
          </w:p>
          <w:p w14:paraId="4C1A7A02">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①所有蔬果必须符合国家有关标准，保证新鲜、无异味、无霉烂变质。</w:t>
            </w:r>
          </w:p>
          <w:p w14:paraId="34BA0316">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②所有蔬果必须保证食用安全，绝无农药等有害物质的留存。</w:t>
            </w:r>
          </w:p>
          <w:p w14:paraId="609CFFAB">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③所有蔬果在交付采购人指定人前须经过前期处理，交付蔬果的使用率达到95%以上。</w:t>
            </w:r>
          </w:p>
          <w:p w14:paraId="693B2B29">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（五）牛奶、果汁等</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要求（包括但不限于以下内容）：</w:t>
            </w:r>
          </w:p>
          <w:p w14:paraId="78DF5FC2">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①所有牛奶、果汁必须符合国家有关标准，保证外包装完好，标明营养成分、配料、产品标准号、保质期、生产日期，剩余保质期</w:t>
            </w:r>
            <w:r>
              <w:rPr>
                <w:rFonts w:hint="eastAsia" w:ascii="宋体" w:hAnsi="宋体" w:cs="宋体"/>
                <w:color w:val="auto"/>
                <w:highlight w:val="none"/>
                <w:vertAlign w:val="baseline"/>
                <w:lang w:eastAsia="zh-CN"/>
              </w:rPr>
              <w:t>不少于70%</w:t>
            </w:r>
            <w:r>
              <w:rPr>
                <w:rFonts w:hint="eastAsia" w:ascii="宋体" w:hAnsi="宋体" w:eastAsia="宋体" w:cs="宋体"/>
                <w:color w:val="auto"/>
                <w:highlight w:val="none"/>
                <w:vertAlign w:val="baseline"/>
              </w:rPr>
              <w:t>。</w:t>
            </w:r>
          </w:p>
          <w:p w14:paraId="48BDF0F2">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②所有牛奶质量符合食品安全国家标准灭菌乳（GB25190），果汁质量符合食品安全国家标准饮料（GB7101）。</w:t>
            </w:r>
          </w:p>
          <w:p w14:paraId="7C4236AE">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（六）蛋类</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w:t>
            </w:r>
          </w:p>
          <w:p w14:paraId="3D84C149">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蛋壳颜色清爽，清洁干净，不得有过量粪便和毛。质量符合《GB/T34262》蛋与蛋制品术语和分类》《GB2749》食品安全国家标准蛋与蛋制品》《GB23200.115》食品安全国家标准鸡蛋中氟虫腈及其代谢物残留量的测定液相色谱-质谱联用法》《GB21710》食品安全国家标准蛋与蛋制品生产卫生规范》等国家标准。</w:t>
            </w:r>
          </w:p>
          <w:p w14:paraId="2449A907">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（七）其他类（香菇、木耳、蘑菇、红枣等）</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w:t>
            </w:r>
          </w:p>
          <w:p w14:paraId="1848CA36">
            <w:pPr>
              <w:spacing w:line="360" w:lineRule="auto"/>
              <w:rPr>
                <w:rFonts w:hint="eastAsia" w:ascii="宋体" w:hAnsi="宋体" w:eastAsia="宋体" w:cs="宋体"/>
                <w:color w:val="auto"/>
                <w:highlight w:val="none"/>
                <w:vertAlign w:val="baseline"/>
                <w:lang w:eastAsia="zh-CN"/>
              </w:rPr>
            </w:pPr>
            <w:r>
              <w:rPr>
                <w:rFonts w:hint="eastAsia" w:ascii="宋体" w:hAnsi="宋体" w:eastAsia="宋体" w:cs="宋体"/>
                <w:color w:val="auto"/>
                <w:highlight w:val="none"/>
                <w:vertAlign w:val="baseline"/>
              </w:rPr>
              <w:t>所有其他类必须符合国家有关标准，保证外包装完好，标明营养成分、配料、产品标准号、保质期、生产日期，剩余保质期</w:t>
            </w:r>
            <w:r>
              <w:rPr>
                <w:rFonts w:hint="eastAsia" w:ascii="宋体" w:hAnsi="宋体" w:cs="宋体"/>
                <w:color w:val="auto"/>
                <w:highlight w:val="none"/>
                <w:vertAlign w:val="baseline"/>
                <w:lang w:eastAsia="zh-CN"/>
              </w:rPr>
              <w:t>不少于70%</w:t>
            </w:r>
            <w:r>
              <w:rPr>
                <w:rFonts w:hint="eastAsia" w:ascii="宋体" w:hAnsi="宋体" w:eastAsia="宋体" w:cs="宋体"/>
                <w:color w:val="auto"/>
                <w:highlight w:val="none"/>
                <w:vertAlign w:val="baseline"/>
                <w:lang w:eastAsia="zh-CN"/>
              </w:rPr>
              <w:t>。</w:t>
            </w:r>
          </w:p>
          <w:p w14:paraId="6161426A">
            <w:pPr>
              <w:numPr>
                <w:ilvl w:val="0"/>
                <w:numId w:val="0"/>
              </w:num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kern w:val="2"/>
                <w:sz w:val="21"/>
                <w:szCs w:val="24"/>
                <w:highlight w:val="none"/>
                <w:vertAlign w:val="baseline"/>
                <w:lang w:val="en-US" w:eastAsia="zh-CN" w:bidi="ar-SA"/>
              </w:rPr>
              <w:t>（</w:t>
            </w:r>
            <w:r>
              <w:rPr>
                <w:rFonts w:hint="eastAsia" w:ascii="宋体" w:hAnsi="宋体" w:cs="宋体"/>
                <w:color w:val="auto"/>
                <w:kern w:val="2"/>
                <w:sz w:val="21"/>
                <w:szCs w:val="24"/>
                <w:highlight w:val="none"/>
                <w:vertAlign w:val="baseline"/>
                <w:lang w:val="en-US" w:eastAsia="zh-CN" w:bidi="ar-SA"/>
              </w:rPr>
              <w:t>八</w:t>
            </w:r>
            <w:r>
              <w:rPr>
                <w:rFonts w:hint="eastAsia" w:ascii="宋体" w:hAnsi="宋体" w:eastAsia="宋体" w:cs="宋体"/>
                <w:color w:val="auto"/>
                <w:kern w:val="2"/>
                <w:sz w:val="21"/>
                <w:szCs w:val="24"/>
                <w:highlight w:val="none"/>
                <w:vertAlign w:val="baseline"/>
                <w:lang w:val="en-US" w:eastAsia="zh-CN" w:bidi="ar-SA"/>
              </w:rPr>
              <w:t>）</w:t>
            </w:r>
            <w:r>
              <w:rPr>
                <w:rFonts w:hint="eastAsia" w:ascii="宋体" w:hAnsi="宋体" w:eastAsia="宋体" w:cs="宋体"/>
                <w:color w:val="auto"/>
                <w:highlight w:val="none"/>
                <w:vertAlign w:val="baseline"/>
              </w:rPr>
              <w:t>上述健康指标及要求需符合国卫办食品函〔2021〕316号文，《营养与健康学校建设指南》的要求。</w:t>
            </w:r>
          </w:p>
          <w:p w14:paraId="16025F83">
            <w:pPr>
              <w:numPr>
                <w:ilvl w:val="0"/>
                <w:numId w:val="0"/>
              </w:numPr>
              <w:spacing w:line="360" w:lineRule="auto"/>
              <w:rPr>
                <w:rFonts w:hint="eastAsia" w:ascii="宋体" w:hAnsi="宋体" w:eastAsia="宋体" w:cs="宋体"/>
                <w:color w:val="auto"/>
                <w:highlight w:val="none"/>
                <w:vertAlign w:val="baseline"/>
              </w:rPr>
            </w:pPr>
            <w:r>
              <w:rPr>
                <w:rFonts w:hint="eastAsia" w:ascii="宋体" w:hAnsi="宋体" w:cs="宋体"/>
                <w:color w:val="auto"/>
                <w:kern w:val="2"/>
                <w:sz w:val="21"/>
                <w:szCs w:val="24"/>
                <w:highlight w:val="none"/>
                <w:vertAlign w:val="baseline"/>
                <w:lang w:val="en-US" w:eastAsia="zh-CN" w:bidi="ar-SA"/>
              </w:rPr>
              <w:t>（九）</w:t>
            </w:r>
            <w:r>
              <w:rPr>
                <w:rFonts w:hint="eastAsia" w:ascii="宋体" w:hAnsi="宋体" w:cs="宋体"/>
                <w:color w:val="auto"/>
                <w:highlight w:val="none"/>
                <w:vertAlign w:val="baseline"/>
                <w:lang w:val="en-US" w:eastAsia="zh-CN"/>
              </w:rPr>
              <w:t>采购文件中</w:t>
            </w:r>
            <w:r>
              <w:rPr>
                <w:rFonts w:hint="eastAsia" w:ascii="宋体" w:hAnsi="宋体" w:eastAsia="宋体" w:cs="宋体"/>
                <w:b w:val="0"/>
                <w:bCs w:val="0"/>
                <w:color w:val="auto"/>
                <w:sz w:val="21"/>
                <w:szCs w:val="21"/>
                <w:highlight w:val="none"/>
                <w:vertAlign w:val="baseline"/>
                <w:lang w:val="en-US" w:eastAsia="zh-CN"/>
              </w:rPr>
              <w:t>所涉及</w:t>
            </w:r>
            <w:r>
              <w:rPr>
                <w:rFonts w:hint="eastAsia" w:ascii="宋体" w:hAnsi="宋体" w:cs="宋体"/>
                <w:b w:val="0"/>
                <w:bCs w:val="0"/>
                <w:color w:val="auto"/>
                <w:sz w:val="21"/>
                <w:szCs w:val="21"/>
                <w:highlight w:val="none"/>
                <w:vertAlign w:val="baseline"/>
                <w:lang w:val="en-US" w:eastAsia="zh-CN"/>
              </w:rPr>
              <w:t>国标</w:t>
            </w:r>
            <w:r>
              <w:rPr>
                <w:rFonts w:hint="eastAsia" w:ascii="宋体" w:hAnsi="宋体" w:eastAsia="宋体" w:cs="宋体"/>
                <w:b w:val="0"/>
                <w:bCs w:val="0"/>
                <w:color w:val="auto"/>
                <w:sz w:val="21"/>
                <w:szCs w:val="21"/>
                <w:highlight w:val="none"/>
                <w:vertAlign w:val="baseline"/>
                <w:lang w:val="en-US" w:eastAsia="zh-CN"/>
              </w:rPr>
              <w:t>标准代号</w:t>
            </w:r>
            <w:r>
              <w:rPr>
                <w:rFonts w:hint="eastAsia" w:ascii="宋体" w:hAnsi="宋体" w:cs="宋体"/>
                <w:b w:val="0"/>
                <w:bCs w:val="0"/>
                <w:color w:val="auto"/>
                <w:sz w:val="21"/>
                <w:szCs w:val="21"/>
                <w:highlight w:val="none"/>
                <w:vertAlign w:val="baseline"/>
                <w:lang w:val="en-US" w:eastAsia="zh-CN"/>
              </w:rPr>
              <w:t>的以最新的国标文件的标准为准。</w:t>
            </w:r>
          </w:p>
        </w:tc>
      </w:tr>
      <w:tr w14:paraId="2593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2C9DAA62">
            <w:pPr>
              <w:spacing w:line="360" w:lineRule="auto"/>
              <w:jc w:val="center"/>
              <w:rPr>
                <w:rFonts w:hint="eastAsia" w:ascii="宋体" w:hAnsi="宋体" w:eastAsia="宋体" w:cs="宋体"/>
                <w:b/>
                <w:bCs/>
                <w:color w:val="auto"/>
                <w:spacing w:val="7"/>
                <w:highlight w:val="none"/>
                <w:lang w:val="en-US" w:eastAsia="zh-CN"/>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pacing w:val="7"/>
                <w:highlight w:val="none"/>
                <w:lang w:val="en-US" w:eastAsia="zh-CN"/>
              </w:rPr>
              <w:t>十二、</w:t>
            </w:r>
            <w:r>
              <w:rPr>
                <w:rFonts w:hint="eastAsia" w:ascii="宋体" w:hAnsi="宋体" w:eastAsia="宋体" w:cs="宋体"/>
                <w:b/>
                <w:bCs/>
                <w:color w:val="auto"/>
                <w:spacing w:val="7"/>
                <w:highlight w:val="none"/>
              </w:rPr>
              <w:t>其他要求</w:t>
            </w:r>
          </w:p>
        </w:tc>
        <w:tc>
          <w:tcPr>
            <w:tcW w:w="8158" w:type="dxa"/>
            <w:gridSpan w:val="3"/>
            <w:noWrap w:val="0"/>
            <w:tcMar>
              <w:top w:w="0" w:type="dxa"/>
              <w:left w:w="108" w:type="dxa"/>
              <w:bottom w:w="0" w:type="dxa"/>
              <w:right w:w="108" w:type="dxa"/>
            </w:tcMar>
            <w:vAlign w:val="top"/>
          </w:tcPr>
          <w:p w14:paraId="436CFE2F">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1、</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根据食品供应量必须向学校师生购买</w:t>
            </w:r>
            <w:r>
              <w:rPr>
                <w:rFonts w:hint="eastAsia" w:ascii="宋体" w:hAnsi="宋体" w:eastAsia="宋体" w:cs="宋体"/>
                <w:color w:val="auto"/>
                <w:highlight w:val="none"/>
                <w:vertAlign w:val="baseline"/>
                <w:lang w:val="en-US" w:eastAsia="zh-CN"/>
              </w:rPr>
              <w:t>2</w:t>
            </w:r>
            <w:r>
              <w:rPr>
                <w:rFonts w:hint="eastAsia" w:ascii="宋体" w:hAnsi="宋体" w:eastAsia="宋体" w:cs="宋体"/>
                <w:color w:val="auto"/>
                <w:highlight w:val="none"/>
                <w:vertAlign w:val="baseline"/>
              </w:rPr>
              <w:t>000万元（含）以上的产品责任保险（签订配送合同时须向采购人提交保险购买凭证复印件，且凭证由采购人留存）。</w:t>
            </w:r>
          </w:p>
          <w:p w14:paraId="4035D8C5">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2、采购人指定人与</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在响应及履行合同过程中，必须遵守《中华人民共和国食品安全法》《中华人民共和国反不正当竞争法》《中华人民共和国消费者权益保障法》、《中华人民共和国民法典》及相关的国家法律、法规。</w:t>
            </w:r>
          </w:p>
          <w:p w14:paraId="0490DE5B">
            <w:pPr>
              <w:spacing w:line="360" w:lineRule="auto"/>
              <w:rPr>
                <w:rFonts w:hint="eastAsia" w:ascii="宋体" w:hAnsi="宋体" w:eastAsia="宋体" w:cs="宋体"/>
                <w:color w:val="auto"/>
                <w:highlight w:val="none"/>
                <w:vertAlign w:val="baseline"/>
                <w:lang w:val="en-US" w:eastAsia="en-US"/>
              </w:rPr>
            </w:pPr>
            <w:r>
              <w:rPr>
                <w:rFonts w:hint="eastAsia" w:ascii="宋体" w:hAnsi="宋体" w:eastAsia="宋体" w:cs="宋体"/>
                <w:color w:val="auto"/>
                <w:highlight w:val="none"/>
                <w:vertAlign w:val="baseline"/>
                <w:lang w:val="en-US" w:eastAsia="en-US"/>
              </w:rPr>
              <w:t>3、本项目所指的货物及服务提及适用标准，应符合中华人民共和国国家</w:t>
            </w:r>
            <w:r>
              <w:rPr>
                <w:rFonts w:hint="eastAsia" w:ascii="宋体" w:hAnsi="宋体" w:eastAsia="宋体" w:cs="宋体"/>
                <w:color w:val="auto"/>
                <w:highlight w:val="none"/>
                <w:vertAlign w:val="baseline"/>
                <w:lang w:val="en-US" w:eastAsia="zh-CN"/>
              </w:rPr>
              <w:t>最新</w:t>
            </w:r>
            <w:r>
              <w:rPr>
                <w:rFonts w:hint="eastAsia" w:ascii="宋体" w:hAnsi="宋体" w:eastAsia="宋体" w:cs="宋体"/>
                <w:color w:val="auto"/>
                <w:highlight w:val="none"/>
                <w:vertAlign w:val="baseline"/>
                <w:lang w:val="en-US" w:eastAsia="en-US"/>
              </w:rPr>
              <w:t>标准或行业</w:t>
            </w:r>
            <w:r>
              <w:rPr>
                <w:rFonts w:hint="eastAsia" w:ascii="宋体" w:hAnsi="宋体" w:eastAsia="宋体" w:cs="宋体"/>
                <w:color w:val="auto"/>
                <w:highlight w:val="none"/>
                <w:vertAlign w:val="baseline"/>
                <w:lang w:val="en-US" w:eastAsia="zh-CN"/>
              </w:rPr>
              <w:t>最新</w:t>
            </w:r>
            <w:r>
              <w:rPr>
                <w:rFonts w:hint="eastAsia" w:ascii="宋体" w:hAnsi="宋体" w:eastAsia="宋体" w:cs="宋体"/>
                <w:color w:val="auto"/>
                <w:highlight w:val="none"/>
                <w:vertAlign w:val="baseline"/>
                <w:lang w:val="en-US" w:eastAsia="en-US"/>
              </w:rPr>
              <w:t>标准。</w:t>
            </w:r>
          </w:p>
          <w:p w14:paraId="0FEC6931">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4、</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应充分理解并认真遵循本招标文件的要求，所提供的</w:t>
            </w:r>
            <w:r>
              <w:rPr>
                <w:rFonts w:hint="eastAsia" w:ascii="宋体" w:hAnsi="宋体" w:eastAsia="宋体" w:cs="宋体"/>
                <w:color w:val="auto"/>
                <w:highlight w:val="none"/>
                <w:vertAlign w:val="baseline"/>
                <w:lang w:val="en-US" w:eastAsia="zh-CN"/>
              </w:rPr>
              <w:t>服务</w:t>
            </w:r>
            <w:r>
              <w:rPr>
                <w:rFonts w:hint="eastAsia" w:ascii="宋体" w:hAnsi="宋体" w:eastAsia="宋体" w:cs="宋体"/>
                <w:color w:val="auto"/>
                <w:highlight w:val="none"/>
                <w:vertAlign w:val="baseline"/>
              </w:rPr>
              <w:t>必须是满足招标文件要求。保证合同货品均为正规生产的新鲜（冰鲜除外）检验合格、无毒、无辐射、无侵权货品，符合国家有关卫生、质量、包装和保质标准，要使用有效期的货品，其剩余有效期不得少于标注有效期的80%。</w:t>
            </w:r>
          </w:p>
          <w:p w14:paraId="76B54822">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5、货物有包装的，货物的包装必须完整清洁（无损、无污、无皱），采购人指定人有权拒收包装不整齐、已拆封的商品。</w:t>
            </w:r>
          </w:p>
          <w:p w14:paraId="1A6E2C0B">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6</w:t>
            </w:r>
            <w:r>
              <w:rPr>
                <w:rFonts w:hint="eastAsia" w:ascii="宋体" w:hAnsi="宋体" w:eastAsia="宋体" w:cs="宋体"/>
                <w:color w:val="auto"/>
                <w:highlight w:val="none"/>
                <w:vertAlign w:val="baseline"/>
              </w:rPr>
              <w:t>、采购人指定人发现商品出现损坏（包括表面损坏），或出现水渍、串味、受潮等导致货物性质改变的，</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必须无条件退货或更换商品。</w:t>
            </w:r>
          </w:p>
          <w:p w14:paraId="038657BB">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7</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保证所提供的鲜肉类、生禽、鲜水产的多样性和季节性，以保证新鲜感，并在响应文件中列出相关品目。</w:t>
            </w:r>
          </w:p>
          <w:p w14:paraId="25139521">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8</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保证提供的肉均为定点屠宰厂（场）经检疫和肉品品质检验合格的产品。</w:t>
            </w:r>
          </w:p>
          <w:p w14:paraId="486756FC">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9</w:t>
            </w:r>
            <w:r>
              <w:rPr>
                <w:rFonts w:hint="eastAsia" w:ascii="宋体" w:hAnsi="宋体" w:eastAsia="宋体" w:cs="宋体"/>
                <w:color w:val="auto"/>
                <w:highlight w:val="none"/>
                <w:vertAlign w:val="baseline"/>
              </w:rPr>
              <w:t>、具有由定点屠宰厂（场）加盖验讫印章并出具《畜产品检验证明》或《动物检疫合格证明》。</w:t>
            </w:r>
          </w:p>
          <w:p w14:paraId="791BCD97">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10</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应配合采购人及时更新所提供的符合卫监部门的有效证明材料。</w:t>
            </w:r>
          </w:p>
          <w:p w14:paraId="6217059C">
            <w:pPr>
              <w:spacing w:line="360" w:lineRule="auto"/>
              <w:rPr>
                <w:rFonts w:hint="eastAsia" w:ascii="宋体" w:hAnsi="宋体" w:cs="宋体"/>
                <w:color w:val="auto"/>
                <w:kern w:val="2"/>
                <w:sz w:val="21"/>
                <w:szCs w:val="24"/>
                <w:highlight w:val="none"/>
                <w:vertAlign w:val="baseline"/>
                <w:lang w:val="en-US" w:eastAsia="zh-CN" w:bidi="ar-SA"/>
              </w:rPr>
            </w:pPr>
            <w:r>
              <w:rPr>
                <w:rFonts w:hint="eastAsia" w:ascii="宋体" w:hAnsi="宋体" w:eastAsia="宋体" w:cs="宋体"/>
                <w:color w:val="auto"/>
                <w:highlight w:val="none"/>
                <w:vertAlign w:val="baseline"/>
                <w:lang w:val="en-US" w:eastAsia="zh-CN"/>
              </w:rPr>
              <w:t>11、</w:t>
            </w:r>
            <w:r>
              <w:rPr>
                <w:rFonts w:hint="eastAsia" w:ascii="宋体" w:hAnsi="宋体" w:eastAsia="宋体" w:cs="宋体"/>
                <w:color w:val="auto"/>
                <w:highlight w:val="none"/>
                <w:vertAlign w:val="baseline"/>
              </w:rPr>
              <w:t>本项目投标人可选择其中一个分标参与投标也可选择多个分标参与投标，中标原则：只允许投标人中标其中一个分标</w:t>
            </w:r>
            <w:r>
              <w:rPr>
                <w:rFonts w:hint="eastAsia" w:ascii="宋体" w:hAnsi="宋体" w:eastAsia="宋体" w:cs="宋体"/>
                <w:color w:val="auto"/>
                <w:highlight w:val="none"/>
                <w:vertAlign w:val="baseline"/>
                <w:lang w:eastAsia="zh-CN"/>
              </w:rPr>
              <w:t>，</w:t>
            </w:r>
            <w:r>
              <w:rPr>
                <w:rFonts w:hint="eastAsia" w:ascii="宋体" w:hAnsi="宋体" w:eastAsia="宋体" w:cs="宋体"/>
                <w:color w:val="auto"/>
                <w:highlight w:val="none"/>
                <w:vertAlign w:val="baseline"/>
              </w:rPr>
              <w:t>评标时</w:t>
            </w:r>
            <w:r>
              <w:rPr>
                <w:rFonts w:hint="eastAsia" w:ascii="宋体" w:hAnsi="宋体" w:eastAsia="宋体" w:cs="宋体"/>
                <w:color w:val="auto"/>
                <w:highlight w:val="none"/>
                <w:vertAlign w:val="baseline"/>
                <w:lang w:val="en-US" w:eastAsia="zh-CN"/>
              </w:rPr>
              <w:t>评标顺序</w:t>
            </w:r>
            <w:r>
              <w:rPr>
                <w:rFonts w:hint="eastAsia" w:ascii="宋体" w:hAnsi="宋体" w:eastAsia="宋体" w:cs="宋体"/>
                <w:color w:val="auto"/>
                <w:highlight w:val="none"/>
                <w:vertAlign w:val="baseline"/>
              </w:rPr>
              <w:t>按</w:t>
            </w:r>
            <w:r>
              <w:rPr>
                <w:rFonts w:hint="eastAsia" w:ascii="宋体" w:hAnsi="宋体" w:eastAsia="宋体" w:cs="宋体"/>
                <w:color w:val="auto"/>
                <w:highlight w:val="none"/>
                <w:vertAlign w:val="baseline"/>
                <w:lang w:val="en-US" w:eastAsia="zh-CN"/>
              </w:rPr>
              <w:t>03分标</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val="en-US" w:eastAsia="zh-CN"/>
              </w:rPr>
              <w:t>02分标</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val="en-US" w:eastAsia="zh-CN"/>
              </w:rPr>
              <w:t>01分标</w:t>
            </w:r>
            <w:r>
              <w:rPr>
                <w:rFonts w:hint="eastAsia" w:ascii="宋体" w:hAnsi="宋体" w:eastAsia="宋体" w:cs="宋体"/>
                <w:color w:val="auto"/>
                <w:highlight w:val="none"/>
                <w:vertAlign w:val="baseline"/>
              </w:rPr>
              <w:t>的先后顺序进行评审。</w:t>
            </w:r>
          </w:p>
        </w:tc>
      </w:tr>
    </w:tbl>
    <w:p w14:paraId="4A5FF514">
      <w:pPr>
        <w:spacing w:line="528" w:lineRule="exact"/>
        <w:ind w:left="1871"/>
        <w:rPr>
          <w:rFonts w:hint="eastAsia" w:ascii="宋体" w:hAnsi="宋体" w:eastAsia="宋体" w:cs="宋体"/>
          <w:color w:val="auto"/>
          <w:sz w:val="40"/>
          <w:szCs w:val="40"/>
          <w:highlight w:val="none"/>
        </w:rPr>
        <w:sectPr>
          <w:pgSz w:w="11906" w:h="16838"/>
          <w:pgMar w:top="1134" w:right="1134" w:bottom="1134" w:left="1134" w:header="720" w:footer="720" w:gutter="0"/>
          <w:pgNumType w:fmt="decimal"/>
          <w:cols w:space="720" w:num="1"/>
          <w:docGrid w:type="lines" w:linePitch="331" w:charSpace="0"/>
        </w:sectPr>
      </w:pPr>
    </w:p>
    <w:p w14:paraId="652B4950">
      <w:pPr>
        <w:pageBreakBefore w:val="0"/>
        <w:kinsoku/>
        <w:wordWrap/>
        <w:overflowPunct/>
        <w:topLinePunct w:val="0"/>
        <w:bidi w:val="0"/>
        <w:spacing w:beforeAutospacing="0" w:line="360" w:lineRule="auto"/>
        <w:ind w:left="0" w:leftChars="0" w:right="0"/>
        <w:jc w:val="center"/>
        <w:rPr>
          <w:rFonts w:hint="default" w:ascii="宋体" w:hAnsi="宋体" w:eastAsia="宋体" w:cs="宋体"/>
          <w:color w:val="auto"/>
          <w:sz w:val="40"/>
          <w:szCs w:val="40"/>
          <w:highlight w:val="none"/>
          <w:lang w:val="en-US" w:eastAsia="zh-CN"/>
        </w:rPr>
      </w:pPr>
      <w:r>
        <w:rPr>
          <w:rFonts w:hint="eastAsia" w:ascii="宋体" w:hAnsi="宋体" w:eastAsia="宋体" w:cs="宋体"/>
          <w:color w:val="auto"/>
          <w:sz w:val="40"/>
          <w:szCs w:val="40"/>
          <w:highlight w:val="none"/>
        </w:rPr>
        <w:t>附件</w:t>
      </w:r>
      <w:r>
        <w:rPr>
          <w:rFonts w:hint="eastAsia" w:ascii="宋体" w:hAnsi="宋体" w:eastAsia="宋体" w:cs="宋体"/>
          <w:color w:val="auto"/>
          <w:sz w:val="40"/>
          <w:szCs w:val="40"/>
          <w:highlight w:val="none"/>
          <w:lang w:val="en-US" w:eastAsia="zh-CN"/>
        </w:rPr>
        <w:t>1</w:t>
      </w:r>
      <w:r>
        <w:rPr>
          <w:rFonts w:hint="eastAsia" w:ascii="宋体" w:hAnsi="宋体" w:eastAsia="宋体" w:cs="宋体"/>
          <w:color w:val="auto"/>
          <w:sz w:val="40"/>
          <w:szCs w:val="40"/>
          <w:highlight w:val="none"/>
        </w:rPr>
        <w:t>：</w:t>
      </w:r>
      <w:r>
        <w:rPr>
          <w:rFonts w:hint="eastAsia" w:ascii="宋体" w:hAnsi="宋体" w:eastAsia="宋体" w:cs="宋体"/>
          <w:color w:val="auto"/>
          <w:sz w:val="40"/>
          <w:szCs w:val="40"/>
          <w:highlight w:val="none"/>
          <w:lang w:val="en-US" w:eastAsia="zh-CN"/>
        </w:rPr>
        <w:t>配送地点</w:t>
      </w:r>
    </w:p>
    <w:p w14:paraId="536D49C7">
      <w:pPr>
        <w:pStyle w:val="7"/>
        <w:rPr>
          <w:rFonts w:hint="eastAsia"/>
          <w:color w:val="auto"/>
          <w:highlight w:val="none"/>
          <w:lang w:val="en-US" w:eastAsia="zh-CN"/>
        </w:rPr>
      </w:pPr>
    </w:p>
    <w:tbl>
      <w:tblPr>
        <w:tblStyle w:val="17"/>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3930"/>
        <w:gridCol w:w="4653"/>
      </w:tblGrid>
      <w:tr w14:paraId="4943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16" w:type="dxa"/>
            <w:vAlign w:val="center"/>
          </w:tcPr>
          <w:p w14:paraId="17DFC8E2">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snapToGrid w:val="0"/>
                <w:color w:val="auto"/>
                <w:spacing w:val="6"/>
                <w:kern w:val="0"/>
                <w:sz w:val="21"/>
                <w:szCs w:val="21"/>
                <w:highlight w:val="none"/>
                <w:lang w:val="en-US" w:eastAsia="zh-CN" w:bidi="ar-SA"/>
              </w:rPr>
              <w:t>标段号</w:t>
            </w:r>
          </w:p>
        </w:tc>
        <w:tc>
          <w:tcPr>
            <w:tcW w:w="3930" w:type="dxa"/>
            <w:vAlign w:val="center"/>
          </w:tcPr>
          <w:p w14:paraId="32A22F61">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snapToGrid w:val="0"/>
                <w:color w:val="auto"/>
                <w:spacing w:val="6"/>
                <w:kern w:val="0"/>
                <w:sz w:val="21"/>
                <w:szCs w:val="21"/>
                <w:highlight w:val="none"/>
                <w:lang w:val="en-US" w:eastAsia="zh-CN" w:bidi="ar-SA"/>
              </w:rPr>
              <w:t>学校名称</w:t>
            </w:r>
          </w:p>
        </w:tc>
        <w:tc>
          <w:tcPr>
            <w:tcW w:w="4653" w:type="dxa"/>
            <w:vAlign w:val="center"/>
          </w:tcPr>
          <w:p w14:paraId="343FD991">
            <w:pPr>
              <w:keepNext w:val="0"/>
              <w:keepLines w:val="0"/>
              <w:widowControl/>
              <w:suppressLineNumbers w:val="0"/>
              <w:spacing w:line="360" w:lineRule="auto"/>
              <w:jc w:val="center"/>
              <w:textAlignment w:val="center"/>
              <w:rPr>
                <w:rFonts w:hint="eastAsia" w:ascii="宋体" w:hAnsi="宋体" w:eastAsia="宋体" w:cs="宋体"/>
                <w:snapToGrid w:val="0"/>
                <w:color w:val="auto"/>
                <w:spacing w:val="6"/>
                <w:kern w:val="0"/>
                <w:sz w:val="21"/>
                <w:szCs w:val="21"/>
                <w:highlight w:val="none"/>
                <w:lang w:val="en-US" w:eastAsia="zh-CN" w:bidi="ar-SA"/>
              </w:rPr>
            </w:pPr>
            <w:r>
              <w:rPr>
                <w:rFonts w:hint="eastAsia" w:ascii="宋体" w:hAnsi="宋体" w:eastAsia="宋体" w:cs="宋体"/>
                <w:snapToGrid w:val="0"/>
                <w:color w:val="auto"/>
                <w:spacing w:val="6"/>
                <w:kern w:val="0"/>
                <w:sz w:val="21"/>
                <w:szCs w:val="21"/>
                <w:highlight w:val="none"/>
                <w:lang w:val="en-US" w:eastAsia="zh-CN" w:bidi="ar-SA"/>
              </w:rPr>
              <w:t>地点</w:t>
            </w:r>
          </w:p>
        </w:tc>
      </w:tr>
      <w:tr w14:paraId="48DF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16" w:type="dxa"/>
            <w:vAlign w:val="center"/>
          </w:tcPr>
          <w:p w14:paraId="52749D73">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3930" w:type="dxa"/>
            <w:vAlign w:val="center"/>
          </w:tcPr>
          <w:p w14:paraId="3EEA1EF0">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南宁市兴宁区第一初级中学</w:t>
            </w:r>
          </w:p>
        </w:tc>
        <w:tc>
          <w:tcPr>
            <w:tcW w:w="4653" w:type="dxa"/>
            <w:vAlign w:val="center"/>
          </w:tcPr>
          <w:p w14:paraId="3799DA4F">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广西壮族自治区南宁市兴宁区那泉路10号</w:t>
            </w:r>
          </w:p>
        </w:tc>
      </w:tr>
      <w:tr w14:paraId="6899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16" w:type="dxa"/>
            <w:vAlign w:val="center"/>
          </w:tcPr>
          <w:p w14:paraId="71F5B013">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3930" w:type="dxa"/>
            <w:vAlign w:val="center"/>
          </w:tcPr>
          <w:p w14:paraId="38C81355">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南宁市兴宁区三塘镇路东小学</w:t>
            </w:r>
          </w:p>
        </w:tc>
        <w:tc>
          <w:tcPr>
            <w:tcW w:w="4653" w:type="dxa"/>
            <w:vAlign w:val="center"/>
          </w:tcPr>
          <w:p w14:paraId="5028A4AB">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南宁市兴宁区三塘镇路东小学 </w:t>
            </w:r>
          </w:p>
        </w:tc>
      </w:tr>
      <w:tr w14:paraId="421F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16" w:type="dxa"/>
            <w:vAlign w:val="center"/>
          </w:tcPr>
          <w:p w14:paraId="10B55238">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w:t>
            </w:r>
          </w:p>
        </w:tc>
        <w:tc>
          <w:tcPr>
            <w:tcW w:w="3930" w:type="dxa"/>
            <w:vAlign w:val="center"/>
          </w:tcPr>
          <w:p w14:paraId="697C7E5B">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南宁市兴宁区三塘镇那垌小学</w:t>
            </w:r>
          </w:p>
        </w:tc>
        <w:tc>
          <w:tcPr>
            <w:tcW w:w="4653" w:type="dxa"/>
            <w:vAlign w:val="center"/>
          </w:tcPr>
          <w:p w14:paraId="5F7DCA6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南宁市兴宁区三塘镇那垌小学 </w:t>
            </w:r>
          </w:p>
        </w:tc>
      </w:tr>
      <w:tr w14:paraId="24E4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16" w:type="dxa"/>
            <w:vAlign w:val="center"/>
          </w:tcPr>
          <w:p w14:paraId="1DA92DA5">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4</w:t>
            </w:r>
          </w:p>
        </w:tc>
        <w:tc>
          <w:tcPr>
            <w:tcW w:w="3930" w:type="dxa"/>
            <w:vAlign w:val="center"/>
          </w:tcPr>
          <w:p w14:paraId="68BEB46B">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南宁市兴宁区三塘镇创新小学</w:t>
            </w:r>
          </w:p>
        </w:tc>
        <w:tc>
          <w:tcPr>
            <w:tcW w:w="4653" w:type="dxa"/>
            <w:vAlign w:val="center"/>
          </w:tcPr>
          <w:p w14:paraId="04A25595">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南宁市兴宁区三塘镇创新村委</w:t>
            </w:r>
          </w:p>
        </w:tc>
      </w:tr>
      <w:tr w14:paraId="1C7D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16" w:type="dxa"/>
            <w:vAlign w:val="center"/>
          </w:tcPr>
          <w:p w14:paraId="21AB7BF3">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5</w:t>
            </w:r>
          </w:p>
        </w:tc>
        <w:tc>
          <w:tcPr>
            <w:tcW w:w="3930" w:type="dxa"/>
            <w:vAlign w:val="center"/>
          </w:tcPr>
          <w:p w14:paraId="4DDADF05">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南宁市兴宁区三塘镇同仁小学</w:t>
            </w:r>
          </w:p>
        </w:tc>
        <w:tc>
          <w:tcPr>
            <w:tcW w:w="4653" w:type="dxa"/>
            <w:vAlign w:val="center"/>
          </w:tcPr>
          <w:p w14:paraId="61A35052">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南宁市兴宁区三塘镇同仁村 </w:t>
            </w:r>
          </w:p>
        </w:tc>
      </w:tr>
      <w:tr w14:paraId="7865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16" w:type="dxa"/>
            <w:vAlign w:val="center"/>
          </w:tcPr>
          <w:p w14:paraId="4378302D">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6</w:t>
            </w:r>
          </w:p>
        </w:tc>
        <w:tc>
          <w:tcPr>
            <w:tcW w:w="3930" w:type="dxa"/>
            <w:vAlign w:val="center"/>
          </w:tcPr>
          <w:p w14:paraId="2AE3FE17">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南宁市兴宁区星河学校</w:t>
            </w:r>
          </w:p>
        </w:tc>
        <w:tc>
          <w:tcPr>
            <w:tcW w:w="4653" w:type="dxa"/>
            <w:vAlign w:val="center"/>
          </w:tcPr>
          <w:p w14:paraId="6E8D8D5F">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南宁市兴宁区三塘镇九曲湾路81号 </w:t>
            </w:r>
          </w:p>
        </w:tc>
      </w:tr>
      <w:tr w14:paraId="3038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016" w:type="dxa"/>
            <w:vAlign w:val="center"/>
          </w:tcPr>
          <w:p w14:paraId="0C81D0F0">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7</w:t>
            </w:r>
          </w:p>
        </w:tc>
        <w:tc>
          <w:tcPr>
            <w:tcW w:w="3930" w:type="dxa"/>
            <w:vAlign w:val="center"/>
          </w:tcPr>
          <w:p w14:paraId="78B25790">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南宁市兴宁区三塘镇中心幼儿园（创新分园）</w:t>
            </w:r>
          </w:p>
        </w:tc>
        <w:tc>
          <w:tcPr>
            <w:tcW w:w="4653" w:type="dxa"/>
            <w:vAlign w:val="center"/>
          </w:tcPr>
          <w:p w14:paraId="7C40C811">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南宁市兴宁区三塘镇创新村</w:t>
            </w:r>
          </w:p>
        </w:tc>
      </w:tr>
      <w:tr w14:paraId="0350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016" w:type="dxa"/>
            <w:vAlign w:val="center"/>
          </w:tcPr>
          <w:p w14:paraId="7F9C5AE3">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8</w:t>
            </w:r>
          </w:p>
        </w:tc>
        <w:tc>
          <w:tcPr>
            <w:tcW w:w="3930" w:type="dxa"/>
            <w:vAlign w:val="center"/>
          </w:tcPr>
          <w:p w14:paraId="7194B841">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南宁市兴宁区三塘镇中心幼儿园（那垌分园）</w:t>
            </w:r>
          </w:p>
        </w:tc>
        <w:tc>
          <w:tcPr>
            <w:tcW w:w="4653" w:type="dxa"/>
            <w:vAlign w:val="center"/>
          </w:tcPr>
          <w:p w14:paraId="74C7FA0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南宁市兴宁区三塘镇围村</w:t>
            </w:r>
          </w:p>
        </w:tc>
      </w:tr>
      <w:tr w14:paraId="1685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016" w:type="dxa"/>
            <w:vAlign w:val="center"/>
          </w:tcPr>
          <w:p w14:paraId="3D82524A">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9</w:t>
            </w:r>
          </w:p>
        </w:tc>
        <w:tc>
          <w:tcPr>
            <w:tcW w:w="3930" w:type="dxa"/>
            <w:vAlign w:val="center"/>
          </w:tcPr>
          <w:p w14:paraId="056C0CAA">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南宁市兴宁区特殊教育学校</w:t>
            </w:r>
          </w:p>
        </w:tc>
        <w:tc>
          <w:tcPr>
            <w:tcW w:w="4653" w:type="dxa"/>
            <w:vAlign w:val="center"/>
          </w:tcPr>
          <w:p w14:paraId="50E22905">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南宁市兴宁区广西陆战教育投资有限公司西北侧</w:t>
            </w:r>
          </w:p>
        </w:tc>
      </w:tr>
      <w:tr w14:paraId="2290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016" w:type="dxa"/>
            <w:vAlign w:val="center"/>
          </w:tcPr>
          <w:p w14:paraId="109636CB">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10</w:t>
            </w:r>
          </w:p>
        </w:tc>
        <w:tc>
          <w:tcPr>
            <w:tcW w:w="3930" w:type="dxa"/>
            <w:vAlign w:val="center"/>
          </w:tcPr>
          <w:p w14:paraId="265A7399">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南宁市兴宁区三塘镇丹桥小学</w:t>
            </w:r>
          </w:p>
        </w:tc>
        <w:tc>
          <w:tcPr>
            <w:tcW w:w="4653" w:type="dxa"/>
            <w:vAlign w:val="center"/>
          </w:tcPr>
          <w:p w14:paraId="699025A1">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南宁市兴宁区新矿路与昆仑大道交叉口南280米</w:t>
            </w:r>
          </w:p>
        </w:tc>
      </w:tr>
      <w:tr w14:paraId="33B5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16" w:type="dxa"/>
            <w:vAlign w:val="center"/>
          </w:tcPr>
          <w:p w14:paraId="6D5C2BC0">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11</w:t>
            </w:r>
          </w:p>
        </w:tc>
        <w:tc>
          <w:tcPr>
            <w:tcW w:w="3930" w:type="dxa"/>
            <w:vAlign w:val="center"/>
          </w:tcPr>
          <w:p w14:paraId="4CCF40EA">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南宁市兴宁区三塘镇建新小学</w:t>
            </w:r>
          </w:p>
        </w:tc>
        <w:tc>
          <w:tcPr>
            <w:tcW w:w="4653" w:type="dxa"/>
            <w:vAlign w:val="center"/>
          </w:tcPr>
          <w:p w14:paraId="057FE31E">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南宁市兴宁区三塘镇建新村委</w:t>
            </w:r>
          </w:p>
        </w:tc>
      </w:tr>
      <w:tr w14:paraId="3B23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28206DF3">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12</w:t>
            </w:r>
          </w:p>
        </w:tc>
        <w:tc>
          <w:tcPr>
            <w:tcW w:w="3930" w:type="dxa"/>
            <w:vAlign w:val="center"/>
          </w:tcPr>
          <w:p w14:paraId="7D54CE5F">
            <w:pPr>
              <w:keepNext w:val="0"/>
              <w:keepLines w:val="0"/>
              <w:widowControl/>
              <w:suppressLineNumbers w:val="0"/>
              <w:spacing w:line="360" w:lineRule="auto"/>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南宁市兴宁区三塘镇建新小学六村教学点</w:t>
            </w:r>
          </w:p>
        </w:tc>
        <w:tc>
          <w:tcPr>
            <w:tcW w:w="4653" w:type="dxa"/>
            <w:vAlign w:val="center"/>
          </w:tcPr>
          <w:p w14:paraId="629F1B41">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南宁市兴宁区三塘镇建新小学六村村 </w:t>
            </w:r>
          </w:p>
        </w:tc>
      </w:tr>
    </w:tbl>
    <w:p w14:paraId="7F2D5C90">
      <w:pPr>
        <w:spacing w:line="528" w:lineRule="exact"/>
        <w:ind w:left="1871"/>
        <w:rPr>
          <w:rFonts w:hint="eastAsia" w:ascii="宋体" w:hAnsi="宋体" w:eastAsia="宋体" w:cs="宋体"/>
          <w:color w:val="auto"/>
          <w:sz w:val="40"/>
          <w:szCs w:val="40"/>
          <w:highlight w:val="none"/>
        </w:rPr>
      </w:pPr>
    </w:p>
    <w:p w14:paraId="101BEE71">
      <w:pPr>
        <w:spacing w:line="528" w:lineRule="exact"/>
        <w:ind w:left="1871"/>
        <w:rPr>
          <w:rFonts w:hint="eastAsia" w:ascii="宋体" w:hAnsi="宋体" w:eastAsia="宋体" w:cs="宋体"/>
          <w:color w:val="auto"/>
          <w:sz w:val="40"/>
          <w:szCs w:val="40"/>
          <w:highlight w:val="none"/>
        </w:rPr>
      </w:pPr>
    </w:p>
    <w:p w14:paraId="61D191C3">
      <w:pPr>
        <w:spacing w:line="528" w:lineRule="exact"/>
        <w:ind w:left="1871"/>
        <w:rPr>
          <w:rFonts w:hint="eastAsia" w:ascii="宋体" w:hAnsi="宋体" w:eastAsia="宋体" w:cs="宋体"/>
          <w:color w:val="auto"/>
          <w:sz w:val="40"/>
          <w:szCs w:val="40"/>
          <w:highlight w:val="none"/>
        </w:rPr>
      </w:pPr>
    </w:p>
    <w:p w14:paraId="168B45D0">
      <w:pPr>
        <w:spacing w:line="528" w:lineRule="exact"/>
        <w:ind w:left="1871"/>
        <w:rPr>
          <w:rFonts w:hint="eastAsia" w:ascii="宋体" w:hAnsi="宋体" w:eastAsia="宋体" w:cs="宋体"/>
          <w:color w:val="auto"/>
          <w:sz w:val="40"/>
          <w:szCs w:val="40"/>
          <w:highlight w:val="none"/>
        </w:rPr>
      </w:pPr>
    </w:p>
    <w:p w14:paraId="0131A1EA">
      <w:pPr>
        <w:spacing w:line="528" w:lineRule="exact"/>
        <w:ind w:left="1871"/>
        <w:rPr>
          <w:rFonts w:hint="eastAsia" w:ascii="宋体" w:hAnsi="宋体" w:eastAsia="宋体" w:cs="宋体"/>
          <w:color w:val="auto"/>
          <w:sz w:val="40"/>
          <w:szCs w:val="40"/>
          <w:highlight w:val="none"/>
        </w:rPr>
      </w:pPr>
    </w:p>
    <w:p w14:paraId="18EEE96A">
      <w:pPr>
        <w:spacing w:line="528" w:lineRule="exact"/>
        <w:ind w:left="1871"/>
        <w:rPr>
          <w:rFonts w:hint="eastAsia" w:ascii="宋体" w:hAnsi="宋体" w:eastAsia="宋体" w:cs="宋体"/>
          <w:color w:val="auto"/>
          <w:sz w:val="40"/>
          <w:szCs w:val="40"/>
          <w:highlight w:val="none"/>
        </w:rPr>
      </w:pPr>
    </w:p>
    <w:p w14:paraId="7CFCCD01">
      <w:pPr>
        <w:spacing w:line="528" w:lineRule="exact"/>
        <w:ind w:left="1871"/>
        <w:rPr>
          <w:rFonts w:hint="eastAsia" w:ascii="宋体" w:hAnsi="宋体" w:eastAsia="宋体" w:cs="宋体"/>
          <w:color w:val="auto"/>
          <w:sz w:val="40"/>
          <w:szCs w:val="40"/>
          <w:highlight w:val="none"/>
        </w:rPr>
      </w:pPr>
    </w:p>
    <w:p w14:paraId="6098F9AC">
      <w:pPr>
        <w:spacing w:line="528" w:lineRule="exact"/>
        <w:ind w:left="1871"/>
        <w:rPr>
          <w:rFonts w:hint="eastAsia" w:ascii="宋体" w:hAnsi="宋体" w:eastAsia="宋体" w:cs="宋体"/>
          <w:color w:val="auto"/>
          <w:sz w:val="40"/>
          <w:szCs w:val="40"/>
          <w:highlight w:val="none"/>
        </w:rPr>
      </w:pPr>
    </w:p>
    <w:p w14:paraId="3C41CE58">
      <w:pPr>
        <w:spacing w:line="528" w:lineRule="exact"/>
        <w:ind w:left="1871"/>
        <w:rPr>
          <w:rFonts w:hint="eastAsia" w:ascii="宋体" w:hAnsi="宋体" w:eastAsia="宋体" w:cs="宋体"/>
          <w:color w:val="auto"/>
          <w:sz w:val="40"/>
          <w:szCs w:val="40"/>
          <w:highlight w:val="none"/>
        </w:rPr>
      </w:pPr>
    </w:p>
    <w:p w14:paraId="3C46318A">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40"/>
          <w:szCs w:val="40"/>
          <w:highlight w:val="none"/>
          <w:lang w:val="en-US" w:eastAsia="zh-CN"/>
        </w:rPr>
      </w:pPr>
      <w:r>
        <w:rPr>
          <w:rFonts w:hint="eastAsia" w:ascii="宋体" w:hAnsi="宋体" w:eastAsia="宋体" w:cs="宋体"/>
          <w:color w:val="auto"/>
          <w:sz w:val="40"/>
          <w:szCs w:val="40"/>
          <w:highlight w:val="none"/>
          <w:lang w:val="en-US" w:eastAsia="zh-CN"/>
        </w:rPr>
        <w:t>附件</w:t>
      </w:r>
      <w:r>
        <w:rPr>
          <w:rFonts w:hint="eastAsia" w:ascii="宋体" w:hAnsi="宋体" w:cs="宋体"/>
          <w:color w:val="auto"/>
          <w:sz w:val="40"/>
          <w:szCs w:val="40"/>
          <w:highlight w:val="none"/>
          <w:lang w:val="en-US" w:eastAsia="zh-CN"/>
        </w:rPr>
        <w:t>2</w:t>
      </w:r>
      <w:r>
        <w:rPr>
          <w:rFonts w:hint="eastAsia" w:ascii="宋体" w:hAnsi="宋体" w:eastAsia="宋体" w:cs="宋体"/>
          <w:color w:val="auto"/>
          <w:sz w:val="40"/>
          <w:szCs w:val="40"/>
          <w:highlight w:val="none"/>
          <w:lang w:val="en-US" w:eastAsia="zh-CN"/>
        </w:rPr>
        <w:t>：配送地点</w:t>
      </w:r>
    </w:p>
    <w:tbl>
      <w:tblPr>
        <w:tblStyle w:val="16"/>
        <w:tblW w:w="9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1"/>
        <w:gridCol w:w="4878"/>
        <w:gridCol w:w="3450"/>
      </w:tblGrid>
      <w:tr w14:paraId="25E44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9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8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2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学校名称</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5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napToGrid w:val="0"/>
                <w:color w:val="auto"/>
                <w:spacing w:val="6"/>
                <w:kern w:val="0"/>
                <w:sz w:val="21"/>
                <w:szCs w:val="21"/>
                <w:highlight w:val="none"/>
                <w:lang w:val="en-US" w:eastAsia="zh-CN" w:bidi="ar-SA"/>
              </w:rPr>
              <w:t>地点</w:t>
            </w:r>
          </w:p>
        </w:tc>
      </w:tr>
      <w:tr w14:paraId="4FD9C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DB96">
            <w:pPr>
              <w:jc w:val="center"/>
              <w:rPr>
                <w:rFonts w:hint="eastAsia" w:ascii="宋体" w:hAnsi="宋体" w:eastAsia="宋体" w:cs="宋体"/>
                <w:i w:val="0"/>
                <w:iCs w:val="0"/>
                <w:color w:val="000000"/>
                <w:sz w:val="22"/>
                <w:szCs w:val="22"/>
                <w:u w:val="none"/>
              </w:rPr>
            </w:pPr>
          </w:p>
        </w:tc>
        <w:tc>
          <w:tcPr>
            <w:tcW w:w="48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CAD8">
            <w:pPr>
              <w:jc w:val="center"/>
              <w:rPr>
                <w:rFonts w:hint="eastAsia" w:ascii="宋体" w:hAnsi="宋体" w:eastAsia="宋体" w:cs="宋体"/>
                <w:i w:val="0"/>
                <w:iCs w:val="0"/>
                <w:color w:val="000000"/>
                <w:sz w:val="22"/>
                <w:szCs w:val="22"/>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9B5C">
            <w:pPr>
              <w:jc w:val="center"/>
              <w:rPr>
                <w:rFonts w:hint="eastAsia" w:ascii="宋体" w:hAnsi="宋体" w:eastAsia="宋体" w:cs="宋体"/>
                <w:i w:val="0"/>
                <w:iCs w:val="0"/>
                <w:color w:val="000000"/>
                <w:sz w:val="22"/>
                <w:szCs w:val="22"/>
                <w:u w:val="none"/>
              </w:rPr>
            </w:pPr>
          </w:p>
        </w:tc>
      </w:tr>
      <w:tr w14:paraId="2EA65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4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2D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南宁市兴宁区三塘镇中心幼儿园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B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南宁市兴宁区温泉路19号</w:t>
            </w:r>
          </w:p>
        </w:tc>
      </w:tr>
      <w:tr w14:paraId="5BDE2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3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DB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南宁市兴宁区平云路幼儿园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2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南宁市兴宁区平云大道40号</w:t>
            </w:r>
          </w:p>
        </w:tc>
      </w:tr>
      <w:tr w14:paraId="182E1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6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61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南宁市兴宁区平云路小学</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B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南宁市兴宁区三塘镇平云大道40-9号</w:t>
            </w:r>
          </w:p>
        </w:tc>
      </w:tr>
      <w:tr w14:paraId="5EC5E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C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52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南宁市兴宁区平云路北段小学</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F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南宁市兴宁区平云大道40号</w:t>
            </w:r>
          </w:p>
        </w:tc>
      </w:tr>
      <w:tr w14:paraId="6F3C5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9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55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南宁市兴宁区九曲湾小学</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C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南宁市兴宁区南梧大道九曲湾场部</w:t>
            </w:r>
          </w:p>
        </w:tc>
      </w:tr>
      <w:tr w14:paraId="5284E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4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C5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南宁市兴宁区三塘镇中心小学</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F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南宁市兴宁区三塘镇三塘街1巷18号</w:t>
            </w:r>
          </w:p>
        </w:tc>
      </w:tr>
      <w:tr w14:paraId="768D8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A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E1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南宁市兴宁区三塘镇四塘中学</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9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南宁市兴宁区三塘镇南环路132号</w:t>
            </w:r>
          </w:p>
        </w:tc>
      </w:tr>
      <w:tr w14:paraId="28ED6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C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A7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南宁市兴宁区三塘镇四塘小学</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D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南宁市兴宁区025县道西150米</w:t>
            </w:r>
          </w:p>
        </w:tc>
      </w:tr>
      <w:tr w14:paraId="512B2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B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78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南宁市兴宁区三塘镇四塘小学那笔教学点</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1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南宁市兴宁区三塘镇四塘小学那笔教学点</w:t>
            </w:r>
          </w:p>
        </w:tc>
      </w:tr>
      <w:tr w14:paraId="7D9C6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0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23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南宁市兴宁区五塘镇坛棍小学</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1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南宁市兴宁区五塘镇坛棍村</w:t>
            </w:r>
          </w:p>
        </w:tc>
      </w:tr>
      <w:tr w14:paraId="7DBED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8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37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南宁市兴宁区五塘镇英广小学</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4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南宁市兴宁区五塘镇英广村</w:t>
            </w:r>
          </w:p>
        </w:tc>
      </w:tr>
      <w:tr w14:paraId="40F93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2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00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南宁市兴宁区五塘镇英广小学分校教学点</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0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南宁市兴宁区五塘镇英广村</w:t>
            </w:r>
          </w:p>
        </w:tc>
      </w:tr>
    </w:tbl>
    <w:p w14:paraId="3373A4AE">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40"/>
          <w:szCs w:val="40"/>
          <w:highlight w:val="none"/>
          <w:lang w:val="en-US" w:eastAsia="zh-CN"/>
        </w:rPr>
        <w:sectPr>
          <w:pgSz w:w="11906" w:h="16838"/>
          <w:pgMar w:top="1134" w:right="1134" w:bottom="1134" w:left="1134" w:header="720" w:footer="720" w:gutter="0"/>
          <w:pgNumType w:fmt="decimal"/>
          <w:cols w:space="720" w:num="1"/>
          <w:docGrid w:type="lines" w:linePitch="331" w:charSpace="0"/>
        </w:sectPr>
      </w:pPr>
    </w:p>
    <w:p w14:paraId="04A61DCE">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40"/>
          <w:szCs w:val="40"/>
          <w:highlight w:val="none"/>
          <w:lang w:val="en-US" w:eastAsia="zh-CN"/>
        </w:rPr>
      </w:pPr>
      <w:r>
        <w:rPr>
          <w:rFonts w:hint="eastAsia" w:ascii="宋体" w:hAnsi="宋体" w:eastAsia="宋体" w:cs="宋体"/>
          <w:color w:val="auto"/>
          <w:sz w:val="40"/>
          <w:szCs w:val="40"/>
          <w:highlight w:val="none"/>
          <w:lang w:val="en-US" w:eastAsia="zh-CN"/>
        </w:rPr>
        <w:t>附件</w:t>
      </w:r>
      <w:r>
        <w:rPr>
          <w:rFonts w:hint="eastAsia" w:ascii="宋体" w:hAnsi="宋体" w:cs="宋体"/>
          <w:color w:val="auto"/>
          <w:sz w:val="40"/>
          <w:szCs w:val="40"/>
          <w:highlight w:val="none"/>
          <w:lang w:val="en-US" w:eastAsia="zh-CN"/>
        </w:rPr>
        <w:t>3</w:t>
      </w:r>
      <w:r>
        <w:rPr>
          <w:rFonts w:hint="eastAsia" w:ascii="宋体" w:hAnsi="宋体" w:eastAsia="宋体" w:cs="宋体"/>
          <w:color w:val="auto"/>
          <w:sz w:val="40"/>
          <w:szCs w:val="40"/>
          <w:highlight w:val="none"/>
          <w:lang w:val="en-US" w:eastAsia="zh-CN"/>
        </w:rPr>
        <w:t>：配送地点</w:t>
      </w:r>
    </w:p>
    <w:p w14:paraId="25954E87">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40"/>
          <w:szCs w:val="40"/>
          <w:highlight w:val="none"/>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4428"/>
        <w:gridCol w:w="4429"/>
      </w:tblGrid>
      <w:tr w14:paraId="26A3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5" w:type="dxa"/>
            <w:vAlign w:val="center"/>
          </w:tcPr>
          <w:p w14:paraId="6A2F93B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snapToGrid w:val="0"/>
                <w:color w:val="auto"/>
                <w:spacing w:val="6"/>
                <w:kern w:val="0"/>
                <w:sz w:val="21"/>
                <w:szCs w:val="21"/>
                <w:highlight w:val="none"/>
                <w:lang w:val="en-US" w:eastAsia="zh-CN" w:bidi="ar-SA"/>
              </w:rPr>
              <w:t>标段号</w:t>
            </w:r>
          </w:p>
        </w:tc>
        <w:tc>
          <w:tcPr>
            <w:tcW w:w="4478" w:type="dxa"/>
            <w:vAlign w:val="center"/>
          </w:tcPr>
          <w:p w14:paraId="7D335C6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snapToGrid w:val="0"/>
                <w:color w:val="auto"/>
                <w:spacing w:val="6"/>
                <w:kern w:val="0"/>
                <w:sz w:val="21"/>
                <w:szCs w:val="21"/>
                <w:highlight w:val="none"/>
                <w:lang w:val="en-US" w:eastAsia="zh-CN" w:bidi="ar-SA"/>
              </w:rPr>
              <w:t>学校名称</w:t>
            </w:r>
          </w:p>
        </w:tc>
        <w:tc>
          <w:tcPr>
            <w:tcW w:w="4478" w:type="dxa"/>
            <w:vAlign w:val="center"/>
          </w:tcPr>
          <w:p w14:paraId="73B37CA7">
            <w:pPr>
              <w:keepNext w:val="0"/>
              <w:keepLines w:val="0"/>
              <w:widowControl/>
              <w:suppressLineNumbers w:val="0"/>
              <w:jc w:val="center"/>
              <w:textAlignment w:val="center"/>
              <w:rPr>
                <w:rFonts w:hint="eastAsia" w:ascii="宋体" w:hAnsi="宋体" w:eastAsia="宋体" w:cs="宋体"/>
                <w:snapToGrid w:val="0"/>
                <w:color w:val="auto"/>
                <w:spacing w:val="6"/>
                <w:kern w:val="0"/>
                <w:sz w:val="21"/>
                <w:szCs w:val="21"/>
                <w:highlight w:val="none"/>
                <w:lang w:val="en-US" w:eastAsia="zh-CN" w:bidi="ar-SA"/>
              </w:rPr>
            </w:pPr>
            <w:r>
              <w:rPr>
                <w:rFonts w:hint="eastAsia" w:ascii="宋体" w:hAnsi="宋体" w:eastAsia="宋体" w:cs="宋体"/>
                <w:snapToGrid w:val="0"/>
                <w:color w:val="auto"/>
                <w:spacing w:val="6"/>
                <w:kern w:val="0"/>
                <w:sz w:val="21"/>
                <w:szCs w:val="21"/>
                <w:highlight w:val="none"/>
                <w:lang w:val="en-US" w:eastAsia="zh-CN" w:bidi="ar-SA"/>
              </w:rPr>
              <w:t>地点</w:t>
            </w:r>
          </w:p>
        </w:tc>
      </w:tr>
      <w:tr w14:paraId="6E25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541F477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4478" w:type="dxa"/>
            <w:vAlign w:val="center"/>
          </w:tcPr>
          <w:p w14:paraId="3B4AADF7">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南宁市第四十五中学</w:t>
            </w:r>
          </w:p>
        </w:tc>
        <w:tc>
          <w:tcPr>
            <w:tcW w:w="4478" w:type="dxa"/>
            <w:vAlign w:val="center"/>
          </w:tcPr>
          <w:p w14:paraId="5C6A6E0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广西壮族自治区南宁市兴宁区五塘镇邕梧西路102-1号（南校区）  广西壮族自治区南宁市兴宁区五塘镇邕梧路33-1号(北校区)</w:t>
            </w:r>
          </w:p>
        </w:tc>
      </w:tr>
      <w:tr w14:paraId="1693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61E711D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4478" w:type="dxa"/>
            <w:vAlign w:val="center"/>
          </w:tcPr>
          <w:p w14:paraId="3B762B28">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南宁市兴宁区五塘镇中心学校</w:t>
            </w:r>
          </w:p>
        </w:tc>
        <w:tc>
          <w:tcPr>
            <w:tcW w:w="4478" w:type="dxa"/>
            <w:vAlign w:val="center"/>
          </w:tcPr>
          <w:p w14:paraId="131B464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广西壮族自治区南宁市南宁市辖区五塘镇东宁街38号 </w:t>
            </w:r>
          </w:p>
        </w:tc>
      </w:tr>
      <w:tr w14:paraId="622A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4167A87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w:t>
            </w:r>
          </w:p>
        </w:tc>
        <w:tc>
          <w:tcPr>
            <w:tcW w:w="4478" w:type="dxa"/>
            <w:vAlign w:val="center"/>
          </w:tcPr>
          <w:p w14:paraId="508E1603">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南宁市兴宁区五塘镇中心幼儿园</w:t>
            </w:r>
          </w:p>
        </w:tc>
        <w:tc>
          <w:tcPr>
            <w:tcW w:w="4478" w:type="dxa"/>
            <w:vAlign w:val="center"/>
          </w:tcPr>
          <w:p w14:paraId="0D79B45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南宁市兴宁区五塘镇五塘街38号</w:t>
            </w:r>
          </w:p>
        </w:tc>
      </w:tr>
      <w:tr w14:paraId="3537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76311AC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4</w:t>
            </w:r>
          </w:p>
        </w:tc>
        <w:tc>
          <w:tcPr>
            <w:tcW w:w="4478" w:type="dxa"/>
            <w:vAlign w:val="center"/>
          </w:tcPr>
          <w:p w14:paraId="23DE854B">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南宁市兴宁区五塘镇西龙小学</w:t>
            </w:r>
          </w:p>
        </w:tc>
        <w:tc>
          <w:tcPr>
            <w:tcW w:w="4478" w:type="dxa"/>
            <w:vAlign w:val="center"/>
          </w:tcPr>
          <w:p w14:paraId="12426F1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广西南宁市兴宁区五塘镇邕梧西路49号</w:t>
            </w:r>
          </w:p>
        </w:tc>
      </w:tr>
      <w:tr w14:paraId="7EAA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710BCD9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5</w:t>
            </w:r>
          </w:p>
        </w:tc>
        <w:tc>
          <w:tcPr>
            <w:tcW w:w="4478" w:type="dxa"/>
            <w:vAlign w:val="center"/>
          </w:tcPr>
          <w:p w14:paraId="5F0310C7">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南宁市兴宁区五塘镇友爱小学</w:t>
            </w:r>
          </w:p>
        </w:tc>
        <w:tc>
          <w:tcPr>
            <w:tcW w:w="4478" w:type="dxa"/>
            <w:vAlign w:val="center"/>
          </w:tcPr>
          <w:p w14:paraId="5FA8110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南宁市兴宁区五塘镇友爱村细村坡1-1号</w:t>
            </w:r>
          </w:p>
        </w:tc>
      </w:tr>
      <w:tr w14:paraId="5483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345EA7C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6</w:t>
            </w:r>
          </w:p>
        </w:tc>
        <w:tc>
          <w:tcPr>
            <w:tcW w:w="4478" w:type="dxa"/>
            <w:vAlign w:val="center"/>
          </w:tcPr>
          <w:p w14:paraId="08D25473">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南宁市兴宁区五塘镇六塘民族小学</w:t>
            </w:r>
          </w:p>
        </w:tc>
        <w:tc>
          <w:tcPr>
            <w:tcW w:w="4478" w:type="dxa"/>
            <w:vAlign w:val="center"/>
          </w:tcPr>
          <w:p w14:paraId="3B86460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南宁市兴宁区五塘镇六塘村上黄坡1-1号</w:t>
            </w:r>
          </w:p>
        </w:tc>
      </w:tr>
      <w:tr w14:paraId="79DB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59B99DD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7</w:t>
            </w:r>
          </w:p>
        </w:tc>
        <w:tc>
          <w:tcPr>
            <w:tcW w:w="4478" w:type="dxa"/>
            <w:vAlign w:val="center"/>
          </w:tcPr>
          <w:p w14:paraId="51D82CBA">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南宁市兴宁区五塘镇第二小学</w:t>
            </w:r>
          </w:p>
        </w:tc>
        <w:tc>
          <w:tcPr>
            <w:tcW w:w="4478" w:type="dxa"/>
            <w:vAlign w:val="center"/>
          </w:tcPr>
          <w:p w14:paraId="1357215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南宁市兴宁区五塘镇五塘村定新坡 </w:t>
            </w:r>
          </w:p>
        </w:tc>
      </w:tr>
      <w:tr w14:paraId="097F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16FDF25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8</w:t>
            </w:r>
          </w:p>
        </w:tc>
        <w:tc>
          <w:tcPr>
            <w:tcW w:w="4478" w:type="dxa"/>
            <w:vAlign w:val="center"/>
          </w:tcPr>
          <w:p w14:paraId="748A3142">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南宁市兴宁区五塘镇第二小学（两山教学点）</w:t>
            </w:r>
          </w:p>
        </w:tc>
        <w:tc>
          <w:tcPr>
            <w:tcW w:w="4478" w:type="dxa"/>
            <w:vAlign w:val="center"/>
          </w:tcPr>
          <w:p w14:paraId="741A267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南宁市兴宁区五塘镇两山村 </w:t>
            </w:r>
          </w:p>
        </w:tc>
      </w:tr>
      <w:tr w14:paraId="670F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4D8D99F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9</w:t>
            </w:r>
          </w:p>
        </w:tc>
        <w:tc>
          <w:tcPr>
            <w:tcW w:w="4478" w:type="dxa"/>
            <w:vAlign w:val="center"/>
          </w:tcPr>
          <w:p w14:paraId="13D07B9A">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南宁市兴宁区五塘镇第二小学（永宁教学点）</w:t>
            </w:r>
          </w:p>
        </w:tc>
        <w:tc>
          <w:tcPr>
            <w:tcW w:w="4478" w:type="dxa"/>
            <w:vAlign w:val="center"/>
          </w:tcPr>
          <w:p w14:paraId="5C464C3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南宁市兴宁区五塘镇永宁村却咘坡永宁教学点</w:t>
            </w:r>
          </w:p>
        </w:tc>
      </w:tr>
      <w:tr w14:paraId="4B46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1E6C6FF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10</w:t>
            </w:r>
          </w:p>
        </w:tc>
        <w:tc>
          <w:tcPr>
            <w:tcW w:w="4478" w:type="dxa"/>
            <w:vAlign w:val="center"/>
          </w:tcPr>
          <w:p w14:paraId="52D461FE">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南宁市兴宁区五塘镇第二小学（沙平教学点）</w:t>
            </w:r>
          </w:p>
        </w:tc>
        <w:tc>
          <w:tcPr>
            <w:tcW w:w="4478" w:type="dxa"/>
            <w:vAlign w:val="center"/>
          </w:tcPr>
          <w:p w14:paraId="71EE445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南宁市兴宁区五塘镇四平村盘古坡9-2号</w:t>
            </w:r>
          </w:p>
        </w:tc>
      </w:tr>
      <w:tr w14:paraId="05D5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3095F7D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11</w:t>
            </w:r>
          </w:p>
        </w:tc>
        <w:tc>
          <w:tcPr>
            <w:tcW w:w="4478" w:type="dxa"/>
            <w:vAlign w:val="center"/>
          </w:tcPr>
          <w:p w14:paraId="3A7A157F">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南宁市兴宁区五塘镇第二小学（民政教学点）</w:t>
            </w:r>
          </w:p>
        </w:tc>
        <w:tc>
          <w:tcPr>
            <w:tcW w:w="4478" w:type="dxa"/>
            <w:vAlign w:val="center"/>
          </w:tcPr>
          <w:p w14:paraId="77724E6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南宁市兴宁区五塘镇民政村平天岭坡 </w:t>
            </w:r>
          </w:p>
        </w:tc>
      </w:tr>
      <w:tr w14:paraId="51C5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33359B0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12</w:t>
            </w:r>
          </w:p>
        </w:tc>
        <w:tc>
          <w:tcPr>
            <w:tcW w:w="4478" w:type="dxa"/>
            <w:vAlign w:val="center"/>
          </w:tcPr>
          <w:p w14:paraId="65E4216D">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南宁市兴宁区五塘镇中心幼儿园（沙平分园）</w:t>
            </w:r>
          </w:p>
        </w:tc>
        <w:tc>
          <w:tcPr>
            <w:tcW w:w="4478" w:type="dxa"/>
            <w:vAlign w:val="center"/>
          </w:tcPr>
          <w:p w14:paraId="2FCEC2E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南宁市兴宁区沙平村退役军人服务站东北侧140米</w:t>
            </w:r>
          </w:p>
        </w:tc>
      </w:tr>
      <w:tr w14:paraId="54A3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0712738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4478" w:type="dxa"/>
            <w:vAlign w:val="center"/>
          </w:tcPr>
          <w:p w14:paraId="507BE3A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南宁市兴宁区五塘镇七塘小学</w:t>
            </w:r>
          </w:p>
        </w:tc>
        <w:tc>
          <w:tcPr>
            <w:tcW w:w="4478" w:type="dxa"/>
            <w:vAlign w:val="center"/>
          </w:tcPr>
          <w:p w14:paraId="5FF8C71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南宁市兴宁区五塘镇七塘村大平坡36-1</w:t>
            </w:r>
          </w:p>
        </w:tc>
      </w:tr>
      <w:tr w14:paraId="1BB0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6E16293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4478" w:type="dxa"/>
            <w:vAlign w:val="center"/>
          </w:tcPr>
          <w:p w14:paraId="0615466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南宁市兴宁区五塘镇七塘小学那里教学点</w:t>
            </w:r>
          </w:p>
        </w:tc>
        <w:tc>
          <w:tcPr>
            <w:tcW w:w="4478" w:type="dxa"/>
            <w:vAlign w:val="center"/>
          </w:tcPr>
          <w:p w14:paraId="32713613">
            <w:pPr>
              <w:rPr>
                <w:rFonts w:hint="eastAsia" w:ascii="宋体" w:hAnsi="宋体" w:eastAsia="宋体" w:cs="宋体"/>
                <w:i w:val="0"/>
                <w:iCs w:val="0"/>
                <w:color w:val="auto"/>
                <w:kern w:val="0"/>
                <w:sz w:val="21"/>
                <w:szCs w:val="21"/>
                <w:highlight w:val="none"/>
                <w:u w:val="none"/>
                <w:lang w:val="en-US" w:eastAsia="zh-CN" w:bidi="ar"/>
              </w:rPr>
            </w:pPr>
          </w:p>
        </w:tc>
      </w:tr>
      <w:tr w14:paraId="1A4E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5FF14D1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4478" w:type="dxa"/>
            <w:vAlign w:val="center"/>
          </w:tcPr>
          <w:p w14:paraId="3EDB5D5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南宁市兴宁区五塘镇七塘小学建安教学点</w:t>
            </w:r>
          </w:p>
        </w:tc>
        <w:tc>
          <w:tcPr>
            <w:tcW w:w="4478" w:type="dxa"/>
            <w:vAlign w:val="center"/>
          </w:tcPr>
          <w:p w14:paraId="0DCE6F85">
            <w:pPr>
              <w:rPr>
                <w:rFonts w:hint="eastAsia" w:ascii="宋体" w:hAnsi="宋体" w:eastAsia="宋体" w:cs="宋体"/>
                <w:i w:val="0"/>
                <w:iCs w:val="0"/>
                <w:color w:val="auto"/>
                <w:kern w:val="0"/>
                <w:sz w:val="21"/>
                <w:szCs w:val="21"/>
                <w:highlight w:val="none"/>
                <w:u w:val="none"/>
                <w:lang w:val="en-US" w:eastAsia="zh-CN" w:bidi="ar"/>
              </w:rPr>
            </w:pPr>
          </w:p>
        </w:tc>
      </w:tr>
      <w:tr w14:paraId="67957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0841A33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4478" w:type="dxa"/>
            <w:vAlign w:val="center"/>
          </w:tcPr>
          <w:p w14:paraId="34831F6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南宁市兴宁区五塘镇七塘小学横江教学点</w:t>
            </w:r>
          </w:p>
        </w:tc>
        <w:tc>
          <w:tcPr>
            <w:tcW w:w="4478" w:type="dxa"/>
            <w:vAlign w:val="center"/>
          </w:tcPr>
          <w:p w14:paraId="38B9A9CE">
            <w:pPr>
              <w:rPr>
                <w:rFonts w:hint="eastAsia" w:ascii="宋体" w:hAnsi="宋体" w:eastAsia="宋体" w:cs="宋体"/>
                <w:i w:val="0"/>
                <w:iCs w:val="0"/>
                <w:color w:val="auto"/>
                <w:kern w:val="0"/>
                <w:sz w:val="21"/>
                <w:szCs w:val="21"/>
                <w:highlight w:val="none"/>
                <w:u w:val="none"/>
                <w:lang w:val="en-US" w:eastAsia="zh-CN" w:bidi="ar"/>
              </w:rPr>
            </w:pPr>
          </w:p>
        </w:tc>
      </w:tr>
      <w:tr w14:paraId="6A6D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320741F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4478" w:type="dxa"/>
            <w:vAlign w:val="center"/>
          </w:tcPr>
          <w:p w14:paraId="37F949C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南宁市兴宁区五塘镇中心幼儿园（七塘分园）</w:t>
            </w:r>
          </w:p>
        </w:tc>
        <w:tc>
          <w:tcPr>
            <w:tcW w:w="4478" w:type="dxa"/>
            <w:vAlign w:val="center"/>
          </w:tcPr>
          <w:p w14:paraId="283B7AA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南宁市兴宁区五塘镇七塘村委旁</w:t>
            </w:r>
          </w:p>
        </w:tc>
      </w:tr>
      <w:tr w14:paraId="1EEB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39AD571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4478" w:type="dxa"/>
            <w:vAlign w:val="center"/>
          </w:tcPr>
          <w:p w14:paraId="46993E4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南宁市兴宁区昆仑初级中学</w:t>
            </w:r>
          </w:p>
        </w:tc>
        <w:tc>
          <w:tcPr>
            <w:tcW w:w="4478" w:type="dxa"/>
            <w:vAlign w:val="center"/>
          </w:tcPr>
          <w:p w14:paraId="05C5F22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南宁市兴宁区昆仑镇九塘街3号 </w:t>
            </w:r>
          </w:p>
        </w:tc>
      </w:tr>
      <w:tr w14:paraId="2BC4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1E669EA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4478" w:type="dxa"/>
            <w:vAlign w:val="center"/>
          </w:tcPr>
          <w:p w14:paraId="3057D6C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南宁市兴宁区昆仑镇中心学校</w:t>
            </w:r>
          </w:p>
        </w:tc>
        <w:tc>
          <w:tcPr>
            <w:tcW w:w="4478" w:type="dxa"/>
            <w:vAlign w:val="center"/>
          </w:tcPr>
          <w:p w14:paraId="0AAA43F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南宁市兴宁区昆仑镇九塘社区九塘街199号 </w:t>
            </w:r>
          </w:p>
        </w:tc>
      </w:tr>
      <w:tr w14:paraId="73D3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1C4559A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4478" w:type="dxa"/>
            <w:vAlign w:val="center"/>
          </w:tcPr>
          <w:p w14:paraId="6967304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南宁市兴宁区昆仑镇黄宣小学</w:t>
            </w:r>
          </w:p>
        </w:tc>
        <w:tc>
          <w:tcPr>
            <w:tcW w:w="4478" w:type="dxa"/>
            <w:vAlign w:val="center"/>
          </w:tcPr>
          <w:p w14:paraId="428717A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南宁市兴宁区昆仑镇黄宣小学</w:t>
            </w:r>
          </w:p>
        </w:tc>
      </w:tr>
      <w:tr w14:paraId="7FC9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3B05750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4478" w:type="dxa"/>
            <w:vAlign w:val="center"/>
          </w:tcPr>
          <w:p w14:paraId="1FF3A66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南宁市兴宁区昆仑镇八塘小学</w:t>
            </w:r>
          </w:p>
        </w:tc>
        <w:tc>
          <w:tcPr>
            <w:tcW w:w="4478" w:type="dxa"/>
            <w:vAlign w:val="center"/>
          </w:tcPr>
          <w:p w14:paraId="72D47D5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南宁市兴宁区昆仑镇八塘村八塘街228号</w:t>
            </w:r>
          </w:p>
        </w:tc>
      </w:tr>
      <w:tr w14:paraId="71D0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495A5D5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4478" w:type="dxa"/>
            <w:vAlign w:val="center"/>
          </w:tcPr>
          <w:p w14:paraId="2453BEC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南宁市兴宁区昆仑镇联光小学</w:t>
            </w:r>
          </w:p>
        </w:tc>
        <w:tc>
          <w:tcPr>
            <w:tcW w:w="4478" w:type="dxa"/>
            <w:vAlign w:val="center"/>
          </w:tcPr>
          <w:p w14:paraId="4E61D60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兴宁区昆仑镇联光村那周坡 </w:t>
            </w:r>
          </w:p>
        </w:tc>
      </w:tr>
      <w:tr w14:paraId="6962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3AFEF6B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4478" w:type="dxa"/>
            <w:vAlign w:val="center"/>
          </w:tcPr>
          <w:p w14:paraId="383E107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南宁市兴宁区昆仑镇富兴小学</w:t>
            </w:r>
          </w:p>
        </w:tc>
        <w:tc>
          <w:tcPr>
            <w:tcW w:w="4478" w:type="dxa"/>
            <w:vAlign w:val="center"/>
          </w:tcPr>
          <w:p w14:paraId="00E32DD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南宁市兴宁区昆仑镇富兴村古先坡30号 </w:t>
            </w:r>
          </w:p>
        </w:tc>
      </w:tr>
      <w:tr w14:paraId="5A5B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30768EA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4478" w:type="dxa"/>
            <w:vAlign w:val="center"/>
          </w:tcPr>
          <w:p w14:paraId="2E67025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南宁市兴宁区昆仑镇八塘小学太昌教学点</w:t>
            </w:r>
          </w:p>
        </w:tc>
        <w:tc>
          <w:tcPr>
            <w:tcW w:w="4478" w:type="dxa"/>
            <w:vAlign w:val="center"/>
          </w:tcPr>
          <w:p w14:paraId="5E76898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南宁市兴宁区昆仑镇太昌村王英坡50号</w:t>
            </w:r>
          </w:p>
        </w:tc>
      </w:tr>
      <w:tr w14:paraId="3886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3257E76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4478" w:type="dxa"/>
            <w:vAlign w:val="center"/>
          </w:tcPr>
          <w:p w14:paraId="3CFC58C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南宁市兴宁区昆仑镇黄宣小学平地教学点</w:t>
            </w:r>
          </w:p>
        </w:tc>
        <w:tc>
          <w:tcPr>
            <w:tcW w:w="4478" w:type="dxa"/>
            <w:vAlign w:val="center"/>
          </w:tcPr>
          <w:p w14:paraId="4214898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南宁市兴宁区昆仑镇平地村劳动保障工作站东南侧</w:t>
            </w:r>
          </w:p>
        </w:tc>
      </w:tr>
      <w:tr w14:paraId="2375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0AAAED3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w:t>
            </w:r>
          </w:p>
        </w:tc>
        <w:tc>
          <w:tcPr>
            <w:tcW w:w="4478" w:type="dxa"/>
            <w:vAlign w:val="center"/>
          </w:tcPr>
          <w:p w14:paraId="58E6B7D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南宁市兴宁区昆仑镇中心学校昆仑教学点</w:t>
            </w:r>
          </w:p>
        </w:tc>
        <w:tc>
          <w:tcPr>
            <w:tcW w:w="4478" w:type="dxa"/>
            <w:vAlign w:val="center"/>
          </w:tcPr>
          <w:p w14:paraId="3DB557C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南宁市兴宁区昆仑镇昆仑村同罗坡21号</w:t>
            </w:r>
          </w:p>
        </w:tc>
      </w:tr>
      <w:tr w14:paraId="571FE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7107F80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4478" w:type="dxa"/>
            <w:vAlign w:val="center"/>
          </w:tcPr>
          <w:p w14:paraId="06487D0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南宁市兴宁区昆仑镇中心学校群星教学点</w:t>
            </w:r>
          </w:p>
        </w:tc>
        <w:tc>
          <w:tcPr>
            <w:tcW w:w="4478" w:type="dxa"/>
            <w:vAlign w:val="center"/>
          </w:tcPr>
          <w:p w14:paraId="7881388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南宁市兴宁区昆仑镇群星村那懒坡 </w:t>
            </w:r>
          </w:p>
        </w:tc>
      </w:tr>
      <w:tr w14:paraId="2B8D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7CBA785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w:t>
            </w:r>
          </w:p>
        </w:tc>
        <w:tc>
          <w:tcPr>
            <w:tcW w:w="4478" w:type="dxa"/>
            <w:vAlign w:val="center"/>
          </w:tcPr>
          <w:p w14:paraId="5AD03FB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南宁市兴宁区昆仑镇中心幼儿园</w:t>
            </w:r>
          </w:p>
        </w:tc>
        <w:tc>
          <w:tcPr>
            <w:tcW w:w="4478" w:type="dxa"/>
            <w:vAlign w:val="center"/>
          </w:tcPr>
          <w:p w14:paraId="4D21BC6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南宁市兴宁区兴宁区昆仑镇八塘村八塘街228号</w:t>
            </w:r>
          </w:p>
        </w:tc>
      </w:tr>
      <w:tr w14:paraId="7AF5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14:paraId="18F92AE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w:t>
            </w:r>
          </w:p>
        </w:tc>
        <w:tc>
          <w:tcPr>
            <w:tcW w:w="4478" w:type="dxa"/>
            <w:vAlign w:val="center"/>
          </w:tcPr>
          <w:p w14:paraId="36DD958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南宁市兴宁区昆仑镇中心幼儿园（昆仑分园）</w:t>
            </w:r>
          </w:p>
        </w:tc>
        <w:tc>
          <w:tcPr>
            <w:tcW w:w="4478" w:type="dxa"/>
            <w:vAlign w:val="center"/>
          </w:tcPr>
          <w:p w14:paraId="01B6C99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南宁市兴宁区昆仑镇昆仑小学内</w:t>
            </w:r>
          </w:p>
        </w:tc>
      </w:tr>
    </w:tbl>
    <w:p w14:paraId="0786741B">
      <w:pPr>
        <w:spacing w:line="528" w:lineRule="exact"/>
        <w:ind w:left="1871"/>
        <w:rPr>
          <w:rFonts w:hint="eastAsia" w:ascii="宋体" w:hAnsi="宋体" w:eastAsia="宋体" w:cs="宋体"/>
          <w:color w:val="auto"/>
          <w:sz w:val="40"/>
          <w:szCs w:val="40"/>
          <w:highlight w:val="none"/>
        </w:rPr>
        <w:sectPr>
          <w:pgSz w:w="11906" w:h="16838"/>
          <w:pgMar w:top="1134" w:right="1134" w:bottom="1134" w:left="1134" w:header="720" w:footer="720" w:gutter="0"/>
          <w:pgNumType w:fmt="decimal"/>
          <w:cols w:space="720" w:num="1"/>
          <w:docGrid w:type="lines" w:linePitch="331" w:charSpace="0"/>
        </w:sectPr>
      </w:pPr>
    </w:p>
    <w:p w14:paraId="174336C2">
      <w:pPr>
        <w:spacing w:line="528" w:lineRule="exact"/>
        <w:ind w:left="1871"/>
        <w:rPr>
          <w:rFonts w:hint="eastAsia" w:ascii="宋体" w:hAnsi="宋体" w:eastAsia="宋体" w:cs="宋体"/>
          <w:color w:val="auto"/>
          <w:sz w:val="40"/>
          <w:szCs w:val="40"/>
          <w:highlight w:val="none"/>
        </w:rPr>
      </w:pPr>
      <w:r>
        <w:rPr>
          <w:rFonts w:hint="eastAsia" w:ascii="宋体" w:hAnsi="宋体" w:cs="宋体"/>
          <w:color w:val="auto"/>
          <w:sz w:val="40"/>
          <w:szCs w:val="40"/>
          <w:highlight w:val="none"/>
          <w:lang w:val="en-US" w:eastAsia="zh-CN"/>
        </w:rPr>
        <w:t>附件4：</w:t>
      </w:r>
      <w:r>
        <w:rPr>
          <w:rFonts w:hint="eastAsia" w:ascii="宋体" w:hAnsi="宋体" w:eastAsia="宋体" w:cs="宋体"/>
          <w:color w:val="auto"/>
          <w:sz w:val="40"/>
          <w:szCs w:val="40"/>
          <w:highlight w:val="none"/>
        </w:rPr>
        <w:t>节能产品政府采购品目清单</w:t>
      </w:r>
    </w:p>
    <w:tbl>
      <w:tblPr>
        <w:tblStyle w:val="16"/>
        <w:tblW w:w="92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116"/>
        <w:gridCol w:w="1516"/>
        <w:gridCol w:w="1612"/>
        <w:gridCol w:w="4335"/>
      </w:tblGrid>
      <w:tr w14:paraId="47DB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0" w:type="dxa"/>
            <w:noWrap w:val="0"/>
            <w:vAlign w:val="top"/>
          </w:tcPr>
          <w:p w14:paraId="25D76052">
            <w:pPr>
              <w:widowControl/>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品目序号</w:t>
            </w:r>
          </w:p>
        </w:tc>
        <w:tc>
          <w:tcPr>
            <w:tcW w:w="4020" w:type="dxa"/>
            <w:gridSpan w:val="3"/>
            <w:noWrap w:val="0"/>
            <w:vAlign w:val="center"/>
          </w:tcPr>
          <w:p w14:paraId="2BFA9DF8">
            <w:pPr>
              <w:widowControl/>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名称</w:t>
            </w:r>
          </w:p>
        </w:tc>
        <w:tc>
          <w:tcPr>
            <w:tcW w:w="4540" w:type="dxa"/>
            <w:noWrap w:val="0"/>
            <w:vAlign w:val="center"/>
          </w:tcPr>
          <w:p w14:paraId="4C7B35E7">
            <w:pPr>
              <w:widowControl/>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依据的标准</w:t>
            </w:r>
          </w:p>
        </w:tc>
      </w:tr>
      <w:tr w14:paraId="411F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restart"/>
            <w:noWrap w:val="0"/>
            <w:vAlign w:val="center"/>
          </w:tcPr>
          <w:p w14:paraId="7E58A57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vMerge w:val="restart"/>
            <w:noWrap w:val="0"/>
            <w:vAlign w:val="center"/>
          </w:tcPr>
          <w:p w14:paraId="01BBCD1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A020101计算机设备</w:t>
            </w:r>
          </w:p>
        </w:tc>
        <w:tc>
          <w:tcPr>
            <w:tcW w:w="1320" w:type="dxa"/>
            <w:noWrap w:val="0"/>
            <w:vAlign w:val="center"/>
          </w:tcPr>
          <w:p w14:paraId="13294CF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★A02010104台式计算机</w:t>
            </w:r>
          </w:p>
        </w:tc>
        <w:tc>
          <w:tcPr>
            <w:tcW w:w="1620" w:type="dxa"/>
            <w:noWrap w:val="0"/>
            <w:vAlign w:val="center"/>
          </w:tcPr>
          <w:p w14:paraId="5CBBCB8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3A49AD4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6FD6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14:paraId="046DD3E3">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7000DF6A">
            <w:pPr>
              <w:widowControl/>
              <w:jc w:val="left"/>
              <w:rPr>
                <w:rFonts w:hint="eastAsia" w:ascii="宋体" w:hAnsi="宋体" w:eastAsia="宋体" w:cs="宋体"/>
                <w:color w:val="auto"/>
                <w:kern w:val="0"/>
                <w:sz w:val="20"/>
                <w:szCs w:val="20"/>
                <w:highlight w:val="none"/>
              </w:rPr>
            </w:pPr>
          </w:p>
        </w:tc>
        <w:tc>
          <w:tcPr>
            <w:tcW w:w="1320" w:type="dxa"/>
            <w:noWrap w:val="0"/>
            <w:vAlign w:val="center"/>
          </w:tcPr>
          <w:p w14:paraId="4FC6C72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★A02010105便携式计算机</w:t>
            </w:r>
          </w:p>
        </w:tc>
        <w:tc>
          <w:tcPr>
            <w:tcW w:w="1620" w:type="dxa"/>
            <w:noWrap w:val="0"/>
            <w:vAlign w:val="center"/>
          </w:tcPr>
          <w:p w14:paraId="5001077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7C84E60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1ACE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noWrap w:val="0"/>
            <w:vAlign w:val="center"/>
          </w:tcPr>
          <w:p w14:paraId="5074BF12">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1215694E">
            <w:pPr>
              <w:widowControl/>
              <w:jc w:val="left"/>
              <w:rPr>
                <w:rFonts w:hint="eastAsia" w:ascii="宋体" w:hAnsi="宋体" w:eastAsia="宋体" w:cs="宋体"/>
                <w:color w:val="auto"/>
                <w:kern w:val="0"/>
                <w:sz w:val="20"/>
                <w:szCs w:val="20"/>
                <w:highlight w:val="none"/>
              </w:rPr>
            </w:pPr>
          </w:p>
        </w:tc>
        <w:tc>
          <w:tcPr>
            <w:tcW w:w="1320" w:type="dxa"/>
            <w:noWrap w:val="0"/>
            <w:vAlign w:val="center"/>
          </w:tcPr>
          <w:p w14:paraId="0D19997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★A02010107平板式微型计算机</w:t>
            </w:r>
          </w:p>
        </w:tc>
        <w:tc>
          <w:tcPr>
            <w:tcW w:w="1620" w:type="dxa"/>
            <w:noWrap w:val="0"/>
            <w:vAlign w:val="center"/>
          </w:tcPr>
          <w:p w14:paraId="0F71CDE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35E94BD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15CD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restart"/>
            <w:noWrap w:val="0"/>
            <w:vAlign w:val="center"/>
          </w:tcPr>
          <w:p w14:paraId="53C9B4E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1080" w:type="dxa"/>
            <w:vMerge w:val="restart"/>
            <w:noWrap w:val="0"/>
            <w:vAlign w:val="center"/>
          </w:tcPr>
          <w:p w14:paraId="60D67DF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A020106输入输出设备</w:t>
            </w:r>
          </w:p>
        </w:tc>
        <w:tc>
          <w:tcPr>
            <w:tcW w:w="1320" w:type="dxa"/>
            <w:vMerge w:val="restart"/>
            <w:noWrap w:val="0"/>
            <w:vAlign w:val="center"/>
          </w:tcPr>
          <w:p w14:paraId="3125147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A02010601打印设备</w:t>
            </w:r>
          </w:p>
        </w:tc>
        <w:tc>
          <w:tcPr>
            <w:tcW w:w="1620" w:type="dxa"/>
            <w:noWrap w:val="0"/>
            <w:vAlign w:val="center"/>
          </w:tcPr>
          <w:p w14:paraId="7BB81D1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A0201060101喷墨打印机</w:t>
            </w:r>
          </w:p>
        </w:tc>
        <w:tc>
          <w:tcPr>
            <w:tcW w:w="4540" w:type="dxa"/>
            <w:noWrap w:val="0"/>
            <w:vAlign w:val="center"/>
          </w:tcPr>
          <w:p w14:paraId="3636168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7C98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14:paraId="72728741">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7EE91A26">
            <w:pPr>
              <w:widowControl/>
              <w:jc w:val="left"/>
              <w:rPr>
                <w:rFonts w:hint="eastAsia" w:ascii="宋体" w:hAnsi="宋体" w:eastAsia="宋体" w:cs="宋体"/>
                <w:color w:val="auto"/>
                <w:kern w:val="0"/>
                <w:sz w:val="20"/>
                <w:szCs w:val="20"/>
                <w:highlight w:val="none"/>
              </w:rPr>
            </w:pPr>
          </w:p>
        </w:tc>
        <w:tc>
          <w:tcPr>
            <w:tcW w:w="1320" w:type="dxa"/>
            <w:vMerge w:val="continue"/>
            <w:noWrap w:val="0"/>
            <w:vAlign w:val="center"/>
          </w:tcPr>
          <w:p w14:paraId="1593201F">
            <w:pPr>
              <w:widowControl/>
              <w:jc w:val="left"/>
              <w:rPr>
                <w:rFonts w:hint="eastAsia" w:ascii="宋体" w:hAnsi="宋体" w:eastAsia="宋体" w:cs="宋体"/>
                <w:color w:val="auto"/>
                <w:kern w:val="0"/>
                <w:sz w:val="20"/>
                <w:szCs w:val="20"/>
                <w:highlight w:val="none"/>
              </w:rPr>
            </w:pPr>
          </w:p>
        </w:tc>
        <w:tc>
          <w:tcPr>
            <w:tcW w:w="1620" w:type="dxa"/>
            <w:noWrap w:val="0"/>
            <w:vAlign w:val="center"/>
          </w:tcPr>
          <w:p w14:paraId="4C3C693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★A0201060102激光打印机</w:t>
            </w:r>
          </w:p>
        </w:tc>
        <w:tc>
          <w:tcPr>
            <w:tcW w:w="4540" w:type="dxa"/>
            <w:noWrap w:val="0"/>
            <w:vAlign w:val="center"/>
          </w:tcPr>
          <w:p w14:paraId="72E28D0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6400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14:paraId="55C7F495">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77CE0E5E">
            <w:pPr>
              <w:widowControl/>
              <w:jc w:val="left"/>
              <w:rPr>
                <w:rFonts w:hint="eastAsia" w:ascii="宋体" w:hAnsi="宋体" w:eastAsia="宋体" w:cs="宋体"/>
                <w:color w:val="auto"/>
                <w:kern w:val="0"/>
                <w:sz w:val="20"/>
                <w:szCs w:val="20"/>
                <w:highlight w:val="none"/>
              </w:rPr>
            </w:pPr>
          </w:p>
        </w:tc>
        <w:tc>
          <w:tcPr>
            <w:tcW w:w="1320" w:type="dxa"/>
            <w:vMerge w:val="continue"/>
            <w:noWrap w:val="0"/>
            <w:vAlign w:val="center"/>
          </w:tcPr>
          <w:p w14:paraId="3C9A0604">
            <w:pPr>
              <w:widowControl/>
              <w:jc w:val="left"/>
              <w:rPr>
                <w:rFonts w:hint="eastAsia" w:ascii="宋体" w:hAnsi="宋体" w:eastAsia="宋体" w:cs="宋体"/>
                <w:color w:val="auto"/>
                <w:kern w:val="0"/>
                <w:sz w:val="20"/>
                <w:szCs w:val="20"/>
                <w:highlight w:val="none"/>
              </w:rPr>
            </w:pPr>
          </w:p>
        </w:tc>
        <w:tc>
          <w:tcPr>
            <w:tcW w:w="1620" w:type="dxa"/>
            <w:noWrap w:val="0"/>
            <w:vAlign w:val="center"/>
          </w:tcPr>
          <w:p w14:paraId="2376181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★A0201060104针式打印机</w:t>
            </w:r>
          </w:p>
        </w:tc>
        <w:tc>
          <w:tcPr>
            <w:tcW w:w="4540" w:type="dxa"/>
            <w:noWrap w:val="0"/>
            <w:vAlign w:val="center"/>
          </w:tcPr>
          <w:p w14:paraId="7DF0F14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7D70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14:paraId="6E52FEC0">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28B53346">
            <w:pPr>
              <w:widowControl/>
              <w:jc w:val="left"/>
              <w:rPr>
                <w:rFonts w:hint="eastAsia" w:ascii="宋体" w:hAnsi="宋体" w:eastAsia="宋体" w:cs="宋体"/>
                <w:color w:val="auto"/>
                <w:kern w:val="0"/>
                <w:sz w:val="20"/>
                <w:szCs w:val="20"/>
                <w:highlight w:val="none"/>
              </w:rPr>
            </w:pPr>
          </w:p>
        </w:tc>
        <w:tc>
          <w:tcPr>
            <w:tcW w:w="1320" w:type="dxa"/>
            <w:noWrap w:val="0"/>
            <w:vAlign w:val="center"/>
          </w:tcPr>
          <w:p w14:paraId="6DA4F56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A02010604显示设备</w:t>
            </w:r>
          </w:p>
        </w:tc>
        <w:tc>
          <w:tcPr>
            <w:tcW w:w="1620" w:type="dxa"/>
            <w:noWrap w:val="0"/>
            <w:vAlign w:val="center"/>
          </w:tcPr>
          <w:p w14:paraId="0524CFA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★A0201060401液晶显示器</w:t>
            </w:r>
          </w:p>
        </w:tc>
        <w:tc>
          <w:tcPr>
            <w:tcW w:w="4540" w:type="dxa"/>
            <w:noWrap w:val="0"/>
            <w:vAlign w:val="center"/>
          </w:tcPr>
          <w:p w14:paraId="63318D1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《计算机显示器能效限定值及能效等级》（GB21520）</w:t>
            </w:r>
          </w:p>
        </w:tc>
      </w:tr>
      <w:tr w14:paraId="75C8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60" w:type="dxa"/>
            <w:vMerge w:val="continue"/>
            <w:noWrap w:val="0"/>
            <w:vAlign w:val="center"/>
          </w:tcPr>
          <w:p w14:paraId="3160648B">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0582B90B">
            <w:pPr>
              <w:widowControl/>
              <w:jc w:val="left"/>
              <w:rPr>
                <w:rFonts w:hint="eastAsia" w:ascii="宋体" w:hAnsi="宋体" w:eastAsia="宋体" w:cs="宋体"/>
                <w:color w:val="auto"/>
                <w:kern w:val="0"/>
                <w:sz w:val="20"/>
                <w:szCs w:val="20"/>
                <w:highlight w:val="none"/>
              </w:rPr>
            </w:pPr>
          </w:p>
        </w:tc>
        <w:tc>
          <w:tcPr>
            <w:tcW w:w="1320" w:type="dxa"/>
            <w:noWrap w:val="0"/>
            <w:vAlign w:val="center"/>
          </w:tcPr>
          <w:p w14:paraId="19AAA65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A02010609图形图像输入设备</w:t>
            </w:r>
          </w:p>
        </w:tc>
        <w:tc>
          <w:tcPr>
            <w:tcW w:w="1620" w:type="dxa"/>
            <w:noWrap w:val="0"/>
            <w:vAlign w:val="center"/>
          </w:tcPr>
          <w:p w14:paraId="53D9CEA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A0201060901扫描仪</w:t>
            </w:r>
          </w:p>
        </w:tc>
        <w:tc>
          <w:tcPr>
            <w:tcW w:w="4540" w:type="dxa"/>
            <w:noWrap w:val="0"/>
            <w:vAlign w:val="center"/>
          </w:tcPr>
          <w:p w14:paraId="06891AC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3FE8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noWrap w:val="0"/>
            <w:vAlign w:val="center"/>
          </w:tcPr>
          <w:p w14:paraId="2BF2AC5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1080" w:type="dxa"/>
            <w:noWrap w:val="0"/>
            <w:vAlign w:val="center"/>
          </w:tcPr>
          <w:p w14:paraId="70124AF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A020202投影仪</w:t>
            </w:r>
          </w:p>
        </w:tc>
        <w:tc>
          <w:tcPr>
            <w:tcW w:w="1320" w:type="dxa"/>
            <w:noWrap w:val="0"/>
            <w:vAlign w:val="center"/>
          </w:tcPr>
          <w:p w14:paraId="57B359F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20" w:type="dxa"/>
            <w:noWrap w:val="0"/>
            <w:vAlign w:val="center"/>
          </w:tcPr>
          <w:p w14:paraId="242B01B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1B4961D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《投影机能效限定值及能效等级》（GB32028）</w:t>
            </w:r>
          </w:p>
        </w:tc>
      </w:tr>
      <w:tr w14:paraId="5256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noWrap w:val="0"/>
            <w:vAlign w:val="center"/>
          </w:tcPr>
          <w:p w14:paraId="439EAA7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1080" w:type="dxa"/>
            <w:noWrap w:val="0"/>
            <w:vAlign w:val="center"/>
          </w:tcPr>
          <w:p w14:paraId="464C926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A020204多功能一体机</w:t>
            </w:r>
          </w:p>
        </w:tc>
        <w:tc>
          <w:tcPr>
            <w:tcW w:w="1320" w:type="dxa"/>
            <w:noWrap w:val="0"/>
            <w:vAlign w:val="center"/>
          </w:tcPr>
          <w:p w14:paraId="6173960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20" w:type="dxa"/>
            <w:noWrap w:val="0"/>
            <w:vAlign w:val="center"/>
          </w:tcPr>
          <w:p w14:paraId="2B287EA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3EA6E5C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3E5C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noWrap w:val="0"/>
            <w:vAlign w:val="center"/>
          </w:tcPr>
          <w:p w14:paraId="6A56279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1080" w:type="dxa"/>
            <w:noWrap w:val="0"/>
            <w:vAlign w:val="center"/>
          </w:tcPr>
          <w:p w14:paraId="7E92DBC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A020519泵</w:t>
            </w:r>
          </w:p>
        </w:tc>
        <w:tc>
          <w:tcPr>
            <w:tcW w:w="1320" w:type="dxa"/>
            <w:noWrap w:val="0"/>
            <w:vAlign w:val="center"/>
          </w:tcPr>
          <w:p w14:paraId="4F0D0E0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A02051901离心泵</w:t>
            </w:r>
          </w:p>
        </w:tc>
        <w:tc>
          <w:tcPr>
            <w:tcW w:w="1620" w:type="dxa"/>
            <w:noWrap w:val="0"/>
            <w:vAlign w:val="center"/>
          </w:tcPr>
          <w:p w14:paraId="46D69B5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0A8F6D3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《清水离心泵能效限定值及节能评价值》（GB19762）</w:t>
            </w:r>
          </w:p>
        </w:tc>
      </w:tr>
      <w:tr w14:paraId="21809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restart"/>
            <w:noWrap w:val="0"/>
            <w:vAlign w:val="center"/>
          </w:tcPr>
          <w:p w14:paraId="285EA81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1080" w:type="dxa"/>
            <w:vMerge w:val="restart"/>
            <w:noWrap w:val="0"/>
            <w:vAlign w:val="center"/>
          </w:tcPr>
          <w:p w14:paraId="240132B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A020523制冷空调设备</w:t>
            </w:r>
          </w:p>
        </w:tc>
        <w:tc>
          <w:tcPr>
            <w:tcW w:w="1320" w:type="dxa"/>
            <w:vMerge w:val="restart"/>
            <w:noWrap w:val="0"/>
            <w:vAlign w:val="center"/>
          </w:tcPr>
          <w:p w14:paraId="2D4B690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★A02052301制冷压缩机</w:t>
            </w:r>
          </w:p>
        </w:tc>
        <w:tc>
          <w:tcPr>
            <w:tcW w:w="1620" w:type="dxa"/>
            <w:noWrap w:val="0"/>
            <w:vAlign w:val="center"/>
          </w:tcPr>
          <w:p w14:paraId="21896A5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冷水机组</w:t>
            </w:r>
          </w:p>
        </w:tc>
        <w:tc>
          <w:tcPr>
            <w:tcW w:w="4540" w:type="dxa"/>
            <w:noWrap w:val="0"/>
            <w:vAlign w:val="center"/>
          </w:tcPr>
          <w:p w14:paraId="2E7A24A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《冷水机组能效限定值及能效等级》（GB19577），《低环境温度空气源热泵（冷水）机组能效限定值及能效等级》（GB37480）</w:t>
            </w:r>
          </w:p>
        </w:tc>
      </w:tr>
      <w:tr w14:paraId="08DC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14:paraId="24B5EAA4">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0CEFA795">
            <w:pPr>
              <w:widowControl/>
              <w:jc w:val="left"/>
              <w:rPr>
                <w:rFonts w:hint="eastAsia" w:ascii="宋体" w:hAnsi="宋体" w:eastAsia="宋体" w:cs="宋体"/>
                <w:color w:val="auto"/>
                <w:kern w:val="0"/>
                <w:sz w:val="20"/>
                <w:szCs w:val="20"/>
                <w:highlight w:val="none"/>
              </w:rPr>
            </w:pPr>
          </w:p>
        </w:tc>
        <w:tc>
          <w:tcPr>
            <w:tcW w:w="1320" w:type="dxa"/>
            <w:vMerge w:val="continue"/>
            <w:noWrap w:val="0"/>
            <w:vAlign w:val="center"/>
          </w:tcPr>
          <w:p w14:paraId="0B135CAA">
            <w:pPr>
              <w:widowControl/>
              <w:jc w:val="left"/>
              <w:rPr>
                <w:rFonts w:hint="eastAsia" w:ascii="宋体" w:hAnsi="宋体" w:eastAsia="宋体" w:cs="宋体"/>
                <w:color w:val="auto"/>
                <w:kern w:val="0"/>
                <w:sz w:val="20"/>
                <w:szCs w:val="20"/>
                <w:highlight w:val="none"/>
              </w:rPr>
            </w:pPr>
          </w:p>
        </w:tc>
        <w:tc>
          <w:tcPr>
            <w:tcW w:w="1620" w:type="dxa"/>
            <w:noWrap w:val="0"/>
            <w:vAlign w:val="center"/>
          </w:tcPr>
          <w:p w14:paraId="115F91F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水源热泵机组</w:t>
            </w:r>
          </w:p>
        </w:tc>
        <w:tc>
          <w:tcPr>
            <w:tcW w:w="4540" w:type="dxa"/>
            <w:noWrap w:val="0"/>
            <w:vAlign w:val="center"/>
          </w:tcPr>
          <w:p w14:paraId="5D1D23D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《水（地）源热泵机组能效限定值及能效等级》（GB30721）</w:t>
            </w:r>
          </w:p>
        </w:tc>
      </w:tr>
      <w:tr w14:paraId="1CF2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14:paraId="73596070">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368E74EF">
            <w:pPr>
              <w:widowControl/>
              <w:jc w:val="left"/>
              <w:rPr>
                <w:rFonts w:hint="eastAsia" w:ascii="宋体" w:hAnsi="宋体" w:eastAsia="宋体" w:cs="宋体"/>
                <w:color w:val="auto"/>
                <w:kern w:val="0"/>
                <w:sz w:val="20"/>
                <w:szCs w:val="20"/>
                <w:highlight w:val="none"/>
              </w:rPr>
            </w:pPr>
          </w:p>
        </w:tc>
        <w:tc>
          <w:tcPr>
            <w:tcW w:w="1320" w:type="dxa"/>
            <w:vMerge w:val="continue"/>
            <w:noWrap w:val="0"/>
            <w:vAlign w:val="center"/>
          </w:tcPr>
          <w:p w14:paraId="00F30CB3">
            <w:pPr>
              <w:widowControl/>
              <w:jc w:val="left"/>
              <w:rPr>
                <w:rFonts w:hint="eastAsia" w:ascii="宋体" w:hAnsi="宋体" w:eastAsia="宋体" w:cs="宋体"/>
                <w:color w:val="auto"/>
                <w:kern w:val="0"/>
                <w:sz w:val="20"/>
                <w:szCs w:val="20"/>
                <w:highlight w:val="none"/>
              </w:rPr>
            </w:pPr>
          </w:p>
        </w:tc>
        <w:tc>
          <w:tcPr>
            <w:tcW w:w="1620" w:type="dxa"/>
            <w:noWrap w:val="0"/>
            <w:vAlign w:val="center"/>
          </w:tcPr>
          <w:p w14:paraId="6AEA8B1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溴化锂吸收式冷水机组</w:t>
            </w:r>
          </w:p>
        </w:tc>
        <w:tc>
          <w:tcPr>
            <w:tcW w:w="4540" w:type="dxa"/>
            <w:noWrap w:val="0"/>
            <w:vAlign w:val="center"/>
          </w:tcPr>
          <w:p w14:paraId="2B9B20A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《溴化锂吸收式冷水机组能效限定值及能效等级》（GB29540）</w:t>
            </w:r>
          </w:p>
        </w:tc>
      </w:tr>
      <w:tr w14:paraId="5691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noWrap w:val="0"/>
            <w:vAlign w:val="center"/>
          </w:tcPr>
          <w:p w14:paraId="557F2A00">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5031F7D9">
            <w:pPr>
              <w:widowControl/>
              <w:jc w:val="left"/>
              <w:rPr>
                <w:rFonts w:hint="eastAsia" w:ascii="宋体" w:hAnsi="宋体" w:eastAsia="宋体" w:cs="宋体"/>
                <w:color w:val="auto"/>
                <w:kern w:val="0"/>
                <w:sz w:val="20"/>
                <w:szCs w:val="20"/>
                <w:highlight w:val="none"/>
              </w:rPr>
            </w:pPr>
          </w:p>
        </w:tc>
        <w:tc>
          <w:tcPr>
            <w:tcW w:w="1320" w:type="dxa"/>
            <w:vMerge w:val="restart"/>
            <w:noWrap w:val="0"/>
            <w:vAlign w:val="center"/>
          </w:tcPr>
          <w:p w14:paraId="6EEEA85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★A02052305空调机组</w:t>
            </w:r>
          </w:p>
        </w:tc>
        <w:tc>
          <w:tcPr>
            <w:tcW w:w="1620" w:type="dxa"/>
            <w:noWrap w:val="0"/>
            <w:vAlign w:val="center"/>
          </w:tcPr>
          <w:p w14:paraId="15C0B54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多联式空调（热泵）机组(制冷量&gt;14000W)</w:t>
            </w:r>
          </w:p>
        </w:tc>
        <w:tc>
          <w:tcPr>
            <w:tcW w:w="4540" w:type="dxa"/>
            <w:noWrap w:val="0"/>
            <w:vAlign w:val="center"/>
          </w:tcPr>
          <w:p w14:paraId="2E54DAD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《多联式空调（热泵）机组能效限定值及能源效率等级》（GB21454）</w:t>
            </w:r>
          </w:p>
        </w:tc>
      </w:tr>
      <w:tr w14:paraId="478C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noWrap w:val="0"/>
            <w:vAlign w:val="center"/>
          </w:tcPr>
          <w:p w14:paraId="1D0A9F41">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6AC54B52">
            <w:pPr>
              <w:widowControl/>
              <w:jc w:val="left"/>
              <w:rPr>
                <w:rFonts w:hint="eastAsia" w:ascii="宋体" w:hAnsi="宋体" w:eastAsia="宋体" w:cs="宋体"/>
                <w:color w:val="auto"/>
                <w:kern w:val="0"/>
                <w:sz w:val="20"/>
                <w:szCs w:val="20"/>
                <w:highlight w:val="none"/>
              </w:rPr>
            </w:pPr>
          </w:p>
        </w:tc>
        <w:tc>
          <w:tcPr>
            <w:tcW w:w="1320" w:type="dxa"/>
            <w:vMerge w:val="continue"/>
            <w:noWrap w:val="0"/>
            <w:vAlign w:val="center"/>
          </w:tcPr>
          <w:p w14:paraId="1DA34172">
            <w:pPr>
              <w:widowControl/>
              <w:jc w:val="left"/>
              <w:rPr>
                <w:rFonts w:hint="eastAsia" w:ascii="宋体" w:hAnsi="宋体" w:eastAsia="宋体" w:cs="宋体"/>
                <w:color w:val="auto"/>
                <w:kern w:val="0"/>
                <w:sz w:val="20"/>
                <w:szCs w:val="20"/>
                <w:highlight w:val="none"/>
              </w:rPr>
            </w:pPr>
          </w:p>
        </w:tc>
        <w:tc>
          <w:tcPr>
            <w:tcW w:w="1620" w:type="dxa"/>
            <w:noWrap w:val="0"/>
            <w:vAlign w:val="center"/>
          </w:tcPr>
          <w:p w14:paraId="3B34A89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单元式空气调节机(制冷量&gt;14000W</w:t>
            </w:r>
          </w:p>
        </w:tc>
        <w:tc>
          <w:tcPr>
            <w:tcW w:w="4540" w:type="dxa"/>
            <w:noWrap w:val="0"/>
            <w:vAlign w:val="center"/>
          </w:tcPr>
          <w:p w14:paraId="421D7EA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《单元式空气调节机能效限定值及能效等级》（GB19576）《风管送风式空调机组能效限定值及能效等级》（GB37479）</w:t>
            </w:r>
          </w:p>
        </w:tc>
      </w:tr>
      <w:tr w14:paraId="3573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noWrap w:val="0"/>
            <w:vAlign w:val="center"/>
          </w:tcPr>
          <w:p w14:paraId="3D5198C1">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2EE0B6BF">
            <w:pPr>
              <w:widowControl/>
              <w:jc w:val="left"/>
              <w:rPr>
                <w:rFonts w:hint="eastAsia" w:ascii="宋体" w:hAnsi="宋体" w:eastAsia="宋体" w:cs="宋体"/>
                <w:color w:val="auto"/>
                <w:kern w:val="0"/>
                <w:sz w:val="20"/>
                <w:szCs w:val="20"/>
                <w:highlight w:val="none"/>
              </w:rPr>
            </w:pPr>
          </w:p>
        </w:tc>
        <w:tc>
          <w:tcPr>
            <w:tcW w:w="1320" w:type="dxa"/>
            <w:noWrap w:val="0"/>
            <w:vAlign w:val="center"/>
          </w:tcPr>
          <w:p w14:paraId="2EF80A8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★A02052309专用制冷、空调设备</w:t>
            </w:r>
          </w:p>
        </w:tc>
        <w:tc>
          <w:tcPr>
            <w:tcW w:w="1620" w:type="dxa"/>
            <w:noWrap w:val="0"/>
            <w:vAlign w:val="center"/>
          </w:tcPr>
          <w:p w14:paraId="1C8076B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机房空调</w:t>
            </w:r>
          </w:p>
        </w:tc>
        <w:tc>
          <w:tcPr>
            <w:tcW w:w="4540" w:type="dxa"/>
            <w:noWrap w:val="0"/>
            <w:vAlign w:val="center"/>
          </w:tcPr>
          <w:p w14:paraId="12A2CDD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《单元式空气调节机能效限定值及能效等级》（GB19576）</w:t>
            </w:r>
          </w:p>
        </w:tc>
      </w:tr>
      <w:tr w14:paraId="55B7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noWrap w:val="0"/>
            <w:vAlign w:val="center"/>
          </w:tcPr>
          <w:p w14:paraId="0CAC92E8">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0A93A6F8">
            <w:pPr>
              <w:widowControl/>
              <w:jc w:val="left"/>
              <w:rPr>
                <w:rFonts w:hint="eastAsia" w:ascii="宋体" w:hAnsi="宋体" w:eastAsia="宋体" w:cs="宋体"/>
                <w:color w:val="auto"/>
                <w:kern w:val="0"/>
                <w:sz w:val="20"/>
                <w:szCs w:val="20"/>
                <w:highlight w:val="none"/>
              </w:rPr>
            </w:pPr>
          </w:p>
        </w:tc>
        <w:tc>
          <w:tcPr>
            <w:tcW w:w="1320" w:type="dxa"/>
            <w:noWrap w:val="0"/>
            <w:vAlign w:val="center"/>
          </w:tcPr>
          <w:p w14:paraId="3C2A649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A02052399其他制冷空调设备</w:t>
            </w:r>
          </w:p>
        </w:tc>
        <w:tc>
          <w:tcPr>
            <w:tcW w:w="1620" w:type="dxa"/>
            <w:noWrap w:val="0"/>
            <w:vAlign w:val="center"/>
          </w:tcPr>
          <w:p w14:paraId="4015016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冷却塔</w:t>
            </w:r>
          </w:p>
        </w:tc>
        <w:tc>
          <w:tcPr>
            <w:tcW w:w="4540" w:type="dxa"/>
            <w:noWrap w:val="0"/>
            <w:vAlign w:val="center"/>
          </w:tcPr>
          <w:p w14:paraId="0FC7980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《机械通风冷却塔第1部分：中小型开式冷却塔》（GB/T7190.1）；《机械通风冷却塔第2部分：大型开式冷却塔》（GB/T7190.2）</w:t>
            </w:r>
          </w:p>
        </w:tc>
      </w:tr>
      <w:tr w14:paraId="16FC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noWrap w:val="0"/>
            <w:vAlign w:val="center"/>
          </w:tcPr>
          <w:p w14:paraId="4E39E4E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p>
        </w:tc>
        <w:tc>
          <w:tcPr>
            <w:tcW w:w="1080" w:type="dxa"/>
            <w:noWrap w:val="0"/>
            <w:vAlign w:val="center"/>
          </w:tcPr>
          <w:p w14:paraId="282E035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A020601电机</w:t>
            </w:r>
          </w:p>
        </w:tc>
        <w:tc>
          <w:tcPr>
            <w:tcW w:w="1320" w:type="dxa"/>
            <w:noWrap w:val="0"/>
            <w:vAlign w:val="center"/>
          </w:tcPr>
          <w:p w14:paraId="601E0B2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20" w:type="dxa"/>
            <w:noWrap w:val="0"/>
            <w:vAlign w:val="center"/>
          </w:tcPr>
          <w:p w14:paraId="1FDD0E4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519D0A7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《中小型三相异步电动机能效限定值及能效等级》（GB18613）</w:t>
            </w:r>
          </w:p>
        </w:tc>
      </w:tr>
      <w:tr w14:paraId="7C78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noWrap w:val="0"/>
            <w:vAlign w:val="center"/>
          </w:tcPr>
          <w:p w14:paraId="157A4AD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1080" w:type="dxa"/>
            <w:noWrap w:val="0"/>
            <w:vAlign w:val="center"/>
          </w:tcPr>
          <w:p w14:paraId="6174084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A020602变压器</w:t>
            </w:r>
          </w:p>
        </w:tc>
        <w:tc>
          <w:tcPr>
            <w:tcW w:w="1320" w:type="dxa"/>
            <w:noWrap w:val="0"/>
            <w:vAlign w:val="center"/>
          </w:tcPr>
          <w:p w14:paraId="6605268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配电变压器</w:t>
            </w:r>
          </w:p>
        </w:tc>
        <w:tc>
          <w:tcPr>
            <w:tcW w:w="1620" w:type="dxa"/>
            <w:noWrap w:val="0"/>
            <w:vAlign w:val="center"/>
          </w:tcPr>
          <w:p w14:paraId="212F40A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0B3BF61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《三相配电变压器能效限定值及能效等级》（GB20052）</w:t>
            </w:r>
          </w:p>
        </w:tc>
      </w:tr>
      <w:tr w14:paraId="0559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noWrap w:val="0"/>
            <w:vAlign w:val="center"/>
          </w:tcPr>
          <w:p w14:paraId="6473CC0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w:t>
            </w:r>
          </w:p>
        </w:tc>
        <w:tc>
          <w:tcPr>
            <w:tcW w:w="1080" w:type="dxa"/>
            <w:noWrap w:val="0"/>
            <w:vAlign w:val="center"/>
          </w:tcPr>
          <w:p w14:paraId="220901A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★A020609镇流器</w:t>
            </w:r>
          </w:p>
        </w:tc>
        <w:tc>
          <w:tcPr>
            <w:tcW w:w="1320" w:type="dxa"/>
            <w:noWrap w:val="0"/>
            <w:vAlign w:val="center"/>
          </w:tcPr>
          <w:p w14:paraId="3FB97AC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管型荧光灯镇流器</w:t>
            </w:r>
          </w:p>
        </w:tc>
        <w:tc>
          <w:tcPr>
            <w:tcW w:w="1620" w:type="dxa"/>
            <w:noWrap w:val="0"/>
            <w:vAlign w:val="center"/>
          </w:tcPr>
          <w:p w14:paraId="4CB0C0D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2C364A2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《管形荧光灯镇流器能效限定值及能效等级》（GB17896）</w:t>
            </w:r>
          </w:p>
        </w:tc>
      </w:tr>
      <w:tr w14:paraId="602B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restart"/>
            <w:noWrap w:val="0"/>
            <w:vAlign w:val="center"/>
          </w:tcPr>
          <w:p w14:paraId="0E32048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p>
        </w:tc>
        <w:tc>
          <w:tcPr>
            <w:tcW w:w="1080" w:type="dxa"/>
            <w:vMerge w:val="restart"/>
            <w:noWrap w:val="0"/>
            <w:vAlign w:val="center"/>
          </w:tcPr>
          <w:p w14:paraId="27021A0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A020618生活用电器</w:t>
            </w:r>
          </w:p>
        </w:tc>
        <w:tc>
          <w:tcPr>
            <w:tcW w:w="1320" w:type="dxa"/>
            <w:noWrap w:val="0"/>
            <w:vAlign w:val="center"/>
          </w:tcPr>
          <w:p w14:paraId="3E4FBD1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A0206180101电冰箱</w:t>
            </w:r>
          </w:p>
        </w:tc>
        <w:tc>
          <w:tcPr>
            <w:tcW w:w="1620" w:type="dxa"/>
            <w:noWrap w:val="0"/>
            <w:vAlign w:val="center"/>
          </w:tcPr>
          <w:p w14:paraId="61B3818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4DE8D7C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《家用电冰箱耗电量限定值及能效等级》（GB 12021.2）</w:t>
            </w:r>
          </w:p>
        </w:tc>
      </w:tr>
      <w:tr w14:paraId="107B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60" w:type="dxa"/>
            <w:vMerge w:val="continue"/>
            <w:noWrap w:val="0"/>
            <w:vAlign w:val="center"/>
          </w:tcPr>
          <w:p w14:paraId="64A9995A">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3428E7B6">
            <w:pPr>
              <w:widowControl/>
              <w:jc w:val="left"/>
              <w:rPr>
                <w:rFonts w:hint="eastAsia" w:ascii="宋体" w:hAnsi="宋体" w:eastAsia="宋体" w:cs="宋体"/>
                <w:color w:val="auto"/>
                <w:kern w:val="0"/>
                <w:sz w:val="20"/>
                <w:szCs w:val="20"/>
                <w:highlight w:val="none"/>
              </w:rPr>
            </w:pPr>
          </w:p>
        </w:tc>
        <w:tc>
          <w:tcPr>
            <w:tcW w:w="1320" w:type="dxa"/>
            <w:vMerge w:val="restart"/>
            <w:noWrap w:val="0"/>
            <w:vAlign w:val="center"/>
          </w:tcPr>
          <w:p w14:paraId="295F7EA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★A0206180203空调机</w:t>
            </w:r>
          </w:p>
        </w:tc>
        <w:tc>
          <w:tcPr>
            <w:tcW w:w="1620" w:type="dxa"/>
            <w:noWrap w:val="0"/>
            <w:vAlign w:val="center"/>
          </w:tcPr>
          <w:p w14:paraId="0D6AF1E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房间空气调节器</w:t>
            </w:r>
          </w:p>
        </w:tc>
        <w:tc>
          <w:tcPr>
            <w:tcW w:w="4540" w:type="dxa"/>
            <w:noWrap w:val="0"/>
            <w:vAlign w:val="center"/>
          </w:tcPr>
          <w:p w14:paraId="69A5625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3576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noWrap w:val="0"/>
            <w:vAlign w:val="center"/>
          </w:tcPr>
          <w:p w14:paraId="49DE4BFF">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22252911">
            <w:pPr>
              <w:widowControl/>
              <w:jc w:val="left"/>
              <w:rPr>
                <w:rFonts w:hint="eastAsia" w:ascii="宋体" w:hAnsi="宋体" w:eastAsia="宋体" w:cs="宋体"/>
                <w:color w:val="auto"/>
                <w:kern w:val="0"/>
                <w:sz w:val="20"/>
                <w:szCs w:val="20"/>
                <w:highlight w:val="none"/>
              </w:rPr>
            </w:pPr>
          </w:p>
        </w:tc>
        <w:tc>
          <w:tcPr>
            <w:tcW w:w="1320" w:type="dxa"/>
            <w:vMerge w:val="continue"/>
            <w:noWrap w:val="0"/>
            <w:vAlign w:val="center"/>
          </w:tcPr>
          <w:p w14:paraId="79B7D4DF">
            <w:pPr>
              <w:widowControl/>
              <w:jc w:val="left"/>
              <w:rPr>
                <w:rFonts w:hint="eastAsia" w:ascii="宋体" w:hAnsi="宋体" w:eastAsia="宋体" w:cs="宋体"/>
                <w:color w:val="auto"/>
                <w:kern w:val="0"/>
                <w:sz w:val="20"/>
                <w:szCs w:val="20"/>
                <w:highlight w:val="none"/>
              </w:rPr>
            </w:pPr>
          </w:p>
        </w:tc>
        <w:tc>
          <w:tcPr>
            <w:tcW w:w="1620" w:type="dxa"/>
            <w:noWrap w:val="0"/>
            <w:vAlign w:val="center"/>
          </w:tcPr>
          <w:p w14:paraId="44537AB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多联式空调（热泵）机组（制冷量≤ 14000W）</w:t>
            </w:r>
          </w:p>
        </w:tc>
        <w:tc>
          <w:tcPr>
            <w:tcW w:w="4540" w:type="dxa"/>
            <w:noWrap w:val="0"/>
            <w:vAlign w:val="center"/>
          </w:tcPr>
          <w:p w14:paraId="32091DD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《多联式空调（热泵）机组能效限定值及能源效率等级》（GB21454）</w:t>
            </w:r>
          </w:p>
        </w:tc>
      </w:tr>
      <w:tr w14:paraId="19A1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noWrap w:val="0"/>
            <w:vAlign w:val="center"/>
          </w:tcPr>
          <w:p w14:paraId="0314AD9F">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52673669">
            <w:pPr>
              <w:widowControl/>
              <w:jc w:val="left"/>
              <w:rPr>
                <w:rFonts w:hint="eastAsia" w:ascii="宋体" w:hAnsi="宋体" w:eastAsia="宋体" w:cs="宋体"/>
                <w:color w:val="auto"/>
                <w:kern w:val="0"/>
                <w:sz w:val="20"/>
                <w:szCs w:val="20"/>
                <w:highlight w:val="none"/>
              </w:rPr>
            </w:pPr>
          </w:p>
        </w:tc>
        <w:tc>
          <w:tcPr>
            <w:tcW w:w="1320" w:type="dxa"/>
            <w:vMerge w:val="continue"/>
            <w:noWrap w:val="0"/>
            <w:vAlign w:val="center"/>
          </w:tcPr>
          <w:p w14:paraId="7EA4AA54">
            <w:pPr>
              <w:widowControl/>
              <w:jc w:val="left"/>
              <w:rPr>
                <w:rFonts w:hint="eastAsia" w:ascii="宋体" w:hAnsi="宋体" w:eastAsia="宋体" w:cs="宋体"/>
                <w:color w:val="auto"/>
                <w:kern w:val="0"/>
                <w:sz w:val="20"/>
                <w:szCs w:val="20"/>
                <w:highlight w:val="none"/>
              </w:rPr>
            </w:pPr>
          </w:p>
        </w:tc>
        <w:tc>
          <w:tcPr>
            <w:tcW w:w="1620" w:type="dxa"/>
            <w:noWrap w:val="0"/>
            <w:vAlign w:val="center"/>
          </w:tcPr>
          <w:p w14:paraId="309C4C8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单元式空气调节机(制冷量≤14000W)</w:t>
            </w:r>
          </w:p>
        </w:tc>
        <w:tc>
          <w:tcPr>
            <w:tcW w:w="4540" w:type="dxa"/>
            <w:noWrap w:val="0"/>
            <w:vAlign w:val="center"/>
          </w:tcPr>
          <w:p w14:paraId="2B622FB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《单元式空气调节机能效限定值及能源效率等级》（GB19576）《风管送风式空调机组能效限定值及能效等级》（GB37479）</w:t>
            </w:r>
          </w:p>
        </w:tc>
      </w:tr>
      <w:tr w14:paraId="569D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14:paraId="7A45FA20">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0C65A4D1">
            <w:pPr>
              <w:widowControl/>
              <w:jc w:val="left"/>
              <w:rPr>
                <w:rFonts w:hint="eastAsia" w:ascii="宋体" w:hAnsi="宋体" w:eastAsia="宋体" w:cs="宋体"/>
                <w:color w:val="auto"/>
                <w:kern w:val="0"/>
                <w:sz w:val="20"/>
                <w:szCs w:val="20"/>
                <w:highlight w:val="none"/>
              </w:rPr>
            </w:pPr>
          </w:p>
        </w:tc>
        <w:tc>
          <w:tcPr>
            <w:tcW w:w="1320" w:type="dxa"/>
            <w:noWrap w:val="0"/>
            <w:vAlign w:val="center"/>
          </w:tcPr>
          <w:p w14:paraId="494F931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A0206180301洗衣机</w:t>
            </w:r>
          </w:p>
        </w:tc>
        <w:tc>
          <w:tcPr>
            <w:tcW w:w="1620" w:type="dxa"/>
            <w:noWrap w:val="0"/>
            <w:vAlign w:val="center"/>
          </w:tcPr>
          <w:p w14:paraId="43FDF27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6B288A1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《电动洗衣机能效水效限定值及等级》（GB12021.4）</w:t>
            </w:r>
          </w:p>
        </w:tc>
      </w:tr>
      <w:tr w14:paraId="031B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14:paraId="01E8FA0E">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65548100">
            <w:pPr>
              <w:widowControl/>
              <w:jc w:val="left"/>
              <w:rPr>
                <w:rFonts w:hint="eastAsia" w:ascii="宋体" w:hAnsi="宋体" w:eastAsia="宋体" w:cs="宋体"/>
                <w:color w:val="auto"/>
                <w:kern w:val="0"/>
                <w:sz w:val="20"/>
                <w:szCs w:val="20"/>
                <w:highlight w:val="none"/>
              </w:rPr>
            </w:pPr>
          </w:p>
        </w:tc>
        <w:tc>
          <w:tcPr>
            <w:tcW w:w="1320" w:type="dxa"/>
            <w:vMerge w:val="restart"/>
            <w:noWrap w:val="0"/>
            <w:vAlign w:val="center"/>
          </w:tcPr>
          <w:p w14:paraId="4AA7B6C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A02061808热水器</w:t>
            </w:r>
          </w:p>
        </w:tc>
        <w:tc>
          <w:tcPr>
            <w:tcW w:w="1620" w:type="dxa"/>
            <w:noWrap w:val="0"/>
            <w:vAlign w:val="center"/>
          </w:tcPr>
          <w:p w14:paraId="3416B9B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★电热水器</w:t>
            </w:r>
          </w:p>
        </w:tc>
        <w:tc>
          <w:tcPr>
            <w:tcW w:w="4540" w:type="dxa"/>
            <w:noWrap w:val="0"/>
            <w:vAlign w:val="center"/>
          </w:tcPr>
          <w:p w14:paraId="4923391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《储水式电热水器能效限定值及能效等级》（GB21519）</w:t>
            </w:r>
          </w:p>
        </w:tc>
      </w:tr>
      <w:tr w14:paraId="2429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14:paraId="07CB3CD3">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4A8AF7DA">
            <w:pPr>
              <w:widowControl/>
              <w:jc w:val="left"/>
              <w:rPr>
                <w:rFonts w:hint="eastAsia" w:ascii="宋体" w:hAnsi="宋体" w:eastAsia="宋体" w:cs="宋体"/>
                <w:color w:val="auto"/>
                <w:kern w:val="0"/>
                <w:sz w:val="20"/>
                <w:szCs w:val="20"/>
                <w:highlight w:val="none"/>
              </w:rPr>
            </w:pPr>
          </w:p>
        </w:tc>
        <w:tc>
          <w:tcPr>
            <w:tcW w:w="1320" w:type="dxa"/>
            <w:vMerge w:val="continue"/>
            <w:noWrap w:val="0"/>
            <w:vAlign w:val="center"/>
          </w:tcPr>
          <w:p w14:paraId="6AF30597">
            <w:pPr>
              <w:widowControl/>
              <w:jc w:val="left"/>
              <w:rPr>
                <w:rFonts w:hint="eastAsia" w:ascii="宋体" w:hAnsi="宋体" w:eastAsia="宋体" w:cs="宋体"/>
                <w:color w:val="auto"/>
                <w:kern w:val="0"/>
                <w:sz w:val="20"/>
                <w:szCs w:val="20"/>
                <w:highlight w:val="none"/>
              </w:rPr>
            </w:pPr>
          </w:p>
        </w:tc>
        <w:tc>
          <w:tcPr>
            <w:tcW w:w="1620" w:type="dxa"/>
            <w:noWrap w:val="0"/>
            <w:vAlign w:val="center"/>
          </w:tcPr>
          <w:p w14:paraId="7B2F7E2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燃气热水器</w:t>
            </w:r>
          </w:p>
        </w:tc>
        <w:tc>
          <w:tcPr>
            <w:tcW w:w="4540" w:type="dxa"/>
            <w:noWrap w:val="0"/>
            <w:vAlign w:val="center"/>
          </w:tcPr>
          <w:p w14:paraId="1AB0E32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《家用燃气快速热水器和燃气采暖热水炉能效限定值及能效等级》（GB20665）</w:t>
            </w:r>
          </w:p>
        </w:tc>
      </w:tr>
      <w:tr w14:paraId="4BAC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14:paraId="719632ED">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511B4697">
            <w:pPr>
              <w:widowControl/>
              <w:jc w:val="left"/>
              <w:rPr>
                <w:rFonts w:hint="eastAsia" w:ascii="宋体" w:hAnsi="宋体" w:eastAsia="宋体" w:cs="宋体"/>
                <w:color w:val="auto"/>
                <w:kern w:val="0"/>
                <w:sz w:val="20"/>
                <w:szCs w:val="20"/>
                <w:highlight w:val="none"/>
              </w:rPr>
            </w:pPr>
          </w:p>
        </w:tc>
        <w:tc>
          <w:tcPr>
            <w:tcW w:w="1320" w:type="dxa"/>
            <w:vMerge w:val="continue"/>
            <w:noWrap w:val="0"/>
            <w:vAlign w:val="center"/>
          </w:tcPr>
          <w:p w14:paraId="69A789D1">
            <w:pPr>
              <w:widowControl/>
              <w:jc w:val="left"/>
              <w:rPr>
                <w:rFonts w:hint="eastAsia" w:ascii="宋体" w:hAnsi="宋体" w:eastAsia="宋体" w:cs="宋体"/>
                <w:color w:val="auto"/>
                <w:kern w:val="0"/>
                <w:sz w:val="20"/>
                <w:szCs w:val="20"/>
                <w:highlight w:val="none"/>
              </w:rPr>
            </w:pPr>
          </w:p>
        </w:tc>
        <w:tc>
          <w:tcPr>
            <w:tcW w:w="1620" w:type="dxa"/>
            <w:noWrap w:val="0"/>
            <w:vAlign w:val="center"/>
          </w:tcPr>
          <w:p w14:paraId="1B6C99F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热泵热水器</w:t>
            </w:r>
          </w:p>
        </w:tc>
        <w:tc>
          <w:tcPr>
            <w:tcW w:w="4540" w:type="dxa"/>
            <w:noWrap w:val="0"/>
            <w:vAlign w:val="center"/>
          </w:tcPr>
          <w:p w14:paraId="48324BD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《热泵热水机（器）能效限定值及能效等级》（GB29541）</w:t>
            </w:r>
          </w:p>
        </w:tc>
      </w:tr>
      <w:tr w14:paraId="7C59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14:paraId="6ECCEFCD">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2989FF49">
            <w:pPr>
              <w:widowControl/>
              <w:jc w:val="left"/>
              <w:rPr>
                <w:rFonts w:hint="eastAsia" w:ascii="宋体" w:hAnsi="宋体" w:eastAsia="宋体" w:cs="宋体"/>
                <w:color w:val="auto"/>
                <w:kern w:val="0"/>
                <w:sz w:val="20"/>
                <w:szCs w:val="20"/>
                <w:highlight w:val="none"/>
              </w:rPr>
            </w:pPr>
          </w:p>
        </w:tc>
        <w:tc>
          <w:tcPr>
            <w:tcW w:w="1320" w:type="dxa"/>
            <w:vMerge w:val="continue"/>
            <w:noWrap w:val="0"/>
            <w:vAlign w:val="center"/>
          </w:tcPr>
          <w:p w14:paraId="4F12722A">
            <w:pPr>
              <w:widowControl/>
              <w:jc w:val="left"/>
              <w:rPr>
                <w:rFonts w:hint="eastAsia" w:ascii="宋体" w:hAnsi="宋体" w:eastAsia="宋体" w:cs="宋体"/>
                <w:color w:val="auto"/>
                <w:kern w:val="0"/>
                <w:sz w:val="20"/>
                <w:szCs w:val="20"/>
                <w:highlight w:val="none"/>
              </w:rPr>
            </w:pPr>
          </w:p>
        </w:tc>
        <w:tc>
          <w:tcPr>
            <w:tcW w:w="1620" w:type="dxa"/>
            <w:noWrap w:val="0"/>
            <w:vAlign w:val="center"/>
          </w:tcPr>
          <w:p w14:paraId="4C8369C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太阳能热水系统</w:t>
            </w:r>
          </w:p>
        </w:tc>
        <w:tc>
          <w:tcPr>
            <w:tcW w:w="4540" w:type="dxa"/>
            <w:noWrap w:val="0"/>
            <w:vAlign w:val="center"/>
          </w:tcPr>
          <w:p w14:paraId="5F0D661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《家用太阳能热水系统能效限定值及能效等级》（GB26969）</w:t>
            </w:r>
          </w:p>
        </w:tc>
      </w:tr>
      <w:tr w14:paraId="7A5C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restart"/>
            <w:noWrap w:val="0"/>
            <w:vAlign w:val="center"/>
          </w:tcPr>
          <w:p w14:paraId="7DFF1FB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w:t>
            </w:r>
          </w:p>
        </w:tc>
        <w:tc>
          <w:tcPr>
            <w:tcW w:w="1080" w:type="dxa"/>
            <w:vMerge w:val="restart"/>
            <w:noWrap w:val="0"/>
            <w:vAlign w:val="center"/>
          </w:tcPr>
          <w:p w14:paraId="1FBE61C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A020619照明设备</w:t>
            </w:r>
          </w:p>
        </w:tc>
        <w:tc>
          <w:tcPr>
            <w:tcW w:w="1320" w:type="dxa"/>
            <w:noWrap w:val="0"/>
            <w:vAlign w:val="center"/>
          </w:tcPr>
          <w:p w14:paraId="2066000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★普通照明用双端荧光灯</w:t>
            </w:r>
          </w:p>
        </w:tc>
        <w:tc>
          <w:tcPr>
            <w:tcW w:w="1620" w:type="dxa"/>
            <w:noWrap w:val="0"/>
            <w:vAlign w:val="center"/>
          </w:tcPr>
          <w:p w14:paraId="6206B6F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5152BEB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《普通照明用双端荧光灯能效限定值及能效等级》（GB19043）</w:t>
            </w:r>
          </w:p>
        </w:tc>
      </w:tr>
      <w:tr w14:paraId="54A5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14:paraId="0B16F4CD">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290D526F">
            <w:pPr>
              <w:widowControl/>
              <w:jc w:val="left"/>
              <w:rPr>
                <w:rFonts w:hint="eastAsia" w:ascii="宋体" w:hAnsi="宋体" w:eastAsia="宋体" w:cs="宋体"/>
                <w:color w:val="auto"/>
                <w:kern w:val="0"/>
                <w:sz w:val="20"/>
                <w:szCs w:val="20"/>
                <w:highlight w:val="none"/>
              </w:rPr>
            </w:pPr>
          </w:p>
        </w:tc>
        <w:tc>
          <w:tcPr>
            <w:tcW w:w="1320" w:type="dxa"/>
            <w:noWrap w:val="0"/>
            <w:vAlign w:val="center"/>
          </w:tcPr>
          <w:p w14:paraId="43F870F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LED道路/隧道照明产品</w:t>
            </w:r>
          </w:p>
        </w:tc>
        <w:tc>
          <w:tcPr>
            <w:tcW w:w="1620" w:type="dxa"/>
            <w:noWrap w:val="0"/>
            <w:vAlign w:val="center"/>
          </w:tcPr>
          <w:p w14:paraId="6402783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738F430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《道路和隧道照明用LED灯具能效限定值及能效等级》（GB37478）</w:t>
            </w:r>
          </w:p>
        </w:tc>
      </w:tr>
      <w:tr w14:paraId="15B8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14:paraId="669683F9">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3E1123D0">
            <w:pPr>
              <w:widowControl/>
              <w:jc w:val="left"/>
              <w:rPr>
                <w:rFonts w:hint="eastAsia" w:ascii="宋体" w:hAnsi="宋体" w:eastAsia="宋体" w:cs="宋体"/>
                <w:color w:val="auto"/>
                <w:kern w:val="0"/>
                <w:sz w:val="20"/>
                <w:szCs w:val="20"/>
                <w:highlight w:val="none"/>
              </w:rPr>
            </w:pPr>
          </w:p>
        </w:tc>
        <w:tc>
          <w:tcPr>
            <w:tcW w:w="1320" w:type="dxa"/>
            <w:noWrap w:val="0"/>
            <w:vAlign w:val="center"/>
          </w:tcPr>
          <w:p w14:paraId="5B8C4BB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LED筒灯</w:t>
            </w:r>
          </w:p>
        </w:tc>
        <w:tc>
          <w:tcPr>
            <w:tcW w:w="1620" w:type="dxa"/>
            <w:noWrap w:val="0"/>
            <w:vAlign w:val="center"/>
          </w:tcPr>
          <w:p w14:paraId="11BB45E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577568F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《室内照明用LED产品能效限定值及能效等级》（GB30255）</w:t>
            </w:r>
          </w:p>
        </w:tc>
      </w:tr>
      <w:tr w14:paraId="2C9E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noWrap w:val="0"/>
            <w:vAlign w:val="center"/>
          </w:tcPr>
          <w:p w14:paraId="2C321FAF">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3B85413B">
            <w:pPr>
              <w:widowControl/>
              <w:jc w:val="left"/>
              <w:rPr>
                <w:rFonts w:hint="eastAsia" w:ascii="宋体" w:hAnsi="宋体" w:eastAsia="宋体" w:cs="宋体"/>
                <w:color w:val="auto"/>
                <w:kern w:val="0"/>
                <w:sz w:val="20"/>
                <w:szCs w:val="20"/>
                <w:highlight w:val="none"/>
              </w:rPr>
            </w:pPr>
          </w:p>
        </w:tc>
        <w:tc>
          <w:tcPr>
            <w:tcW w:w="1320" w:type="dxa"/>
            <w:noWrap w:val="0"/>
            <w:vAlign w:val="center"/>
          </w:tcPr>
          <w:p w14:paraId="5021947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普通照明用非定向自镇流LED灯</w:t>
            </w:r>
          </w:p>
        </w:tc>
        <w:tc>
          <w:tcPr>
            <w:tcW w:w="1620" w:type="dxa"/>
            <w:noWrap w:val="0"/>
            <w:vAlign w:val="center"/>
          </w:tcPr>
          <w:p w14:paraId="56C513E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2BE46F0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《室内照明用LED产品能效限定值及能效等级》（GB30255）</w:t>
            </w:r>
          </w:p>
        </w:tc>
      </w:tr>
      <w:tr w14:paraId="063C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noWrap w:val="0"/>
            <w:vAlign w:val="center"/>
          </w:tcPr>
          <w:p w14:paraId="7A24120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w:t>
            </w:r>
          </w:p>
        </w:tc>
        <w:tc>
          <w:tcPr>
            <w:tcW w:w="1080" w:type="dxa"/>
            <w:noWrap w:val="0"/>
            <w:vAlign w:val="center"/>
          </w:tcPr>
          <w:p w14:paraId="7BBAB02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★A020910电视设备</w:t>
            </w:r>
          </w:p>
        </w:tc>
        <w:tc>
          <w:tcPr>
            <w:tcW w:w="1320" w:type="dxa"/>
            <w:noWrap w:val="0"/>
            <w:vAlign w:val="center"/>
          </w:tcPr>
          <w:p w14:paraId="4420957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A02091001普通电视设备（电视机）</w:t>
            </w:r>
          </w:p>
        </w:tc>
        <w:tc>
          <w:tcPr>
            <w:tcW w:w="1620" w:type="dxa"/>
            <w:noWrap w:val="0"/>
            <w:vAlign w:val="center"/>
          </w:tcPr>
          <w:p w14:paraId="588E0D1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50C4052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《平板电视能效限定值及能效等级》（GB24850）</w:t>
            </w:r>
          </w:p>
        </w:tc>
      </w:tr>
      <w:tr w14:paraId="329E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60" w:type="dxa"/>
            <w:noWrap w:val="0"/>
            <w:vAlign w:val="center"/>
          </w:tcPr>
          <w:p w14:paraId="1142785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w:t>
            </w:r>
          </w:p>
        </w:tc>
        <w:tc>
          <w:tcPr>
            <w:tcW w:w="1080" w:type="dxa"/>
            <w:noWrap w:val="0"/>
            <w:vAlign w:val="center"/>
          </w:tcPr>
          <w:p w14:paraId="04508F4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★A020911视频设备</w:t>
            </w:r>
          </w:p>
        </w:tc>
        <w:tc>
          <w:tcPr>
            <w:tcW w:w="1320" w:type="dxa"/>
            <w:noWrap w:val="0"/>
            <w:vAlign w:val="center"/>
          </w:tcPr>
          <w:p w14:paraId="5C201A3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A02091107视频监控设备</w:t>
            </w:r>
          </w:p>
        </w:tc>
        <w:tc>
          <w:tcPr>
            <w:tcW w:w="1620" w:type="dxa"/>
            <w:noWrap w:val="0"/>
            <w:vAlign w:val="center"/>
          </w:tcPr>
          <w:p w14:paraId="2FDA8F8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监视器</w:t>
            </w:r>
          </w:p>
        </w:tc>
        <w:tc>
          <w:tcPr>
            <w:tcW w:w="4540" w:type="dxa"/>
            <w:noWrap w:val="0"/>
            <w:vAlign w:val="center"/>
          </w:tcPr>
          <w:p w14:paraId="550D7D5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1E91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noWrap w:val="0"/>
            <w:vAlign w:val="center"/>
          </w:tcPr>
          <w:p w14:paraId="2D6041A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w:t>
            </w:r>
          </w:p>
        </w:tc>
        <w:tc>
          <w:tcPr>
            <w:tcW w:w="1080" w:type="dxa"/>
            <w:noWrap w:val="0"/>
            <w:vAlign w:val="center"/>
          </w:tcPr>
          <w:p w14:paraId="2B945D0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A031210饮食炊事机械</w:t>
            </w:r>
          </w:p>
        </w:tc>
        <w:tc>
          <w:tcPr>
            <w:tcW w:w="1320" w:type="dxa"/>
            <w:noWrap w:val="0"/>
            <w:vAlign w:val="center"/>
          </w:tcPr>
          <w:p w14:paraId="2DF4AEE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商用燃气灶具</w:t>
            </w:r>
          </w:p>
        </w:tc>
        <w:tc>
          <w:tcPr>
            <w:tcW w:w="1620" w:type="dxa"/>
            <w:noWrap w:val="0"/>
            <w:vAlign w:val="center"/>
          </w:tcPr>
          <w:p w14:paraId="1FBCE6D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781B8FB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《商用燃气灶具能效限定值及能效等级》（GB30531）</w:t>
            </w:r>
          </w:p>
        </w:tc>
      </w:tr>
      <w:tr w14:paraId="4AFB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0" w:type="dxa"/>
            <w:vMerge w:val="restart"/>
            <w:noWrap w:val="0"/>
            <w:vAlign w:val="center"/>
          </w:tcPr>
          <w:p w14:paraId="586E9B8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1080" w:type="dxa"/>
            <w:vMerge w:val="restart"/>
            <w:noWrap w:val="0"/>
            <w:vAlign w:val="center"/>
          </w:tcPr>
          <w:p w14:paraId="67E87E1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★A060805便器</w:t>
            </w:r>
          </w:p>
        </w:tc>
        <w:tc>
          <w:tcPr>
            <w:tcW w:w="1320" w:type="dxa"/>
            <w:noWrap w:val="0"/>
            <w:vAlign w:val="center"/>
          </w:tcPr>
          <w:p w14:paraId="38BFDA6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坐便器</w:t>
            </w:r>
          </w:p>
        </w:tc>
        <w:tc>
          <w:tcPr>
            <w:tcW w:w="1620" w:type="dxa"/>
            <w:noWrap w:val="0"/>
            <w:vAlign w:val="center"/>
          </w:tcPr>
          <w:p w14:paraId="4958126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02EF725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《坐便器水效限定值及水效等级》（GB25502）</w:t>
            </w:r>
          </w:p>
        </w:tc>
      </w:tr>
      <w:tr w14:paraId="3B9D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14:paraId="1FEE295A">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59313E07">
            <w:pPr>
              <w:widowControl/>
              <w:jc w:val="left"/>
              <w:rPr>
                <w:rFonts w:hint="eastAsia" w:ascii="宋体" w:hAnsi="宋体" w:eastAsia="宋体" w:cs="宋体"/>
                <w:color w:val="auto"/>
                <w:kern w:val="0"/>
                <w:sz w:val="20"/>
                <w:szCs w:val="20"/>
                <w:highlight w:val="none"/>
              </w:rPr>
            </w:pPr>
          </w:p>
        </w:tc>
        <w:tc>
          <w:tcPr>
            <w:tcW w:w="1320" w:type="dxa"/>
            <w:noWrap w:val="0"/>
            <w:vAlign w:val="center"/>
          </w:tcPr>
          <w:p w14:paraId="45F10A5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蹲便器</w:t>
            </w:r>
          </w:p>
        </w:tc>
        <w:tc>
          <w:tcPr>
            <w:tcW w:w="1620" w:type="dxa"/>
            <w:noWrap w:val="0"/>
            <w:vAlign w:val="center"/>
          </w:tcPr>
          <w:p w14:paraId="0C87537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7BFADEE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《蹲便器用水效率限定值及用水效率等级》（GB30717）</w:t>
            </w:r>
          </w:p>
        </w:tc>
      </w:tr>
      <w:tr w14:paraId="43B7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14:paraId="47121EB0">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78921C92">
            <w:pPr>
              <w:widowControl/>
              <w:jc w:val="left"/>
              <w:rPr>
                <w:rFonts w:hint="eastAsia" w:ascii="宋体" w:hAnsi="宋体" w:eastAsia="宋体" w:cs="宋体"/>
                <w:color w:val="auto"/>
                <w:kern w:val="0"/>
                <w:sz w:val="20"/>
                <w:szCs w:val="20"/>
                <w:highlight w:val="none"/>
              </w:rPr>
            </w:pPr>
          </w:p>
        </w:tc>
        <w:tc>
          <w:tcPr>
            <w:tcW w:w="1320" w:type="dxa"/>
            <w:noWrap w:val="0"/>
            <w:vAlign w:val="center"/>
          </w:tcPr>
          <w:p w14:paraId="19A853D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小便器</w:t>
            </w:r>
          </w:p>
        </w:tc>
        <w:tc>
          <w:tcPr>
            <w:tcW w:w="1620" w:type="dxa"/>
            <w:noWrap w:val="0"/>
            <w:vAlign w:val="center"/>
          </w:tcPr>
          <w:p w14:paraId="6FBBF59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6B92680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《小便器用水效率限定值及用水效率等级》（GB28377）</w:t>
            </w:r>
          </w:p>
        </w:tc>
      </w:tr>
      <w:tr w14:paraId="4BEB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noWrap w:val="0"/>
            <w:vAlign w:val="center"/>
          </w:tcPr>
          <w:p w14:paraId="2B8F74B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c>
          <w:tcPr>
            <w:tcW w:w="1080" w:type="dxa"/>
            <w:noWrap w:val="0"/>
            <w:vAlign w:val="center"/>
          </w:tcPr>
          <w:p w14:paraId="7FE59ED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★A060806水嘴</w:t>
            </w:r>
          </w:p>
        </w:tc>
        <w:tc>
          <w:tcPr>
            <w:tcW w:w="1320" w:type="dxa"/>
            <w:noWrap w:val="0"/>
            <w:vAlign w:val="center"/>
          </w:tcPr>
          <w:p w14:paraId="6EF715D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20" w:type="dxa"/>
            <w:noWrap w:val="0"/>
            <w:vAlign w:val="center"/>
          </w:tcPr>
          <w:p w14:paraId="7B9FFED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6D89953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《水嘴用水效率限定值及用水效率等级》（GB 25501）</w:t>
            </w:r>
          </w:p>
        </w:tc>
      </w:tr>
      <w:tr w14:paraId="350A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noWrap w:val="0"/>
            <w:vAlign w:val="center"/>
          </w:tcPr>
          <w:p w14:paraId="0F6D6EF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w:t>
            </w:r>
          </w:p>
        </w:tc>
        <w:tc>
          <w:tcPr>
            <w:tcW w:w="1080" w:type="dxa"/>
            <w:noWrap w:val="0"/>
            <w:vAlign w:val="center"/>
          </w:tcPr>
          <w:p w14:paraId="094C85B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A060807便器冲洗阀</w:t>
            </w:r>
          </w:p>
        </w:tc>
        <w:tc>
          <w:tcPr>
            <w:tcW w:w="1320" w:type="dxa"/>
            <w:noWrap w:val="0"/>
            <w:vAlign w:val="center"/>
          </w:tcPr>
          <w:p w14:paraId="408E16D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20" w:type="dxa"/>
            <w:noWrap w:val="0"/>
            <w:vAlign w:val="center"/>
          </w:tcPr>
          <w:p w14:paraId="1F71E1D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3CF098E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《便器冲洗阀用水效率限定值及用水效率等级》（GB28379）</w:t>
            </w:r>
          </w:p>
        </w:tc>
      </w:tr>
      <w:tr w14:paraId="067E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noWrap w:val="0"/>
            <w:vAlign w:val="center"/>
          </w:tcPr>
          <w:p w14:paraId="08731C1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18</w:t>
            </w:r>
          </w:p>
        </w:tc>
        <w:tc>
          <w:tcPr>
            <w:tcW w:w="1080" w:type="dxa"/>
            <w:noWrap w:val="0"/>
            <w:vAlign w:val="center"/>
          </w:tcPr>
          <w:p w14:paraId="4DDBC7F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A060810淋浴器</w:t>
            </w:r>
          </w:p>
        </w:tc>
        <w:tc>
          <w:tcPr>
            <w:tcW w:w="1320" w:type="dxa"/>
            <w:noWrap w:val="0"/>
            <w:vAlign w:val="center"/>
          </w:tcPr>
          <w:p w14:paraId="07C791B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20" w:type="dxa"/>
            <w:noWrap w:val="0"/>
            <w:vAlign w:val="center"/>
          </w:tcPr>
          <w:p w14:paraId="54B25BD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28B8099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《淋浴器用水效率限定值及用水效率等级》（GB28378）</w:t>
            </w:r>
          </w:p>
        </w:tc>
      </w:tr>
    </w:tbl>
    <w:p w14:paraId="23D30DF0">
      <w:pPr>
        <w:pStyle w:val="7"/>
        <w:spacing w:line="360" w:lineRule="auto"/>
        <w:rPr>
          <w:rFonts w:hint="eastAsia" w:ascii="宋体" w:hAnsi="宋体" w:eastAsia="宋体" w:cs="宋体"/>
          <w:color w:val="auto"/>
          <w:spacing w:val="-3"/>
          <w:szCs w:val="21"/>
          <w:highlight w:val="none"/>
        </w:rPr>
      </w:pPr>
    </w:p>
    <w:p w14:paraId="5DA7D2A6">
      <w:pPr>
        <w:pStyle w:val="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注：1.节能产品认证应依据相关国家标准的最新版本，依据国家标准中二级能效（水效）</w:t>
      </w:r>
      <w:r>
        <w:rPr>
          <w:rFonts w:hint="eastAsia" w:ascii="宋体" w:hAnsi="宋体" w:eastAsia="宋体" w:cs="宋体"/>
          <w:color w:val="auto"/>
          <w:sz w:val="24"/>
          <w:szCs w:val="24"/>
          <w:highlight w:val="none"/>
        </w:rPr>
        <w:t>指标。</w:t>
      </w:r>
    </w:p>
    <w:p w14:paraId="1227DD77">
      <w:pPr>
        <w:pStyle w:val="7"/>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eastAsia="宋体" w:cs="宋体"/>
          <w:b/>
          <w:bCs/>
          <w:color w:val="auto"/>
          <w:sz w:val="24"/>
          <w:szCs w:val="24"/>
          <w:highlight w:val="none"/>
        </w:rPr>
        <w:t>.以“★”标注的为政府强制采购产品。</w:t>
      </w:r>
    </w:p>
    <w:p w14:paraId="4FAF3251">
      <w:pPr>
        <w:pageBreakBefore w:val="0"/>
        <w:kinsoku/>
        <w:wordWrap/>
        <w:overflowPunct/>
        <w:topLinePunct w:val="0"/>
        <w:bidi w:val="0"/>
        <w:spacing w:beforeAutospacing="0" w:line="360" w:lineRule="auto"/>
        <w:ind w:left="0" w:leftChars="0" w:right="0"/>
        <w:jc w:val="left"/>
        <w:rPr>
          <w:rFonts w:hint="eastAsia" w:ascii="宋体" w:hAnsi="宋体" w:eastAsia="宋体" w:cs="宋体"/>
          <w:b/>
          <w:bCs/>
          <w:color w:val="auto"/>
          <w:sz w:val="32"/>
          <w:szCs w:val="32"/>
          <w:highlight w:val="none"/>
        </w:rPr>
      </w:pPr>
    </w:p>
    <w:p w14:paraId="01933127">
      <w:pPr>
        <w:rPr>
          <w:rFonts w:hint="eastAsia" w:ascii="宋体" w:hAnsi="宋体" w:cs="宋体"/>
          <w:color w:val="auto"/>
          <w:sz w:val="40"/>
          <w:szCs w:val="40"/>
          <w:highlight w:val="none"/>
          <w:lang w:val="en-US" w:eastAsia="zh-CN"/>
        </w:rPr>
      </w:pPr>
      <w:r>
        <w:rPr>
          <w:rFonts w:hint="eastAsia" w:ascii="宋体" w:hAnsi="宋体" w:cs="宋体"/>
          <w:color w:val="auto"/>
          <w:sz w:val="40"/>
          <w:szCs w:val="40"/>
          <w:highlight w:val="none"/>
          <w:lang w:val="en-US" w:eastAsia="zh-CN"/>
        </w:rPr>
        <w:br w:type="page"/>
      </w:r>
    </w:p>
    <w:p w14:paraId="043F220E">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40"/>
          <w:szCs w:val="40"/>
          <w:highlight w:val="none"/>
        </w:rPr>
      </w:pPr>
      <w:r>
        <w:rPr>
          <w:rFonts w:hint="eastAsia" w:ascii="宋体" w:hAnsi="宋体" w:cs="宋体"/>
          <w:color w:val="auto"/>
          <w:sz w:val="40"/>
          <w:szCs w:val="40"/>
          <w:highlight w:val="none"/>
          <w:lang w:val="en-US" w:eastAsia="zh-CN"/>
        </w:rPr>
        <w:t>附件5:</w:t>
      </w:r>
      <w:r>
        <w:rPr>
          <w:rFonts w:hint="eastAsia" w:ascii="宋体" w:hAnsi="宋体" w:eastAsia="宋体" w:cs="宋体"/>
          <w:color w:val="auto"/>
          <w:sz w:val="40"/>
          <w:szCs w:val="40"/>
          <w:highlight w:val="none"/>
        </w:rPr>
        <w:t>中小微企业划型标准</w:t>
      </w:r>
    </w:p>
    <w:tbl>
      <w:tblPr>
        <w:tblStyle w:val="16"/>
        <w:tblW w:w="9177" w:type="dxa"/>
        <w:tblInd w:w="250" w:type="dxa"/>
        <w:tblLayout w:type="fixed"/>
        <w:tblCellMar>
          <w:top w:w="0" w:type="dxa"/>
          <w:left w:w="108" w:type="dxa"/>
          <w:bottom w:w="0" w:type="dxa"/>
          <w:right w:w="108" w:type="dxa"/>
        </w:tblCellMar>
      </w:tblPr>
      <w:tblGrid>
        <w:gridCol w:w="1956"/>
        <w:gridCol w:w="1590"/>
        <w:gridCol w:w="1050"/>
        <w:gridCol w:w="1862"/>
        <w:gridCol w:w="1655"/>
        <w:gridCol w:w="1064"/>
      </w:tblGrid>
      <w:tr w14:paraId="39EB9B14">
        <w:tblPrEx>
          <w:tblCellMar>
            <w:top w:w="0" w:type="dxa"/>
            <w:left w:w="108" w:type="dxa"/>
            <w:bottom w:w="0" w:type="dxa"/>
            <w:right w:w="108" w:type="dxa"/>
          </w:tblCellMar>
        </w:tblPrEx>
        <w:trPr>
          <w:trHeight w:val="994" w:hRule="atLeast"/>
        </w:trPr>
        <w:tc>
          <w:tcPr>
            <w:tcW w:w="1956" w:type="dxa"/>
            <w:tcBorders>
              <w:top w:val="single" w:color="auto" w:sz="4" w:space="0"/>
              <w:left w:val="single" w:color="auto" w:sz="4" w:space="0"/>
              <w:bottom w:val="single" w:color="auto" w:sz="4" w:space="0"/>
              <w:right w:val="single" w:color="auto" w:sz="4" w:space="0"/>
            </w:tcBorders>
            <w:noWrap w:val="0"/>
            <w:vAlign w:val="center"/>
          </w:tcPr>
          <w:p w14:paraId="2CEDFCF7">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590" w:type="dxa"/>
            <w:tcBorders>
              <w:top w:val="single" w:color="auto" w:sz="4" w:space="0"/>
              <w:left w:val="nil"/>
              <w:bottom w:val="single" w:color="auto" w:sz="4" w:space="0"/>
              <w:right w:val="single" w:color="auto" w:sz="4" w:space="0"/>
            </w:tcBorders>
            <w:noWrap w:val="0"/>
            <w:vAlign w:val="center"/>
          </w:tcPr>
          <w:p w14:paraId="3080B9D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1050" w:type="dxa"/>
            <w:tcBorders>
              <w:top w:val="single" w:color="auto" w:sz="4" w:space="0"/>
              <w:left w:val="nil"/>
              <w:bottom w:val="single" w:color="auto" w:sz="4" w:space="0"/>
              <w:right w:val="single" w:color="auto" w:sz="4" w:space="0"/>
            </w:tcBorders>
            <w:noWrap w:val="0"/>
            <w:vAlign w:val="center"/>
          </w:tcPr>
          <w:p w14:paraId="62CB27C8">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62" w:type="dxa"/>
            <w:tcBorders>
              <w:top w:val="single" w:color="auto" w:sz="4" w:space="0"/>
              <w:left w:val="nil"/>
              <w:bottom w:val="single" w:color="auto" w:sz="4" w:space="0"/>
              <w:right w:val="single" w:color="auto" w:sz="4" w:space="0"/>
            </w:tcBorders>
            <w:noWrap w:val="0"/>
            <w:vAlign w:val="center"/>
          </w:tcPr>
          <w:p w14:paraId="51FF243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655" w:type="dxa"/>
            <w:tcBorders>
              <w:top w:val="single" w:color="auto" w:sz="4" w:space="0"/>
              <w:left w:val="nil"/>
              <w:bottom w:val="single" w:color="auto" w:sz="4" w:space="0"/>
              <w:right w:val="single" w:color="auto" w:sz="4" w:space="0"/>
            </w:tcBorders>
            <w:noWrap w:val="0"/>
            <w:vAlign w:val="center"/>
          </w:tcPr>
          <w:p w14:paraId="3E031493">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064" w:type="dxa"/>
            <w:tcBorders>
              <w:top w:val="single" w:color="auto" w:sz="4" w:space="0"/>
              <w:left w:val="nil"/>
              <w:bottom w:val="single" w:color="auto" w:sz="4" w:space="0"/>
              <w:right w:val="single" w:color="auto" w:sz="4" w:space="0"/>
            </w:tcBorders>
            <w:noWrap w:val="0"/>
            <w:vAlign w:val="center"/>
          </w:tcPr>
          <w:p w14:paraId="615A2646">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5DA5B68F">
        <w:tblPrEx>
          <w:tblCellMar>
            <w:top w:w="0" w:type="dxa"/>
            <w:left w:w="108" w:type="dxa"/>
            <w:bottom w:w="0" w:type="dxa"/>
            <w:right w:w="108" w:type="dxa"/>
          </w:tblCellMar>
        </w:tblPrEx>
        <w:trPr>
          <w:trHeight w:val="502" w:hRule="atLeast"/>
        </w:trPr>
        <w:tc>
          <w:tcPr>
            <w:tcW w:w="1956" w:type="dxa"/>
            <w:tcBorders>
              <w:top w:val="nil"/>
              <w:left w:val="single" w:color="auto" w:sz="4" w:space="0"/>
              <w:bottom w:val="single" w:color="auto" w:sz="4" w:space="0"/>
              <w:right w:val="single" w:color="auto" w:sz="4" w:space="0"/>
            </w:tcBorders>
            <w:noWrap w:val="0"/>
            <w:vAlign w:val="bottom"/>
          </w:tcPr>
          <w:p w14:paraId="59CCB208">
            <w:pPr>
              <w:pageBreakBefore w:val="0"/>
              <w:widowControl/>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590" w:type="dxa"/>
            <w:tcBorders>
              <w:top w:val="nil"/>
              <w:left w:val="nil"/>
              <w:bottom w:val="single" w:color="auto" w:sz="4" w:space="0"/>
              <w:right w:val="single" w:color="auto" w:sz="4" w:space="0"/>
            </w:tcBorders>
            <w:noWrap w:val="0"/>
            <w:vAlign w:val="center"/>
          </w:tcPr>
          <w:p w14:paraId="619EE3D6">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50" w:type="dxa"/>
            <w:tcBorders>
              <w:top w:val="nil"/>
              <w:left w:val="nil"/>
              <w:bottom w:val="single" w:color="auto" w:sz="4" w:space="0"/>
              <w:right w:val="single" w:color="auto" w:sz="4" w:space="0"/>
            </w:tcBorders>
            <w:noWrap w:val="0"/>
            <w:vAlign w:val="center"/>
          </w:tcPr>
          <w:p w14:paraId="5170F171">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01D5668C">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655" w:type="dxa"/>
            <w:tcBorders>
              <w:top w:val="nil"/>
              <w:left w:val="nil"/>
              <w:bottom w:val="single" w:color="auto" w:sz="4" w:space="0"/>
              <w:right w:val="single" w:color="auto" w:sz="4" w:space="0"/>
            </w:tcBorders>
            <w:noWrap w:val="0"/>
            <w:vAlign w:val="center"/>
          </w:tcPr>
          <w:p w14:paraId="15C7E436">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064" w:type="dxa"/>
            <w:tcBorders>
              <w:top w:val="nil"/>
              <w:left w:val="nil"/>
              <w:bottom w:val="single" w:color="auto" w:sz="4" w:space="0"/>
              <w:right w:val="single" w:color="auto" w:sz="4" w:space="0"/>
            </w:tcBorders>
            <w:noWrap w:val="0"/>
            <w:vAlign w:val="center"/>
          </w:tcPr>
          <w:p w14:paraId="310046D3">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762E2C78">
        <w:tblPrEx>
          <w:tblCellMar>
            <w:top w:w="0" w:type="dxa"/>
            <w:left w:w="108" w:type="dxa"/>
            <w:bottom w:w="0" w:type="dxa"/>
            <w:right w:w="108" w:type="dxa"/>
          </w:tblCellMar>
        </w:tblPrEx>
        <w:trPr>
          <w:trHeight w:val="502" w:hRule="atLeast"/>
        </w:trPr>
        <w:tc>
          <w:tcPr>
            <w:tcW w:w="1956" w:type="dxa"/>
            <w:vMerge w:val="restart"/>
            <w:tcBorders>
              <w:top w:val="nil"/>
              <w:left w:val="single" w:color="auto" w:sz="4" w:space="0"/>
              <w:bottom w:val="single" w:color="auto" w:sz="4" w:space="0"/>
              <w:right w:val="single" w:color="auto" w:sz="4" w:space="0"/>
            </w:tcBorders>
            <w:noWrap w:val="0"/>
            <w:vAlign w:val="bottom"/>
          </w:tcPr>
          <w:p w14:paraId="050D2E0E">
            <w:pPr>
              <w:pageBreakBefore w:val="0"/>
              <w:widowControl/>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590" w:type="dxa"/>
            <w:tcBorders>
              <w:top w:val="nil"/>
              <w:left w:val="nil"/>
              <w:bottom w:val="single" w:color="auto" w:sz="4" w:space="0"/>
              <w:right w:val="single" w:color="auto" w:sz="4" w:space="0"/>
            </w:tcBorders>
            <w:noWrap w:val="0"/>
            <w:vAlign w:val="center"/>
          </w:tcPr>
          <w:p w14:paraId="33229CDF">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50" w:type="dxa"/>
            <w:tcBorders>
              <w:top w:val="nil"/>
              <w:left w:val="nil"/>
              <w:bottom w:val="single" w:color="auto" w:sz="4" w:space="0"/>
              <w:right w:val="single" w:color="auto" w:sz="4" w:space="0"/>
            </w:tcBorders>
            <w:noWrap w:val="0"/>
            <w:vAlign w:val="center"/>
          </w:tcPr>
          <w:p w14:paraId="098BB943">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62" w:type="dxa"/>
            <w:tcBorders>
              <w:top w:val="nil"/>
              <w:left w:val="nil"/>
              <w:bottom w:val="single" w:color="auto" w:sz="4" w:space="0"/>
              <w:right w:val="single" w:color="auto" w:sz="4" w:space="0"/>
            </w:tcBorders>
            <w:noWrap w:val="0"/>
            <w:vAlign w:val="center"/>
          </w:tcPr>
          <w:p w14:paraId="1E2FE74F">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655" w:type="dxa"/>
            <w:tcBorders>
              <w:top w:val="nil"/>
              <w:left w:val="nil"/>
              <w:bottom w:val="single" w:color="auto" w:sz="4" w:space="0"/>
              <w:right w:val="single" w:color="auto" w:sz="4" w:space="0"/>
            </w:tcBorders>
            <w:noWrap w:val="0"/>
            <w:vAlign w:val="center"/>
          </w:tcPr>
          <w:p w14:paraId="185E39C7">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064" w:type="dxa"/>
            <w:tcBorders>
              <w:top w:val="nil"/>
              <w:left w:val="nil"/>
              <w:bottom w:val="single" w:color="auto" w:sz="4" w:space="0"/>
              <w:right w:val="single" w:color="auto" w:sz="4" w:space="0"/>
            </w:tcBorders>
            <w:noWrap w:val="0"/>
            <w:vAlign w:val="center"/>
          </w:tcPr>
          <w:p w14:paraId="0F3D6709">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28CC035">
        <w:tblPrEx>
          <w:tblCellMar>
            <w:top w:w="0" w:type="dxa"/>
            <w:left w:w="108" w:type="dxa"/>
            <w:bottom w:w="0" w:type="dxa"/>
            <w:right w:w="108" w:type="dxa"/>
          </w:tblCellMar>
        </w:tblPrEx>
        <w:trPr>
          <w:trHeight w:val="502" w:hRule="atLeast"/>
        </w:trPr>
        <w:tc>
          <w:tcPr>
            <w:tcW w:w="1956" w:type="dxa"/>
            <w:vMerge w:val="continue"/>
            <w:tcBorders>
              <w:top w:val="nil"/>
              <w:left w:val="single" w:color="auto" w:sz="4" w:space="0"/>
              <w:bottom w:val="single" w:color="auto" w:sz="4" w:space="0"/>
              <w:right w:val="single" w:color="auto" w:sz="4" w:space="0"/>
            </w:tcBorders>
            <w:noWrap w:val="0"/>
            <w:vAlign w:val="center"/>
          </w:tcPr>
          <w:p w14:paraId="68975583">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kern w:val="0"/>
                <w:sz w:val="18"/>
                <w:szCs w:val="18"/>
                <w:highlight w:val="none"/>
              </w:rPr>
            </w:pPr>
          </w:p>
        </w:tc>
        <w:tc>
          <w:tcPr>
            <w:tcW w:w="1590" w:type="dxa"/>
            <w:tcBorders>
              <w:top w:val="nil"/>
              <w:left w:val="nil"/>
              <w:bottom w:val="single" w:color="auto" w:sz="4" w:space="0"/>
              <w:right w:val="single" w:color="auto" w:sz="4" w:space="0"/>
            </w:tcBorders>
            <w:noWrap w:val="0"/>
            <w:vAlign w:val="center"/>
          </w:tcPr>
          <w:p w14:paraId="14F75018">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50" w:type="dxa"/>
            <w:tcBorders>
              <w:top w:val="nil"/>
              <w:left w:val="nil"/>
              <w:bottom w:val="single" w:color="auto" w:sz="4" w:space="0"/>
              <w:right w:val="single" w:color="auto" w:sz="4" w:space="0"/>
            </w:tcBorders>
            <w:noWrap w:val="0"/>
            <w:vAlign w:val="center"/>
          </w:tcPr>
          <w:p w14:paraId="260ADBCB">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12038252">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655" w:type="dxa"/>
            <w:tcBorders>
              <w:top w:val="nil"/>
              <w:left w:val="nil"/>
              <w:bottom w:val="single" w:color="auto" w:sz="4" w:space="0"/>
              <w:right w:val="single" w:color="auto" w:sz="4" w:space="0"/>
            </w:tcBorders>
            <w:noWrap w:val="0"/>
            <w:vAlign w:val="center"/>
          </w:tcPr>
          <w:p w14:paraId="12A0215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064" w:type="dxa"/>
            <w:tcBorders>
              <w:top w:val="nil"/>
              <w:left w:val="nil"/>
              <w:bottom w:val="single" w:color="auto" w:sz="4" w:space="0"/>
              <w:right w:val="single" w:color="auto" w:sz="4" w:space="0"/>
            </w:tcBorders>
            <w:noWrap w:val="0"/>
            <w:vAlign w:val="center"/>
          </w:tcPr>
          <w:p w14:paraId="5776826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29E4FF05">
        <w:tblPrEx>
          <w:tblCellMar>
            <w:top w:w="0" w:type="dxa"/>
            <w:left w:w="108" w:type="dxa"/>
            <w:bottom w:w="0" w:type="dxa"/>
            <w:right w:w="108" w:type="dxa"/>
          </w:tblCellMar>
        </w:tblPrEx>
        <w:trPr>
          <w:trHeight w:val="502" w:hRule="atLeast"/>
        </w:trPr>
        <w:tc>
          <w:tcPr>
            <w:tcW w:w="1956" w:type="dxa"/>
            <w:vMerge w:val="restart"/>
            <w:tcBorders>
              <w:top w:val="nil"/>
              <w:left w:val="single" w:color="auto" w:sz="4" w:space="0"/>
              <w:bottom w:val="single" w:color="auto" w:sz="4" w:space="0"/>
              <w:right w:val="single" w:color="auto" w:sz="4" w:space="0"/>
            </w:tcBorders>
            <w:noWrap w:val="0"/>
            <w:vAlign w:val="bottom"/>
          </w:tcPr>
          <w:p w14:paraId="2366FE7E">
            <w:pPr>
              <w:pageBreakBefore w:val="0"/>
              <w:widowControl/>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590" w:type="dxa"/>
            <w:tcBorders>
              <w:top w:val="nil"/>
              <w:left w:val="nil"/>
              <w:bottom w:val="single" w:color="auto" w:sz="4" w:space="0"/>
              <w:right w:val="single" w:color="auto" w:sz="4" w:space="0"/>
            </w:tcBorders>
            <w:noWrap w:val="0"/>
            <w:vAlign w:val="center"/>
          </w:tcPr>
          <w:p w14:paraId="62F281A3">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50" w:type="dxa"/>
            <w:tcBorders>
              <w:top w:val="nil"/>
              <w:left w:val="nil"/>
              <w:bottom w:val="single" w:color="auto" w:sz="4" w:space="0"/>
              <w:right w:val="single" w:color="auto" w:sz="4" w:space="0"/>
            </w:tcBorders>
            <w:noWrap w:val="0"/>
            <w:vAlign w:val="center"/>
          </w:tcPr>
          <w:p w14:paraId="7B41BA2C">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58921A51">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655" w:type="dxa"/>
            <w:tcBorders>
              <w:top w:val="nil"/>
              <w:left w:val="nil"/>
              <w:bottom w:val="single" w:color="auto" w:sz="4" w:space="0"/>
              <w:right w:val="single" w:color="auto" w:sz="4" w:space="0"/>
            </w:tcBorders>
            <w:noWrap w:val="0"/>
            <w:vAlign w:val="center"/>
          </w:tcPr>
          <w:p w14:paraId="6BB2CE28">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064" w:type="dxa"/>
            <w:tcBorders>
              <w:top w:val="nil"/>
              <w:left w:val="nil"/>
              <w:bottom w:val="single" w:color="auto" w:sz="4" w:space="0"/>
              <w:right w:val="single" w:color="auto" w:sz="4" w:space="0"/>
            </w:tcBorders>
            <w:noWrap w:val="0"/>
            <w:vAlign w:val="center"/>
          </w:tcPr>
          <w:p w14:paraId="271F28A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5B57E378">
        <w:tblPrEx>
          <w:tblCellMar>
            <w:top w:w="0" w:type="dxa"/>
            <w:left w:w="108" w:type="dxa"/>
            <w:bottom w:w="0" w:type="dxa"/>
            <w:right w:w="108" w:type="dxa"/>
          </w:tblCellMar>
        </w:tblPrEx>
        <w:trPr>
          <w:trHeight w:val="502" w:hRule="atLeast"/>
        </w:trPr>
        <w:tc>
          <w:tcPr>
            <w:tcW w:w="1956" w:type="dxa"/>
            <w:vMerge w:val="continue"/>
            <w:tcBorders>
              <w:top w:val="nil"/>
              <w:left w:val="single" w:color="auto" w:sz="4" w:space="0"/>
              <w:bottom w:val="single" w:color="auto" w:sz="4" w:space="0"/>
              <w:right w:val="single" w:color="auto" w:sz="4" w:space="0"/>
            </w:tcBorders>
            <w:noWrap w:val="0"/>
            <w:vAlign w:val="center"/>
          </w:tcPr>
          <w:p w14:paraId="375B5000">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kern w:val="0"/>
                <w:sz w:val="18"/>
                <w:szCs w:val="18"/>
                <w:highlight w:val="none"/>
              </w:rPr>
            </w:pPr>
          </w:p>
        </w:tc>
        <w:tc>
          <w:tcPr>
            <w:tcW w:w="1590" w:type="dxa"/>
            <w:tcBorders>
              <w:top w:val="nil"/>
              <w:left w:val="nil"/>
              <w:bottom w:val="single" w:color="auto" w:sz="4" w:space="0"/>
              <w:right w:val="single" w:color="auto" w:sz="4" w:space="0"/>
            </w:tcBorders>
            <w:noWrap w:val="0"/>
            <w:vAlign w:val="center"/>
          </w:tcPr>
          <w:p w14:paraId="4CD52CC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1050" w:type="dxa"/>
            <w:tcBorders>
              <w:top w:val="nil"/>
              <w:left w:val="nil"/>
              <w:bottom w:val="single" w:color="auto" w:sz="4" w:space="0"/>
              <w:right w:val="single" w:color="auto" w:sz="4" w:space="0"/>
            </w:tcBorders>
            <w:noWrap w:val="0"/>
            <w:vAlign w:val="center"/>
          </w:tcPr>
          <w:p w14:paraId="115E218A">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551F3BFF">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655" w:type="dxa"/>
            <w:tcBorders>
              <w:top w:val="nil"/>
              <w:left w:val="nil"/>
              <w:bottom w:val="single" w:color="auto" w:sz="4" w:space="0"/>
              <w:right w:val="single" w:color="auto" w:sz="4" w:space="0"/>
            </w:tcBorders>
            <w:noWrap w:val="0"/>
            <w:vAlign w:val="center"/>
          </w:tcPr>
          <w:p w14:paraId="3EA01B3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064" w:type="dxa"/>
            <w:tcBorders>
              <w:top w:val="nil"/>
              <w:left w:val="nil"/>
              <w:bottom w:val="single" w:color="auto" w:sz="4" w:space="0"/>
              <w:right w:val="single" w:color="auto" w:sz="4" w:space="0"/>
            </w:tcBorders>
            <w:noWrap w:val="0"/>
            <w:vAlign w:val="center"/>
          </w:tcPr>
          <w:p w14:paraId="4F1C4CED">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543E05DD">
        <w:tblPrEx>
          <w:tblCellMar>
            <w:top w:w="0" w:type="dxa"/>
            <w:left w:w="108" w:type="dxa"/>
            <w:bottom w:w="0" w:type="dxa"/>
            <w:right w:w="108" w:type="dxa"/>
          </w:tblCellMar>
        </w:tblPrEx>
        <w:trPr>
          <w:trHeight w:val="502" w:hRule="atLeast"/>
        </w:trPr>
        <w:tc>
          <w:tcPr>
            <w:tcW w:w="1956" w:type="dxa"/>
            <w:vMerge w:val="restart"/>
            <w:tcBorders>
              <w:top w:val="nil"/>
              <w:left w:val="single" w:color="auto" w:sz="4" w:space="0"/>
              <w:bottom w:val="single" w:color="auto" w:sz="4" w:space="0"/>
              <w:right w:val="single" w:color="auto" w:sz="4" w:space="0"/>
            </w:tcBorders>
            <w:noWrap w:val="0"/>
            <w:vAlign w:val="bottom"/>
          </w:tcPr>
          <w:p w14:paraId="64BBB751">
            <w:pPr>
              <w:pageBreakBefore w:val="0"/>
              <w:widowControl/>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590" w:type="dxa"/>
            <w:tcBorders>
              <w:top w:val="nil"/>
              <w:left w:val="nil"/>
              <w:bottom w:val="single" w:color="auto" w:sz="4" w:space="0"/>
              <w:right w:val="single" w:color="auto" w:sz="4" w:space="0"/>
            </w:tcBorders>
            <w:noWrap w:val="0"/>
            <w:vAlign w:val="center"/>
          </w:tcPr>
          <w:p w14:paraId="368A8A5C">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50" w:type="dxa"/>
            <w:tcBorders>
              <w:top w:val="nil"/>
              <w:left w:val="nil"/>
              <w:bottom w:val="single" w:color="auto" w:sz="4" w:space="0"/>
              <w:right w:val="single" w:color="auto" w:sz="4" w:space="0"/>
            </w:tcBorders>
            <w:noWrap w:val="0"/>
            <w:vAlign w:val="center"/>
          </w:tcPr>
          <w:p w14:paraId="5942B1D6">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62" w:type="dxa"/>
            <w:tcBorders>
              <w:top w:val="nil"/>
              <w:left w:val="nil"/>
              <w:bottom w:val="single" w:color="auto" w:sz="4" w:space="0"/>
              <w:right w:val="single" w:color="auto" w:sz="4" w:space="0"/>
            </w:tcBorders>
            <w:noWrap w:val="0"/>
            <w:vAlign w:val="center"/>
          </w:tcPr>
          <w:p w14:paraId="635550B6">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655" w:type="dxa"/>
            <w:tcBorders>
              <w:top w:val="nil"/>
              <w:left w:val="nil"/>
              <w:bottom w:val="single" w:color="auto" w:sz="4" w:space="0"/>
              <w:right w:val="single" w:color="auto" w:sz="4" w:space="0"/>
            </w:tcBorders>
            <w:noWrap w:val="0"/>
            <w:vAlign w:val="center"/>
          </w:tcPr>
          <w:p w14:paraId="3082C240">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064" w:type="dxa"/>
            <w:tcBorders>
              <w:top w:val="nil"/>
              <w:left w:val="nil"/>
              <w:bottom w:val="single" w:color="auto" w:sz="4" w:space="0"/>
              <w:right w:val="single" w:color="auto" w:sz="4" w:space="0"/>
            </w:tcBorders>
            <w:noWrap w:val="0"/>
            <w:vAlign w:val="center"/>
          </w:tcPr>
          <w:p w14:paraId="4D95B440">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18BA17BD">
        <w:tblPrEx>
          <w:tblCellMar>
            <w:top w:w="0" w:type="dxa"/>
            <w:left w:w="108" w:type="dxa"/>
            <w:bottom w:w="0" w:type="dxa"/>
            <w:right w:w="108" w:type="dxa"/>
          </w:tblCellMar>
        </w:tblPrEx>
        <w:trPr>
          <w:trHeight w:val="502" w:hRule="atLeast"/>
        </w:trPr>
        <w:tc>
          <w:tcPr>
            <w:tcW w:w="1956" w:type="dxa"/>
            <w:vMerge w:val="continue"/>
            <w:tcBorders>
              <w:top w:val="nil"/>
              <w:left w:val="single" w:color="auto" w:sz="4" w:space="0"/>
              <w:bottom w:val="single" w:color="auto" w:sz="4" w:space="0"/>
              <w:right w:val="single" w:color="auto" w:sz="4" w:space="0"/>
            </w:tcBorders>
            <w:noWrap w:val="0"/>
            <w:vAlign w:val="center"/>
          </w:tcPr>
          <w:p w14:paraId="7966506F">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kern w:val="0"/>
                <w:sz w:val="18"/>
                <w:szCs w:val="18"/>
                <w:highlight w:val="none"/>
              </w:rPr>
            </w:pPr>
          </w:p>
        </w:tc>
        <w:tc>
          <w:tcPr>
            <w:tcW w:w="1590" w:type="dxa"/>
            <w:tcBorders>
              <w:top w:val="nil"/>
              <w:left w:val="nil"/>
              <w:bottom w:val="single" w:color="auto" w:sz="4" w:space="0"/>
              <w:right w:val="single" w:color="auto" w:sz="4" w:space="0"/>
            </w:tcBorders>
            <w:noWrap w:val="0"/>
            <w:vAlign w:val="center"/>
          </w:tcPr>
          <w:p w14:paraId="7D4D0A9F">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50" w:type="dxa"/>
            <w:tcBorders>
              <w:top w:val="nil"/>
              <w:left w:val="nil"/>
              <w:bottom w:val="single" w:color="auto" w:sz="4" w:space="0"/>
              <w:right w:val="single" w:color="auto" w:sz="4" w:space="0"/>
            </w:tcBorders>
            <w:noWrap w:val="0"/>
            <w:vAlign w:val="center"/>
          </w:tcPr>
          <w:p w14:paraId="1E1D5B6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77E0411B">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655" w:type="dxa"/>
            <w:tcBorders>
              <w:top w:val="nil"/>
              <w:left w:val="nil"/>
              <w:bottom w:val="single" w:color="auto" w:sz="4" w:space="0"/>
              <w:right w:val="single" w:color="auto" w:sz="4" w:space="0"/>
            </w:tcBorders>
            <w:noWrap w:val="0"/>
            <w:vAlign w:val="center"/>
          </w:tcPr>
          <w:p w14:paraId="0C04BCCB">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064" w:type="dxa"/>
            <w:tcBorders>
              <w:top w:val="nil"/>
              <w:left w:val="nil"/>
              <w:bottom w:val="single" w:color="auto" w:sz="4" w:space="0"/>
              <w:right w:val="single" w:color="auto" w:sz="4" w:space="0"/>
            </w:tcBorders>
            <w:noWrap w:val="0"/>
            <w:vAlign w:val="center"/>
          </w:tcPr>
          <w:p w14:paraId="6162E3EC">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738C5274">
        <w:tblPrEx>
          <w:tblCellMar>
            <w:top w:w="0" w:type="dxa"/>
            <w:left w:w="108" w:type="dxa"/>
            <w:bottom w:w="0" w:type="dxa"/>
            <w:right w:w="108" w:type="dxa"/>
          </w:tblCellMar>
        </w:tblPrEx>
        <w:trPr>
          <w:trHeight w:val="502" w:hRule="atLeast"/>
        </w:trPr>
        <w:tc>
          <w:tcPr>
            <w:tcW w:w="1956" w:type="dxa"/>
            <w:vMerge w:val="restart"/>
            <w:tcBorders>
              <w:top w:val="nil"/>
              <w:left w:val="single" w:color="auto" w:sz="4" w:space="0"/>
              <w:bottom w:val="single" w:color="auto" w:sz="4" w:space="0"/>
              <w:right w:val="single" w:color="auto" w:sz="4" w:space="0"/>
            </w:tcBorders>
            <w:noWrap w:val="0"/>
            <w:vAlign w:val="bottom"/>
          </w:tcPr>
          <w:p w14:paraId="44478978">
            <w:pPr>
              <w:pageBreakBefore w:val="0"/>
              <w:widowControl/>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590" w:type="dxa"/>
            <w:tcBorders>
              <w:top w:val="nil"/>
              <w:left w:val="nil"/>
              <w:bottom w:val="single" w:color="auto" w:sz="4" w:space="0"/>
              <w:right w:val="single" w:color="auto" w:sz="4" w:space="0"/>
            </w:tcBorders>
            <w:noWrap w:val="0"/>
            <w:vAlign w:val="center"/>
          </w:tcPr>
          <w:p w14:paraId="1FD2FDC0">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50" w:type="dxa"/>
            <w:tcBorders>
              <w:top w:val="nil"/>
              <w:left w:val="nil"/>
              <w:bottom w:val="single" w:color="auto" w:sz="4" w:space="0"/>
              <w:right w:val="single" w:color="auto" w:sz="4" w:space="0"/>
            </w:tcBorders>
            <w:noWrap w:val="0"/>
            <w:vAlign w:val="center"/>
          </w:tcPr>
          <w:p w14:paraId="392816BF">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62" w:type="dxa"/>
            <w:tcBorders>
              <w:top w:val="nil"/>
              <w:left w:val="nil"/>
              <w:bottom w:val="single" w:color="auto" w:sz="4" w:space="0"/>
              <w:right w:val="single" w:color="auto" w:sz="4" w:space="0"/>
            </w:tcBorders>
            <w:noWrap w:val="0"/>
            <w:vAlign w:val="center"/>
          </w:tcPr>
          <w:p w14:paraId="7329E8B9">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655" w:type="dxa"/>
            <w:tcBorders>
              <w:top w:val="nil"/>
              <w:left w:val="nil"/>
              <w:bottom w:val="single" w:color="auto" w:sz="4" w:space="0"/>
              <w:right w:val="single" w:color="auto" w:sz="4" w:space="0"/>
            </w:tcBorders>
            <w:noWrap w:val="0"/>
            <w:vAlign w:val="center"/>
          </w:tcPr>
          <w:p w14:paraId="2DE16D7C">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064" w:type="dxa"/>
            <w:tcBorders>
              <w:top w:val="nil"/>
              <w:left w:val="nil"/>
              <w:bottom w:val="single" w:color="auto" w:sz="4" w:space="0"/>
              <w:right w:val="single" w:color="auto" w:sz="4" w:space="0"/>
            </w:tcBorders>
            <w:noWrap w:val="0"/>
            <w:vAlign w:val="center"/>
          </w:tcPr>
          <w:p w14:paraId="66021778">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C492299">
        <w:tblPrEx>
          <w:tblCellMar>
            <w:top w:w="0" w:type="dxa"/>
            <w:left w:w="108" w:type="dxa"/>
            <w:bottom w:w="0" w:type="dxa"/>
            <w:right w:w="108" w:type="dxa"/>
          </w:tblCellMar>
        </w:tblPrEx>
        <w:trPr>
          <w:trHeight w:val="502" w:hRule="atLeast"/>
        </w:trPr>
        <w:tc>
          <w:tcPr>
            <w:tcW w:w="1956" w:type="dxa"/>
            <w:vMerge w:val="continue"/>
            <w:tcBorders>
              <w:top w:val="nil"/>
              <w:left w:val="single" w:color="auto" w:sz="4" w:space="0"/>
              <w:bottom w:val="single" w:color="auto" w:sz="4" w:space="0"/>
              <w:right w:val="single" w:color="auto" w:sz="4" w:space="0"/>
            </w:tcBorders>
            <w:noWrap w:val="0"/>
            <w:vAlign w:val="center"/>
          </w:tcPr>
          <w:p w14:paraId="61DBB92F">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kern w:val="0"/>
                <w:sz w:val="18"/>
                <w:szCs w:val="18"/>
                <w:highlight w:val="none"/>
              </w:rPr>
            </w:pPr>
          </w:p>
        </w:tc>
        <w:tc>
          <w:tcPr>
            <w:tcW w:w="1590" w:type="dxa"/>
            <w:tcBorders>
              <w:top w:val="nil"/>
              <w:left w:val="nil"/>
              <w:bottom w:val="single" w:color="auto" w:sz="4" w:space="0"/>
              <w:right w:val="single" w:color="auto" w:sz="4" w:space="0"/>
            </w:tcBorders>
            <w:noWrap w:val="0"/>
            <w:vAlign w:val="center"/>
          </w:tcPr>
          <w:p w14:paraId="4C94793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50" w:type="dxa"/>
            <w:tcBorders>
              <w:top w:val="nil"/>
              <w:left w:val="nil"/>
              <w:bottom w:val="single" w:color="auto" w:sz="4" w:space="0"/>
              <w:right w:val="single" w:color="auto" w:sz="4" w:space="0"/>
            </w:tcBorders>
            <w:noWrap w:val="0"/>
            <w:vAlign w:val="center"/>
          </w:tcPr>
          <w:p w14:paraId="60A04817">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7842B68A">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655" w:type="dxa"/>
            <w:tcBorders>
              <w:top w:val="nil"/>
              <w:left w:val="nil"/>
              <w:bottom w:val="single" w:color="auto" w:sz="4" w:space="0"/>
              <w:right w:val="single" w:color="auto" w:sz="4" w:space="0"/>
            </w:tcBorders>
            <w:noWrap w:val="0"/>
            <w:vAlign w:val="center"/>
          </w:tcPr>
          <w:p w14:paraId="35257B0B">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064" w:type="dxa"/>
            <w:tcBorders>
              <w:top w:val="nil"/>
              <w:left w:val="nil"/>
              <w:bottom w:val="single" w:color="auto" w:sz="4" w:space="0"/>
              <w:right w:val="single" w:color="auto" w:sz="4" w:space="0"/>
            </w:tcBorders>
            <w:noWrap w:val="0"/>
            <w:vAlign w:val="center"/>
          </w:tcPr>
          <w:p w14:paraId="7804EF8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7ADBA2A">
        <w:tblPrEx>
          <w:tblCellMar>
            <w:top w:w="0" w:type="dxa"/>
            <w:left w:w="108" w:type="dxa"/>
            <w:bottom w:w="0" w:type="dxa"/>
            <w:right w:w="108" w:type="dxa"/>
          </w:tblCellMar>
        </w:tblPrEx>
        <w:trPr>
          <w:trHeight w:val="502" w:hRule="atLeast"/>
        </w:trPr>
        <w:tc>
          <w:tcPr>
            <w:tcW w:w="1956" w:type="dxa"/>
            <w:vMerge w:val="restart"/>
            <w:tcBorders>
              <w:top w:val="nil"/>
              <w:left w:val="single" w:color="auto" w:sz="4" w:space="0"/>
              <w:bottom w:val="single" w:color="auto" w:sz="4" w:space="0"/>
              <w:right w:val="single" w:color="auto" w:sz="4" w:space="0"/>
            </w:tcBorders>
            <w:noWrap w:val="0"/>
            <w:vAlign w:val="bottom"/>
          </w:tcPr>
          <w:p w14:paraId="59106680">
            <w:pPr>
              <w:pageBreakBefore w:val="0"/>
              <w:widowControl/>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590" w:type="dxa"/>
            <w:tcBorders>
              <w:top w:val="nil"/>
              <w:left w:val="nil"/>
              <w:bottom w:val="single" w:color="auto" w:sz="4" w:space="0"/>
              <w:right w:val="single" w:color="auto" w:sz="4" w:space="0"/>
            </w:tcBorders>
            <w:noWrap w:val="0"/>
            <w:vAlign w:val="center"/>
          </w:tcPr>
          <w:p w14:paraId="248B1B71">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50" w:type="dxa"/>
            <w:tcBorders>
              <w:top w:val="nil"/>
              <w:left w:val="nil"/>
              <w:bottom w:val="single" w:color="auto" w:sz="4" w:space="0"/>
              <w:right w:val="single" w:color="auto" w:sz="4" w:space="0"/>
            </w:tcBorders>
            <w:noWrap w:val="0"/>
            <w:vAlign w:val="center"/>
          </w:tcPr>
          <w:p w14:paraId="01B2C1C3">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62" w:type="dxa"/>
            <w:tcBorders>
              <w:top w:val="nil"/>
              <w:left w:val="nil"/>
              <w:bottom w:val="single" w:color="auto" w:sz="4" w:space="0"/>
              <w:right w:val="single" w:color="auto" w:sz="4" w:space="0"/>
            </w:tcBorders>
            <w:noWrap w:val="0"/>
            <w:vAlign w:val="center"/>
          </w:tcPr>
          <w:p w14:paraId="654AC5F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655" w:type="dxa"/>
            <w:tcBorders>
              <w:top w:val="nil"/>
              <w:left w:val="nil"/>
              <w:bottom w:val="single" w:color="auto" w:sz="4" w:space="0"/>
              <w:right w:val="single" w:color="auto" w:sz="4" w:space="0"/>
            </w:tcBorders>
            <w:noWrap w:val="0"/>
            <w:vAlign w:val="center"/>
          </w:tcPr>
          <w:p w14:paraId="60BABB7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064" w:type="dxa"/>
            <w:tcBorders>
              <w:top w:val="nil"/>
              <w:left w:val="nil"/>
              <w:bottom w:val="single" w:color="auto" w:sz="4" w:space="0"/>
              <w:right w:val="single" w:color="auto" w:sz="4" w:space="0"/>
            </w:tcBorders>
            <w:noWrap w:val="0"/>
            <w:vAlign w:val="center"/>
          </w:tcPr>
          <w:p w14:paraId="7C83321B">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108FBBD3">
        <w:tblPrEx>
          <w:tblCellMar>
            <w:top w:w="0" w:type="dxa"/>
            <w:left w:w="108" w:type="dxa"/>
            <w:bottom w:w="0" w:type="dxa"/>
            <w:right w:w="108" w:type="dxa"/>
          </w:tblCellMar>
        </w:tblPrEx>
        <w:trPr>
          <w:trHeight w:val="502" w:hRule="atLeast"/>
        </w:trPr>
        <w:tc>
          <w:tcPr>
            <w:tcW w:w="1956" w:type="dxa"/>
            <w:vMerge w:val="continue"/>
            <w:tcBorders>
              <w:top w:val="nil"/>
              <w:left w:val="single" w:color="auto" w:sz="4" w:space="0"/>
              <w:bottom w:val="single" w:color="auto" w:sz="4" w:space="0"/>
              <w:right w:val="single" w:color="auto" w:sz="4" w:space="0"/>
            </w:tcBorders>
            <w:noWrap w:val="0"/>
            <w:vAlign w:val="center"/>
          </w:tcPr>
          <w:p w14:paraId="02DF2C6A">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kern w:val="0"/>
                <w:sz w:val="18"/>
                <w:szCs w:val="18"/>
                <w:highlight w:val="none"/>
              </w:rPr>
            </w:pPr>
          </w:p>
        </w:tc>
        <w:tc>
          <w:tcPr>
            <w:tcW w:w="1590" w:type="dxa"/>
            <w:tcBorders>
              <w:top w:val="nil"/>
              <w:left w:val="nil"/>
              <w:bottom w:val="single" w:color="auto" w:sz="4" w:space="0"/>
              <w:right w:val="single" w:color="auto" w:sz="4" w:space="0"/>
            </w:tcBorders>
            <w:noWrap w:val="0"/>
            <w:vAlign w:val="center"/>
          </w:tcPr>
          <w:p w14:paraId="0B367B70">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50" w:type="dxa"/>
            <w:tcBorders>
              <w:top w:val="nil"/>
              <w:left w:val="nil"/>
              <w:bottom w:val="single" w:color="auto" w:sz="4" w:space="0"/>
              <w:right w:val="single" w:color="auto" w:sz="4" w:space="0"/>
            </w:tcBorders>
            <w:noWrap w:val="0"/>
            <w:vAlign w:val="center"/>
          </w:tcPr>
          <w:p w14:paraId="129063CA">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0584696F">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655" w:type="dxa"/>
            <w:tcBorders>
              <w:top w:val="nil"/>
              <w:left w:val="nil"/>
              <w:bottom w:val="single" w:color="auto" w:sz="4" w:space="0"/>
              <w:right w:val="single" w:color="auto" w:sz="4" w:space="0"/>
            </w:tcBorders>
            <w:noWrap w:val="0"/>
            <w:vAlign w:val="center"/>
          </w:tcPr>
          <w:p w14:paraId="5BEBFEE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064" w:type="dxa"/>
            <w:tcBorders>
              <w:top w:val="nil"/>
              <w:left w:val="nil"/>
              <w:bottom w:val="single" w:color="auto" w:sz="4" w:space="0"/>
              <w:right w:val="single" w:color="auto" w:sz="4" w:space="0"/>
            </w:tcBorders>
            <w:noWrap w:val="0"/>
            <w:vAlign w:val="center"/>
          </w:tcPr>
          <w:p w14:paraId="58868377">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48A981BA">
        <w:tblPrEx>
          <w:tblCellMar>
            <w:top w:w="0" w:type="dxa"/>
            <w:left w:w="108" w:type="dxa"/>
            <w:bottom w:w="0" w:type="dxa"/>
            <w:right w:w="108" w:type="dxa"/>
          </w:tblCellMar>
        </w:tblPrEx>
        <w:trPr>
          <w:trHeight w:val="502" w:hRule="atLeast"/>
        </w:trPr>
        <w:tc>
          <w:tcPr>
            <w:tcW w:w="1956" w:type="dxa"/>
            <w:vMerge w:val="restart"/>
            <w:tcBorders>
              <w:top w:val="nil"/>
              <w:left w:val="single" w:color="auto" w:sz="4" w:space="0"/>
              <w:bottom w:val="single" w:color="auto" w:sz="4" w:space="0"/>
              <w:right w:val="single" w:color="auto" w:sz="4" w:space="0"/>
            </w:tcBorders>
            <w:noWrap w:val="0"/>
            <w:vAlign w:val="bottom"/>
          </w:tcPr>
          <w:p w14:paraId="196C8056">
            <w:pPr>
              <w:pageBreakBefore w:val="0"/>
              <w:widowControl/>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590" w:type="dxa"/>
            <w:tcBorders>
              <w:top w:val="nil"/>
              <w:left w:val="nil"/>
              <w:bottom w:val="single" w:color="auto" w:sz="4" w:space="0"/>
              <w:right w:val="single" w:color="auto" w:sz="4" w:space="0"/>
            </w:tcBorders>
            <w:noWrap w:val="0"/>
            <w:vAlign w:val="center"/>
          </w:tcPr>
          <w:p w14:paraId="761DAE0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50" w:type="dxa"/>
            <w:tcBorders>
              <w:top w:val="nil"/>
              <w:left w:val="nil"/>
              <w:bottom w:val="single" w:color="auto" w:sz="4" w:space="0"/>
              <w:right w:val="single" w:color="auto" w:sz="4" w:space="0"/>
            </w:tcBorders>
            <w:noWrap w:val="0"/>
            <w:vAlign w:val="center"/>
          </w:tcPr>
          <w:p w14:paraId="2CB592D9">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62" w:type="dxa"/>
            <w:tcBorders>
              <w:top w:val="nil"/>
              <w:left w:val="nil"/>
              <w:bottom w:val="single" w:color="auto" w:sz="4" w:space="0"/>
              <w:right w:val="single" w:color="auto" w:sz="4" w:space="0"/>
            </w:tcBorders>
            <w:noWrap w:val="0"/>
            <w:vAlign w:val="center"/>
          </w:tcPr>
          <w:p w14:paraId="358EF87C">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655" w:type="dxa"/>
            <w:tcBorders>
              <w:top w:val="nil"/>
              <w:left w:val="nil"/>
              <w:bottom w:val="single" w:color="auto" w:sz="4" w:space="0"/>
              <w:right w:val="single" w:color="auto" w:sz="4" w:space="0"/>
            </w:tcBorders>
            <w:noWrap w:val="0"/>
            <w:vAlign w:val="center"/>
          </w:tcPr>
          <w:p w14:paraId="69C6C140">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064" w:type="dxa"/>
            <w:tcBorders>
              <w:top w:val="nil"/>
              <w:left w:val="nil"/>
              <w:bottom w:val="single" w:color="auto" w:sz="4" w:space="0"/>
              <w:right w:val="single" w:color="auto" w:sz="4" w:space="0"/>
            </w:tcBorders>
            <w:noWrap w:val="0"/>
            <w:vAlign w:val="center"/>
          </w:tcPr>
          <w:p w14:paraId="16429A22">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D5F4282">
        <w:tblPrEx>
          <w:tblCellMar>
            <w:top w:w="0" w:type="dxa"/>
            <w:left w:w="108" w:type="dxa"/>
            <w:bottom w:w="0" w:type="dxa"/>
            <w:right w:w="108" w:type="dxa"/>
          </w:tblCellMar>
        </w:tblPrEx>
        <w:trPr>
          <w:trHeight w:val="502" w:hRule="atLeast"/>
        </w:trPr>
        <w:tc>
          <w:tcPr>
            <w:tcW w:w="1956" w:type="dxa"/>
            <w:vMerge w:val="continue"/>
            <w:tcBorders>
              <w:top w:val="nil"/>
              <w:left w:val="single" w:color="auto" w:sz="4" w:space="0"/>
              <w:bottom w:val="single" w:color="auto" w:sz="4" w:space="0"/>
              <w:right w:val="single" w:color="auto" w:sz="4" w:space="0"/>
            </w:tcBorders>
            <w:noWrap w:val="0"/>
            <w:vAlign w:val="center"/>
          </w:tcPr>
          <w:p w14:paraId="3A7DC066">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kern w:val="0"/>
                <w:sz w:val="18"/>
                <w:szCs w:val="18"/>
                <w:highlight w:val="none"/>
              </w:rPr>
            </w:pPr>
          </w:p>
        </w:tc>
        <w:tc>
          <w:tcPr>
            <w:tcW w:w="1590" w:type="dxa"/>
            <w:tcBorders>
              <w:top w:val="nil"/>
              <w:left w:val="nil"/>
              <w:bottom w:val="single" w:color="auto" w:sz="4" w:space="0"/>
              <w:right w:val="single" w:color="auto" w:sz="4" w:space="0"/>
            </w:tcBorders>
            <w:noWrap w:val="0"/>
            <w:vAlign w:val="center"/>
          </w:tcPr>
          <w:p w14:paraId="78A0DDA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50" w:type="dxa"/>
            <w:tcBorders>
              <w:top w:val="nil"/>
              <w:left w:val="nil"/>
              <w:bottom w:val="single" w:color="auto" w:sz="4" w:space="0"/>
              <w:right w:val="single" w:color="auto" w:sz="4" w:space="0"/>
            </w:tcBorders>
            <w:noWrap w:val="0"/>
            <w:vAlign w:val="center"/>
          </w:tcPr>
          <w:p w14:paraId="1DD658F0">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0A477B7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655" w:type="dxa"/>
            <w:tcBorders>
              <w:top w:val="nil"/>
              <w:left w:val="nil"/>
              <w:bottom w:val="single" w:color="auto" w:sz="4" w:space="0"/>
              <w:right w:val="single" w:color="auto" w:sz="4" w:space="0"/>
            </w:tcBorders>
            <w:noWrap w:val="0"/>
            <w:vAlign w:val="center"/>
          </w:tcPr>
          <w:p w14:paraId="05372232">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064" w:type="dxa"/>
            <w:tcBorders>
              <w:top w:val="nil"/>
              <w:left w:val="nil"/>
              <w:bottom w:val="single" w:color="auto" w:sz="4" w:space="0"/>
              <w:right w:val="single" w:color="auto" w:sz="4" w:space="0"/>
            </w:tcBorders>
            <w:noWrap w:val="0"/>
            <w:vAlign w:val="center"/>
          </w:tcPr>
          <w:p w14:paraId="0EBB7AC0">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D9771A2">
        <w:tblPrEx>
          <w:tblCellMar>
            <w:top w:w="0" w:type="dxa"/>
            <w:left w:w="108" w:type="dxa"/>
            <w:bottom w:w="0" w:type="dxa"/>
            <w:right w:w="108" w:type="dxa"/>
          </w:tblCellMar>
        </w:tblPrEx>
        <w:trPr>
          <w:trHeight w:val="502" w:hRule="atLeast"/>
        </w:trPr>
        <w:tc>
          <w:tcPr>
            <w:tcW w:w="1956" w:type="dxa"/>
            <w:vMerge w:val="restart"/>
            <w:tcBorders>
              <w:top w:val="nil"/>
              <w:left w:val="single" w:color="auto" w:sz="4" w:space="0"/>
              <w:bottom w:val="single" w:color="auto" w:sz="4" w:space="0"/>
              <w:right w:val="single" w:color="auto" w:sz="4" w:space="0"/>
            </w:tcBorders>
            <w:noWrap w:val="0"/>
            <w:vAlign w:val="bottom"/>
          </w:tcPr>
          <w:p w14:paraId="3ECD5A14">
            <w:pPr>
              <w:pageBreakBefore w:val="0"/>
              <w:widowControl/>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590" w:type="dxa"/>
            <w:tcBorders>
              <w:top w:val="nil"/>
              <w:left w:val="nil"/>
              <w:bottom w:val="single" w:color="auto" w:sz="4" w:space="0"/>
              <w:right w:val="single" w:color="auto" w:sz="4" w:space="0"/>
            </w:tcBorders>
            <w:noWrap w:val="0"/>
            <w:vAlign w:val="center"/>
          </w:tcPr>
          <w:p w14:paraId="5D0B7AE6">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50" w:type="dxa"/>
            <w:tcBorders>
              <w:top w:val="nil"/>
              <w:left w:val="nil"/>
              <w:bottom w:val="single" w:color="auto" w:sz="4" w:space="0"/>
              <w:right w:val="single" w:color="auto" w:sz="4" w:space="0"/>
            </w:tcBorders>
            <w:noWrap w:val="0"/>
            <w:vAlign w:val="center"/>
          </w:tcPr>
          <w:p w14:paraId="11335C22">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62" w:type="dxa"/>
            <w:tcBorders>
              <w:top w:val="nil"/>
              <w:left w:val="nil"/>
              <w:bottom w:val="single" w:color="auto" w:sz="4" w:space="0"/>
              <w:right w:val="single" w:color="auto" w:sz="4" w:space="0"/>
            </w:tcBorders>
            <w:noWrap w:val="0"/>
            <w:vAlign w:val="center"/>
          </w:tcPr>
          <w:p w14:paraId="707BD52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655" w:type="dxa"/>
            <w:tcBorders>
              <w:top w:val="nil"/>
              <w:left w:val="nil"/>
              <w:bottom w:val="single" w:color="auto" w:sz="4" w:space="0"/>
              <w:right w:val="single" w:color="auto" w:sz="4" w:space="0"/>
            </w:tcBorders>
            <w:noWrap w:val="0"/>
            <w:vAlign w:val="center"/>
          </w:tcPr>
          <w:p w14:paraId="02CCADBC">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064" w:type="dxa"/>
            <w:tcBorders>
              <w:top w:val="nil"/>
              <w:left w:val="nil"/>
              <w:bottom w:val="single" w:color="auto" w:sz="4" w:space="0"/>
              <w:right w:val="single" w:color="auto" w:sz="4" w:space="0"/>
            </w:tcBorders>
            <w:noWrap w:val="0"/>
            <w:vAlign w:val="center"/>
          </w:tcPr>
          <w:p w14:paraId="2EF96B9D">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1F910D5">
        <w:tblPrEx>
          <w:tblCellMar>
            <w:top w:w="0" w:type="dxa"/>
            <w:left w:w="108" w:type="dxa"/>
            <w:bottom w:w="0" w:type="dxa"/>
            <w:right w:w="108" w:type="dxa"/>
          </w:tblCellMar>
        </w:tblPrEx>
        <w:trPr>
          <w:trHeight w:val="502" w:hRule="atLeast"/>
        </w:trPr>
        <w:tc>
          <w:tcPr>
            <w:tcW w:w="1956" w:type="dxa"/>
            <w:vMerge w:val="continue"/>
            <w:tcBorders>
              <w:top w:val="nil"/>
              <w:left w:val="single" w:color="auto" w:sz="4" w:space="0"/>
              <w:bottom w:val="single" w:color="auto" w:sz="4" w:space="0"/>
              <w:right w:val="single" w:color="auto" w:sz="4" w:space="0"/>
            </w:tcBorders>
            <w:noWrap w:val="0"/>
            <w:vAlign w:val="center"/>
          </w:tcPr>
          <w:p w14:paraId="6699EDD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kern w:val="0"/>
                <w:sz w:val="18"/>
                <w:szCs w:val="18"/>
                <w:highlight w:val="none"/>
              </w:rPr>
            </w:pPr>
          </w:p>
        </w:tc>
        <w:tc>
          <w:tcPr>
            <w:tcW w:w="1590" w:type="dxa"/>
            <w:tcBorders>
              <w:top w:val="nil"/>
              <w:left w:val="nil"/>
              <w:bottom w:val="single" w:color="auto" w:sz="4" w:space="0"/>
              <w:right w:val="single" w:color="auto" w:sz="4" w:space="0"/>
            </w:tcBorders>
            <w:noWrap w:val="0"/>
            <w:vAlign w:val="center"/>
          </w:tcPr>
          <w:p w14:paraId="354F899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50" w:type="dxa"/>
            <w:tcBorders>
              <w:top w:val="nil"/>
              <w:left w:val="nil"/>
              <w:bottom w:val="single" w:color="auto" w:sz="4" w:space="0"/>
              <w:right w:val="single" w:color="auto" w:sz="4" w:space="0"/>
            </w:tcBorders>
            <w:noWrap w:val="0"/>
            <w:vAlign w:val="center"/>
          </w:tcPr>
          <w:p w14:paraId="18DC36B3">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013F6E83">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655" w:type="dxa"/>
            <w:tcBorders>
              <w:top w:val="nil"/>
              <w:left w:val="nil"/>
              <w:bottom w:val="single" w:color="auto" w:sz="4" w:space="0"/>
              <w:right w:val="single" w:color="auto" w:sz="4" w:space="0"/>
            </w:tcBorders>
            <w:noWrap w:val="0"/>
            <w:vAlign w:val="center"/>
          </w:tcPr>
          <w:p w14:paraId="273121FB">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064" w:type="dxa"/>
            <w:tcBorders>
              <w:top w:val="nil"/>
              <w:left w:val="nil"/>
              <w:bottom w:val="single" w:color="auto" w:sz="4" w:space="0"/>
              <w:right w:val="single" w:color="auto" w:sz="4" w:space="0"/>
            </w:tcBorders>
            <w:noWrap w:val="0"/>
            <w:vAlign w:val="center"/>
          </w:tcPr>
          <w:p w14:paraId="75EE363A">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4BA3E08">
        <w:tblPrEx>
          <w:tblCellMar>
            <w:top w:w="0" w:type="dxa"/>
            <w:left w:w="108" w:type="dxa"/>
            <w:bottom w:w="0" w:type="dxa"/>
            <w:right w:w="108" w:type="dxa"/>
          </w:tblCellMar>
        </w:tblPrEx>
        <w:trPr>
          <w:trHeight w:val="502" w:hRule="atLeast"/>
        </w:trPr>
        <w:tc>
          <w:tcPr>
            <w:tcW w:w="1956" w:type="dxa"/>
            <w:vMerge w:val="restart"/>
            <w:tcBorders>
              <w:top w:val="nil"/>
              <w:left w:val="single" w:color="auto" w:sz="4" w:space="0"/>
              <w:bottom w:val="single" w:color="auto" w:sz="4" w:space="0"/>
              <w:right w:val="single" w:color="auto" w:sz="4" w:space="0"/>
            </w:tcBorders>
            <w:noWrap w:val="0"/>
            <w:vAlign w:val="bottom"/>
          </w:tcPr>
          <w:p w14:paraId="0DB668D7">
            <w:pPr>
              <w:pageBreakBefore w:val="0"/>
              <w:widowControl/>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590" w:type="dxa"/>
            <w:tcBorders>
              <w:top w:val="nil"/>
              <w:left w:val="nil"/>
              <w:bottom w:val="single" w:color="auto" w:sz="4" w:space="0"/>
              <w:right w:val="single" w:color="auto" w:sz="4" w:space="0"/>
            </w:tcBorders>
            <w:noWrap w:val="0"/>
            <w:vAlign w:val="center"/>
          </w:tcPr>
          <w:p w14:paraId="23354FED">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50" w:type="dxa"/>
            <w:tcBorders>
              <w:top w:val="nil"/>
              <w:left w:val="nil"/>
              <w:bottom w:val="single" w:color="auto" w:sz="4" w:space="0"/>
              <w:right w:val="single" w:color="auto" w:sz="4" w:space="0"/>
            </w:tcBorders>
            <w:noWrap w:val="0"/>
            <w:vAlign w:val="center"/>
          </w:tcPr>
          <w:p w14:paraId="7D1910E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62" w:type="dxa"/>
            <w:tcBorders>
              <w:top w:val="nil"/>
              <w:left w:val="nil"/>
              <w:bottom w:val="single" w:color="auto" w:sz="4" w:space="0"/>
              <w:right w:val="single" w:color="auto" w:sz="4" w:space="0"/>
            </w:tcBorders>
            <w:noWrap w:val="0"/>
            <w:vAlign w:val="center"/>
          </w:tcPr>
          <w:p w14:paraId="300DA28B">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655" w:type="dxa"/>
            <w:tcBorders>
              <w:top w:val="nil"/>
              <w:left w:val="nil"/>
              <w:bottom w:val="single" w:color="auto" w:sz="4" w:space="0"/>
              <w:right w:val="single" w:color="auto" w:sz="4" w:space="0"/>
            </w:tcBorders>
            <w:noWrap w:val="0"/>
            <w:vAlign w:val="center"/>
          </w:tcPr>
          <w:p w14:paraId="42249C29">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064" w:type="dxa"/>
            <w:tcBorders>
              <w:top w:val="nil"/>
              <w:left w:val="nil"/>
              <w:bottom w:val="single" w:color="auto" w:sz="4" w:space="0"/>
              <w:right w:val="single" w:color="auto" w:sz="4" w:space="0"/>
            </w:tcBorders>
            <w:noWrap w:val="0"/>
            <w:vAlign w:val="center"/>
          </w:tcPr>
          <w:p w14:paraId="409A81E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E0D4D2D">
        <w:tblPrEx>
          <w:tblCellMar>
            <w:top w:w="0" w:type="dxa"/>
            <w:left w:w="108" w:type="dxa"/>
            <w:bottom w:w="0" w:type="dxa"/>
            <w:right w:w="108" w:type="dxa"/>
          </w:tblCellMar>
        </w:tblPrEx>
        <w:trPr>
          <w:trHeight w:val="502" w:hRule="atLeast"/>
        </w:trPr>
        <w:tc>
          <w:tcPr>
            <w:tcW w:w="1956" w:type="dxa"/>
            <w:vMerge w:val="continue"/>
            <w:tcBorders>
              <w:top w:val="nil"/>
              <w:left w:val="single" w:color="auto" w:sz="4" w:space="0"/>
              <w:bottom w:val="single" w:color="auto" w:sz="4" w:space="0"/>
              <w:right w:val="single" w:color="auto" w:sz="4" w:space="0"/>
            </w:tcBorders>
            <w:noWrap w:val="0"/>
            <w:vAlign w:val="center"/>
          </w:tcPr>
          <w:p w14:paraId="39279B88">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kern w:val="0"/>
                <w:sz w:val="18"/>
                <w:szCs w:val="18"/>
                <w:highlight w:val="none"/>
              </w:rPr>
            </w:pPr>
          </w:p>
        </w:tc>
        <w:tc>
          <w:tcPr>
            <w:tcW w:w="1590" w:type="dxa"/>
            <w:tcBorders>
              <w:top w:val="nil"/>
              <w:left w:val="nil"/>
              <w:bottom w:val="single" w:color="auto" w:sz="4" w:space="0"/>
              <w:right w:val="single" w:color="auto" w:sz="4" w:space="0"/>
            </w:tcBorders>
            <w:noWrap w:val="0"/>
            <w:vAlign w:val="center"/>
          </w:tcPr>
          <w:p w14:paraId="6482AE38">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50" w:type="dxa"/>
            <w:tcBorders>
              <w:top w:val="nil"/>
              <w:left w:val="nil"/>
              <w:bottom w:val="single" w:color="auto" w:sz="4" w:space="0"/>
              <w:right w:val="single" w:color="auto" w:sz="4" w:space="0"/>
            </w:tcBorders>
            <w:noWrap w:val="0"/>
            <w:vAlign w:val="center"/>
          </w:tcPr>
          <w:p w14:paraId="436340C3">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69A10E1D">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655" w:type="dxa"/>
            <w:tcBorders>
              <w:top w:val="nil"/>
              <w:left w:val="nil"/>
              <w:bottom w:val="single" w:color="auto" w:sz="4" w:space="0"/>
              <w:right w:val="single" w:color="auto" w:sz="4" w:space="0"/>
            </w:tcBorders>
            <w:noWrap w:val="0"/>
            <w:vAlign w:val="center"/>
          </w:tcPr>
          <w:p w14:paraId="69B8B301">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064" w:type="dxa"/>
            <w:tcBorders>
              <w:top w:val="nil"/>
              <w:left w:val="nil"/>
              <w:bottom w:val="single" w:color="auto" w:sz="4" w:space="0"/>
              <w:right w:val="single" w:color="auto" w:sz="4" w:space="0"/>
            </w:tcBorders>
            <w:noWrap w:val="0"/>
            <w:vAlign w:val="center"/>
          </w:tcPr>
          <w:p w14:paraId="4552D3A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2ABFA8D">
        <w:tblPrEx>
          <w:tblCellMar>
            <w:top w:w="0" w:type="dxa"/>
            <w:left w:w="108" w:type="dxa"/>
            <w:bottom w:w="0" w:type="dxa"/>
            <w:right w:w="108" w:type="dxa"/>
          </w:tblCellMar>
        </w:tblPrEx>
        <w:trPr>
          <w:trHeight w:val="502" w:hRule="atLeast"/>
        </w:trPr>
        <w:tc>
          <w:tcPr>
            <w:tcW w:w="1956" w:type="dxa"/>
            <w:vMerge w:val="restart"/>
            <w:tcBorders>
              <w:top w:val="nil"/>
              <w:left w:val="single" w:color="auto" w:sz="4" w:space="0"/>
              <w:bottom w:val="single" w:color="auto" w:sz="4" w:space="0"/>
              <w:right w:val="single" w:color="auto" w:sz="4" w:space="0"/>
            </w:tcBorders>
            <w:noWrap w:val="0"/>
            <w:vAlign w:val="bottom"/>
          </w:tcPr>
          <w:p w14:paraId="6273EEC0">
            <w:pPr>
              <w:pageBreakBefore w:val="0"/>
              <w:widowControl/>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590" w:type="dxa"/>
            <w:tcBorders>
              <w:top w:val="nil"/>
              <w:left w:val="nil"/>
              <w:bottom w:val="single" w:color="auto" w:sz="4" w:space="0"/>
              <w:right w:val="single" w:color="auto" w:sz="4" w:space="0"/>
            </w:tcBorders>
            <w:noWrap w:val="0"/>
            <w:vAlign w:val="center"/>
          </w:tcPr>
          <w:p w14:paraId="4C3CAC10">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50" w:type="dxa"/>
            <w:tcBorders>
              <w:top w:val="nil"/>
              <w:left w:val="nil"/>
              <w:bottom w:val="single" w:color="auto" w:sz="4" w:space="0"/>
              <w:right w:val="single" w:color="auto" w:sz="4" w:space="0"/>
            </w:tcBorders>
            <w:noWrap w:val="0"/>
            <w:vAlign w:val="center"/>
          </w:tcPr>
          <w:p w14:paraId="0F63B5A3">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62" w:type="dxa"/>
            <w:tcBorders>
              <w:top w:val="nil"/>
              <w:left w:val="nil"/>
              <w:bottom w:val="single" w:color="auto" w:sz="4" w:space="0"/>
              <w:right w:val="single" w:color="auto" w:sz="4" w:space="0"/>
            </w:tcBorders>
            <w:noWrap w:val="0"/>
            <w:vAlign w:val="center"/>
          </w:tcPr>
          <w:p w14:paraId="35545A23">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655" w:type="dxa"/>
            <w:tcBorders>
              <w:top w:val="nil"/>
              <w:left w:val="nil"/>
              <w:bottom w:val="single" w:color="auto" w:sz="4" w:space="0"/>
              <w:right w:val="single" w:color="auto" w:sz="4" w:space="0"/>
            </w:tcBorders>
            <w:noWrap w:val="0"/>
            <w:vAlign w:val="center"/>
          </w:tcPr>
          <w:p w14:paraId="15C2A941">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064" w:type="dxa"/>
            <w:tcBorders>
              <w:top w:val="nil"/>
              <w:left w:val="nil"/>
              <w:bottom w:val="single" w:color="auto" w:sz="4" w:space="0"/>
              <w:right w:val="single" w:color="auto" w:sz="4" w:space="0"/>
            </w:tcBorders>
            <w:noWrap w:val="0"/>
            <w:vAlign w:val="center"/>
          </w:tcPr>
          <w:p w14:paraId="01E17B69">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2F47091">
        <w:tblPrEx>
          <w:tblCellMar>
            <w:top w:w="0" w:type="dxa"/>
            <w:left w:w="108" w:type="dxa"/>
            <w:bottom w:w="0" w:type="dxa"/>
            <w:right w:w="108" w:type="dxa"/>
          </w:tblCellMar>
        </w:tblPrEx>
        <w:trPr>
          <w:trHeight w:val="502" w:hRule="atLeast"/>
        </w:trPr>
        <w:tc>
          <w:tcPr>
            <w:tcW w:w="1956" w:type="dxa"/>
            <w:vMerge w:val="continue"/>
            <w:tcBorders>
              <w:top w:val="nil"/>
              <w:left w:val="single" w:color="auto" w:sz="4" w:space="0"/>
              <w:bottom w:val="single" w:color="auto" w:sz="4" w:space="0"/>
              <w:right w:val="single" w:color="auto" w:sz="4" w:space="0"/>
            </w:tcBorders>
            <w:noWrap w:val="0"/>
            <w:vAlign w:val="center"/>
          </w:tcPr>
          <w:p w14:paraId="3485D5E1">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kern w:val="0"/>
                <w:sz w:val="18"/>
                <w:szCs w:val="18"/>
                <w:highlight w:val="none"/>
              </w:rPr>
            </w:pPr>
          </w:p>
        </w:tc>
        <w:tc>
          <w:tcPr>
            <w:tcW w:w="1590" w:type="dxa"/>
            <w:tcBorders>
              <w:top w:val="nil"/>
              <w:left w:val="nil"/>
              <w:bottom w:val="single" w:color="auto" w:sz="4" w:space="0"/>
              <w:right w:val="single" w:color="auto" w:sz="4" w:space="0"/>
            </w:tcBorders>
            <w:noWrap w:val="0"/>
            <w:vAlign w:val="center"/>
          </w:tcPr>
          <w:p w14:paraId="3D6650FC">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50" w:type="dxa"/>
            <w:tcBorders>
              <w:top w:val="nil"/>
              <w:left w:val="nil"/>
              <w:bottom w:val="single" w:color="auto" w:sz="4" w:space="0"/>
              <w:right w:val="single" w:color="auto" w:sz="4" w:space="0"/>
            </w:tcBorders>
            <w:noWrap w:val="0"/>
            <w:vAlign w:val="center"/>
          </w:tcPr>
          <w:p w14:paraId="1F45489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092B0576">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655" w:type="dxa"/>
            <w:tcBorders>
              <w:top w:val="nil"/>
              <w:left w:val="nil"/>
              <w:bottom w:val="single" w:color="auto" w:sz="4" w:space="0"/>
              <w:right w:val="single" w:color="auto" w:sz="4" w:space="0"/>
            </w:tcBorders>
            <w:noWrap w:val="0"/>
            <w:vAlign w:val="center"/>
          </w:tcPr>
          <w:p w14:paraId="05DDB807">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064" w:type="dxa"/>
            <w:tcBorders>
              <w:top w:val="nil"/>
              <w:left w:val="nil"/>
              <w:bottom w:val="single" w:color="auto" w:sz="4" w:space="0"/>
              <w:right w:val="single" w:color="auto" w:sz="4" w:space="0"/>
            </w:tcBorders>
            <w:noWrap w:val="0"/>
            <w:vAlign w:val="center"/>
          </w:tcPr>
          <w:p w14:paraId="7677B3FD">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2071007">
        <w:tblPrEx>
          <w:tblCellMar>
            <w:top w:w="0" w:type="dxa"/>
            <w:left w:w="108" w:type="dxa"/>
            <w:bottom w:w="0" w:type="dxa"/>
            <w:right w:w="108" w:type="dxa"/>
          </w:tblCellMar>
        </w:tblPrEx>
        <w:trPr>
          <w:trHeight w:val="502" w:hRule="atLeast"/>
        </w:trPr>
        <w:tc>
          <w:tcPr>
            <w:tcW w:w="1956" w:type="dxa"/>
            <w:vMerge w:val="restart"/>
            <w:tcBorders>
              <w:top w:val="nil"/>
              <w:left w:val="single" w:color="auto" w:sz="4" w:space="0"/>
              <w:bottom w:val="single" w:color="auto" w:sz="4" w:space="0"/>
              <w:right w:val="single" w:color="auto" w:sz="4" w:space="0"/>
            </w:tcBorders>
            <w:noWrap w:val="0"/>
            <w:vAlign w:val="bottom"/>
          </w:tcPr>
          <w:p w14:paraId="528F6235">
            <w:pPr>
              <w:pageBreakBefore w:val="0"/>
              <w:widowControl/>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590" w:type="dxa"/>
            <w:tcBorders>
              <w:top w:val="nil"/>
              <w:left w:val="nil"/>
              <w:bottom w:val="single" w:color="auto" w:sz="4" w:space="0"/>
              <w:right w:val="single" w:color="auto" w:sz="4" w:space="0"/>
            </w:tcBorders>
            <w:noWrap w:val="0"/>
            <w:vAlign w:val="center"/>
          </w:tcPr>
          <w:p w14:paraId="5C77016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50" w:type="dxa"/>
            <w:tcBorders>
              <w:top w:val="nil"/>
              <w:left w:val="nil"/>
              <w:bottom w:val="single" w:color="auto" w:sz="4" w:space="0"/>
              <w:right w:val="single" w:color="auto" w:sz="4" w:space="0"/>
            </w:tcBorders>
            <w:noWrap w:val="0"/>
            <w:vAlign w:val="center"/>
          </w:tcPr>
          <w:p w14:paraId="371AA3CD">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62" w:type="dxa"/>
            <w:tcBorders>
              <w:top w:val="nil"/>
              <w:left w:val="nil"/>
              <w:bottom w:val="single" w:color="auto" w:sz="4" w:space="0"/>
              <w:right w:val="single" w:color="auto" w:sz="4" w:space="0"/>
            </w:tcBorders>
            <w:noWrap w:val="0"/>
            <w:vAlign w:val="center"/>
          </w:tcPr>
          <w:p w14:paraId="0A3D06D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655" w:type="dxa"/>
            <w:tcBorders>
              <w:top w:val="nil"/>
              <w:left w:val="nil"/>
              <w:bottom w:val="single" w:color="auto" w:sz="4" w:space="0"/>
              <w:right w:val="single" w:color="auto" w:sz="4" w:space="0"/>
            </w:tcBorders>
            <w:noWrap w:val="0"/>
            <w:vAlign w:val="center"/>
          </w:tcPr>
          <w:p w14:paraId="2F3AF191">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064" w:type="dxa"/>
            <w:tcBorders>
              <w:top w:val="nil"/>
              <w:left w:val="nil"/>
              <w:bottom w:val="single" w:color="auto" w:sz="4" w:space="0"/>
              <w:right w:val="single" w:color="auto" w:sz="4" w:space="0"/>
            </w:tcBorders>
            <w:noWrap w:val="0"/>
            <w:vAlign w:val="center"/>
          </w:tcPr>
          <w:p w14:paraId="44086800">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E8720C8">
        <w:tblPrEx>
          <w:tblCellMar>
            <w:top w:w="0" w:type="dxa"/>
            <w:left w:w="108" w:type="dxa"/>
            <w:bottom w:w="0" w:type="dxa"/>
            <w:right w:w="108" w:type="dxa"/>
          </w:tblCellMar>
        </w:tblPrEx>
        <w:trPr>
          <w:trHeight w:val="502" w:hRule="atLeast"/>
        </w:trPr>
        <w:tc>
          <w:tcPr>
            <w:tcW w:w="1956" w:type="dxa"/>
            <w:vMerge w:val="continue"/>
            <w:tcBorders>
              <w:top w:val="nil"/>
              <w:left w:val="single" w:color="auto" w:sz="4" w:space="0"/>
              <w:bottom w:val="single" w:color="auto" w:sz="4" w:space="0"/>
              <w:right w:val="single" w:color="auto" w:sz="4" w:space="0"/>
            </w:tcBorders>
            <w:noWrap w:val="0"/>
            <w:vAlign w:val="center"/>
          </w:tcPr>
          <w:p w14:paraId="3533153A">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kern w:val="0"/>
                <w:sz w:val="18"/>
                <w:szCs w:val="18"/>
                <w:highlight w:val="none"/>
              </w:rPr>
            </w:pPr>
          </w:p>
        </w:tc>
        <w:tc>
          <w:tcPr>
            <w:tcW w:w="1590" w:type="dxa"/>
            <w:tcBorders>
              <w:top w:val="nil"/>
              <w:left w:val="nil"/>
              <w:bottom w:val="single" w:color="auto" w:sz="4" w:space="0"/>
              <w:right w:val="single" w:color="auto" w:sz="4" w:space="0"/>
            </w:tcBorders>
            <w:noWrap w:val="0"/>
            <w:vAlign w:val="center"/>
          </w:tcPr>
          <w:p w14:paraId="262A078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50" w:type="dxa"/>
            <w:tcBorders>
              <w:top w:val="nil"/>
              <w:left w:val="nil"/>
              <w:bottom w:val="single" w:color="auto" w:sz="4" w:space="0"/>
              <w:right w:val="single" w:color="auto" w:sz="4" w:space="0"/>
            </w:tcBorders>
            <w:noWrap w:val="0"/>
            <w:vAlign w:val="center"/>
          </w:tcPr>
          <w:p w14:paraId="561CEAA0">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67F234E8">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655" w:type="dxa"/>
            <w:tcBorders>
              <w:top w:val="nil"/>
              <w:left w:val="nil"/>
              <w:bottom w:val="single" w:color="auto" w:sz="4" w:space="0"/>
              <w:right w:val="single" w:color="auto" w:sz="4" w:space="0"/>
            </w:tcBorders>
            <w:noWrap w:val="0"/>
            <w:vAlign w:val="center"/>
          </w:tcPr>
          <w:p w14:paraId="4CBA2C59">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064" w:type="dxa"/>
            <w:tcBorders>
              <w:top w:val="nil"/>
              <w:left w:val="nil"/>
              <w:bottom w:val="single" w:color="auto" w:sz="4" w:space="0"/>
              <w:right w:val="single" w:color="auto" w:sz="4" w:space="0"/>
            </w:tcBorders>
            <w:noWrap w:val="0"/>
            <w:vAlign w:val="center"/>
          </w:tcPr>
          <w:p w14:paraId="5D26A2B2">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EF2E84F">
        <w:tblPrEx>
          <w:tblCellMar>
            <w:top w:w="0" w:type="dxa"/>
            <w:left w:w="108" w:type="dxa"/>
            <w:bottom w:w="0" w:type="dxa"/>
            <w:right w:w="108" w:type="dxa"/>
          </w:tblCellMar>
        </w:tblPrEx>
        <w:trPr>
          <w:trHeight w:val="502" w:hRule="atLeast"/>
        </w:trPr>
        <w:tc>
          <w:tcPr>
            <w:tcW w:w="1956" w:type="dxa"/>
            <w:vMerge w:val="restart"/>
            <w:tcBorders>
              <w:top w:val="nil"/>
              <w:left w:val="single" w:color="auto" w:sz="4" w:space="0"/>
              <w:bottom w:val="single" w:color="auto" w:sz="4" w:space="0"/>
              <w:right w:val="single" w:color="auto" w:sz="4" w:space="0"/>
            </w:tcBorders>
            <w:noWrap w:val="0"/>
            <w:vAlign w:val="bottom"/>
          </w:tcPr>
          <w:p w14:paraId="4DEF8FCA">
            <w:pPr>
              <w:pageBreakBefore w:val="0"/>
              <w:widowControl/>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590" w:type="dxa"/>
            <w:tcBorders>
              <w:top w:val="nil"/>
              <w:left w:val="nil"/>
              <w:bottom w:val="single" w:color="auto" w:sz="4" w:space="0"/>
              <w:right w:val="single" w:color="auto" w:sz="4" w:space="0"/>
            </w:tcBorders>
            <w:noWrap w:val="0"/>
            <w:vAlign w:val="center"/>
          </w:tcPr>
          <w:p w14:paraId="1425007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50" w:type="dxa"/>
            <w:tcBorders>
              <w:top w:val="nil"/>
              <w:left w:val="nil"/>
              <w:bottom w:val="single" w:color="auto" w:sz="4" w:space="0"/>
              <w:right w:val="single" w:color="auto" w:sz="4" w:space="0"/>
            </w:tcBorders>
            <w:noWrap w:val="0"/>
            <w:vAlign w:val="center"/>
          </w:tcPr>
          <w:p w14:paraId="20EE0D49">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62" w:type="dxa"/>
            <w:tcBorders>
              <w:top w:val="nil"/>
              <w:left w:val="nil"/>
              <w:bottom w:val="single" w:color="auto" w:sz="4" w:space="0"/>
              <w:right w:val="single" w:color="auto" w:sz="4" w:space="0"/>
            </w:tcBorders>
            <w:noWrap w:val="0"/>
            <w:vAlign w:val="center"/>
          </w:tcPr>
          <w:p w14:paraId="2EECE9F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655" w:type="dxa"/>
            <w:tcBorders>
              <w:top w:val="nil"/>
              <w:left w:val="nil"/>
              <w:bottom w:val="single" w:color="auto" w:sz="4" w:space="0"/>
              <w:right w:val="single" w:color="auto" w:sz="4" w:space="0"/>
            </w:tcBorders>
            <w:noWrap w:val="0"/>
            <w:vAlign w:val="center"/>
          </w:tcPr>
          <w:p w14:paraId="270999C2">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064" w:type="dxa"/>
            <w:tcBorders>
              <w:top w:val="nil"/>
              <w:left w:val="nil"/>
              <w:bottom w:val="single" w:color="auto" w:sz="4" w:space="0"/>
              <w:right w:val="single" w:color="auto" w:sz="4" w:space="0"/>
            </w:tcBorders>
            <w:noWrap w:val="0"/>
            <w:vAlign w:val="center"/>
          </w:tcPr>
          <w:p w14:paraId="3C0AC61A">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DA07FA9">
        <w:tblPrEx>
          <w:tblCellMar>
            <w:top w:w="0" w:type="dxa"/>
            <w:left w:w="108" w:type="dxa"/>
            <w:bottom w:w="0" w:type="dxa"/>
            <w:right w:w="108" w:type="dxa"/>
          </w:tblCellMar>
        </w:tblPrEx>
        <w:trPr>
          <w:trHeight w:val="502" w:hRule="atLeast"/>
        </w:trPr>
        <w:tc>
          <w:tcPr>
            <w:tcW w:w="1956" w:type="dxa"/>
            <w:vMerge w:val="continue"/>
            <w:tcBorders>
              <w:top w:val="nil"/>
              <w:left w:val="single" w:color="auto" w:sz="4" w:space="0"/>
              <w:bottom w:val="single" w:color="auto" w:sz="4" w:space="0"/>
              <w:right w:val="single" w:color="auto" w:sz="4" w:space="0"/>
            </w:tcBorders>
            <w:noWrap w:val="0"/>
            <w:vAlign w:val="center"/>
          </w:tcPr>
          <w:p w14:paraId="1452BE9D">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kern w:val="0"/>
                <w:sz w:val="18"/>
                <w:szCs w:val="18"/>
                <w:highlight w:val="none"/>
              </w:rPr>
            </w:pPr>
          </w:p>
        </w:tc>
        <w:tc>
          <w:tcPr>
            <w:tcW w:w="1590" w:type="dxa"/>
            <w:tcBorders>
              <w:top w:val="nil"/>
              <w:left w:val="nil"/>
              <w:bottom w:val="single" w:color="auto" w:sz="4" w:space="0"/>
              <w:right w:val="single" w:color="auto" w:sz="4" w:space="0"/>
            </w:tcBorders>
            <w:noWrap w:val="0"/>
            <w:vAlign w:val="center"/>
          </w:tcPr>
          <w:p w14:paraId="3244663C">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50" w:type="dxa"/>
            <w:tcBorders>
              <w:top w:val="nil"/>
              <w:left w:val="nil"/>
              <w:bottom w:val="single" w:color="auto" w:sz="4" w:space="0"/>
              <w:right w:val="single" w:color="auto" w:sz="4" w:space="0"/>
            </w:tcBorders>
            <w:noWrap w:val="0"/>
            <w:vAlign w:val="center"/>
          </w:tcPr>
          <w:p w14:paraId="2A425C57">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25C1EE9A">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655" w:type="dxa"/>
            <w:tcBorders>
              <w:top w:val="nil"/>
              <w:left w:val="nil"/>
              <w:bottom w:val="single" w:color="auto" w:sz="4" w:space="0"/>
              <w:right w:val="single" w:color="auto" w:sz="4" w:space="0"/>
            </w:tcBorders>
            <w:noWrap w:val="0"/>
            <w:vAlign w:val="center"/>
          </w:tcPr>
          <w:p w14:paraId="5FEE1B62">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064" w:type="dxa"/>
            <w:tcBorders>
              <w:top w:val="nil"/>
              <w:left w:val="nil"/>
              <w:bottom w:val="single" w:color="auto" w:sz="4" w:space="0"/>
              <w:right w:val="single" w:color="auto" w:sz="4" w:space="0"/>
            </w:tcBorders>
            <w:noWrap w:val="0"/>
            <w:vAlign w:val="center"/>
          </w:tcPr>
          <w:p w14:paraId="6E6F2BCA">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1FBFCE32">
        <w:tblPrEx>
          <w:tblCellMar>
            <w:top w:w="0" w:type="dxa"/>
            <w:left w:w="108" w:type="dxa"/>
            <w:bottom w:w="0" w:type="dxa"/>
            <w:right w:w="108" w:type="dxa"/>
          </w:tblCellMar>
        </w:tblPrEx>
        <w:trPr>
          <w:trHeight w:val="502" w:hRule="atLeast"/>
        </w:trPr>
        <w:tc>
          <w:tcPr>
            <w:tcW w:w="1956" w:type="dxa"/>
            <w:vMerge w:val="restart"/>
            <w:tcBorders>
              <w:top w:val="nil"/>
              <w:left w:val="single" w:color="auto" w:sz="4" w:space="0"/>
              <w:bottom w:val="single" w:color="auto" w:sz="4" w:space="0"/>
              <w:right w:val="single" w:color="auto" w:sz="4" w:space="0"/>
            </w:tcBorders>
            <w:noWrap w:val="0"/>
            <w:vAlign w:val="bottom"/>
          </w:tcPr>
          <w:p w14:paraId="46BA0FA8">
            <w:pPr>
              <w:pageBreakBefore w:val="0"/>
              <w:widowControl/>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590" w:type="dxa"/>
            <w:tcBorders>
              <w:top w:val="nil"/>
              <w:left w:val="nil"/>
              <w:bottom w:val="single" w:color="auto" w:sz="4" w:space="0"/>
              <w:right w:val="single" w:color="auto" w:sz="4" w:space="0"/>
            </w:tcBorders>
            <w:noWrap w:val="0"/>
            <w:vAlign w:val="center"/>
          </w:tcPr>
          <w:p w14:paraId="755057EA">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50" w:type="dxa"/>
            <w:tcBorders>
              <w:top w:val="nil"/>
              <w:left w:val="nil"/>
              <w:bottom w:val="single" w:color="auto" w:sz="4" w:space="0"/>
              <w:right w:val="single" w:color="auto" w:sz="4" w:space="0"/>
            </w:tcBorders>
            <w:noWrap w:val="0"/>
            <w:vAlign w:val="center"/>
          </w:tcPr>
          <w:p w14:paraId="659F430D">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11EE59C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655" w:type="dxa"/>
            <w:tcBorders>
              <w:top w:val="nil"/>
              <w:left w:val="nil"/>
              <w:bottom w:val="single" w:color="auto" w:sz="4" w:space="0"/>
              <w:right w:val="single" w:color="auto" w:sz="4" w:space="0"/>
            </w:tcBorders>
            <w:noWrap w:val="0"/>
            <w:vAlign w:val="center"/>
          </w:tcPr>
          <w:p w14:paraId="064D8908">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064" w:type="dxa"/>
            <w:tcBorders>
              <w:top w:val="nil"/>
              <w:left w:val="nil"/>
              <w:bottom w:val="single" w:color="auto" w:sz="4" w:space="0"/>
              <w:right w:val="single" w:color="auto" w:sz="4" w:space="0"/>
            </w:tcBorders>
            <w:noWrap w:val="0"/>
            <w:vAlign w:val="center"/>
          </w:tcPr>
          <w:p w14:paraId="3C3BF9F6">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60D89E26">
        <w:tblPrEx>
          <w:tblCellMar>
            <w:top w:w="0" w:type="dxa"/>
            <w:left w:w="108" w:type="dxa"/>
            <w:bottom w:w="0" w:type="dxa"/>
            <w:right w:w="108" w:type="dxa"/>
          </w:tblCellMar>
        </w:tblPrEx>
        <w:trPr>
          <w:trHeight w:val="502" w:hRule="atLeast"/>
        </w:trPr>
        <w:tc>
          <w:tcPr>
            <w:tcW w:w="1956" w:type="dxa"/>
            <w:vMerge w:val="continue"/>
            <w:tcBorders>
              <w:top w:val="nil"/>
              <w:left w:val="single" w:color="auto" w:sz="4" w:space="0"/>
              <w:bottom w:val="single" w:color="auto" w:sz="4" w:space="0"/>
              <w:right w:val="single" w:color="auto" w:sz="4" w:space="0"/>
            </w:tcBorders>
            <w:noWrap w:val="0"/>
            <w:vAlign w:val="center"/>
          </w:tcPr>
          <w:p w14:paraId="7F48E4A9">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kern w:val="0"/>
                <w:sz w:val="18"/>
                <w:szCs w:val="18"/>
                <w:highlight w:val="none"/>
              </w:rPr>
            </w:pPr>
          </w:p>
        </w:tc>
        <w:tc>
          <w:tcPr>
            <w:tcW w:w="1590" w:type="dxa"/>
            <w:tcBorders>
              <w:top w:val="nil"/>
              <w:left w:val="nil"/>
              <w:bottom w:val="single" w:color="auto" w:sz="4" w:space="0"/>
              <w:right w:val="single" w:color="auto" w:sz="4" w:space="0"/>
            </w:tcBorders>
            <w:noWrap w:val="0"/>
            <w:vAlign w:val="center"/>
          </w:tcPr>
          <w:p w14:paraId="30ABC15F">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1050" w:type="dxa"/>
            <w:tcBorders>
              <w:top w:val="nil"/>
              <w:left w:val="nil"/>
              <w:bottom w:val="single" w:color="auto" w:sz="4" w:space="0"/>
              <w:right w:val="single" w:color="auto" w:sz="4" w:space="0"/>
            </w:tcBorders>
            <w:noWrap w:val="0"/>
            <w:vAlign w:val="center"/>
          </w:tcPr>
          <w:p w14:paraId="69BDAE18">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6D7A1AFB">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655" w:type="dxa"/>
            <w:tcBorders>
              <w:top w:val="nil"/>
              <w:left w:val="nil"/>
              <w:bottom w:val="single" w:color="auto" w:sz="4" w:space="0"/>
              <w:right w:val="single" w:color="auto" w:sz="4" w:space="0"/>
            </w:tcBorders>
            <w:noWrap w:val="0"/>
            <w:vAlign w:val="center"/>
          </w:tcPr>
          <w:p w14:paraId="01A2991F">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064" w:type="dxa"/>
            <w:tcBorders>
              <w:top w:val="nil"/>
              <w:left w:val="nil"/>
              <w:bottom w:val="single" w:color="auto" w:sz="4" w:space="0"/>
              <w:right w:val="single" w:color="auto" w:sz="4" w:space="0"/>
            </w:tcBorders>
            <w:noWrap w:val="0"/>
            <w:vAlign w:val="center"/>
          </w:tcPr>
          <w:p w14:paraId="35E9E6C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363EBC15">
        <w:tblPrEx>
          <w:tblCellMar>
            <w:top w:w="0" w:type="dxa"/>
            <w:left w:w="108" w:type="dxa"/>
            <w:bottom w:w="0" w:type="dxa"/>
            <w:right w:w="108" w:type="dxa"/>
          </w:tblCellMar>
        </w:tblPrEx>
        <w:trPr>
          <w:trHeight w:val="502" w:hRule="atLeast"/>
        </w:trPr>
        <w:tc>
          <w:tcPr>
            <w:tcW w:w="1956" w:type="dxa"/>
            <w:vMerge w:val="restart"/>
            <w:tcBorders>
              <w:top w:val="nil"/>
              <w:left w:val="single" w:color="auto" w:sz="4" w:space="0"/>
              <w:bottom w:val="single" w:color="auto" w:sz="4" w:space="0"/>
              <w:right w:val="single" w:color="auto" w:sz="4" w:space="0"/>
            </w:tcBorders>
            <w:noWrap w:val="0"/>
            <w:vAlign w:val="bottom"/>
          </w:tcPr>
          <w:p w14:paraId="27558B6D">
            <w:pPr>
              <w:pageBreakBefore w:val="0"/>
              <w:widowControl/>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590" w:type="dxa"/>
            <w:tcBorders>
              <w:top w:val="nil"/>
              <w:left w:val="nil"/>
              <w:bottom w:val="single" w:color="auto" w:sz="4" w:space="0"/>
              <w:right w:val="single" w:color="auto" w:sz="4" w:space="0"/>
            </w:tcBorders>
            <w:noWrap w:val="0"/>
            <w:vAlign w:val="center"/>
          </w:tcPr>
          <w:p w14:paraId="12658D7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50" w:type="dxa"/>
            <w:tcBorders>
              <w:top w:val="nil"/>
              <w:left w:val="nil"/>
              <w:bottom w:val="single" w:color="auto" w:sz="4" w:space="0"/>
              <w:right w:val="single" w:color="auto" w:sz="4" w:space="0"/>
            </w:tcBorders>
            <w:noWrap w:val="0"/>
            <w:vAlign w:val="center"/>
          </w:tcPr>
          <w:p w14:paraId="0D4F34A7">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62" w:type="dxa"/>
            <w:tcBorders>
              <w:top w:val="nil"/>
              <w:left w:val="nil"/>
              <w:bottom w:val="single" w:color="auto" w:sz="4" w:space="0"/>
              <w:right w:val="single" w:color="auto" w:sz="4" w:space="0"/>
            </w:tcBorders>
            <w:noWrap w:val="0"/>
            <w:vAlign w:val="center"/>
          </w:tcPr>
          <w:p w14:paraId="69F1667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655" w:type="dxa"/>
            <w:tcBorders>
              <w:top w:val="nil"/>
              <w:left w:val="nil"/>
              <w:bottom w:val="single" w:color="auto" w:sz="4" w:space="0"/>
              <w:right w:val="single" w:color="auto" w:sz="4" w:space="0"/>
            </w:tcBorders>
            <w:noWrap w:val="0"/>
            <w:vAlign w:val="center"/>
          </w:tcPr>
          <w:p w14:paraId="50DEF19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064" w:type="dxa"/>
            <w:tcBorders>
              <w:top w:val="nil"/>
              <w:left w:val="nil"/>
              <w:bottom w:val="single" w:color="auto" w:sz="4" w:space="0"/>
              <w:right w:val="single" w:color="auto" w:sz="4" w:space="0"/>
            </w:tcBorders>
            <w:noWrap w:val="0"/>
            <w:vAlign w:val="center"/>
          </w:tcPr>
          <w:p w14:paraId="38A86907">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6653C6F2">
        <w:tblPrEx>
          <w:tblCellMar>
            <w:top w:w="0" w:type="dxa"/>
            <w:left w:w="108" w:type="dxa"/>
            <w:bottom w:w="0" w:type="dxa"/>
            <w:right w:w="108" w:type="dxa"/>
          </w:tblCellMar>
        </w:tblPrEx>
        <w:trPr>
          <w:trHeight w:val="502" w:hRule="atLeast"/>
        </w:trPr>
        <w:tc>
          <w:tcPr>
            <w:tcW w:w="1956" w:type="dxa"/>
            <w:vMerge w:val="continue"/>
            <w:tcBorders>
              <w:top w:val="nil"/>
              <w:left w:val="single" w:color="auto" w:sz="4" w:space="0"/>
              <w:bottom w:val="single" w:color="auto" w:sz="4" w:space="0"/>
              <w:right w:val="single" w:color="auto" w:sz="4" w:space="0"/>
            </w:tcBorders>
            <w:noWrap w:val="0"/>
            <w:vAlign w:val="center"/>
          </w:tcPr>
          <w:p w14:paraId="3E8566F7">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kern w:val="0"/>
                <w:sz w:val="18"/>
                <w:szCs w:val="18"/>
                <w:highlight w:val="none"/>
              </w:rPr>
            </w:pPr>
          </w:p>
        </w:tc>
        <w:tc>
          <w:tcPr>
            <w:tcW w:w="1590" w:type="dxa"/>
            <w:tcBorders>
              <w:top w:val="nil"/>
              <w:left w:val="nil"/>
              <w:bottom w:val="single" w:color="auto" w:sz="4" w:space="0"/>
              <w:right w:val="single" w:color="auto" w:sz="4" w:space="0"/>
            </w:tcBorders>
            <w:noWrap w:val="0"/>
            <w:vAlign w:val="center"/>
          </w:tcPr>
          <w:p w14:paraId="5251A4A9">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50" w:type="dxa"/>
            <w:tcBorders>
              <w:top w:val="nil"/>
              <w:left w:val="nil"/>
              <w:bottom w:val="single" w:color="auto" w:sz="4" w:space="0"/>
              <w:right w:val="single" w:color="auto" w:sz="4" w:space="0"/>
            </w:tcBorders>
            <w:noWrap w:val="0"/>
            <w:vAlign w:val="center"/>
          </w:tcPr>
          <w:p w14:paraId="5260F103">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1712A3FF">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655" w:type="dxa"/>
            <w:tcBorders>
              <w:top w:val="nil"/>
              <w:left w:val="nil"/>
              <w:bottom w:val="single" w:color="auto" w:sz="4" w:space="0"/>
              <w:right w:val="single" w:color="auto" w:sz="4" w:space="0"/>
            </w:tcBorders>
            <w:noWrap w:val="0"/>
            <w:vAlign w:val="center"/>
          </w:tcPr>
          <w:p w14:paraId="050157A1">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064" w:type="dxa"/>
            <w:tcBorders>
              <w:top w:val="nil"/>
              <w:left w:val="nil"/>
              <w:bottom w:val="single" w:color="auto" w:sz="4" w:space="0"/>
              <w:right w:val="single" w:color="auto" w:sz="4" w:space="0"/>
            </w:tcBorders>
            <w:noWrap w:val="0"/>
            <w:vAlign w:val="center"/>
          </w:tcPr>
          <w:p w14:paraId="58D96ABD">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31E60CA0">
        <w:tblPrEx>
          <w:tblCellMar>
            <w:top w:w="0" w:type="dxa"/>
            <w:left w:w="108" w:type="dxa"/>
            <w:bottom w:w="0" w:type="dxa"/>
            <w:right w:w="108" w:type="dxa"/>
          </w:tblCellMar>
        </w:tblPrEx>
        <w:trPr>
          <w:trHeight w:val="502" w:hRule="atLeast"/>
        </w:trPr>
        <w:tc>
          <w:tcPr>
            <w:tcW w:w="1956" w:type="dxa"/>
            <w:vMerge w:val="restart"/>
            <w:tcBorders>
              <w:top w:val="nil"/>
              <w:left w:val="single" w:color="auto" w:sz="4" w:space="0"/>
              <w:bottom w:val="single" w:color="auto" w:sz="4" w:space="0"/>
              <w:right w:val="single" w:color="auto" w:sz="4" w:space="0"/>
            </w:tcBorders>
            <w:noWrap w:val="0"/>
            <w:vAlign w:val="bottom"/>
          </w:tcPr>
          <w:p w14:paraId="4D459C83">
            <w:pPr>
              <w:pageBreakBefore w:val="0"/>
              <w:widowControl/>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590" w:type="dxa"/>
            <w:tcBorders>
              <w:top w:val="nil"/>
              <w:left w:val="nil"/>
              <w:bottom w:val="single" w:color="auto" w:sz="4" w:space="0"/>
              <w:right w:val="single" w:color="auto" w:sz="4" w:space="0"/>
            </w:tcBorders>
            <w:noWrap w:val="0"/>
            <w:vAlign w:val="center"/>
          </w:tcPr>
          <w:p w14:paraId="60516382">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50" w:type="dxa"/>
            <w:tcBorders>
              <w:top w:val="nil"/>
              <w:left w:val="nil"/>
              <w:bottom w:val="single" w:color="auto" w:sz="4" w:space="0"/>
              <w:right w:val="single" w:color="auto" w:sz="4" w:space="0"/>
            </w:tcBorders>
            <w:noWrap w:val="0"/>
            <w:vAlign w:val="center"/>
          </w:tcPr>
          <w:p w14:paraId="0F50D33C">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62" w:type="dxa"/>
            <w:tcBorders>
              <w:top w:val="nil"/>
              <w:left w:val="nil"/>
              <w:bottom w:val="single" w:color="auto" w:sz="4" w:space="0"/>
              <w:right w:val="single" w:color="auto" w:sz="4" w:space="0"/>
            </w:tcBorders>
            <w:noWrap w:val="0"/>
            <w:vAlign w:val="center"/>
          </w:tcPr>
          <w:p w14:paraId="72B63550">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655" w:type="dxa"/>
            <w:tcBorders>
              <w:top w:val="nil"/>
              <w:left w:val="nil"/>
              <w:bottom w:val="single" w:color="auto" w:sz="4" w:space="0"/>
              <w:right w:val="single" w:color="auto" w:sz="4" w:space="0"/>
            </w:tcBorders>
            <w:noWrap w:val="0"/>
            <w:vAlign w:val="center"/>
          </w:tcPr>
          <w:p w14:paraId="64E09F93">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064" w:type="dxa"/>
            <w:tcBorders>
              <w:top w:val="nil"/>
              <w:left w:val="nil"/>
              <w:bottom w:val="single" w:color="auto" w:sz="4" w:space="0"/>
              <w:right w:val="single" w:color="auto" w:sz="4" w:space="0"/>
            </w:tcBorders>
            <w:noWrap w:val="0"/>
            <w:vAlign w:val="center"/>
          </w:tcPr>
          <w:p w14:paraId="5D6CCB88">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B6D9B87">
        <w:tblPrEx>
          <w:tblCellMar>
            <w:top w:w="0" w:type="dxa"/>
            <w:left w:w="108" w:type="dxa"/>
            <w:bottom w:w="0" w:type="dxa"/>
            <w:right w:w="108" w:type="dxa"/>
          </w:tblCellMar>
        </w:tblPrEx>
        <w:trPr>
          <w:trHeight w:val="502" w:hRule="atLeast"/>
        </w:trPr>
        <w:tc>
          <w:tcPr>
            <w:tcW w:w="1956" w:type="dxa"/>
            <w:vMerge w:val="continue"/>
            <w:tcBorders>
              <w:top w:val="nil"/>
              <w:left w:val="single" w:color="auto" w:sz="4" w:space="0"/>
              <w:bottom w:val="single" w:color="auto" w:sz="4" w:space="0"/>
              <w:right w:val="single" w:color="auto" w:sz="4" w:space="0"/>
            </w:tcBorders>
            <w:noWrap w:val="0"/>
            <w:vAlign w:val="center"/>
          </w:tcPr>
          <w:p w14:paraId="7553A06F">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kern w:val="0"/>
                <w:sz w:val="18"/>
                <w:szCs w:val="18"/>
                <w:highlight w:val="none"/>
              </w:rPr>
            </w:pPr>
          </w:p>
        </w:tc>
        <w:tc>
          <w:tcPr>
            <w:tcW w:w="1590" w:type="dxa"/>
            <w:tcBorders>
              <w:top w:val="nil"/>
              <w:left w:val="nil"/>
              <w:bottom w:val="single" w:color="auto" w:sz="4" w:space="0"/>
              <w:right w:val="single" w:color="auto" w:sz="4" w:space="0"/>
            </w:tcBorders>
            <w:noWrap w:val="0"/>
            <w:vAlign w:val="center"/>
          </w:tcPr>
          <w:p w14:paraId="2F016FF9">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1050" w:type="dxa"/>
            <w:tcBorders>
              <w:top w:val="nil"/>
              <w:left w:val="nil"/>
              <w:bottom w:val="single" w:color="auto" w:sz="4" w:space="0"/>
              <w:right w:val="single" w:color="auto" w:sz="4" w:space="0"/>
            </w:tcBorders>
            <w:noWrap w:val="0"/>
            <w:vAlign w:val="center"/>
          </w:tcPr>
          <w:p w14:paraId="632A7E0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4520042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655" w:type="dxa"/>
            <w:tcBorders>
              <w:top w:val="nil"/>
              <w:left w:val="nil"/>
              <w:bottom w:val="single" w:color="auto" w:sz="4" w:space="0"/>
              <w:right w:val="single" w:color="auto" w:sz="4" w:space="0"/>
            </w:tcBorders>
            <w:noWrap w:val="0"/>
            <w:vAlign w:val="center"/>
          </w:tcPr>
          <w:p w14:paraId="3D9FE073">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064" w:type="dxa"/>
            <w:tcBorders>
              <w:top w:val="nil"/>
              <w:left w:val="nil"/>
              <w:bottom w:val="single" w:color="auto" w:sz="4" w:space="0"/>
              <w:right w:val="single" w:color="auto" w:sz="4" w:space="0"/>
            </w:tcBorders>
            <w:noWrap w:val="0"/>
            <w:vAlign w:val="center"/>
          </w:tcPr>
          <w:p w14:paraId="2483C457">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E7927B6">
        <w:tblPrEx>
          <w:tblCellMar>
            <w:top w:w="0" w:type="dxa"/>
            <w:left w:w="108" w:type="dxa"/>
            <w:bottom w:w="0" w:type="dxa"/>
            <w:right w:w="108" w:type="dxa"/>
          </w:tblCellMar>
        </w:tblPrEx>
        <w:trPr>
          <w:trHeight w:val="511" w:hRule="atLeast"/>
        </w:trPr>
        <w:tc>
          <w:tcPr>
            <w:tcW w:w="1956" w:type="dxa"/>
            <w:tcBorders>
              <w:top w:val="nil"/>
              <w:left w:val="single" w:color="auto" w:sz="4" w:space="0"/>
              <w:bottom w:val="single" w:color="auto" w:sz="4" w:space="0"/>
              <w:right w:val="single" w:color="auto" w:sz="4" w:space="0"/>
            </w:tcBorders>
            <w:noWrap w:val="0"/>
            <w:vAlign w:val="bottom"/>
          </w:tcPr>
          <w:p w14:paraId="301067AB">
            <w:pPr>
              <w:pageBreakBefore w:val="0"/>
              <w:widowControl/>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590" w:type="dxa"/>
            <w:tcBorders>
              <w:top w:val="nil"/>
              <w:left w:val="nil"/>
              <w:bottom w:val="single" w:color="auto" w:sz="4" w:space="0"/>
              <w:right w:val="single" w:color="auto" w:sz="4" w:space="0"/>
            </w:tcBorders>
            <w:noWrap w:val="0"/>
            <w:vAlign w:val="center"/>
          </w:tcPr>
          <w:p w14:paraId="2585B646">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50" w:type="dxa"/>
            <w:tcBorders>
              <w:top w:val="nil"/>
              <w:left w:val="nil"/>
              <w:bottom w:val="single" w:color="auto" w:sz="4" w:space="0"/>
              <w:right w:val="single" w:color="auto" w:sz="4" w:space="0"/>
            </w:tcBorders>
            <w:noWrap w:val="0"/>
            <w:vAlign w:val="center"/>
          </w:tcPr>
          <w:p w14:paraId="372AB5D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62" w:type="dxa"/>
            <w:tcBorders>
              <w:top w:val="nil"/>
              <w:left w:val="nil"/>
              <w:bottom w:val="single" w:color="auto" w:sz="4" w:space="0"/>
              <w:right w:val="single" w:color="auto" w:sz="4" w:space="0"/>
            </w:tcBorders>
            <w:noWrap w:val="0"/>
            <w:vAlign w:val="center"/>
          </w:tcPr>
          <w:p w14:paraId="034AADF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655" w:type="dxa"/>
            <w:tcBorders>
              <w:top w:val="nil"/>
              <w:left w:val="nil"/>
              <w:bottom w:val="single" w:color="auto" w:sz="4" w:space="0"/>
              <w:right w:val="single" w:color="auto" w:sz="4" w:space="0"/>
            </w:tcBorders>
            <w:noWrap w:val="0"/>
            <w:vAlign w:val="center"/>
          </w:tcPr>
          <w:p w14:paraId="140E9E91">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064" w:type="dxa"/>
            <w:tcBorders>
              <w:top w:val="nil"/>
              <w:left w:val="nil"/>
              <w:bottom w:val="single" w:color="auto" w:sz="4" w:space="0"/>
              <w:right w:val="single" w:color="auto" w:sz="4" w:space="0"/>
            </w:tcBorders>
            <w:noWrap w:val="0"/>
            <w:vAlign w:val="center"/>
          </w:tcPr>
          <w:p w14:paraId="012D5B39">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070FF9D7">
      <w:pPr>
        <w:pageBreakBefore w:val="0"/>
        <w:kinsoku/>
        <w:wordWrap/>
        <w:overflowPunct/>
        <w:topLinePunct w:val="0"/>
        <w:bidi w:val="0"/>
        <w:spacing w:beforeAutospacing="0" w:line="360" w:lineRule="auto"/>
        <w:ind w:left="0" w:leftChars="0" w:right="0"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1A4BB49">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Cs w:val="20"/>
          <w:highlight w:val="none"/>
        </w:rPr>
      </w:pPr>
    </w:p>
    <w:p w14:paraId="7DD2E30D">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Cs w:val="20"/>
          <w:highlight w:val="none"/>
        </w:rPr>
      </w:pPr>
    </w:p>
    <w:p w14:paraId="24A4F8E3">
      <w:pPr>
        <w:rPr>
          <w:rFonts w:hint="eastAsia" w:ascii="宋体" w:hAnsi="宋体" w:eastAsia="宋体" w:cs="宋体"/>
          <w:color w:val="auto"/>
          <w:sz w:val="40"/>
          <w:szCs w:val="40"/>
          <w:highlight w:val="none"/>
          <w:lang w:val="en-US" w:eastAsia="zh-CN"/>
        </w:rPr>
      </w:pPr>
      <w:r>
        <w:rPr>
          <w:rFonts w:hint="eastAsia" w:ascii="宋体" w:hAnsi="宋体" w:eastAsia="宋体" w:cs="宋体"/>
          <w:color w:val="auto"/>
          <w:sz w:val="40"/>
          <w:szCs w:val="40"/>
          <w:highlight w:val="none"/>
          <w:lang w:val="en-US" w:eastAsia="zh-CN"/>
        </w:rPr>
        <w:br w:type="page"/>
      </w:r>
    </w:p>
    <w:p w14:paraId="35C8408D">
      <w:pPr>
        <w:pageBreakBefore w:val="0"/>
        <w:kinsoku/>
        <w:wordWrap/>
        <w:overflowPunct/>
        <w:topLinePunct w:val="0"/>
        <w:bidi w:val="0"/>
        <w:spacing w:beforeAutospacing="0" w:line="360" w:lineRule="auto"/>
        <w:ind w:left="0" w:leftChars="0" w:right="0"/>
        <w:jc w:val="center"/>
        <w:rPr>
          <w:rFonts w:hint="default" w:ascii="宋体" w:hAnsi="宋体" w:eastAsia="宋体" w:cs="宋体"/>
          <w:color w:val="auto"/>
          <w:sz w:val="40"/>
          <w:szCs w:val="40"/>
          <w:highlight w:val="none"/>
          <w:lang w:val="en-US" w:eastAsia="zh-CN"/>
        </w:rPr>
        <w:sectPr>
          <w:pgSz w:w="11906" w:h="16838"/>
          <w:pgMar w:top="1134" w:right="1134" w:bottom="1134" w:left="1134" w:header="720" w:footer="720" w:gutter="0"/>
          <w:pgNumType w:fmt="decimal"/>
          <w:cols w:space="720" w:num="1"/>
          <w:docGrid w:type="lines" w:linePitch="331" w:charSpace="0"/>
        </w:sectPr>
      </w:pPr>
    </w:p>
    <w:p w14:paraId="079E6F0D">
      <w:pPr>
        <w:pageBreakBefore w:val="0"/>
        <w:kinsoku/>
        <w:wordWrap/>
        <w:overflowPunct/>
        <w:topLinePunct w:val="0"/>
        <w:bidi w:val="0"/>
        <w:spacing w:beforeAutospacing="0" w:line="360" w:lineRule="auto"/>
        <w:ind w:left="0" w:leftChars="0" w:right="0"/>
        <w:jc w:val="center"/>
        <w:outlineLvl w:val="0"/>
        <w:rPr>
          <w:rFonts w:hint="eastAsia" w:ascii="宋体" w:hAnsi="宋体" w:eastAsia="宋体" w:cs="宋体"/>
          <w:b/>
          <w:color w:val="auto"/>
          <w:sz w:val="36"/>
          <w:szCs w:val="36"/>
          <w:highlight w:val="none"/>
        </w:rPr>
      </w:pPr>
      <w:bookmarkStart w:id="56" w:name="_Toc532545044"/>
      <w:bookmarkStart w:id="57" w:name="_Toc29778"/>
      <w:r>
        <w:rPr>
          <w:rFonts w:hint="eastAsia" w:ascii="宋体" w:hAnsi="宋体" w:eastAsia="宋体" w:cs="宋体"/>
          <w:b/>
          <w:color w:val="auto"/>
          <w:sz w:val="36"/>
          <w:szCs w:val="20"/>
          <w:highlight w:val="none"/>
        </w:rPr>
        <w:t>第三章  投标人须知</w:t>
      </w:r>
      <w:bookmarkEnd w:id="56"/>
      <w:bookmarkEnd w:id="57"/>
    </w:p>
    <w:p w14:paraId="4BEA5DB6">
      <w:pPr>
        <w:pageBreakBefore w:val="0"/>
        <w:kinsoku/>
        <w:wordWrap/>
        <w:overflowPunct/>
        <w:topLinePunct w:val="0"/>
        <w:bidi w:val="0"/>
        <w:spacing w:beforeAutospacing="0" w:line="360" w:lineRule="auto"/>
        <w:ind w:left="0" w:leftChars="0" w:right="0"/>
        <w:jc w:val="center"/>
        <w:outlineLvl w:val="1"/>
        <w:rPr>
          <w:rFonts w:hint="eastAsia" w:ascii="宋体" w:hAnsi="宋体" w:eastAsia="宋体" w:cs="宋体"/>
          <w:b/>
          <w:color w:val="auto"/>
          <w:sz w:val="30"/>
          <w:szCs w:val="30"/>
          <w:highlight w:val="none"/>
        </w:rPr>
      </w:pPr>
      <w:bookmarkStart w:id="58" w:name="_Toc155"/>
      <w:r>
        <w:rPr>
          <w:rFonts w:hint="eastAsia" w:ascii="宋体" w:hAnsi="宋体" w:eastAsia="宋体" w:cs="宋体"/>
          <w:b/>
          <w:color w:val="auto"/>
          <w:sz w:val="30"/>
          <w:szCs w:val="30"/>
          <w:highlight w:val="none"/>
        </w:rPr>
        <w:t>第一节 投标人须知前附表</w:t>
      </w:r>
      <w:bookmarkEnd w:id="58"/>
    </w:p>
    <w:tbl>
      <w:tblPr>
        <w:tblStyle w:val="16"/>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50468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35984767">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16202CF">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5898C5F">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编列内容</w:t>
            </w:r>
          </w:p>
        </w:tc>
      </w:tr>
      <w:tr w14:paraId="0BCE7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72217F07">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9549FE8">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bookmarkStart w:id="59" w:name="_5"/>
            <w:bookmarkEnd w:id="59"/>
            <w:bookmarkStart w:id="60" w:name="_9.2"/>
            <w:bookmarkEnd w:id="60"/>
            <w:bookmarkStart w:id="61" w:name="_8.1"/>
            <w:bookmarkEnd w:id="61"/>
            <w:r>
              <w:rPr>
                <w:rFonts w:hint="eastAsia" w:ascii="宋体" w:hAnsi="宋体" w:eastAsia="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EB8CD17">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pPr>
            <w:bookmarkStart w:id="62" w:name="PO_3000001866_PM007"/>
            <w:r>
              <w:rPr>
                <w:rFonts w:hint="eastAsia" w:ascii="宋体" w:hAnsi="宋体" w:eastAsia="宋体" w:cs="宋体"/>
                <w:color w:val="auto"/>
                <w:szCs w:val="21"/>
                <w:highlight w:val="none"/>
              </w:rPr>
              <w:t>不允许联合体投标</w:t>
            </w:r>
            <w:bookmarkEnd w:id="62"/>
            <w:r>
              <w:rPr>
                <w:rFonts w:hint="eastAsia" w:ascii="宋体" w:hAnsi="宋体" w:eastAsia="宋体" w:cs="宋体"/>
                <w:color w:val="auto"/>
                <w:szCs w:val="21"/>
                <w:highlight w:val="none"/>
              </w:rPr>
              <w:t>。</w:t>
            </w:r>
          </w:p>
        </w:tc>
      </w:tr>
      <w:tr w14:paraId="5CE6A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351A32BE">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41AD65A">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079A9FE">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58E2B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540CD67C">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162240E">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358110E">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pPr>
            <w:bookmarkStart w:id="63" w:name="PO_3000001866_PM044"/>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不</w:t>
            </w:r>
            <w:r>
              <w:rPr>
                <w:rFonts w:hint="eastAsia" w:ascii="宋体" w:hAnsi="宋体" w:eastAsia="宋体" w:cs="宋体"/>
                <w:color w:val="auto"/>
                <w:szCs w:val="21"/>
                <w:highlight w:val="none"/>
              </w:rPr>
              <w:t>允许分包</w:t>
            </w:r>
          </w:p>
          <w:p w14:paraId="33347528">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允许分包</w:t>
            </w:r>
            <w:bookmarkEnd w:id="63"/>
          </w:p>
          <w:p w14:paraId="56E0E00F">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分包内容：</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p>
          <w:p w14:paraId="21E22D2F">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分包金额或者比例：</w:t>
            </w:r>
            <w:r>
              <w:rPr>
                <w:rFonts w:hint="eastAsia" w:ascii="宋体" w:hAnsi="宋体" w:cs="宋体"/>
                <w:color w:val="auto"/>
                <w:szCs w:val="21"/>
                <w:highlight w:val="none"/>
                <w:u w:val="single"/>
                <w:lang w:val="en-US" w:eastAsia="zh-CN"/>
              </w:rPr>
              <w:t>/</w:t>
            </w:r>
          </w:p>
        </w:tc>
      </w:tr>
      <w:tr w14:paraId="06DB9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27BD57CA">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096C88A">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B5A29C2">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8"/>
                <w:szCs w:val="18"/>
                <w:highlight w:val="none"/>
              </w:rPr>
            </w:pPr>
            <w:r>
              <w:rPr>
                <w:rFonts w:hint="eastAsia" w:ascii="宋体" w:hAnsi="宋体" w:eastAsia="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eastAsia="宋体" w:cs="宋体"/>
                <w:color w:val="auto"/>
                <w:kern w:val="0"/>
                <w:szCs w:val="21"/>
                <w:highlight w:val="none"/>
              </w:rPr>
              <w:t>。</w:t>
            </w:r>
          </w:p>
        </w:tc>
      </w:tr>
      <w:tr w14:paraId="2DE3E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28E20F4E">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CF69475">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0553050">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☑不组织召开开标前答疑会</w:t>
            </w:r>
          </w:p>
          <w:p w14:paraId="1164040A">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□组织召开开标前答疑会</w:t>
            </w:r>
          </w:p>
          <w:p w14:paraId="6DC27F0E">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会议开始时间：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分</w:t>
            </w:r>
            <w:r>
              <w:rPr>
                <w:rFonts w:hint="eastAsia" w:ascii="宋体" w:hAnsi="宋体" w:eastAsia="宋体" w:cs="宋体"/>
                <w:color w:val="auto"/>
                <w:szCs w:val="21"/>
                <w:highlight w:val="none"/>
              </w:rPr>
              <w:t>，逾期后果自负。</w:t>
            </w:r>
          </w:p>
          <w:p w14:paraId="511A504A">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会议地点：</w:t>
            </w:r>
            <w:r>
              <w:rPr>
                <w:rFonts w:hint="eastAsia" w:ascii="宋体" w:hAnsi="宋体" w:eastAsia="宋体" w:cs="宋体"/>
                <w:color w:val="auto"/>
                <w:szCs w:val="21"/>
                <w:highlight w:val="none"/>
                <w:u w:val="single"/>
              </w:rPr>
              <w:t xml:space="preserve">              </w:t>
            </w:r>
          </w:p>
        </w:tc>
      </w:tr>
      <w:tr w14:paraId="7CD5B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noWrap w:val="0"/>
            <w:vAlign w:val="center"/>
          </w:tcPr>
          <w:p w14:paraId="264B4489">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DA3F12D">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bookmarkStart w:id="64" w:name="_13.2"/>
            <w:bookmarkEnd w:id="64"/>
            <w:r>
              <w:rPr>
                <w:rFonts w:hint="eastAsia" w:ascii="宋体" w:hAnsi="宋体" w:eastAsia="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7F1EACB">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1、投标人为法人或者其他组织的，提供营业执照等证明文件（如营业执照或者事业单位法人证书或者</w:t>
            </w:r>
            <w:r>
              <w:rPr>
                <w:rFonts w:hint="eastAsia" w:ascii="宋体" w:hAnsi="宋体" w:eastAsia="宋体" w:cs="宋体"/>
                <w:color w:val="auto"/>
                <w:sz w:val="22"/>
                <w:szCs w:val="22"/>
                <w:highlight w:val="none"/>
                <w:lang w:val="zh-CN" w:bidi="zh-CN"/>
              </w:rPr>
              <w:t>执业许可证</w:t>
            </w:r>
            <w:r>
              <w:rPr>
                <w:rFonts w:hint="eastAsia" w:ascii="宋体" w:hAnsi="宋体" w:eastAsia="宋体" w:cs="宋体"/>
                <w:color w:val="auto"/>
                <w:szCs w:val="21"/>
                <w:highlight w:val="none"/>
              </w:rPr>
              <w:t>等），投标人为自然人的，提供身份证原件扫描件。（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5F030F78">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2、投标人依法缴纳税收的相关材料</w:t>
            </w:r>
            <w:r>
              <w:rPr>
                <w:rFonts w:hint="eastAsia" w:ascii="宋体" w:hAnsi="宋体" w:cs="宋体"/>
                <w:color w:val="auto"/>
                <w:szCs w:val="21"/>
                <w:highlight w:val="none"/>
                <w:lang w:val="en-US" w:eastAsia="zh-CN"/>
              </w:rPr>
              <w:t>[</w:t>
            </w:r>
            <w:r>
              <w:rPr>
                <w:rFonts w:hint="eastAsia" w:ascii="宋体" w:hAnsi="宋体" w:cs="宋体"/>
                <w:color w:val="auto"/>
                <w:sz w:val="21"/>
                <w:szCs w:val="21"/>
                <w:highlight w:val="none"/>
                <w:u w:val="single"/>
                <w:lang w:eastAsia="zh-CN"/>
              </w:rPr>
              <w:t>2024年08月至2025年1月</w:t>
            </w:r>
            <w:r>
              <w:rPr>
                <w:rFonts w:hint="eastAsia" w:ascii="宋体" w:hAnsi="宋体" w:cs="宋体"/>
                <w:b/>
                <w:color w:val="auto"/>
                <w:szCs w:val="21"/>
                <w:highlight w:val="none"/>
                <w:u w:val="single"/>
                <w:lang w:val="en-US" w:eastAsia="zh-CN"/>
              </w:rPr>
              <w:t>]</w:t>
            </w:r>
            <w:r>
              <w:rPr>
                <w:rFonts w:hint="eastAsia" w:ascii="宋体" w:hAnsi="宋体" w:eastAsia="宋体" w:cs="宋体"/>
                <w:b/>
                <w:color w:val="auto"/>
                <w:szCs w:val="21"/>
                <w:highlight w:val="none"/>
                <w:u w:val="single"/>
              </w:rPr>
              <w:t>任意</w:t>
            </w:r>
            <w:r>
              <w:rPr>
                <w:rFonts w:hint="eastAsia" w:ascii="宋体" w:hAnsi="宋体" w:eastAsia="宋体" w:cs="宋体"/>
                <w:b/>
                <w:color w:val="auto"/>
                <w:szCs w:val="21"/>
                <w:highlight w:val="none"/>
              </w:rPr>
              <w:t>连续</w:t>
            </w:r>
            <w:r>
              <w:rPr>
                <w:rFonts w:hint="eastAsia" w:ascii="宋体" w:hAnsi="宋体" w:eastAsia="宋体" w:cs="宋体"/>
                <w:b/>
                <w:color w:val="auto"/>
                <w:szCs w:val="21"/>
                <w:highlight w:val="none"/>
                <w:u w:val="single"/>
              </w:rPr>
              <w:t>三</w:t>
            </w:r>
            <w:r>
              <w:rPr>
                <w:rFonts w:hint="eastAsia" w:ascii="宋体" w:hAnsi="宋体" w:eastAsia="宋体" w:cs="宋体"/>
                <w:b/>
                <w:color w:val="auto"/>
                <w:szCs w:val="21"/>
                <w:highlight w:val="none"/>
              </w:rPr>
              <w:t>个月</w:t>
            </w:r>
            <w:r>
              <w:rPr>
                <w:rFonts w:hint="eastAsia" w:ascii="宋体" w:hAnsi="宋体" w:eastAsia="宋体" w:cs="宋体"/>
                <w:color w:val="auto"/>
                <w:szCs w:val="21"/>
                <w:highlight w:val="none"/>
              </w:rPr>
              <w:t>的依法缴纳税收的凭据原件扫描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03F6C9AA">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3、投标人依法缴纳社会保障资金的相关材料</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u w:val="single"/>
                <w:lang w:eastAsia="zh-CN"/>
              </w:rPr>
              <w:t>2024年08月至2025年1月</w:t>
            </w:r>
            <w:r>
              <w:rPr>
                <w:rFonts w:hint="eastAsia" w:ascii="宋体" w:hAnsi="宋体" w:eastAsia="宋体" w:cs="宋体"/>
                <w:color w:val="auto"/>
                <w:sz w:val="21"/>
                <w:szCs w:val="21"/>
                <w:highlight w:val="none"/>
                <w:lang w:val="en-US" w:eastAsia="zh-CN"/>
              </w:rPr>
              <w:t>]</w:t>
            </w:r>
            <w:r>
              <w:rPr>
                <w:rFonts w:hint="eastAsia" w:ascii="宋体" w:hAnsi="宋体" w:eastAsia="宋体" w:cs="宋体"/>
                <w:b/>
                <w:color w:val="auto"/>
                <w:szCs w:val="21"/>
                <w:highlight w:val="none"/>
                <w:u w:val="single"/>
              </w:rPr>
              <w:t>任意</w:t>
            </w:r>
            <w:r>
              <w:rPr>
                <w:rFonts w:hint="eastAsia" w:ascii="宋体" w:hAnsi="宋体" w:eastAsia="宋体" w:cs="宋体"/>
                <w:b/>
                <w:color w:val="auto"/>
                <w:szCs w:val="21"/>
                <w:highlight w:val="none"/>
              </w:rPr>
              <w:t>连续</w:t>
            </w:r>
            <w:r>
              <w:rPr>
                <w:rFonts w:hint="eastAsia" w:ascii="宋体" w:hAnsi="宋体" w:eastAsia="宋体" w:cs="宋体"/>
                <w:b/>
                <w:color w:val="auto"/>
                <w:szCs w:val="21"/>
                <w:highlight w:val="none"/>
                <w:u w:val="single"/>
              </w:rPr>
              <w:t>三</w:t>
            </w:r>
            <w:r>
              <w:rPr>
                <w:rFonts w:hint="eastAsia" w:ascii="宋体" w:hAnsi="宋体" w:eastAsia="宋体" w:cs="宋体"/>
                <w:b/>
                <w:color w:val="auto"/>
                <w:szCs w:val="21"/>
                <w:highlight w:val="none"/>
              </w:rPr>
              <w:t>个月</w:t>
            </w:r>
            <w:r>
              <w:rPr>
                <w:rFonts w:hint="eastAsia" w:ascii="宋体" w:hAnsi="宋体" w:eastAsia="宋体" w:cs="宋体"/>
                <w:color w:val="auto"/>
                <w:szCs w:val="21"/>
                <w:highlight w:val="none"/>
              </w:rPr>
              <w:t>个月的依法缴纳社会保障资金的缴费凭证（专用收据或者社会保险缴纳清单）原件扫描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1B147A95">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4、投标人财务状况报告：[</w:t>
            </w:r>
            <w:r>
              <w:rPr>
                <w:rFonts w:hint="eastAsia" w:ascii="宋体" w:hAnsi="宋体" w:cs="宋体"/>
                <w:color w:val="auto"/>
                <w:szCs w:val="21"/>
                <w:highlight w:val="none"/>
                <w:u w:val="single"/>
                <w:lang w:val="en-US" w:eastAsia="zh-CN"/>
              </w:rPr>
              <w:t>2023年</w:t>
            </w:r>
            <w:r>
              <w:rPr>
                <w:rFonts w:hint="eastAsia" w:ascii="宋体" w:hAnsi="宋体" w:eastAsia="宋体" w:cs="宋体"/>
                <w:color w:val="auto"/>
                <w:szCs w:val="21"/>
                <w:highlight w:val="none"/>
              </w:rPr>
              <w:t>]财务状况报告原件扫描件；供应商成立不满一年的应按提供截标之日上一个月的财务状况报告原件扫描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71A11A6D">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5、投标人直接控股、管理关系信息表。（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3B500FF8">
            <w:pPr>
              <w:pageBreakBefore w:val="0"/>
              <w:numPr>
                <w:ilvl w:val="0"/>
                <w:numId w:val="2"/>
              </w:numPr>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投标资格声明。（</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16EABBA1">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7、联合体协议书。（</w:t>
            </w:r>
            <w:r>
              <w:rPr>
                <w:rFonts w:hint="eastAsia" w:ascii="宋体" w:hAnsi="宋体" w:eastAsia="宋体" w:cs="宋体"/>
                <w:b/>
                <w:color w:val="auto"/>
                <w:szCs w:val="21"/>
                <w:highlight w:val="none"/>
              </w:rPr>
              <w:t>联合体投标时必须提供，否则作无效投标处理</w:t>
            </w:r>
            <w:r>
              <w:rPr>
                <w:rFonts w:hint="eastAsia" w:ascii="宋体" w:hAnsi="宋体" w:eastAsia="宋体" w:cs="宋体"/>
                <w:color w:val="auto"/>
                <w:szCs w:val="21"/>
                <w:highlight w:val="none"/>
              </w:rPr>
              <w:t>）</w:t>
            </w:r>
          </w:p>
          <w:p w14:paraId="7F8BE3F9">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cs="宋体"/>
                <w:color w:val="auto"/>
                <w:szCs w:val="21"/>
                <w:highlight w:val="none"/>
                <w:lang w:val="en-US" w:eastAsia="zh-CN"/>
              </w:rPr>
              <w:t>具有</w:t>
            </w:r>
            <w:r>
              <w:rPr>
                <w:rFonts w:hint="eastAsia" w:ascii="宋体" w:hAnsi="宋体" w:eastAsia="宋体" w:cs="宋体"/>
                <w:color w:val="auto"/>
                <w:szCs w:val="21"/>
                <w:highlight w:val="none"/>
              </w:rPr>
              <w:t>行政主管部门颁发有效的《食品生产许可证》或《食品经营许可证》复印件；（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2A4C1CA0">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中小企业声明函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cs="宋体"/>
                <w:b/>
                <w:color w:val="auto"/>
                <w:szCs w:val="21"/>
                <w:highlight w:val="none"/>
                <w:lang w:val="en-US" w:eastAsia="zh-CN"/>
              </w:rPr>
              <w:t>分标1</w:t>
            </w:r>
            <w:r>
              <w:rPr>
                <w:rFonts w:hint="eastAsia" w:ascii="宋体" w:hAnsi="宋体" w:eastAsia="宋体" w:cs="宋体"/>
                <w:b/>
                <w:color w:val="auto"/>
                <w:szCs w:val="21"/>
                <w:highlight w:val="none"/>
              </w:rPr>
              <w:t>必须提供，否则作无效投标处理</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分标2和分标3如有请提供</w:t>
            </w:r>
            <w:r>
              <w:rPr>
                <w:rFonts w:hint="eastAsia" w:ascii="宋体" w:hAnsi="宋体" w:eastAsia="宋体" w:cs="宋体"/>
                <w:color w:val="auto"/>
                <w:szCs w:val="21"/>
                <w:highlight w:val="none"/>
              </w:rPr>
              <w:t>）</w:t>
            </w:r>
          </w:p>
          <w:p w14:paraId="65CA6E57">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除招标文件规定必须提供以外，投标人认为需要提供的其他证明材料。（</w:t>
            </w:r>
            <w:r>
              <w:rPr>
                <w:rFonts w:hint="eastAsia" w:ascii="宋体" w:hAnsi="宋体" w:eastAsia="宋体" w:cs="宋体"/>
                <w:b/>
                <w:color w:val="auto"/>
                <w:szCs w:val="21"/>
                <w:highlight w:val="none"/>
              </w:rPr>
              <w:t>如有请提供</w:t>
            </w:r>
            <w:r>
              <w:rPr>
                <w:rFonts w:hint="eastAsia" w:ascii="宋体" w:hAnsi="宋体" w:eastAsia="宋体" w:cs="宋体"/>
                <w:color w:val="auto"/>
                <w:szCs w:val="21"/>
                <w:highlight w:val="none"/>
              </w:rPr>
              <w:t>）</w:t>
            </w:r>
          </w:p>
          <w:p w14:paraId="4F3438A4">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注：1.</w:t>
            </w: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rPr>
              <w:t>以上标明“必须提供”的材料</w:t>
            </w:r>
            <w:r>
              <w:rPr>
                <w:rFonts w:hint="eastAsia" w:ascii="宋体" w:hAnsi="宋体" w:eastAsia="宋体" w:cs="宋体"/>
                <w:b/>
                <w:color w:val="auto"/>
                <w:szCs w:val="21"/>
                <w:highlight w:val="none"/>
              </w:rPr>
              <w:t>属于原件扫描件的</w:t>
            </w:r>
            <w:r>
              <w:rPr>
                <w:rFonts w:hint="eastAsia" w:ascii="宋体" w:hAnsi="宋体" w:eastAsia="宋体" w:cs="宋体"/>
                <w:b/>
                <w:bCs/>
                <w:color w:val="auto"/>
                <w:szCs w:val="21"/>
                <w:highlight w:val="none"/>
              </w:rPr>
              <w:t>，必须加盖投标人电子公章，否则</w:t>
            </w:r>
            <w:r>
              <w:rPr>
                <w:rFonts w:hint="eastAsia" w:ascii="宋体" w:hAnsi="宋体" w:eastAsia="宋体" w:cs="宋体"/>
                <w:b/>
                <w:color w:val="auto"/>
                <w:szCs w:val="21"/>
                <w:highlight w:val="none"/>
              </w:rPr>
              <w:t>作无效投标处理。</w:t>
            </w:r>
          </w:p>
          <w:p w14:paraId="760A8117">
            <w:pPr>
              <w:pageBreakBefore w:val="0"/>
              <w:kinsoku/>
              <w:wordWrap/>
              <w:overflowPunct/>
              <w:topLinePunct w:val="0"/>
              <w:bidi w:val="0"/>
              <w:snapToGrid w:val="0"/>
              <w:spacing w:beforeAutospacing="0" w:line="360" w:lineRule="auto"/>
              <w:ind w:left="0" w:leftChars="0" w:right="0" w:firstLine="422" w:firstLineChars="200"/>
              <w:jc w:val="left"/>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bCs/>
                <w:color w:val="auto"/>
                <w:szCs w:val="21"/>
                <w:highlight w:val="none"/>
              </w:rPr>
              <w:t>.联合体投标时，第1-5项资格证明文件联合体各方均必须分别提供，联合体各方分别盖章和签字，否则投标文件按无效响应处理。</w:t>
            </w:r>
          </w:p>
        </w:tc>
      </w:tr>
      <w:tr w14:paraId="2E726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noWrap w:val="0"/>
            <w:vAlign w:val="center"/>
          </w:tcPr>
          <w:p w14:paraId="71109651">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6423C2B">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bookmarkStart w:id="65" w:name="_13.3"/>
            <w:bookmarkEnd w:id="65"/>
            <w:r>
              <w:rPr>
                <w:rFonts w:hint="eastAsia" w:ascii="宋体" w:hAnsi="宋体" w:eastAsia="宋体" w:cs="宋体"/>
                <w:color w:val="auto"/>
                <w:szCs w:val="21"/>
                <w:highlight w:val="none"/>
              </w:rPr>
              <w:t>商务文件组成</w:t>
            </w:r>
          </w:p>
          <w:p w14:paraId="73C0F724">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2811F63">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1、无串通投标行为的承诺函；</w:t>
            </w:r>
            <w:r>
              <w:rPr>
                <w:rFonts w:hint="eastAsia" w:ascii="宋体" w:hAnsi="宋体" w:eastAsia="宋体" w:cs="宋体"/>
                <w:b/>
                <w:bCs/>
                <w:color w:val="auto"/>
                <w:szCs w:val="21"/>
                <w:highlight w:val="none"/>
              </w:rPr>
              <w:t>（必须提供，否则作无效投标处理）</w:t>
            </w:r>
          </w:p>
          <w:p w14:paraId="5896482C">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2、法定代表人身份证明及法定代表人有效身份证正反面原件扫描件；</w:t>
            </w:r>
            <w:r>
              <w:rPr>
                <w:rFonts w:hint="eastAsia" w:ascii="宋体" w:hAnsi="宋体" w:eastAsia="宋体" w:cs="宋体"/>
                <w:b/>
                <w:bCs/>
                <w:color w:val="auto"/>
                <w:szCs w:val="21"/>
                <w:highlight w:val="none"/>
              </w:rPr>
              <w:t>（除自然人投标外必须提供，否则作无效投标处理）</w:t>
            </w:r>
          </w:p>
          <w:p w14:paraId="398B3EDF">
            <w:pPr>
              <w:pageBreakBefore w:val="0"/>
              <w:kinsoku/>
              <w:wordWrap/>
              <w:overflowPunct/>
              <w:topLinePunct w:val="0"/>
              <w:bidi w:val="0"/>
              <w:snapToGrid w:val="0"/>
              <w:spacing w:beforeAutospacing="0" w:line="360" w:lineRule="auto"/>
              <w:ind w:left="0" w:leftChars="0" w:right="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3、法定代表人授权委托书及委托代理人有效身份证正反面原件扫描件；</w:t>
            </w:r>
            <w:r>
              <w:rPr>
                <w:rFonts w:hint="eastAsia" w:ascii="宋体" w:hAnsi="宋体" w:eastAsia="宋体" w:cs="宋体"/>
                <w:b/>
                <w:bCs/>
                <w:color w:val="auto"/>
                <w:szCs w:val="21"/>
                <w:highlight w:val="none"/>
              </w:rPr>
              <w:t>（委托时必须提供，否则作无效投标处理）</w:t>
            </w:r>
          </w:p>
          <w:p w14:paraId="01209AC2">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食品质量保障承诺书（格式后附）；</w:t>
            </w:r>
            <w:r>
              <w:rPr>
                <w:rFonts w:hint="eastAsia" w:ascii="宋体" w:hAnsi="宋体" w:eastAsia="宋体" w:cs="宋体"/>
                <w:b/>
                <w:bCs/>
                <w:color w:val="auto"/>
                <w:szCs w:val="21"/>
                <w:highlight w:val="none"/>
              </w:rPr>
              <w:t>（必须提供，否则作无效投标处理）</w:t>
            </w:r>
          </w:p>
          <w:p w14:paraId="6E3E23F7">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、商务条款偏离表；</w:t>
            </w:r>
            <w:r>
              <w:rPr>
                <w:rFonts w:hint="eastAsia" w:ascii="宋体" w:hAnsi="宋体" w:eastAsia="宋体" w:cs="宋体"/>
                <w:b/>
                <w:bCs/>
                <w:color w:val="auto"/>
                <w:szCs w:val="21"/>
                <w:highlight w:val="none"/>
              </w:rPr>
              <w:t>（必须提供，否则作无效投标处理）</w:t>
            </w:r>
          </w:p>
          <w:p w14:paraId="226B8114">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xml:space="preserve">售后服务承诺（方案）（格式自拟）； </w:t>
            </w:r>
            <w:r>
              <w:rPr>
                <w:rFonts w:hint="eastAsia" w:ascii="宋体" w:hAnsi="宋体" w:eastAsia="宋体" w:cs="宋体"/>
                <w:b/>
                <w:bCs/>
                <w:color w:val="auto"/>
                <w:szCs w:val="21"/>
                <w:highlight w:val="none"/>
              </w:rPr>
              <w:t>（如有请提供）</w:t>
            </w:r>
          </w:p>
          <w:p w14:paraId="79E9AD6A">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、除招标文件规定必须提供以外，投标人认为需要提供的其他证明材料。（投标人根据“第二章 采购需求”及“第四章 评标方法及评标标准”提供有关证明材料）。</w:t>
            </w:r>
          </w:p>
          <w:p w14:paraId="0E1CEAD1">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 1.法定代表人授权委托书必须由法定代表人及委托代理人签字，并加盖投标人公章，否则作无效投标处理。</w:t>
            </w:r>
          </w:p>
          <w:p w14:paraId="10FFC8E9">
            <w:pPr>
              <w:pageBreakBefore w:val="0"/>
              <w:kinsoku/>
              <w:wordWrap/>
              <w:overflowPunct/>
              <w:topLinePunct w:val="0"/>
              <w:bidi w:val="0"/>
              <w:snapToGrid w:val="0"/>
              <w:spacing w:beforeAutospacing="0" w:line="360" w:lineRule="auto"/>
              <w:ind w:left="0" w:leftChars="0" w:right="0" w:firstLine="422" w:firstLineChars="200"/>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rPr>
              <w:t>以上标明“必须提供”的材料</w:t>
            </w:r>
            <w:r>
              <w:rPr>
                <w:rFonts w:hint="eastAsia" w:ascii="宋体" w:hAnsi="宋体" w:eastAsia="宋体" w:cs="宋体"/>
                <w:b/>
                <w:color w:val="auto"/>
                <w:szCs w:val="21"/>
                <w:highlight w:val="none"/>
              </w:rPr>
              <w:t>属于原件扫描件的</w:t>
            </w:r>
            <w:r>
              <w:rPr>
                <w:rFonts w:hint="eastAsia" w:ascii="宋体" w:hAnsi="宋体" w:eastAsia="宋体" w:cs="宋体"/>
                <w:b/>
                <w:bCs/>
                <w:color w:val="auto"/>
                <w:szCs w:val="21"/>
                <w:highlight w:val="none"/>
              </w:rPr>
              <w:t>，必须加盖投标人电子公章，否则</w:t>
            </w:r>
            <w:r>
              <w:rPr>
                <w:rFonts w:hint="eastAsia" w:ascii="宋体" w:hAnsi="宋体" w:eastAsia="宋体" w:cs="宋体"/>
                <w:b/>
                <w:color w:val="auto"/>
                <w:szCs w:val="21"/>
                <w:highlight w:val="none"/>
              </w:rPr>
              <w:t>作无效投标处理</w:t>
            </w:r>
            <w:r>
              <w:rPr>
                <w:rFonts w:hint="eastAsia" w:ascii="宋体" w:hAnsi="宋体" w:eastAsia="宋体" w:cs="宋体"/>
                <w:b/>
                <w:bCs/>
                <w:color w:val="auto"/>
                <w:szCs w:val="21"/>
                <w:highlight w:val="none"/>
              </w:rPr>
              <w:t>。</w:t>
            </w:r>
          </w:p>
        </w:tc>
      </w:tr>
      <w:tr w14:paraId="2FE6F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noWrap w:val="0"/>
            <w:vAlign w:val="center"/>
          </w:tcPr>
          <w:p w14:paraId="1A5E651B">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1514B3E">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bookmarkStart w:id="66" w:name="_13.4"/>
            <w:bookmarkEnd w:id="66"/>
            <w:r>
              <w:rPr>
                <w:rFonts w:hint="eastAsia" w:ascii="宋体" w:hAnsi="宋体" w:eastAsia="宋体" w:cs="宋体"/>
                <w:color w:val="auto"/>
                <w:szCs w:val="21"/>
                <w:highlight w:val="none"/>
              </w:rPr>
              <w:t>技术文件组成</w:t>
            </w:r>
          </w:p>
          <w:p w14:paraId="083721C8">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CE823C0">
            <w:pPr>
              <w:snapToGrid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1、服务（技术）偏离表（格式后附）；（必须提供，否则作无效投标处理）</w:t>
            </w:r>
          </w:p>
          <w:p w14:paraId="2E2E6632">
            <w:pPr>
              <w:snapToGrid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2、技术方案（包含不限于配送服务方案、管理制度、食材质量安全保障、应急处置预案）；</w:t>
            </w:r>
            <w:r>
              <w:rPr>
                <w:rFonts w:hint="eastAsia" w:ascii="宋体" w:hAnsi="宋体" w:eastAsia="宋体" w:cs="宋体"/>
                <w:b/>
                <w:bCs/>
                <w:color w:val="auto"/>
                <w:szCs w:val="21"/>
                <w:highlight w:val="none"/>
              </w:rPr>
              <w:t>（如有请提供）</w:t>
            </w:r>
          </w:p>
          <w:p w14:paraId="0E363B29">
            <w:pPr>
              <w:snapToGrid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3、售后服务方案；</w:t>
            </w:r>
            <w:r>
              <w:rPr>
                <w:rFonts w:hint="eastAsia" w:ascii="宋体" w:hAnsi="宋体" w:eastAsia="宋体" w:cs="宋体"/>
                <w:b/>
                <w:bCs/>
                <w:color w:val="auto"/>
                <w:szCs w:val="21"/>
                <w:highlight w:val="none"/>
              </w:rPr>
              <w:t>（如有请提供）</w:t>
            </w:r>
          </w:p>
          <w:p w14:paraId="68056186">
            <w:pPr>
              <w:snapToGrid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4、项目实施人员一览（格式后附）； </w:t>
            </w:r>
            <w:r>
              <w:rPr>
                <w:rFonts w:hint="eastAsia" w:ascii="宋体" w:hAnsi="宋体" w:eastAsia="宋体" w:cs="宋体"/>
                <w:b/>
                <w:bCs/>
                <w:color w:val="auto"/>
                <w:szCs w:val="21"/>
                <w:highlight w:val="none"/>
              </w:rPr>
              <w:t>（如有请提供）</w:t>
            </w:r>
          </w:p>
          <w:p w14:paraId="3EEAEA1C">
            <w:pPr>
              <w:snapToGrid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5、投标人对本项目的合理化建议和改进措施（格式自拟）；</w:t>
            </w:r>
            <w:r>
              <w:rPr>
                <w:rFonts w:hint="eastAsia" w:ascii="宋体" w:hAnsi="宋体" w:eastAsia="宋体" w:cs="宋体"/>
                <w:b/>
                <w:bCs/>
                <w:color w:val="auto"/>
                <w:szCs w:val="21"/>
                <w:highlight w:val="none"/>
              </w:rPr>
              <w:t>（如有请提供）</w:t>
            </w:r>
          </w:p>
          <w:p w14:paraId="2B03CCFB">
            <w:pPr>
              <w:snapToGrid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6、优惠条件：投标人承诺给予采购人的各种优惠条件，包括服务或增值服务等方面的优惠；供应商不得给予赠品或者与采购无关的其他商品、服务（格式自拟）； </w:t>
            </w:r>
            <w:r>
              <w:rPr>
                <w:rFonts w:hint="eastAsia" w:ascii="宋体" w:hAnsi="宋体" w:eastAsia="宋体" w:cs="宋体"/>
                <w:b/>
                <w:bCs/>
                <w:color w:val="auto"/>
                <w:szCs w:val="21"/>
                <w:highlight w:val="none"/>
              </w:rPr>
              <w:t>（如有请提供）</w:t>
            </w:r>
          </w:p>
          <w:p w14:paraId="508C53A0">
            <w:pPr>
              <w:snapToGrid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7、备品备件及供选择的配套零部件清单；</w:t>
            </w:r>
            <w:r>
              <w:rPr>
                <w:rFonts w:hint="eastAsia" w:ascii="宋体" w:hAnsi="宋体" w:eastAsia="宋体" w:cs="宋体"/>
                <w:b/>
                <w:bCs/>
                <w:color w:val="auto"/>
                <w:szCs w:val="21"/>
                <w:highlight w:val="none"/>
              </w:rPr>
              <w:t>（如有请提供）</w:t>
            </w:r>
          </w:p>
          <w:p w14:paraId="64C67484">
            <w:pPr>
              <w:snapToGrid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8、培训计划；</w:t>
            </w:r>
            <w:r>
              <w:rPr>
                <w:rFonts w:hint="eastAsia" w:ascii="宋体" w:hAnsi="宋体" w:eastAsia="宋体" w:cs="宋体"/>
                <w:b/>
                <w:bCs/>
                <w:color w:val="auto"/>
                <w:szCs w:val="21"/>
                <w:highlight w:val="none"/>
              </w:rPr>
              <w:t>（如有请提供）</w:t>
            </w:r>
          </w:p>
          <w:p w14:paraId="292042F3">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color w:val="auto"/>
                <w:szCs w:val="21"/>
                <w:highlight w:val="none"/>
              </w:rPr>
              <w:t>除招标文件规定必须提供以外，投标人认为需要提供的其他证明材料。</w:t>
            </w:r>
            <w:r>
              <w:rPr>
                <w:rFonts w:hint="eastAsia" w:ascii="宋体" w:hAnsi="宋体" w:eastAsia="宋体" w:cs="宋体"/>
                <w:b/>
                <w:bCs/>
                <w:color w:val="auto"/>
                <w:szCs w:val="21"/>
                <w:highlight w:val="none"/>
              </w:rPr>
              <w:t>（如有请提供）</w:t>
            </w:r>
          </w:p>
          <w:p w14:paraId="5EB40911">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注：以上标明“必须提供”的材料</w:t>
            </w:r>
            <w:r>
              <w:rPr>
                <w:rFonts w:hint="eastAsia" w:ascii="宋体" w:hAnsi="宋体" w:eastAsia="宋体" w:cs="宋体"/>
                <w:b/>
                <w:color w:val="auto"/>
                <w:szCs w:val="21"/>
                <w:highlight w:val="none"/>
              </w:rPr>
              <w:t>属于原件扫描件的</w:t>
            </w:r>
            <w:r>
              <w:rPr>
                <w:rFonts w:hint="eastAsia" w:ascii="宋体" w:hAnsi="宋体" w:eastAsia="宋体" w:cs="宋体"/>
                <w:b/>
                <w:bCs/>
                <w:color w:val="auto"/>
                <w:szCs w:val="21"/>
                <w:highlight w:val="none"/>
              </w:rPr>
              <w:t>，必须加盖投标人电子公章，否则</w:t>
            </w:r>
            <w:r>
              <w:rPr>
                <w:rFonts w:hint="eastAsia" w:ascii="宋体" w:hAnsi="宋体" w:eastAsia="宋体" w:cs="宋体"/>
                <w:b/>
                <w:color w:val="auto"/>
                <w:szCs w:val="21"/>
                <w:highlight w:val="none"/>
              </w:rPr>
              <w:t>作无效投标处理</w:t>
            </w:r>
            <w:r>
              <w:rPr>
                <w:rFonts w:hint="eastAsia" w:ascii="宋体" w:hAnsi="宋体" w:eastAsia="宋体" w:cs="宋体"/>
                <w:b/>
                <w:bCs/>
                <w:color w:val="auto"/>
                <w:szCs w:val="21"/>
                <w:highlight w:val="none"/>
              </w:rPr>
              <w:t>。</w:t>
            </w:r>
          </w:p>
        </w:tc>
      </w:tr>
      <w:tr w14:paraId="08D3E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14:paraId="4988E417">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AC6ADB0">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2FFB23C">
            <w:pPr>
              <w:pageBreakBefore w:val="0"/>
              <w:tabs>
                <w:tab w:val="left" w:pos="459"/>
              </w:tabs>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w:t>
            </w:r>
            <w:r>
              <w:rPr>
                <w:rFonts w:hint="eastAsia" w:ascii="宋体" w:hAnsi="宋体" w:eastAsia="宋体" w:cs="宋体"/>
                <w:b/>
                <w:color w:val="auto"/>
                <w:szCs w:val="21"/>
                <w:highlight w:val="none"/>
              </w:rPr>
              <w:t>（必须提供，否则作无效投标处理）</w:t>
            </w:r>
          </w:p>
          <w:p w14:paraId="134503E3">
            <w:pPr>
              <w:pageBreakBefore w:val="0"/>
              <w:tabs>
                <w:tab w:val="left" w:pos="459"/>
              </w:tabs>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2、开标一览表；（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350ACEBB">
            <w:pPr>
              <w:pageBreakBefore w:val="0"/>
              <w:tabs>
                <w:tab w:val="left" w:pos="459"/>
              </w:tabs>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3、中小企业声明函或监狱企业证明文件或残疾人福利性单位声明函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cs="宋体"/>
                <w:b/>
                <w:color w:val="auto"/>
                <w:szCs w:val="21"/>
                <w:highlight w:val="none"/>
                <w:lang w:val="en-US" w:eastAsia="zh-CN"/>
              </w:rPr>
              <w:t>分标1</w:t>
            </w:r>
            <w:r>
              <w:rPr>
                <w:rFonts w:hint="eastAsia" w:ascii="宋体" w:hAnsi="宋体" w:eastAsia="宋体" w:cs="宋体"/>
                <w:b/>
                <w:color w:val="auto"/>
                <w:szCs w:val="21"/>
                <w:highlight w:val="none"/>
              </w:rPr>
              <w:t>必须提供，否则作无效投标处理</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分标2和分标3如有请提供</w:t>
            </w:r>
            <w:r>
              <w:rPr>
                <w:rFonts w:hint="eastAsia" w:ascii="宋体" w:hAnsi="宋体" w:eastAsia="宋体" w:cs="宋体"/>
                <w:color w:val="auto"/>
                <w:szCs w:val="21"/>
                <w:highlight w:val="none"/>
              </w:rPr>
              <w:t>）</w:t>
            </w:r>
          </w:p>
          <w:p w14:paraId="7628D0B3">
            <w:pPr>
              <w:pageBreakBefore w:val="0"/>
              <w:tabs>
                <w:tab w:val="left" w:pos="459"/>
              </w:tabs>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投标人针对报价需要说明的其他文件和说明。（</w:t>
            </w:r>
            <w:r>
              <w:rPr>
                <w:rFonts w:hint="eastAsia" w:ascii="宋体" w:hAnsi="宋体" w:eastAsia="宋体" w:cs="宋体"/>
                <w:b/>
                <w:color w:val="auto"/>
                <w:szCs w:val="21"/>
                <w:highlight w:val="none"/>
              </w:rPr>
              <w:t>如有请提供</w:t>
            </w:r>
            <w:r>
              <w:rPr>
                <w:rFonts w:hint="eastAsia" w:ascii="宋体" w:hAnsi="宋体" w:eastAsia="宋体" w:cs="宋体"/>
                <w:color w:val="auto"/>
                <w:szCs w:val="21"/>
                <w:highlight w:val="none"/>
              </w:rPr>
              <w:t>）</w:t>
            </w:r>
          </w:p>
          <w:p w14:paraId="0D97F786">
            <w:pPr>
              <w:pageBreakBefore w:val="0"/>
              <w:tabs>
                <w:tab w:val="left" w:pos="459"/>
              </w:tabs>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注：投标函、开标一览表必须由法定代表人（负责人或自然人）或委托代理人在规定签章处逐一签字并加盖投标人公章，否则</w:t>
            </w:r>
            <w:r>
              <w:rPr>
                <w:rFonts w:hint="eastAsia" w:ascii="宋体" w:hAnsi="宋体" w:eastAsia="宋体" w:cs="宋体"/>
                <w:b/>
                <w:color w:val="auto"/>
                <w:szCs w:val="21"/>
                <w:highlight w:val="none"/>
              </w:rPr>
              <w:t>作无效投标处理</w:t>
            </w:r>
            <w:r>
              <w:rPr>
                <w:rFonts w:hint="eastAsia" w:ascii="宋体" w:hAnsi="宋体" w:eastAsia="宋体" w:cs="宋体"/>
                <w:b/>
                <w:bCs/>
                <w:color w:val="auto"/>
                <w:szCs w:val="21"/>
                <w:highlight w:val="none"/>
              </w:rPr>
              <w:t>。</w:t>
            </w:r>
          </w:p>
        </w:tc>
      </w:tr>
      <w:tr w14:paraId="22B6E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2B3EE897">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B0844A7">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bookmarkStart w:id="67" w:name="_16.2"/>
            <w:bookmarkEnd w:id="67"/>
            <w:r>
              <w:rPr>
                <w:rFonts w:hint="eastAsia" w:ascii="宋体" w:hAnsi="宋体" w:eastAsia="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3B9F06E">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投标报价是履行合同的最终价格，必须包含满足本次投标全部提供的服务，包含食材费、加工费、人工费、运输费、卸车费、税费等（即在采购人指定地点通过验收前的所有费用）。</w:t>
            </w:r>
          </w:p>
          <w:p w14:paraId="791185EC">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投标报价包含验收费用</w:t>
            </w:r>
          </w:p>
          <w:p w14:paraId="3BE2F9ED">
            <w:pPr>
              <w:pageBreakBefore w:val="0"/>
              <w:kinsoku/>
              <w:wordWrap/>
              <w:overflowPunct/>
              <w:topLinePunct w:val="0"/>
              <w:bidi w:val="0"/>
              <w:snapToGrid w:val="0"/>
              <w:spacing w:beforeAutospacing="0" w:line="360" w:lineRule="auto"/>
              <w:ind w:left="0" w:leftChars="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□投标报价不包含验收费用</w:t>
            </w:r>
          </w:p>
        </w:tc>
      </w:tr>
      <w:tr w14:paraId="3BFD0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753110B1">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D42217C">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bookmarkStart w:id="68" w:name="_17.1"/>
            <w:bookmarkEnd w:id="68"/>
            <w:r>
              <w:rPr>
                <w:rFonts w:hint="eastAsia" w:ascii="宋体" w:hAnsi="宋体" w:eastAsia="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605F227">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自投标截止之</w:t>
            </w:r>
            <w:r>
              <w:rPr>
                <w:rFonts w:hint="eastAsia" w:ascii="宋体" w:hAnsi="宋体" w:cs="宋体"/>
                <w:color w:val="auto"/>
                <w:szCs w:val="21"/>
                <w:highlight w:val="none"/>
              </w:rPr>
              <w:t>日起</w:t>
            </w:r>
            <w:r>
              <w:rPr>
                <w:rFonts w:hint="eastAsia" w:ascii="宋体" w:hAnsi="宋体" w:cs="宋体"/>
                <w:color w:val="auto"/>
                <w:szCs w:val="21"/>
                <w:highlight w:val="none"/>
                <w:u w:val="single"/>
              </w:rPr>
              <w:t xml:space="preserve"> </w:t>
            </w:r>
            <w:bookmarkStart w:id="69" w:name="PO_3000001866_PM046"/>
            <w:r>
              <w:rPr>
                <w:rFonts w:hint="eastAsia" w:ascii="宋体" w:hAnsi="宋体" w:cs="宋体"/>
                <w:color w:val="auto"/>
                <w:szCs w:val="21"/>
                <w:highlight w:val="none"/>
                <w:u w:val="single"/>
              </w:rPr>
              <w:t>60日历天</w:t>
            </w:r>
            <w:bookmarkEnd w:id="69"/>
            <w:r>
              <w:rPr>
                <w:rFonts w:hint="eastAsia" w:ascii="宋体" w:hAnsi="宋体" w:cs="宋体"/>
                <w:color w:val="auto"/>
                <w:szCs w:val="21"/>
                <w:highlight w:val="none"/>
              </w:rPr>
              <w:t>。</w:t>
            </w:r>
          </w:p>
        </w:tc>
      </w:tr>
      <w:tr w14:paraId="0F49A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711323D2">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84EA010">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bookmarkStart w:id="70" w:name="_18"/>
            <w:bookmarkEnd w:id="70"/>
            <w:r>
              <w:rPr>
                <w:rFonts w:hint="eastAsia" w:ascii="宋体" w:hAnsi="宋体" w:eastAsia="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40F7ADC">
            <w:pPr>
              <w:pageBreakBefore w:val="0"/>
              <w:kinsoku/>
              <w:wordWrap/>
              <w:overflowPunct/>
              <w:topLinePunct w:val="0"/>
              <w:autoSpaceDE w:val="0"/>
              <w:autoSpaceDN w:val="0"/>
              <w:bidi w:val="0"/>
              <w:snapToGrid w:val="0"/>
              <w:spacing w:beforeAutospacing="0" w:line="360" w:lineRule="auto"/>
              <w:ind w:left="0" w:leftChars="0" w:right="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本项目不收取投标保证金。</w:t>
            </w:r>
          </w:p>
        </w:tc>
      </w:tr>
      <w:tr w14:paraId="4B250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1619ACE2">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7B838E8">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6A93EBE">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投标文件应按报价文件、资格证明文件、商务文件、技术文件分别编制，报价文件、资格证明文件分别生产电子文件，商务文件和技术文件按顺序合并生成电子文件。</w:t>
            </w:r>
            <w:r>
              <w:rPr>
                <w:rFonts w:hint="eastAsia" w:ascii="宋体" w:hAnsi="宋体" w:eastAsia="宋体" w:cs="宋体"/>
                <w:b/>
                <w:color w:val="auto"/>
                <w:szCs w:val="21"/>
                <w:highlight w:val="none"/>
                <w:u w:val="single"/>
              </w:rPr>
              <w:t>电子版投标文件制作方式见招标公告附件。</w:t>
            </w:r>
          </w:p>
        </w:tc>
      </w:tr>
      <w:tr w14:paraId="26675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2CC6D9FC">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2321277">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548B622">
            <w:pPr>
              <w:pageBreakBefore w:val="0"/>
              <w:kinsoku/>
              <w:wordWrap/>
              <w:overflowPunct/>
              <w:topLinePunct w:val="0"/>
              <w:autoSpaceDE w:val="0"/>
              <w:autoSpaceDN w:val="0"/>
              <w:bidi w:val="0"/>
              <w:snapToGrid w:val="0"/>
              <w:spacing w:beforeAutospacing="0" w:line="360" w:lineRule="auto"/>
              <w:ind w:left="0" w:leftChars="0" w:right="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本项目不接受备份投标文件。</w:t>
            </w:r>
          </w:p>
        </w:tc>
      </w:tr>
      <w:tr w14:paraId="7C9BF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noWrap w:val="0"/>
            <w:vAlign w:val="center"/>
          </w:tcPr>
          <w:p w14:paraId="7449CA76">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7516CD8">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bookmarkStart w:id="71" w:name="_21.1"/>
            <w:bookmarkEnd w:id="71"/>
            <w:r>
              <w:rPr>
                <w:rFonts w:hint="eastAsia" w:ascii="宋体" w:hAnsi="宋体" w:eastAsia="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C345702">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详见招标公告</w:t>
            </w:r>
          </w:p>
        </w:tc>
      </w:tr>
      <w:tr w14:paraId="3667B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noWrap w:val="0"/>
            <w:vAlign w:val="center"/>
          </w:tcPr>
          <w:p w14:paraId="6490A3F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7C16F32">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F03932C">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14:paraId="580F1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noWrap w:val="0"/>
            <w:vAlign w:val="center"/>
          </w:tcPr>
          <w:p w14:paraId="2330A88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77410AB">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90F6548">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14:paraId="1D32A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noWrap w:val="0"/>
            <w:vAlign w:val="center"/>
          </w:tcPr>
          <w:p w14:paraId="05A76F6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C75CABA">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492849C">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无</w:t>
            </w:r>
          </w:p>
        </w:tc>
      </w:tr>
      <w:tr w14:paraId="72AF2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75BBB227">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02F9802">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bookmarkStart w:id="72" w:name="_23"/>
            <w:bookmarkEnd w:id="72"/>
            <w:r>
              <w:rPr>
                <w:rFonts w:hint="eastAsia" w:ascii="宋体" w:hAnsi="宋体" w:eastAsia="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C222284">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详见招标公告 </w:t>
            </w:r>
          </w:p>
        </w:tc>
      </w:tr>
      <w:tr w14:paraId="76258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2AEBD502">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59AEC92">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bookmarkStart w:id="73" w:name="_25.3"/>
            <w:bookmarkEnd w:id="73"/>
            <w:r>
              <w:rPr>
                <w:rFonts w:hint="eastAsia" w:ascii="宋体" w:hAnsi="宋体" w:eastAsia="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F6CF585">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采购人或者采购代理机构在资格审查结束前，对投标人进行信用查询。</w:t>
            </w:r>
          </w:p>
          <w:p w14:paraId="5F314EFF">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查询渠道：“信用中国”网站(www.creditchina.gov.cn) 、中国政府采购网(www.ccgp.gov.cn)。</w:t>
            </w:r>
          </w:p>
        </w:tc>
      </w:tr>
      <w:tr w14:paraId="413F6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599E4E0C">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3ABC2BD">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DF18FB9">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资格审查结束前</w:t>
            </w:r>
          </w:p>
        </w:tc>
      </w:tr>
      <w:tr w14:paraId="4F8E2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2D75AB8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42AD804">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8B2A338">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在查询网站中直接截图查询记录，截图作为在“</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”平台作为附件上传保存。</w:t>
            </w:r>
          </w:p>
        </w:tc>
      </w:tr>
      <w:tr w14:paraId="5D268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7D3DFF9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DA095F3">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4F9DBE4">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ascii="宋体" w:hAnsi="宋体" w:eastAsia="宋体" w:cs="宋体"/>
                <w:color w:val="auto"/>
                <w:sz w:val="22"/>
                <w:szCs w:val="22"/>
                <w:highlight w:val="none"/>
              </w:rPr>
              <w:t>应当拒绝其参与政府采购活动</w:t>
            </w:r>
            <w:r>
              <w:rPr>
                <w:rFonts w:hint="eastAsia" w:ascii="宋体" w:hAnsi="宋体" w:eastAsia="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5C0D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5834E6BD">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67B8DE0">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bookmarkStart w:id="74" w:name="_28.3"/>
            <w:bookmarkEnd w:id="74"/>
            <w:bookmarkStart w:id="75" w:name="_26"/>
            <w:bookmarkEnd w:id="75"/>
            <w:r>
              <w:rPr>
                <w:rFonts w:hint="eastAsia" w:ascii="宋体" w:hAnsi="宋体" w:eastAsia="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14851EC">
            <w:pPr>
              <w:pageBreakBefore w:val="0"/>
              <w:kinsoku/>
              <w:wordWrap/>
              <w:overflowPunct/>
              <w:topLinePunct w:val="0"/>
              <w:autoSpaceDE w:val="0"/>
              <w:autoSpaceDN w:val="0"/>
              <w:bidi w:val="0"/>
              <w:snapToGrid w:val="0"/>
              <w:spacing w:beforeAutospacing="0" w:line="360" w:lineRule="auto"/>
              <w:ind w:left="0" w:leftChars="0" w:right="0"/>
              <w:textAlignment w:val="bottom"/>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综合评分法</w:t>
            </w:r>
          </w:p>
          <w:p w14:paraId="0CFEA5AA">
            <w:pPr>
              <w:pageBreakBefore w:val="0"/>
              <w:kinsoku/>
              <w:wordWrap/>
              <w:overflowPunct/>
              <w:topLinePunct w:val="0"/>
              <w:autoSpaceDE w:val="0"/>
              <w:autoSpaceDN w:val="0"/>
              <w:bidi w:val="0"/>
              <w:snapToGrid w:val="0"/>
              <w:spacing w:beforeAutospacing="0" w:line="360" w:lineRule="auto"/>
              <w:ind w:left="0" w:leftChars="0" w:right="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□最低评标价法</w:t>
            </w:r>
          </w:p>
        </w:tc>
      </w:tr>
      <w:tr w14:paraId="46230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25AE7262">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29.2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A37BD54">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允许负偏离项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C5D6201">
            <w:pPr>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none"/>
              </w:rPr>
              <w:t>项</w:t>
            </w:r>
            <w:r>
              <w:rPr>
                <w:rFonts w:hint="eastAsia" w:ascii="宋体" w:hAnsi="宋体" w:eastAsia="宋体" w:cs="宋体"/>
                <w:color w:val="auto"/>
                <w:szCs w:val="21"/>
                <w:highlight w:val="none"/>
              </w:rPr>
              <w:t>。</w:t>
            </w:r>
          </w:p>
          <w:p w14:paraId="1D619377">
            <w:pPr>
              <w:pageBreakBefore w:val="0"/>
              <w:kinsoku/>
              <w:wordWrap/>
              <w:overflowPunct/>
              <w:topLinePunct w:val="0"/>
              <w:autoSpaceDE/>
              <w:autoSpaceDN/>
              <w:bidi w:val="0"/>
              <w:snapToGrid/>
              <w:spacing w:beforeAutospacing="0" w:line="360" w:lineRule="auto"/>
              <w:ind w:left="0" w:leftChars="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none"/>
              </w:rPr>
              <w:t>项</w:t>
            </w:r>
            <w:r>
              <w:rPr>
                <w:rFonts w:hint="eastAsia" w:ascii="宋体" w:hAnsi="宋体" w:eastAsia="宋体" w:cs="宋体"/>
                <w:color w:val="auto"/>
                <w:szCs w:val="21"/>
                <w:highlight w:val="none"/>
              </w:rPr>
              <w:t>。</w:t>
            </w:r>
          </w:p>
        </w:tc>
      </w:tr>
      <w:tr w14:paraId="17E9A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51AC6CA6">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DE03D61">
            <w:pPr>
              <w:pageBreakBefore w:val="0"/>
              <w:kinsoku/>
              <w:wordWrap/>
              <w:overflowPunct/>
              <w:topLinePunct w:val="0"/>
              <w:autoSpaceDE w:val="0"/>
              <w:autoSpaceDN w:val="0"/>
              <w:bidi w:val="0"/>
              <w:snapToGrid w:val="0"/>
              <w:spacing w:beforeAutospacing="0" w:line="360" w:lineRule="auto"/>
              <w:ind w:left="0" w:leftChars="0" w:right="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F388F18">
            <w:pPr>
              <w:pageBreakBefore w:val="0"/>
              <w:kinsoku/>
              <w:wordWrap/>
              <w:overflowPunct/>
              <w:topLinePunct w:val="0"/>
              <w:autoSpaceDE w:val="0"/>
              <w:autoSpaceDN w:val="0"/>
              <w:bidi w:val="0"/>
              <w:snapToGrid w:val="0"/>
              <w:spacing w:beforeAutospacing="0" w:line="360" w:lineRule="auto"/>
              <w:ind w:left="0" w:leftChars="0" w:right="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□采用最低评标价法的，投标文件满足招标文件全部实质性要求且投标报价最低的投标人为排名第一的中标候选人； </w:t>
            </w:r>
          </w:p>
          <w:p w14:paraId="1139BBBC">
            <w:pPr>
              <w:pageBreakBefore w:val="0"/>
              <w:kinsoku/>
              <w:wordWrap/>
              <w:overflowPunct/>
              <w:topLinePunct w:val="0"/>
              <w:autoSpaceDE w:val="0"/>
              <w:autoSpaceDN w:val="0"/>
              <w:bidi w:val="0"/>
              <w:snapToGrid w:val="0"/>
              <w:spacing w:beforeAutospacing="0" w:line="360" w:lineRule="auto"/>
              <w:ind w:left="0" w:leftChars="0" w:right="0"/>
              <w:textAlignment w:val="bottom"/>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34DE5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4E7821E0">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EDB4885">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bookmarkStart w:id="76" w:name="_39.1"/>
            <w:bookmarkEnd w:id="76"/>
            <w:r>
              <w:rPr>
                <w:rFonts w:hint="eastAsia" w:ascii="宋体" w:hAnsi="宋体" w:eastAsia="宋体" w:cs="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14:paraId="238F57E0">
            <w:pPr>
              <w:pageBreakBefore w:val="0"/>
              <w:kinsoku/>
              <w:wordWrap/>
              <w:overflowPunct/>
              <w:topLinePunct w:val="0"/>
              <w:autoSpaceDE w:val="0"/>
              <w:autoSpaceDN w:val="0"/>
              <w:bidi w:val="0"/>
              <w:snapToGrid w:val="0"/>
              <w:spacing w:beforeAutospacing="0" w:line="360" w:lineRule="auto"/>
              <w:ind w:left="0" w:leftChars="0" w:right="0"/>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本项目不收取履约保证金。</w:t>
            </w:r>
          </w:p>
        </w:tc>
      </w:tr>
      <w:tr w14:paraId="0E269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6F06D327">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B942888">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bookmarkStart w:id="77" w:name="_40.1"/>
            <w:bookmarkEnd w:id="77"/>
            <w:r>
              <w:rPr>
                <w:rFonts w:hint="eastAsia" w:ascii="宋体" w:hAnsi="宋体" w:eastAsia="宋体" w:cs="宋体"/>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601F16E">
            <w:pPr>
              <w:pageBreakBefore w:val="0"/>
              <w:kinsoku/>
              <w:wordWrap/>
              <w:overflowPunct/>
              <w:topLinePunct w:val="0"/>
              <w:autoSpaceDE w:val="0"/>
              <w:autoSpaceDN w:val="0"/>
              <w:bidi w:val="0"/>
              <w:snapToGrid w:val="0"/>
              <w:spacing w:beforeAutospacing="0" w:line="360" w:lineRule="auto"/>
              <w:ind w:left="0" w:leftChars="0" w:right="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电子采购合同需要供应商通过有效CA证书进行电子签署</w:t>
            </w:r>
          </w:p>
        </w:tc>
      </w:tr>
      <w:tr w14:paraId="29734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4D5DB6CE">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72485E2">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CEAEA2E">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3D456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25B5EE8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1653780">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463C3C0">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（1）</w:t>
            </w:r>
            <w:r>
              <w:rPr>
                <w:rFonts w:hint="eastAsia" w:ascii="宋体" w:hAnsi="宋体" w:cs="宋体"/>
                <w:color w:val="auto"/>
                <w:szCs w:val="21"/>
                <w:highlight w:val="none"/>
                <w:u w:val="single"/>
                <w:lang w:eastAsia="zh-CN"/>
              </w:rPr>
              <w:t>广西景钲工程咨询有限公司</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部门；</w:t>
            </w:r>
          </w:p>
          <w:p w14:paraId="79AE94D3">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u w:val="single"/>
                <w:lang w:eastAsia="zh-CN"/>
              </w:rPr>
              <w:t>0771-28</w:t>
            </w:r>
            <w:r>
              <w:rPr>
                <w:rFonts w:hint="eastAsia" w:ascii="宋体" w:hAnsi="宋体" w:cs="宋体"/>
                <w:color w:val="auto"/>
                <w:szCs w:val="21"/>
                <w:highlight w:val="none"/>
                <w:u w:val="single"/>
                <w:lang w:val="en-US" w:eastAsia="zh-CN"/>
              </w:rPr>
              <w:t>22223</w:t>
            </w:r>
            <w:r>
              <w:rPr>
                <w:rFonts w:hint="eastAsia" w:ascii="宋体" w:hAnsi="宋体" w:eastAsia="宋体" w:cs="宋体"/>
                <w:color w:val="auto"/>
                <w:szCs w:val="21"/>
                <w:highlight w:val="none"/>
              </w:rPr>
              <w:t>，</w:t>
            </w:r>
          </w:p>
          <w:p w14:paraId="60CFC682">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u w:val="single"/>
                <w:lang w:eastAsia="zh-CN"/>
              </w:rPr>
              <w:t>南宁市良庆区盘歌路6号富雅·国际生活广场A座五层509号房。</w:t>
            </w:r>
            <w:r>
              <w:rPr>
                <w:rFonts w:hint="eastAsia" w:ascii="宋体" w:hAnsi="宋体" w:eastAsia="宋体" w:cs="宋体"/>
                <w:color w:val="auto"/>
                <w:szCs w:val="21"/>
                <w:highlight w:val="none"/>
              </w:rPr>
              <w:t xml:space="preserve"> </w:t>
            </w:r>
          </w:p>
          <w:p w14:paraId="6B6F7691">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（2）</w:t>
            </w:r>
            <w:r>
              <w:rPr>
                <w:rFonts w:hint="eastAsia" w:ascii="宋体" w:hAnsi="宋体" w:cs="宋体"/>
                <w:color w:val="auto"/>
                <w:szCs w:val="21"/>
                <w:highlight w:val="none"/>
                <w:u w:val="single"/>
                <w:lang w:eastAsia="zh-CN"/>
              </w:rPr>
              <w:t>南宁市兴宁区教育局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部门；</w:t>
            </w:r>
          </w:p>
          <w:p w14:paraId="12AAB16E">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u w:val="single"/>
                <w:lang w:eastAsia="zh-CN"/>
              </w:rPr>
              <w:t>0771－</w:t>
            </w:r>
            <w:r>
              <w:rPr>
                <w:rFonts w:hint="eastAsia" w:ascii="宋体" w:hAnsi="宋体" w:cs="宋体"/>
                <w:color w:val="auto"/>
                <w:szCs w:val="21"/>
                <w:highlight w:val="none"/>
                <w:u w:val="single"/>
                <w:lang w:val="en-US" w:eastAsia="zh-CN"/>
              </w:rPr>
              <w:t>3290168</w:t>
            </w:r>
            <w:r>
              <w:rPr>
                <w:rFonts w:hint="eastAsia" w:ascii="宋体" w:hAnsi="宋体" w:eastAsia="宋体" w:cs="宋体"/>
                <w:color w:val="auto"/>
                <w:szCs w:val="21"/>
                <w:highlight w:val="none"/>
                <w:u w:val="none"/>
              </w:rPr>
              <w:t>，</w:t>
            </w:r>
          </w:p>
          <w:p w14:paraId="3E552BA1">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u w:val="single"/>
                <w:lang w:eastAsia="zh-CN"/>
              </w:rPr>
              <w:t>南宁市厢竹大道63号</w:t>
            </w:r>
            <w:r>
              <w:rPr>
                <w:rFonts w:hint="eastAsia" w:ascii="宋体" w:hAnsi="宋体" w:eastAsia="宋体" w:cs="宋体"/>
                <w:color w:val="auto"/>
                <w:szCs w:val="21"/>
                <w:highlight w:val="none"/>
              </w:rPr>
              <w:t xml:space="preserve"> </w:t>
            </w:r>
          </w:p>
        </w:tc>
      </w:tr>
      <w:tr w14:paraId="2BAE5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14225F82">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1770CC8">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526B8CD">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color w:val="auto"/>
                <w:highlight w:val="none"/>
              </w:rPr>
              <w:t xml:space="preserve">质疑期内每个工作日 </w:t>
            </w:r>
            <w:r>
              <w:rPr>
                <w:rFonts w:hint="eastAsia" w:ascii="宋体" w:hAnsi="宋体"/>
                <w:color w:val="auto"/>
                <w:highlight w:val="none"/>
                <w:u w:val="single"/>
              </w:rPr>
              <w:t>0</w:t>
            </w:r>
            <w:r>
              <w:rPr>
                <w:rFonts w:hint="eastAsia" w:ascii="宋体" w:hAnsi="宋体"/>
                <w:color w:val="auto"/>
                <w:highlight w:val="none"/>
                <w:u w:val="single"/>
                <w:lang w:val="en-US" w:eastAsia="zh-CN"/>
              </w:rPr>
              <w:t>9</w:t>
            </w:r>
            <w:r>
              <w:rPr>
                <w:rFonts w:hint="eastAsia" w:ascii="宋体" w:hAnsi="宋体"/>
                <w:color w:val="auto"/>
                <w:highlight w:val="none"/>
                <w:u w:val="single"/>
              </w:rPr>
              <w:t xml:space="preserve"> 时</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0分到12 时00 分，15 时00分到 18 时00 分</w:t>
            </w:r>
            <w:r>
              <w:rPr>
                <w:rFonts w:hint="eastAsia" w:ascii="宋体" w:hAnsi="宋体"/>
                <w:color w:val="auto"/>
                <w:highlight w:val="none"/>
              </w:rPr>
              <w:t>。</w:t>
            </w:r>
          </w:p>
        </w:tc>
      </w:tr>
      <w:tr w14:paraId="7ABA7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noWrap w:val="0"/>
            <w:vAlign w:val="center"/>
          </w:tcPr>
          <w:p w14:paraId="202D7745">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648FB4C">
            <w:pPr>
              <w:pageBreakBefore w:val="0"/>
              <w:kinsoku/>
              <w:wordWrap/>
              <w:overflowPunct/>
              <w:topLinePunct w:val="0"/>
              <w:bidi w:val="0"/>
              <w:spacing w:beforeAutospacing="0" w:line="360" w:lineRule="auto"/>
              <w:ind w:left="0" w:leftChars="0" w:right="0"/>
              <w:rPr>
                <w:rFonts w:hint="eastAsia" w:ascii="宋体" w:hAnsi="宋体" w:eastAsia="宋体" w:cs="宋体"/>
                <w:color w:val="auto"/>
                <w:highlight w:val="none"/>
              </w:rPr>
            </w:pPr>
            <w:r>
              <w:rPr>
                <w:rFonts w:hint="eastAsia" w:ascii="宋体" w:hAnsi="宋体" w:eastAsia="宋体" w:cs="宋体"/>
                <w:color w:val="auto"/>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6DBFFCE">
            <w:pPr>
              <w:snapToGrid w:val="0"/>
              <w:spacing w:line="360" w:lineRule="auto"/>
              <w:jc w:val="left"/>
              <w:rPr>
                <w:rFonts w:ascii="宋体" w:hAnsi="宋体"/>
                <w:color w:val="auto"/>
                <w:szCs w:val="21"/>
                <w:highlight w:val="none"/>
              </w:rPr>
            </w:pPr>
            <w:r>
              <w:rPr>
                <w:rFonts w:hint="eastAsia" w:ascii="宋体" w:hAnsi="宋体"/>
                <w:color w:val="auto"/>
                <w:highlight w:val="none"/>
              </w:rPr>
              <w:t>1、受理方式：纸质方式受理，投诉书正、副本（经过质疑的事项才可投诉）。</w:t>
            </w:r>
          </w:p>
          <w:p w14:paraId="287847EF">
            <w:pPr>
              <w:snapToGrid w:val="0"/>
              <w:spacing w:line="360" w:lineRule="auto"/>
              <w:jc w:val="left"/>
              <w:rPr>
                <w:rFonts w:hint="eastAsia" w:ascii="宋体" w:hAnsi="宋体"/>
                <w:color w:val="auto"/>
                <w:highlight w:val="none"/>
              </w:rPr>
            </w:pPr>
            <w:r>
              <w:rPr>
                <w:rFonts w:hint="eastAsia" w:ascii="宋体" w:hAnsi="宋体"/>
                <w:color w:val="auto"/>
                <w:highlight w:val="none"/>
              </w:rPr>
              <w:t>2、邮寄地址：南宁市青秀区东葛路129号</w:t>
            </w:r>
          </w:p>
          <w:p w14:paraId="66DE7621">
            <w:pPr>
              <w:snapToGrid w:val="0"/>
              <w:spacing w:line="360" w:lineRule="auto"/>
              <w:jc w:val="left"/>
              <w:rPr>
                <w:rFonts w:hint="eastAsia" w:ascii="宋体" w:hAnsi="宋体"/>
                <w:color w:val="auto"/>
                <w:highlight w:val="none"/>
              </w:rPr>
            </w:pPr>
            <w:r>
              <w:rPr>
                <w:rFonts w:hint="eastAsia" w:ascii="宋体" w:hAnsi="宋体"/>
                <w:color w:val="auto"/>
                <w:highlight w:val="none"/>
              </w:rPr>
              <w:t>名称：</w:t>
            </w:r>
            <w:bookmarkStart w:id="78" w:name="PO_3000001867_PM036"/>
            <w:r>
              <w:rPr>
                <w:rFonts w:hint="eastAsia" w:ascii="宋体" w:hAnsi="宋体"/>
                <w:color w:val="auto"/>
                <w:highlight w:val="none"/>
                <w:u w:val="single"/>
              </w:rPr>
              <w:t>南宁市兴宁区财政局</w:t>
            </w:r>
            <w:bookmarkEnd w:id="78"/>
          </w:p>
          <w:p w14:paraId="18B78F1F">
            <w:pPr>
              <w:snapToGrid w:val="0"/>
              <w:spacing w:line="360" w:lineRule="auto"/>
              <w:jc w:val="left"/>
              <w:rPr>
                <w:rFonts w:hint="eastAsia" w:ascii="宋体" w:hAnsi="宋体"/>
                <w:color w:val="auto"/>
                <w:highlight w:val="none"/>
              </w:rPr>
            </w:pPr>
            <w:r>
              <w:rPr>
                <w:rFonts w:hint="eastAsia" w:ascii="宋体" w:hAnsi="宋体"/>
                <w:color w:val="auto"/>
                <w:highlight w:val="none"/>
              </w:rPr>
              <w:t>地址：</w:t>
            </w:r>
            <w:bookmarkStart w:id="79" w:name="PO_3000001867_PM039"/>
            <w:bookmarkEnd w:id="79"/>
            <w:r>
              <w:rPr>
                <w:rFonts w:hint="eastAsia" w:ascii="宋体" w:hAnsi="宋体"/>
                <w:color w:val="auto"/>
                <w:highlight w:val="none"/>
                <w:u w:val="single"/>
              </w:rPr>
              <w:t>南宁市厢竹大道63号兴宁区政府办公大楼1</w:t>
            </w:r>
            <w:bookmarkStart w:id="80" w:name="PO_3000001866_PM039"/>
            <w:r>
              <w:rPr>
                <w:rFonts w:hint="eastAsia" w:ascii="宋体" w:hAnsi="宋体"/>
                <w:color w:val="auto"/>
                <w:highlight w:val="none"/>
                <w:u w:val="single"/>
              </w:rPr>
              <w:t>2</w:t>
            </w:r>
            <w:bookmarkEnd w:id="80"/>
            <w:r>
              <w:rPr>
                <w:rFonts w:hint="eastAsia" w:ascii="宋体" w:hAnsi="宋体"/>
                <w:color w:val="auto"/>
                <w:highlight w:val="none"/>
                <w:u w:val="single"/>
              </w:rPr>
              <w:t>12室</w:t>
            </w:r>
          </w:p>
          <w:p w14:paraId="5F35973E">
            <w:pPr>
              <w:snapToGrid w:val="0"/>
              <w:spacing w:line="360" w:lineRule="auto"/>
              <w:jc w:val="left"/>
              <w:rPr>
                <w:rFonts w:hint="eastAsia" w:ascii="宋体" w:hAnsi="宋体" w:eastAsia="宋体" w:cs="宋体"/>
                <w:color w:val="auto"/>
                <w:highlight w:val="none"/>
              </w:rPr>
            </w:pPr>
            <w:r>
              <w:rPr>
                <w:rFonts w:hint="eastAsia" w:ascii="宋体" w:hAnsi="宋体"/>
                <w:color w:val="auto"/>
                <w:highlight w:val="none"/>
              </w:rPr>
              <w:t>联系电话：</w:t>
            </w:r>
            <w:bookmarkStart w:id="81" w:name="PO_3000001867_PM038"/>
            <w:r>
              <w:rPr>
                <w:rFonts w:hint="eastAsia" w:ascii="宋体" w:hAnsi="宋体"/>
                <w:color w:val="auto"/>
                <w:highlight w:val="none"/>
                <w:u w:val="single"/>
              </w:rPr>
              <w:t>0771-3290927</w:t>
            </w:r>
            <w:bookmarkEnd w:id="81"/>
          </w:p>
        </w:tc>
      </w:tr>
      <w:tr w14:paraId="5C7F7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2660C16E">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0CEB509">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bookmarkStart w:id="82" w:name="_42"/>
            <w:bookmarkEnd w:id="82"/>
            <w:bookmarkStart w:id="83" w:name="_41"/>
            <w:bookmarkEnd w:id="83"/>
            <w:r>
              <w:rPr>
                <w:rFonts w:hint="eastAsia" w:ascii="宋体" w:hAnsi="宋体" w:eastAsia="宋体" w:cs="宋体"/>
                <w:color w:val="auto"/>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ADAAA62">
            <w:pPr>
              <w:pStyle w:val="10"/>
              <w:snapToGrid w:val="0"/>
              <w:spacing w:line="360" w:lineRule="auto"/>
              <w:jc w:val="left"/>
              <w:rPr>
                <w:rFonts w:hAnsi="宋体"/>
                <w:color w:val="auto"/>
                <w:szCs w:val="21"/>
                <w:highlight w:val="none"/>
              </w:rPr>
            </w:pPr>
            <w:r>
              <w:rPr>
                <w:rFonts w:hint="eastAsia" w:hAnsi="宋体"/>
                <w:color w:val="auto"/>
                <w:highlight w:val="none"/>
                <w:lang w:eastAsia="zh-CN"/>
              </w:rPr>
              <w:t>☑</w:t>
            </w:r>
            <w:r>
              <w:rPr>
                <w:rFonts w:hint="eastAsia" w:hAnsi="宋体"/>
                <w:color w:val="auto"/>
                <w:highlight w:val="none"/>
              </w:rPr>
              <w:t>本项目代理服务费由</w:t>
            </w:r>
            <w:r>
              <w:rPr>
                <w:rFonts w:hint="eastAsia" w:hAnsi="宋体"/>
                <w:color w:val="auto"/>
                <w:highlight w:val="none"/>
                <w:u w:val="single"/>
              </w:rPr>
              <w:t>中标人</w:t>
            </w:r>
            <w:r>
              <w:rPr>
                <w:rFonts w:hint="eastAsia" w:hAnsi="宋体"/>
                <w:color w:val="auto"/>
                <w:highlight w:val="none"/>
              </w:rPr>
              <w:t>在领取中标通知书前，一次性向采购代理机构支付。</w:t>
            </w:r>
          </w:p>
          <w:p w14:paraId="1B2EFD5C">
            <w:pPr>
              <w:pStyle w:val="10"/>
              <w:snapToGrid w:val="0"/>
              <w:spacing w:line="360" w:lineRule="auto"/>
              <w:jc w:val="left"/>
              <w:rPr>
                <w:rFonts w:hint="eastAsia" w:hAnsi="宋体"/>
                <w:color w:val="auto"/>
                <w:highlight w:val="none"/>
              </w:rPr>
            </w:pPr>
            <w:r>
              <w:rPr>
                <w:rFonts w:hint="eastAsia" w:hAnsi="宋体"/>
                <w:color w:val="auto"/>
                <w:highlight w:val="none"/>
              </w:rPr>
              <w:t>□采购人支付。</w:t>
            </w:r>
          </w:p>
          <w:p w14:paraId="1263A910">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0"/>
                <w:highlight w:val="none"/>
              </w:rPr>
            </w:pPr>
            <w:r>
              <w:rPr>
                <w:rFonts w:hint="eastAsia" w:hAnsi="宋体"/>
                <w:color w:val="auto"/>
                <w:highlight w:val="none"/>
              </w:rPr>
              <w:t>□本项目不收取代理服务费。</w:t>
            </w:r>
          </w:p>
        </w:tc>
      </w:tr>
      <w:tr w14:paraId="5AAC0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1"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1A3CB33B">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0C0B73E">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6A5A834">
            <w:pPr>
              <w:pStyle w:val="10"/>
              <w:snapToGrid w:val="0"/>
              <w:spacing w:line="360" w:lineRule="auto"/>
              <w:rPr>
                <w:rFonts w:hint="eastAsia" w:ascii="宋体" w:hAnsi="宋体" w:eastAsia="宋体" w:cs="宋体"/>
                <w:color w:val="auto"/>
                <w:szCs w:val="20"/>
                <w:highlight w:val="none"/>
                <w:u w:val="single"/>
              </w:rPr>
            </w:pPr>
            <w:r>
              <w:rPr>
                <w:rFonts w:hint="eastAsia" w:ascii="宋体" w:hAnsi="宋体" w:eastAsia="宋体" w:cs="宋体"/>
                <w:color w:val="auto"/>
                <w:sz w:val="21"/>
                <w:highlight w:val="none"/>
                <w:lang w:val="en-US" w:eastAsia="zh-CN"/>
              </w:rPr>
              <w:t>委托代理服务费参照《国家发展改革委关于降低部分建设项目收费标准规范收费行为等有关问题的通知》（发改价格〔2011〕534号）及《广西壮族自治区物价局转发国家发展改革委关于降低部分建设项目收费标准规范收费行为等有关问题的通知》（桂价费〔2011〕55号）</w:t>
            </w:r>
            <w:r>
              <w:rPr>
                <w:rFonts w:hint="eastAsia" w:hAnsi="宋体" w:cs="宋体"/>
                <w:color w:val="auto"/>
                <w:sz w:val="21"/>
                <w:highlight w:val="none"/>
                <w:lang w:val="en-US" w:eastAsia="zh-CN"/>
              </w:rPr>
              <w:t>服务</w:t>
            </w:r>
            <w:r>
              <w:rPr>
                <w:rFonts w:hint="eastAsia" w:ascii="宋体" w:hAnsi="宋体" w:eastAsia="宋体" w:cs="宋体"/>
                <w:color w:val="auto"/>
                <w:sz w:val="21"/>
                <w:highlight w:val="none"/>
                <w:lang w:val="en-US" w:eastAsia="zh-CN"/>
              </w:rPr>
              <w:t>类收费标准。由成交供应商在领取通知书前，向代理机构一次性支付。</w:t>
            </w:r>
          </w:p>
        </w:tc>
      </w:tr>
      <w:tr w14:paraId="372D7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46F7E17C">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5BF36F8">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0C1BE05">
            <w:pPr>
              <w:pStyle w:val="10"/>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开户名称：广西景钲工程咨询有限公司宾阳分公司</w:t>
            </w:r>
          </w:p>
          <w:p w14:paraId="059C964D">
            <w:pPr>
              <w:pStyle w:val="10"/>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开户银行：农业银行宾阳县支行</w:t>
            </w:r>
          </w:p>
          <w:p w14:paraId="581F467F">
            <w:pPr>
              <w:pStyle w:val="10"/>
              <w:snapToGrid w:val="0"/>
              <w:spacing w:line="360" w:lineRule="auto"/>
              <w:rPr>
                <w:rFonts w:hint="eastAsia" w:ascii="宋体" w:hAnsi="宋体" w:eastAsia="宋体" w:cs="宋体"/>
                <w:color w:val="auto"/>
                <w:szCs w:val="20"/>
                <w:highlight w:val="none"/>
              </w:rPr>
            </w:pPr>
            <w:r>
              <w:rPr>
                <w:rFonts w:hint="eastAsia" w:ascii="宋体" w:hAnsi="宋体" w:eastAsia="宋体" w:cs="宋体"/>
                <w:color w:val="auto"/>
                <w:sz w:val="21"/>
                <w:highlight w:val="none"/>
                <w:lang w:val="en-US" w:eastAsia="zh-CN"/>
              </w:rPr>
              <w:t xml:space="preserve">银行账号：20086101040021613 </w:t>
            </w:r>
            <w:bookmarkStart w:id="449" w:name="_GoBack"/>
            <w:bookmarkEnd w:id="449"/>
          </w:p>
        </w:tc>
      </w:tr>
      <w:tr w14:paraId="59231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202283E9">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1DB9482">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660B801">
            <w:pPr>
              <w:spacing w:line="360" w:lineRule="auto"/>
              <w:jc w:val="left"/>
              <w:rPr>
                <w:rFonts w:ascii="宋体" w:hAnsi="宋体"/>
                <w:b/>
                <w:bCs/>
                <w:color w:val="auto"/>
                <w:szCs w:val="21"/>
                <w:highlight w:val="none"/>
              </w:rPr>
            </w:pPr>
            <w:r>
              <w:rPr>
                <w:rFonts w:hint="eastAsia" w:ascii="宋体" w:hAnsi="宋体"/>
                <w:b/>
                <w:bCs/>
                <w:color w:val="auto"/>
                <w:highlight w:val="none"/>
              </w:rPr>
              <w:t>解释权：</w:t>
            </w:r>
            <w:r>
              <w:rPr>
                <w:rFonts w:hint="eastAsia" w:ascii="宋体" w:hAnsi="宋体"/>
                <w:color w:val="auto"/>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b/>
                <w:bCs/>
                <w:color w:val="auto"/>
                <w:highlight w:val="none"/>
              </w:rPr>
              <w:t>由采购人或者采购代理机构负责解释。</w:t>
            </w:r>
          </w:p>
          <w:p w14:paraId="14B6786F">
            <w:pPr>
              <w:spacing w:line="360" w:lineRule="auto"/>
              <w:jc w:val="left"/>
              <w:rPr>
                <w:rFonts w:hint="eastAsia" w:ascii="宋体" w:hAnsi="宋体"/>
                <w:b/>
                <w:bCs/>
                <w:color w:val="auto"/>
                <w:highlight w:val="none"/>
              </w:rPr>
            </w:pPr>
            <w:r>
              <w:rPr>
                <w:rFonts w:hint="eastAsia" w:ascii="宋体" w:hAnsi="宋体"/>
                <w:b/>
                <w:bCs/>
                <w:color w:val="auto"/>
                <w:highlight w:val="none"/>
              </w:rPr>
              <w:t>法律责任：</w:t>
            </w:r>
          </w:p>
          <w:p w14:paraId="4130AD3A">
            <w:pPr>
              <w:spacing w:line="360" w:lineRule="auto"/>
              <w:jc w:val="left"/>
              <w:rPr>
                <w:rFonts w:hint="eastAsia" w:ascii="宋体" w:hAnsi="宋体"/>
                <w:color w:val="auto"/>
                <w:highlight w:val="none"/>
              </w:rPr>
            </w:pPr>
            <w:r>
              <w:rPr>
                <w:rFonts w:hint="eastAsia" w:ascii="宋体" w:hAnsi="宋体"/>
                <w:color w:val="auto"/>
                <w:highlight w:val="none"/>
              </w:rPr>
              <w:t>1.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p w14:paraId="1EC63484">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b/>
                <w:bCs/>
                <w:color w:val="auto"/>
                <w:highlight w:val="none"/>
              </w:rPr>
              <w:t>2.</w:t>
            </w:r>
            <w:r>
              <w:rPr>
                <w:rFonts w:hint="eastAsia" w:ascii="宋体" w:hAnsi="宋体"/>
                <w:b/>
                <w:bCs/>
                <w:color w:val="auto"/>
                <w:szCs w:val="21"/>
                <w:highlight w:val="none"/>
              </w:rPr>
              <w:t>本项目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后果</w:t>
            </w:r>
            <w:r>
              <w:rPr>
                <w:rFonts w:hint="eastAsia" w:ascii="宋体" w:hAnsi="宋体"/>
                <w:b/>
                <w:bCs/>
                <w:color w:val="auto"/>
                <w:highlight w:val="none"/>
              </w:rPr>
              <w:t>。</w:t>
            </w:r>
          </w:p>
        </w:tc>
      </w:tr>
      <w:tr w14:paraId="0F69B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3C048F24">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5571875">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B807304">
            <w:pPr>
              <w:spacing w:line="360" w:lineRule="auto"/>
              <w:jc w:val="left"/>
              <w:rPr>
                <w:rFonts w:ascii="宋体" w:hAnsi="宋体"/>
                <w:b/>
                <w:bCs/>
                <w:color w:val="auto"/>
                <w:szCs w:val="21"/>
                <w:highlight w:val="none"/>
              </w:rPr>
            </w:pPr>
            <w:r>
              <w:rPr>
                <w:rFonts w:hint="eastAsia" w:ascii="宋体" w:hAnsi="宋体"/>
                <w:b/>
                <w:bCs/>
                <w:color w:val="auto"/>
                <w:highlight w:val="none"/>
              </w:rPr>
              <w:t>1.本招标文件中描述投标人的“公章”是指根据我国对公章的管理规定，用投标人法定主体行为名称制作的印章（含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72636D02">
            <w:pPr>
              <w:spacing w:line="360" w:lineRule="auto"/>
              <w:jc w:val="left"/>
              <w:rPr>
                <w:rFonts w:hint="eastAsia" w:ascii="宋体" w:hAnsi="宋体"/>
                <w:b/>
                <w:bCs/>
                <w:color w:val="auto"/>
                <w:highlight w:val="none"/>
              </w:rPr>
            </w:pPr>
            <w:r>
              <w:rPr>
                <w:rFonts w:hint="eastAsia" w:ascii="宋体" w:hAnsi="宋体"/>
                <w:b/>
                <w:bCs/>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2C851BC7">
            <w:pPr>
              <w:spacing w:line="360" w:lineRule="auto"/>
              <w:jc w:val="left"/>
              <w:rPr>
                <w:rFonts w:hint="eastAsia" w:ascii="宋体" w:hAnsi="宋体"/>
                <w:b/>
                <w:bCs/>
                <w:color w:val="auto"/>
                <w:highlight w:val="none"/>
              </w:rPr>
            </w:pPr>
            <w:r>
              <w:rPr>
                <w:rFonts w:hint="eastAsia" w:ascii="宋体" w:hAnsi="宋体"/>
                <w:b/>
                <w:bCs/>
                <w:color w:val="auto"/>
                <w:highlight w:val="none"/>
              </w:rPr>
              <w:t>3.本招标文件中描述投标人的“签字”是指投标人的法定代表人或者委托代理人亲自在文件规定签署处亲笔写上个人的名字的行为（含投标人通过指定电子化政府采购平台办理数字证书（CA认证）获得的以投标人法定代表人或者委托代理人姓名制作的电子印章或手写签字），私章、签字章、印鉴、影印等其他形式均不能代替亲笔签字。</w:t>
            </w:r>
          </w:p>
          <w:p w14:paraId="455DF202">
            <w:pPr>
              <w:spacing w:line="360" w:lineRule="auto"/>
              <w:jc w:val="left"/>
              <w:rPr>
                <w:rFonts w:hint="eastAsia" w:ascii="宋体" w:hAnsi="宋体"/>
                <w:b/>
                <w:bCs/>
                <w:color w:val="auto"/>
                <w:highlight w:val="none"/>
              </w:rPr>
            </w:pPr>
            <w:r>
              <w:rPr>
                <w:rFonts w:hint="eastAsia" w:ascii="宋体" w:hAnsi="宋体"/>
                <w:b/>
                <w:bCs/>
                <w:color w:val="auto"/>
                <w:highlight w:val="none"/>
              </w:rPr>
              <w:t>4.自然人投标的，招标文件规定盖公章处由自然人摁手指指印。</w:t>
            </w:r>
          </w:p>
          <w:p w14:paraId="18F80422">
            <w:pPr>
              <w:pageBreakBefore w:val="0"/>
              <w:kinsoku/>
              <w:wordWrap/>
              <w:overflowPunct/>
              <w:topLinePunct w:val="0"/>
              <w:bidi w:val="0"/>
              <w:spacing w:beforeAutospacing="0" w:line="360" w:lineRule="auto"/>
              <w:ind w:left="0" w:leftChars="0" w:right="0"/>
              <w:jc w:val="left"/>
              <w:rPr>
                <w:rFonts w:hint="eastAsia" w:ascii="宋体" w:hAnsi="宋体"/>
                <w:b/>
                <w:bCs/>
                <w:color w:val="auto"/>
                <w:highlight w:val="none"/>
              </w:rPr>
            </w:pPr>
            <w:r>
              <w:rPr>
                <w:rFonts w:hint="eastAsia" w:ascii="宋体" w:hAnsi="宋体"/>
                <w:b/>
                <w:bCs/>
                <w:color w:val="auto"/>
                <w:highlight w:val="none"/>
              </w:rPr>
              <w:t>5.本招标文件所称的“以上”“以下”“以内”“届满”，包括本数；所称的“不满”“超过”“以外”，不包括本数。</w:t>
            </w:r>
          </w:p>
          <w:p w14:paraId="1DECD5B3">
            <w:pPr>
              <w:pStyle w:val="10"/>
              <w:tabs>
                <w:tab w:val="left" w:pos="2472"/>
              </w:tabs>
              <w:spacing w:line="360" w:lineRule="auto"/>
              <w:rPr>
                <w:rFonts w:hint="eastAsia" w:ascii="宋体" w:hAnsi="宋体" w:eastAsia="宋体"/>
                <w:b/>
                <w:bCs/>
                <w:color w:val="auto"/>
                <w:highlight w:val="none"/>
                <w:lang w:val="en-US" w:eastAsia="zh-CN"/>
              </w:rPr>
            </w:pPr>
            <w:r>
              <w:rPr>
                <w:rFonts w:hint="eastAsia" w:ascii="宋体" w:hAnsi="宋体"/>
                <w:b/>
                <w:bCs/>
                <w:color w:val="auto"/>
                <w:highlight w:val="none"/>
                <w:lang w:val="en-US" w:eastAsia="zh-CN"/>
              </w:rPr>
              <w:t>6、</w:t>
            </w:r>
            <w:r>
              <w:rPr>
                <w:rFonts w:hint="eastAsia" w:ascii="宋体" w:hAnsi="宋体" w:cs="宋体"/>
                <w:b/>
                <w:bCs/>
                <w:color w:val="auto"/>
                <w:szCs w:val="21"/>
                <w:highlight w:val="none"/>
              </w:rPr>
              <w:t>本项目分为</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个分标，投标人可选择其中一个分标参与投标也可选择多个分标参与投标，中标原则：只允许投标人中标其中一个分标</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评标时</w:t>
            </w:r>
            <w:r>
              <w:rPr>
                <w:rFonts w:hint="eastAsia" w:ascii="宋体" w:hAnsi="宋体" w:cs="宋体"/>
                <w:b/>
                <w:bCs/>
                <w:color w:val="auto"/>
                <w:szCs w:val="21"/>
                <w:highlight w:val="none"/>
                <w:lang w:val="en-US" w:eastAsia="zh-CN"/>
              </w:rPr>
              <w:t>评标顺序</w:t>
            </w:r>
            <w:r>
              <w:rPr>
                <w:rFonts w:hint="eastAsia" w:ascii="宋体" w:hAnsi="宋体" w:cs="宋体"/>
                <w:b/>
                <w:bCs/>
                <w:color w:val="auto"/>
                <w:szCs w:val="21"/>
                <w:highlight w:val="none"/>
              </w:rPr>
              <w:t>按</w:t>
            </w:r>
            <w:r>
              <w:rPr>
                <w:rFonts w:hint="eastAsia" w:ascii="宋体" w:hAnsi="宋体" w:cs="宋体"/>
                <w:b/>
                <w:bCs/>
                <w:color w:val="auto"/>
                <w:szCs w:val="21"/>
                <w:highlight w:val="none"/>
                <w:lang w:val="en-US" w:eastAsia="zh-CN"/>
              </w:rPr>
              <w:t>03分标</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02分标</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01分标</w:t>
            </w:r>
            <w:r>
              <w:rPr>
                <w:rFonts w:hint="eastAsia" w:ascii="宋体" w:hAnsi="宋体" w:cs="宋体"/>
                <w:b/>
                <w:bCs/>
                <w:color w:val="auto"/>
                <w:szCs w:val="21"/>
                <w:highlight w:val="none"/>
              </w:rPr>
              <w:t>的先后顺序进行评审</w:t>
            </w:r>
            <w:r>
              <w:rPr>
                <w:rFonts w:hint="eastAsia" w:ascii="宋体" w:hAnsi="宋体" w:cs="宋体"/>
                <w:b/>
                <w:bCs/>
                <w:color w:val="auto"/>
                <w:szCs w:val="21"/>
                <w:highlight w:val="none"/>
                <w:lang w:eastAsia="zh-CN"/>
              </w:rPr>
              <w:t>，</w:t>
            </w:r>
            <w:r>
              <w:rPr>
                <w:rFonts w:hint="eastAsia" w:ascii="宋体" w:hAnsi="宋体" w:eastAsia="宋体" w:cs="Times New Roman"/>
                <w:b/>
                <w:bCs/>
                <w:color w:val="auto"/>
                <w:highlight w:val="none"/>
              </w:rPr>
              <w:t>并依次推荐中标候选人。如投标人已在</w:t>
            </w:r>
            <w:r>
              <w:rPr>
                <w:rFonts w:hint="eastAsia" w:ascii="宋体" w:hAnsi="宋体" w:eastAsia="宋体" w:cs="Times New Roman"/>
                <w:b/>
                <w:bCs/>
                <w:color w:val="auto"/>
                <w:highlight w:val="none"/>
                <w:lang w:val="en-US" w:eastAsia="zh-CN"/>
              </w:rPr>
              <w:t>03</w:t>
            </w:r>
            <w:r>
              <w:rPr>
                <w:rFonts w:hint="eastAsia" w:ascii="宋体" w:hAnsi="宋体" w:eastAsia="宋体" w:cs="Times New Roman"/>
                <w:b/>
                <w:bCs/>
                <w:color w:val="auto"/>
                <w:highlight w:val="none"/>
              </w:rPr>
              <w:t>分标中被推荐为排名第一的中标候选人，则该投标人不再推荐为</w:t>
            </w:r>
            <w:r>
              <w:rPr>
                <w:rFonts w:hint="eastAsia" w:ascii="宋体" w:hAnsi="宋体" w:eastAsia="宋体" w:cs="Times New Roman"/>
                <w:b/>
                <w:bCs/>
                <w:color w:val="auto"/>
                <w:highlight w:val="none"/>
                <w:lang w:val="en-US" w:eastAsia="zh-CN"/>
              </w:rPr>
              <w:t>其他</w:t>
            </w:r>
            <w:r>
              <w:rPr>
                <w:rFonts w:hint="eastAsia" w:ascii="宋体" w:hAnsi="宋体" w:eastAsia="宋体" w:cs="Times New Roman"/>
                <w:b/>
                <w:bCs/>
                <w:color w:val="auto"/>
                <w:highlight w:val="none"/>
              </w:rPr>
              <w:t>分标的中标候选人，</w:t>
            </w:r>
            <w:r>
              <w:rPr>
                <w:rFonts w:hint="eastAsia" w:ascii="宋体" w:hAnsi="宋体" w:eastAsia="宋体" w:cs="Times New Roman"/>
                <w:b/>
                <w:bCs/>
                <w:color w:val="auto"/>
                <w:highlight w:val="none"/>
                <w:lang w:val="en-US" w:eastAsia="zh-CN"/>
              </w:rPr>
              <w:t>其他</w:t>
            </w:r>
            <w:r>
              <w:rPr>
                <w:rFonts w:hint="eastAsia" w:ascii="宋体" w:hAnsi="宋体" w:eastAsia="宋体" w:cs="Times New Roman"/>
                <w:b/>
                <w:bCs/>
                <w:color w:val="auto"/>
                <w:highlight w:val="none"/>
              </w:rPr>
              <w:t>分标的投标人排名依次自动上升一位，直至所有分标中标候选人推荐顺序确定为止。</w:t>
            </w:r>
          </w:p>
        </w:tc>
      </w:tr>
    </w:tbl>
    <w:p w14:paraId="2AFBFC4C">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sz w:val="32"/>
          <w:szCs w:val="32"/>
          <w:highlight w:val="none"/>
        </w:rPr>
        <w:sectPr>
          <w:pgSz w:w="11906" w:h="16838"/>
          <w:pgMar w:top="1134" w:right="1134" w:bottom="1134" w:left="1134" w:header="720" w:footer="720" w:gutter="0"/>
          <w:pgNumType w:fmt="decimal"/>
          <w:cols w:space="720" w:num="1"/>
          <w:docGrid w:type="lines" w:linePitch="331" w:charSpace="0"/>
        </w:sectPr>
      </w:pPr>
    </w:p>
    <w:p w14:paraId="43B1E715">
      <w:pPr>
        <w:keepNext/>
        <w:keepLines/>
        <w:pageBreakBefore w:val="0"/>
        <w:kinsoku/>
        <w:wordWrap/>
        <w:overflowPunct/>
        <w:topLinePunct w:val="0"/>
        <w:bidi w:val="0"/>
        <w:spacing w:beforeAutospacing="0" w:line="360" w:lineRule="auto"/>
        <w:ind w:left="0" w:leftChars="0" w:right="0"/>
        <w:jc w:val="center"/>
        <w:outlineLvl w:val="1"/>
        <w:rPr>
          <w:rFonts w:hint="eastAsia" w:ascii="宋体" w:hAnsi="宋体" w:eastAsia="宋体" w:cs="宋体"/>
          <w:b/>
          <w:bCs/>
          <w:color w:val="auto"/>
          <w:sz w:val="32"/>
          <w:szCs w:val="32"/>
          <w:highlight w:val="none"/>
        </w:rPr>
      </w:pPr>
      <w:bookmarkStart w:id="84" w:name="_Toc25463"/>
      <w:r>
        <w:rPr>
          <w:rFonts w:hint="eastAsia" w:ascii="宋体" w:hAnsi="宋体" w:eastAsia="宋体" w:cs="宋体"/>
          <w:b/>
          <w:bCs/>
          <w:color w:val="auto"/>
          <w:sz w:val="32"/>
          <w:szCs w:val="32"/>
          <w:highlight w:val="none"/>
        </w:rPr>
        <w:t>第二节 投标人须知正文</w:t>
      </w:r>
      <w:bookmarkEnd w:id="84"/>
    </w:p>
    <w:p w14:paraId="57C81952">
      <w:pPr>
        <w:pageBreakBefore w:val="0"/>
        <w:kinsoku/>
        <w:wordWrap/>
        <w:overflowPunct/>
        <w:topLinePunct w:val="0"/>
        <w:bidi w:val="0"/>
        <w:spacing w:beforeAutospacing="0" w:line="360" w:lineRule="auto"/>
        <w:ind w:left="0" w:leftChars="0" w:right="0" w:firstLine="643" w:firstLineChars="200"/>
        <w:jc w:val="center"/>
        <w:outlineLvl w:val="2"/>
        <w:rPr>
          <w:rFonts w:hint="eastAsia" w:ascii="宋体" w:hAnsi="宋体" w:eastAsia="宋体" w:cs="宋体"/>
          <w:b/>
          <w:bCs/>
          <w:color w:val="auto"/>
          <w:sz w:val="32"/>
          <w:szCs w:val="32"/>
          <w:highlight w:val="none"/>
        </w:rPr>
      </w:pPr>
      <w:bookmarkStart w:id="85" w:name="_Toc21032"/>
      <w:r>
        <w:rPr>
          <w:rFonts w:hint="eastAsia" w:ascii="宋体" w:hAnsi="宋体" w:eastAsia="宋体" w:cs="宋体"/>
          <w:b/>
          <w:bCs/>
          <w:color w:val="auto"/>
          <w:sz w:val="32"/>
          <w:szCs w:val="32"/>
          <w:highlight w:val="none"/>
        </w:rPr>
        <w:t>一、总  则</w:t>
      </w:r>
      <w:bookmarkEnd w:id="85"/>
    </w:p>
    <w:p w14:paraId="3D6B60B3">
      <w:pPr>
        <w:spacing w:line="360" w:lineRule="auto"/>
        <w:ind w:firstLine="480" w:firstLineChars="200"/>
        <w:outlineLvl w:val="3"/>
        <w:rPr>
          <w:rFonts w:ascii="黑体" w:hAnsi="黑体" w:eastAsia="黑体"/>
          <w:color w:val="auto"/>
          <w:sz w:val="24"/>
          <w:highlight w:val="none"/>
        </w:rPr>
      </w:pPr>
      <w:bookmarkStart w:id="86" w:name="_Toc254970668"/>
      <w:r>
        <w:rPr>
          <w:rFonts w:hint="eastAsia" w:ascii="黑体" w:hAnsi="黑体" w:eastAsia="黑体"/>
          <w:color w:val="auto"/>
          <w:sz w:val="24"/>
          <w:highlight w:val="none"/>
        </w:rPr>
        <w:t>1.适用范围</w:t>
      </w:r>
      <w:bookmarkEnd w:id="86"/>
    </w:p>
    <w:p w14:paraId="1870000D">
      <w:pPr>
        <w:spacing w:line="360" w:lineRule="auto"/>
        <w:ind w:firstLine="420" w:firstLineChars="200"/>
        <w:rPr>
          <w:rFonts w:hint="eastAsia" w:ascii="宋体" w:hAnsi="宋体"/>
          <w:color w:val="auto"/>
          <w:szCs w:val="21"/>
          <w:highlight w:val="none"/>
        </w:rPr>
      </w:pPr>
      <w:r>
        <w:rPr>
          <w:rFonts w:hint="eastAsia" w:ascii="宋体" w:hAnsi="宋体"/>
          <w:color w:val="auto"/>
          <w:highlight w:val="none"/>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07C467F3">
      <w:pPr>
        <w:spacing w:line="360" w:lineRule="auto"/>
        <w:ind w:firstLine="420" w:firstLineChars="200"/>
        <w:rPr>
          <w:rFonts w:hint="eastAsia" w:ascii="宋体" w:hAnsi="宋体"/>
          <w:color w:val="auto"/>
          <w:highlight w:val="none"/>
        </w:rPr>
      </w:pPr>
      <w:r>
        <w:rPr>
          <w:rFonts w:hint="eastAsia" w:ascii="宋体" w:hAnsi="宋体"/>
          <w:color w:val="auto"/>
          <w:highlight w:val="none"/>
        </w:rPr>
        <w:t>1.2本招标文件</w:t>
      </w:r>
      <w:r>
        <w:rPr>
          <w:rFonts w:hint="eastAsia" w:ascii="宋体" w:hAnsi="宋体"/>
          <w:color w:val="auto"/>
          <w:spacing w:val="-6"/>
          <w:highlight w:val="none"/>
        </w:rPr>
        <w:t>适用于本项目的所有采购程序和环节（法律、法规另有规定的，从其规定）。</w:t>
      </w:r>
    </w:p>
    <w:p w14:paraId="21DEB2B7">
      <w:pPr>
        <w:spacing w:line="360" w:lineRule="auto"/>
        <w:ind w:firstLine="480" w:firstLineChars="200"/>
        <w:outlineLvl w:val="3"/>
        <w:rPr>
          <w:rFonts w:hint="eastAsia" w:ascii="黑体" w:hAnsi="黑体" w:eastAsia="黑体"/>
          <w:color w:val="auto"/>
          <w:sz w:val="24"/>
          <w:highlight w:val="none"/>
        </w:rPr>
      </w:pPr>
      <w:bookmarkStart w:id="87" w:name="_Toc254970669"/>
      <w:bookmarkEnd w:id="87"/>
      <w:bookmarkStart w:id="88" w:name="_Toc254970528"/>
      <w:r>
        <w:rPr>
          <w:rFonts w:hint="eastAsia" w:ascii="黑体" w:hAnsi="黑体" w:eastAsia="黑体"/>
          <w:color w:val="auto"/>
          <w:sz w:val="24"/>
          <w:highlight w:val="none"/>
        </w:rPr>
        <w:t>2.定义</w:t>
      </w:r>
      <w:bookmarkEnd w:id="88"/>
    </w:p>
    <w:p w14:paraId="61298DE0">
      <w:pPr>
        <w:spacing w:line="360" w:lineRule="auto"/>
        <w:ind w:firstLine="422" w:firstLineChars="200"/>
        <w:rPr>
          <w:rFonts w:hint="eastAsia" w:ascii="宋体" w:hAnsi="宋体"/>
          <w:b/>
          <w:color w:val="auto"/>
          <w:szCs w:val="21"/>
          <w:highlight w:val="none"/>
        </w:rPr>
      </w:pPr>
      <w:r>
        <w:rPr>
          <w:rFonts w:hint="eastAsia" w:ascii="宋体" w:hAnsi="宋体"/>
          <w:b/>
          <w:color w:val="auto"/>
          <w:highlight w:val="none"/>
        </w:rPr>
        <w:t>2.1“采购人”是指依法进行政府采购的国家机关、事业单位、团体组织。</w:t>
      </w:r>
    </w:p>
    <w:p w14:paraId="0D23D3D7">
      <w:pPr>
        <w:spacing w:line="360" w:lineRule="auto"/>
        <w:ind w:firstLine="422" w:firstLineChars="200"/>
        <w:rPr>
          <w:rFonts w:hint="eastAsia" w:ascii="宋体" w:hAnsi="宋体"/>
          <w:b/>
          <w:color w:val="auto"/>
          <w:highlight w:val="none"/>
        </w:rPr>
      </w:pPr>
      <w:r>
        <w:rPr>
          <w:rFonts w:hint="eastAsia" w:ascii="宋体" w:hAnsi="宋体"/>
          <w:b/>
          <w:color w:val="auto"/>
          <w:highlight w:val="none"/>
        </w:rPr>
        <w:t>2.2“采购代理机构” 指政府采购集中采购机构和集中采购机构以外的采购代理机构。</w:t>
      </w:r>
    </w:p>
    <w:p w14:paraId="39BA22D0">
      <w:pPr>
        <w:spacing w:line="360" w:lineRule="auto"/>
        <w:ind w:firstLine="422" w:firstLineChars="200"/>
        <w:rPr>
          <w:rFonts w:hint="eastAsia" w:ascii="宋体" w:hAnsi="宋体"/>
          <w:b/>
          <w:color w:val="auto"/>
          <w:highlight w:val="none"/>
        </w:rPr>
      </w:pPr>
      <w:r>
        <w:rPr>
          <w:rFonts w:hint="eastAsia" w:ascii="宋体" w:hAnsi="宋体"/>
          <w:b/>
          <w:color w:val="auto"/>
          <w:highlight w:val="none"/>
        </w:rPr>
        <w:t>2.3“供应商”是指向采购人提供货物、工程或者服务的法人、其他组织或者自然人。</w:t>
      </w:r>
    </w:p>
    <w:p w14:paraId="5A6247C9">
      <w:pPr>
        <w:spacing w:line="360" w:lineRule="auto"/>
        <w:ind w:firstLine="420" w:firstLineChars="200"/>
        <w:rPr>
          <w:rFonts w:hint="eastAsia" w:ascii="宋体" w:hAnsi="宋体"/>
          <w:color w:val="auto"/>
          <w:highlight w:val="none"/>
        </w:rPr>
      </w:pPr>
      <w:r>
        <w:rPr>
          <w:rFonts w:hint="eastAsia" w:ascii="宋体" w:hAnsi="宋体"/>
          <w:color w:val="auto"/>
          <w:highlight w:val="none"/>
        </w:rPr>
        <w:t>2.4“投标人”是指响应招标、参加投标竞争的法人、非法人组织或者自然人。</w:t>
      </w:r>
    </w:p>
    <w:p w14:paraId="22B05076">
      <w:pPr>
        <w:spacing w:line="360" w:lineRule="auto"/>
        <w:ind w:firstLine="422" w:firstLineChars="200"/>
        <w:rPr>
          <w:rFonts w:hint="eastAsia" w:ascii="宋体" w:hAnsi="宋体"/>
          <w:b/>
          <w:color w:val="auto"/>
          <w:highlight w:val="none"/>
        </w:rPr>
      </w:pPr>
      <w:r>
        <w:rPr>
          <w:rFonts w:hint="eastAsia" w:ascii="宋体" w:hAnsi="宋体"/>
          <w:b/>
          <w:color w:val="auto"/>
          <w:highlight w:val="none"/>
        </w:rPr>
        <w:t>2.5“货物”是指各种形态和种类的物品，包括原材料、燃料、设备、产品等。</w:t>
      </w:r>
    </w:p>
    <w:p w14:paraId="67F85704">
      <w:pPr>
        <w:pStyle w:val="5"/>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22744578">
      <w:pPr>
        <w:pStyle w:val="5"/>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2.7“书面形式”是指合同书、信件和数据电文（包括电报、电传、传真、电子数据交换和电子邮件）等可以有形地表现所载内容的形式。</w:t>
      </w:r>
    </w:p>
    <w:p w14:paraId="493821D1">
      <w:pPr>
        <w:pStyle w:val="5"/>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2.8“实质性要求”是指招标文件中已经指明不满足则投标无效的条款，或者不能负偏离的条款，或者采购需求中带“▲”的条款。</w:t>
      </w:r>
    </w:p>
    <w:p w14:paraId="721DF656">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2.9 “正偏离”，是指投标文件对招标文件“采购需求”中有关条款作出的响应优于条款要求并有利于采购人的情形。</w:t>
      </w:r>
    </w:p>
    <w:p w14:paraId="7AE08C08">
      <w:pPr>
        <w:snapToGrid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2.10“负偏离”，是指投标文件对招标文件“采购需求”中有关条款作出的响应不满足条款要求，导致采购人要求不能得到满足的情形。</w:t>
      </w:r>
    </w:p>
    <w:p w14:paraId="6A816387">
      <w:pPr>
        <w:snapToGrid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2.11“允许负偏离的条款”是指采购需求中的不属于“实质性要求”的条款。</w:t>
      </w:r>
    </w:p>
    <w:p w14:paraId="025A1BE4">
      <w:pPr>
        <w:spacing w:line="360" w:lineRule="auto"/>
        <w:ind w:firstLine="480" w:firstLineChars="200"/>
        <w:outlineLvl w:val="3"/>
        <w:rPr>
          <w:rFonts w:hint="eastAsia" w:ascii="黑体" w:hAnsi="黑体" w:eastAsia="黑体"/>
          <w:color w:val="auto"/>
          <w:sz w:val="24"/>
          <w:highlight w:val="none"/>
        </w:rPr>
      </w:pPr>
      <w:bookmarkStart w:id="89" w:name="_Toc254970529"/>
      <w:bookmarkEnd w:id="89"/>
      <w:bookmarkStart w:id="90" w:name="_Toc254970670"/>
      <w:r>
        <w:rPr>
          <w:rFonts w:hint="eastAsia" w:ascii="黑体" w:hAnsi="黑体" w:eastAsia="黑体"/>
          <w:color w:val="auto"/>
          <w:sz w:val="24"/>
          <w:highlight w:val="none"/>
        </w:rPr>
        <w:t>3.</w:t>
      </w:r>
      <w:bookmarkEnd w:id="90"/>
      <w:r>
        <w:rPr>
          <w:rFonts w:hint="eastAsia" w:ascii="黑体" w:hAnsi="黑体" w:eastAsia="黑体"/>
          <w:color w:val="auto"/>
          <w:sz w:val="24"/>
          <w:highlight w:val="none"/>
        </w:rPr>
        <w:t>投标人的资格要求</w:t>
      </w:r>
    </w:p>
    <w:p w14:paraId="5A648D75">
      <w:pPr>
        <w:spacing w:line="360" w:lineRule="auto"/>
        <w:ind w:firstLine="420" w:firstLineChars="200"/>
        <w:rPr>
          <w:rFonts w:hint="eastAsia" w:ascii="宋体" w:hAnsi="宋体"/>
          <w:color w:val="auto"/>
          <w:szCs w:val="21"/>
          <w:highlight w:val="none"/>
        </w:rPr>
      </w:pPr>
      <w:r>
        <w:rPr>
          <w:rFonts w:hint="eastAsia" w:ascii="宋体" w:hAnsi="宋体"/>
          <w:color w:val="auto"/>
          <w:highlight w:val="none"/>
        </w:rPr>
        <w:t>投标人的资格要求详见“招标公告”。</w:t>
      </w:r>
    </w:p>
    <w:p w14:paraId="22D9321E">
      <w:pPr>
        <w:spacing w:line="360" w:lineRule="auto"/>
        <w:ind w:firstLine="480" w:firstLineChars="200"/>
        <w:outlineLvl w:val="3"/>
        <w:rPr>
          <w:rFonts w:hint="eastAsia" w:ascii="黑体" w:hAnsi="黑体" w:eastAsia="黑体"/>
          <w:color w:val="auto"/>
          <w:sz w:val="24"/>
          <w:highlight w:val="none"/>
        </w:rPr>
      </w:pPr>
      <w:bookmarkStart w:id="91" w:name="_Toc254970530"/>
      <w:bookmarkEnd w:id="91"/>
      <w:bookmarkStart w:id="92" w:name="_Toc254970671"/>
      <w:r>
        <w:rPr>
          <w:rFonts w:hint="eastAsia" w:ascii="黑体" w:hAnsi="黑体" w:eastAsia="黑体"/>
          <w:color w:val="auto"/>
          <w:sz w:val="24"/>
          <w:highlight w:val="none"/>
        </w:rPr>
        <w:t>4.投标委托</w:t>
      </w:r>
      <w:bookmarkEnd w:id="92"/>
    </w:p>
    <w:p w14:paraId="3F68BA8E">
      <w:pPr>
        <w:spacing w:line="360" w:lineRule="auto"/>
        <w:ind w:firstLine="420" w:firstLineChars="200"/>
        <w:rPr>
          <w:rFonts w:hint="eastAsia" w:ascii="宋体" w:hAnsi="宋体"/>
          <w:color w:val="auto"/>
          <w:szCs w:val="21"/>
          <w:highlight w:val="none"/>
        </w:rPr>
      </w:pPr>
      <w:r>
        <w:rPr>
          <w:rFonts w:hint="eastAsia" w:ascii="宋体" w:hAnsi="宋体"/>
          <w:color w:val="auto"/>
          <w:highlight w:val="none"/>
        </w:rPr>
        <w:t>投标人代表参加投标活动过程中必须携带个人有效身份证件。如投标人代表不是法定代表人，须持有法定代表人授权委托书（正本用原件，副本用复印件，按第六章要求格式填写）。</w:t>
      </w:r>
    </w:p>
    <w:p w14:paraId="093294D9">
      <w:pPr>
        <w:spacing w:line="360" w:lineRule="auto"/>
        <w:ind w:firstLine="480" w:firstLineChars="200"/>
        <w:outlineLvl w:val="3"/>
        <w:rPr>
          <w:rFonts w:hint="eastAsia" w:ascii="黑体" w:hAnsi="黑体" w:eastAsia="黑体"/>
          <w:color w:val="auto"/>
          <w:sz w:val="24"/>
          <w:highlight w:val="none"/>
        </w:rPr>
      </w:pPr>
      <w:bookmarkStart w:id="93" w:name="_5.投标费用"/>
      <w:bookmarkEnd w:id="93"/>
      <w:bookmarkStart w:id="94" w:name="_Toc254970672"/>
      <w:bookmarkEnd w:id="94"/>
      <w:bookmarkStart w:id="95" w:name="_Toc254970531"/>
      <w:r>
        <w:rPr>
          <w:rFonts w:hint="eastAsia" w:ascii="黑体" w:hAnsi="黑体" w:eastAsia="黑体"/>
          <w:color w:val="auto"/>
          <w:sz w:val="24"/>
          <w:highlight w:val="none"/>
        </w:rPr>
        <w:t>5.投标费用</w:t>
      </w:r>
      <w:bookmarkEnd w:id="95"/>
    </w:p>
    <w:p w14:paraId="135295C9">
      <w:pPr>
        <w:spacing w:line="360" w:lineRule="auto"/>
        <w:ind w:firstLine="420" w:firstLineChars="200"/>
        <w:rPr>
          <w:rFonts w:hint="eastAsia" w:ascii="宋体" w:hAnsi="宋体"/>
          <w:color w:val="auto"/>
          <w:szCs w:val="21"/>
          <w:highlight w:val="none"/>
        </w:rPr>
      </w:pPr>
      <w:r>
        <w:rPr>
          <w:rFonts w:hint="eastAsia" w:ascii="宋体" w:hAnsi="宋体"/>
          <w:color w:val="auto"/>
          <w:highlight w:val="none"/>
        </w:rPr>
        <w:t>投标费用：投标人应承担参与本次采购活动有关的所有费用，包括但不限于勘查现场、编制投标文件、参加澄清说明、签订合同等，不论投标结果如何，均应自行承担。</w:t>
      </w:r>
    </w:p>
    <w:p w14:paraId="1E10BCF7">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6.联合体投标</w:t>
      </w:r>
    </w:p>
    <w:p w14:paraId="7F8499BC">
      <w:pPr>
        <w:spacing w:line="360" w:lineRule="auto"/>
        <w:ind w:firstLine="420" w:firstLineChars="200"/>
        <w:outlineLvl w:val="4"/>
        <w:rPr>
          <w:rFonts w:hint="eastAsia" w:ascii="宋体" w:hAnsi="宋体"/>
          <w:bCs/>
          <w:color w:val="auto"/>
          <w:szCs w:val="21"/>
          <w:highlight w:val="none"/>
        </w:rPr>
      </w:pPr>
      <w:r>
        <w:rPr>
          <w:rFonts w:hint="eastAsia" w:ascii="宋体" w:hAnsi="宋体"/>
          <w:bCs/>
          <w:color w:val="auto"/>
          <w:highlight w:val="none"/>
        </w:rPr>
        <w:t>6.1本项目是否接受联合体投标，详见“投标人须知前附表”。</w:t>
      </w:r>
    </w:p>
    <w:p w14:paraId="303E11C3">
      <w:pPr>
        <w:spacing w:line="360" w:lineRule="auto"/>
        <w:ind w:firstLine="420" w:firstLineChars="200"/>
        <w:rPr>
          <w:rFonts w:hint="eastAsia" w:ascii="宋体" w:hAnsi="宋体"/>
          <w:bCs/>
          <w:color w:val="auto"/>
          <w:highlight w:val="none"/>
        </w:rPr>
      </w:pPr>
      <w:r>
        <w:rPr>
          <w:rFonts w:hint="eastAsia" w:ascii="宋体" w:hAnsi="宋体"/>
          <w:bCs/>
          <w:color w:val="auto"/>
          <w:highlight w:val="none"/>
        </w:rPr>
        <w:t>6.2如接受联合体投标，联合体投标要求详见“投标人须知前附表”。</w:t>
      </w:r>
    </w:p>
    <w:p w14:paraId="250F7AD6">
      <w:pPr>
        <w:spacing w:line="360" w:lineRule="auto"/>
        <w:ind w:firstLine="420" w:firstLineChars="200"/>
        <w:rPr>
          <w:rFonts w:hint="eastAsia" w:ascii="宋体" w:hAnsi="宋体"/>
          <w:bCs/>
          <w:color w:val="auto"/>
          <w:sz w:val="24"/>
          <w:highlight w:val="none"/>
          <w:shd w:val="clear" w:color="auto" w:fill="FFFFFF"/>
        </w:rPr>
      </w:pPr>
      <w:r>
        <w:rPr>
          <w:rFonts w:hint="eastAsia" w:ascii="宋体" w:hAnsi="宋体"/>
          <w:bCs/>
          <w:color w:val="auto"/>
          <w:highlight w:val="none"/>
        </w:rPr>
        <w:t>6.3根据《政府采购促进中小企业发展管理办法》（财库[2020]46号）第九条、《广西壮族自治区财政厅关于进一步发挥政府采购政策功能促进企业发展的通知》（桂财采〔2022〕30号）、及《广西壮族自治区财政厅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30%以上的，采购人、采购代理机构应当对联合体的报价给予4%-6%（工程项目为 1%—2%）的扣除，用扣除后的价格参加评审。组成联合体的小微企业与联合体内其他企业、分包企业之间存在直接控股、管理关系的，不享受价格扣除优惠政策。</w:t>
      </w:r>
    </w:p>
    <w:p w14:paraId="30CE7CC5">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 xml:space="preserve">7.转包与分包             </w:t>
      </w:r>
    </w:p>
    <w:p w14:paraId="46478A02">
      <w:pPr>
        <w:spacing w:line="360" w:lineRule="auto"/>
        <w:ind w:firstLine="422" w:firstLineChars="200"/>
        <w:rPr>
          <w:rFonts w:hint="eastAsia" w:ascii="宋体" w:hAnsi="宋体"/>
          <w:b/>
          <w:color w:val="auto"/>
          <w:szCs w:val="21"/>
          <w:highlight w:val="none"/>
        </w:rPr>
      </w:pPr>
      <w:r>
        <w:rPr>
          <w:rFonts w:hint="eastAsia" w:ascii="宋体" w:hAnsi="宋体"/>
          <w:b/>
          <w:color w:val="auto"/>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2A4A8E2B">
      <w:pPr>
        <w:spacing w:line="360" w:lineRule="auto"/>
        <w:ind w:firstLine="420" w:firstLineChars="200"/>
        <w:rPr>
          <w:rFonts w:hint="eastAsia" w:ascii="宋体" w:hAnsi="宋体"/>
          <w:bCs/>
          <w:color w:val="auto"/>
          <w:highlight w:val="none"/>
        </w:rPr>
      </w:pPr>
      <w:r>
        <w:rPr>
          <w:rFonts w:hint="eastAsia" w:ascii="宋体" w:hAnsi="宋体"/>
          <w:bCs/>
          <w:color w:val="auto"/>
          <w:highlight w:val="none"/>
        </w:rPr>
        <w:t>7.2根据《政府采购促进中小企业发展管理办法》（财库[2020]46号）第九条及《广西壮族自治区财政厅关于进一步发挥政府采购政策功能促进企业发展的通知》（桂财采〔2022〕30号）、</w:t>
      </w:r>
      <w:r>
        <w:rPr>
          <w:rFonts w:hint="eastAsia" w:ascii="宋体" w:hAnsi="宋体"/>
          <w:color w:val="auto"/>
          <w:highlight w:val="none"/>
        </w:rPr>
        <w:t>《广西壮族自治区财政厅关于贯彻落实政府采购支持中小企业发展政策的通知》（桂财采〔</w:t>
      </w:r>
      <w:r>
        <w:rPr>
          <w:rFonts w:hint="eastAsia"/>
          <w:color w:val="auto"/>
          <w:highlight w:val="none"/>
        </w:rPr>
        <w:t>2022</w:t>
      </w:r>
      <w:r>
        <w:rPr>
          <w:rFonts w:hint="eastAsia" w:ascii="宋体" w:hAnsi="宋体"/>
          <w:color w:val="auto"/>
          <w:highlight w:val="none"/>
        </w:rPr>
        <w:t>〕</w:t>
      </w:r>
      <w:r>
        <w:rPr>
          <w:rFonts w:hint="eastAsia"/>
          <w:color w:val="auto"/>
          <w:highlight w:val="none"/>
        </w:rPr>
        <w:t>31</w:t>
      </w:r>
      <w:r>
        <w:rPr>
          <w:rFonts w:hint="eastAsia" w:ascii="宋体" w:hAnsi="宋体"/>
          <w:color w:val="auto"/>
          <w:highlight w:val="none"/>
        </w:rPr>
        <w:t>号）</w:t>
      </w:r>
      <w:r>
        <w:rPr>
          <w:rFonts w:hint="eastAsia" w:ascii="宋体" w:hAnsi="宋体"/>
          <w:bCs/>
          <w:color w:val="auto"/>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4DA1A101">
      <w:pPr>
        <w:spacing w:line="360" w:lineRule="auto"/>
        <w:ind w:firstLine="480" w:firstLineChars="200"/>
        <w:outlineLvl w:val="3"/>
        <w:rPr>
          <w:rFonts w:hint="eastAsia" w:ascii="黑体" w:hAnsi="黑体" w:eastAsia="黑体"/>
          <w:color w:val="auto"/>
          <w:sz w:val="24"/>
          <w:highlight w:val="none"/>
        </w:rPr>
      </w:pPr>
      <w:bookmarkStart w:id="96" w:name="_Toc254970532"/>
      <w:bookmarkEnd w:id="96"/>
      <w:bookmarkStart w:id="97" w:name="_Toc254970673"/>
      <w:r>
        <w:rPr>
          <w:rFonts w:hint="eastAsia" w:ascii="黑体" w:hAnsi="黑体" w:eastAsia="黑体"/>
          <w:color w:val="auto"/>
          <w:sz w:val="24"/>
          <w:highlight w:val="none"/>
        </w:rPr>
        <w:t>8.特别说明：</w:t>
      </w:r>
      <w:bookmarkEnd w:id="97"/>
      <w:bookmarkStart w:id="98" w:name="_8.1提供相同品牌产品且通过资格审查、符合性审查的不同投标人参加同一合"/>
      <w:bookmarkEnd w:id="98"/>
    </w:p>
    <w:p w14:paraId="79664EFC">
      <w:pPr>
        <w:spacing w:line="360" w:lineRule="auto"/>
        <w:ind w:firstLine="422" w:firstLineChars="200"/>
        <w:rPr>
          <w:rFonts w:hint="eastAsia" w:ascii="宋体" w:hAnsi="宋体"/>
          <w:b/>
          <w:color w:val="auto"/>
          <w:szCs w:val="21"/>
          <w:highlight w:val="none"/>
        </w:rPr>
      </w:pPr>
      <w:r>
        <w:rPr>
          <w:rFonts w:hint="eastAsia" w:ascii="宋体" w:hAnsi="宋体"/>
          <w:b/>
          <w:color w:val="auto"/>
          <w:highlight w:val="none"/>
        </w:rPr>
        <w:t>8.1如果本招标文件要求投标人提供资格、信誉、荣誉、业绩与企业认证等材料的，则投标人所提供的以上材料必须为投标人所拥有。</w:t>
      </w:r>
    </w:p>
    <w:p w14:paraId="18CFEBCF">
      <w:pPr>
        <w:spacing w:line="360" w:lineRule="auto"/>
        <w:ind w:firstLine="422" w:firstLineChars="200"/>
        <w:rPr>
          <w:rFonts w:hint="eastAsia" w:ascii="宋体" w:hAnsi="宋体"/>
          <w:b/>
          <w:color w:val="auto"/>
          <w:highlight w:val="none"/>
        </w:rPr>
      </w:pPr>
      <w:r>
        <w:rPr>
          <w:rFonts w:hint="eastAsia" w:ascii="宋体" w:hAnsi="宋体"/>
          <w:b/>
          <w:color w:val="auto"/>
          <w:highlight w:val="none"/>
        </w:rPr>
        <w:t>8.2投标人应仔细阅读招标文件的所有内容，按照招标文件的要求提交投标文件，并对所提供的全部资料的真实性承担法律责任。</w:t>
      </w:r>
    </w:p>
    <w:p w14:paraId="46D602B4">
      <w:pPr>
        <w:spacing w:line="360" w:lineRule="auto"/>
        <w:ind w:firstLine="422" w:firstLineChars="200"/>
        <w:rPr>
          <w:rFonts w:hint="eastAsia" w:ascii="宋体" w:hAnsi="宋体"/>
          <w:b/>
          <w:color w:val="auto"/>
          <w:highlight w:val="none"/>
        </w:rPr>
      </w:pPr>
      <w:r>
        <w:rPr>
          <w:rFonts w:hint="eastAsia" w:ascii="宋体" w:hAnsi="宋体"/>
          <w:b/>
          <w:color w:val="auto"/>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33D2E147">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9.回避与串通投标</w:t>
      </w:r>
    </w:p>
    <w:p w14:paraId="29FCFCD0">
      <w:pPr>
        <w:autoSpaceDE w:val="0"/>
        <w:spacing w:line="360" w:lineRule="auto"/>
        <w:ind w:firstLine="422" w:firstLineChars="200"/>
        <w:jc w:val="left"/>
        <w:rPr>
          <w:rFonts w:hint="eastAsia" w:ascii="宋体" w:hAnsi="宋体"/>
          <w:b/>
          <w:color w:val="auto"/>
          <w:szCs w:val="21"/>
          <w:highlight w:val="none"/>
        </w:rPr>
      </w:pPr>
      <w:r>
        <w:rPr>
          <w:rFonts w:hint="eastAsia" w:ascii="宋体" w:hAnsi="宋体"/>
          <w:b/>
          <w:color w:val="auto"/>
          <w:highlight w:val="none"/>
        </w:rPr>
        <w:t>9.1在政府采购活动中，采购人员及相关人员与供应商有下列利害关系之一的，应当回避：</w:t>
      </w:r>
    </w:p>
    <w:p w14:paraId="4ABB0C10">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（1）参加采购活动前3年内与供应商存在劳动关系；</w:t>
      </w:r>
    </w:p>
    <w:p w14:paraId="149AE763">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（2）参加采购活动前3年内担任供应商的董事、监事；</w:t>
      </w:r>
    </w:p>
    <w:p w14:paraId="3F3B9701">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（3）参加采购活动前3年内是供应商的控股股东或者实际控制人；</w:t>
      </w:r>
    </w:p>
    <w:p w14:paraId="19724AEA">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（4）与供应商的法定代表人或者负责人有夫妻、直系血亲、三代以内旁系血亲或者近姻亲关系；</w:t>
      </w:r>
    </w:p>
    <w:p w14:paraId="7E72D5C1">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（5）与供应商有其他可能影响政府采购活动公平、公正进行的关系。</w:t>
      </w:r>
    </w:p>
    <w:p w14:paraId="30EB34B8">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7E22B44">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9.2有下列情形之一的视为投标人相互串通投标，投标文件将被视为无效：</w:t>
      </w:r>
    </w:p>
    <w:p w14:paraId="4D310202">
      <w:pPr>
        <w:autoSpaceDE w:val="0"/>
        <w:spacing w:line="360" w:lineRule="auto"/>
        <w:ind w:firstLine="422" w:firstLineChars="200"/>
        <w:jc w:val="left"/>
        <w:rPr>
          <w:rFonts w:hint="eastAsia" w:ascii="宋体" w:hAnsi="宋体"/>
          <w:b/>
          <w:color w:val="auto"/>
          <w:highlight w:val="none"/>
        </w:rPr>
      </w:pPr>
      <w:r>
        <w:rPr>
          <w:rFonts w:hint="eastAsia" w:ascii="宋体" w:hAnsi="宋体"/>
          <w:b/>
          <w:color w:val="auto"/>
          <w:highlight w:val="none"/>
        </w:rPr>
        <w:t>（1）不同投标人的投标文件由同一单位或者个人编制；或者不同投标人报名的IP地址一致的；或者编制标书硬件设备CPU编号、硬盘编号、网卡地址一致的情况。（供应商IP地址、硬件设备CPU编号、硬盘编号、网卡地址等数据相似异常以广西政府采购云平台解密文件后信息提示为准）</w:t>
      </w:r>
    </w:p>
    <w:p w14:paraId="73A39F25">
      <w:pPr>
        <w:autoSpaceDE w:val="0"/>
        <w:spacing w:line="360" w:lineRule="auto"/>
        <w:ind w:firstLine="422" w:firstLineChars="200"/>
        <w:jc w:val="left"/>
        <w:rPr>
          <w:rFonts w:hint="eastAsia" w:ascii="宋体" w:hAnsi="宋体"/>
          <w:b/>
          <w:color w:val="auto"/>
          <w:highlight w:val="none"/>
        </w:rPr>
      </w:pPr>
      <w:r>
        <w:rPr>
          <w:rFonts w:hint="eastAsia" w:ascii="宋体" w:hAnsi="宋体"/>
          <w:b/>
          <w:color w:val="auto"/>
          <w:highlight w:val="none"/>
        </w:rPr>
        <w:t>（2）不同投标人委托同一单位或者个人办理投标事宜；</w:t>
      </w:r>
    </w:p>
    <w:p w14:paraId="4F684793">
      <w:pPr>
        <w:autoSpaceDE w:val="0"/>
        <w:spacing w:line="360" w:lineRule="auto"/>
        <w:ind w:firstLine="422" w:firstLineChars="200"/>
        <w:jc w:val="left"/>
        <w:rPr>
          <w:rFonts w:hint="eastAsia" w:ascii="宋体" w:hAnsi="宋体"/>
          <w:b/>
          <w:color w:val="auto"/>
          <w:highlight w:val="none"/>
        </w:rPr>
      </w:pPr>
      <w:r>
        <w:rPr>
          <w:rFonts w:hint="eastAsia" w:ascii="宋体" w:hAnsi="宋体"/>
          <w:b/>
          <w:color w:val="auto"/>
          <w:highlight w:val="none"/>
        </w:rPr>
        <w:t>（3）不同的投标人的投标文件载明的项目管理员为同一个人；</w:t>
      </w:r>
    </w:p>
    <w:p w14:paraId="3BDF8D55">
      <w:pPr>
        <w:autoSpaceDE w:val="0"/>
        <w:spacing w:line="360" w:lineRule="auto"/>
        <w:ind w:firstLine="422" w:firstLineChars="200"/>
        <w:jc w:val="left"/>
        <w:rPr>
          <w:rFonts w:hint="eastAsia" w:ascii="宋体" w:hAnsi="宋体"/>
          <w:b/>
          <w:color w:val="auto"/>
          <w:highlight w:val="none"/>
        </w:rPr>
      </w:pPr>
      <w:r>
        <w:rPr>
          <w:rFonts w:hint="eastAsia" w:ascii="宋体" w:hAnsi="宋体"/>
          <w:b/>
          <w:color w:val="auto"/>
          <w:highlight w:val="none"/>
        </w:rPr>
        <w:t>（4）不同投标人的电子或纸质投标文件异常一致或者投标报价呈规律性差异；</w:t>
      </w:r>
    </w:p>
    <w:p w14:paraId="393788FB">
      <w:pPr>
        <w:autoSpaceDE w:val="0"/>
        <w:spacing w:line="360" w:lineRule="auto"/>
        <w:ind w:firstLine="422" w:firstLineChars="200"/>
        <w:jc w:val="left"/>
        <w:outlineLvl w:val="4"/>
        <w:rPr>
          <w:rFonts w:hint="eastAsia" w:ascii="宋体" w:hAnsi="宋体"/>
          <w:b/>
          <w:color w:val="auto"/>
          <w:highlight w:val="none"/>
        </w:rPr>
      </w:pPr>
      <w:r>
        <w:rPr>
          <w:rFonts w:hint="eastAsia" w:ascii="宋体" w:hAnsi="宋体"/>
          <w:b/>
          <w:color w:val="auto"/>
          <w:highlight w:val="none"/>
        </w:rPr>
        <w:t>（5）不同投标人的纸质投标文件相互混装；</w:t>
      </w:r>
    </w:p>
    <w:p w14:paraId="46FE4D9E">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9.3供应商有下列情形之一的，属于恶意串通行为，将报同级监督管理部门：</w:t>
      </w:r>
    </w:p>
    <w:p w14:paraId="55DD9FBD">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（1）供应商直接或者间接从采购人或者采购代理机构处获得其他供应商的相关信息并修改其投标文件或者投标文件；</w:t>
      </w:r>
    </w:p>
    <w:p w14:paraId="1C4B23B8">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（2）供应商按照采购人或者采购代理机构的授意撤换、修改投标文件或者投标文件；</w:t>
      </w:r>
    </w:p>
    <w:p w14:paraId="76914D96">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（3）供应商之间协商报价、技术方案等投标文件或者投标文件的实质性内容；</w:t>
      </w:r>
    </w:p>
    <w:p w14:paraId="1D2E7F7F">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（4）属于同一集团、协会、商会等组织成员的供应商按照该组织要求协同参加政府采购活动；</w:t>
      </w:r>
    </w:p>
    <w:p w14:paraId="5CDDB54D">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（5）供应商之间事先约定一致抬高或者压低投标报价，或者在招标项目中事先约定轮流以高价位或者低价位中标，或者事先约定由某一特定供应商中标，然后再参加投标；</w:t>
      </w:r>
    </w:p>
    <w:p w14:paraId="51549BB3">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（6）供应商之间商定部分供应商放弃参加政府采购活动或者放弃中标；</w:t>
      </w:r>
    </w:p>
    <w:p w14:paraId="4085564A">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（7）供应商与采购人或者采购代理机构之间、供应商相互之间，为谋求特定供应商中标或者排斥其他供应商的其他串通行为。</w:t>
      </w:r>
    </w:p>
    <w:p w14:paraId="583BEFB9">
      <w:pPr>
        <w:pStyle w:val="10"/>
        <w:snapToGrid w:val="0"/>
        <w:spacing w:line="360" w:lineRule="auto"/>
        <w:ind w:left="2" w:leftChars="1" w:firstLine="422" w:firstLineChars="200"/>
        <w:rPr>
          <w:rFonts w:hint="eastAsia" w:hAnsi="宋体"/>
          <w:b/>
          <w:color w:val="auto"/>
          <w:highlight w:val="none"/>
        </w:rPr>
      </w:pPr>
      <w:r>
        <w:rPr>
          <w:rFonts w:hint="eastAsia" w:hAnsi="宋体"/>
          <w:b/>
          <w:color w:val="auto"/>
          <w:highlight w:val="none"/>
        </w:rPr>
        <w:t xml:space="preserve"> </w:t>
      </w:r>
    </w:p>
    <w:p w14:paraId="19CD69CC">
      <w:pPr>
        <w:pStyle w:val="4"/>
        <w:keepLines w:val="0"/>
        <w:spacing w:line="400" w:lineRule="exact"/>
        <w:jc w:val="center"/>
        <w:rPr>
          <w:rFonts w:hint="eastAsia"/>
          <w:color w:val="auto"/>
          <w:highlight w:val="none"/>
        </w:rPr>
      </w:pPr>
      <w:bookmarkStart w:id="99" w:name="_Toc254970675"/>
      <w:bookmarkEnd w:id="99"/>
      <w:bookmarkStart w:id="100" w:name="_Toc15530"/>
      <w:bookmarkEnd w:id="100"/>
      <w:bookmarkStart w:id="101" w:name="_Toc254970534"/>
      <w:bookmarkEnd w:id="101"/>
      <w:bookmarkStart w:id="102" w:name="_Toc31464"/>
      <w:bookmarkEnd w:id="102"/>
      <w:bookmarkStart w:id="103" w:name="_Toc8336"/>
      <w:bookmarkStart w:id="104" w:name="_Toc29942"/>
      <w:r>
        <w:rPr>
          <w:rFonts w:hint="eastAsia" w:ascii="宋体" w:hAnsi="宋体"/>
          <w:color w:val="auto"/>
          <w:highlight w:val="none"/>
        </w:rPr>
        <w:t>二、招标文件</w:t>
      </w:r>
      <w:bookmarkEnd w:id="103"/>
      <w:bookmarkEnd w:id="104"/>
    </w:p>
    <w:p w14:paraId="2B5CA413">
      <w:pPr>
        <w:spacing w:line="360" w:lineRule="auto"/>
        <w:ind w:firstLine="480" w:firstLineChars="200"/>
        <w:outlineLvl w:val="3"/>
        <w:rPr>
          <w:rFonts w:ascii="黑体" w:hAnsi="黑体" w:eastAsia="黑体"/>
          <w:color w:val="auto"/>
          <w:sz w:val="24"/>
          <w:highlight w:val="none"/>
        </w:rPr>
      </w:pPr>
      <w:r>
        <w:rPr>
          <w:rFonts w:hint="eastAsia" w:ascii="黑体" w:hAnsi="黑体" w:eastAsia="黑体"/>
          <w:color w:val="auto"/>
          <w:sz w:val="24"/>
          <w:highlight w:val="none"/>
        </w:rPr>
        <w:t>10.招标文件的组成</w:t>
      </w:r>
    </w:p>
    <w:p w14:paraId="684D8D7D">
      <w:pPr>
        <w:spacing w:line="360" w:lineRule="auto"/>
        <w:ind w:firstLine="420" w:firstLineChars="200"/>
        <w:rPr>
          <w:rFonts w:hint="eastAsia" w:ascii="宋体" w:hAnsi="宋体"/>
          <w:color w:val="auto"/>
          <w:szCs w:val="21"/>
          <w:highlight w:val="none"/>
        </w:rPr>
      </w:pPr>
      <w:r>
        <w:rPr>
          <w:rFonts w:hint="eastAsia" w:ascii="宋体" w:hAnsi="宋体"/>
          <w:color w:val="auto"/>
          <w:highlight w:val="none"/>
        </w:rPr>
        <w:t>第一章 招标公告；</w:t>
      </w:r>
    </w:p>
    <w:p w14:paraId="7F59E0D8">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第二章 采购需求； </w:t>
      </w:r>
    </w:p>
    <w:p w14:paraId="7CE13760">
      <w:pPr>
        <w:spacing w:line="360" w:lineRule="auto"/>
        <w:ind w:firstLine="420" w:firstLineChars="200"/>
        <w:rPr>
          <w:rFonts w:hint="eastAsia" w:ascii="宋体" w:hAnsi="宋体"/>
          <w:color w:val="auto"/>
          <w:highlight w:val="none"/>
        </w:rPr>
      </w:pPr>
      <w:r>
        <w:rPr>
          <w:rFonts w:hint="eastAsia" w:ascii="宋体" w:hAnsi="宋体"/>
          <w:color w:val="auto"/>
          <w:highlight w:val="none"/>
        </w:rPr>
        <w:t>第三章 投标人须知；</w:t>
      </w:r>
    </w:p>
    <w:p w14:paraId="6FE09B8A">
      <w:pPr>
        <w:spacing w:line="360" w:lineRule="auto"/>
        <w:ind w:firstLine="420" w:firstLineChars="200"/>
        <w:rPr>
          <w:rFonts w:hint="eastAsia" w:ascii="宋体" w:hAnsi="宋体"/>
          <w:color w:val="auto"/>
          <w:highlight w:val="none"/>
        </w:rPr>
      </w:pPr>
      <w:r>
        <w:rPr>
          <w:rFonts w:hint="eastAsia" w:ascii="宋体" w:hAnsi="宋体"/>
          <w:color w:val="auto"/>
          <w:highlight w:val="none"/>
        </w:rPr>
        <w:t>第四章 评标方法及评标标准；</w:t>
      </w:r>
    </w:p>
    <w:p w14:paraId="72ED0602">
      <w:pPr>
        <w:spacing w:line="360" w:lineRule="auto"/>
        <w:ind w:firstLine="420" w:firstLineChars="200"/>
        <w:rPr>
          <w:rFonts w:hint="eastAsia" w:ascii="宋体" w:hAnsi="宋体"/>
          <w:color w:val="auto"/>
          <w:highlight w:val="none"/>
        </w:rPr>
      </w:pPr>
      <w:r>
        <w:rPr>
          <w:rFonts w:hint="eastAsia" w:ascii="宋体" w:hAnsi="宋体"/>
          <w:color w:val="auto"/>
          <w:highlight w:val="none"/>
        </w:rPr>
        <w:t>第五章 拟签订的合同文本；</w:t>
      </w:r>
    </w:p>
    <w:p w14:paraId="1609DAC0">
      <w:pPr>
        <w:spacing w:line="360" w:lineRule="auto"/>
        <w:ind w:firstLine="420" w:firstLineChars="200"/>
        <w:rPr>
          <w:rFonts w:hint="eastAsia" w:ascii="宋体" w:hAnsi="宋体"/>
          <w:color w:val="auto"/>
          <w:highlight w:val="none"/>
        </w:rPr>
      </w:pPr>
      <w:r>
        <w:rPr>
          <w:rFonts w:hint="eastAsia" w:ascii="宋体" w:hAnsi="宋体"/>
          <w:color w:val="auto"/>
          <w:highlight w:val="none"/>
        </w:rPr>
        <w:t>第六章 投标文件格式；</w:t>
      </w:r>
    </w:p>
    <w:p w14:paraId="5219CF41">
      <w:pPr>
        <w:spacing w:line="360" w:lineRule="auto"/>
        <w:ind w:firstLine="420" w:firstLineChars="200"/>
        <w:rPr>
          <w:rFonts w:hint="eastAsia" w:ascii="宋体" w:hAnsi="宋体"/>
          <w:color w:val="auto"/>
          <w:highlight w:val="none"/>
        </w:rPr>
      </w:pPr>
      <w:r>
        <w:rPr>
          <w:rFonts w:hint="eastAsia" w:ascii="宋体" w:hAnsi="宋体"/>
          <w:color w:val="auto"/>
          <w:highlight w:val="none"/>
        </w:rPr>
        <w:t>第七章 质疑、投诉材料格式；</w:t>
      </w:r>
    </w:p>
    <w:p w14:paraId="34916007">
      <w:pPr>
        <w:spacing w:line="360" w:lineRule="auto"/>
        <w:ind w:firstLine="420" w:firstLineChars="200"/>
        <w:rPr>
          <w:rFonts w:hint="eastAsia" w:ascii="宋体" w:hAnsi="宋体"/>
          <w:color w:val="auto"/>
          <w:highlight w:val="none"/>
        </w:rPr>
      </w:pPr>
      <w:r>
        <w:rPr>
          <w:rFonts w:hint="eastAsia" w:ascii="宋体" w:hAnsi="宋体"/>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6851F6F2">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14:paraId="220468FD">
      <w:pPr>
        <w:spacing w:line="360" w:lineRule="auto"/>
        <w:ind w:firstLine="422" w:firstLineChars="200"/>
        <w:jc w:val="left"/>
        <w:rPr>
          <w:rFonts w:hint="eastAsia" w:ascii="宋体" w:hAnsi="宋体"/>
          <w:b/>
          <w:color w:val="auto"/>
          <w:szCs w:val="21"/>
          <w:highlight w:val="none"/>
        </w:rPr>
      </w:pPr>
      <w:bookmarkStart w:id="105" w:name="_Hlk53134511"/>
      <w:bookmarkEnd w:id="105"/>
      <w:r>
        <w:rPr>
          <w:rFonts w:hint="eastAsia" w:ascii="宋体" w:hAnsi="宋体"/>
          <w:b/>
          <w:color w:val="auto"/>
          <w:highlight w:val="none"/>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10BAC4C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11.2 投标人应认真审阅本公开招标文件，如有疑问，或发现其中有误或有要求不合理的，应在投标人须知前附表规定的</w:t>
      </w:r>
      <w:r>
        <w:rPr>
          <w:rFonts w:hint="eastAsia" w:ascii="宋体" w:hAnsi="宋体"/>
          <w:color w:val="auto"/>
          <w:kern w:val="0"/>
          <w:highlight w:val="none"/>
        </w:rPr>
        <w:t>投标截止时间</w:t>
      </w:r>
      <w:r>
        <w:rPr>
          <w:rFonts w:hint="eastAsia" w:ascii="宋体" w:hAnsi="宋体"/>
          <w:color w:val="auto"/>
          <w:highlight w:val="none"/>
        </w:rPr>
        <w:t>前以书面形式要求采购人或采购代理机构对招标文件予以澄清；否则，由此产生的后果由投标人自行负责。</w:t>
      </w:r>
    </w:p>
    <w:p w14:paraId="0C223ED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投标人须知前附表”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0FD95FC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11.4 采购人和采购代理机构可以视采购具体情况，变更投标截止时间和开标时间，将变更时间将在“投标人须知前附表”</w:t>
      </w:r>
      <w:r>
        <w:rPr>
          <w:rFonts w:hint="eastAsia" w:ascii="宋体" w:hAnsi="宋体"/>
          <w:color w:val="auto"/>
          <w:kern w:val="0"/>
          <w:highlight w:val="none"/>
        </w:rPr>
        <w:t>规定的政府采购信息发布媒体上</w:t>
      </w:r>
      <w:r>
        <w:rPr>
          <w:rFonts w:hint="eastAsia" w:ascii="宋体" w:hAnsi="宋体"/>
          <w:color w:val="auto"/>
          <w:highlight w:val="none"/>
        </w:rPr>
        <w:t>发布更正公告。</w:t>
      </w:r>
    </w:p>
    <w:p w14:paraId="0DA4D238">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11.5采购人或者采购代理机构可以在招标文件提供期限截止后，组织已获取招标文件的潜在投标人现场考察或者召开开标前答疑会，具体详见“投标人须知前附表”。</w:t>
      </w:r>
    </w:p>
    <w:p w14:paraId="30238316">
      <w:pPr>
        <w:pStyle w:val="4"/>
        <w:keepLines w:val="0"/>
        <w:spacing w:line="400" w:lineRule="exact"/>
        <w:jc w:val="center"/>
        <w:rPr>
          <w:rFonts w:hint="eastAsia"/>
          <w:color w:val="auto"/>
          <w:highlight w:val="none"/>
        </w:rPr>
      </w:pPr>
      <w:bookmarkStart w:id="106" w:name="_Toc24282"/>
      <w:bookmarkEnd w:id="106"/>
      <w:bookmarkStart w:id="107" w:name="_Toc7854"/>
      <w:bookmarkEnd w:id="107"/>
      <w:bookmarkStart w:id="108" w:name="_Toc254970676"/>
      <w:bookmarkEnd w:id="108"/>
      <w:bookmarkStart w:id="109" w:name="_Toc254970535"/>
      <w:bookmarkEnd w:id="109"/>
      <w:bookmarkStart w:id="110" w:name="_Toc21329"/>
      <w:bookmarkStart w:id="111" w:name="_Toc25051"/>
      <w:r>
        <w:rPr>
          <w:rFonts w:hint="eastAsia" w:ascii="宋体" w:hAnsi="宋体"/>
          <w:color w:val="auto"/>
          <w:highlight w:val="none"/>
        </w:rPr>
        <w:t>三、投标文件的编制</w:t>
      </w:r>
      <w:bookmarkEnd w:id="110"/>
      <w:bookmarkEnd w:id="111"/>
    </w:p>
    <w:p w14:paraId="36A265C9">
      <w:pPr>
        <w:spacing w:line="360" w:lineRule="auto"/>
        <w:ind w:firstLine="480" w:firstLineChars="200"/>
        <w:outlineLvl w:val="3"/>
        <w:rPr>
          <w:rFonts w:ascii="黑体" w:hAnsi="黑体" w:eastAsia="黑体"/>
          <w:color w:val="auto"/>
          <w:sz w:val="24"/>
          <w:highlight w:val="none"/>
        </w:rPr>
      </w:pPr>
      <w:bookmarkStart w:id="112" w:name="_Toc254970677"/>
      <w:bookmarkEnd w:id="112"/>
      <w:bookmarkStart w:id="113" w:name="_Toc254970536"/>
      <w:r>
        <w:rPr>
          <w:rFonts w:hint="eastAsia" w:ascii="黑体" w:hAnsi="黑体" w:eastAsia="黑体"/>
          <w:color w:val="auto"/>
          <w:sz w:val="24"/>
          <w:highlight w:val="none"/>
        </w:rPr>
        <w:t>12.投标文件的编制原则</w:t>
      </w:r>
      <w:bookmarkEnd w:id="113"/>
    </w:p>
    <w:p w14:paraId="5A45C7E3">
      <w:pPr>
        <w:spacing w:line="360" w:lineRule="auto"/>
        <w:ind w:firstLine="420" w:firstLineChars="200"/>
        <w:rPr>
          <w:rFonts w:hint="eastAsia" w:ascii="宋体" w:hAnsi="宋体"/>
          <w:color w:val="auto"/>
          <w:szCs w:val="21"/>
          <w:highlight w:val="none"/>
        </w:rPr>
      </w:pPr>
      <w:r>
        <w:rPr>
          <w:rFonts w:hint="eastAsia" w:ascii="宋体" w:hAnsi="宋体"/>
          <w:color w:val="auto"/>
          <w:highlight w:val="none"/>
        </w:rPr>
        <w:t>12.1投标人必须按照招标文件的要求编制投标文件。投标文件必须对招标文件提出的要求和条件作出明确响应。</w:t>
      </w:r>
    </w:p>
    <w:p w14:paraId="276A0FD3">
      <w:pPr>
        <w:spacing w:line="360" w:lineRule="auto"/>
        <w:ind w:firstLine="420" w:firstLineChars="200"/>
        <w:rPr>
          <w:rFonts w:hint="eastAsia" w:ascii="宋体" w:hAnsi="宋体"/>
          <w:color w:val="auto"/>
          <w:highlight w:val="none"/>
        </w:rPr>
      </w:pPr>
      <w:r>
        <w:rPr>
          <w:rFonts w:hint="eastAsia" w:ascii="宋体" w:hAnsi="宋体"/>
          <w:color w:val="auto"/>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42A91A44">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13.投标文件的组成</w:t>
      </w:r>
    </w:p>
    <w:p w14:paraId="0424E805">
      <w:pPr>
        <w:spacing w:line="360" w:lineRule="auto"/>
        <w:ind w:firstLine="420" w:firstLineChars="200"/>
        <w:rPr>
          <w:rFonts w:hint="eastAsia" w:ascii="宋体" w:hAnsi="宋体"/>
          <w:bCs/>
          <w:color w:val="auto"/>
          <w:szCs w:val="21"/>
          <w:highlight w:val="none"/>
        </w:rPr>
      </w:pPr>
      <w:r>
        <w:rPr>
          <w:rFonts w:hint="eastAsia" w:ascii="宋体" w:hAnsi="宋体"/>
          <w:bCs/>
          <w:color w:val="auto"/>
          <w:highlight w:val="none"/>
        </w:rPr>
        <w:t>13.1投标文件由报价文件、资格证明文件、商务文件、技术文件四部分组成。</w:t>
      </w:r>
    </w:p>
    <w:p w14:paraId="33B62F06">
      <w:pPr>
        <w:spacing w:line="360" w:lineRule="auto"/>
        <w:ind w:firstLine="420" w:firstLineChars="200"/>
        <w:rPr>
          <w:rFonts w:hint="eastAsia" w:ascii="宋体" w:hAnsi="宋体"/>
          <w:bCs/>
          <w:color w:val="auto"/>
          <w:highlight w:val="none"/>
        </w:rPr>
      </w:pPr>
      <w:r>
        <w:rPr>
          <w:rFonts w:hint="eastAsia" w:ascii="宋体" w:hAnsi="宋体"/>
          <w:bCs/>
          <w:color w:val="auto"/>
          <w:highlight w:val="none"/>
        </w:rPr>
        <w:t>（1）资格证明文件：具体材料见“投标人须知前附表”。</w:t>
      </w:r>
    </w:p>
    <w:p w14:paraId="778F1113">
      <w:pPr>
        <w:spacing w:line="360" w:lineRule="auto"/>
        <w:ind w:firstLine="420" w:firstLineChars="200"/>
        <w:rPr>
          <w:rFonts w:hint="eastAsia" w:ascii="宋体" w:hAnsi="宋体"/>
          <w:bCs/>
          <w:color w:val="auto"/>
          <w:highlight w:val="none"/>
        </w:rPr>
      </w:pPr>
      <w:r>
        <w:rPr>
          <w:rFonts w:hint="eastAsia" w:ascii="宋体" w:hAnsi="宋体"/>
          <w:bCs/>
          <w:color w:val="auto"/>
          <w:highlight w:val="none"/>
        </w:rPr>
        <w:t>（2）商务文件：具体材料见“投标人须知前附表”。</w:t>
      </w:r>
    </w:p>
    <w:p w14:paraId="0719CE5C">
      <w:pPr>
        <w:spacing w:line="360" w:lineRule="auto"/>
        <w:ind w:firstLine="420" w:firstLineChars="200"/>
        <w:rPr>
          <w:rFonts w:hint="eastAsia" w:ascii="宋体" w:hAnsi="宋体"/>
          <w:bCs/>
          <w:color w:val="auto"/>
          <w:highlight w:val="none"/>
        </w:rPr>
      </w:pPr>
      <w:r>
        <w:rPr>
          <w:rFonts w:hint="eastAsia" w:ascii="宋体" w:hAnsi="宋体"/>
          <w:bCs/>
          <w:color w:val="auto"/>
          <w:highlight w:val="none"/>
        </w:rPr>
        <w:t xml:space="preserve">（3）技术文件：具体材料见“投标人须知前附表”。 </w:t>
      </w:r>
    </w:p>
    <w:p w14:paraId="5E8BDC08">
      <w:pPr>
        <w:spacing w:line="360" w:lineRule="auto"/>
        <w:ind w:firstLine="420" w:firstLineChars="200"/>
        <w:rPr>
          <w:rFonts w:hint="eastAsia" w:ascii="宋体" w:hAnsi="宋体"/>
          <w:bCs/>
          <w:color w:val="auto"/>
          <w:highlight w:val="none"/>
        </w:rPr>
      </w:pPr>
      <w:r>
        <w:rPr>
          <w:rFonts w:hint="eastAsia" w:ascii="宋体" w:hAnsi="宋体"/>
          <w:bCs/>
          <w:color w:val="auto"/>
          <w:highlight w:val="none"/>
        </w:rPr>
        <w:t>（4）报价文件： 具体材料见“投标人须知前附表”。</w:t>
      </w:r>
    </w:p>
    <w:p w14:paraId="1F80D4FD">
      <w:pPr>
        <w:spacing w:line="360" w:lineRule="auto"/>
        <w:ind w:firstLine="420" w:firstLineChars="200"/>
        <w:outlineLvl w:val="4"/>
        <w:rPr>
          <w:rFonts w:hint="eastAsia" w:ascii="宋体" w:hAnsi="宋体"/>
          <w:bCs/>
          <w:color w:val="auto"/>
          <w:highlight w:val="none"/>
        </w:rPr>
      </w:pPr>
      <w:r>
        <w:rPr>
          <w:rFonts w:hint="eastAsia" w:ascii="宋体" w:hAnsi="宋体"/>
          <w:bCs/>
          <w:color w:val="auto"/>
          <w:highlight w:val="none"/>
        </w:rPr>
        <w:t>13.2投标文件电子版：具体要求见本节19.投标文件编制。</w:t>
      </w:r>
    </w:p>
    <w:p w14:paraId="670CEB63">
      <w:pPr>
        <w:spacing w:line="360" w:lineRule="auto"/>
        <w:ind w:firstLine="480" w:firstLineChars="200"/>
        <w:outlineLvl w:val="3"/>
        <w:rPr>
          <w:rFonts w:hint="eastAsia" w:ascii="黑体" w:hAnsi="黑体" w:eastAsia="黑体"/>
          <w:color w:val="auto"/>
          <w:sz w:val="24"/>
          <w:highlight w:val="none"/>
        </w:rPr>
      </w:pPr>
      <w:bookmarkStart w:id="114" w:name="_Toc254970678"/>
      <w:bookmarkEnd w:id="114"/>
      <w:bookmarkStart w:id="115" w:name="_Toc254970537"/>
      <w:r>
        <w:rPr>
          <w:rFonts w:hint="eastAsia" w:ascii="黑体" w:hAnsi="黑体" w:eastAsia="黑体"/>
          <w:color w:val="auto"/>
          <w:sz w:val="24"/>
          <w:highlight w:val="none"/>
        </w:rPr>
        <w:t>14.投标文件的语言及计量</w:t>
      </w:r>
      <w:bookmarkEnd w:id="115"/>
    </w:p>
    <w:p w14:paraId="3D5E2F26">
      <w:pPr>
        <w:spacing w:line="360" w:lineRule="auto"/>
        <w:ind w:firstLine="420" w:firstLineChars="200"/>
        <w:outlineLvl w:val="4"/>
        <w:rPr>
          <w:rFonts w:hint="eastAsia" w:ascii="宋体" w:hAnsi="宋体"/>
          <w:bCs/>
          <w:color w:val="auto"/>
          <w:szCs w:val="21"/>
          <w:highlight w:val="none"/>
        </w:rPr>
      </w:pPr>
      <w:r>
        <w:rPr>
          <w:rFonts w:hint="eastAsia" w:ascii="宋体" w:hAnsi="宋体"/>
          <w:bCs/>
          <w:color w:val="auto"/>
          <w:highlight w:val="none"/>
        </w:rPr>
        <w:t>14.1语言文字</w:t>
      </w:r>
    </w:p>
    <w:p w14:paraId="4F9B62EC">
      <w:pPr>
        <w:spacing w:line="360" w:lineRule="auto"/>
        <w:ind w:firstLine="420" w:firstLineChars="200"/>
        <w:rPr>
          <w:rFonts w:hint="eastAsia" w:ascii="宋体" w:hAnsi="宋体"/>
          <w:bCs/>
          <w:color w:val="auto"/>
          <w:highlight w:val="none"/>
        </w:rPr>
      </w:pPr>
      <w:r>
        <w:rPr>
          <w:rFonts w:hint="eastAsia" w:ascii="宋体" w:hAnsi="宋体"/>
          <w:bCs/>
          <w:color w:val="auto"/>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6532E635">
      <w:pPr>
        <w:spacing w:line="360" w:lineRule="auto"/>
        <w:ind w:firstLine="420" w:firstLineChars="200"/>
        <w:outlineLvl w:val="4"/>
        <w:rPr>
          <w:rFonts w:hint="eastAsia" w:ascii="宋体" w:hAnsi="宋体"/>
          <w:bCs/>
          <w:color w:val="auto"/>
          <w:highlight w:val="none"/>
        </w:rPr>
      </w:pPr>
      <w:r>
        <w:rPr>
          <w:rFonts w:hint="eastAsia" w:ascii="宋体" w:hAnsi="宋体"/>
          <w:bCs/>
          <w:color w:val="auto"/>
          <w:highlight w:val="none"/>
        </w:rPr>
        <w:t>14.2投标计量单位</w:t>
      </w:r>
    </w:p>
    <w:p w14:paraId="5B8B0360">
      <w:pPr>
        <w:spacing w:line="360" w:lineRule="auto"/>
        <w:ind w:firstLine="420" w:firstLineChars="200"/>
        <w:rPr>
          <w:rFonts w:hint="eastAsia" w:ascii="宋体" w:hAnsi="宋体"/>
          <w:bCs/>
          <w:color w:val="auto"/>
          <w:highlight w:val="none"/>
        </w:rPr>
      </w:pPr>
      <w:r>
        <w:rPr>
          <w:rFonts w:hint="eastAsia" w:ascii="宋体" w:hAnsi="宋体"/>
          <w:bCs/>
          <w:color w:val="auto"/>
          <w:highlight w:val="none"/>
        </w:rPr>
        <w:t>招标文件已有明确规定的，使用招标文件规定的计量单位；招标文件没有规定的，应采用中华人民共和国法定计量单位，货币种类为人民币，否则视同未响应。</w:t>
      </w:r>
    </w:p>
    <w:p w14:paraId="3B5EEB50">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15.投标文件提交的风险</w:t>
      </w:r>
    </w:p>
    <w:p w14:paraId="641A729E">
      <w:pPr>
        <w:spacing w:line="360" w:lineRule="auto"/>
        <w:ind w:firstLine="420" w:firstLineChars="200"/>
        <w:rPr>
          <w:rFonts w:hint="eastAsia" w:hAnsi="宋体"/>
          <w:b/>
          <w:bCs/>
          <w:color w:val="auto"/>
          <w:szCs w:val="21"/>
          <w:highlight w:val="none"/>
        </w:rPr>
      </w:pPr>
      <w:r>
        <w:rPr>
          <w:rFonts w:hint="eastAsia" w:ascii="宋体" w:hAnsi="宋体"/>
          <w:color w:val="auto"/>
          <w:highlight w:val="none"/>
        </w:rPr>
        <w:t>投标文件分为资格证明文件、商务文件、技术文件、报价文件四部分（其中：商务文件与技术文件合并编辑成一个电子文档）。各投标人在编制投标文件时请按照招标文件规定的编排格式进行，不按要求提交齐全的文件、混乱的编排导致投标文件被误读或评标委员会查找不到有效文件是造成投标人投标文件无效的风险。▲</w:t>
      </w:r>
      <w:r>
        <w:rPr>
          <w:rFonts w:hint="eastAsia" w:ascii="宋体" w:hAnsi="宋体"/>
          <w:b/>
          <w:bCs/>
          <w:color w:val="auto"/>
          <w:highlight w:val="none"/>
        </w:rPr>
        <w:t>投标文件内容不齐全、未按规定的文件格式编制的、没有对招标文件作出实质性响应，投标无效。</w:t>
      </w:r>
    </w:p>
    <w:p w14:paraId="30373E6B">
      <w:pPr>
        <w:spacing w:line="360" w:lineRule="auto"/>
        <w:ind w:firstLine="480" w:firstLineChars="200"/>
        <w:outlineLvl w:val="3"/>
        <w:rPr>
          <w:rFonts w:hint="eastAsia" w:ascii="黑体" w:hAnsi="黑体" w:eastAsia="黑体"/>
          <w:color w:val="auto"/>
          <w:sz w:val="24"/>
          <w:highlight w:val="none"/>
        </w:rPr>
      </w:pPr>
      <w:bookmarkStart w:id="116" w:name="_Toc254970538"/>
      <w:bookmarkEnd w:id="116"/>
      <w:bookmarkStart w:id="117" w:name="_Toc254970679"/>
      <w:r>
        <w:rPr>
          <w:rFonts w:hint="eastAsia" w:ascii="黑体" w:hAnsi="黑体" w:eastAsia="黑体"/>
          <w:color w:val="auto"/>
          <w:sz w:val="24"/>
          <w:highlight w:val="none"/>
        </w:rPr>
        <w:t>16.投标报价</w:t>
      </w:r>
      <w:bookmarkEnd w:id="117"/>
    </w:p>
    <w:p w14:paraId="71F663DA">
      <w:pPr>
        <w:spacing w:line="360" w:lineRule="auto"/>
        <w:ind w:firstLine="420" w:firstLineChars="200"/>
        <w:rPr>
          <w:rFonts w:hint="eastAsia" w:ascii="宋体" w:hAnsi="宋体"/>
          <w:bCs/>
          <w:color w:val="auto"/>
          <w:szCs w:val="21"/>
          <w:highlight w:val="none"/>
        </w:rPr>
      </w:pPr>
      <w:r>
        <w:rPr>
          <w:rFonts w:hint="eastAsia" w:ascii="宋体" w:hAnsi="宋体"/>
          <w:bCs/>
          <w:color w:val="auto"/>
          <w:highlight w:val="none"/>
        </w:rPr>
        <w:t>16.1投标报价应按“第六章 投标文件格式”中“开标一览表”格式填写。</w:t>
      </w:r>
    </w:p>
    <w:p w14:paraId="0461C585">
      <w:pPr>
        <w:spacing w:line="360" w:lineRule="auto"/>
        <w:ind w:firstLine="420" w:firstLineChars="200"/>
        <w:outlineLvl w:val="4"/>
        <w:rPr>
          <w:rFonts w:hint="eastAsia" w:ascii="宋体" w:hAnsi="宋体"/>
          <w:bCs/>
          <w:color w:val="auto"/>
          <w:highlight w:val="none"/>
        </w:rPr>
      </w:pPr>
      <w:bookmarkStart w:id="118" w:name="_16.2投标报价具体定义见投标人须知前附表。"/>
      <w:bookmarkEnd w:id="118"/>
      <w:r>
        <w:rPr>
          <w:rFonts w:hint="eastAsia" w:ascii="宋体" w:hAnsi="宋体"/>
          <w:bCs/>
          <w:color w:val="auto"/>
          <w:highlight w:val="none"/>
        </w:rPr>
        <w:t>16.2投标报价具体包括内容详见“投标人须知前附表”。</w:t>
      </w:r>
    </w:p>
    <w:p w14:paraId="0A37FF3C">
      <w:pPr>
        <w:spacing w:line="360" w:lineRule="auto"/>
        <w:ind w:firstLine="420" w:firstLineChars="200"/>
        <w:rPr>
          <w:rFonts w:hint="eastAsia" w:ascii="宋体" w:hAnsi="宋体"/>
          <w:bCs/>
          <w:color w:val="auto"/>
          <w:highlight w:val="none"/>
        </w:rPr>
      </w:pPr>
      <w:r>
        <w:rPr>
          <w:rFonts w:hint="eastAsia" w:ascii="宋体" w:hAnsi="宋体"/>
          <w:bCs/>
          <w:color w:val="auto"/>
          <w:highlight w:val="none"/>
        </w:rPr>
        <w:t>16.3投标人必须就所投每个分标的全部内容分别作完整唯一总价报价，不得存在漏项报价；投标人必须就所投分标的单项内容作唯一报价。</w:t>
      </w:r>
    </w:p>
    <w:p w14:paraId="48A85B8A">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17.投标有效期</w:t>
      </w:r>
    </w:p>
    <w:p w14:paraId="3ACF2DF1">
      <w:pPr>
        <w:spacing w:line="360" w:lineRule="auto"/>
        <w:ind w:firstLine="420" w:firstLineChars="200"/>
        <w:rPr>
          <w:rFonts w:hint="eastAsia" w:ascii="宋体" w:hAnsi="宋体"/>
          <w:bCs/>
          <w:color w:val="auto"/>
          <w:szCs w:val="21"/>
          <w:highlight w:val="none"/>
        </w:rPr>
      </w:pPr>
      <w:bookmarkStart w:id="119" w:name="_17.1投标有效期应按“投标人须知中的前附表”规定的期限。"/>
      <w:bookmarkEnd w:id="119"/>
      <w:bookmarkStart w:id="120" w:name="_Toc254970681"/>
      <w:bookmarkEnd w:id="120"/>
      <w:bookmarkStart w:id="121" w:name="_Toc254970540"/>
      <w:r>
        <w:rPr>
          <w:rFonts w:hint="eastAsia" w:ascii="宋体" w:hAnsi="宋体"/>
          <w:bCs/>
          <w:color w:val="auto"/>
          <w:highlight w:val="none"/>
        </w:rPr>
        <w:t>17.1投标有效期是指为保证采购人有足够的时间在开标后完成评标、定标、合同签订等工作而要求投标人提交的投标文件在一定时间内保持有效的期限。</w:t>
      </w:r>
      <w:bookmarkEnd w:id="121"/>
    </w:p>
    <w:p w14:paraId="1CF4C939">
      <w:pPr>
        <w:spacing w:line="360" w:lineRule="auto"/>
        <w:ind w:firstLine="420" w:firstLineChars="200"/>
        <w:rPr>
          <w:rFonts w:hint="eastAsia" w:ascii="宋体" w:hAnsi="宋体"/>
          <w:bCs/>
          <w:color w:val="auto"/>
          <w:highlight w:val="none"/>
        </w:rPr>
      </w:pPr>
      <w:r>
        <w:rPr>
          <w:rFonts w:hint="eastAsia" w:ascii="宋体" w:hAnsi="宋体"/>
          <w:bCs/>
          <w:color w:val="auto"/>
          <w:highlight w:val="none"/>
        </w:rPr>
        <w:t>17.2 投标有效期应按规定的期限作出承诺，具体详见“投标人须知前附表”。</w:t>
      </w:r>
    </w:p>
    <w:p w14:paraId="5EBCE3A6">
      <w:pPr>
        <w:spacing w:line="360" w:lineRule="auto"/>
        <w:ind w:firstLine="420" w:firstLineChars="200"/>
        <w:outlineLvl w:val="4"/>
        <w:rPr>
          <w:rFonts w:hint="eastAsia" w:ascii="宋体" w:hAnsi="宋体"/>
          <w:bCs/>
          <w:color w:val="auto"/>
          <w:highlight w:val="none"/>
        </w:rPr>
      </w:pPr>
      <w:r>
        <w:rPr>
          <w:rFonts w:hint="eastAsia" w:ascii="宋体" w:hAnsi="宋体"/>
          <w:bCs/>
          <w:color w:val="auto"/>
          <w:highlight w:val="none"/>
        </w:rPr>
        <w:t>17.3投标人的投标文件在投标有效期内均保持有效。</w:t>
      </w:r>
    </w:p>
    <w:p w14:paraId="4488DED8">
      <w:pPr>
        <w:spacing w:line="360" w:lineRule="auto"/>
        <w:ind w:firstLine="480" w:firstLineChars="200"/>
        <w:outlineLvl w:val="3"/>
        <w:rPr>
          <w:rFonts w:hint="eastAsia" w:ascii="黑体" w:hAnsi="黑体" w:eastAsia="黑体"/>
          <w:color w:val="auto"/>
          <w:sz w:val="24"/>
          <w:highlight w:val="none"/>
        </w:rPr>
      </w:pPr>
      <w:bookmarkStart w:id="122" w:name="_18.投标保证金"/>
      <w:bookmarkEnd w:id="122"/>
      <w:bookmarkStart w:id="123" w:name="_Toc254970682"/>
      <w:bookmarkEnd w:id="123"/>
      <w:bookmarkStart w:id="124" w:name="_Toc254970541"/>
      <w:r>
        <w:rPr>
          <w:rFonts w:hint="eastAsia" w:ascii="黑体" w:hAnsi="黑体" w:eastAsia="黑体"/>
          <w:color w:val="auto"/>
          <w:sz w:val="24"/>
          <w:highlight w:val="none"/>
        </w:rPr>
        <w:t>18.投标保证金</w:t>
      </w:r>
      <w:bookmarkEnd w:id="124"/>
    </w:p>
    <w:p w14:paraId="0470BC3A">
      <w:pPr>
        <w:spacing w:line="360" w:lineRule="auto"/>
        <w:ind w:firstLine="420" w:firstLineChars="200"/>
        <w:rPr>
          <w:rFonts w:hint="eastAsia" w:ascii="宋体" w:hAnsi="宋体"/>
          <w:bCs/>
          <w:color w:val="auto"/>
          <w:szCs w:val="21"/>
          <w:highlight w:val="none"/>
        </w:rPr>
      </w:pPr>
      <w:bookmarkStart w:id="125" w:name="_Toc254970542"/>
      <w:bookmarkEnd w:id="125"/>
      <w:bookmarkStart w:id="126" w:name="_Toc254970683"/>
      <w:r>
        <w:rPr>
          <w:rFonts w:hint="eastAsia" w:ascii="宋体" w:hAnsi="宋体"/>
          <w:bCs/>
          <w:color w:val="auto"/>
          <w:highlight w:val="none"/>
        </w:rPr>
        <w:t>见“投标人须知前附表”。</w:t>
      </w:r>
      <w:bookmarkEnd w:id="126"/>
    </w:p>
    <w:p w14:paraId="66A7B1CE">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19.投标文件的编制</w:t>
      </w:r>
    </w:p>
    <w:p w14:paraId="48E8920B">
      <w:pPr>
        <w:autoSpaceDE w:val="0"/>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27" w:name="_19.2投标文件应按报价文件、资格证明文件、商务文件、技术文件分别编制"/>
      <w:bookmarkEnd w:id="127"/>
      <w:r>
        <w:rPr>
          <w:rFonts w:hint="eastAsia" w:ascii="宋体" w:hAnsi="宋体"/>
          <w:color w:val="auto"/>
          <w:highlight w:val="none"/>
        </w:rPr>
        <w:t xml:space="preserve"> </w:t>
      </w:r>
    </w:p>
    <w:p w14:paraId="29FCA929">
      <w:pPr>
        <w:pStyle w:val="22"/>
        <w:autoSpaceDE w:val="0"/>
        <w:snapToGrid w:val="0"/>
        <w:spacing w:before="0"/>
        <w:ind w:firstLine="420"/>
        <w:jc w:val="left"/>
        <w:rPr>
          <w:rFonts w:hint="eastAsia" w:ascii="宋体" w:hAnsi="宋体"/>
          <w:color w:val="auto"/>
          <w:sz w:val="21"/>
          <w:szCs w:val="21"/>
          <w:highlight w:val="none"/>
        </w:rPr>
      </w:pPr>
      <w:r>
        <w:rPr>
          <w:rFonts w:hint="eastAsia" w:ascii="宋体" w:hAnsi="宋体"/>
          <w:color w:val="auto"/>
          <w:sz w:val="21"/>
          <w:szCs w:val="21"/>
          <w:highlight w:val="none"/>
        </w:rPr>
        <w:t>19.2投标文件按照招标文件第六章格式要求在规定位置进行签署、盖章。投标人的投标文件未按照招标文件要求签署、盖章的，</w:t>
      </w:r>
      <w:r>
        <w:rPr>
          <w:rFonts w:hint="eastAsia" w:ascii="宋体" w:hAnsi="宋体"/>
          <w:b/>
          <w:color w:val="auto"/>
          <w:sz w:val="21"/>
          <w:szCs w:val="21"/>
          <w:highlight w:val="none"/>
        </w:rPr>
        <w:t>其投标无效。</w:t>
      </w:r>
      <w:r>
        <w:rPr>
          <w:rFonts w:hint="eastAsia" w:ascii="宋体" w:hAnsi="宋体"/>
          <w:color w:val="auto"/>
          <w:sz w:val="21"/>
          <w:szCs w:val="21"/>
          <w:highlight w:val="none"/>
        </w:rPr>
        <w:t>骑缝盖公章不视为在规定位置盖章。</w:t>
      </w:r>
    </w:p>
    <w:p w14:paraId="3807E291">
      <w:pPr>
        <w:pStyle w:val="22"/>
        <w:autoSpaceDE w:val="0"/>
        <w:snapToGrid w:val="0"/>
        <w:spacing w:before="0"/>
        <w:ind w:firstLine="420"/>
        <w:jc w:val="left"/>
        <w:rPr>
          <w:rFonts w:hint="eastAsia" w:ascii="宋体" w:hAnsi="宋体"/>
          <w:color w:val="auto"/>
          <w:sz w:val="21"/>
          <w:szCs w:val="21"/>
          <w:highlight w:val="none"/>
        </w:rPr>
      </w:pPr>
      <w:r>
        <w:rPr>
          <w:rFonts w:hint="eastAsia" w:ascii="宋体" w:hAnsi="宋体"/>
          <w:color w:val="auto"/>
          <w:sz w:val="21"/>
          <w:szCs w:val="21"/>
          <w:highlight w:val="none"/>
        </w:rPr>
        <w:t>19.3为确保网上操作合法、有效和安全，投标人应当在投标截止时间前完成在“</w:t>
      </w:r>
      <w:r>
        <w:rPr>
          <w:rFonts w:hint="eastAsia" w:ascii="宋体" w:hAnsi="宋体"/>
          <w:color w:val="auto"/>
          <w:sz w:val="21"/>
          <w:szCs w:val="21"/>
          <w:highlight w:val="none"/>
          <w:lang w:eastAsia="zh-CN"/>
        </w:rPr>
        <w:t>广西政府采购云</w:t>
      </w:r>
      <w:r>
        <w:rPr>
          <w:rFonts w:hint="eastAsia" w:ascii="宋体" w:hAnsi="宋体"/>
          <w:color w:val="auto"/>
          <w:sz w:val="21"/>
          <w:szCs w:val="21"/>
          <w:highlight w:val="none"/>
        </w:rPr>
        <w:t>”平台的身份认证，确保在电子投标过程中能够对相关数据电文进行加密和使用电子签名。</w:t>
      </w:r>
    </w:p>
    <w:p w14:paraId="56BD4B5C">
      <w:pPr>
        <w:autoSpaceDE w:val="0"/>
        <w:spacing w:line="360" w:lineRule="auto"/>
        <w:ind w:firstLine="422" w:firstLineChars="200"/>
        <w:jc w:val="left"/>
        <w:rPr>
          <w:rFonts w:hint="eastAsia" w:ascii="宋体" w:hAnsi="宋体"/>
          <w:b/>
          <w:color w:val="auto"/>
          <w:szCs w:val="21"/>
          <w:highlight w:val="none"/>
        </w:rPr>
      </w:pPr>
      <w:r>
        <w:rPr>
          <w:rFonts w:hint="eastAsia" w:ascii="宋体" w:hAnsi="宋体"/>
          <w:b/>
          <w:color w:val="auto"/>
          <w:highlight w:val="none"/>
        </w:rPr>
        <w:t>19.4投标文件中标注的投标人名称应与主体资格证明（如营业执照、事业单位法人证书、执业许可证、自然人身份证等）及公章一致，</w:t>
      </w:r>
      <w:r>
        <w:rPr>
          <w:rFonts w:hint="eastAsia" w:ascii="宋体" w:hAnsi="宋体"/>
          <w:color w:val="auto"/>
          <w:highlight w:val="none"/>
        </w:rPr>
        <w:t>否则作无效投标处理</w:t>
      </w:r>
      <w:r>
        <w:rPr>
          <w:rFonts w:hint="eastAsia" w:ascii="宋体" w:hAnsi="宋体"/>
          <w:b/>
          <w:color w:val="auto"/>
          <w:highlight w:val="none"/>
        </w:rPr>
        <w:t>。</w:t>
      </w:r>
    </w:p>
    <w:p w14:paraId="009DD9F7">
      <w:pPr>
        <w:autoSpaceDE w:val="0"/>
        <w:spacing w:line="360" w:lineRule="auto"/>
        <w:ind w:firstLine="420" w:firstLineChars="200"/>
        <w:jc w:val="left"/>
        <w:rPr>
          <w:rFonts w:hint="eastAsia" w:ascii="宋体" w:hAnsi="宋体"/>
          <w:b/>
          <w:color w:val="auto"/>
          <w:highlight w:val="none"/>
        </w:rPr>
      </w:pPr>
      <w:r>
        <w:rPr>
          <w:rFonts w:hint="eastAsia" w:ascii="宋体" w:hAnsi="宋体"/>
          <w:color w:val="auto"/>
          <w:highlight w:val="none"/>
        </w:rPr>
        <w:t>19.5投标文件应避免涂改、行间插字或者删除，</w:t>
      </w:r>
      <w:r>
        <w:rPr>
          <w:rFonts w:hint="eastAsia" w:ascii="宋体" w:hAnsi="宋体"/>
          <w:b/>
          <w:color w:val="auto"/>
          <w:highlight w:val="none"/>
        </w:rPr>
        <w:t>否则其投标无效。</w:t>
      </w:r>
    </w:p>
    <w:p w14:paraId="62FE2A61">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19.6 对招标文件的实质性要求和条件作出响应是指投标人必须对招标文件中标注为实质性要求和条件的货物内容及要求、商务条款及其它内容</w:t>
      </w:r>
      <w:r>
        <w:rPr>
          <w:rFonts w:hint="eastAsia" w:ascii="宋体" w:hAnsi="宋体"/>
          <w:b/>
          <w:color w:val="auto"/>
          <w:highlight w:val="none"/>
        </w:rPr>
        <w:t>作出满足或者优于原要求和条件的承诺</w:t>
      </w:r>
      <w:r>
        <w:rPr>
          <w:rFonts w:hint="eastAsia" w:ascii="宋体" w:hAnsi="宋体"/>
          <w:color w:val="auto"/>
          <w:highlight w:val="none"/>
        </w:rPr>
        <w:t>。</w:t>
      </w:r>
    </w:p>
    <w:p w14:paraId="2DF570DB">
      <w:pPr>
        <w:autoSpaceDE w:val="0"/>
        <w:spacing w:line="360" w:lineRule="auto"/>
        <w:ind w:firstLine="422" w:firstLineChars="200"/>
        <w:jc w:val="left"/>
        <w:rPr>
          <w:rFonts w:hint="eastAsia" w:ascii="宋体" w:hAnsi="宋体"/>
          <w:b/>
          <w:color w:val="auto"/>
          <w:highlight w:val="none"/>
          <w:u w:val="single"/>
        </w:rPr>
      </w:pPr>
      <w:r>
        <w:rPr>
          <w:rFonts w:hint="eastAsia" w:ascii="宋体" w:hAnsi="宋体"/>
          <w:b/>
          <w:color w:val="auto"/>
          <w:highlight w:val="none"/>
          <w:u w:val="single"/>
        </w:rPr>
        <w:t>19.7本项目为南宁市全流程电子化项目，异常情况见“第二节 投标人须知正文”中“四、24.2开标程序</w:t>
      </w:r>
      <w:r>
        <w:rPr>
          <w:rFonts w:hint="eastAsia" w:ascii="宋体" w:hAnsi="宋体"/>
          <w:b/>
          <w:color w:val="auto"/>
          <w:highlight w:val="none"/>
        </w:rPr>
        <w:t>。</w:t>
      </w:r>
    </w:p>
    <w:p w14:paraId="1C3D9202">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20.备份投标文件</w:t>
      </w:r>
    </w:p>
    <w:p w14:paraId="2449D19B">
      <w:pPr>
        <w:spacing w:line="360" w:lineRule="auto"/>
        <w:ind w:firstLine="420" w:firstLineChars="200"/>
        <w:rPr>
          <w:rFonts w:hint="eastAsia" w:ascii="黑体" w:hAnsi="黑体" w:eastAsia="黑体"/>
          <w:color w:val="auto"/>
          <w:sz w:val="24"/>
          <w:highlight w:val="none"/>
        </w:rPr>
      </w:pPr>
      <w:r>
        <w:rPr>
          <w:rFonts w:hint="eastAsia" w:ascii="宋体" w:hAnsi="宋体"/>
          <w:bCs/>
          <w:color w:val="auto"/>
          <w:highlight w:val="none"/>
        </w:rPr>
        <w:t>详见在“投标人须知前附表”。</w:t>
      </w:r>
    </w:p>
    <w:p w14:paraId="295BB057">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21.投标文件的提交</w:t>
      </w:r>
    </w:p>
    <w:p w14:paraId="339CEB13">
      <w:pPr>
        <w:autoSpaceDE w:val="0"/>
        <w:spacing w:line="360" w:lineRule="auto"/>
        <w:ind w:firstLine="420" w:firstLineChars="200"/>
        <w:jc w:val="left"/>
        <w:rPr>
          <w:rFonts w:hint="eastAsia" w:ascii="宋体" w:hAnsi="宋体"/>
          <w:b/>
          <w:color w:val="auto"/>
          <w:szCs w:val="21"/>
          <w:highlight w:val="none"/>
        </w:rPr>
      </w:pPr>
      <w:bookmarkStart w:id="128" w:name="_21.1投标人必须在“投标人须知中的前附表”规定的投标文件接收时间和投"/>
      <w:bookmarkEnd w:id="128"/>
      <w:r>
        <w:rPr>
          <w:rFonts w:hint="eastAsia" w:ascii="宋体" w:hAnsi="宋体"/>
          <w:bCs/>
          <w:color w:val="auto"/>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宋体" w:hAnsi="宋体" w:cs="宋体"/>
          <w:bCs/>
          <w:color w:val="auto"/>
          <w:szCs w:val="21"/>
          <w:highlight w:val="none"/>
        </w:rPr>
        <w:t>广西政府采购云</w:t>
      </w:r>
      <w:r>
        <w:rPr>
          <w:rFonts w:hint="eastAsia" w:ascii="宋体" w:hAnsi="宋体"/>
          <w:bCs/>
          <w:color w:val="auto"/>
          <w:highlight w:val="none"/>
        </w:rPr>
        <w:t xml:space="preserve">”。 </w:t>
      </w:r>
      <w:r>
        <w:rPr>
          <w:rFonts w:hint="eastAsia" w:ascii="宋体" w:hAnsi="宋体"/>
          <w:b/>
          <w:color w:val="auto"/>
          <w:highlight w:val="none"/>
        </w:rPr>
        <w:t xml:space="preserve"> </w:t>
      </w:r>
    </w:p>
    <w:p w14:paraId="798240F4">
      <w:pPr>
        <w:autoSpaceDE w:val="0"/>
        <w:spacing w:line="360" w:lineRule="auto"/>
        <w:ind w:firstLine="422" w:firstLineChars="200"/>
        <w:jc w:val="left"/>
        <w:rPr>
          <w:rFonts w:hint="eastAsia" w:ascii="宋体" w:hAnsi="宋体"/>
          <w:b/>
          <w:color w:val="auto"/>
          <w:highlight w:val="none"/>
        </w:rPr>
      </w:pPr>
      <w:r>
        <w:rPr>
          <w:rFonts w:hint="eastAsia" w:ascii="宋体" w:hAnsi="宋体"/>
          <w:b/>
          <w:color w:val="auto"/>
          <w:highlight w:val="none"/>
        </w:rPr>
        <w:t>21.2未在规定时间内提交或者未按照招标文件要求密封或者标记的电子投标文件，“</w:t>
      </w:r>
      <w:r>
        <w:rPr>
          <w:rFonts w:hint="eastAsia" w:ascii="宋体" w:hAnsi="宋体"/>
          <w:b/>
          <w:color w:val="auto"/>
          <w:highlight w:val="none"/>
          <w:lang w:eastAsia="zh-CN"/>
        </w:rPr>
        <w:t>广西政府采购云</w:t>
      </w:r>
      <w:r>
        <w:rPr>
          <w:rFonts w:hint="eastAsia" w:ascii="宋体" w:hAnsi="宋体"/>
          <w:b/>
          <w:color w:val="auto"/>
          <w:highlight w:val="none"/>
        </w:rPr>
        <w:t>”平台将拒收。</w:t>
      </w:r>
    </w:p>
    <w:p w14:paraId="11BEC161">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21.3电子版投标文件提交方式见“招标公告”中“四、提交投标文件截止时间、开标时间和地点”</w:t>
      </w:r>
      <w:r>
        <w:rPr>
          <w:rFonts w:hint="eastAsia" w:ascii="宋体" w:hAnsi="宋体"/>
          <w:b/>
          <w:color w:val="auto"/>
          <w:highlight w:val="none"/>
        </w:rPr>
        <w:t xml:space="preserve"> 。</w:t>
      </w:r>
    </w:p>
    <w:p w14:paraId="45FD38BD">
      <w:pPr>
        <w:autoSpaceDE w:val="0"/>
        <w:spacing w:line="360" w:lineRule="auto"/>
        <w:ind w:firstLine="420" w:firstLineChars="200"/>
        <w:jc w:val="left"/>
        <w:outlineLvl w:val="3"/>
        <w:rPr>
          <w:rFonts w:hint="eastAsia" w:ascii="宋体" w:hAnsi="宋体"/>
          <w:color w:val="auto"/>
          <w:highlight w:val="none"/>
        </w:rPr>
      </w:pPr>
      <w:r>
        <w:rPr>
          <w:rFonts w:hint="eastAsia" w:ascii="宋体" w:hAnsi="宋体"/>
          <w:color w:val="auto"/>
          <w:highlight w:val="none"/>
        </w:rPr>
        <w:t>22. 投标文件的补充、修改、撤回与退回</w:t>
      </w:r>
      <w:bookmarkStart w:id="129" w:name="_Toc254970543"/>
      <w:bookmarkEnd w:id="129"/>
      <w:bookmarkStart w:id="130" w:name="_Toc254970684"/>
      <w:bookmarkEnd w:id="130"/>
    </w:p>
    <w:p w14:paraId="3D2FD840">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宋体" w:hAnsi="宋体"/>
          <w:color w:val="auto"/>
          <w:highlight w:val="none"/>
          <w:lang w:eastAsia="zh-CN"/>
        </w:rPr>
        <w:t>广西政府采购云</w:t>
      </w:r>
      <w:r>
        <w:rPr>
          <w:rFonts w:hint="eastAsia" w:ascii="宋体" w:hAnsi="宋体"/>
          <w:color w:val="auto"/>
          <w:highlight w:val="none"/>
        </w:rPr>
        <w:t>”平台将拒收。（补充、修改或者撤回方式见公告附件“电子投标文件制作与投送教程”）</w:t>
      </w:r>
    </w:p>
    <w:p w14:paraId="4101D7D2">
      <w:pPr>
        <w:pStyle w:val="22"/>
        <w:autoSpaceDE w:val="0"/>
        <w:spacing w:before="0"/>
        <w:ind w:firstLine="420"/>
        <w:jc w:val="left"/>
        <w:rPr>
          <w:rFonts w:hint="eastAsia" w:ascii="宋体" w:hAnsi="宋体"/>
          <w:color w:val="auto"/>
          <w:sz w:val="21"/>
          <w:szCs w:val="21"/>
          <w:highlight w:val="none"/>
        </w:rPr>
      </w:pPr>
      <w:r>
        <w:rPr>
          <w:rFonts w:hint="eastAsia" w:ascii="宋体" w:hAnsi="宋体"/>
          <w:color w:val="auto"/>
          <w:sz w:val="21"/>
          <w:szCs w:val="21"/>
          <w:highlight w:val="none"/>
        </w:rPr>
        <w:t>22.2“</w:t>
      </w:r>
      <w:r>
        <w:rPr>
          <w:rFonts w:hint="eastAsia" w:ascii="宋体" w:hAnsi="宋体"/>
          <w:color w:val="auto"/>
          <w:sz w:val="21"/>
          <w:szCs w:val="21"/>
          <w:highlight w:val="none"/>
          <w:lang w:eastAsia="zh-CN"/>
        </w:rPr>
        <w:t>广西政府采购云</w:t>
      </w:r>
      <w:r>
        <w:rPr>
          <w:rFonts w:hint="eastAsia" w:ascii="宋体" w:hAnsi="宋体"/>
          <w:color w:val="auto"/>
          <w:sz w:val="21"/>
          <w:szCs w:val="21"/>
          <w:highlight w:val="none"/>
        </w:rPr>
        <w:t>”平台收到投标文件，将妥善保存并即时向供应商发出确认回执通知。在投标截止时间前，除供应商补充、修改或者撤回投标文件外，任何单位和个人不得解密或提取投标文件。</w:t>
      </w:r>
    </w:p>
    <w:p w14:paraId="121F9753">
      <w:pPr>
        <w:autoSpaceDE w:val="0"/>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22.3在投标截止时间止提交电子版投标文件的投标人不足3家时，电子版投标文件由代理机构在“</w:t>
      </w:r>
      <w:r>
        <w:rPr>
          <w:rFonts w:hint="eastAsia" w:ascii="宋体" w:hAnsi="宋体"/>
          <w:color w:val="auto"/>
          <w:highlight w:val="none"/>
          <w:lang w:eastAsia="zh-CN"/>
        </w:rPr>
        <w:t>广西政府采购云</w:t>
      </w:r>
      <w:r>
        <w:rPr>
          <w:rFonts w:hint="eastAsia" w:ascii="宋体" w:hAnsi="宋体"/>
          <w:color w:val="auto"/>
          <w:highlight w:val="none"/>
        </w:rPr>
        <w:t>”平台操作退回，除此之外采购人和采购代理机构对已提交的投标文件概不退回。</w:t>
      </w:r>
    </w:p>
    <w:p w14:paraId="1E24763E">
      <w:pPr>
        <w:pStyle w:val="8"/>
        <w:snapToGrid w:val="0"/>
        <w:spacing w:line="400" w:lineRule="exact"/>
        <w:ind w:firstLine="739"/>
        <w:rPr>
          <w:rFonts w:hint="eastAsia" w:hAnsi="宋体"/>
          <w:color w:val="auto"/>
          <w:sz w:val="21"/>
          <w:szCs w:val="21"/>
          <w:highlight w:val="none"/>
        </w:rPr>
      </w:pPr>
      <w:r>
        <w:rPr>
          <w:rFonts w:hint="eastAsia" w:hAnsi="宋体"/>
          <w:color w:val="auto"/>
          <w:sz w:val="21"/>
          <w:szCs w:val="21"/>
          <w:highlight w:val="none"/>
        </w:rPr>
        <w:t xml:space="preserve"> </w:t>
      </w:r>
    </w:p>
    <w:p w14:paraId="51680D0D">
      <w:pPr>
        <w:pStyle w:val="4"/>
        <w:keepLines w:val="0"/>
        <w:spacing w:line="400" w:lineRule="exact"/>
        <w:jc w:val="center"/>
        <w:rPr>
          <w:rFonts w:hint="eastAsia"/>
          <w:color w:val="auto"/>
          <w:highlight w:val="none"/>
        </w:rPr>
      </w:pPr>
      <w:bookmarkStart w:id="131" w:name="_Toc254970544"/>
      <w:bookmarkEnd w:id="131"/>
      <w:bookmarkStart w:id="132" w:name="_Toc22741"/>
      <w:bookmarkEnd w:id="132"/>
      <w:bookmarkStart w:id="133" w:name="_Toc254970685"/>
      <w:bookmarkEnd w:id="133"/>
      <w:bookmarkStart w:id="134" w:name="_Toc21124"/>
      <w:bookmarkEnd w:id="134"/>
      <w:bookmarkStart w:id="135" w:name="_Toc8839"/>
      <w:bookmarkStart w:id="136" w:name="_Toc30058"/>
      <w:r>
        <w:rPr>
          <w:rFonts w:hint="eastAsia" w:ascii="宋体" w:hAnsi="宋体"/>
          <w:color w:val="auto"/>
          <w:highlight w:val="none"/>
        </w:rPr>
        <w:t>四、开</w:t>
      </w:r>
      <w:bookmarkEnd w:id="135"/>
      <w:r>
        <w:rPr>
          <w:color w:val="auto"/>
          <w:highlight w:val="none"/>
        </w:rPr>
        <w:t xml:space="preserve">    </w:t>
      </w:r>
      <w:r>
        <w:rPr>
          <w:rFonts w:hint="eastAsia" w:ascii="宋体" w:hAnsi="宋体"/>
          <w:color w:val="auto"/>
          <w:highlight w:val="none"/>
        </w:rPr>
        <w:t>标</w:t>
      </w:r>
      <w:bookmarkEnd w:id="136"/>
    </w:p>
    <w:p w14:paraId="302D2AD7">
      <w:pPr>
        <w:spacing w:line="360" w:lineRule="auto"/>
        <w:ind w:firstLine="480" w:firstLineChars="200"/>
        <w:outlineLvl w:val="3"/>
        <w:rPr>
          <w:rFonts w:ascii="黑体" w:hAnsi="黑体" w:eastAsia="黑体"/>
          <w:color w:val="auto"/>
          <w:sz w:val="24"/>
          <w:highlight w:val="none"/>
        </w:rPr>
      </w:pPr>
      <w:bookmarkStart w:id="137" w:name="_23.开标时间和地点"/>
      <w:bookmarkEnd w:id="137"/>
      <w:r>
        <w:rPr>
          <w:rFonts w:hint="eastAsia" w:ascii="黑体" w:hAnsi="黑体" w:eastAsia="黑体"/>
          <w:color w:val="auto"/>
          <w:sz w:val="24"/>
          <w:highlight w:val="none"/>
        </w:rPr>
        <w:t>23.开标时间和地点</w:t>
      </w:r>
    </w:p>
    <w:p w14:paraId="363D6C2C">
      <w:pPr>
        <w:spacing w:line="360" w:lineRule="auto"/>
        <w:ind w:firstLine="420" w:firstLineChars="200"/>
        <w:outlineLvl w:val="4"/>
        <w:rPr>
          <w:rFonts w:hint="eastAsia" w:ascii="宋体" w:hAnsi="宋体"/>
          <w:color w:val="auto"/>
          <w:szCs w:val="21"/>
          <w:highlight w:val="none"/>
        </w:rPr>
      </w:pPr>
      <w:r>
        <w:rPr>
          <w:rFonts w:hint="eastAsia" w:ascii="宋体" w:hAnsi="宋体"/>
          <w:color w:val="auto"/>
          <w:highlight w:val="none"/>
        </w:rPr>
        <w:t>23.1开标时间及地点详见“投标人须知前附表”</w:t>
      </w:r>
    </w:p>
    <w:p w14:paraId="29126EA0">
      <w:pPr>
        <w:spacing w:line="360" w:lineRule="auto"/>
        <w:ind w:firstLine="420" w:firstLineChars="200"/>
        <w:rPr>
          <w:rFonts w:hint="eastAsia" w:ascii="宋体" w:hAnsi="宋体"/>
          <w:color w:val="auto"/>
          <w:highlight w:val="none"/>
        </w:rPr>
      </w:pPr>
      <w:r>
        <w:rPr>
          <w:rFonts w:hint="eastAsia" w:ascii="宋体" w:hAnsi="宋体"/>
          <w:color w:val="auto"/>
          <w:highlight w:val="none"/>
        </w:rPr>
        <w:t>23.2如投标人成功解密投标文件，但未在“</w:t>
      </w:r>
      <w:r>
        <w:rPr>
          <w:rFonts w:hint="eastAsia" w:ascii="宋体" w:hAnsi="宋体"/>
          <w:color w:val="auto"/>
          <w:highlight w:val="none"/>
          <w:lang w:eastAsia="zh-CN"/>
        </w:rPr>
        <w:t>广西政府采购云</w:t>
      </w:r>
      <w:r>
        <w:rPr>
          <w:rFonts w:hint="eastAsia" w:ascii="宋体" w:hAnsi="宋体"/>
          <w:color w:val="auto"/>
          <w:highlight w:val="none"/>
        </w:rPr>
        <w:t>”电子开标大厅参加开标的，视同认可开标过程和结果，由此产生的后果由投标人自行负责。 投标人不足3家的，不得开标。</w:t>
      </w:r>
    </w:p>
    <w:p w14:paraId="36315358">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24.开标程序</w:t>
      </w:r>
    </w:p>
    <w:p w14:paraId="5E81BC39">
      <w:pPr>
        <w:autoSpaceDE w:val="0"/>
        <w:autoSpaceDN w:val="0"/>
        <w:adjustRightInd w:val="0"/>
        <w:spacing w:line="360" w:lineRule="auto"/>
        <w:ind w:firstLine="420" w:firstLineChars="200"/>
        <w:jc w:val="left"/>
        <w:outlineLvl w:val="4"/>
        <w:rPr>
          <w:rFonts w:hint="eastAsia" w:ascii="宋体" w:hAnsi="宋体"/>
          <w:color w:val="auto"/>
          <w:kern w:val="0"/>
          <w:szCs w:val="21"/>
          <w:highlight w:val="none"/>
        </w:rPr>
      </w:pPr>
      <w:r>
        <w:rPr>
          <w:rFonts w:hint="eastAsia" w:ascii="宋体" w:hAnsi="宋体"/>
          <w:bCs/>
          <w:color w:val="auto"/>
          <w:highlight w:val="none"/>
        </w:rPr>
        <w:t>24.1</w:t>
      </w:r>
      <w:r>
        <w:rPr>
          <w:rFonts w:hint="eastAsia" w:ascii="宋体" w:hAnsi="宋体"/>
          <w:color w:val="auto"/>
          <w:kern w:val="0"/>
          <w:highlight w:val="none"/>
        </w:rPr>
        <w:t>开标形式：</w:t>
      </w:r>
    </w:p>
    <w:p w14:paraId="7D6141AC">
      <w:pPr>
        <w:autoSpaceDE w:val="0"/>
        <w:autoSpaceDN w:val="0"/>
        <w:adjustRightInd w:val="0"/>
        <w:spacing w:line="360" w:lineRule="auto"/>
        <w:ind w:firstLine="420" w:firstLineChars="200"/>
        <w:jc w:val="left"/>
        <w:rPr>
          <w:rFonts w:hint="eastAsia" w:ascii="宋体" w:hAnsi="宋体"/>
          <w:bCs/>
          <w:color w:val="auto"/>
          <w:highlight w:val="none"/>
        </w:rPr>
      </w:pPr>
      <w:r>
        <w:rPr>
          <w:rFonts w:hint="eastAsia" w:ascii="宋体" w:hAnsi="宋体"/>
          <w:color w:val="auto"/>
          <w:highlight w:val="none"/>
        </w:rPr>
        <w:t>（1）</w:t>
      </w:r>
      <w:r>
        <w:rPr>
          <w:rFonts w:hint="eastAsia" w:ascii="宋体" w:hAnsi="宋体"/>
          <w:bCs/>
          <w:color w:val="auto"/>
          <w:highlight w:val="none"/>
        </w:rPr>
        <w:t>开标的准备工作由采购代理机构负责落实，采购代理机构必须基于“</w:t>
      </w:r>
      <w:r>
        <w:rPr>
          <w:rFonts w:hint="eastAsia" w:ascii="宋体" w:hAnsi="宋体"/>
          <w:bCs/>
          <w:color w:val="auto"/>
          <w:highlight w:val="none"/>
          <w:lang w:eastAsia="zh-CN"/>
        </w:rPr>
        <w:t>广西政府采购云</w:t>
      </w:r>
      <w:r>
        <w:rPr>
          <w:rFonts w:hint="eastAsia" w:ascii="宋体" w:hAnsi="宋体"/>
          <w:bCs/>
          <w:color w:val="auto"/>
          <w:highlight w:val="none"/>
        </w:rPr>
        <w:t>”平台选取评审专家，如采购代理机构未按规定选取专家的，视为本次开评标无效，应当重新采购；</w:t>
      </w:r>
    </w:p>
    <w:p w14:paraId="2665F798">
      <w:pPr>
        <w:autoSpaceDE w:val="0"/>
        <w:autoSpaceDN w:val="0"/>
        <w:adjustRightInd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（2）采购代理机构将按照招标文件规定的时间通过“</w:t>
      </w:r>
      <w:r>
        <w:rPr>
          <w:rFonts w:hint="eastAsia" w:ascii="宋体" w:hAnsi="宋体"/>
          <w:bCs/>
          <w:color w:val="auto"/>
          <w:highlight w:val="none"/>
          <w:lang w:eastAsia="zh-CN"/>
        </w:rPr>
        <w:t>广西政府采购云</w:t>
      </w:r>
      <w:r>
        <w:rPr>
          <w:rFonts w:hint="eastAsia" w:ascii="宋体" w:hAnsi="宋体"/>
          <w:bCs/>
          <w:color w:val="auto"/>
          <w:highlight w:val="none"/>
        </w:rPr>
        <w:t>”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78DDF921">
      <w:pPr>
        <w:autoSpaceDE w:val="0"/>
        <w:autoSpaceDN w:val="0"/>
        <w:adjustRightInd w:val="0"/>
        <w:spacing w:line="360" w:lineRule="auto"/>
        <w:ind w:firstLine="420" w:firstLineChars="200"/>
        <w:jc w:val="left"/>
        <w:outlineLvl w:val="4"/>
        <w:rPr>
          <w:rFonts w:hint="eastAsia" w:ascii="宋体" w:hAnsi="宋体"/>
          <w:bCs/>
          <w:color w:val="auto"/>
          <w:highlight w:val="none"/>
        </w:rPr>
      </w:pPr>
      <w:r>
        <w:rPr>
          <w:rFonts w:hint="eastAsia" w:ascii="宋体" w:hAnsi="宋体"/>
          <w:bCs/>
          <w:color w:val="auto"/>
          <w:highlight w:val="none"/>
        </w:rPr>
        <w:t>24.2开标程序：</w:t>
      </w:r>
    </w:p>
    <w:p w14:paraId="7C7BCE28">
      <w:pPr>
        <w:pStyle w:val="10"/>
        <w:snapToGrid w:val="0"/>
        <w:spacing w:line="360" w:lineRule="auto"/>
        <w:ind w:firstLine="422" w:firstLineChars="200"/>
        <w:jc w:val="left"/>
        <w:rPr>
          <w:rFonts w:hint="eastAsia" w:hAnsi="宋体"/>
          <w:color w:val="auto"/>
          <w:highlight w:val="none"/>
        </w:rPr>
      </w:pPr>
      <w:r>
        <w:rPr>
          <w:rFonts w:hint="eastAsia" w:hAnsi="宋体"/>
          <w:b/>
          <w:color w:val="auto"/>
          <w:highlight w:val="none"/>
        </w:rPr>
        <w:t>（1）解密电子投标文件。</w:t>
      </w:r>
      <w:r>
        <w:rPr>
          <w:rFonts w:hint="eastAsia" w:hAnsi="宋体" w:cs="仿宋_GB2312"/>
          <w:b/>
          <w:color w:val="auto"/>
          <w:highlight w:val="none"/>
        </w:rPr>
        <w:t>“</w:t>
      </w:r>
      <w:r>
        <w:rPr>
          <w:rFonts w:hint="eastAsia" w:hAnsi="宋体" w:cs="仿宋_GB2312"/>
          <w:color w:val="auto"/>
          <w:highlight w:val="none"/>
          <w:lang w:eastAsia="zh-CN"/>
        </w:rPr>
        <w:t>广西政府采购云</w:t>
      </w:r>
      <w:r>
        <w:rPr>
          <w:rFonts w:hint="eastAsia" w:hAnsi="宋体" w:cs="仿宋_GB2312"/>
          <w:color w:val="auto"/>
          <w:highlight w:val="none"/>
        </w:rPr>
        <w:t>”平台按开标时间自动提取所有投标文件。采购代理机构依托“</w:t>
      </w:r>
      <w:r>
        <w:rPr>
          <w:rFonts w:hint="eastAsia" w:hAnsi="宋体" w:cs="仿宋_GB2312"/>
          <w:color w:val="auto"/>
          <w:highlight w:val="none"/>
          <w:lang w:eastAsia="zh-CN"/>
        </w:rPr>
        <w:t>广西政府采购云</w:t>
      </w:r>
      <w:r>
        <w:rPr>
          <w:rFonts w:hint="eastAsia" w:hAnsi="宋体" w:cs="仿宋_GB2312"/>
          <w:color w:val="auto"/>
          <w:highlight w:val="none"/>
        </w:rPr>
        <w:t>”平台</w:t>
      </w:r>
      <w:r>
        <w:rPr>
          <w:rFonts w:hint="eastAsia" w:hAnsi="宋体"/>
          <w:color w:val="auto"/>
          <w:highlight w:val="none"/>
        </w:rPr>
        <w:t>向各投标人发出电子加密投标文件【开始解密】通知，由投标人按招标文件规定的时间内自行进行投标文件解密。投标人的法定代表人或其委托代理人</w:t>
      </w:r>
      <w:r>
        <w:rPr>
          <w:rFonts w:hint="eastAsia" w:hAnsi="宋体"/>
          <w:b/>
          <w:color w:val="auto"/>
          <w:highlight w:val="none"/>
        </w:rPr>
        <w:t>须携带加密时所用的CA锁准时登录到“</w:t>
      </w:r>
      <w:r>
        <w:rPr>
          <w:rFonts w:hint="eastAsia" w:hAnsi="宋体"/>
          <w:b/>
          <w:color w:val="auto"/>
          <w:highlight w:val="none"/>
          <w:lang w:eastAsia="zh-CN"/>
        </w:rPr>
        <w:t>广西政府采购云</w:t>
      </w:r>
      <w:r>
        <w:rPr>
          <w:rFonts w:hint="eastAsia" w:hAnsi="宋体"/>
          <w:b/>
          <w:color w:val="auto"/>
          <w:highlight w:val="none"/>
        </w:rPr>
        <w:t>”平台电子开标大厅签到并对电子投标文件解密</w:t>
      </w:r>
      <w:r>
        <w:rPr>
          <w:rFonts w:hint="eastAsia" w:hAnsi="宋体"/>
          <w:color w:val="auto"/>
          <w:highlight w:val="none"/>
        </w:rPr>
        <w:t>。开标后5分钟投标人还未进行解密的，代理机构要通知投标人。通知后，</w:t>
      </w:r>
      <w:r>
        <w:rPr>
          <w:rFonts w:hint="eastAsia" w:hAnsi="宋体" w:cs="仿宋_GB2312"/>
          <w:color w:val="auto"/>
          <w:highlight w:val="none"/>
        </w:rPr>
        <w:t>投标文件仍未按时解密，</w:t>
      </w:r>
      <w:r>
        <w:rPr>
          <w:rFonts w:hint="eastAsia" w:hAnsi="宋体"/>
          <w:color w:val="auto"/>
          <w:highlight w:val="none"/>
        </w:rPr>
        <w:t>或者投标人没预留联系方式或预留联系方式无效，导致代理机构无法联系到投标人进行解密的，</w:t>
      </w:r>
      <w:r>
        <w:rPr>
          <w:rFonts w:hint="eastAsia" w:hAnsi="宋体"/>
          <w:b/>
          <w:color w:val="auto"/>
          <w:highlight w:val="none"/>
        </w:rPr>
        <w:t>均视为无效投标。</w:t>
      </w:r>
    </w:p>
    <w:p w14:paraId="0CC05967">
      <w:pPr>
        <w:pStyle w:val="10"/>
        <w:snapToGrid w:val="0"/>
        <w:spacing w:line="360" w:lineRule="auto"/>
        <w:ind w:firstLine="420" w:firstLineChars="200"/>
        <w:jc w:val="left"/>
        <w:rPr>
          <w:rFonts w:hint="eastAsia" w:hAnsi="宋体"/>
          <w:color w:val="auto"/>
          <w:highlight w:val="none"/>
        </w:rPr>
      </w:pPr>
      <w:r>
        <w:rPr>
          <w:rFonts w:hint="eastAsia" w:hAnsi="宋体"/>
          <w:color w:val="auto"/>
          <w:highlight w:val="none"/>
        </w:rPr>
        <w:t>（解密</w:t>
      </w:r>
      <w:r>
        <w:rPr>
          <w:rFonts w:hint="eastAsia" w:hAnsi="宋体"/>
          <w:bCs/>
          <w:color w:val="auto"/>
          <w:highlight w:val="none"/>
        </w:rPr>
        <w:t>异常情况处理：详见本章</w:t>
      </w:r>
      <w:r>
        <w:rPr>
          <w:rFonts w:hint="eastAsia" w:hAnsi="宋体"/>
          <w:color w:val="auto"/>
          <w:highlight w:val="none"/>
        </w:rPr>
        <w:t>29.3 电子交易活动的中止。）</w:t>
      </w:r>
    </w:p>
    <w:p w14:paraId="1F6755A4">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w:t>
      </w:r>
      <w:r>
        <w:rPr>
          <w:rFonts w:hint="eastAsia" w:ascii="宋体" w:hAnsi="宋体"/>
          <w:b/>
          <w:color w:val="auto"/>
          <w:highlight w:val="none"/>
        </w:rPr>
        <w:t>电子唱标。</w:t>
      </w:r>
      <w:r>
        <w:rPr>
          <w:rFonts w:hint="eastAsia" w:ascii="宋体" w:hAnsi="宋体"/>
          <w:color w:val="auto"/>
          <w:highlight w:val="none"/>
        </w:rPr>
        <w:t>投标文件解密结束，各投标供应商报价均在“</w:t>
      </w:r>
      <w:r>
        <w:rPr>
          <w:rFonts w:hint="eastAsia" w:ascii="宋体" w:hAnsi="宋体"/>
          <w:color w:val="auto"/>
          <w:highlight w:val="none"/>
          <w:lang w:eastAsia="zh-CN"/>
        </w:rPr>
        <w:t>广西政府采购云</w:t>
      </w:r>
      <w:r>
        <w:rPr>
          <w:rFonts w:hint="eastAsia" w:ascii="宋体" w:hAnsi="宋体"/>
          <w:color w:val="auto"/>
          <w:highlight w:val="none"/>
        </w:rPr>
        <w:t>”平台远程不见面开标大厅展示；</w:t>
      </w:r>
    </w:p>
    <w:p w14:paraId="0AA246E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w:t>
      </w:r>
      <w:r>
        <w:rPr>
          <w:rFonts w:hint="eastAsia" w:ascii="宋体" w:hAnsi="宋体"/>
          <w:b/>
          <w:color w:val="auto"/>
          <w:highlight w:val="none"/>
        </w:rPr>
        <w:t>签署电子《政府采购活动现场确认声明书》。</w:t>
      </w:r>
      <w:r>
        <w:rPr>
          <w:rFonts w:hint="eastAsia" w:ascii="宋体" w:hAnsi="宋体"/>
          <w:color w:val="auto"/>
          <w:highlight w:val="none"/>
        </w:rPr>
        <w:t>通过邮件形式在远程不见面开标大厅发送各投标人签署电子《政府采购活动现场确认声明书》。</w:t>
      </w:r>
    </w:p>
    <w:p w14:paraId="74FBCF54">
      <w:pPr>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61C9EB3C">
      <w:pPr>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24B87128">
      <w:pPr>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（6）开标结束。</w:t>
      </w:r>
    </w:p>
    <w:p w14:paraId="70A1E09E">
      <w:pPr>
        <w:pStyle w:val="10"/>
        <w:snapToGrid w:val="0"/>
        <w:spacing w:line="360" w:lineRule="auto"/>
        <w:ind w:firstLine="422" w:firstLineChars="200"/>
        <w:jc w:val="left"/>
        <w:rPr>
          <w:rFonts w:hint="eastAsia" w:hAnsi="宋体"/>
          <w:color w:val="auto"/>
          <w:highlight w:val="none"/>
        </w:rPr>
      </w:pPr>
      <w:r>
        <w:rPr>
          <w:rFonts w:hint="eastAsia" w:hAnsi="宋体"/>
          <w:b/>
          <w:bCs/>
          <w:color w:val="auto"/>
          <w:highlight w:val="none"/>
        </w:rPr>
        <w:t>特别说明：</w:t>
      </w:r>
      <w:r>
        <w:rPr>
          <w:rFonts w:hint="eastAsia" w:hAnsi="宋体"/>
          <w:color w:val="auto"/>
          <w:highlight w:val="none"/>
        </w:rPr>
        <w:t>如遇“</w:t>
      </w:r>
      <w:r>
        <w:rPr>
          <w:rFonts w:hint="eastAsia" w:hAnsi="宋体"/>
          <w:color w:val="auto"/>
          <w:highlight w:val="none"/>
          <w:lang w:eastAsia="zh-CN"/>
        </w:rPr>
        <w:t>广西政府采购云</w:t>
      </w:r>
      <w:r>
        <w:rPr>
          <w:rFonts w:hint="eastAsia" w:hAnsi="宋体"/>
          <w:color w:val="auto"/>
          <w:highlight w:val="none"/>
        </w:rPr>
        <w:t>”平台电子化开标或评审程序调整的，按调整后执行。</w:t>
      </w:r>
    </w:p>
    <w:p w14:paraId="248079D6">
      <w:pPr>
        <w:pStyle w:val="10"/>
        <w:snapToGrid w:val="0"/>
        <w:spacing w:line="400" w:lineRule="exact"/>
        <w:ind w:left="689" w:leftChars="228" w:hanging="210" w:hangingChars="100"/>
        <w:rPr>
          <w:rFonts w:hint="eastAsia" w:hAnsi="宋体"/>
          <w:color w:val="auto"/>
          <w:highlight w:val="none"/>
        </w:rPr>
      </w:pPr>
      <w:r>
        <w:rPr>
          <w:rFonts w:hint="eastAsia" w:hAnsi="宋体"/>
          <w:color w:val="auto"/>
          <w:highlight w:val="none"/>
        </w:rPr>
        <w:t xml:space="preserve"> </w:t>
      </w:r>
    </w:p>
    <w:p w14:paraId="7AFC8DA6">
      <w:pPr>
        <w:pStyle w:val="4"/>
        <w:keepLines w:val="0"/>
        <w:spacing w:line="400" w:lineRule="exact"/>
        <w:jc w:val="center"/>
        <w:rPr>
          <w:rFonts w:hint="eastAsia"/>
          <w:color w:val="auto"/>
          <w:highlight w:val="none"/>
        </w:rPr>
      </w:pPr>
      <w:bookmarkStart w:id="138" w:name="_Toc22725"/>
      <w:bookmarkEnd w:id="138"/>
      <w:bookmarkStart w:id="139" w:name="_Toc12163"/>
      <w:bookmarkEnd w:id="139"/>
      <w:bookmarkStart w:id="140" w:name="_Toc23924"/>
      <w:bookmarkStart w:id="141" w:name="_Toc23374"/>
      <w:r>
        <w:rPr>
          <w:rFonts w:hint="eastAsia" w:ascii="宋体" w:hAnsi="宋体"/>
          <w:color w:val="auto"/>
          <w:highlight w:val="none"/>
        </w:rPr>
        <w:t>五、资格审查</w:t>
      </w:r>
      <w:bookmarkEnd w:id="140"/>
      <w:bookmarkEnd w:id="141"/>
    </w:p>
    <w:p w14:paraId="76589FA9">
      <w:pPr>
        <w:pStyle w:val="5"/>
        <w:keepLines w:val="0"/>
        <w:spacing w:before="0" w:after="0" w:line="360" w:lineRule="auto"/>
        <w:ind w:firstLine="482" w:firstLineChars="200"/>
        <w:outlineLvl w:val="3"/>
        <w:rPr>
          <w:rFonts w:ascii="黑体" w:hAnsi="黑体" w:eastAsia="黑体"/>
          <w:color w:val="auto"/>
          <w:sz w:val="24"/>
          <w:szCs w:val="24"/>
          <w:highlight w:val="none"/>
        </w:rPr>
      </w:pPr>
      <w:r>
        <w:rPr>
          <w:rFonts w:hint="eastAsia" w:ascii="黑体" w:hAnsi="黑体" w:eastAsia="黑体"/>
          <w:color w:val="auto"/>
          <w:sz w:val="24"/>
          <w:szCs w:val="24"/>
          <w:highlight w:val="none"/>
        </w:rPr>
        <w:t>25.资格审查</w:t>
      </w:r>
    </w:p>
    <w:p w14:paraId="0B81F8AC">
      <w:pPr>
        <w:spacing w:line="360" w:lineRule="auto"/>
        <w:ind w:firstLine="422" w:firstLineChars="200"/>
        <w:rPr>
          <w:rFonts w:hint="eastAsia" w:ascii="宋体" w:hAnsi="宋体"/>
          <w:b/>
          <w:bCs/>
          <w:color w:val="auto"/>
          <w:szCs w:val="21"/>
          <w:highlight w:val="none"/>
        </w:rPr>
      </w:pPr>
      <w:r>
        <w:rPr>
          <w:rFonts w:hint="eastAsia" w:ascii="宋体" w:hAnsi="宋体"/>
          <w:b/>
          <w:bCs/>
          <w:color w:val="auto"/>
          <w:highlight w:val="none"/>
        </w:rPr>
        <w:t>25.1开标结束后，采购人或采购机构依法通过电子投标文件对投标人的资格进行线上审查。</w:t>
      </w:r>
    </w:p>
    <w:p w14:paraId="4FD13941">
      <w:pPr>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25.2采购人或采购机构依据法律法规和招标文件的规定，对投标人的基本资格条件、特定资格条件进行审查。</w:t>
      </w:r>
    </w:p>
    <w:p w14:paraId="14E2564A">
      <w:pPr>
        <w:spacing w:line="360" w:lineRule="auto"/>
        <w:ind w:firstLine="420" w:firstLineChars="200"/>
        <w:rPr>
          <w:rFonts w:hint="eastAsia" w:ascii="宋体" w:hAnsi="宋体"/>
          <w:color w:val="auto"/>
          <w:highlight w:val="none"/>
        </w:rPr>
      </w:pPr>
      <w:r>
        <w:rPr>
          <w:rFonts w:hint="eastAsia" w:ascii="宋体" w:hAnsi="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69B1E536">
      <w:pPr>
        <w:spacing w:line="360" w:lineRule="auto"/>
        <w:ind w:firstLine="422" w:firstLineChars="200"/>
        <w:rPr>
          <w:rFonts w:hint="eastAsia" w:ascii="宋体" w:hAnsi="宋体"/>
          <w:b/>
          <w:bCs/>
          <w:color w:val="auto"/>
          <w:highlight w:val="none"/>
        </w:rPr>
      </w:pPr>
      <w:bookmarkStart w:id="142" w:name="_25.3_投标人有下列情形之一的，资格审查不通过而导致其投标无效："/>
      <w:bookmarkEnd w:id="142"/>
      <w:r>
        <w:rPr>
          <w:rFonts w:hint="eastAsia" w:ascii="宋体" w:hAnsi="宋体"/>
          <w:b/>
          <w:bCs/>
          <w:color w:val="auto"/>
          <w:highlight w:val="none"/>
        </w:rPr>
        <w:t>25.4投标人有下列情形之一的，资格审查不通过，作无效投标处理：</w:t>
      </w:r>
    </w:p>
    <w:p w14:paraId="2A299C8C">
      <w:pPr>
        <w:pStyle w:val="5"/>
        <w:keepLines w:val="0"/>
        <w:spacing w:before="0" w:after="0" w:line="360" w:lineRule="auto"/>
        <w:ind w:firstLine="420" w:firstLineChars="20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（1）不具备招标文件中规定的资格要求的；（注：其中信用查询规则见“投标人须知前附表”，“</w:t>
      </w:r>
      <w:r>
        <w:rPr>
          <w:rFonts w:hint="eastAsia" w:ascii="宋体" w:hAnsi="宋体"/>
          <w:b w:val="0"/>
          <w:bCs w:val="0"/>
          <w:color w:val="auto"/>
          <w:sz w:val="21"/>
          <w:szCs w:val="21"/>
          <w:highlight w:val="none"/>
          <w:lang w:eastAsia="zh-CN"/>
        </w:rPr>
        <w:t>广西政府采购云</w:t>
      </w:r>
      <w:r>
        <w:rPr>
          <w:rFonts w:hint="eastAsia" w:ascii="宋体" w:hAnsi="宋体"/>
          <w:b w:val="0"/>
          <w:bCs w:val="0"/>
          <w:color w:val="auto"/>
          <w:sz w:val="21"/>
          <w:szCs w:val="21"/>
          <w:highlight w:val="none"/>
        </w:rPr>
        <w:t>”平台已与“信用中国”平台做接口，审查专家可直接在线查询）</w:t>
      </w:r>
    </w:p>
    <w:p w14:paraId="5D41A20F">
      <w:pPr>
        <w:pStyle w:val="5"/>
        <w:keepLines w:val="0"/>
        <w:spacing w:before="0" w:after="0" w:line="360" w:lineRule="auto"/>
        <w:ind w:firstLine="420" w:firstLineChars="20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（2）投标文件未提供任一项“投标人须知前附表”资格证明文件规定的“必须提供”的文件资料的；</w:t>
      </w:r>
    </w:p>
    <w:p w14:paraId="0A9166AF">
      <w:pPr>
        <w:pStyle w:val="5"/>
        <w:keepLines w:val="0"/>
        <w:spacing w:before="0" w:after="0" w:line="360" w:lineRule="auto"/>
        <w:ind w:firstLine="420" w:firstLineChars="20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（3）投标文件提供的资格证明文件出现任一项不符合“投标人须知前附表”资格证明文件规定的“必须提供”的文件资料要求或者无效的。</w:t>
      </w:r>
    </w:p>
    <w:p w14:paraId="45A85B7D">
      <w:pPr>
        <w:pStyle w:val="5"/>
        <w:keepLines w:val="0"/>
        <w:spacing w:before="0" w:after="0" w:line="360" w:lineRule="auto"/>
        <w:ind w:firstLine="420" w:firstLineChars="20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25.5资格审查的合格投标人不足3家的，不得评标。</w:t>
      </w:r>
    </w:p>
    <w:p w14:paraId="597ABADD">
      <w:pPr>
        <w:pStyle w:val="4"/>
        <w:keepLines w:val="0"/>
        <w:spacing w:line="360" w:lineRule="auto"/>
        <w:jc w:val="center"/>
        <w:rPr>
          <w:rFonts w:hint="eastAsia"/>
          <w:color w:val="auto"/>
          <w:highlight w:val="none"/>
        </w:rPr>
      </w:pPr>
      <w:bookmarkStart w:id="143" w:name="_Toc19683"/>
      <w:bookmarkEnd w:id="143"/>
      <w:bookmarkStart w:id="144" w:name="_Toc5577"/>
      <w:bookmarkEnd w:id="144"/>
      <w:bookmarkStart w:id="145" w:name="_Toc4727"/>
      <w:bookmarkStart w:id="146" w:name="_Toc26849"/>
      <w:r>
        <w:rPr>
          <w:rFonts w:hint="eastAsia" w:ascii="宋体" w:hAnsi="宋体"/>
          <w:color w:val="auto"/>
          <w:highlight w:val="none"/>
        </w:rPr>
        <w:t>六、评</w:t>
      </w:r>
      <w:bookmarkEnd w:id="145"/>
      <w:r>
        <w:rPr>
          <w:color w:val="auto"/>
          <w:highlight w:val="none"/>
        </w:rPr>
        <w:t xml:space="preserve">   </w:t>
      </w:r>
      <w:r>
        <w:rPr>
          <w:rFonts w:hint="eastAsia" w:ascii="宋体" w:hAnsi="宋体"/>
          <w:color w:val="auto"/>
          <w:highlight w:val="none"/>
        </w:rPr>
        <w:t>标</w:t>
      </w:r>
      <w:bookmarkEnd w:id="146"/>
    </w:p>
    <w:p w14:paraId="090B40BF">
      <w:pPr>
        <w:spacing w:line="360" w:lineRule="auto"/>
        <w:ind w:firstLine="480" w:firstLineChars="200"/>
        <w:outlineLvl w:val="3"/>
        <w:rPr>
          <w:rFonts w:ascii="黑体" w:hAnsi="黑体" w:eastAsia="黑体"/>
          <w:color w:val="auto"/>
          <w:sz w:val="24"/>
          <w:highlight w:val="none"/>
        </w:rPr>
      </w:pPr>
      <w:bookmarkStart w:id="147" w:name="_26.组建评标委员会"/>
      <w:bookmarkEnd w:id="147"/>
      <w:r>
        <w:rPr>
          <w:rFonts w:hint="eastAsia" w:ascii="黑体" w:hAnsi="黑体" w:eastAsia="黑体"/>
          <w:color w:val="auto"/>
          <w:sz w:val="24"/>
          <w:highlight w:val="none"/>
        </w:rPr>
        <w:t>26.组建评标委员会</w:t>
      </w:r>
    </w:p>
    <w:p w14:paraId="170A0725">
      <w:pPr>
        <w:spacing w:line="360" w:lineRule="auto"/>
        <w:ind w:firstLine="420" w:firstLineChars="200"/>
        <w:rPr>
          <w:rFonts w:hint="eastAsia" w:hAnsi="宋体"/>
          <w:color w:val="auto"/>
          <w:szCs w:val="21"/>
          <w:highlight w:val="none"/>
        </w:rPr>
      </w:pPr>
      <w:r>
        <w:rPr>
          <w:rFonts w:hint="eastAsia" w:ascii="宋体" w:hAnsi="宋体"/>
          <w:color w:val="auto"/>
          <w:highlight w:val="none"/>
        </w:rPr>
        <w:t>评标委员会由采购人代表和评审专家组成，人数为</w:t>
      </w:r>
      <w:r>
        <w:rPr>
          <w:rFonts w:hint="eastAsia"/>
          <w:color w:val="auto"/>
          <w:highlight w:val="none"/>
        </w:rPr>
        <w:t>5</w:t>
      </w:r>
      <w:r>
        <w:rPr>
          <w:rFonts w:hint="eastAsia" w:ascii="宋体" w:hAnsi="宋体"/>
          <w:color w:val="auto"/>
          <w:highlight w:val="none"/>
        </w:rPr>
        <w:t>人以上单数，其中评审专家不得少于成员总数的三分之二。</w:t>
      </w:r>
    </w:p>
    <w:p w14:paraId="551BE997">
      <w:pPr>
        <w:spacing w:line="360" w:lineRule="auto"/>
        <w:ind w:firstLine="420" w:firstLineChars="200"/>
        <w:rPr>
          <w:rFonts w:hint="eastAsia" w:hAnsi="宋体"/>
          <w:color w:val="auto"/>
          <w:highlight w:val="none"/>
        </w:rPr>
      </w:pPr>
      <w:r>
        <w:rPr>
          <w:rFonts w:hint="eastAsia" w:ascii="宋体" w:hAnsi="宋体"/>
          <w:color w:val="auto"/>
          <w:highlight w:val="none"/>
        </w:rPr>
        <w:t>参加过采购项目前期咨询论证的专家，不得参加该采购项目的评审活动。</w:t>
      </w:r>
    </w:p>
    <w:p w14:paraId="5986C6D5">
      <w:pPr>
        <w:spacing w:line="360" w:lineRule="auto"/>
        <w:ind w:firstLine="480" w:firstLineChars="200"/>
        <w:outlineLvl w:val="3"/>
        <w:rPr>
          <w:rFonts w:ascii="黑体" w:hAnsi="黑体" w:eastAsia="黑体"/>
          <w:color w:val="auto"/>
          <w:sz w:val="24"/>
          <w:highlight w:val="none"/>
        </w:rPr>
      </w:pPr>
      <w:r>
        <w:rPr>
          <w:rFonts w:hint="eastAsia" w:ascii="黑体" w:hAnsi="黑体" w:eastAsia="黑体"/>
          <w:color w:val="auto"/>
          <w:sz w:val="24"/>
          <w:highlight w:val="none"/>
        </w:rPr>
        <w:t>27.评标的依据</w:t>
      </w:r>
    </w:p>
    <w:p w14:paraId="0CF0B569">
      <w:pPr>
        <w:spacing w:line="360" w:lineRule="auto"/>
        <w:ind w:firstLine="420" w:firstLineChars="200"/>
        <w:rPr>
          <w:rFonts w:hint="eastAsia" w:hAnsi="宋体"/>
          <w:color w:val="auto"/>
          <w:szCs w:val="21"/>
          <w:highlight w:val="none"/>
        </w:rPr>
      </w:pPr>
      <w:r>
        <w:rPr>
          <w:rFonts w:hint="eastAsia" w:ascii="宋体" w:hAnsi="宋体"/>
          <w:color w:val="auto"/>
          <w:highlight w:val="none"/>
        </w:rPr>
        <w:t>评标委员会以招标文件为依据对投标文件进行评审，“第四章 评标方法和评标标准”没有规定的方法、评审因素和标准，不作为评标依据。</w:t>
      </w:r>
    </w:p>
    <w:p w14:paraId="6617F3CF">
      <w:pPr>
        <w:spacing w:line="360" w:lineRule="auto"/>
        <w:ind w:firstLine="480" w:firstLineChars="200"/>
        <w:outlineLvl w:val="3"/>
        <w:rPr>
          <w:rFonts w:ascii="黑体" w:hAnsi="黑体" w:eastAsia="黑体"/>
          <w:color w:val="auto"/>
          <w:sz w:val="24"/>
          <w:highlight w:val="none"/>
        </w:rPr>
      </w:pPr>
      <w:r>
        <w:rPr>
          <w:rFonts w:hint="eastAsia" w:ascii="黑体" w:hAnsi="黑体" w:eastAsia="黑体"/>
          <w:color w:val="auto"/>
          <w:sz w:val="24"/>
          <w:highlight w:val="none"/>
        </w:rPr>
        <w:t>28.评标原则</w:t>
      </w:r>
    </w:p>
    <w:p w14:paraId="39707BA5">
      <w:pPr>
        <w:autoSpaceDE w:val="0"/>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BE8BAEC">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48" w:name="_28.3评标方法。本项目将按须知前附表规定的评标办法进行评标，具体评标"/>
      <w:bookmarkEnd w:id="148"/>
    </w:p>
    <w:p w14:paraId="18DC96A6">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A172891">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28.4评标过程的监控。本项目电子评标过程实行网上留痕、全程录音、录像监控，投标人在评标过程中所进行的试图影响评标结果的不公正活动，可能导致其投标按无效处理。</w:t>
      </w:r>
    </w:p>
    <w:p w14:paraId="01B4E2F1">
      <w:pPr>
        <w:widowControl/>
        <w:autoSpaceDE w:val="0"/>
        <w:spacing w:line="360" w:lineRule="auto"/>
        <w:ind w:firstLine="420" w:firstLineChars="200"/>
        <w:jc w:val="left"/>
        <w:textAlignment w:val="baseline"/>
        <w:rPr>
          <w:rFonts w:hint="eastAsia" w:ascii="宋体" w:hAnsi="宋体"/>
          <w:color w:val="auto"/>
          <w:highlight w:val="none"/>
        </w:rPr>
      </w:pPr>
      <w:r>
        <w:rPr>
          <w:rFonts w:hint="eastAsia" w:ascii="宋体" w:hAnsi="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141C7DD">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29.评标方法及评标标准</w:t>
      </w:r>
    </w:p>
    <w:p w14:paraId="6FE57840">
      <w:pPr>
        <w:spacing w:line="360" w:lineRule="auto"/>
        <w:ind w:firstLine="420" w:firstLineChars="200"/>
        <w:jc w:val="left"/>
        <w:outlineLvl w:val="4"/>
        <w:rPr>
          <w:rFonts w:hint="eastAsia" w:ascii="宋体" w:hAnsi="宋体"/>
          <w:color w:val="auto"/>
          <w:szCs w:val="21"/>
          <w:highlight w:val="none"/>
        </w:rPr>
      </w:pPr>
      <w:r>
        <w:rPr>
          <w:rFonts w:hint="eastAsia" w:ascii="宋体" w:hAnsi="宋体"/>
          <w:color w:val="auto"/>
          <w:highlight w:val="none"/>
        </w:rPr>
        <w:t>29.1本项目的评标方法详见“投标人须知前附表”。</w:t>
      </w:r>
    </w:p>
    <w:p w14:paraId="77DE605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29.2 评标委员会按照</w:t>
      </w:r>
      <w:r>
        <w:rPr>
          <w:rFonts w:hint="eastAsia" w:ascii="宋体" w:hAnsi="宋体"/>
          <w:b/>
          <w:color w:val="auto"/>
          <w:highlight w:val="none"/>
        </w:rPr>
        <w:t>“第四章 评标方法和评标标准”</w:t>
      </w:r>
      <w:r>
        <w:rPr>
          <w:rFonts w:hint="eastAsia" w:ascii="宋体" w:hAnsi="宋体"/>
          <w:color w:val="auto"/>
          <w:highlight w:val="none"/>
        </w:rPr>
        <w:t>规定的方法、评审因素、标准和程序对投标文件进行评审。</w:t>
      </w:r>
    </w:p>
    <w:p w14:paraId="49DF0F5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29.3 电子交易活动的中止。采购过程中出现以下情形，导致电子交易平台无法正常运行，或者无法保证电子交易的公平、公正和安全时，采购机构可中止电子交易活动：</w:t>
      </w:r>
    </w:p>
    <w:p w14:paraId="1A1FB9F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 xml:space="preserve">（1）电子交易平台发生故障而无法登录访问的； </w:t>
      </w:r>
    </w:p>
    <w:p w14:paraId="4E5499F2">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（2）电子交易平台应用或数据库出现错误，不能进行正常操作的；</w:t>
      </w:r>
    </w:p>
    <w:p w14:paraId="42428778">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（3）电子交易平台发现严重安全漏洞，有潜在泄密危险的；</w:t>
      </w:r>
    </w:p>
    <w:p w14:paraId="1869405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 xml:space="preserve">（4）病毒发作导致不能进行正常操作的； </w:t>
      </w:r>
    </w:p>
    <w:p w14:paraId="2CCFB16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（4）其他无法保证电子交易的公平、公正和安全的情况。</w:t>
      </w:r>
    </w:p>
    <w:p w14:paraId="428085D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E636ED9">
      <w:pPr>
        <w:pStyle w:val="10"/>
        <w:snapToGrid w:val="0"/>
        <w:spacing w:line="400" w:lineRule="exact"/>
        <w:ind w:firstLine="420" w:firstLineChars="200"/>
        <w:rPr>
          <w:rFonts w:hint="eastAsia" w:hAnsi="宋体"/>
          <w:color w:val="auto"/>
          <w:highlight w:val="none"/>
        </w:rPr>
      </w:pPr>
      <w:r>
        <w:rPr>
          <w:rFonts w:hint="eastAsia" w:hAnsi="宋体"/>
          <w:color w:val="auto"/>
          <w:highlight w:val="none"/>
        </w:rPr>
        <w:t xml:space="preserve"> </w:t>
      </w:r>
    </w:p>
    <w:p w14:paraId="7A983D17">
      <w:pPr>
        <w:pStyle w:val="4"/>
        <w:keepLines w:val="0"/>
        <w:spacing w:line="400" w:lineRule="exact"/>
        <w:jc w:val="center"/>
        <w:rPr>
          <w:rFonts w:hint="eastAsia"/>
          <w:color w:val="auto"/>
          <w:highlight w:val="none"/>
        </w:rPr>
      </w:pPr>
      <w:bookmarkStart w:id="149" w:name="_Toc25232"/>
      <w:bookmarkEnd w:id="149"/>
      <w:bookmarkStart w:id="150" w:name="_Toc254970687"/>
      <w:bookmarkEnd w:id="150"/>
      <w:bookmarkStart w:id="151" w:name="_Toc254970546"/>
      <w:bookmarkEnd w:id="151"/>
      <w:bookmarkStart w:id="152" w:name="_Toc19260"/>
      <w:bookmarkEnd w:id="152"/>
      <w:bookmarkStart w:id="153" w:name="_Toc28529"/>
      <w:bookmarkStart w:id="154" w:name="_Toc14572"/>
      <w:r>
        <w:rPr>
          <w:rFonts w:hint="eastAsia" w:ascii="宋体" w:hAnsi="宋体"/>
          <w:color w:val="auto"/>
          <w:highlight w:val="none"/>
        </w:rPr>
        <w:t>七、</w:t>
      </w:r>
      <w:bookmarkEnd w:id="153"/>
      <w:r>
        <w:rPr>
          <w:rFonts w:hint="eastAsia" w:ascii="宋体" w:hAnsi="宋体"/>
          <w:color w:val="auto"/>
          <w:highlight w:val="none"/>
        </w:rPr>
        <w:t>中标和合同</w:t>
      </w:r>
      <w:bookmarkEnd w:id="154"/>
    </w:p>
    <w:p w14:paraId="70D61296">
      <w:pPr>
        <w:spacing w:line="360" w:lineRule="auto"/>
        <w:ind w:firstLine="480" w:firstLineChars="200"/>
        <w:outlineLvl w:val="3"/>
        <w:rPr>
          <w:rFonts w:ascii="黑体" w:hAnsi="黑体" w:eastAsia="黑体"/>
          <w:color w:val="auto"/>
          <w:sz w:val="24"/>
          <w:highlight w:val="none"/>
        </w:rPr>
      </w:pPr>
      <w:r>
        <w:rPr>
          <w:rFonts w:hint="eastAsia" w:ascii="黑体" w:hAnsi="黑体" w:eastAsia="黑体"/>
          <w:color w:val="auto"/>
          <w:sz w:val="24"/>
          <w:highlight w:val="none"/>
        </w:rPr>
        <w:t>30.确定中标人</w:t>
      </w:r>
    </w:p>
    <w:p w14:paraId="025C0EB8">
      <w:pPr>
        <w:spacing w:line="360" w:lineRule="auto"/>
        <w:ind w:firstLine="422" w:firstLineChars="200"/>
        <w:jc w:val="left"/>
        <w:rPr>
          <w:rFonts w:hint="eastAsia" w:ascii="宋体" w:hAnsi="宋体" w:cs="Courier New"/>
          <w:b/>
          <w:bCs/>
          <w:color w:val="auto"/>
          <w:szCs w:val="21"/>
          <w:highlight w:val="none"/>
        </w:rPr>
      </w:pPr>
      <w:r>
        <w:rPr>
          <w:rFonts w:hint="eastAsia" w:ascii="宋体" w:hAnsi="宋体" w:cs="Courier New"/>
          <w:b/>
          <w:bCs/>
          <w:color w:val="auto"/>
          <w:highlight w:val="none"/>
        </w:rPr>
        <w:t>30.1本项目授权评标委员会直接按第四章“评标方法及标准”的规定排列中标候选人顺序，并依照次序确定中标人。</w:t>
      </w:r>
    </w:p>
    <w:p w14:paraId="4F29508B">
      <w:pPr>
        <w:spacing w:line="360" w:lineRule="auto"/>
        <w:ind w:firstLine="422" w:firstLineChars="200"/>
        <w:jc w:val="left"/>
        <w:rPr>
          <w:rFonts w:hint="eastAsia" w:ascii="宋体" w:hAnsi="宋体" w:cs="Courier New"/>
          <w:b/>
          <w:bCs/>
          <w:color w:val="auto"/>
          <w:highlight w:val="none"/>
        </w:rPr>
      </w:pPr>
      <w:r>
        <w:rPr>
          <w:rFonts w:hint="eastAsia" w:ascii="宋体" w:hAnsi="宋体" w:cs="Courier New"/>
          <w:b/>
          <w:bCs/>
          <w:color w:val="auto"/>
          <w:highlight w:val="none"/>
        </w:rPr>
        <w:t>30.2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0089882A">
      <w:pPr>
        <w:spacing w:line="360" w:lineRule="auto"/>
        <w:ind w:firstLine="420" w:firstLineChars="200"/>
        <w:jc w:val="left"/>
        <w:rPr>
          <w:rFonts w:hint="eastAsia" w:ascii="宋体" w:hAnsi="宋体" w:cs="Courier New"/>
          <w:color w:val="auto"/>
          <w:highlight w:val="none"/>
        </w:rPr>
      </w:pPr>
      <w:r>
        <w:rPr>
          <w:rFonts w:hint="eastAsia" w:ascii="宋体" w:hAnsi="宋体" w:cs="Courier New"/>
          <w:color w:val="auto"/>
          <w:highlight w:val="none"/>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1FE207AC">
      <w:pPr>
        <w:spacing w:line="360" w:lineRule="auto"/>
        <w:ind w:firstLine="420" w:firstLineChars="200"/>
        <w:jc w:val="left"/>
        <w:rPr>
          <w:rFonts w:hint="eastAsia" w:ascii="宋体" w:hAnsi="宋体" w:cs="Courier New"/>
          <w:color w:val="auto"/>
          <w:highlight w:val="none"/>
        </w:rPr>
      </w:pPr>
      <w:r>
        <w:rPr>
          <w:rFonts w:hint="eastAsia" w:ascii="宋体" w:hAnsi="宋体" w:cs="Courier New"/>
          <w:color w:val="auto"/>
          <w:highlight w:val="none"/>
        </w:rPr>
        <w:t>30.4中标供应商无正当理由拒签合同的，根据《中华人民共和国政府采购法》第七十七条第一款规定处理。</w:t>
      </w:r>
    </w:p>
    <w:p w14:paraId="0A6FF971">
      <w:pPr>
        <w:spacing w:line="360" w:lineRule="auto"/>
        <w:ind w:firstLine="420" w:firstLineChars="200"/>
        <w:jc w:val="left"/>
        <w:rPr>
          <w:rFonts w:hint="eastAsia" w:ascii="宋体" w:hAnsi="宋体" w:cs="Courier New"/>
          <w:color w:val="auto"/>
          <w:highlight w:val="none"/>
        </w:rPr>
      </w:pPr>
      <w:r>
        <w:rPr>
          <w:rFonts w:hint="eastAsia" w:ascii="宋体" w:hAnsi="宋体" w:cs="Courier New"/>
          <w:color w:val="auto"/>
          <w:highlight w:val="none"/>
        </w:rPr>
        <w:t>30.5根据《中华人民共和国民法典》</w:t>
      </w:r>
      <w:r>
        <w:rPr>
          <w:rFonts w:hint="eastAsia" w:ascii="宋体" w:hAnsi="宋体"/>
          <w:color w:val="auto"/>
          <w:highlight w:val="none"/>
        </w:rPr>
        <w:t>第五百六十三条</w:t>
      </w:r>
      <w:r>
        <w:rPr>
          <w:rFonts w:hint="eastAsia" w:ascii="宋体" w:hAnsi="宋体" w:cs="Courier New"/>
          <w:color w:val="auto"/>
          <w:highlight w:val="none"/>
        </w:rPr>
        <w:t>，因不可抗力致使不能实现合同目的的，当事人可以解除合同。</w:t>
      </w:r>
    </w:p>
    <w:p w14:paraId="1E694D00">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31. 结果公告</w:t>
      </w:r>
    </w:p>
    <w:p w14:paraId="12EC9AE0">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31.1在中标供应商确定之日起2个工作日内，由采购代理机构</w:t>
      </w:r>
      <w:r>
        <w:rPr>
          <w:rFonts w:hint="eastAsia" w:ascii="宋体" w:hAnsi="宋体"/>
          <w:b/>
          <w:color w:val="auto"/>
          <w:highlight w:val="none"/>
        </w:rPr>
        <w:t>在招标公告发布媒体上</w:t>
      </w:r>
      <w:r>
        <w:rPr>
          <w:rFonts w:hint="eastAsia" w:ascii="宋体" w:hAnsi="宋体"/>
          <w:color w:val="auto"/>
          <w:highlight w:val="none"/>
        </w:rPr>
        <w:t>发布中标结果公告，中标结果公告期限为1个工作日，发布中标结果公告的同时向中标供应商发出中标通知书。</w:t>
      </w:r>
      <w:r>
        <w:rPr>
          <w:rFonts w:hint="eastAsia" w:ascii="宋体" w:hAnsi="宋体"/>
          <w:b/>
          <w:color w:val="auto"/>
          <w:highlight w:val="none"/>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color w:val="auto"/>
          <w:highlight w:val="none"/>
        </w:rPr>
        <w:t>排名第二的中标候选人因前款规定的同样原因被取消中标资格的，授权的评标委员会可以确定排名第三的中标候选人为中标人，以此类推。</w:t>
      </w:r>
    </w:p>
    <w:p w14:paraId="0727BD0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以上信息查询记录及相关证据与采购文件一并保存。</w:t>
      </w:r>
    </w:p>
    <w:p w14:paraId="03399F3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5A7F1711">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32.发出中标通知书</w:t>
      </w:r>
    </w:p>
    <w:p w14:paraId="7C69BE9C">
      <w:pPr>
        <w:spacing w:line="360" w:lineRule="auto"/>
        <w:ind w:firstLine="422" w:firstLineChars="200"/>
        <w:rPr>
          <w:rFonts w:hint="eastAsia" w:ascii="宋体" w:hAnsi="宋体"/>
          <w:b/>
          <w:color w:val="auto"/>
          <w:szCs w:val="21"/>
          <w:highlight w:val="none"/>
        </w:rPr>
      </w:pPr>
      <w:r>
        <w:rPr>
          <w:rFonts w:hint="eastAsia" w:ascii="宋体" w:hAnsi="宋体"/>
          <w:b/>
          <w:color w:val="auto"/>
          <w:highlight w:val="none"/>
        </w:rPr>
        <w:t>32.1在发布中标公告的同时，采购代理机构向中标人通过“</w:t>
      </w:r>
      <w:r>
        <w:rPr>
          <w:rFonts w:hint="eastAsia" w:ascii="宋体" w:hAnsi="宋体"/>
          <w:b/>
          <w:color w:val="auto"/>
          <w:highlight w:val="none"/>
          <w:lang w:eastAsia="zh-CN"/>
        </w:rPr>
        <w:t>广西政府采购云</w:t>
      </w:r>
      <w:r>
        <w:rPr>
          <w:rFonts w:hint="eastAsia" w:ascii="宋体" w:hAnsi="宋体"/>
          <w:b/>
          <w:color w:val="auto"/>
          <w:highlight w:val="none"/>
        </w:rPr>
        <w:t>”平台发出电子中标通知书。</w:t>
      </w:r>
    </w:p>
    <w:p w14:paraId="43E25CE2">
      <w:pPr>
        <w:spacing w:line="360" w:lineRule="auto"/>
        <w:ind w:firstLine="422" w:firstLineChars="200"/>
        <w:rPr>
          <w:rFonts w:hint="eastAsia" w:ascii="宋体" w:hAnsi="宋体"/>
          <w:b/>
          <w:color w:val="auto"/>
          <w:highlight w:val="none"/>
        </w:rPr>
      </w:pPr>
      <w:r>
        <w:rPr>
          <w:rFonts w:hint="eastAsia" w:ascii="宋体" w:hAnsi="宋体"/>
          <w:b/>
          <w:color w:val="auto"/>
          <w:highlight w:val="none"/>
        </w:rPr>
        <w:t>32.2对未通过资格审查的投标人，采购人或采购机构应当告知其未通过的原因；采用综合评分办法评审的，采购人或采购机构还应当告知未中标人本人的评审得分与排序。</w:t>
      </w:r>
    </w:p>
    <w:p w14:paraId="0B1BF299">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33. 无义务解释未中标原因</w:t>
      </w:r>
    </w:p>
    <w:p w14:paraId="24463697">
      <w:pPr>
        <w:spacing w:line="360" w:lineRule="auto"/>
        <w:ind w:firstLine="422" w:firstLineChars="200"/>
        <w:rPr>
          <w:rFonts w:hint="eastAsia" w:ascii="宋体" w:hAnsi="宋体"/>
          <w:b/>
          <w:color w:val="auto"/>
          <w:szCs w:val="21"/>
          <w:highlight w:val="none"/>
        </w:rPr>
      </w:pPr>
      <w:r>
        <w:rPr>
          <w:rFonts w:hint="eastAsia" w:ascii="宋体" w:hAnsi="宋体"/>
          <w:b/>
          <w:color w:val="auto"/>
          <w:highlight w:val="none"/>
        </w:rPr>
        <w:t>采购代理机构无义务向未中标的投标人解释未中标原因和退还投标文件。</w:t>
      </w:r>
    </w:p>
    <w:p w14:paraId="5F3C0C6D">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34.合同授予标准</w:t>
      </w:r>
    </w:p>
    <w:p w14:paraId="41999AB2">
      <w:pPr>
        <w:spacing w:line="360" w:lineRule="auto"/>
        <w:ind w:firstLine="420" w:firstLineChars="200"/>
        <w:rPr>
          <w:rFonts w:hint="eastAsia" w:ascii="宋体" w:hAnsi="宋体"/>
          <w:color w:val="auto"/>
          <w:szCs w:val="21"/>
          <w:highlight w:val="none"/>
        </w:rPr>
      </w:pPr>
      <w:r>
        <w:rPr>
          <w:rFonts w:hint="eastAsia" w:ascii="宋体" w:hAnsi="宋体" w:cs="Courier New"/>
          <w:color w:val="auto"/>
          <w:highlight w:val="none"/>
        </w:rPr>
        <w:t>合同将授予被确定实质上响应招标文件要求，具备履行合同能力的中标人（招标文件另有约定多名中标人的除外）。</w:t>
      </w:r>
    </w:p>
    <w:p w14:paraId="5D4C0AF6">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35.履约保证金</w:t>
      </w:r>
    </w:p>
    <w:p w14:paraId="7AC54A09">
      <w:pPr>
        <w:pStyle w:val="22"/>
        <w:snapToGrid w:val="0"/>
        <w:spacing w:before="0"/>
        <w:ind w:firstLine="420"/>
        <w:rPr>
          <w:rFonts w:hint="eastAsia" w:ascii="宋体" w:hAnsi="宋体"/>
          <w:color w:val="auto"/>
          <w:kern w:val="0"/>
          <w:sz w:val="21"/>
          <w:szCs w:val="21"/>
          <w:highlight w:val="none"/>
        </w:rPr>
      </w:pPr>
      <w:bookmarkStart w:id="155" w:name="_39.1中标人须于签订合同前按本须知前附表规定的金额转账或电汇到指定账"/>
      <w:bookmarkEnd w:id="155"/>
      <w:r>
        <w:rPr>
          <w:rFonts w:hint="eastAsia" w:ascii="宋体" w:hAnsi="宋体"/>
          <w:color w:val="auto"/>
          <w:kern w:val="0"/>
          <w:sz w:val="21"/>
          <w:szCs w:val="21"/>
          <w:highlight w:val="none"/>
        </w:rPr>
        <w:t>见“投标人须知前附表”。</w:t>
      </w:r>
    </w:p>
    <w:p w14:paraId="7D7D9DF0">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36.签订合同</w:t>
      </w:r>
    </w:p>
    <w:p w14:paraId="193443C2">
      <w:pPr>
        <w:pStyle w:val="22"/>
        <w:snapToGrid w:val="0"/>
        <w:spacing w:before="0"/>
        <w:ind w:firstLine="422"/>
        <w:jc w:val="left"/>
        <w:rPr>
          <w:rFonts w:hint="eastAsia" w:ascii="宋体" w:hAnsi="宋体"/>
          <w:color w:val="auto"/>
          <w:kern w:val="0"/>
          <w:sz w:val="21"/>
          <w:szCs w:val="21"/>
          <w:highlight w:val="none"/>
        </w:rPr>
      </w:pPr>
      <w:bookmarkStart w:id="156" w:name="_40.1投标人接到中标通知书后，按须知前附表规定向采购人出示相关资格证"/>
      <w:bookmarkEnd w:id="156"/>
      <w:r>
        <w:rPr>
          <w:rFonts w:hint="eastAsia" w:ascii="宋体" w:hAnsi="宋体"/>
          <w:b/>
          <w:color w:val="auto"/>
          <w:sz w:val="21"/>
          <w:szCs w:val="21"/>
          <w:highlight w:val="none"/>
        </w:rPr>
        <w:t>36.1中标人领取电子中标通知书后，</w:t>
      </w:r>
      <w:r>
        <w:rPr>
          <w:rFonts w:hint="eastAsia" w:ascii="宋体" w:hAnsi="宋体"/>
          <w:color w:val="auto"/>
          <w:kern w:val="0"/>
          <w:sz w:val="21"/>
          <w:szCs w:val="21"/>
          <w:highlight w:val="none"/>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3E3466B8">
      <w:pPr>
        <w:pStyle w:val="22"/>
        <w:snapToGrid w:val="0"/>
        <w:spacing w:before="0"/>
        <w:ind w:firstLine="420"/>
        <w:jc w:val="left"/>
        <w:rPr>
          <w:rFonts w:hint="eastAsia" w:ascii="宋体" w:hAnsi="宋体"/>
          <w:color w:val="auto"/>
          <w:kern w:val="0"/>
          <w:sz w:val="21"/>
          <w:szCs w:val="21"/>
          <w:highlight w:val="none"/>
        </w:rPr>
      </w:pPr>
      <w:r>
        <w:rPr>
          <w:rFonts w:hint="eastAsia" w:ascii="宋体" w:hAnsi="宋体"/>
          <w:color w:val="auto"/>
          <w:kern w:val="0"/>
          <w:sz w:val="21"/>
          <w:szCs w:val="21"/>
          <w:highlight w:val="none"/>
        </w:rPr>
        <w:t>36.2</w:t>
      </w:r>
      <w:r>
        <w:rPr>
          <w:rFonts w:hint="eastAsia" w:ascii="宋体" w:hAnsi="宋体" w:cs="仿宋_GB2312"/>
          <w:color w:val="auto"/>
          <w:sz w:val="21"/>
          <w:szCs w:val="21"/>
          <w:highlight w:val="none"/>
        </w:rPr>
        <w:t>采购合同由采购人与中标供应商根据招标文件、投标文件等内容通过政府采购电子交易平台在线签订，自动备案。</w:t>
      </w:r>
    </w:p>
    <w:p w14:paraId="006C6E8A">
      <w:pPr>
        <w:pStyle w:val="22"/>
        <w:snapToGrid w:val="0"/>
        <w:spacing w:before="0"/>
        <w:ind w:firstLine="420"/>
        <w:jc w:val="left"/>
        <w:rPr>
          <w:rFonts w:hint="eastAsia" w:ascii="宋体" w:hAnsi="宋体" w:cs="仿宋_GB2312"/>
          <w:color w:val="auto"/>
          <w:sz w:val="21"/>
          <w:szCs w:val="21"/>
          <w:highlight w:val="none"/>
        </w:rPr>
      </w:pPr>
      <w:r>
        <w:rPr>
          <w:rFonts w:hint="eastAsia" w:ascii="宋体" w:hAnsi="宋体"/>
          <w:color w:val="auto"/>
          <w:sz w:val="21"/>
          <w:szCs w:val="21"/>
          <w:highlight w:val="none"/>
        </w:rPr>
        <w:t>36.3签订合同时间：按中标通知书规定的时间与采购人签订合同（最长不能超过25日）。</w:t>
      </w:r>
    </w:p>
    <w:p w14:paraId="0E5DC503">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1148DF4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96EDD0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3FFC343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36.7</w:t>
      </w:r>
      <w:r>
        <w:rPr>
          <w:rFonts w:hint="eastAsia" w:ascii="宋体" w:hAnsi="宋体" w:cs="仿宋_GB2312"/>
          <w:color w:val="auto"/>
          <w:highlight w:val="none"/>
        </w:rPr>
        <w:t>如签订合同并生效后，供应商无故拒绝或延期，除按照合同条款处理外，将承担相应的法律责任。</w:t>
      </w:r>
    </w:p>
    <w:p w14:paraId="7597CD59">
      <w:pPr>
        <w:spacing w:line="360" w:lineRule="auto"/>
        <w:ind w:firstLine="422" w:firstLineChars="200"/>
        <w:jc w:val="left"/>
        <w:rPr>
          <w:rFonts w:hint="eastAsia" w:ascii="宋体" w:hAnsi="宋体"/>
          <w:b/>
          <w:color w:val="auto"/>
          <w:highlight w:val="none"/>
        </w:rPr>
      </w:pPr>
      <w:r>
        <w:rPr>
          <w:rFonts w:hint="eastAsia" w:ascii="宋体" w:hAnsi="宋体"/>
          <w:b/>
          <w:color w:val="auto"/>
          <w:highlight w:val="none"/>
        </w:rPr>
        <w:t>36.8采购人需追加与合同标的相同的服务或者货物的，在不改变原合同条款且已报财政部门批准落实资金的前提下，可从原中标供应商处添购， 所签订的补充添置合同的采购资金总额不超过原采购合同金额的10%。</w:t>
      </w:r>
    </w:p>
    <w:p w14:paraId="1B6AADBD">
      <w:pPr>
        <w:spacing w:line="360" w:lineRule="auto"/>
        <w:ind w:firstLine="480" w:firstLineChars="200"/>
        <w:outlineLvl w:val="3"/>
        <w:rPr>
          <w:rFonts w:hint="eastAsia" w:ascii="黑体" w:hAnsi="黑体" w:eastAsia="黑体"/>
          <w:color w:val="auto"/>
          <w:sz w:val="24"/>
          <w:highlight w:val="none"/>
        </w:rPr>
      </w:pPr>
      <w:bookmarkStart w:id="157" w:name="_41.政府采购合同公告"/>
      <w:bookmarkEnd w:id="157"/>
      <w:r>
        <w:rPr>
          <w:rFonts w:hint="eastAsia" w:ascii="黑体" w:hAnsi="黑体" w:eastAsia="黑体"/>
          <w:color w:val="auto"/>
          <w:sz w:val="24"/>
          <w:highlight w:val="none"/>
        </w:rPr>
        <w:t>37.政府采购合同公告</w:t>
      </w:r>
    </w:p>
    <w:p w14:paraId="1E219126">
      <w:pPr>
        <w:spacing w:line="360" w:lineRule="auto"/>
        <w:ind w:firstLine="420" w:firstLineChars="200"/>
        <w:rPr>
          <w:rFonts w:hint="eastAsia" w:hAnsi="宋体"/>
          <w:color w:val="auto"/>
          <w:szCs w:val="21"/>
          <w:highlight w:val="none"/>
        </w:rPr>
      </w:pPr>
      <w:r>
        <w:rPr>
          <w:rFonts w:hint="eastAsia" w:ascii="宋体" w:hAnsi="宋体"/>
          <w:color w:val="auto"/>
          <w:highlight w:val="none"/>
        </w:rPr>
        <w:t>采购人或者受托采购代理机构应当自政府采购合同签订之日起</w:t>
      </w:r>
      <w:r>
        <w:rPr>
          <w:rFonts w:hint="eastAsia"/>
          <w:color w:val="auto"/>
          <w:highlight w:val="none"/>
        </w:rPr>
        <w:t>2</w:t>
      </w:r>
      <w:r>
        <w:rPr>
          <w:rFonts w:hint="eastAsia" w:ascii="宋体" w:hAnsi="宋体"/>
          <w:color w:val="auto"/>
          <w:highlight w:val="none"/>
        </w:rPr>
        <w:t>个工作日内，将政府采购合同在以下媒体上发布 “广西政府采购网”（</w:t>
      </w:r>
      <w:r>
        <w:rPr>
          <w:rFonts w:hint="eastAsia"/>
          <w:color w:val="auto"/>
          <w:highlight w:val="none"/>
        </w:rPr>
        <w:t>http://zfcg.gxzf.gov.cn</w:t>
      </w:r>
      <w:r>
        <w:rPr>
          <w:rFonts w:hint="eastAsia" w:ascii="宋体" w:hAnsi="宋体"/>
          <w:color w:val="auto"/>
          <w:highlight w:val="none"/>
        </w:rPr>
        <w:t>）上公告，但政府采购合同中涉及国家秘密、商业秘密的内容除外。</w:t>
      </w:r>
    </w:p>
    <w:p w14:paraId="1C78DFF6">
      <w:pPr>
        <w:spacing w:line="360" w:lineRule="auto"/>
        <w:ind w:firstLine="480" w:firstLineChars="200"/>
        <w:outlineLvl w:val="3"/>
        <w:rPr>
          <w:rFonts w:ascii="黑体" w:hAnsi="黑体" w:eastAsia="黑体"/>
          <w:color w:val="auto"/>
          <w:sz w:val="24"/>
          <w:highlight w:val="none"/>
        </w:rPr>
      </w:pPr>
      <w:r>
        <w:rPr>
          <w:rFonts w:hint="eastAsia" w:ascii="黑体" w:hAnsi="黑体" w:eastAsia="黑体"/>
          <w:color w:val="auto"/>
          <w:sz w:val="24"/>
          <w:highlight w:val="none"/>
        </w:rPr>
        <w:t>38. 询问、质疑和投诉</w:t>
      </w:r>
    </w:p>
    <w:p w14:paraId="37FFB4A2">
      <w:pPr>
        <w:spacing w:line="360" w:lineRule="auto"/>
        <w:ind w:firstLine="422" w:firstLineChars="200"/>
        <w:outlineLvl w:val="4"/>
        <w:rPr>
          <w:rFonts w:hint="eastAsia" w:hAnsi="宋体"/>
          <w:b/>
          <w:color w:val="auto"/>
          <w:szCs w:val="21"/>
          <w:highlight w:val="none"/>
        </w:rPr>
      </w:pPr>
      <w:r>
        <w:rPr>
          <w:rFonts w:hAnsi="宋体"/>
          <w:b/>
          <w:color w:val="auto"/>
          <w:highlight w:val="none"/>
        </w:rPr>
        <w:t>38.1</w:t>
      </w:r>
      <w:r>
        <w:rPr>
          <w:rFonts w:hint="eastAsia" w:ascii="宋体" w:hAnsi="宋体"/>
          <w:b/>
          <w:color w:val="auto"/>
          <w:highlight w:val="none"/>
        </w:rPr>
        <w:t>询问</w:t>
      </w:r>
    </w:p>
    <w:p w14:paraId="6A30558F">
      <w:pPr>
        <w:spacing w:line="360" w:lineRule="auto"/>
        <w:ind w:firstLine="420" w:firstLineChars="200"/>
        <w:jc w:val="left"/>
        <w:rPr>
          <w:rFonts w:ascii="宋体" w:hAnsi="宋体"/>
          <w:bCs/>
          <w:color w:val="auto"/>
          <w:highlight w:val="none"/>
        </w:rPr>
      </w:pPr>
      <w:r>
        <w:rPr>
          <w:rFonts w:hint="eastAsia" w:ascii="宋体" w:hAnsi="宋体"/>
          <w:bCs/>
          <w:color w:val="auto"/>
          <w:highlight w:val="none"/>
        </w:rPr>
        <w:t>38.1.1供应商在开标前对政府采购活动事项有疑问的，可以向采购人或采购代理机构项目负责人提出询问。</w:t>
      </w:r>
    </w:p>
    <w:p w14:paraId="2CEE4A72">
      <w:pPr>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38.1.2采购人或采购人委托的采购代理机构自受理询问之日起3个工作日内对供应商依法提出的询问作出答复，</w:t>
      </w:r>
      <w:r>
        <w:rPr>
          <w:rFonts w:hint="eastAsia" w:ascii="宋体" w:hAnsi="宋体"/>
          <w:color w:val="auto"/>
          <w:highlight w:val="none"/>
        </w:rPr>
        <w:t>但答复内容不得涉及商业秘密</w:t>
      </w:r>
      <w:r>
        <w:rPr>
          <w:rFonts w:hint="eastAsia" w:ascii="宋体" w:hAnsi="宋体"/>
          <w:bCs/>
          <w:color w:val="auto"/>
          <w:highlight w:val="none"/>
        </w:rPr>
        <w:t>。</w:t>
      </w:r>
    </w:p>
    <w:p w14:paraId="3204419E">
      <w:pPr>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38.1.3 询问事项可能影响中标、成交结果的，采购人应当暂停签订合同，已经签订合同的，应当中止履行合同。</w:t>
      </w:r>
    </w:p>
    <w:p w14:paraId="0F0F2202">
      <w:pPr>
        <w:spacing w:line="360" w:lineRule="auto"/>
        <w:ind w:firstLine="422" w:firstLineChars="200"/>
        <w:outlineLvl w:val="4"/>
        <w:rPr>
          <w:rFonts w:hint="eastAsia" w:ascii="宋体" w:hAnsi="宋体"/>
          <w:color w:val="auto"/>
          <w:highlight w:val="none"/>
        </w:rPr>
      </w:pPr>
      <w:r>
        <w:rPr>
          <w:rFonts w:hint="eastAsia" w:ascii="宋体" w:hAnsi="宋体"/>
          <w:b/>
          <w:color w:val="auto"/>
          <w:highlight w:val="none"/>
        </w:rPr>
        <w:t xml:space="preserve"> </w:t>
      </w:r>
      <w:r>
        <w:rPr>
          <w:rFonts w:hint="eastAsia" w:ascii="宋体" w:hAnsi="宋体"/>
          <w:color w:val="auto"/>
          <w:highlight w:val="none"/>
        </w:rPr>
        <w:t>38.2质疑</w:t>
      </w:r>
    </w:p>
    <w:p w14:paraId="2029C92B">
      <w:pPr>
        <w:spacing w:line="360" w:lineRule="auto"/>
        <w:ind w:firstLine="420" w:firstLineChars="200"/>
        <w:rPr>
          <w:rFonts w:hint="eastAsia" w:ascii="宋体" w:hAnsi="宋体"/>
          <w:b/>
          <w:color w:val="auto"/>
          <w:highlight w:val="none"/>
        </w:rPr>
      </w:pPr>
      <w:r>
        <w:rPr>
          <w:rFonts w:hint="eastAsia" w:ascii="宋体" w:hAnsi="宋体"/>
          <w:color w:val="auto"/>
          <w:highlight w:val="none"/>
        </w:rPr>
        <w:t>38.2.1</w:t>
      </w:r>
      <w:r>
        <w:rPr>
          <w:rFonts w:hint="eastAsia" w:ascii="宋体" w:hAnsi="宋体"/>
          <w:b/>
          <w:color w:val="auto"/>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1929866F">
      <w:pPr>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（1）潜在供应商依法获取公开招标文件后，认为采购文件使自己的权益受到损害的，应当在公开招标文件公告期限届满之日起7个工作日内提出质疑。</w:t>
      </w:r>
      <w:r>
        <w:rPr>
          <w:rFonts w:hint="eastAsia" w:ascii="宋体" w:hAnsi="宋体"/>
          <w:color w:val="auto"/>
          <w:highlight w:val="none"/>
        </w:rPr>
        <w:t>委托代理协议无特殊约定的，</w:t>
      </w:r>
      <w:r>
        <w:rPr>
          <w:rFonts w:hint="eastAsia" w:ascii="宋体" w:hAnsi="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58F932E9">
      <w:pPr>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54B4BEA2">
      <w:pPr>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（3）供应商认为中标或者成交结果使自己的权益受到损害的，应当在中标或者成交结果公告期限届满之日起7个工作日内提出质疑，由采购人受理并负责答复。</w:t>
      </w:r>
    </w:p>
    <w:p w14:paraId="155BF3A1">
      <w:pPr>
        <w:spacing w:line="360" w:lineRule="auto"/>
        <w:ind w:firstLine="422" w:firstLineChars="200"/>
        <w:rPr>
          <w:rFonts w:hint="eastAsia" w:hAnsi="宋体"/>
          <w:bCs/>
          <w:color w:val="auto"/>
          <w:highlight w:val="none"/>
        </w:rPr>
      </w:pPr>
      <w:r>
        <w:rPr>
          <w:rFonts w:hAnsi="宋体"/>
          <w:b/>
          <w:bCs/>
          <w:color w:val="auto"/>
          <w:highlight w:val="none"/>
        </w:rPr>
        <w:t>38.2.2</w:t>
      </w:r>
      <w:r>
        <w:rPr>
          <w:rFonts w:hint="eastAsia" w:ascii="宋体" w:hAnsi="宋体"/>
          <w:bCs/>
          <w:color w:val="auto"/>
          <w:highlight w:val="none"/>
        </w:rPr>
        <w:t>供应商质疑实行实名制，其质疑应当有具体的质疑事项及事实根据，质疑应当坚持依法依规、诚实信用原则，不得进行虚假、恶意质疑。</w:t>
      </w:r>
    </w:p>
    <w:p w14:paraId="506B5674">
      <w:pPr>
        <w:spacing w:line="360" w:lineRule="auto"/>
        <w:ind w:firstLine="422" w:firstLineChars="200"/>
        <w:rPr>
          <w:rFonts w:hAnsi="宋体"/>
          <w:bCs/>
          <w:color w:val="auto"/>
          <w:highlight w:val="none"/>
        </w:rPr>
      </w:pPr>
      <w:r>
        <w:rPr>
          <w:rFonts w:hAnsi="宋体"/>
          <w:b/>
          <w:bCs/>
          <w:color w:val="auto"/>
          <w:highlight w:val="none"/>
        </w:rPr>
        <w:t>38.2.3</w:t>
      </w:r>
      <w:r>
        <w:rPr>
          <w:rFonts w:hAnsi="宋体"/>
          <w:bCs/>
          <w:color w:val="auto"/>
          <w:highlight w:val="none"/>
        </w:rPr>
        <w:t xml:space="preserve"> </w:t>
      </w:r>
      <w:r>
        <w:rPr>
          <w:rFonts w:hint="eastAsia" w:ascii="宋体" w:hAnsi="宋体"/>
          <w:bCs/>
          <w:color w:val="auto"/>
          <w:highlight w:val="none"/>
        </w:rPr>
        <w:t>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olor w:val="auto"/>
          <w:highlight w:val="none"/>
        </w:rPr>
        <w:t>。</w:t>
      </w:r>
    </w:p>
    <w:p w14:paraId="714340BB">
      <w:pPr>
        <w:spacing w:line="360" w:lineRule="auto"/>
        <w:ind w:firstLine="422" w:firstLineChars="200"/>
        <w:rPr>
          <w:rFonts w:hAnsi="宋体"/>
          <w:b/>
          <w:bCs/>
          <w:color w:val="auto"/>
          <w:highlight w:val="none"/>
        </w:rPr>
      </w:pPr>
      <w:r>
        <w:rPr>
          <w:rFonts w:hAnsi="宋体"/>
          <w:b/>
          <w:bCs/>
          <w:color w:val="auto"/>
          <w:highlight w:val="none"/>
        </w:rPr>
        <w:t xml:space="preserve">38.2.4 </w:t>
      </w:r>
      <w:r>
        <w:rPr>
          <w:rFonts w:hint="eastAsia" w:ascii="宋体" w:hAnsi="宋体"/>
          <w:b/>
          <w:bCs/>
          <w:color w:val="auto"/>
          <w:highlight w:val="none"/>
        </w:rPr>
        <w:t>质疑供应商提起质疑应当符合下列条件：</w:t>
      </w:r>
    </w:p>
    <w:p w14:paraId="5A1959EF">
      <w:pPr>
        <w:autoSpaceDE w:val="0"/>
        <w:spacing w:line="360" w:lineRule="auto"/>
        <w:ind w:firstLine="420" w:firstLineChars="200"/>
        <w:jc w:val="left"/>
        <w:rPr>
          <w:rFonts w:ascii="宋体" w:hAnsi="宋体"/>
          <w:bCs/>
          <w:color w:val="auto"/>
          <w:highlight w:val="none"/>
        </w:rPr>
      </w:pPr>
      <w:r>
        <w:rPr>
          <w:rFonts w:hint="eastAsia" w:ascii="宋体" w:hAnsi="宋体"/>
          <w:bCs/>
          <w:color w:val="auto"/>
          <w:highlight w:val="none"/>
        </w:rPr>
        <w:t>（1）质疑供应商是参与所质疑项目采购活动的供应商（潜在供应商已依法获取可之一的采购文件的，可以对该采购文件质疑）；</w:t>
      </w:r>
    </w:p>
    <w:p w14:paraId="46909F9C">
      <w:pPr>
        <w:autoSpaceDE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（2）质疑函内容符合本章第38.2.5项的规定；</w:t>
      </w:r>
    </w:p>
    <w:p w14:paraId="2DB0CC79">
      <w:pPr>
        <w:autoSpaceDE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（3）在质疑有效期限内提起质疑；</w:t>
      </w:r>
    </w:p>
    <w:p w14:paraId="60A22DD7">
      <w:pPr>
        <w:autoSpaceDE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（4）属于所质疑的采购人或采购人委托的采购代理机构组织的采购活动；</w:t>
      </w:r>
    </w:p>
    <w:p w14:paraId="1385BB5F">
      <w:pPr>
        <w:autoSpaceDE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 xml:space="preserve">（5）同一质疑事项未经采购人或采购人委托的采购代理机构质疑处理； </w:t>
      </w:r>
    </w:p>
    <w:p w14:paraId="635B57AC">
      <w:pPr>
        <w:autoSpaceDE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（6）供应商对同一采购程序环节的质疑应当在质疑有效期内一次性提出；</w:t>
      </w:r>
    </w:p>
    <w:p w14:paraId="65A01501">
      <w:pPr>
        <w:autoSpaceDE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（7）供应商提交质疑应当提交必要的证明材料，证明材料应以合法手段取得；</w:t>
      </w:r>
    </w:p>
    <w:p w14:paraId="6EDAFA81">
      <w:pPr>
        <w:autoSpaceDE w:val="0"/>
        <w:spacing w:line="360" w:lineRule="auto"/>
        <w:ind w:firstLine="420" w:firstLineChars="200"/>
        <w:jc w:val="left"/>
        <w:rPr>
          <w:rFonts w:hint="eastAsia" w:ascii="宋体" w:hAnsi="宋体"/>
          <w:color w:val="auto"/>
          <w:highlight w:val="none"/>
        </w:rPr>
      </w:pPr>
      <w:r>
        <w:rPr>
          <w:rFonts w:hint="eastAsia" w:ascii="宋体" w:hAnsi="宋体"/>
          <w:bCs/>
          <w:color w:val="auto"/>
          <w:highlight w:val="none"/>
        </w:rPr>
        <w:t>（8）财政部门规定的其他条件。</w:t>
      </w:r>
    </w:p>
    <w:p w14:paraId="483AD66A">
      <w:pPr>
        <w:autoSpaceDE w:val="0"/>
        <w:spacing w:line="360" w:lineRule="auto"/>
        <w:ind w:firstLine="420" w:firstLineChars="200"/>
        <w:jc w:val="left"/>
        <w:rPr>
          <w:rFonts w:hint="eastAsia" w:ascii="宋体" w:hAnsi="宋体"/>
          <w:b/>
          <w:color w:val="auto"/>
          <w:highlight w:val="none"/>
        </w:rPr>
      </w:pPr>
      <w:bookmarkStart w:id="158" w:name="_9.2质疑、投诉应当采用书面形式，质疑函、投诉书均应明确阐述招标文件、"/>
      <w:bookmarkEnd w:id="158"/>
      <w:r>
        <w:rPr>
          <w:rFonts w:hint="eastAsia" w:ascii="宋体" w:hAnsi="宋体"/>
          <w:color w:val="auto"/>
          <w:highlight w:val="none"/>
        </w:rPr>
        <w:t xml:space="preserve"> 38.2.5 </w:t>
      </w:r>
      <w:r>
        <w:rPr>
          <w:rFonts w:hint="eastAsia" w:ascii="宋体" w:hAnsi="宋体"/>
          <w:bCs/>
          <w:color w:val="auto"/>
          <w:highlight w:val="none"/>
        </w:rPr>
        <w:t>供应商提出质疑应当提交质疑函和必要的证明材料，针对同一采购程序环节的质疑必须在法定质疑期内一次性提出。质疑函应当包括下列内容（质疑函格式后附）：</w:t>
      </w:r>
    </w:p>
    <w:p w14:paraId="168874D7">
      <w:pPr>
        <w:autoSpaceDE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（1）供应商的姓名或者名称、地址、邮编、联系人及联系电话；</w:t>
      </w:r>
    </w:p>
    <w:p w14:paraId="7531CB9E">
      <w:pPr>
        <w:autoSpaceDE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（2）质疑项目的名称、编号；</w:t>
      </w:r>
    </w:p>
    <w:p w14:paraId="233A1CAB">
      <w:pPr>
        <w:autoSpaceDE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（3）具体、明确的质疑事项和与质疑事项相关的请求；</w:t>
      </w:r>
    </w:p>
    <w:p w14:paraId="4A71B071">
      <w:pPr>
        <w:autoSpaceDE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（4）事实依据（列明权益受到损害的事实和理由）；</w:t>
      </w:r>
    </w:p>
    <w:p w14:paraId="65E8EA93">
      <w:pPr>
        <w:autoSpaceDE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（5）必要的法律依据；</w:t>
      </w:r>
    </w:p>
    <w:p w14:paraId="4A04D29D">
      <w:pPr>
        <w:autoSpaceDE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（6）提出质疑的日期。</w:t>
      </w:r>
    </w:p>
    <w:p w14:paraId="64E2ADBF">
      <w:pPr>
        <w:autoSpaceDE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供应商为自然人的，应当由本人签字；供应商为法人或者其他组织的，应当由法定代表人、主要负责人，或者其委托代理人签字或者盖章，并加盖公章。</w:t>
      </w:r>
    </w:p>
    <w:p w14:paraId="4EF2EE16">
      <w:pPr>
        <w:autoSpaceDE w:val="0"/>
        <w:spacing w:line="360" w:lineRule="auto"/>
        <w:ind w:firstLine="422" w:firstLineChars="200"/>
        <w:jc w:val="left"/>
        <w:rPr>
          <w:rFonts w:hint="eastAsia" w:ascii="宋体" w:hAnsi="宋体" w:eastAsia="宋体"/>
          <w:b/>
          <w:color w:val="auto"/>
          <w:highlight w:val="none"/>
          <w:lang w:eastAsia="zh-CN"/>
        </w:rPr>
      </w:pPr>
      <w:r>
        <w:rPr>
          <w:rFonts w:hint="eastAsia" w:ascii="宋体" w:hAnsi="宋体"/>
          <w:b/>
          <w:color w:val="auto"/>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b/>
          <w:color w:val="auto"/>
          <w:highlight w:val="none"/>
          <w:lang w:eastAsia="zh-CN"/>
        </w:rPr>
        <w:t>。</w:t>
      </w:r>
    </w:p>
    <w:p w14:paraId="33609BC3">
      <w:pPr>
        <w:autoSpaceDE w:val="0"/>
        <w:spacing w:line="360" w:lineRule="auto"/>
        <w:ind w:firstLine="420" w:firstLineChars="200"/>
        <w:jc w:val="left"/>
        <w:rPr>
          <w:rFonts w:hint="eastAsia" w:ascii="宋体" w:hAnsi="宋体"/>
          <w:bCs/>
          <w:color w:val="auto"/>
          <w:highlight w:val="none"/>
        </w:rPr>
      </w:pPr>
      <w:r>
        <w:rPr>
          <w:rFonts w:hint="eastAsia" w:ascii="宋体" w:hAnsi="宋体"/>
          <w:color w:val="auto"/>
          <w:highlight w:val="none"/>
        </w:rPr>
        <w:t>3</w:t>
      </w:r>
      <w:r>
        <w:rPr>
          <w:rFonts w:hint="eastAsia" w:ascii="宋体" w:hAnsi="宋体"/>
          <w:bCs/>
          <w:color w:val="auto"/>
          <w:highlight w:val="none"/>
        </w:rPr>
        <w:t>8.2.7采购人、采购代理机构认为供应商质疑不成立，或者成立但未对中标结果构成影响的，继续开展采购活动；认为供应商质疑成立且影响或者可能影响中标结果的，按照下列情况处理：</w:t>
      </w:r>
    </w:p>
    <w:p w14:paraId="3BA2D002">
      <w:pPr>
        <w:autoSpaceDE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6A449464">
      <w:pPr>
        <w:autoSpaceDE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14:paraId="4B003B50">
      <w:pPr>
        <w:autoSpaceDE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质疑答复导致中标结果改变的，采购人或者采购代理机构应当将有关情况书面报告本级财政部门。</w:t>
      </w:r>
    </w:p>
    <w:p w14:paraId="6305A1C9">
      <w:pPr>
        <w:spacing w:line="360" w:lineRule="auto"/>
        <w:ind w:firstLine="422" w:firstLineChars="200"/>
        <w:outlineLvl w:val="4"/>
        <w:rPr>
          <w:rFonts w:hint="eastAsia" w:hAnsi="宋体"/>
          <w:b/>
          <w:color w:val="auto"/>
          <w:highlight w:val="none"/>
        </w:rPr>
      </w:pPr>
      <w:r>
        <w:rPr>
          <w:rFonts w:hAnsi="宋体"/>
          <w:b/>
          <w:color w:val="auto"/>
          <w:highlight w:val="none"/>
        </w:rPr>
        <w:t>38.3</w:t>
      </w:r>
      <w:r>
        <w:rPr>
          <w:rFonts w:hint="eastAsia" w:ascii="宋体" w:hAnsi="宋体"/>
          <w:b/>
          <w:color w:val="auto"/>
          <w:highlight w:val="none"/>
        </w:rPr>
        <w:t>投诉</w:t>
      </w:r>
    </w:p>
    <w:p w14:paraId="69175008">
      <w:pPr>
        <w:spacing w:line="360" w:lineRule="auto"/>
        <w:ind w:firstLine="422" w:firstLineChars="200"/>
        <w:rPr>
          <w:rFonts w:hAnsi="宋体"/>
          <w:bCs/>
          <w:color w:val="auto"/>
          <w:highlight w:val="none"/>
        </w:rPr>
      </w:pPr>
      <w:r>
        <w:rPr>
          <w:rFonts w:hAnsi="宋体"/>
          <w:b/>
          <w:color w:val="auto"/>
          <w:highlight w:val="none"/>
        </w:rPr>
        <w:t>38.3</w:t>
      </w:r>
      <w:r>
        <w:rPr>
          <w:rFonts w:hAnsi="宋体"/>
          <w:bCs/>
          <w:color w:val="auto"/>
          <w:highlight w:val="none"/>
        </w:rPr>
        <w:t>.</w:t>
      </w:r>
      <w:r>
        <w:rPr>
          <w:rFonts w:hAnsi="宋体"/>
          <w:b/>
          <w:bCs/>
          <w:color w:val="auto"/>
          <w:highlight w:val="none"/>
        </w:rPr>
        <w:t xml:space="preserve">1 </w:t>
      </w:r>
      <w:r>
        <w:rPr>
          <w:rFonts w:hAnsi="宋体"/>
          <w:bCs/>
          <w:color w:val="auto"/>
          <w:highlight w:val="none"/>
        </w:rPr>
        <w:t xml:space="preserve"> </w:t>
      </w:r>
      <w:r>
        <w:rPr>
          <w:rFonts w:hint="eastAsia" w:ascii="宋体" w:hAnsi="宋体"/>
          <w:bCs/>
          <w:color w:val="auto"/>
          <w:highlight w:val="none"/>
        </w:rPr>
        <w:t>供应商认为采购文件、采购过程、中标和成交结果使自己的合法权益受到损害的，应当首先依法向采购人或采购人委托的</w:t>
      </w:r>
      <w:r>
        <w:rPr>
          <w:rFonts w:hint="eastAsia" w:ascii="宋体" w:hAnsi="宋体"/>
          <w:color w:val="auto"/>
          <w:highlight w:val="none"/>
        </w:rPr>
        <w:t>采购代理机构</w:t>
      </w:r>
      <w:r>
        <w:rPr>
          <w:rFonts w:hint="eastAsia" w:ascii="宋体" w:hAnsi="宋体"/>
          <w:bCs/>
          <w:color w:val="auto"/>
          <w:highlight w:val="none"/>
        </w:rPr>
        <w:t>提出质疑。对采购人、</w:t>
      </w:r>
      <w:r>
        <w:rPr>
          <w:rFonts w:hint="eastAsia" w:ascii="宋体" w:hAnsi="宋体"/>
          <w:color w:val="auto"/>
          <w:highlight w:val="none"/>
        </w:rPr>
        <w:t>采购代理机构</w:t>
      </w:r>
      <w:r>
        <w:rPr>
          <w:rFonts w:hint="eastAsia" w:ascii="宋体" w:hAnsi="宋体"/>
          <w:bCs/>
          <w:color w:val="auto"/>
          <w:highlight w:val="none"/>
        </w:rPr>
        <w:t>的答复不满意，或者采购人、</w:t>
      </w:r>
      <w:r>
        <w:rPr>
          <w:rFonts w:hint="eastAsia" w:ascii="宋体" w:hAnsi="宋体"/>
          <w:color w:val="auto"/>
          <w:highlight w:val="none"/>
        </w:rPr>
        <w:t>采购代理机构</w:t>
      </w:r>
      <w:r>
        <w:rPr>
          <w:rFonts w:hint="eastAsia" w:ascii="宋体" w:hAnsi="宋体"/>
          <w:bCs/>
          <w:color w:val="auto"/>
          <w:highlight w:val="none"/>
        </w:rPr>
        <w:t>未在规定期限内做出答复的，供应商可以在答复期满后</w:t>
      </w:r>
      <w:r>
        <w:rPr>
          <w:rFonts w:hAnsi="宋体"/>
          <w:bCs/>
          <w:color w:val="auto"/>
          <w:highlight w:val="none"/>
        </w:rPr>
        <w:t>15</w:t>
      </w:r>
      <w:r>
        <w:rPr>
          <w:rFonts w:hint="eastAsia" w:ascii="宋体" w:hAnsi="宋体"/>
          <w:bCs/>
          <w:color w:val="auto"/>
          <w:highlight w:val="none"/>
        </w:rPr>
        <w:t>个工作日内向南宁市政府采购监督管理部门提起投诉，投诉联系方式见“投标人须知前附表”。</w:t>
      </w:r>
    </w:p>
    <w:p w14:paraId="74376DAE">
      <w:pPr>
        <w:spacing w:line="360" w:lineRule="auto"/>
        <w:ind w:firstLine="422" w:firstLineChars="200"/>
        <w:rPr>
          <w:rFonts w:hAnsi="宋体"/>
          <w:bCs/>
          <w:color w:val="auto"/>
          <w:highlight w:val="none"/>
        </w:rPr>
      </w:pPr>
      <w:r>
        <w:rPr>
          <w:rFonts w:hAnsi="宋体"/>
          <w:b/>
          <w:color w:val="auto"/>
          <w:highlight w:val="none"/>
        </w:rPr>
        <w:t>38.3</w:t>
      </w:r>
      <w:r>
        <w:rPr>
          <w:b/>
          <w:color w:val="auto"/>
          <w:highlight w:val="none"/>
        </w:rPr>
        <w:t xml:space="preserve">.2 </w:t>
      </w:r>
      <w:r>
        <w:rPr>
          <w:color w:val="auto"/>
          <w:highlight w:val="none"/>
        </w:rPr>
        <w:t xml:space="preserve"> </w:t>
      </w:r>
      <w:r>
        <w:rPr>
          <w:rFonts w:hint="eastAsia" w:ascii="宋体" w:hAnsi="宋体"/>
          <w:color w:val="auto"/>
          <w:highlight w:val="none"/>
        </w:rPr>
        <w:t>投诉人投诉时，应当提交投诉书，并按照被投诉采购人、采购代理机构和与投诉事项有关的供应商数量提供投诉书的副本。投诉书应当包括下列主要内容（如材料中有外文资料应同时附上对应的中文译本）</w:t>
      </w:r>
      <w:r>
        <w:rPr>
          <w:rFonts w:hint="eastAsia" w:ascii="宋体" w:hAnsi="宋体"/>
          <w:bCs/>
          <w:color w:val="auto"/>
          <w:highlight w:val="none"/>
        </w:rPr>
        <w:t>（投诉书格式后附）</w:t>
      </w:r>
      <w:r>
        <w:rPr>
          <w:rFonts w:hint="eastAsia" w:ascii="宋体" w:hAnsi="宋体"/>
          <w:color w:val="auto"/>
          <w:highlight w:val="none"/>
        </w:rPr>
        <w:t>：</w:t>
      </w:r>
    </w:p>
    <w:p w14:paraId="1E8B6159">
      <w:pPr>
        <w:spacing w:line="360" w:lineRule="auto"/>
        <w:ind w:firstLine="420" w:firstLineChars="200"/>
        <w:jc w:val="left"/>
        <w:rPr>
          <w:rFonts w:ascii="宋体" w:hAnsi="宋体"/>
          <w:color w:val="auto"/>
          <w:highlight w:val="none"/>
        </w:rPr>
      </w:pPr>
      <w:r>
        <w:rPr>
          <w:rFonts w:hint="eastAsia" w:ascii="宋体" w:hAnsi="宋体"/>
          <w:color w:val="auto"/>
          <w:highlight w:val="none"/>
        </w:rPr>
        <w:t xml:space="preserve">（1）投诉人和被投诉人的名称、地址、邮编、联系人及联系电话等； </w:t>
      </w:r>
    </w:p>
    <w:p w14:paraId="29B7856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 xml:space="preserve">（2）质疑和质疑答复情况及相关证明材料； </w:t>
      </w:r>
    </w:p>
    <w:p w14:paraId="26DCEEB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（3）具体、明确的投诉事项和与投诉事项相关的投诉请求；</w:t>
      </w:r>
    </w:p>
    <w:p w14:paraId="77E5AD1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（4）事实依据；</w:t>
      </w:r>
    </w:p>
    <w:p w14:paraId="2F2F4AF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（5）法律依据；</w:t>
      </w:r>
    </w:p>
    <w:p w14:paraId="1BAB44B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（6）提起投诉的日期。</w:t>
      </w:r>
    </w:p>
    <w:p w14:paraId="4978DECF">
      <w:pPr>
        <w:spacing w:line="360" w:lineRule="auto"/>
        <w:ind w:firstLine="420" w:firstLineChars="200"/>
        <w:jc w:val="left"/>
        <w:rPr>
          <w:rFonts w:hint="eastAsia" w:hAnsi="宋体"/>
          <w:color w:val="auto"/>
          <w:highlight w:val="none"/>
        </w:rPr>
      </w:pPr>
      <w:r>
        <w:rPr>
          <w:rFonts w:hint="eastAsia" w:ascii="宋体" w:hAnsi="宋体"/>
          <w:color w:val="auto"/>
          <w:highlight w:val="none"/>
        </w:rPr>
        <w:t>（7）附件材料：营业执照副本内页复印件（要求证件有效并清晰反映企业法人经营范围；近期连续三个月依法缴纳税收和在职职工社会保障资金证明材料（复印件）。</w:t>
      </w:r>
      <w:r>
        <w:rPr>
          <w:rFonts w:hAnsi="宋体"/>
          <w:color w:val="auto"/>
          <w:highlight w:val="none"/>
        </w:rPr>
        <w:tab/>
      </w:r>
    </w:p>
    <w:p w14:paraId="4E37A565">
      <w:pPr>
        <w:spacing w:line="360" w:lineRule="auto"/>
        <w:ind w:firstLine="422" w:firstLineChars="200"/>
        <w:rPr>
          <w:rFonts w:hAnsi="宋体"/>
          <w:bCs/>
          <w:color w:val="auto"/>
          <w:highlight w:val="none"/>
        </w:rPr>
      </w:pPr>
      <w:r>
        <w:rPr>
          <w:rFonts w:hAnsi="宋体"/>
          <w:b/>
          <w:color w:val="auto"/>
          <w:highlight w:val="none"/>
        </w:rPr>
        <w:t>38.3</w:t>
      </w:r>
      <w:r>
        <w:rPr>
          <w:b/>
          <w:color w:val="auto"/>
          <w:highlight w:val="none"/>
        </w:rPr>
        <w:t xml:space="preserve">.3  </w:t>
      </w:r>
      <w:r>
        <w:rPr>
          <w:rFonts w:hint="eastAsia" w:ascii="宋体" w:hAnsi="宋体"/>
          <w:color w:val="auto"/>
          <w:highlight w:val="none"/>
        </w:rPr>
        <w:t>投诉人可以委托代理人办理投诉事务。</w:t>
      </w:r>
      <w:r>
        <w:rPr>
          <w:rFonts w:hint="eastAsia" w:ascii="宋体" w:hAnsi="宋体"/>
          <w:bCs/>
          <w:color w:val="auto"/>
          <w:highlight w:val="none"/>
        </w:rPr>
        <w:t>委托代理人应熟悉相关业务情况。</w:t>
      </w:r>
      <w:r>
        <w:rPr>
          <w:rFonts w:hint="eastAsia" w:ascii="宋体" w:hAnsi="宋体"/>
          <w:color w:val="auto"/>
          <w:highlight w:val="none"/>
        </w:rPr>
        <w:t>代理人办理投诉事务时，除提交投诉书外，还应当提交投诉人的授权委托书和委托代理人身份证明复印件。</w:t>
      </w:r>
    </w:p>
    <w:p w14:paraId="1024CC31">
      <w:pPr>
        <w:spacing w:line="360" w:lineRule="auto"/>
        <w:ind w:firstLine="422" w:firstLineChars="200"/>
        <w:rPr>
          <w:rFonts w:hAnsi="宋体"/>
          <w:color w:val="auto"/>
          <w:highlight w:val="none"/>
        </w:rPr>
      </w:pPr>
      <w:r>
        <w:rPr>
          <w:rFonts w:hAnsi="宋体"/>
          <w:b/>
          <w:color w:val="auto"/>
          <w:highlight w:val="none"/>
        </w:rPr>
        <w:t>38.3</w:t>
      </w:r>
      <w:r>
        <w:rPr>
          <w:b/>
          <w:color w:val="auto"/>
          <w:highlight w:val="none"/>
        </w:rPr>
        <w:t>.4</w:t>
      </w:r>
      <w:r>
        <w:rPr>
          <w:color w:val="auto"/>
          <w:highlight w:val="none"/>
        </w:rPr>
        <w:t xml:space="preserve">  </w:t>
      </w:r>
      <w:r>
        <w:rPr>
          <w:rFonts w:hint="eastAsia" w:ascii="宋体" w:hAnsi="宋体"/>
          <w:color w:val="auto"/>
          <w:highlight w:val="none"/>
        </w:rPr>
        <w:t>投诉人提起投诉应当符合下列条件：</w:t>
      </w:r>
    </w:p>
    <w:p w14:paraId="742FC5A5">
      <w:pPr>
        <w:spacing w:line="360" w:lineRule="auto"/>
        <w:ind w:firstLine="420" w:firstLineChars="200"/>
        <w:rPr>
          <w:rFonts w:ascii="宋体" w:hAnsi="宋体"/>
          <w:color w:val="auto"/>
          <w:highlight w:val="none"/>
        </w:rPr>
      </w:pPr>
      <w:r>
        <w:rPr>
          <w:rFonts w:hint="eastAsia" w:ascii="宋体" w:hAnsi="宋体"/>
          <w:color w:val="auto"/>
          <w:highlight w:val="none"/>
        </w:rPr>
        <w:t>（1）投诉人是参与所投诉政府采购活动的供应商；</w:t>
      </w:r>
    </w:p>
    <w:p w14:paraId="76B4FD08">
      <w:pPr>
        <w:spacing w:line="360" w:lineRule="auto"/>
        <w:ind w:firstLine="420" w:firstLineChars="200"/>
        <w:rPr>
          <w:rFonts w:hint="eastAsia" w:ascii="宋体" w:hAnsi="宋体"/>
          <w:color w:val="auto"/>
          <w:highlight w:val="none"/>
        </w:rPr>
      </w:pPr>
      <w:r>
        <w:rPr>
          <w:rFonts w:hint="eastAsia" w:ascii="宋体" w:hAnsi="宋体"/>
          <w:color w:val="auto"/>
          <w:highlight w:val="none"/>
        </w:rPr>
        <w:t>（2）提起投诉前已依法进行质疑；</w:t>
      </w:r>
    </w:p>
    <w:p w14:paraId="4C71921D">
      <w:pPr>
        <w:spacing w:line="360" w:lineRule="auto"/>
        <w:ind w:firstLine="420" w:firstLineChars="200"/>
        <w:rPr>
          <w:rFonts w:hint="eastAsia" w:ascii="宋体" w:hAnsi="宋体"/>
          <w:color w:val="auto"/>
          <w:highlight w:val="none"/>
        </w:rPr>
      </w:pPr>
      <w:r>
        <w:rPr>
          <w:rFonts w:hint="eastAsia" w:ascii="宋体" w:hAnsi="宋体"/>
          <w:color w:val="auto"/>
          <w:highlight w:val="none"/>
        </w:rPr>
        <w:t>（3）投诉书内容符合本章第38.3.2项的规定；</w:t>
      </w:r>
    </w:p>
    <w:p w14:paraId="48B7DE5B">
      <w:pPr>
        <w:spacing w:line="360" w:lineRule="auto"/>
        <w:ind w:firstLine="420" w:firstLineChars="200"/>
        <w:rPr>
          <w:rFonts w:hint="eastAsia" w:ascii="宋体" w:hAnsi="宋体"/>
          <w:color w:val="auto"/>
          <w:highlight w:val="none"/>
        </w:rPr>
      </w:pPr>
      <w:r>
        <w:rPr>
          <w:rFonts w:hint="eastAsia" w:ascii="宋体" w:hAnsi="宋体"/>
          <w:color w:val="auto"/>
          <w:highlight w:val="none"/>
        </w:rPr>
        <w:t>（4）在投诉有效期限内提起投诉；</w:t>
      </w:r>
    </w:p>
    <w:p w14:paraId="4584EB0F">
      <w:pPr>
        <w:spacing w:line="360" w:lineRule="auto"/>
        <w:ind w:firstLine="420" w:firstLineChars="200"/>
        <w:rPr>
          <w:rFonts w:hint="eastAsia" w:ascii="宋体" w:hAnsi="宋体"/>
          <w:color w:val="auto"/>
          <w:highlight w:val="none"/>
        </w:rPr>
      </w:pPr>
      <w:r>
        <w:rPr>
          <w:rFonts w:hint="eastAsia" w:ascii="宋体" w:hAnsi="宋体"/>
          <w:color w:val="auto"/>
          <w:highlight w:val="none"/>
        </w:rPr>
        <w:t>（5）属于南宁市政府采购监督管理部门管辖；</w:t>
      </w:r>
    </w:p>
    <w:p w14:paraId="0DF3324F">
      <w:pPr>
        <w:spacing w:line="360" w:lineRule="auto"/>
        <w:ind w:firstLine="420" w:firstLineChars="200"/>
        <w:rPr>
          <w:rFonts w:hint="eastAsia" w:ascii="宋体" w:hAnsi="宋体"/>
          <w:color w:val="auto"/>
          <w:highlight w:val="none"/>
        </w:rPr>
      </w:pPr>
      <w:r>
        <w:rPr>
          <w:rFonts w:hint="eastAsia" w:ascii="宋体" w:hAnsi="宋体"/>
          <w:color w:val="auto"/>
          <w:highlight w:val="none"/>
        </w:rPr>
        <w:t>（6）同一投诉事项未经</w:t>
      </w:r>
      <w:r>
        <w:rPr>
          <w:rFonts w:hint="eastAsia" w:ascii="宋体" w:hAnsi="宋体"/>
          <w:bCs/>
          <w:color w:val="auto"/>
          <w:highlight w:val="none"/>
        </w:rPr>
        <w:t>南宁市政府采购监督管理部门</w:t>
      </w:r>
      <w:r>
        <w:rPr>
          <w:rFonts w:hint="eastAsia" w:ascii="宋体" w:hAnsi="宋体"/>
          <w:color w:val="auto"/>
          <w:highlight w:val="none"/>
        </w:rPr>
        <w:t>投诉处理；</w:t>
      </w:r>
    </w:p>
    <w:p w14:paraId="6EE56571">
      <w:pPr>
        <w:spacing w:line="360" w:lineRule="auto"/>
        <w:ind w:firstLine="420" w:firstLineChars="200"/>
        <w:rPr>
          <w:rFonts w:hint="eastAsia" w:ascii="宋体"/>
          <w:color w:val="auto"/>
          <w:highlight w:val="none"/>
        </w:rPr>
      </w:pPr>
      <w:r>
        <w:rPr>
          <w:rFonts w:hint="eastAsia" w:ascii="宋体" w:hAnsi="宋体"/>
          <w:color w:val="auto"/>
          <w:highlight w:val="none"/>
        </w:rPr>
        <w:t>（7）国务院财政部门规定的其他条件。</w:t>
      </w:r>
    </w:p>
    <w:p w14:paraId="5E135C7A">
      <w:pPr>
        <w:spacing w:line="360" w:lineRule="auto"/>
        <w:ind w:firstLine="422" w:firstLineChars="200"/>
        <w:rPr>
          <w:rFonts w:hint="eastAsia"/>
          <w:color w:val="auto"/>
          <w:highlight w:val="none"/>
        </w:rPr>
      </w:pPr>
      <w:r>
        <w:rPr>
          <w:rFonts w:hAnsi="宋体"/>
          <w:b/>
          <w:color w:val="auto"/>
          <w:highlight w:val="none"/>
        </w:rPr>
        <w:t>38.3</w:t>
      </w:r>
      <w:r>
        <w:rPr>
          <w:rFonts w:hint="eastAsia" w:ascii="宋体" w:hAnsi="宋体"/>
          <w:b/>
          <w:color w:val="auto"/>
          <w:highlight w:val="none"/>
        </w:rPr>
        <w:t>.5</w:t>
      </w:r>
      <w:r>
        <w:rPr>
          <w:rFonts w:hint="eastAsia" w:ascii="宋体"/>
          <w:color w:val="auto"/>
          <w:highlight w:val="none"/>
        </w:rPr>
        <w:t xml:space="preserve">  </w:t>
      </w:r>
      <w:r>
        <w:rPr>
          <w:rFonts w:hint="eastAsia" w:ascii="宋体" w:hAnsi="宋体"/>
          <w:color w:val="auto"/>
          <w:highlight w:val="none"/>
        </w:rPr>
        <w:t>南宁市政府采购监督管理部门自受理投诉之日起30个工作日内，对投诉事项作出处理决定，并以书面形式通知投诉人、被投诉人及其他与投诉处理结果有利害关系的政府采购当事人。并将投诉结果在http：//zfcg.gxzf.gov.cn (广西壮族自治区政府采购网)发布。</w:t>
      </w:r>
    </w:p>
    <w:p w14:paraId="0A28E9E7">
      <w:pPr>
        <w:spacing w:line="360" w:lineRule="auto"/>
        <w:ind w:firstLine="422" w:firstLineChars="200"/>
        <w:rPr>
          <w:rFonts w:ascii="宋体"/>
          <w:color w:val="auto"/>
          <w:highlight w:val="none"/>
        </w:rPr>
      </w:pPr>
      <w:r>
        <w:rPr>
          <w:rFonts w:hAnsi="宋体"/>
          <w:b/>
          <w:color w:val="auto"/>
          <w:highlight w:val="none"/>
        </w:rPr>
        <w:t>38.3</w:t>
      </w:r>
      <w:r>
        <w:rPr>
          <w:rFonts w:hint="eastAsia" w:ascii="宋体" w:hAnsi="宋体"/>
          <w:b/>
          <w:color w:val="auto"/>
          <w:highlight w:val="none"/>
        </w:rPr>
        <w:t>.6</w:t>
      </w:r>
      <w:r>
        <w:rPr>
          <w:rFonts w:hint="eastAsia" w:ascii="宋体"/>
          <w:color w:val="auto"/>
          <w:highlight w:val="none"/>
        </w:rPr>
        <w:t xml:space="preserve">  </w:t>
      </w:r>
      <w:r>
        <w:rPr>
          <w:rFonts w:hint="eastAsia" w:ascii="宋体" w:hAnsi="宋体"/>
          <w:color w:val="auto"/>
          <w:highlight w:val="none"/>
        </w:rPr>
        <w:t>南宁市政府采购监督管理部门在处理投诉事项期间，可以视具体情况暂停采购活动。</w:t>
      </w:r>
    </w:p>
    <w:p w14:paraId="05807F65">
      <w:pPr>
        <w:snapToGrid w:val="0"/>
        <w:spacing w:line="360" w:lineRule="auto"/>
        <w:ind w:left="120" w:leftChars="57" w:firstLine="482" w:firstLineChars="150"/>
        <w:jc w:val="center"/>
        <w:outlineLvl w:val="9"/>
        <w:rPr>
          <w:rFonts w:hint="eastAsia" w:ascii="宋体" w:hAnsi="宋体"/>
          <w:b/>
          <w:bCs/>
          <w:color w:val="auto"/>
          <w:sz w:val="32"/>
          <w:szCs w:val="32"/>
          <w:highlight w:val="none"/>
        </w:rPr>
      </w:pPr>
      <w:bookmarkStart w:id="159" w:name="_Toc8819"/>
      <w:bookmarkEnd w:id="159"/>
      <w:bookmarkStart w:id="160" w:name="_Toc11264"/>
      <w:bookmarkEnd w:id="160"/>
      <w:bookmarkStart w:id="161" w:name="_Toc449"/>
    </w:p>
    <w:p w14:paraId="3AFC95CA">
      <w:pPr>
        <w:snapToGrid w:val="0"/>
        <w:spacing w:line="360" w:lineRule="auto"/>
        <w:ind w:left="120" w:leftChars="57" w:firstLine="482" w:firstLineChars="150"/>
        <w:jc w:val="center"/>
        <w:outlineLvl w:val="2"/>
        <w:rPr>
          <w:rFonts w:hint="eastAsia"/>
          <w:b/>
          <w:bCs/>
          <w:color w:val="auto"/>
          <w:sz w:val="32"/>
          <w:szCs w:val="32"/>
          <w:highlight w:val="none"/>
        </w:rPr>
      </w:pPr>
      <w:bookmarkStart w:id="162" w:name="_Toc31496"/>
      <w:r>
        <w:rPr>
          <w:rFonts w:hint="eastAsia" w:ascii="宋体" w:hAnsi="宋体"/>
          <w:b/>
          <w:bCs/>
          <w:color w:val="auto"/>
          <w:sz w:val="32"/>
          <w:szCs w:val="32"/>
          <w:highlight w:val="none"/>
        </w:rPr>
        <w:t>八、验收</w:t>
      </w:r>
      <w:bookmarkEnd w:id="161"/>
      <w:bookmarkEnd w:id="162"/>
    </w:p>
    <w:p w14:paraId="03AC31D0">
      <w:pPr>
        <w:spacing w:line="360" w:lineRule="auto"/>
        <w:ind w:firstLine="422" w:firstLineChars="200"/>
        <w:outlineLvl w:val="3"/>
        <w:rPr>
          <w:rFonts w:hAnsi="宋体"/>
          <w:b/>
          <w:color w:val="auto"/>
          <w:szCs w:val="21"/>
          <w:highlight w:val="none"/>
        </w:rPr>
      </w:pPr>
      <w:r>
        <w:rPr>
          <w:rFonts w:hAnsi="宋体"/>
          <w:b/>
          <w:color w:val="auto"/>
          <w:highlight w:val="none"/>
        </w:rPr>
        <w:t>39.</w:t>
      </w:r>
      <w:r>
        <w:rPr>
          <w:rFonts w:hint="eastAsia" w:ascii="宋体" w:hAnsi="宋体"/>
          <w:b/>
          <w:color w:val="auto"/>
          <w:highlight w:val="none"/>
        </w:rPr>
        <w:t>验收</w:t>
      </w:r>
    </w:p>
    <w:p w14:paraId="637AF7D6">
      <w:pPr>
        <w:autoSpaceDE w:val="0"/>
        <w:spacing w:line="360" w:lineRule="auto"/>
        <w:ind w:firstLine="420" w:firstLineChars="200"/>
        <w:jc w:val="left"/>
        <w:rPr>
          <w:rFonts w:ascii="宋体" w:hAnsi="宋体"/>
          <w:color w:val="auto"/>
          <w:highlight w:val="none"/>
        </w:rPr>
      </w:pPr>
      <w:r>
        <w:rPr>
          <w:rFonts w:hint="eastAsia" w:ascii="宋体" w:hAnsi="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1BA90AD">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39.2采购人可以邀请参加本项目的其他投标人或者第三方机构参与验收。参与验收的投标人或者第三方机构的意见作为验收书的参考资料一并存档。</w:t>
      </w:r>
    </w:p>
    <w:p w14:paraId="0F346AF4">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F0BFD4">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894B1DA">
      <w:pPr>
        <w:pStyle w:val="10"/>
        <w:snapToGrid w:val="0"/>
        <w:spacing w:line="400" w:lineRule="exact"/>
        <w:rPr>
          <w:rFonts w:hint="eastAsia" w:hAnsi="宋体"/>
          <w:color w:val="auto"/>
          <w:highlight w:val="none"/>
        </w:rPr>
      </w:pPr>
      <w:r>
        <w:rPr>
          <w:rFonts w:hint="eastAsia" w:hAnsi="宋体"/>
          <w:color w:val="auto"/>
          <w:highlight w:val="none"/>
        </w:rPr>
        <w:t xml:space="preserve"> </w:t>
      </w:r>
    </w:p>
    <w:p w14:paraId="0B805B95">
      <w:pPr>
        <w:rPr>
          <w:rFonts w:hint="eastAsia"/>
          <w:color w:val="auto"/>
          <w:highlight w:val="none"/>
        </w:rPr>
      </w:pPr>
      <w:bookmarkStart w:id="163" w:name="_八、其他事项"/>
      <w:bookmarkEnd w:id="163"/>
      <w:bookmarkStart w:id="164" w:name="_Toc25846"/>
      <w:bookmarkEnd w:id="164"/>
      <w:bookmarkStart w:id="165" w:name="_Toc26314"/>
      <w:r>
        <w:rPr>
          <w:rFonts w:hint="eastAsia"/>
          <w:color w:val="auto"/>
          <w:highlight w:val="none"/>
        </w:rPr>
        <w:br w:type="page"/>
      </w:r>
      <w:bookmarkEnd w:id="165"/>
    </w:p>
    <w:p w14:paraId="3F139856">
      <w:pPr>
        <w:pStyle w:val="4"/>
        <w:keepLines w:val="0"/>
        <w:spacing w:line="360" w:lineRule="auto"/>
        <w:jc w:val="center"/>
        <w:rPr>
          <w:rFonts w:hint="eastAsia"/>
          <w:color w:val="auto"/>
          <w:highlight w:val="none"/>
        </w:rPr>
      </w:pPr>
      <w:bookmarkStart w:id="166" w:name="_Toc25871"/>
      <w:bookmarkEnd w:id="166"/>
      <w:bookmarkStart w:id="167" w:name="_Toc17001"/>
      <w:r>
        <w:rPr>
          <w:rFonts w:hint="eastAsia" w:ascii="宋体" w:hAnsi="宋体"/>
          <w:color w:val="auto"/>
          <w:highlight w:val="none"/>
        </w:rPr>
        <w:t>九、其他事项</w:t>
      </w:r>
      <w:bookmarkEnd w:id="167"/>
    </w:p>
    <w:p w14:paraId="3101E114">
      <w:pPr>
        <w:spacing w:line="360" w:lineRule="auto"/>
        <w:ind w:firstLine="480" w:firstLineChars="200"/>
        <w:outlineLvl w:val="3"/>
        <w:rPr>
          <w:rFonts w:ascii="黑体" w:hAnsi="黑体" w:eastAsia="黑体"/>
          <w:color w:val="auto"/>
          <w:sz w:val="24"/>
          <w:highlight w:val="none"/>
        </w:rPr>
      </w:pPr>
      <w:bookmarkStart w:id="168" w:name="_42.代理服务费"/>
      <w:bookmarkEnd w:id="168"/>
      <w:r>
        <w:rPr>
          <w:rFonts w:hint="eastAsia" w:ascii="黑体" w:hAnsi="黑体" w:eastAsia="黑体"/>
          <w:color w:val="auto"/>
          <w:sz w:val="24"/>
          <w:highlight w:val="none"/>
        </w:rPr>
        <w:t>40.代理服务费</w:t>
      </w:r>
    </w:p>
    <w:p w14:paraId="6BFF5D6F">
      <w:pPr>
        <w:spacing w:line="360" w:lineRule="auto"/>
        <w:ind w:firstLine="422" w:firstLineChars="200"/>
        <w:rPr>
          <w:rFonts w:hint="eastAsia" w:ascii="宋体" w:hAnsi="宋体"/>
          <w:b/>
          <w:color w:val="auto"/>
          <w:szCs w:val="21"/>
          <w:highlight w:val="none"/>
        </w:rPr>
      </w:pPr>
      <w:r>
        <w:rPr>
          <w:rFonts w:hint="eastAsia" w:ascii="宋体" w:hAnsi="宋体"/>
          <w:b/>
          <w:color w:val="auto"/>
          <w:highlight w:val="none"/>
        </w:rPr>
        <w:t>代理服务费收费标准及缴费账户详见“投标人须知前附表”，投标人为联合体的，可以由联合体中的一方或者多方共同交纳代理服务费。</w:t>
      </w:r>
    </w:p>
    <w:p w14:paraId="13BAC3CF">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41. 需要补充的其他内容</w:t>
      </w:r>
    </w:p>
    <w:p w14:paraId="74E0CF97">
      <w:pPr>
        <w:autoSpaceDE w:val="0"/>
        <w:spacing w:line="360" w:lineRule="auto"/>
        <w:ind w:firstLine="420" w:firstLineChars="200"/>
        <w:jc w:val="left"/>
        <w:rPr>
          <w:rFonts w:hint="eastAsia" w:ascii="宋体" w:hAnsi="宋体"/>
          <w:color w:val="auto"/>
          <w:szCs w:val="21"/>
          <w:highlight w:val="none"/>
        </w:rPr>
      </w:pPr>
      <w:bookmarkStart w:id="169" w:name="_Hlk65857140"/>
      <w:bookmarkEnd w:id="169"/>
      <w:r>
        <w:rPr>
          <w:rFonts w:hint="eastAsia" w:ascii="宋体" w:hAnsi="宋体"/>
          <w:color w:val="auto"/>
          <w:highlight w:val="none"/>
        </w:rPr>
        <w:t>41.1本招标文件解释规则详见“投标人须知前附表”。</w:t>
      </w:r>
    </w:p>
    <w:p w14:paraId="24F87F27">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41.2 其他事项详见“投标人须知前附表”。</w:t>
      </w:r>
    </w:p>
    <w:p w14:paraId="27C9B262">
      <w:pPr>
        <w:pStyle w:val="10"/>
        <w:autoSpaceDE w:val="0"/>
        <w:spacing w:line="360" w:lineRule="auto"/>
        <w:ind w:firstLine="420" w:firstLineChars="200"/>
        <w:jc w:val="left"/>
        <w:rPr>
          <w:rFonts w:hint="eastAsia" w:hAnsi="宋体"/>
          <w:color w:val="auto"/>
          <w:highlight w:val="none"/>
        </w:rPr>
      </w:pPr>
      <w:r>
        <w:rPr>
          <w:rFonts w:hint="eastAsia" w:hAnsi="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0280AB83">
      <w:pPr>
        <w:pStyle w:val="10"/>
        <w:autoSpaceDE w:val="0"/>
        <w:spacing w:line="360" w:lineRule="auto"/>
        <w:ind w:firstLine="420" w:firstLineChars="200"/>
        <w:contextualSpacing/>
        <w:jc w:val="left"/>
        <w:rPr>
          <w:rFonts w:hint="eastAsia" w:hAnsi="宋体"/>
          <w:color w:val="auto"/>
          <w:highlight w:val="none"/>
        </w:rPr>
      </w:pPr>
      <w:r>
        <w:rPr>
          <w:rFonts w:hint="eastAsia" w:hAnsi="宋体"/>
          <w:color w:val="auto"/>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538B4218">
      <w:pPr>
        <w:pStyle w:val="10"/>
        <w:autoSpaceDE w:val="0"/>
        <w:spacing w:line="360" w:lineRule="auto"/>
        <w:ind w:firstLine="420" w:firstLineChars="200"/>
        <w:contextualSpacing/>
        <w:jc w:val="left"/>
        <w:rPr>
          <w:rFonts w:hint="eastAsia" w:hAnsi="宋体"/>
          <w:color w:val="auto"/>
          <w:highlight w:val="none"/>
        </w:rPr>
      </w:pPr>
      <w:r>
        <w:rPr>
          <w:rFonts w:hint="eastAsia" w:hAnsi="宋体"/>
          <w:color w:val="auto"/>
          <w:highlight w:val="none"/>
        </w:rPr>
        <w:t>依据本文件规定享受扶持政策获得政府采购合同的，小微企业不得将合同分包给大中型企业，中型企业不得将合同分包给大型企业。</w:t>
      </w:r>
    </w:p>
    <w:p w14:paraId="68F37146">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42. 政采贷相关说明</w:t>
      </w:r>
    </w:p>
    <w:p w14:paraId="0444FBFB">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02D3024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（1）线下渠道：在“南宁市公共资源交易中心”官网（网址：http://www.nnggzy.org.cn）“交易信息-政府采购-政府采购信用融资”中融资银行和南宁市企业融资货物中心专栏信息申请政府采购信用融资。</w:t>
      </w:r>
    </w:p>
    <w:p w14:paraId="113B7A2B">
      <w:pPr>
        <w:pageBreakBefore w:val="0"/>
        <w:numPr>
          <w:ilvl w:val="0"/>
          <w:numId w:val="0"/>
        </w:numPr>
        <w:kinsoku/>
        <w:wordWrap/>
        <w:overflowPunct/>
        <w:topLinePunct w:val="0"/>
        <w:bidi w:val="0"/>
        <w:spacing w:beforeAutospacing="0" w:line="360" w:lineRule="auto"/>
        <w:ind w:leftChars="200" w:right="0" w:rightChars="0"/>
        <w:jc w:val="left"/>
        <w:rPr>
          <w:rFonts w:hint="eastAsia" w:ascii="宋体" w:hAnsi="宋体" w:eastAsia="宋体" w:cs="宋体"/>
          <w:color w:val="auto"/>
          <w:highlight w:val="none"/>
        </w:rPr>
      </w:pPr>
      <w:r>
        <w:rPr>
          <w:rFonts w:hint="eastAsia" w:ascii="宋体" w:hAnsi="宋体"/>
          <w:color w:val="auto"/>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Ansi="宋体"/>
          <w:color w:val="auto"/>
          <w:highlight w:val="none"/>
        </w:rPr>
        <w:br w:type="page"/>
      </w:r>
      <w:bookmarkStart w:id="170" w:name="_Toc532545043"/>
    </w:p>
    <w:p w14:paraId="6CC7EBF6">
      <w:pPr>
        <w:pageBreakBefore w:val="0"/>
        <w:kinsoku/>
        <w:wordWrap/>
        <w:overflowPunct/>
        <w:topLinePunct w:val="0"/>
        <w:bidi w:val="0"/>
        <w:spacing w:beforeAutospacing="0" w:line="360" w:lineRule="auto"/>
        <w:ind w:left="0" w:leftChars="0" w:right="0"/>
        <w:jc w:val="center"/>
        <w:outlineLvl w:val="9"/>
        <w:rPr>
          <w:rFonts w:hint="eastAsia" w:ascii="宋体" w:hAnsi="宋体" w:eastAsia="宋体" w:cs="宋体"/>
          <w:b/>
          <w:color w:val="auto"/>
          <w:sz w:val="36"/>
          <w:szCs w:val="20"/>
          <w:highlight w:val="none"/>
        </w:rPr>
      </w:pPr>
    </w:p>
    <w:p w14:paraId="493890A9">
      <w:pPr>
        <w:pageBreakBefore w:val="0"/>
        <w:kinsoku/>
        <w:wordWrap/>
        <w:overflowPunct/>
        <w:topLinePunct w:val="0"/>
        <w:bidi w:val="0"/>
        <w:spacing w:beforeAutospacing="0" w:line="360" w:lineRule="auto"/>
        <w:ind w:left="0" w:leftChars="0" w:right="0"/>
        <w:jc w:val="center"/>
        <w:outlineLvl w:val="9"/>
        <w:rPr>
          <w:rFonts w:hint="eastAsia" w:ascii="宋体" w:hAnsi="宋体" w:eastAsia="宋体" w:cs="宋体"/>
          <w:b/>
          <w:color w:val="auto"/>
          <w:sz w:val="36"/>
          <w:szCs w:val="20"/>
          <w:highlight w:val="none"/>
        </w:rPr>
      </w:pPr>
    </w:p>
    <w:p w14:paraId="3E1B50BB">
      <w:pPr>
        <w:pageBreakBefore w:val="0"/>
        <w:kinsoku/>
        <w:wordWrap/>
        <w:overflowPunct/>
        <w:topLinePunct w:val="0"/>
        <w:bidi w:val="0"/>
        <w:spacing w:beforeAutospacing="0" w:line="360" w:lineRule="auto"/>
        <w:ind w:left="0" w:leftChars="0" w:right="0"/>
        <w:jc w:val="center"/>
        <w:outlineLvl w:val="0"/>
        <w:rPr>
          <w:rFonts w:hint="eastAsia" w:ascii="宋体" w:hAnsi="宋体" w:eastAsia="宋体" w:cs="宋体"/>
          <w:b/>
          <w:color w:val="auto"/>
          <w:sz w:val="36"/>
          <w:szCs w:val="20"/>
          <w:highlight w:val="none"/>
        </w:rPr>
      </w:pPr>
      <w:bookmarkStart w:id="171" w:name="_Toc5593"/>
      <w:r>
        <w:rPr>
          <w:rFonts w:hint="eastAsia" w:ascii="宋体" w:hAnsi="宋体" w:eastAsia="宋体" w:cs="宋体"/>
          <w:b/>
          <w:color w:val="auto"/>
          <w:sz w:val="36"/>
          <w:szCs w:val="20"/>
          <w:highlight w:val="none"/>
        </w:rPr>
        <w:t>第四章  评标方法</w:t>
      </w:r>
      <w:bookmarkEnd w:id="170"/>
      <w:r>
        <w:rPr>
          <w:rFonts w:hint="eastAsia" w:ascii="宋体" w:hAnsi="宋体" w:eastAsia="宋体" w:cs="宋体"/>
          <w:b/>
          <w:color w:val="auto"/>
          <w:sz w:val="36"/>
          <w:szCs w:val="20"/>
          <w:highlight w:val="none"/>
        </w:rPr>
        <w:t>及评分标准</w:t>
      </w:r>
      <w:bookmarkEnd w:id="171"/>
    </w:p>
    <w:p w14:paraId="7E6B0455">
      <w:pPr>
        <w:pageBreakBefore w:val="0"/>
        <w:kinsoku/>
        <w:wordWrap/>
        <w:overflowPunct/>
        <w:topLinePunct w:val="0"/>
        <w:bidi w:val="0"/>
        <w:spacing w:beforeAutospacing="0" w:line="360" w:lineRule="auto"/>
        <w:ind w:left="0" w:leftChars="0" w:right="0"/>
        <w:jc w:val="center"/>
        <w:outlineLvl w:val="1"/>
        <w:rPr>
          <w:rFonts w:hint="eastAsia" w:ascii="宋体" w:hAnsi="宋体" w:eastAsia="宋体" w:cs="宋体"/>
          <w:b/>
          <w:bCs/>
          <w:color w:val="auto"/>
          <w:sz w:val="32"/>
          <w:szCs w:val="32"/>
          <w:highlight w:val="none"/>
        </w:rPr>
      </w:pPr>
      <w:bookmarkStart w:id="172" w:name="_Toc26309"/>
      <w:r>
        <w:rPr>
          <w:rFonts w:hint="eastAsia" w:ascii="宋体" w:hAnsi="宋体" w:eastAsia="宋体" w:cs="宋体"/>
          <w:b/>
          <w:bCs/>
          <w:color w:val="auto"/>
          <w:sz w:val="32"/>
          <w:szCs w:val="32"/>
          <w:highlight w:val="none"/>
        </w:rPr>
        <w:t>第一节 评标方法</w:t>
      </w:r>
      <w:bookmarkEnd w:id="172"/>
    </w:p>
    <w:p w14:paraId="3A91F145">
      <w:pPr>
        <w:pageBreakBefore w:val="0"/>
        <w:tabs>
          <w:tab w:val="left" w:pos="2472"/>
        </w:tabs>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w:t>
      </w:r>
      <w:r>
        <w:rPr>
          <w:rFonts w:hint="eastAsia" w:ascii="宋体" w:hAnsi="宋体" w:eastAsia="宋体" w:cs="宋体"/>
          <w:color w:val="auto"/>
          <w:szCs w:val="21"/>
          <w:highlight w:val="none"/>
          <w:u w:val="single"/>
        </w:rPr>
        <w:t xml:space="preserve"> 以下勾选的方式</w:t>
      </w:r>
      <w:r>
        <w:rPr>
          <w:rFonts w:hint="eastAsia" w:ascii="宋体" w:hAnsi="宋体" w:eastAsia="宋体" w:cs="宋体"/>
          <w:color w:val="auto"/>
          <w:szCs w:val="21"/>
          <w:highlight w:val="none"/>
        </w:rPr>
        <w:t>进行评审。</w:t>
      </w:r>
    </w:p>
    <w:p w14:paraId="254E66C6">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Cs w:val="20"/>
          <w:highlight w:val="none"/>
        </w:rPr>
      </w:pPr>
      <w:r>
        <w:rPr>
          <w:rFonts w:hint="eastAsia" w:ascii="宋体" w:hAnsi="宋体" w:eastAsia="宋体" w:cs="宋体"/>
          <w:color w:val="auto"/>
          <w:szCs w:val="21"/>
          <w:highlight w:val="none"/>
        </w:rPr>
        <w:t>□最低评标价法，是指投标文件满足招标文件</w:t>
      </w:r>
      <w:r>
        <w:rPr>
          <w:rFonts w:hint="eastAsia" w:ascii="宋体" w:hAnsi="宋体" w:eastAsia="宋体" w:cs="宋体"/>
          <w:color w:val="auto"/>
          <w:szCs w:val="20"/>
          <w:highlight w:val="none"/>
        </w:rPr>
        <w:t>全部实质性要求，且投标报价最低的投标人为中标候选人的评标方法。</w:t>
      </w:r>
    </w:p>
    <w:p w14:paraId="4EAC9A79">
      <w:pPr>
        <w:pageBreakBefore w:val="0"/>
        <w:kinsoku/>
        <w:wordWrap/>
        <w:overflowPunct/>
        <w:topLinePunct w:val="0"/>
        <w:autoSpaceDE w:val="0"/>
        <w:autoSpaceDN w:val="0"/>
        <w:bidi w:val="0"/>
        <w:adjustRightInd w:val="0"/>
        <w:spacing w:beforeAutospacing="0" w:line="360" w:lineRule="auto"/>
        <w:ind w:left="0" w:leftChars="0" w:right="0"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w:t>
      </w:r>
      <w:r>
        <w:rPr>
          <w:rFonts w:hint="eastAsia" w:ascii="宋体" w:hAnsi="宋体" w:eastAsia="宋体" w:cs="宋体"/>
          <w:color w:val="auto"/>
          <w:highlight w:val="none"/>
        </w:rPr>
        <w:t>综合评分法，</w:t>
      </w:r>
      <w:r>
        <w:rPr>
          <w:rFonts w:hint="eastAsia" w:ascii="宋体" w:hAnsi="宋体" w:eastAsia="宋体" w:cs="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7E169F50">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Cs w:val="20"/>
          <w:highlight w:val="none"/>
        </w:rPr>
      </w:pPr>
    </w:p>
    <w:p w14:paraId="23FBDEC4">
      <w:pPr>
        <w:pageBreakBefore w:val="0"/>
        <w:tabs>
          <w:tab w:val="left" w:pos="2472"/>
        </w:tabs>
        <w:kinsoku/>
        <w:wordWrap/>
        <w:overflowPunct/>
        <w:topLinePunct w:val="0"/>
        <w:bidi w:val="0"/>
        <w:spacing w:beforeAutospacing="0" w:line="360" w:lineRule="auto"/>
        <w:ind w:left="0" w:leftChars="0" w:right="0"/>
        <w:jc w:val="center"/>
        <w:outlineLvl w:val="1"/>
        <w:rPr>
          <w:rFonts w:hint="eastAsia" w:ascii="宋体" w:hAnsi="宋体" w:eastAsia="宋体" w:cs="宋体"/>
          <w:b/>
          <w:bCs/>
          <w:color w:val="auto"/>
          <w:sz w:val="32"/>
          <w:szCs w:val="32"/>
          <w:highlight w:val="none"/>
        </w:rPr>
      </w:pPr>
      <w:bookmarkStart w:id="173" w:name="_Toc31356"/>
      <w:r>
        <w:rPr>
          <w:rFonts w:hint="eastAsia" w:ascii="宋体" w:hAnsi="宋体" w:eastAsia="宋体" w:cs="宋体"/>
          <w:b/>
          <w:bCs/>
          <w:color w:val="auto"/>
          <w:sz w:val="32"/>
          <w:szCs w:val="32"/>
          <w:highlight w:val="none"/>
        </w:rPr>
        <w:t>第二节 评标程序</w:t>
      </w:r>
      <w:bookmarkEnd w:id="173"/>
    </w:p>
    <w:p w14:paraId="16510DA6">
      <w:pPr>
        <w:pageBreakBefore w:val="0"/>
        <w:kinsoku/>
        <w:wordWrap/>
        <w:overflowPunct/>
        <w:topLinePunct w:val="0"/>
        <w:bidi w:val="0"/>
        <w:spacing w:beforeAutospacing="0" w:line="360" w:lineRule="auto"/>
        <w:ind w:left="0" w:leftChars="0" w:right="0" w:firstLine="422" w:firstLineChars="200"/>
        <w:outlineLvl w:val="2"/>
        <w:rPr>
          <w:rFonts w:hint="eastAsia" w:ascii="宋体" w:hAnsi="宋体" w:eastAsia="宋体" w:cs="宋体"/>
          <w:b/>
          <w:color w:val="auto"/>
          <w:szCs w:val="21"/>
          <w:highlight w:val="none"/>
        </w:rPr>
      </w:pPr>
      <w:bookmarkStart w:id="174" w:name="_Toc13140"/>
      <w:r>
        <w:rPr>
          <w:rFonts w:hint="eastAsia" w:ascii="宋体" w:hAnsi="宋体" w:eastAsia="宋体" w:cs="宋体"/>
          <w:b/>
          <w:color w:val="auto"/>
          <w:szCs w:val="21"/>
          <w:highlight w:val="none"/>
        </w:rPr>
        <w:t>1.符合性审查</w:t>
      </w:r>
      <w:bookmarkEnd w:id="174"/>
    </w:p>
    <w:p w14:paraId="05A4B8E3">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评标委员会应当对符合资格的投标人的投标文件进行投标报价、商务、技术等实质性内容符合性审查，以确定其是否满足招标文件的实质性要求。</w:t>
      </w:r>
    </w:p>
    <w:p w14:paraId="17563B47">
      <w:pPr>
        <w:pageBreakBefore w:val="0"/>
        <w:kinsoku/>
        <w:wordWrap/>
        <w:overflowPunct/>
        <w:topLinePunct w:val="0"/>
        <w:bidi w:val="0"/>
        <w:spacing w:beforeAutospacing="0" w:line="360" w:lineRule="auto"/>
        <w:ind w:left="0" w:leftChars="0" w:right="0" w:firstLine="422" w:firstLineChars="200"/>
        <w:outlineLvl w:val="2"/>
        <w:rPr>
          <w:rFonts w:hint="eastAsia" w:ascii="宋体" w:hAnsi="宋体" w:eastAsia="宋体" w:cs="宋体"/>
          <w:b/>
          <w:color w:val="auto"/>
          <w:szCs w:val="21"/>
          <w:highlight w:val="none"/>
        </w:rPr>
      </w:pPr>
      <w:bookmarkStart w:id="175" w:name="_Toc22145"/>
      <w:r>
        <w:rPr>
          <w:rFonts w:hint="eastAsia" w:ascii="宋体" w:hAnsi="宋体" w:eastAsia="宋体" w:cs="宋体"/>
          <w:b/>
          <w:color w:val="auto"/>
          <w:szCs w:val="21"/>
          <w:highlight w:val="none"/>
        </w:rPr>
        <w:t>2.符合性审查不通过而导致投标无效的情形</w:t>
      </w:r>
      <w:bookmarkEnd w:id="175"/>
    </w:p>
    <w:p w14:paraId="69ADF704">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投标人的投标文件中存在对招标文件的任何实质性要求和条件的负偏离，将被视为投标无效。</w:t>
      </w:r>
    </w:p>
    <w:p w14:paraId="72C356FB">
      <w:pPr>
        <w:pageBreakBefore w:val="0"/>
        <w:kinsoku/>
        <w:wordWrap/>
        <w:overflowPunct/>
        <w:topLinePunct w:val="0"/>
        <w:bidi w:val="0"/>
        <w:spacing w:beforeAutospacing="0" w:line="360" w:lineRule="auto"/>
        <w:ind w:left="0" w:leftChars="0" w:right="0" w:firstLine="420" w:firstLineChars="200"/>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2.1在报价评审时，如发现下列情形之一的，将被视为投标无效：</w:t>
      </w:r>
    </w:p>
    <w:p w14:paraId="18A7DC70">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（1）投标文件未提供“投标人须知前附表”第13.1条规定中“必须提供”的文件资料的</w:t>
      </w:r>
      <w:r>
        <w:rPr>
          <w:rFonts w:hint="eastAsia" w:ascii="宋体" w:hAnsi="宋体" w:cs="宋体"/>
          <w:color w:val="auto"/>
          <w:szCs w:val="21"/>
          <w:highlight w:val="none"/>
          <w:lang w:eastAsia="zh-CN"/>
        </w:rPr>
        <w:t>；</w:t>
      </w:r>
    </w:p>
    <w:p w14:paraId="2D16EDEA">
      <w:pPr>
        <w:pageBreakBefore w:val="0"/>
        <w:kinsoku/>
        <w:wordWrap/>
        <w:overflowPunct/>
        <w:topLinePunct w:val="0"/>
        <w:bidi w:val="0"/>
        <w:spacing w:beforeAutospacing="0" w:line="360" w:lineRule="auto"/>
        <w:ind w:left="0" w:leftChars="0" w:right="0" w:firstLine="420" w:firstLineChars="200"/>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（2）未采用人民币报价或者未按照招标文件标明的币种报价的；</w:t>
      </w:r>
    </w:p>
    <w:p w14:paraId="644EE516">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（3）报价超出招标文件规定最高限价，或者超出采购预算金额（包括分项预算）的；</w:t>
      </w:r>
    </w:p>
    <w:p w14:paraId="5A5BB6DB">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432213DF">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（5）修正后的报价，投标人不确认的；</w:t>
      </w:r>
    </w:p>
    <w:p w14:paraId="0A14FBD8">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（6）投标人属于本章第5条第（2）项情形的。</w:t>
      </w:r>
    </w:p>
    <w:p w14:paraId="4F158598">
      <w:pPr>
        <w:pageBreakBefore w:val="0"/>
        <w:kinsoku/>
        <w:wordWrap/>
        <w:overflowPunct/>
        <w:topLinePunct w:val="0"/>
        <w:bidi w:val="0"/>
        <w:spacing w:beforeAutospacing="0" w:line="360" w:lineRule="auto"/>
        <w:ind w:left="0" w:leftChars="0" w:right="0" w:firstLine="420" w:firstLineChars="200"/>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2.2在商务评审时，如发现下列情形之一的，将被视为投标无效：</w:t>
      </w:r>
    </w:p>
    <w:p w14:paraId="243FCC50">
      <w:pPr>
        <w:pageBreakBefore w:val="0"/>
        <w:kinsoku/>
        <w:wordWrap/>
        <w:overflowPunct/>
        <w:topLinePunct w:val="0"/>
        <w:bidi w:val="0"/>
        <w:spacing w:beforeAutospacing="0" w:line="360" w:lineRule="auto"/>
        <w:ind w:left="0" w:leftChars="0" w:right="0" w:firstLine="420" w:firstLineChars="200"/>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（1）投标文件未按招标文件要求签署、盖章的；</w:t>
      </w:r>
    </w:p>
    <w:p w14:paraId="6689C632">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（2）委托代理人未能出具有效身份证明或者出具的身份证明与授权委托书中的信息不符的； </w:t>
      </w:r>
    </w:p>
    <w:p w14:paraId="2377B66B">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（3）投标文件未提供“投标人须知前附表”第13.1条规定中“必须提供”或者“委托时必须提供”的文件资料的</w:t>
      </w:r>
      <w:r>
        <w:rPr>
          <w:rFonts w:hint="eastAsia" w:ascii="宋体" w:hAnsi="宋体" w:cs="宋体"/>
          <w:color w:val="auto"/>
          <w:szCs w:val="21"/>
          <w:highlight w:val="none"/>
          <w:lang w:eastAsia="zh-CN"/>
        </w:rPr>
        <w:t>；</w:t>
      </w:r>
    </w:p>
    <w:p w14:paraId="2E7C4AF7">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（4）投标有效期、项目完成时间（交货时间、服务完成时间或者服务期等）、质保期、售后服务等招标文件中标“▲”的商务条款发生负偏离的；</w:t>
      </w:r>
    </w:p>
    <w:p w14:paraId="4CBB310A">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（5）商务条款评审允许负偏离的条款数超过“投标人须知前附表”规定项数的。</w:t>
      </w:r>
    </w:p>
    <w:p w14:paraId="4BFF9B32">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（6）投标文件的实质性内容未使用中文表述、使用计量单位不符合招标文件要求的；</w:t>
      </w:r>
    </w:p>
    <w:p w14:paraId="70345ACC">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（7）投标文件中的文件资料因填写不齐全或者内容虚假或者出现其他情形而导致被评标委员会认定无效的；</w:t>
      </w:r>
    </w:p>
    <w:p w14:paraId="099C7121">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（8）投标文件含有采购人不能接受的附加条件的；</w:t>
      </w:r>
    </w:p>
    <w:p w14:paraId="42CED6E1">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（9）未响应招标文件实质性要求的；</w:t>
      </w:r>
    </w:p>
    <w:p w14:paraId="5B5AEEB3">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（10）属于投标人须知正文第9.2条情形的；</w:t>
      </w:r>
    </w:p>
    <w:p w14:paraId="33F136CE">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（11）法律、法规和招标文件规定的其他无效情形。</w:t>
      </w:r>
    </w:p>
    <w:p w14:paraId="5AD794B8">
      <w:pPr>
        <w:pageBreakBefore w:val="0"/>
        <w:kinsoku/>
        <w:wordWrap/>
        <w:overflowPunct/>
        <w:topLinePunct w:val="0"/>
        <w:bidi w:val="0"/>
        <w:spacing w:beforeAutospacing="0" w:line="360" w:lineRule="auto"/>
        <w:ind w:left="0" w:leftChars="0" w:right="0" w:firstLine="420" w:firstLineChars="200"/>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2.3在技术评审时，如发现下列情形之一的，将被视为投标无效：</w:t>
      </w:r>
    </w:p>
    <w:p w14:paraId="4890740E">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14:paraId="14C04EBA">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14:paraId="003E4259">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（3）投标文件未提供“投标人须知前附表”第13.1条规定中“必须提供”的文件资料的</w:t>
      </w:r>
      <w:r>
        <w:rPr>
          <w:rFonts w:hint="eastAsia" w:ascii="宋体" w:hAnsi="宋体" w:cs="宋体"/>
          <w:color w:val="auto"/>
          <w:szCs w:val="21"/>
          <w:highlight w:val="none"/>
          <w:lang w:eastAsia="zh-CN"/>
        </w:rPr>
        <w:t>；</w:t>
      </w:r>
    </w:p>
    <w:p w14:paraId="7742FA82">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14:paraId="2A836A6A">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（5）如招标文件需要提供技术方案的，投标技术方案不明确，招标文件未允许但存在一个或者一个以上备选（替代）投标方案的。</w:t>
      </w:r>
    </w:p>
    <w:p w14:paraId="3B371F54">
      <w:pPr>
        <w:pageBreakBefore w:val="0"/>
        <w:kinsoku/>
        <w:wordWrap/>
        <w:overflowPunct/>
        <w:topLinePunct w:val="0"/>
        <w:bidi w:val="0"/>
        <w:spacing w:beforeAutospacing="0" w:line="360" w:lineRule="auto"/>
        <w:ind w:left="0" w:leftChars="0" w:right="0" w:firstLine="422" w:firstLineChars="200"/>
        <w:outlineLvl w:val="2"/>
        <w:rPr>
          <w:rFonts w:hint="eastAsia" w:ascii="宋体" w:hAnsi="宋体" w:eastAsia="宋体" w:cs="宋体"/>
          <w:b/>
          <w:color w:val="auto"/>
          <w:szCs w:val="21"/>
          <w:highlight w:val="none"/>
        </w:rPr>
      </w:pPr>
      <w:bookmarkStart w:id="176" w:name="_Toc18125"/>
      <w:r>
        <w:rPr>
          <w:rFonts w:hint="eastAsia" w:ascii="宋体" w:hAnsi="宋体" w:eastAsia="宋体" w:cs="宋体"/>
          <w:b/>
          <w:color w:val="auto"/>
          <w:szCs w:val="21"/>
          <w:highlight w:val="none"/>
        </w:rPr>
        <w:t>3.澄清补正、说明或者补正</w:t>
      </w:r>
      <w:bookmarkEnd w:id="176"/>
    </w:p>
    <w:p w14:paraId="7339922D">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对投标文件中含义不明确、同类问题表述不一致或者有明显文字和计算错误的内容，评标委员会应在“</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”平台发布电子澄清函，要求投标人在规定时间内作出必要的澄清、说明或者补正。投标人在“</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51A48F74">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662ACFA8">
      <w:pPr>
        <w:pageBreakBefore w:val="0"/>
        <w:kinsoku/>
        <w:wordWrap/>
        <w:overflowPunct/>
        <w:topLinePunct w:val="0"/>
        <w:bidi w:val="0"/>
        <w:spacing w:beforeAutospacing="0" w:line="360" w:lineRule="auto"/>
        <w:ind w:left="0" w:leftChars="0" w:right="0" w:firstLine="422" w:firstLineChars="200"/>
        <w:outlineLvl w:val="2"/>
        <w:rPr>
          <w:rFonts w:hint="eastAsia" w:ascii="宋体" w:hAnsi="宋体" w:eastAsia="宋体" w:cs="宋体"/>
          <w:b/>
          <w:color w:val="auto"/>
          <w:szCs w:val="21"/>
          <w:highlight w:val="none"/>
        </w:rPr>
      </w:pPr>
      <w:bookmarkStart w:id="177" w:name="_Toc24478"/>
      <w:r>
        <w:rPr>
          <w:rFonts w:hint="eastAsia" w:ascii="宋体" w:hAnsi="宋体" w:eastAsia="宋体" w:cs="宋体"/>
          <w:b/>
          <w:color w:val="auto"/>
          <w:szCs w:val="21"/>
          <w:highlight w:val="none"/>
        </w:rPr>
        <w:t>4.投标文件修正</w:t>
      </w:r>
      <w:bookmarkEnd w:id="177"/>
    </w:p>
    <w:p w14:paraId="45B1F386">
      <w:pPr>
        <w:pageBreakBefore w:val="0"/>
        <w:kinsoku/>
        <w:wordWrap/>
        <w:overflowPunct/>
        <w:topLinePunct w:val="0"/>
        <w:bidi w:val="0"/>
        <w:spacing w:beforeAutospacing="0" w:line="360" w:lineRule="auto"/>
        <w:ind w:left="0" w:leftChars="0" w:right="0" w:firstLine="420" w:firstLineChars="200"/>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4.1投标文件报价出现前后不一致的，按照下列规定修正： </w:t>
      </w:r>
    </w:p>
    <w:p w14:paraId="79A838AC">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14:paraId="7788AFE0">
      <w:pPr>
        <w:pageBreakBefore w:val="0"/>
        <w:kinsoku/>
        <w:wordWrap/>
        <w:overflowPunct/>
        <w:topLinePunct w:val="0"/>
        <w:bidi w:val="0"/>
        <w:spacing w:beforeAutospacing="0" w:line="360" w:lineRule="auto"/>
        <w:ind w:left="0" w:leftChars="0" w:right="0" w:firstLine="420" w:firstLineChars="200"/>
        <w:outlineLvl w:val="4"/>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1A60DE48">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7D8C3524">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664206D6">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同时出现两种以上不一致的，按照以上（1）-（4）规定的顺序修正。修正后的报价经投标人确认后产生约束力，投标人不确认的，其投标无效。</w:t>
      </w:r>
    </w:p>
    <w:p w14:paraId="71ABA6AE">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4.2经投标人确认修正后的报价若超过采购预算金额或者最高限价，投标人的投标文件作无效投标处理。</w:t>
      </w:r>
    </w:p>
    <w:p w14:paraId="4E289086">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4.3经投标人确认修正后的报价作为签订合同的依据，并以此报价计算价格分。</w:t>
      </w:r>
    </w:p>
    <w:p w14:paraId="14129226">
      <w:pPr>
        <w:pageBreakBefore w:val="0"/>
        <w:kinsoku/>
        <w:wordWrap/>
        <w:overflowPunct/>
        <w:topLinePunct w:val="0"/>
        <w:bidi w:val="0"/>
        <w:spacing w:beforeAutospacing="0" w:line="360" w:lineRule="auto"/>
        <w:ind w:left="0" w:leftChars="0" w:right="0" w:firstLine="420" w:firstLineChars="200"/>
        <w:outlineLvl w:val="2"/>
        <w:rPr>
          <w:rFonts w:hint="eastAsia" w:ascii="宋体" w:hAnsi="宋体" w:eastAsia="宋体" w:cs="宋体"/>
          <w:color w:val="auto"/>
          <w:szCs w:val="21"/>
          <w:highlight w:val="none"/>
        </w:rPr>
      </w:pPr>
      <w:bookmarkStart w:id="178" w:name="_Toc12928"/>
      <w:r>
        <w:rPr>
          <w:rFonts w:hint="eastAsia" w:ascii="宋体" w:hAnsi="宋体" w:eastAsia="宋体" w:cs="宋体"/>
          <w:color w:val="auto"/>
          <w:szCs w:val="21"/>
          <w:highlight w:val="none"/>
        </w:rPr>
        <w:t>5.比较与评价</w:t>
      </w:r>
      <w:bookmarkEnd w:id="178"/>
    </w:p>
    <w:p w14:paraId="54349F81">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14:paraId="3E50232C">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5.2评标委员会独立对每个投标人的投标文件进行评价，并汇总每个投标人的得分。</w:t>
      </w:r>
    </w:p>
    <w:p w14:paraId="6230B2C9">
      <w:pPr>
        <w:pageBreakBefore w:val="0"/>
        <w:widowControl/>
        <w:numPr>
          <w:ilvl w:val="0"/>
          <w:numId w:val="0"/>
        </w:numPr>
        <w:kinsoku/>
        <w:wordWrap/>
        <w:overflowPunct/>
        <w:topLinePunct w:val="0"/>
        <w:bidi w:val="0"/>
        <w:spacing w:beforeAutospacing="0" w:line="360" w:lineRule="auto"/>
        <w:ind w:left="0" w:leftChars="0" w:right="0" w:rightChars="0"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3F658578">
      <w:pPr>
        <w:pageBreakBefore w:val="0"/>
        <w:widowControl/>
        <w:numPr>
          <w:ilvl w:val="0"/>
          <w:numId w:val="0"/>
        </w:numPr>
        <w:kinsoku/>
        <w:wordWrap/>
        <w:overflowPunct/>
        <w:topLinePunct w:val="0"/>
        <w:bidi w:val="0"/>
        <w:spacing w:beforeAutospacing="0" w:line="360" w:lineRule="auto"/>
        <w:ind w:left="0" w:leftChars="0" w:right="0" w:rightChars="0"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3FC055F2">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5.3评标委员会按照招标文件中规定的评标方法和标准计算各投标人的报价得分。在计算过程中，不得去掉最高报价或者最低报价。</w:t>
      </w:r>
    </w:p>
    <w:p w14:paraId="796C9618">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5.4各投标人的得分为所有评委的有效评分的算术平均数。</w:t>
      </w:r>
    </w:p>
    <w:p w14:paraId="628D2A4D">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2019ABE6">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3B43F16B">
      <w:pPr>
        <w:pageBreakBefore w:val="0"/>
        <w:kinsoku/>
        <w:wordWrap/>
        <w:overflowPunct/>
        <w:topLinePunct w:val="0"/>
        <w:bidi w:val="0"/>
        <w:spacing w:beforeAutospacing="0" w:line="360" w:lineRule="auto"/>
        <w:ind w:left="0" w:leftChars="0" w:right="0" w:firstLine="422" w:firstLineChars="200"/>
        <w:outlineLvl w:val="2"/>
        <w:rPr>
          <w:rFonts w:hint="eastAsia" w:ascii="宋体" w:hAnsi="宋体" w:eastAsia="宋体" w:cs="宋体"/>
          <w:b/>
          <w:color w:val="auto"/>
          <w:szCs w:val="21"/>
          <w:highlight w:val="none"/>
        </w:rPr>
      </w:pPr>
      <w:bookmarkStart w:id="179" w:name="_Toc4747"/>
      <w:r>
        <w:rPr>
          <w:rFonts w:hint="eastAsia" w:ascii="宋体" w:hAnsi="宋体" w:eastAsia="宋体" w:cs="宋体"/>
          <w:b/>
          <w:color w:val="auto"/>
          <w:szCs w:val="21"/>
          <w:highlight w:val="none"/>
        </w:rPr>
        <w:t>6.评审复核</w:t>
      </w:r>
      <w:bookmarkEnd w:id="179"/>
    </w:p>
    <w:p w14:paraId="7804B998">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6.1评标报告签署前，评标委员会要对评审结果进行复核，复核意见要体现在评标报告中。</w:t>
      </w:r>
    </w:p>
    <w:p w14:paraId="2215F8B5">
      <w:pPr>
        <w:pageBreakBefore w:val="0"/>
        <w:widowControl/>
        <w:kinsoku/>
        <w:wordWrap/>
        <w:overflowPunct/>
        <w:topLinePunct w:val="0"/>
        <w:bidi w:val="0"/>
        <w:spacing w:beforeAutospacing="0" w:line="360" w:lineRule="auto"/>
        <w:ind w:left="0" w:leftChars="0" w:right="0"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6.2评标结果汇总完成后，除下列情形外，任何人不得修改评标结果：</w:t>
      </w:r>
    </w:p>
    <w:p w14:paraId="322BB000">
      <w:pPr>
        <w:pageBreakBefore w:val="0"/>
        <w:widowControl/>
        <w:kinsoku/>
        <w:wordWrap/>
        <w:overflowPunct/>
        <w:topLinePunct w:val="0"/>
        <w:bidi w:val="0"/>
        <w:spacing w:beforeAutospacing="0" w:line="360" w:lineRule="auto"/>
        <w:ind w:left="0" w:leftChars="0" w:right="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（一）分值汇总计算错误的；</w:t>
      </w:r>
    </w:p>
    <w:p w14:paraId="324AD5EB">
      <w:pPr>
        <w:pageBreakBefore w:val="0"/>
        <w:widowControl/>
        <w:kinsoku/>
        <w:wordWrap/>
        <w:overflowPunct/>
        <w:topLinePunct w:val="0"/>
        <w:bidi w:val="0"/>
        <w:spacing w:beforeAutospacing="0" w:line="360" w:lineRule="auto"/>
        <w:ind w:left="0" w:leftChars="0" w:right="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（二）分项评分超出评分标准范围的；</w:t>
      </w:r>
    </w:p>
    <w:p w14:paraId="4EEF8AAC">
      <w:pPr>
        <w:pageBreakBefore w:val="0"/>
        <w:widowControl/>
        <w:kinsoku/>
        <w:wordWrap/>
        <w:overflowPunct/>
        <w:topLinePunct w:val="0"/>
        <w:bidi w:val="0"/>
        <w:spacing w:beforeAutospacing="0" w:line="360" w:lineRule="auto"/>
        <w:ind w:left="0" w:leftChars="0" w:right="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（三）评标委员会成员对客观评审因素评分不一致的；</w:t>
      </w:r>
    </w:p>
    <w:p w14:paraId="7AD4EAEC">
      <w:pPr>
        <w:pageBreakBefore w:val="0"/>
        <w:widowControl/>
        <w:kinsoku/>
        <w:wordWrap/>
        <w:overflowPunct/>
        <w:topLinePunct w:val="0"/>
        <w:bidi w:val="0"/>
        <w:spacing w:beforeAutospacing="0" w:line="360" w:lineRule="auto"/>
        <w:ind w:left="0" w:leftChars="0" w:right="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（四）经评标委员会认定评分畸高、畸低的。</w:t>
      </w:r>
    </w:p>
    <w:p w14:paraId="55946D72">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1B0DE25">
      <w:pPr>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br w:type="page"/>
      </w:r>
    </w:p>
    <w:p w14:paraId="41302D06">
      <w:pPr>
        <w:keepNext/>
        <w:keepLines/>
        <w:pageBreakBefore w:val="0"/>
        <w:kinsoku/>
        <w:wordWrap/>
        <w:overflowPunct/>
        <w:topLinePunct w:val="0"/>
        <w:bidi w:val="0"/>
        <w:spacing w:beforeAutospacing="0" w:line="360" w:lineRule="auto"/>
        <w:ind w:left="0" w:leftChars="0" w:right="0"/>
        <w:jc w:val="center"/>
        <w:outlineLvl w:val="1"/>
        <w:rPr>
          <w:rFonts w:hint="eastAsia" w:ascii="宋体" w:hAnsi="宋体" w:eastAsia="宋体" w:cs="宋体"/>
          <w:bCs/>
          <w:color w:val="auto"/>
          <w:sz w:val="30"/>
          <w:szCs w:val="30"/>
          <w:highlight w:val="none"/>
        </w:rPr>
      </w:pPr>
      <w:bookmarkStart w:id="180" w:name="_Toc5699"/>
      <w:r>
        <w:rPr>
          <w:rFonts w:hint="eastAsia" w:ascii="宋体" w:hAnsi="宋体" w:eastAsia="宋体" w:cs="宋体"/>
          <w:bCs/>
          <w:color w:val="auto"/>
          <w:sz w:val="30"/>
          <w:szCs w:val="30"/>
          <w:highlight w:val="none"/>
        </w:rPr>
        <w:t>第三节 评分标准</w:t>
      </w:r>
      <w:bookmarkEnd w:id="180"/>
    </w:p>
    <w:p w14:paraId="67B30E61">
      <w:pPr>
        <w:pageBreakBefore w:val="0"/>
        <w:kinsoku/>
        <w:wordWrap/>
        <w:overflowPunct/>
        <w:topLinePunct w:val="0"/>
        <w:bidi w:val="0"/>
        <w:spacing w:beforeAutospacing="0" w:line="360" w:lineRule="auto"/>
        <w:ind w:left="0" w:leftChars="0" w:right="0" w:firstLine="602" w:firstLineChars="200"/>
        <w:jc w:val="center"/>
        <w:outlineLvl w:val="2"/>
        <w:rPr>
          <w:rFonts w:hint="eastAsia" w:ascii="宋体" w:hAnsi="宋体" w:eastAsia="宋体" w:cs="宋体"/>
          <w:b/>
          <w:color w:val="auto"/>
          <w:sz w:val="30"/>
          <w:szCs w:val="30"/>
          <w:highlight w:val="none"/>
        </w:rPr>
      </w:pPr>
      <w:bookmarkStart w:id="181" w:name="_Toc21956"/>
      <w:r>
        <w:rPr>
          <w:rFonts w:hint="eastAsia" w:ascii="宋体" w:hAnsi="宋体" w:eastAsia="宋体" w:cs="宋体"/>
          <w:b/>
          <w:color w:val="auto"/>
          <w:sz w:val="30"/>
          <w:szCs w:val="30"/>
          <w:highlight w:val="none"/>
        </w:rPr>
        <w:t>综合评分法</w:t>
      </w:r>
      <w:bookmarkEnd w:id="181"/>
    </w:p>
    <w:p w14:paraId="23B298DC">
      <w:pPr>
        <w:pStyle w:val="10"/>
        <w:spacing w:line="360" w:lineRule="auto"/>
        <w:ind w:firstLine="420"/>
        <w:rPr>
          <w:rFonts w:hint="eastAsia" w:ascii="宋体" w:hAnsi="宋体" w:eastAsia="宋体" w:cs="宋体"/>
          <w:bCs/>
          <w:color w:val="auto"/>
          <w:highlight w:val="none"/>
        </w:rPr>
      </w:pPr>
      <w:r>
        <w:rPr>
          <w:rFonts w:hint="eastAsia" w:ascii="宋体" w:hAnsi="宋体" w:eastAsia="宋体" w:cs="宋体"/>
          <w:bCs/>
          <w:color w:val="auto"/>
          <w:highlight w:val="none"/>
        </w:rPr>
        <w:t>注：</w:t>
      </w:r>
    </w:p>
    <w:p w14:paraId="338D0DF9">
      <w:pPr>
        <w:spacing w:line="360" w:lineRule="auto"/>
        <w:ind w:firstLine="482" w:firstLineChars="200"/>
        <w:rPr>
          <w:rFonts w:hint="eastAsia" w:ascii="Times New Roman" w:hAnsi="宋体" w:eastAsia="宋体" w:cs="Times New Roman"/>
          <w:b/>
          <w:bCs/>
          <w:color w:val="auto"/>
          <w:sz w:val="24"/>
          <w:szCs w:val="24"/>
          <w:highlight w:val="none"/>
        </w:rPr>
      </w:pPr>
      <w:bookmarkStart w:id="182" w:name="PO_TDCUS_ITEM_SM_TITLE_1_0"/>
      <w:r>
        <w:rPr>
          <w:rFonts w:hint="eastAsia" w:ascii="Times New Roman" w:hAnsi="宋体" w:eastAsia="宋体" w:cs="Times New Roman"/>
          <w:b/>
          <w:bCs/>
          <w:color w:val="auto"/>
          <w:sz w:val="24"/>
          <w:szCs w:val="24"/>
          <w:highlight w:val="none"/>
        </w:rPr>
        <w:t>本项目的评标办法及评分标准</w:t>
      </w:r>
      <w:r>
        <w:rPr>
          <w:rFonts w:hint="eastAsia" w:ascii="Times New Roman" w:hAnsi="宋体" w:eastAsia="宋体" w:cs="Times New Roman"/>
          <w:b/>
          <w:bCs/>
          <w:color w:val="auto"/>
          <w:sz w:val="24"/>
          <w:szCs w:val="24"/>
          <w:highlight w:val="none"/>
          <w:lang w:val="en-US" w:eastAsia="zh-CN"/>
        </w:rPr>
        <w:t>分为（01分标评标办法），（02分标和03分标评标办法）</w:t>
      </w:r>
      <w:r>
        <w:rPr>
          <w:rFonts w:hint="eastAsia" w:ascii="Times New Roman" w:hAnsi="宋体" w:eastAsia="宋体" w:cs="Times New Roman"/>
          <w:b/>
          <w:bCs/>
          <w:color w:val="auto"/>
          <w:sz w:val="24"/>
          <w:szCs w:val="24"/>
          <w:highlight w:val="none"/>
        </w:rPr>
        <w:t>，评标时按</w:t>
      </w:r>
      <w:r>
        <w:rPr>
          <w:rFonts w:hint="eastAsia" w:ascii="Times New Roman" w:hAnsi="宋体" w:eastAsia="宋体" w:cs="Times New Roman"/>
          <w:b/>
          <w:bCs/>
          <w:color w:val="auto"/>
          <w:sz w:val="24"/>
          <w:szCs w:val="24"/>
          <w:highlight w:val="none"/>
          <w:lang w:val="en-US" w:eastAsia="zh-CN"/>
        </w:rPr>
        <w:t>03分标</w:t>
      </w:r>
      <w:r>
        <w:rPr>
          <w:rFonts w:hint="eastAsia" w:ascii="Times New Roman" w:hAnsi="宋体" w:eastAsia="宋体" w:cs="Times New Roman"/>
          <w:b/>
          <w:bCs/>
          <w:color w:val="auto"/>
          <w:sz w:val="24"/>
          <w:szCs w:val="24"/>
          <w:highlight w:val="none"/>
        </w:rPr>
        <w:t>→</w:t>
      </w:r>
      <w:r>
        <w:rPr>
          <w:rFonts w:hint="eastAsia" w:ascii="Times New Roman" w:hAnsi="宋体" w:eastAsia="宋体" w:cs="Times New Roman"/>
          <w:b/>
          <w:bCs/>
          <w:color w:val="auto"/>
          <w:sz w:val="24"/>
          <w:szCs w:val="24"/>
          <w:highlight w:val="none"/>
          <w:lang w:val="en-US" w:eastAsia="zh-CN"/>
        </w:rPr>
        <w:t>02分标</w:t>
      </w:r>
      <w:r>
        <w:rPr>
          <w:rFonts w:hint="eastAsia" w:ascii="Times New Roman" w:hAnsi="宋体" w:eastAsia="宋体" w:cs="Times New Roman"/>
          <w:b/>
          <w:bCs/>
          <w:color w:val="auto"/>
          <w:sz w:val="24"/>
          <w:szCs w:val="24"/>
          <w:highlight w:val="none"/>
        </w:rPr>
        <w:t>→</w:t>
      </w:r>
      <w:r>
        <w:rPr>
          <w:rFonts w:hint="eastAsia" w:ascii="Times New Roman" w:hAnsi="宋体" w:eastAsia="宋体" w:cs="Times New Roman"/>
          <w:b/>
          <w:bCs/>
          <w:color w:val="auto"/>
          <w:sz w:val="24"/>
          <w:szCs w:val="24"/>
          <w:highlight w:val="none"/>
          <w:lang w:val="en-US" w:eastAsia="zh-CN"/>
        </w:rPr>
        <w:t>01</w:t>
      </w:r>
      <w:r>
        <w:rPr>
          <w:rFonts w:hint="eastAsia" w:ascii="Times New Roman" w:hAnsi="宋体" w:eastAsia="宋体" w:cs="Times New Roman"/>
          <w:b/>
          <w:bCs/>
          <w:color w:val="auto"/>
          <w:sz w:val="24"/>
          <w:szCs w:val="24"/>
          <w:highlight w:val="none"/>
        </w:rPr>
        <w:t>分标的先后顺序进行评审。</w:t>
      </w:r>
    </w:p>
    <w:p w14:paraId="226F8CFC">
      <w:pPr>
        <w:pStyle w:val="10"/>
        <w:spacing w:line="360" w:lineRule="auto"/>
        <w:ind w:firstLine="420"/>
        <w:rPr>
          <w:rFonts w:hint="eastAsia" w:ascii="宋体" w:hAnsi="宋体" w:eastAsia="宋体" w:cs="宋体"/>
          <w:bCs/>
          <w:color w:val="auto"/>
          <w:highlight w:val="none"/>
        </w:rPr>
      </w:pPr>
      <w:r>
        <w:rPr>
          <w:rFonts w:hint="eastAsia" w:ascii="宋体" w:hAnsi="宋体" w:eastAsia="宋体" w:cs="宋体"/>
          <w:bCs/>
          <w:color w:val="auto"/>
          <w:highlight w:val="none"/>
        </w:rPr>
        <w:t>1、计分方法按四舍五入取至百分位。</w:t>
      </w:r>
    </w:p>
    <w:p w14:paraId="4EF67ABA">
      <w:pPr>
        <w:pStyle w:val="10"/>
        <w:spacing w:line="360" w:lineRule="auto"/>
        <w:ind w:firstLine="420"/>
        <w:rPr>
          <w:rFonts w:hint="eastAsia" w:ascii="宋体" w:hAnsi="宋体" w:eastAsia="宋体" w:cs="宋体"/>
          <w:bCs/>
          <w:color w:val="auto"/>
          <w:highlight w:val="none"/>
          <w:u w:val="single"/>
        </w:rPr>
      </w:pPr>
      <w:r>
        <w:rPr>
          <w:rFonts w:hint="eastAsia" w:ascii="宋体" w:hAnsi="宋体" w:eastAsia="宋体" w:cs="宋体"/>
          <w:bCs/>
          <w:color w:val="auto"/>
          <w:highlight w:val="none"/>
        </w:rPr>
        <w:t>总得分=</w:t>
      </w:r>
      <w:r>
        <w:rPr>
          <w:rFonts w:hint="eastAsia" w:ascii="宋体" w:hAnsi="宋体" w:eastAsia="宋体" w:cs="宋体"/>
          <w:bCs/>
          <w:color w:val="auto"/>
          <w:highlight w:val="none"/>
          <w:u w:val="single"/>
        </w:rPr>
        <w:t xml:space="preserve">  价格分+技术分+商务分。  </w:t>
      </w:r>
    </w:p>
    <w:p w14:paraId="75DC316C">
      <w:pPr>
        <w:pStyle w:val="10"/>
        <w:spacing w:line="360" w:lineRule="auto"/>
        <w:ind w:firstLine="420"/>
        <w:rPr>
          <w:rFonts w:hint="eastAsia" w:ascii="宋体" w:hAnsi="宋体" w:eastAsia="宋体" w:cs="宋体"/>
          <w:bCs/>
          <w:color w:val="auto"/>
          <w:highlight w:val="none"/>
          <w:lang w:eastAsia="zh-CN"/>
        </w:rPr>
      </w:pPr>
      <w:r>
        <w:rPr>
          <w:rFonts w:hint="eastAsia" w:ascii="宋体" w:hAnsi="宋体" w:eastAsia="宋体" w:cs="宋体"/>
          <w:bCs/>
          <w:color w:val="auto"/>
          <w:highlight w:val="none"/>
        </w:rPr>
        <w:t>2、商务技术评审因素为客观评分项的，应在评分项目或评分标准中予以标注为“客观分”。对投标人的客观评分项目，各评标专家评分应当一致。</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143"/>
        <w:gridCol w:w="942"/>
        <w:gridCol w:w="6592"/>
      </w:tblGrid>
      <w:tr w14:paraId="0B67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tcBorders>
              <w:tl2br w:val="nil"/>
              <w:tr2bl w:val="nil"/>
            </w:tcBorders>
            <w:noWrap w:val="0"/>
            <w:vAlign w:val="center"/>
          </w:tcPr>
          <w:p w14:paraId="799685EE">
            <w:pPr>
              <w:adjustRightInd w:val="0"/>
              <w:spacing w:line="360" w:lineRule="auto"/>
              <w:jc w:val="center"/>
              <w:textAlignment w:val="baseline"/>
              <w:rPr>
                <w:rFonts w:hint="default" w:ascii="宋体" w:hAnsi="宋体" w:eastAsia="宋体" w:cs="宋体"/>
                <w:b/>
                <w:color w:val="auto"/>
                <w:szCs w:val="21"/>
                <w:highlight w:val="none"/>
                <w:lang w:val="en-US" w:eastAsia="zh-CN"/>
              </w:rPr>
            </w:pPr>
            <w:r>
              <w:rPr>
                <w:rFonts w:hint="eastAsia" w:ascii="宋体" w:hAnsi="宋体" w:cs="宋体"/>
                <w:b/>
                <w:color w:val="auto"/>
                <w:sz w:val="28"/>
                <w:szCs w:val="28"/>
                <w:highlight w:val="none"/>
                <w:lang w:val="en-US" w:eastAsia="zh-CN"/>
              </w:rPr>
              <w:t>01分标评标办法</w:t>
            </w:r>
          </w:p>
        </w:tc>
      </w:tr>
      <w:bookmarkEnd w:id="182"/>
      <w:tr w14:paraId="4E82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gridSpan w:val="2"/>
            <w:tcBorders>
              <w:tl2br w:val="nil"/>
              <w:tr2bl w:val="nil"/>
            </w:tcBorders>
            <w:noWrap w:val="0"/>
            <w:vAlign w:val="center"/>
          </w:tcPr>
          <w:p w14:paraId="4EB7838C">
            <w:pPr>
              <w:adjustRightInd w:val="0"/>
              <w:spacing w:line="360" w:lineRule="auto"/>
              <w:jc w:val="center"/>
              <w:textAlignment w:val="baseline"/>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序号</w:t>
            </w:r>
          </w:p>
        </w:tc>
        <w:tc>
          <w:tcPr>
            <w:tcW w:w="942" w:type="dxa"/>
            <w:tcBorders>
              <w:tl2br w:val="nil"/>
              <w:tr2bl w:val="nil"/>
            </w:tcBorders>
            <w:noWrap w:val="0"/>
            <w:vAlign w:val="center"/>
          </w:tcPr>
          <w:p w14:paraId="6AD58BDE">
            <w:pPr>
              <w:adjustRightInd w:val="0"/>
              <w:spacing w:line="360" w:lineRule="auto"/>
              <w:jc w:val="center"/>
              <w:textAlignment w:val="baseline"/>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评审因素</w:t>
            </w:r>
          </w:p>
        </w:tc>
        <w:tc>
          <w:tcPr>
            <w:tcW w:w="6592" w:type="dxa"/>
            <w:tcBorders>
              <w:tl2br w:val="nil"/>
              <w:tr2bl w:val="nil"/>
            </w:tcBorders>
            <w:noWrap w:val="0"/>
            <w:vAlign w:val="center"/>
          </w:tcPr>
          <w:p w14:paraId="67ADECCE">
            <w:pPr>
              <w:adjustRightInd w:val="0"/>
              <w:spacing w:line="360" w:lineRule="auto"/>
              <w:jc w:val="center"/>
              <w:textAlignment w:val="baseline"/>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评标标准</w:t>
            </w:r>
          </w:p>
        </w:tc>
      </w:tr>
      <w:tr w14:paraId="411CB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noWrap w:val="0"/>
            <w:vAlign w:val="center"/>
          </w:tcPr>
          <w:p w14:paraId="1145EAE7">
            <w:pPr>
              <w:adjustRightInd w:val="0"/>
              <w:spacing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1143" w:type="dxa"/>
            <w:tcBorders>
              <w:tl2br w:val="nil"/>
              <w:tr2bl w:val="nil"/>
            </w:tcBorders>
            <w:noWrap w:val="0"/>
            <w:vAlign w:val="center"/>
          </w:tcPr>
          <w:p w14:paraId="0DC64480">
            <w:pPr>
              <w:adjustRightInd w:val="0"/>
              <w:spacing w:line="360" w:lineRule="auto"/>
              <w:jc w:val="center"/>
              <w:textAlignment w:val="baseline"/>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价格分</w:t>
            </w:r>
          </w:p>
          <w:p w14:paraId="4D7B5555">
            <w:pPr>
              <w:adjustRightInd w:val="0"/>
              <w:spacing w:line="360" w:lineRule="auto"/>
              <w:jc w:val="center"/>
              <w:textAlignment w:val="baseline"/>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（满分</w:t>
            </w:r>
            <w:r>
              <w:rPr>
                <w:rFonts w:hint="eastAsia" w:ascii="宋体" w:hAnsi="宋体" w:eastAsia="宋体" w:cs="宋体"/>
                <w:b/>
                <w:bCs w:val="0"/>
                <w:color w:val="auto"/>
                <w:szCs w:val="21"/>
                <w:highlight w:val="none"/>
                <w:lang w:val="en-US" w:eastAsia="zh-CN"/>
              </w:rPr>
              <w:t>10</w:t>
            </w:r>
            <w:r>
              <w:rPr>
                <w:rFonts w:hint="eastAsia" w:ascii="宋体" w:hAnsi="宋体" w:eastAsia="宋体" w:cs="宋体"/>
                <w:b/>
                <w:bCs w:val="0"/>
                <w:color w:val="auto"/>
                <w:szCs w:val="21"/>
                <w:highlight w:val="none"/>
              </w:rPr>
              <w:t>分）</w:t>
            </w:r>
          </w:p>
          <w:p w14:paraId="39BE6200">
            <w:pPr>
              <w:adjustRightInd w:val="0"/>
              <w:spacing w:line="360" w:lineRule="auto"/>
              <w:jc w:val="left"/>
              <w:textAlignment w:val="baseline"/>
              <w:rPr>
                <w:rFonts w:hint="eastAsia" w:ascii="宋体" w:hAnsi="宋体" w:eastAsia="宋体" w:cs="宋体"/>
                <w:color w:val="auto"/>
                <w:szCs w:val="21"/>
                <w:highlight w:val="none"/>
              </w:rPr>
            </w:pPr>
          </w:p>
        </w:tc>
        <w:tc>
          <w:tcPr>
            <w:tcW w:w="942" w:type="dxa"/>
            <w:tcBorders>
              <w:tl2br w:val="nil"/>
              <w:tr2bl w:val="nil"/>
            </w:tcBorders>
            <w:noWrap w:val="0"/>
            <w:vAlign w:val="center"/>
          </w:tcPr>
          <w:p w14:paraId="25DD771B">
            <w:pPr>
              <w:adjustRightInd w:val="0"/>
              <w:spacing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投标报价</w:t>
            </w:r>
          </w:p>
        </w:tc>
        <w:tc>
          <w:tcPr>
            <w:tcW w:w="6592" w:type="dxa"/>
            <w:tcBorders>
              <w:tl2br w:val="nil"/>
              <w:tr2bl w:val="nil"/>
            </w:tcBorders>
            <w:noWrap w:val="0"/>
            <w:vAlign w:val="center"/>
          </w:tcPr>
          <w:p w14:paraId="674D684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bCs/>
                <w:color w:val="auto"/>
                <w:szCs w:val="21"/>
                <w:highlight w:val="none"/>
              </w:rPr>
              <w:t>（1）本项目为专门面向中小企业采购的项目，按照《政府采购促进中小企业发展管理办法》（财库〔2020〕46 号）的规定，对投标人报价不再执行价格评审优惠的扶持政策。</w:t>
            </w:r>
          </w:p>
          <w:p w14:paraId="6135669D">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（2）满足招标文件要求且投标报价</w:t>
            </w:r>
            <w:r>
              <w:rPr>
                <w:rFonts w:hint="eastAsia" w:ascii="宋体" w:hAnsi="宋体" w:cs="宋体"/>
                <w:bCs/>
                <w:color w:val="auto"/>
                <w:szCs w:val="21"/>
                <w:highlight w:val="none"/>
                <w:lang w:val="en-US" w:eastAsia="zh-CN"/>
              </w:rPr>
              <w:t>最低</w:t>
            </w:r>
            <w:r>
              <w:rPr>
                <w:rFonts w:hint="eastAsia" w:ascii="宋体" w:hAnsi="宋体" w:cs="宋体"/>
                <w:bCs/>
                <w:color w:val="auto"/>
                <w:szCs w:val="21"/>
                <w:highlight w:val="none"/>
              </w:rPr>
              <w:t>的为评标基准价，其价格分为满分。</w:t>
            </w:r>
          </w:p>
          <w:p w14:paraId="20B90E84">
            <w:pPr>
              <w:pageBreakBefore w:val="0"/>
              <w:kinsoku/>
              <w:wordWrap/>
              <w:overflowPunct/>
              <w:topLinePunct w:val="0"/>
              <w:bidi w:val="0"/>
              <w:spacing w:beforeAutospacing="0" w:line="360" w:lineRule="auto"/>
              <w:ind w:left="0" w:leftChars="0" w:right="0" w:firstLine="420"/>
              <w:rPr>
                <w:rFonts w:hint="eastAsia" w:ascii="宋体" w:hAnsi="宋体" w:eastAsia="宋体" w:cs="宋体"/>
                <w:bCs/>
                <w:color w:val="auto"/>
                <w:highlight w:val="none"/>
              </w:rPr>
            </w:pPr>
            <w:r>
              <w:rPr>
                <w:rFonts w:hint="eastAsia" w:ascii="宋体" w:hAnsi="宋体" w:cs="宋体"/>
                <w:bCs/>
                <w:color w:val="auto"/>
                <w:szCs w:val="21"/>
                <w:highlight w:val="none"/>
              </w:rPr>
              <w:t>（3）价格分计算公式：</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投标人最低报价</w:t>
            </w:r>
            <w:r>
              <w:rPr>
                <w:rFonts w:hint="eastAsia" w:ascii="宋体" w:hAnsi="宋体" w:eastAsia="宋体" w:cs="宋体"/>
                <w:color w:val="auto"/>
                <w:kern w:val="0"/>
                <w:szCs w:val="21"/>
                <w:highlight w:val="none"/>
              </w:rPr>
              <w:t>/某投标人报价）×10分</w:t>
            </w:r>
          </w:p>
        </w:tc>
      </w:tr>
      <w:tr w14:paraId="50AE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noWrap w:val="0"/>
            <w:vAlign w:val="center"/>
          </w:tcPr>
          <w:p w14:paraId="48D7EA29">
            <w:pPr>
              <w:adjustRightInd w:val="0"/>
              <w:spacing w:line="360" w:lineRule="auto"/>
              <w:jc w:val="center"/>
              <w:textAlignment w:val="baseline"/>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2</w:t>
            </w:r>
          </w:p>
        </w:tc>
        <w:tc>
          <w:tcPr>
            <w:tcW w:w="2085" w:type="dxa"/>
            <w:gridSpan w:val="2"/>
            <w:tcBorders>
              <w:tl2br w:val="nil"/>
              <w:tr2bl w:val="nil"/>
            </w:tcBorders>
            <w:noWrap w:val="0"/>
            <w:vAlign w:val="center"/>
          </w:tcPr>
          <w:p w14:paraId="3186D72D">
            <w:pPr>
              <w:adjustRightInd w:val="0"/>
              <w:spacing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技术分（满分</w:t>
            </w:r>
            <w:r>
              <w:rPr>
                <w:rFonts w:hint="eastAsia" w:ascii="宋体" w:hAnsi="宋体" w:eastAsia="宋体" w:cs="宋体"/>
                <w:b/>
                <w:color w:val="auto"/>
                <w:szCs w:val="21"/>
                <w:highlight w:val="none"/>
                <w:lang w:val="en-US" w:eastAsia="zh-CN"/>
              </w:rPr>
              <w:t>60</w:t>
            </w:r>
            <w:r>
              <w:rPr>
                <w:rFonts w:hint="eastAsia" w:ascii="宋体" w:hAnsi="宋体" w:eastAsia="宋体" w:cs="宋体"/>
                <w:b/>
                <w:color w:val="auto"/>
                <w:szCs w:val="21"/>
                <w:highlight w:val="none"/>
              </w:rPr>
              <w:t>分）</w:t>
            </w:r>
          </w:p>
        </w:tc>
        <w:tc>
          <w:tcPr>
            <w:tcW w:w="6592" w:type="dxa"/>
            <w:tcBorders>
              <w:tl2br w:val="nil"/>
              <w:tr2bl w:val="nil"/>
            </w:tcBorders>
            <w:noWrap w:val="0"/>
            <w:vAlign w:val="center"/>
          </w:tcPr>
          <w:p w14:paraId="637ABD7A">
            <w:pPr>
              <w:pageBreakBefore w:val="0"/>
              <w:kinsoku/>
              <w:wordWrap/>
              <w:overflowPunct/>
              <w:topLinePunct w:val="0"/>
              <w:bidi w:val="0"/>
              <w:spacing w:beforeAutospacing="0" w:line="360" w:lineRule="auto"/>
              <w:ind w:left="0" w:leftChars="0" w:right="0" w:firstLine="420"/>
              <w:jc w:val="center"/>
              <w:rPr>
                <w:rFonts w:hint="eastAsia" w:ascii="宋体" w:hAnsi="宋体" w:eastAsia="宋体" w:cs="宋体"/>
                <w:bCs/>
                <w:color w:val="auto"/>
                <w:szCs w:val="21"/>
                <w:highlight w:val="none"/>
              </w:rPr>
            </w:pPr>
            <w:r>
              <w:rPr>
                <w:rFonts w:hint="eastAsia" w:ascii="宋体" w:hAnsi="宋体" w:eastAsia="宋体" w:cs="宋体"/>
                <w:b/>
                <w:bCs w:val="0"/>
                <w:color w:val="auto"/>
                <w:szCs w:val="21"/>
                <w:highlight w:val="none"/>
              </w:rPr>
              <w:t>评标标准</w:t>
            </w:r>
          </w:p>
        </w:tc>
      </w:tr>
      <w:tr w14:paraId="7548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noWrap w:val="0"/>
            <w:vAlign w:val="center"/>
          </w:tcPr>
          <w:p w14:paraId="4C2B800B">
            <w:pPr>
              <w:adjustRightInd w:val="0"/>
              <w:spacing w:line="360" w:lineRule="auto"/>
              <w:jc w:val="center"/>
              <w:textAlignment w:val="baseline"/>
              <w:rPr>
                <w:rFonts w:hint="default"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rPr>
              <w:t>2</w:t>
            </w:r>
            <w:r>
              <w:rPr>
                <w:rFonts w:hint="eastAsia" w:ascii="宋体" w:hAnsi="宋体" w:eastAsia="宋体" w:cs="宋体"/>
                <w:b/>
                <w:bCs w:val="0"/>
                <w:color w:val="auto"/>
                <w:szCs w:val="21"/>
                <w:highlight w:val="none"/>
                <w:lang w:eastAsia="zh-CN"/>
              </w:rPr>
              <w:t>.</w:t>
            </w:r>
            <w:r>
              <w:rPr>
                <w:rFonts w:hint="eastAsia" w:ascii="宋体" w:hAnsi="宋体" w:eastAsia="宋体" w:cs="宋体"/>
                <w:b/>
                <w:bCs w:val="0"/>
                <w:color w:val="auto"/>
                <w:szCs w:val="21"/>
                <w:highlight w:val="none"/>
                <w:lang w:val="en-US" w:eastAsia="zh-CN"/>
              </w:rPr>
              <w:t>1</w:t>
            </w:r>
          </w:p>
        </w:tc>
        <w:tc>
          <w:tcPr>
            <w:tcW w:w="2085" w:type="dxa"/>
            <w:gridSpan w:val="2"/>
            <w:tcBorders>
              <w:tl2br w:val="nil"/>
              <w:tr2bl w:val="nil"/>
            </w:tcBorders>
            <w:noWrap w:val="0"/>
            <w:vAlign w:val="center"/>
          </w:tcPr>
          <w:p w14:paraId="46526BC7">
            <w:pPr>
              <w:spacing w:line="360" w:lineRule="auto"/>
              <w:jc w:val="center"/>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rPr>
              <w:t>配送服务方案</w:t>
            </w:r>
            <w:r>
              <w:rPr>
                <w:rFonts w:hint="eastAsia" w:ascii="宋体" w:hAnsi="宋体" w:eastAsia="宋体" w:cs="宋体"/>
                <w:b/>
                <w:bCs w:val="0"/>
                <w:color w:val="auto"/>
                <w:kern w:val="0"/>
                <w:sz w:val="21"/>
                <w:szCs w:val="21"/>
                <w:highlight w:val="none"/>
                <w:lang w:val="en-US" w:eastAsia="zh-CN"/>
              </w:rPr>
              <w:t>分</w:t>
            </w:r>
          </w:p>
          <w:p w14:paraId="6E93921B">
            <w:pPr>
              <w:spacing w:line="360" w:lineRule="auto"/>
              <w:jc w:val="cente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满分15分</w:t>
            </w:r>
            <w:r>
              <w:rPr>
                <w:rFonts w:hint="eastAsia" w:ascii="宋体" w:hAnsi="宋体" w:eastAsia="宋体" w:cs="宋体"/>
                <w:b/>
                <w:bCs w:val="0"/>
                <w:color w:val="auto"/>
                <w:sz w:val="21"/>
                <w:szCs w:val="21"/>
                <w:highlight w:val="none"/>
                <w:lang w:eastAsia="zh-CN"/>
              </w:rPr>
              <w:t>）</w:t>
            </w:r>
          </w:p>
        </w:tc>
        <w:tc>
          <w:tcPr>
            <w:tcW w:w="6592" w:type="dxa"/>
            <w:tcBorders>
              <w:tl2br w:val="nil"/>
              <w:tr2bl w:val="nil"/>
            </w:tcBorders>
            <w:noWrap w:val="0"/>
            <w:vAlign w:val="center"/>
          </w:tcPr>
          <w:p w14:paraId="24850D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评委根据各投标人提供的配送服务方案相应内容进行独立打分，未提供或未达到一档要求的得0分。</w:t>
            </w:r>
          </w:p>
          <w:p w14:paraId="3BA9F2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3分）：对项目总体有初步认识（从各个配送点、学生数量等方面分析），有项目管理组织机构图（各个配送阶段工作安排，人员安排、车辆配送、物资安排、时间进度安排）能说明各个阶段工作安排，能说明人员安排、配送及实施进度计划</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方案基本可行，缺乏针对性；</w:t>
            </w:r>
          </w:p>
          <w:p w14:paraId="7CB917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5分）：满足一档的条件下，配送方案详细、科学合理，有与现有状况无缝对接的具体方法，工作计划周密，有实施组织机构，能够为安全、及时完成配送服务提供保障措施，且各项保障措施考虑全面、有效、可行。</w:t>
            </w:r>
          </w:p>
          <w:p w14:paraId="363E06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档（10分）：满足二档的条件下，实施组织机构健全（包含组织结构，人员保障措施及分工与职责），具有详细的表述食材配送的流程、运输方式、加工、包装、卫生、保鲜、损耗控制等技术措施；经评标委员会确认其方案中对配送线路安排合理、能高效完成配送工作，提供科学有效、合理性且可操作性强的配送计划、配送措施。</w:t>
            </w:r>
          </w:p>
          <w:p w14:paraId="4C3800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档（15分）：满足三档的条件下，具有详细的表述食材配送的流程、运输方式、加工、包装、卫生、保鲜、损耗控制等技术措施；经评标委员会确认其方案中对配送线路安排合理、能高效完成配送工作，能结合本项目采购需求所涉及食材特性选配车辆，且拟投入车辆的数量能满足按时完成配送任务的需求，提供科学有效、合理性且可操作性强的配送计划、配送措施。</w:t>
            </w:r>
          </w:p>
        </w:tc>
      </w:tr>
      <w:tr w14:paraId="04FD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noWrap w:val="0"/>
            <w:vAlign w:val="center"/>
          </w:tcPr>
          <w:p w14:paraId="3B3249BE">
            <w:pPr>
              <w:jc w:val="center"/>
              <w:rPr>
                <w:rFonts w:hint="default"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2.2</w:t>
            </w:r>
          </w:p>
        </w:tc>
        <w:tc>
          <w:tcPr>
            <w:tcW w:w="2085" w:type="dxa"/>
            <w:gridSpan w:val="2"/>
            <w:tcBorders>
              <w:tl2br w:val="nil"/>
              <w:tr2bl w:val="nil"/>
            </w:tcBorders>
            <w:noWrap w:val="0"/>
            <w:vAlign w:val="center"/>
          </w:tcPr>
          <w:p w14:paraId="039B64F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bidi="ar-SA"/>
              </w:rPr>
              <w:t>管理制度</w:t>
            </w:r>
            <w:r>
              <w:rPr>
                <w:rFonts w:hint="eastAsia" w:ascii="宋体" w:hAnsi="宋体" w:eastAsia="宋体" w:cs="宋体"/>
                <w:b/>
                <w:bCs w:val="0"/>
                <w:color w:val="auto"/>
                <w:sz w:val="21"/>
                <w:szCs w:val="21"/>
                <w:highlight w:val="none"/>
                <w:lang w:val="en-US" w:eastAsia="zh-CN"/>
              </w:rPr>
              <w:t>分</w:t>
            </w:r>
          </w:p>
          <w:p w14:paraId="5471C2A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满分15分</w:t>
            </w:r>
            <w:r>
              <w:rPr>
                <w:rFonts w:hint="eastAsia" w:ascii="宋体" w:hAnsi="宋体" w:eastAsia="宋体" w:cs="宋体"/>
                <w:b/>
                <w:bCs w:val="0"/>
                <w:color w:val="auto"/>
                <w:sz w:val="21"/>
                <w:szCs w:val="21"/>
                <w:highlight w:val="none"/>
                <w:lang w:eastAsia="zh-CN"/>
              </w:rPr>
              <w:t>）</w:t>
            </w:r>
          </w:p>
        </w:tc>
        <w:tc>
          <w:tcPr>
            <w:tcW w:w="6592" w:type="dxa"/>
            <w:tcBorders>
              <w:tl2br w:val="nil"/>
              <w:tr2bl w:val="nil"/>
            </w:tcBorders>
            <w:noWrap w:val="0"/>
            <w:vAlign w:val="center"/>
          </w:tcPr>
          <w:p w14:paraId="3061D7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评委根据各投标人提供的管理制度相应内容进行独立打分，未提供或未达到一档要求的得0分。</w:t>
            </w:r>
          </w:p>
          <w:p w14:paraId="4FB5588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一档(3分)：投标人提供有各项管理制度，采购管理、仓储管理、配送管理等制度，但欠缺可行性。</w:t>
            </w:r>
          </w:p>
          <w:p w14:paraId="18FF70E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二档(5分)：投标人提供的各项管理制度，采购管理、仓储管理、配送管理等制度一般，提供食品准入台帐登记、食品留样管理等方面的管理制度，有一定针对性。</w:t>
            </w:r>
          </w:p>
          <w:p w14:paraId="19E27F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档(10分)：满足二档前提下，投标人提供的各项管理制度，采购管理、仓储管理、配送管理等制度较全面，并提供食品准入台帐登记、食品留样管理等方面的管理制度、从业人员健康、财务管理、岗位责任管理制度，管理措施完全满足项目需求，内容完整详细，科学合理，可操作性强。</w:t>
            </w:r>
          </w:p>
          <w:p w14:paraId="70316D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档(15分)：满足三档前提下，投标人提供的各项管理制度，采购管理、仓储管理、配送管理等制度非常全面，提供食品准入台帐登记、食品留样管理等方面的管理制度、从业人员健康、财务管理、岗位责任管理制度、特殊突发事件应急管理制度、供应商管理等方面的管理制度，制度内容完全适用于项目实际，管理措施完全满足项目需求完整，完善，可行性高，实用性强。</w:t>
            </w:r>
          </w:p>
        </w:tc>
      </w:tr>
      <w:tr w14:paraId="457F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773" w:type="dxa"/>
            <w:tcBorders>
              <w:tl2br w:val="nil"/>
              <w:tr2bl w:val="nil"/>
            </w:tcBorders>
            <w:noWrap w:val="0"/>
            <w:vAlign w:val="center"/>
          </w:tcPr>
          <w:p w14:paraId="769BF2C5">
            <w:pPr>
              <w:jc w:val="center"/>
              <w:rPr>
                <w:rFonts w:hint="default"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2.3</w:t>
            </w:r>
          </w:p>
        </w:tc>
        <w:tc>
          <w:tcPr>
            <w:tcW w:w="2085" w:type="dxa"/>
            <w:gridSpan w:val="2"/>
            <w:tcBorders>
              <w:tl2br w:val="nil"/>
              <w:tr2bl w:val="nil"/>
            </w:tcBorders>
            <w:noWrap w:val="0"/>
            <w:vAlign w:val="center"/>
          </w:tcPr>
          <w:p w14:paraId="7750F0F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售后服务方案分</w:t>
            </w:r>
          </w:p>
          <w:p w14:paraId="3BA42EA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满分10分</w:t>
            </w:r>
            <w:r>
              <w:rPr>
                <w:rFonts w:hint="eastAsia" w:ascii="宋体" w:hAnsi="宋体" w:eastAsia="宋体" w:cs="宋体"/>
                <w:b/>
                <w:bCs w:val="0"/>
                <w:color w:val="auto"/>
                <w:sz w:val="21"/>
                <w:szCs w:val="21"/>
                <w:highlight w:val="none"/>
                <w:lang w:eastAsia="zh-CN"/>
              </w:rPr>
              <w:t>）</w:t>
            </w:r>
          </w:p>
          <w:p w14:paraId="0DE9C2AC">
            <w:pPr>
              <w:spacing w:line="360" w:lineRule="auto"/>
              <w:jc w:val="center"/>
              <w:rPr>
                <w:rFonts w:hint="eastAsia" w:ascii="宋体" w:hAnsi="宋体" w:eastAsia="宋体" w:cs="宋体"/>
                <w:b/>
                <w:bCs w:val="0"/>
                <w:color w:val="auto"/>
                <w:sz w:val="21"/>
                <w:szCs w:val="21"/>
                <w:highlight w:val="none"/>
              </w:rPr>
            </w:pPr>
          </w:p>
          <w:p w14:paraId="606065C4">
            <w:pPr>
              <w:spacing w:line="360" w:lineRule="auto"/>
              <w:jc w:val="center"/>
              <w:rPr>
                <w:rFonts w:hint="eastAsia" w:ascii="宋体" w:hAnsi="宋体" w:eastAsia="宋体" w:cs="宋体"/>
                <w:b/>
                <w:bCs w:val="0"/>
                <w:color w:val="auto"/>
                <w:sz w:val="21"/>
                <w:szCs w:val="21"/>
                <w:highlight w:val="none"/>
              </w:rPr>
            </w:pPr>
          </w:p>
          <w:p w14:paraId="6161E294">
            <w:pPr>
              <w:widowControl/>
              <w:spacing w:line="360" w:lineRule="auto"/>
              <w:jc w:val="center"/>
              <w:rPr>
                <w:rFonts w:hint="eastAsia" w:ascii="宋体" w:hAnsi="宋体" w:eastAsia="宋体" w:cs="宋体"/>
                <w:b/>
                <w:bCs w:val="0"/>
                <w:color w:val="auto"/>
                <w:sz w:val="21"/>
                <w:szCs w:val="21"/>
                <w:highlight w:val="none"/>
              </w:rPr>
            </w:pPr>
          </w:p>
        </w:tc>
        <w:tc>
          <w:tcPr>
            <w:tcW w:w="6592" w:type="dxa"/>
            <w:tcBorders>
              <w:tl2br w:val="nil"/>
              <w:tr2bl w:val="nil"/>
            </w:tcBorders>
            <w:noWrap w:val="0"/>
            <w:vAlign w:val="center"/>
          </w:tcPr>
          <w:p w14:paraId="2C10B4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评委根据各投标人提供的售后服务方案相应内容进行独立打分，未提供或未达到一档要求的得0分。</w:t>
            </w:r>
          </w:p>
          <w:p w14:paraId="26A36F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一档(2分)：投标人提供的售后服务方案内容针对性一般，服务措施基本齐全，但存在售后服务监督和回访、售后服务管理、承诺不具体等问题。</w:t>
            </w:r>
          </w:p>
          <w:p w14:paraId="14BDB3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二档(4分)：投标人提供的售后服务方案内容针对性较强，有售后服务流程图，服务措施基本齐全，售后服务监督和回访、售后服务管理、承诺较齐全。</w:t>
            </w:r>
          </w:p>
          <w:p w14:paraId="2BCC0D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档(6分)：投标人提供的售后服务方案内容针对性较强，有售后服务流程图，服务措施基本齐全，售后服务监督和回访、售后服务管理、承诺完整，定期检测，24小时热线电话服务支持、出现问题到达现场时间、履约能力等方面进行评定，售后服务方案的科学性、合理性较好，有一定的售后服务措施，方案陈述较为完整、全面。</w:t>
            </w:r>
          </w:p>
          <w:p w14:paraId="52844A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档(10分)：投标人提供的售后服务方案内容详实、针对性强，有完整的售后服务流程图，服务措施、售后服务监督和回访、定期检测、24小时热线电话服务支持、出现问题到达现场时间、履约能力等方面进行评定，售后服务方案的科学、合理、完善，售后服务措施得力、售后服务管理、承诺保障到位，方案陈述完整、全面。</w:t>
            </w:r>
          </w:p>
        </w:tc>
      </w:tr>
      <w:tr w14:paraId="0371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773" w:type="dxa"/>
            <w:tcBorders>
              <w:tl2br w:val="nil"/>
              <w:tr2bl w:val="nil"/>
            </w:tcBorders>
            <w:noWrap w:val="0"/>
            <w:vAlign w:val="center"/>
          </w:tcPr>
          <w:p w14:paraId="30B951BC">
            <w:pPr>
              <w:jc w:val="center"/>
              <w:rPr>
                <w:rFonts w:hint="default"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2.4</w:t>
            </w:r>
          </w:p>
        </w:tc>
        <w:tc>
          <w:tcPr>
            <w:tcW w:w="2085" w:type="dxa"/>
            <w:gridSpan w:val="2"/>
            <w:tcBorders>
              <w:tl2br w:val="nil"/>
              <w:tr2bl w:val="nil"/>
            </w:tcBorders>
            <w:noWrap w:val="0"/>
            <w:vAlign w:val="center"/>
          </w:tcPr>
          <w:p w14:paraId="34E662DE">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食材质量安全保障分</w:t>
            </w:r>
          </w:p>
          <w:p w14:paraId="3D25635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满分10分</w:t>
            </w:r>
            <w:r>
              <w:rPr>
                <w:rFonts w:hint="eastAsia" w:ascii="宋体" w:hAnsi="宋体" w:eastAsia="宋体" w:cs="宋体"/>
                <w:b/>
                <w:bCs w:val="0"/>
                <w:color w:val="auto"/>
                <w:sz w:val="21"/>
                <w:szCs w:val="21"/>
                <w:highlight w:val="none"/>
                <w:lang w:eastAsia="zh-CN"/>
              </w:rPr>
              <w:t>）</w:t>
            </w:r>
          </w:p>
          <w:p w14:paraId="3D395096">
            <w:pPr>
              <w:pStyle w:val="3"/>
              <w:spacing w:line="360" w:lineRule="auto"/>
              <w:jc w:val="center"/>
              <w:rPr>
                <w:rFonts w:hint="eastAsia" w:ascii="宋体" w:hAnsi="宋体" w:eastAsia="宋体" w:cs="宋体"/>
                <w:b/>
                <w:bCs w:val="0"/>
                <w:color w:val="auto"/>
                <w:sz w:val="21"/>
                <w:szCs w:val="21"/>
                <w:highlight w:val="none"/>
              </w:rPr>
            </w:pPr>
          </w:p>
        </w:tc>
        <w:tc>
          <w:tcPr>
            <w:tcW w:w="6592" w:type="dxa"/>
            <w:tcBorders>
              <w:tl2br w:val="nil"/>
              <w:tr2bl w:val="nil"/>
            </w:tcBorders>
            <w:noWrap w:val="0"/>
            <w:vAlign w:val="center"/>
          </w:tcPr>
          <w:p w14:paraId="286ADA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评委根据各投标人提供的食材质量安全保障相应内容进行独立打分，未提供或未达到一档要求的得0分。</w:t>
            </w:r>
          </w:p>
          <w:p w14:paraId="4B178FE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一档（2分）：对进货渠道、食材控制管理措施、检验检疫措施、食材质量标准管控措施、追溯方式等方面描述简单，无具体措施。</w:t>
            </w:r>
          </w:p>
          <w:p w14:paraId="1C5F45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二档（4分）：满足一档的条件下，进货采购渠道、食材控制管理措施、检验检疫措施、食材质量标准管控措施、追溯方式几方面内容表述齐全，符合实际，方案措施清晰明确。</w:t>
            </w:r>
          </w:p>
          <w:p w14:paraId="5BADAB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档（6分）：满足二档的条件下，对进货采购渠道、食材控制管理措施、检验检疫措施、食材质量标准管控措施、追溯方式几方面内容表述齐全，对进货渠道、食材控制管理措施、检验检疫措施、食材质量标准管控措施（含食材验收方案）、追溯方式等内容描述清晰、详细、符合实际，能完全满足采购文件的要求。</w:t>
            </w:r>
          </w:p>
          <w:p w14:paraId="6ED588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档（10分）：满足三档的条件下，对进货采购渠道、食材控制管理措施、检验检疫措施、食材质量标准、追溯方式几方面内容表述齐全，对进货渠道、食材控制管理措施、检验检疫措施、食材质量标准管控措施（含食材验收方案）、追溯方式等内容描述清晰、详细、符合实际，有完备的食材供应商择定标准和考核标准，建立有食材供应商库，能明确主要食材的进货渠道，能完全满足采购文件的要求。</w:t>
            </w:r>
          </w:p>
        </w:tc>
      </w:tr>
      <w:tr w14:paraId="6246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773" w:type="dxa"/>
            <w:tcBorders>
              <w:tl2br w:val="nil"/>
              <w:tr2bl w:val="nil"/>
            </w:tcBorders>
            <w:noWrap w:val="0"/>
            <w:vAlign w:val="center"/>
          </w:tcPr>
          <w:p w14:paraId="3029EBFA">
            <w:pPr>
              <w:jc w:val="center"/>
              <w:rPr>
                <w:rFonts w:hint="default"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2.5</w:t>
            </w:r>
          </w:p>
        </w:tc>
        <w:tc>
          <w:tcPr>
            <w:tcW w:w="2085" w:type="dxa"/>
            <w:gridSpan w:val="2"/>
            <w:tcBorders>
              <w:tl2br w:val="nil"/>
              <w:tr2bl w:val="nil"/>
            </w:tcBorders>
            <w:noWrap w:val="0"/>
            <w:vAlign w:val="center"/>
          </w:tcPr>
          <w:p w14:paraId="5952D376">
            <w:pPr>
              <w:widowControl/>
              <w:spacing w:line="36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应急处置预案分</w:t>
            </w:r>
          </w:p>
          <w:p w14:paraId="7BBD4C5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满分10分</w:t>
            </w:r>
            <w:r>
              <w:rPr>
                <w:rFonts w:hint="eastAsia" w:ascii="宋体" w:hAnsi="宋体" w:eastAsia="宋体" w:cs="宋体"/>
                <w:b/>
                <w:bCs w:val="0"/>
                <w:color w:val="auto"/>
                <w:sz w:val="21"/>
                <w:szCs w:val="21"/>
                <w:highlight w:val="none"/>
                <w:lang w:eastAsia="zh-CN"/>
              </w:rPr>
              <w:t>）</w:t>
            </w:r>
          </w:p>
          <w:p w14:paraId="7B0CEEB2">
            <w:pPr>
              <w:pStyle w:val="3"/>
              <w:spacing w:line="360" w:lineRule="auto"/>
              <w:jc w:val="center"/>
              <w:rPr>
                <w:rFonts w:hint="eastAsia" w:ascii="宋体" w:hAnsi="宋体" w:eastAsia="宋体" w:cs="宋体"/>
                <w:b/>
                <w:bCs w:val="0"/>
                <w:color w:val="auto"/>
                <w:sz w:val="21"/>
                <w:szCs w:val="21"/>
                <w:highlight w:val="none"/>
              </w:rPr>
            </w:pPr>
          </w:p>
        </w:tc>
        <w:tc>
          <w:tcPr>
            <w:tcW w:w="6592" w:type="dxa"/>
            <w:tcBorders>
              <w:tl2br w:val="nil"/>
              <w:tr2bl w:val="nil"/>
            </w:tcBorders>
            <w:noWrap w:val="0"/>
            <w:vAlign w:val="center"/>
          </w:tcPr>
          <w:p w14:paraId="0643C5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评委根据各投标人提供的项目应急处置预案相应内容进行独立打分，未提供或未达到一档要求的得0分。</w:t>
            </w:r>
          </w:p>
          <w:p w14:paraId="18ACBB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一档(2分)：投标人建立有应急响应机制，能够为本项目设立专门的应急处置机构，机构内部分工明确、职责清晰，能够有效的启动和实施应急处置行动。</w:t>
            </w:r>
          </w:p>
          <w:p w14:paraId="596986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二档(4分)：满足一档的条件下，投标人能够对所配送学校可能发生的必要的临时性食材调整需求、交通受阻等特殊突发事件提供有效可行的应急处置预案，保障所配送学校的需求。</w:t>
            </w:r>
          </w:p>
          <w:p w14:paraId="019DD6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档(6分)：满足二档的条件下，投标人能够对发现问题食材、食物中毒等事件提供有效的紧急处置预案，采取的措施得当，对履约过程中可能的其他特殊突发事件提供事前预防措施和事发处置措施预案，一定程度上保障安全。</w:t>
            </w:r>
          </w:p>
          <w:p w14:paraId="6F13AF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档(10分)：满足三档的条件下，投标人能够对发现问题食材、食物中毒等事件提供有效的紧急处置预案，采取的措施得当（有项目的风险预见、风险防范及应对措施，能够及时、有效地应对处理突发事件），对履约过程中可能的其他特殊突发事件提供事前预防措施和事发处置措施预案，以保障安全、及时完成配送服务，且该措施和预案在针对性、可操作性、合理有效性等方面得到评标委员会认可。</w:t>
            </w:r>
          </w:p>
        </w:tc>
      </w:tr>
      <w:tr w14:paraId="5069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noWrap w:val="0"/>
            <w:vAlign w:val="center"/>
          </w:tcPr>
          <w:p w14:paraId="60159D61">
            <w:pPr>
              <w:adjustRightInd w:val="0"/>
              <w:spacing w:line="360" w:lineRule="auto"/>
              <w:jc w:val="center"/>
              <w:textAlignment w:val="baseline"/>
              <w:rPr>
                <w:rFonts w:hint="default"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3</w:t>
            </w:r>
          </w:p>
        </w:tc>
        <w:tc>
          <w:tcPr>
            <w:tcW w:w="2085" w:type="dxa"/>
            <w:gridSpan w:val="2"/>
            <w:tcBorders>
              <w:tl2br w:val="nil"/>
              <w:tr2bl w:val="nil"/>
            </w:tcBorders>
            <w:noWrap w:val="0"/>
            <w:vAlign w:val="center"/>
          </w:tcPr>
          <w:p w14:paraId="49F491DF">
            <w:pPr>
              <w:adjustRightInd w:val="0"/>
              <w:spacing w:line="360" w:lineRule="auto"/>
              <w:jc w:val="center"/>
              <w:textAlignment w:val="baseline"/>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商务分（满分30分）</w:t>
            </w:r>
          </w:p>
        </w:tc>
        <w:tc>
          <w:tcPr>
            <w:tcW w:w="6592" w:type="dxa"/>
            <w:tcBorders>
              <w:tl2br w:val="nil"/>
              <w:tr2bl w:val="nil"/>
            </w:tcBorders>
            <w:noWrap w:val="0"/>
            <w:vAlign w:val="center"/>
          </w:tcPr>
          <w:p w14:paraId="65745B83">
            <w:pPr>
              <w:adjustRightInd w:val="0"/>
              <w:spacing w:line="360" w:lineRule="auto"/>
              <w:jc w:val="center"/>
              <w:textAlignment w:val="baseline"/>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评标标准</w:t>
            </w:r>
          </w:p>
        </w:tc>
      </w:tr>
      <w:tr w14:paraId="7142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73" w:type="dxa"/>
            <w:tcBorders>
              <w:tl2br w:val="nil"/>
              <w:tr2bl w:val="nil"/>
            </w:tcBorders>
            <w:noWrap w:val="0"/>
            <w:vAlign w:val="center"/>
          </w:tcPr>
          <w:p w14:paraId="34855C75">
            <w:pPr>
              <w:spacing w:line="360" w:lineRule="auto"/>
              <w:jc w:val="center"/>
              <w:rPr>
                <w:rFonts w:hint="default"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rPr>
              <w:t>3</w:t>
            </w:r>
            <w:r>
              <w:rPr>
                <w:rFonts w:hint="eastAsia" w:ascii="宋体" w:hAnsi="宋体" w:eastAsia="宋体" w:cs="宋体"/>
                <w:b/>
                <w:bCs w:val="0"/>
                <w:color w:val="auto"/>
                <w:szCs w:val="21"/>
                <w:highlight w:val="none"/>
                <w:lang w:eastAsia="zh-CN"/>
              </w:rPr>
              <w:t>.</w:t>
            </w:r>
            <w:r>
              <w:rPr>
                <w:rFonts w:hint="eastAsia" w:ascii="宋体" w:hAnsi="宋体" w:eastAsia="宋体" w:cs="宋体"/>
                <w:b/>
                <w:bCs w:val="0"/>
                <w:color w:val="auto"/>
                <w:szCs w:val="21"/>
                <w:highlight w:val="none"/>
                <w:lang w:val="en-US" w:eastAsia="zh-CN"/>
              </w:rPr>
              <w:t>1</w:t>
            </w:r>
          </w:p>
        </w:tc>
        <w:tc>
          <w:tcPr>
            <w:tcW w:w="2085" w:type="dxa"/>
            <w:gridSpan w:val="2"/>
            <w:tcBorders>
              <w:tl2br w:val="nil"/>
              <w:tr2bl w:val="nil"/>
            </w:tcBorders>
            <w:noWrap w:val="0"/>
            <w:vAlign w:val="center"/>
          </w:tcPr>
          <w:p w14:paraId="7EFDC996">
            <w:pPr>
              <w:spacing w:line="360" w:lineRule="auto"/>
              <w:jc w:val="center"/>
              <w:rPr>
                <w:rFonts w:hint="eastAsia" w:ascii="宋体" w:hAnsi="宋体" w:eastAsia="宋体" w:cs="宋体"/>
                <w:b/>
                <w:bCs/>
                <w:color w:val="auto"/>
                <w:szCs w:val="21"/>
                <w:highlight w:val="none"/>
              </w:rPr>
            </w:pPr>
            <w:r>
              <w:rPr>
                <w:rFonts w:hint="eastAsia" w:ascii="宋体" w:hAnsi="宋体" w:cs="宋体"/>
                <w:b/>
                <w:bCs/>
                <w:color w:val="auto"/>
                <w:highlight w:val="none"/>
                <w:lang w:bidi="ar"/>
              </w:rPr>
              <w:t>保证食品安全能力</w:t>
            </w:r>
            <w:r>
              <w:rPr>
                <w:rFonts w:hint="eastAsia" w:ascii="宋体" w:hAnsi="宋体" w:eastAsia="宋体" w:cs="宋体"/>
                <w:b/>
                <w:bCs/>
                <w:color w:val="auto"/>
                <w:szCs w:val="21"/>
                <w:highlight w:val="none"/>
                <w:lang w:val="en-US" w:eastAsia="zh-CN"/>
              </w:rPr>
              <w:t>（满分5分）</w:t>
            </w:r>
          </w:p>
        </w:tc>
        <w:tc>
          <w:tcPr>
            <w:tcW w:w="6592" w:type="dxa"/>
            <w:tcBorders>
              <w:tl2br w:val="nil"/>
              <w:tr2bl w:val="nil"/>
            </w:tcBorders>
            <w:noWrap w:val="0"/>
            <w:vAlign w:val="top"/>
          </w:tcPr>
          <w:p w14:paraId="17D40EE9">
            <w:pPr>
              <w:pStyle w:val="1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投标人</w:t>
            </w:r>
            <w:r>
              <w:rPr>
                <w:rFonts w:hint="eastAsia" w:ascii="宋体" w:hAnsi="宋体" w:eastAsia="宋体" w:cs="宋体"/>
                <w:color w:val="auto"/>
                <w:spacing w:val="8"/>
                <w:sz w:val="21"/>
                <w:szCs w:val="21"/>
                <w:highlight w:val="none"/>
                <w:lang w:val="en-US" w:eastAsia="zh-CN"/>
              </w:rPr>
              <w:t>购买</w:t>
            </w:r>
            <w:r>
              <w:rPr>
                <w:rFonts w:hint="eastAsia" w:ascii="宋体" w:hAnsi="宋体" w:eastAsia="宋体" w:cs="宋体"/>
                <w:color w:val="auto"/>
                <w:spacing w:val="8"/>
                <w:sz w:val="21"/>
                <w:szCs w:val="21"/>
                <w:highlight w:val="none"/>
              </w:rPr>
              <w:t>的食品安全责任险</w:t>
            </w:r>
            <w:r>
              <w:rPr>
                <w:rFonts w:hint="eastAsia" w:ascii="宋体" w:hAnsi="宋体" w:eastAsia="宋体" w:cs="宋体"/>
                <w:bCs/>
                <w:color w:val="auto"/>
                <w:kern w:val="0"/>
                <w:szCs w:val="21"/>
                <w:highlight w:val="none"/>
              </w:rPr>
              <w:t>并在有效期内</w:t>
            </w:r>
            <w:r>
              <w:rPr>
                <w:rFonts w:hint="eastAsia" w:ascii="宋体" w:hAnsi="宋体" w:eastAsia="宋体" w:cs="宋体"/>
                <w:color w:val="auto"/>
                <w:spacing w:val="6"/>
                <w:sz w:val="21"/>
                <w:szCs w:val="21"/>
                <w:highlight w:val="none"/>
              </w:rPr>
              <w:t>，保额在</w:t>
            </w:r>
            <w:r>
              <w:rPr>
                <w:rFonts w:hint="eastAsia" w:ascii="宋体" w:hAnsi="宋体" w:eastAsia="宋体" w:cs="宋体"/>
                <w:color w:val="auto"/>
                <w:spacing w:val="-22"/>
                <w:sz w:val="21"/>
                <w:szCs w:val="21"/>
                <w:highlight w:val="none"/>
              </w:rPr>
              <w:t xml:space="preserve"> </w:t>
            </w:r>
            <w:r>
              <w:rPr>
                <w:rFonts w:hint="eastAsia" w:hAnsi="宋体" w:cs="宋体"/>
                <w:color w:val="auto"/>
                <w:spacing w:val="-22"/>
                <w:sz w:val="21"/>
                <w:szCs w:val="21"/>
                <w:highlight w:val="none"/>
                <w:lang w:val="en-US" w:eastAsia="zh-CN"/>
              </w:rPr>
              <w:t>3</w:t>
            </w:r>
            <w:r>
              <w:rPr>
                <w:rFonts w:hint="eastAsia" w:hAnsi="宋体" w:cs="宋体"/>
                <w:color w:val="auto"/>
                <w:spacing w:val="6"/>
                <w:sz w:val="21"/>
                <w:szCs w:val="21"/>
                <w:highlight w:val="none"/>
                <w:lang w:val="en-US" w:eastAsia="zh-CN"/>
              </w:rPr>
              <w:t>000</w:t>
            </w:r>
            <w:r>
              <w:rPr>
                <w:rFonts w:hint="eastAsia" w:ascii="宋体" w:hAnsi="宋体" w:eastAsia="宋体" w:cs="宋体"/>
                <w:color w:val="auto"/>
                <w:spacing w:val="6"/>
                <w:sz w:val="21"/>
                <w:szCs w:val="21"/>
                <w:highlight w:val="none"/>
              </w:rPr>
              <w:t>万元（含）或以上的得</w:t>
            </w:r>
            <w:r>
              <w:rPr>
                <w:rFonts w:hint="eastAsia" w:ascii="宋体" w:hAnsi="宋体" w:eastAsia="宋体" w:cs="宋体"/>
                <w:color w:val="auto"/>
                <w:spacing w:val="2"/>
                <w:sz w:val="21"/>
                <w:szCs w:val="21"/>
                <w:highlight w:val="none"/>
                <w:lang w:val="en-US" w:eastAsia="zh-CN"/>
              </w:rPr>
              <w:t>5</w:t>
            </w:r>
            <w:r>
              <w:rPr>
                <w:rFonts w:hint="eastAsia" w:ascii="宋体" w:hAnsi="宋体" w:eastAsia="宋体" w:cs="宋体"/>
                <w:color w:val="auto"/>
                <w:spacing w:val="2"/>
                <w:sz w:val="21"/>
                <w:szCs w:val="21"/>
                <w:highlight w:val="none"/>
              </w:rPr>
              <w:t>分；</w:t>
            </w:r>
            <w:r>
              <w:rPr>
                <w:rFonts w:hint="eastAsia" w:hAnsi="宋体" w:cs="宋体"/>
                <w:color w:val="auto"/>
                <w:spacing w:val="2"/>
                <w:sz w:val="21"/>
                <w:szCs w:val="21"/>
                <w:highlight w:val="none"/>
                <w:lang w:val="en-US" w:eastAsia="zh-CN"/>
              </w:rPr>
              <w:t>2500</w:t>
            </w:r>
            <w:r>
              <w:rPr>
                <w:rFonts w:hint="eastAsia" w:ascii="宋体" w:hAnsi="宋体" w:eastAsia="宋体" w:cs="宋体"/>
                <w:color w:val="auto"/>
                <w:spacing w:val="2"/>
                <w:sz w:val="21"/>
                <w:szCs w:val="21"/>
                <w:highlight w:val="none"/>
              </w:rPr>
              <w:t>万元（含）-</w:t>
            </w:r>
            <w:r>
              <w:rPr>
                <w:rFonts w:hint="eastAsia" w:hAnsi="宋体" w:cs="宋体"/>
                <w:color w:val="auto"/>
                <w:spacing w:val="2"/>
                <w:sz w:val="21"/>
                <w:szCs w:val="21"/>
                <w:highlight w:val="none"/>
                <w:lang w:val="en-US" w:eastAsia="zh-CN"/>
              </w:rPr>
              <w:t>30</w:t>
            </w:r>
            <w:r>
              <w:rPr>
                <w:rFonts w:hint="eastAsia" w:ascii="宋体" w:hAnsi="宋体" w:eastAsia="宋体" w:cs="宋体"/>
                <w:color w:val="auto"/>
                <w:spacing w:val="2"/>
                <w:sz w:val="21"/>
                <w:szCs w:val="21"/>
                <w:highlight w:val="none"/>
              </w:rPr>
              <w:t>00万元</w:t>
            </w:r>
            <w:r>
              <w:rPr>
                <w:rFonts w:hint="eastAsia" w:hAnsi="宋体" w:cs="宋体"/>
                <w:color w:val="auto"/>
                <w:spacing w:val="2"/>
                <w:sz w:val="21"/>
                <w:szCs w:val="21"/>
                <w:highlight w:val="none"/>
                <w:lang w:val="en-US" w:eastAsia="zh-CN"/>
              </w:rPr>
              <w:t>以下</w:t>
            </w:r>
            <w:r>
              <w:rPr>
                <w:rFonts w:hint="eastAsia" w:ascii="宋体" w:hAnsi="宋体" w:eastAsia="宋体" w:cs="宋体"/>
                <w:color w:val="auto"/>
                <w:spacing w:val="2"/>
                <w:sz w:val="21"/>
                <w:szCs w:val="21"/>
                <w:highlight w:val="none"/>
              </w:rPr>
              <w:t>的得</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pacing w:val="4"/>
                <w:sz w:val="21"/>
                <w:szCs w:val="21"/>
                <w:highlight w:val="none"/>
              </w:rPr>
              <w:t>分；</w:t>
            </w:r>
            <w:r>
              <w:rPr>
                <w:rFonts w:hint="eastAsia" w:hAnsi="宋体" w:cs="宋体"/>
                <w:color w:val="auto"/>
                <w:spacing w:val="4"/>
                <w:sz w:val="21"/>
                <w:szCs w:val="21"/>
                <w:highlight w:val="none"/>
                <w:lang w:val="en-US" w:eastAsia="zh-CN"/>
              </w:rPr>
              <w:t>2000</w:t>
            </w:r>
            <w:r>
              <w:rPr>
                <w:rFonts w:hint="eastAsia" w:ascii="宋体" w:hAnsi="宋体" w:eastAsia="宋体" w:cs="宋体"/>
                <w:color w:val="auto"/>
                <w:spacing w:val="4"/>
                <w:sz w:val="21"/>
                <w:szCs w:val="21"/>
                <w:highlight w:val="none"/>
              </w:rPr>
              <w:t>万元（含）-</w:t>
            </w:r>
            <w:r>
              <w:rPr>
                <w:rFonts w:hint="eastAsia" w:hAnsi="宋体" w:cs="宋体"/>
                <w:color w:val="auto"/>
                <w:spacing w:val="4"/>
                <w:sz w:val="21"/>
                <w:szCs w:val="21"/>
                <w:highlight w:val="none"/>
                <w:lang w:val="en-US" w:eastAsia="zh-CN"/>
              </w:rPr>
              <w:t>25</w:t>
            </w:r>
            <w:r>
              <w:rPr>
                <w:rFonts w:hint="eastAsia" w:ascii="宋体" w:hAnsi="宋体" w:eastAsia="宋体" w:cs="宋体"/>
                <w:color w:val="auto"/>
                <w:spacing w:val="4"/>
                <w:sz w:val="21"/>
                <w:szCs w:val="21"/>
                <w:highlight w:val="none"/>
              </w:rPr>
              <w:t>00</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4"/>
                <w:sz w:val="21"/>
                <w:szCs w:val="21"/>
                <w:highlight w:val="none"/>
              </w:rPr>
              <w:t>万元</w:t>
            </w:r>
            <w:r>
              <w:rPr>
                <w:rFonts w:hint="eastAsia" w:hAnsi="宋体" w:cs="宋体"/>
                <w:color w:val="auto"/>
                <w:spacing w:val="4"/>
                <w:sz w:val="21"/>
                <w:szCs w:val="21"/>
                <w:highlight w:val="none"/>
                <w:lang w:val="en-US" w:eastAsia="zh-CN"/>
              </w:rPr>
              <w:t>以下</w:t>
            </w:r>
            <w:r>
              <w:rPr>
                <w:rFonts w:hint="eastAsia" w:ascii="宋体" w:hAnsi="宋体" w:eastAsia="宋体" w:cs="宋体"/>
                <w:color w:val="auto"/>
                <w:spacing w:val="4"/>
                <w:sz w:val="21"/>
                <w:szCs w:val="21"/>
                <w:highlight w:val="none"/>
              </w:rPr>
              <w:t>的得</w:t>
            </w:r>
            <w:r>
              <w:rPr>
                <w:rFonts w:hint="eastAsia" w:ascii="宋体" w:hAnsi="宋体" w:eastAsia="宋体" w:cs="宋体"/>
                <w:color w:val="auto"/>
                <w:spacing w:val="4"/>
                <w:sz w:val="21"/>
                <w:szCs w:val="21"/>
                <w:highlight w:val="none"/>
                <w:lang w:val="en-US" w:eastAsia="zh-CN"/>
              </w:rPr>
              <w:t>3</w:t>
            </w:r>
            <w:r>
              <w:rPr>
                <w:rFonts w:hint="eastAsia" w:ascii="宋体" w:hAnsi="宋体" w:eastAsia="宋体" w:cs="宋体"/>
                <w:color w:val="auto"/>
                <w:spacing w:val="5"/>
                <w:sz w:val="21"/>
                <w:szCs w:val="21"/>
                <w:highlight w:val="none"/>
              </w:rPr>
              <w:t>分；</w:t>
            </w:r>
            <w:r>
              <w:rPr>
                <w:rFonts w:hint="eastAsia" w:hAnsi="宋体" w:cs="宋体"/>
                <w:color w:val="auto"/>
                <w:spacing w:val="5"/>
                <w:sz w:val="21"/>
                <w:szCs w:val="21"/>
                <w:highlight w:val="none"/>
                <w:lang w:val="en-US" w:eastAsia="zh-CN"/>
              </w:rPr>
              <w:t>15</w:t>
            </w:r>
            <w:r>
              <w:rPr>
                <w:rFonts w:hint="eastAsia" w:ascii="宋体" w:hAnsi="宋体" w:eastAsia="宋体" w:cs="宋体"/>
                <w:color w:val="auto"/>
                <w:spacing w:val="5"/>
                <w:sz w:val="21"/>
                <w:szCs w:val="21"/>
                <w:highlight w:val="none"/>
              </w:rPr>
              <w:t>00</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5"/>
                <w:sz w:val="21"/>
                <w:szCs w:val="21"/>
                <w:highlight w:val="none"/>
              </w:rPr>
              <w:t>万元（含）-</w:t>
            </w:r>
            <w:r>
              <w:rPr>
                <w:rFonts w:hint="eastAsia" w:hAnsi="宋体" w:cs="宋体"/>
                <w:color w:val="auto"/>
                <w:spacing w:val="5"/>
                <w:sz w:val="21"/>
                <w:szCs w:val="21"/>
                <w:highlight w:val="none"/>
                <w:lang w:val="en-US" w:eastAsia="zh-CN"/>
              </w:rPr>
              <w:t>2</w:t>
            </w:r>
            <w:r>
              <w:rPr>
                <w:rFonts w:hint="eastAsia" w:ascii="宋体" w:hAnsi="宋体" w:eastAsia="宋体" w:cs="宋体"/>
                <w:color w:val="auto"/>
                <w:spacing w:val="5"/>
                <w:sz w:val="21"/>
                <w:szCs w:val="21"/>
                <w:highlight w:val="none"/>
              </w:rPr>
              <w:t>000</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5"/>
                <w:sz w:val="21"/>
                <w:szCs w:val="21"/>
                <w:highlight w:val="none"/>
              </w:rPr>
              <w:t>万元</w:t>
            </w:r>
            <w:r>
              <w:rPr>
                <w:rFonts w:hint="eastAsia" w:hAnsi="宋体" w:cs="宋体"/>
                <w:color w:val="auto"/>
                <w:spacing w:val="5"/>
                <w:sz w:val="21"/>
                <w:szCs w:val="21"/>
                <w:highlight w:val="none"/>
                <w:lang w:val="en-US" w:eastAsia="zh-CN"/>
              </w:rPr>
              <w:t>以下</w:t>
            </w:r>
            <w:r>
              <w:rPr>
                <w:rFonts w:hint="eastAsia" w:ascii="宋体" w:hAnsi="宋体" w:eastAsia="宋体" w:cs="宋体"/>
                <w:color w:val="auto"/>
                <w:spacing w:val="5"/>
                <w:sz w:val="21"/>
                <w:szCs w:val="21"/>
                <w:highlight w:val="none"/>
              </w:rPr>
              <w:t>的得</w:t>
            </w:r>
            <w:r>
              <w:rPr>
                <w:rFonts w:hint="eastAsia" w:ascii="宋体" w:hAnsi="宋体" w:eastAsia="宋体" w:cs="宋体"/>
                <w:color w:val="auto"/>
                <w:spacing w:val="-35"/>
                <w:sz w:val="21"/>
                <w:szCs w:val="21"/>
                <w:highlight w:val="none"/>
                <w:lang w:val="en-US" w:eastAsia="zh-CN"/>
              </w:rPr>
              <w:t>2</w:t>
            </w:r>
            <w:r>
              <w:rPr>
                <w:rFonts w:hint="eastAsia" w:ascii="宋体" w:hAnsi="宋体" w:eastAsia="宋体" w:cs="宋体"/>
                <w:color w:val="auto"/>
                <w:spacing w:val="6"/>
                <w:sz w:val="21"/>
                <w:szCs w:val="21"/>
                <w:highlight w:val="none"/>
              </w:rPr>
              <w:t>分，</w:t>
            </w:r>
            <w:r>
              <w:rPr>
                <w:rFonts w:hint="eastAsia" w:hAnsi="宋体" w:cs="宋体"/>
                <w:color w:val="auto"/>
                <w:spacing w:val="6"/>
                <w:sz w:val="21"/>
                <w:szCs w:val="21"/>
                <w:highlight w:val="none"/>
                <w:lang w:val="en-US" w:eastAsia="zh-CN"/>
              </w:rPr>
              <w:t>1000万元（含）-15</w:t>
            </w:r>
            <w:r>
              <w:rPr>
                <w:rFonts w:hint="eastAsia" w:ascii="宋体" w:hAnsi="宋体" w:eastAsia="宋体" w:cs="宋体"/>
                <w:color w:val="auto"/>
                <w:spacing w:val="6"/>
                <w:sz w:val="21"/>
                <w:szCs w:val="21"/>
                <w:highlight w:val="none"/>
              </w:rPr>
              <w:t>0</w:t>
            </w:r>
            <w:r>
              <w:rPr>
                <w:rFonts w:hint="eastAsia" w:hAnsi="宋体" w:cs="宋体"/>
                <w:color w:val="auto"/>
                <w:spacing w:val="-30"/>
                <w:sz w:val="21"/>
                <w:szCs w:val="21"/>
                <w:highlight w:val="none"/>
                <w:lang w:val="en-US" w:eastAsia="zh-CN"/>
              </w:rPr>
              <w:t>0</w:t>
            </w:r>
            <w:r>
              <w:rPr>
                <w:rFonts w:hint="eastAsia" w:ascii="宋体" w:hAnsi="宋体" w:eastAsia="宋体" w:cs="宋体"/>
                <w:color w:val="auto"/>
                <w:spacing w:val="6"/>
                <w:sz w:val="21"/>
                <w:szCs w:val="21"/>
                <w:highlight w:val="none"/>
              </w:rPr>
              <w:t>万元以下的得</w:t>
            </w:r>
            <w:r>
              <w:rPr>
                <w:rFonts w:hint="eastAsia" w:ascii="宋体" w:hAnsi="宋体" w:eastAsia="宋体" w:cs="宋体"/>
                <w:color w:val="auto"/>
                <w:spacing w:val="6"/>
                <w:sz w:val="21"/>
                <w:szCs w:val="21"/>
                <w:highlight w:val="none"/>
                <w:lang w:val="en-US" w:eastAsia="zh-CN"/>
              </w:rPr>
              <w:t>1</w:t>
            </w:r>
            <w:r>
              <w:rPr>
                <w:rFonts w:hint="eastAsia" w:ascii="宋体" w:hAnsi="宋体" w:eastAsia="宋体" w:cs="宋体"/>
                <w:color w:val="auto"/>
                <w:spacing w:val="6"/>
                <w:sz w:val="21"/>
                <w:szCs w:val="21"/>
                <w:highlight w:val="none"/>
              </w:rPr>
              <w:t>分。</w:t>
            </w:r>
          </w:p>
        </w:tc>
      </w:tr>
      <w:tr w14:paraId="1936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3" w:type="dxa"/>
            <w:tcBorders>
              <w:tl2br w:val="nil"/>
              <w:tr2bl w:val="nil"/>
            </w:tcBorders>
            <w:noWrap w:val="0"/>
            <w:vAlign w:val="center"/>
          </w:tcPr>
          <w:p w14:paraId="7387EF59">
            <w:pPr>
              <w:spacing w:line="360" w:lineRule="auto"/>
              <w:jc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3</w:t>
            </w:r>
            <w:r>
              <w:rPr>
                <w:rFonts w:hint="eastAsia" w:ascii="宋体" w:hAnsi="宋体" w:eastAsia="宋体" w:cs="宋体"/>
                <w:b/>
                <w:bCs w:val="0"/>
                <w:color w:val="auto"/>
                <w:szCs w:val="21"/>
                <w:highlight w:val="none"/>
                <w:lang w:eastAsia="zh-CN"/>
              </w:rPr>
              <w:t>.</w:t>
            </w:r>
            <w:r>
              <w:rPr>
                <w:rFonts w:hint="eastAsia" w:ascii="宋体" w:hAnsi="宋体" w:eastAsia="宋体" w:cs="宋体"/>
                <w:b/>
                <w:bCs w:val="0"/>
                <w:color w:val="auto"/>
                <w:szCs w:val="21"/>
                <w:highlight w:val="none"/>
                <w:lang w:val="en-US" w:eastAsia="zh-CN"/>
              </w:rPr>
              <w:t>2</w:t>
            </w:r>
          </w:p>
        </w:tc>
        <w:tc>
          <w:tcPr>
            <w:tcW w:w="2085" w:type="dxa"/>
            <w:gridSpan w:val="2"/>
            <w:tcBorders>
              <w:tl2br w:val="nil"/>
              <w:tr2bl w:val="nil"/>
            </w:tcBorders>
            <w:noWrap w:val="0"/>
            <w:vAlign w:val="center"/>
          </w:tcPr>
          <w:p w14:paraId="4CCCEC39">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综合实力（满分15分）</w:t>
            </w:r>
          </w:p>
        </w:tc>
        <w:tc>
          <w:tcPr>
            <w:tcW w:w="6592" w:type="dxa"/>
            <w:tcBorders>
              <w:tl2br w:val="nil"/>
              <w:tr2bl w:val="nil"/>
            </w:tcBorders>
            <w:noWrap w:val="0"/>
            <w:vAlign w:val="top"/>
          </w:tcPr>
          <w:p w14:paraId="2312E8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（1）投标人自有或租赁的生产、分拣中心、仓储、销售和办公等经营场所面积（种养殖基地不纳入计算范围），面积达到1000 平方米的得2分，在此基础上，每增加 500平方米的加1分，此项满分6分。 </w:t>
            </w:r>
          </w:p>
          <w:p w14:paraId="4E2628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（注：须提供相关产权证明或场地租赁合同扫描件、场地照片，并加盖投标人公章，否则不计分）。</w:t>
            </w:r>
          </w:p>
          <w:p w14:paraId="44B733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lang w:val="en-US" w:eastAsia="zh-CN"/>
              </w:rPr>
              <w:t>投标人使用的自有或租赁的上厢式货车有</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台（含），且至少包含2辆冷冻车和</w:t>
            </w:r>
            <w:r>
              <w:rPr>
                <w:rFonts w:hint="eastAsia" w:ascii="宋体" w:hAnsi="宋体" w:cs="宋体"/>
                <w:color w:val="auto"/>
                <w:sz w:val="21"/>
                <w:szCs w:val="21"/>
                <w:highlight w:val="none"/>
                <w:lang w:val="en-US" w:eastAsia="zh-CN"/>
              </w:rPr>
              <w:t>8辆</w:t>
            </w:r>
            <w:r>
              <w:rPr>
                <w:rFonts w:hint="eastAsia" w:ascii="宋体" w:hAnsi="宋体" w:eastAsia="宋体" w:cs="宋体"/>
                <w:color w:val="auto"/>
                <w:sz w:val="21"/>
                <w:szCs w:val="21"/>
                <w:highlight w:val="none"/>
                <w:lang w:val="en-US" w:eastAsia="zh-CN"/>
              </w:rPr>
              <w:t>冷藏车得3分，在此基础上，每增加一台冷藏车或厢式货车的加0.5分，满分4分。</w:t>
            </w:r>
          </w:p>
          <w:p w14:paraId="6CEE03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lang w:val="en-US" w:eastAsia="zh-TW"/>
              </w:rPr>
              <w:t>拟投入车辆需提供车辆证明材料复印件（包括：车辆照片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TW"/>
              </w:rPr>
              <w:t>车辆行驶证、司机驾驶证等清晰证明材料</w:t>
            </w:r>
            <w:r>
              <w:rPr>
                <w:rFonts w:hint="eastAsia" w:ascii="宋体" w:hAnsi="宋体" w:eastAsia="宋体" w:cs="宋体"/>
                <w:color w:val="auto"/>
                <w:sz w:val="21"/>
                <w:szCs w:val="21"/>
                <w:highlight w:val="none"/>
                <w:lang w:val="en-US" w:eastAsia="zh-CN"/>
              </w:rPr>
              <w:t>，拟投入车辆为租赁的必须提供</w:t>
            </w:r>
            <w:r>
              <w:rPr>
                <w:rFonts w:hint="eastAsia" w:ascii="宋体" w:hAnsi="宋体" w:eastAsia="宋体" w:cs="宋体"/>
                <w:color w:val="auto"/>
                <w:sz w:val="21"/>
                <w:szCs w:val="21"/>
                <w:highlight w:val="none"/>
                <w:lang w:val="en-US" w:eastAsia="zh-TW"/>
              </w:rPr>
              <w:t>清晰</w:t>
            </w:r>
            <w:r>
              <w:rPr>
                <w:rFonts w:hint="eastAsia" w:ascii="宋体" w:hAnsi="宋体" w:eastAsia="宋体" w:cs="宋体"/>
                <w:color w:val="auto"/>
                <w:sz w:val="21"/>
                <w:szCs w:val="21"/>
                <w:highlight w:val="none"/>
                <w:lang w:val="en-US" w:eastAsia="zh-CN"/>
              </w:rPr>
              <w:t>的车辆租赁合同复印件</w:t>
            </w:r>
            <w:r>
              <w:rPr>
                <w:rFonts w:hint="eastAsia" w:ascii="宋体" w:hAnsi="宋体" w:eastAsia="宋体" w:cs="宋体"/>
                <w:color w:val="auto"/>
                <w:sz w:val="21"/>
                <w:szCs w:val="21"/>
                <w:highlight w:val="none"/>
                <w:lang w:val="en-US" w:eastAsia="zh-TW"/>
              </w:rPr>
              <w:t>），否则评标委员会有权不计分值</w:t>
            </w:r>
            <w:r>
              <w:rPr>
                <w:rFonts w:hint="eastAsia" w:ascii="宋体" w:hAnsi="宋体" w:eastAsia="宋体" w:cs="宋体"/>
                <w:color w:val="auto"/>
                <w:sz w:val="21"/>
                <w:szCs w:val="21"/>
                <w:highlight w:val="none"/>
                <w:lang w:val="en-US" w:eastAsia="zh-CN"/>
              </w:rPr>
              <w:t>。）</w:t>
            </w:r>
          </w:p>
          <w:p w14:paraId="44B4318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拟投入本项目的项目实施人员</w:t>
            </w:r>
            <w:r>
              <w:rPr>
                <w:rFonts w:hint="eastAsia" w:ascii="宋体" w:hAnsi="宋体" w:cs="宋体"/>
                <w:color w:val="auto"/>
                <w:sz w:val="21"/>
                <w:szCs w:val="21"/>
                <w:highlight w:val="none"/>
                <w:lang w:val="en-US" w:eastAsia="zh-CN"/>
              </w:rPr>
              <w:t>达到11</w:t>
            </w:r>
            <w:r>
              <w:rPr>
                <w:rFonts w:hint="eastAsia" w:ascii="宋体" w:hAnsi="宋体" w:eastAsia="宋体" w:cs="宋体"/>
                <w:color w:val="auto"/>
                <w:sz w:val="21"/>
                <w:szCs w:val="21"/>
                <w:highlight w:val="none"/>
                <w:lang w:val="en-US" w:eastAsia="zh-CN"/>
              </w:rPr>
              <w:t>人</w:t>
            </w:r>
            <w:r>
              <w:rPr>
                <w:rFonts w:hint="eastAsia" w:ascii="宋体" w:hAnsi="宋体" w:cs="宋体"/>
                <w:color w:val="auto"/>
                <w:sz w:val="21"/>
                <w:szCs w:val="21"/>
                <w:highlight w:val="none"/>
                <w:lang w:val="en-US" w:eastAsia="zh-CN"/>
              </w:rPr>
              <w:t>（含）</w:t>
            </w:r>
            <w:r>
              <w:rPr>
                <w:rFonts w:hint="eastAsia" w:ascii="宋体" w:hAnsi="宋体" w:eastAsia="宋体" w:cs="宋体"/>
                <w:color w:val="auto"/>
                <w:sz w:val="21"/>
                <w:szCs w:val="21"/>
                <w:highlight w:val="none"/>
                <w:lang w:val="en-US" w:eastAsia="zh-CN"/>
              </w:rPr>
              <w:t>（其中配送人员不少于</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专业的</w:t>
            </w:r>
            <w:r>
              <w:rPr>
                <w:rFonts w:hint="eastAsia" w:ascii="宋体" w:hAnsi="宋体" w:cs="宋体"/>
                <w:color w:val="auto"/>
                <w:sz w:val="21"/>
                <w:szCs w:val="21"/>
                <w:highlight w:val="none"/>
                <w:lang w:val="en-US" w:eastAsia="zh-CN"/>
              </w:rPr>
              <w:t>食品检测员</w:t>
            </w:r>
            <w:r>
              <w:rPr>
                <w:rFonts w:hint="eastAsia" w:ascii="宋体" w:hAnsi="宋体" w:eastAsia="宋体" w:cs="宋体"/>
                <w:color w:val="auto"/>
                <w:sz w:val="21"/>
                <w:szCs w:val="21"/>
                <w:highlight w:val="none"/>
                <w:lang w:val="en-US" w:eastAsia="zh-CN"/>
              </w:rPr>
              <w:t>不少于2人和</w:t>
            </w:r>
            <w:r>
              <w:rPr>
                <w:rFonts w:hint="eastAsia" w:ascii="宋体" w:hAnsi="宋体" w:cs="宋体"/>
                <w:color w:val="auto"/>
                <w:sz w:val="21"/>
                <w:szCs w:val="21"/>
                <w:highlight w:val="none"/>
                <w:lang w:val="en-US" w:eastAsia="zh-CN"/>
              </w:rPr>
              <w:t>食品安全管理员</w:t>
            </w:r>
            <w:r>
              <w:rPr>
                <w:rFonts w:hint="eastAsia" w:ascii="宋体" w:hAnsi="宋体" w:eastAsia="宋体" w:cs="宋体"/>
                <w:color w:val="auto"/>
                <w:sz w:val="21"/>
                <w:szCs w:val="21"/>
                <w:highlight w:val="none"/>
                <w:lang w:val="en-US" w:eastAsia="zh-CN"/>
              </w:rPr>
              <w:t>不少于1人）得2分，在此基础上，每增加2人的加1分，此项满分5分。</w:t>
            </w:r>
          </w:p>
          <w:p w14:paraId="7E6528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56"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pacing w:val="9"/>
                <w:kern w:val="2"/>
                <w:sz w:val="21"/>
                <w:szCs w:val="21"/>
                <w:highlight w:val="none"/>
                <w:lang w:val="en-US" w:eastAsia="zh-CN" w:bidi="ar-SA"/>
              </w:rPr>
              <w:t>（注：投标文件提供实施人员的劳务合同或近三个月社保证明、身份证复印件、健康证复印件等证明材料</w:t>
            </w:r>
            <w:r>
              <w:rPr>
                <w:rFonts w:hint="eastAsia" w:ascii="宋体" w:hAnsi="宋体" w:eastAsia="宋体" w:cs="宋体"/>
                <w:color w:val="auto"/>
                <w:sz w:val="21"/>
                <w:szCs w:val="21"/>
                <w:highlight w:val="none"/>
                <w:lang w:val="en-US" w:eastAsia="zh-CN"/>
              </w:rPr>
              <w:t>并加盖投标人公章</w:t>
            </w:r>
            <w:r>
              <w:rPr>
                <w:rFonts w:hint="eastAsia" w:ascii="宋体" w:hAnsi="宋体" w:eastAsia="宋体" w:cs="宋体"/>
                <w:color w:val="auto"/>
                <w:spacing w:val="9"/>
                <w:kern w:val="2"/>
                <w:sz w:val="21"/>
                <w:szCs w:val="21"/>
                <w:highlight w:val="none"/>
                <w:lang w:val="en-US" w:eastAsia="zh-CN" w:bidi="ar-SA"/>
              </w:rPr>
              <w:t>，未按要求提供者不得分。）</w:t>
            </w:r>
          </w:p>
        </w:tc>
      </w:tr>
      <w:tr w14:paraId="4DED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773" w:type="dxa"/>
            <w:tcBorders>
              <w:tl2br w:val="nil"/>
              <w:tr2bl w:val="nil"/>
            </w:tcBorders>
            <w:noWrap w:val="0"/>
            <w:vAlign w:val="center"/>
          </w:tcPr>
          <w:p w14:paraId="56433321">
            <w:pPr>
              <w:spacing w:line="360" w:lineRule="auto"/>
              <w:jc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3</w:t>
            </w:r>
            <w:r>
              <w:rPr>
                <w:rFonts w:hint="eastAsia" w:ascii="宋体" w:hAnsi="宋体" w:eastAsia="宋体" w:cs="宋体"/>
                <w:b/>
                <w:bCs w:val="0"/>
                <w:color w:val="auto"/>
                <w:szCs w:val="21"/>
                <w:highlight w:val="none"/>
                <w:lang w:eastAsia="zh-CN"/>
              </w:rPr>
              <w:t>.</w:t>
            </w:r>
            <w:r>
              <w:rPr>
                <w:rFonts w:hint="eastAsia" w:ascii="宋体" w:hAnsi="宋体" w:eastAsia="宋体" w:cs="宋体"/>
                <w:b/>
                <w:bCs w:val="0"/>
                <w:color w:val="auto"/>
                <w:szCs w:val="21"/>
                <w:highlight w:val="none"/>
                <w:lang w:val="en-US" w:eastAsia="zh-CN"/>
              </w:rPr>
              <w:t>3</w:t>
            </w:r>
          </w:p>
        </w:tc>
        <w:tc>
          <w:tcPr>
            <w:tcW w:w="2085" w:type="dxa"/>
            <w:gridSpan w:val="2"/>
            <w:tcBorders>
              <w:tl2br w:val="nil"/>
              <w:tr2bl w:val="nil"/>
            </w:tcBorders>
            <w:noWrap w:val="0"/>
            <w:vAlign w:val="center"/>
          </w:tcPr>
          <w:p w14:paraId="470A1AAA">
            <w:pPr>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业绩分（满分10分）</w:t>
            </w:r>
          </w:p>
        </w:tc>
        <w:tc>
          <w:tcPr>
            <w:tcW w:w="6592" w:type="dxa"/>
            <w:tcBorders>
              <w:tl2br w:val="nil"/>
              <w:tr2bl w:val="nil"/>
            </w:tcBorders>
            <w:noWrap w:val="0"/>
            <w:vAlign w:val="top"/>
          </w:tcPr>
          <w:p w14:paraId="1DCA35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2021年1月1日至提交投标文件截止时间止，投标人具有同类项目业绩，每提供一份合同得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分，满分10分。</w:t>
            </w:r>
          </w:p>
          <w:p w14:paraId="53227A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Cs w:val="0"/>
                <w:color w:val="auto"/>
                <w:spacing w:val="0"/>
                <w:sz w:val="21"/>
                <w:szCs w:val="21"/>
                <w:highlight w:val="none"/>
                <w:lang w:bidi="ar"/>
              </w:rPr>
            </w:pPr>
            <w:r>
              <w:rPr>
                <w:rFonts w:hint="eastAsia" w:ascii="宋体" w:hAnsi="宋体" w:eastAsia="宋体" w:cs="宋体"/>
                <w:color w:val="auto"/>
                <w:sz w:val="21"/>
                <w:szCs w:val="21"/>
                <w:highlight w:val="none"/>
                <w:lang w:val="en-US" w:eastAsia="zh-CN"/>
              </w:rPr>
              <w:t>投标人须提供①供货合同或中标（成交）通知书；②反映对应项目资金的</w:t>
            </w:r>
            <w:r>
              <w:rPr>
                <w:rFonts w:hint="eastAsia" w:ascii="宋体" w:hAnsi="宋体" w:cs="宋体"/>
                <w:color w:val="auto"/>
                <w:sz w:val="21"/>
                <w:szCs w:val="21"/>
                <w:highlight w:val="none"/>
                <w:lang w:val="en-US" w:eastAsia="zh-CN"/>
              </w:rPr>
              <w:t>相关</w:t>
            </w:r>
            <w:r>
              <w:rPr>
                <w:rFonts w:hint="eastAsia" w:ascii="宋体" w:hAnsi="宋体" w:eastAsia="宋体" w:cs="宋体"/>
                <w:color w:val="auto"/>
                <w:sz w:val="21"/>
                <w:szCs w:val="21"/>
                <w:highlight w:val="none"/>
                <w:lang w:val="en-US" w:eastAsia="zh-CN"/>
              </w:rPr>
              <w:t>银行</w:t>
            </w:r>
            <w:r>
              <w:rPr>
                <w:rFonts w:hint="eastAsia" w:ascii="宋体" w:hAnsi="宋体" w:cs="宋体"/>
                <w:color w:val="auto"/>
                <w:sz w:val="21"/>
                <w:szCs w:val="21"/>
                <w:highlight w:val="none"/>
                <w:lang w:val="en-US" w:eastAsia="zh-CN"/>
              </w:rPr>
              <w:t>进账单</w:t>
            </w:r>
            <w:r>
              <w:rPr>
                <w:rFonts w:hint="eastAsia" w:ascii="宋体" w:hAnsi="宋体" w:eastAsia="宋体" w:cs="宋体"/>
                <w:color w:val="auto"/>
                <w:sz w:val="21"/>
                <w:szCs w:val="21"/>
                <w:highlight w:val="none"/>
                <w:lang w:val="en-US" w:eastAsia="zh-CN"/>
              </w:rPr>
              <w:t>或发票复印件等证明材料并加盖投标人公章。供货合同或中交（成交）通知书 与其对就项目资金的银行流水或发票复印件视为1 个有效业绩，缺一则该业绩无效。 若发现中标人提供虚假应标资料，将取消其中中标资格。</w:t>
            </w:r>
          </w:p>
        </w:tc>
      </w:tr>
      <w:tr w14:paraId="473B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Borders>
              <w:tl2br w:val="nil"/>
              <w:tr2bl w:val="nil"/>
            </w:tcBorders>
            <w:noWrap w:val="0"/>
            <w:vAlign w:val="center"/>
          </w:tcPr>
          <w:p w14:paraId="06ECEE0A">
            <w:pPr>
              <w:jc w:val="center"/>
              <w:rPr>
                <w:rFonts w:hint="default" w:ascii="宋体" w:hAnsi="宋体" w:eastAsia="宋体" w:cs="宋体"/>
                <w:b/>
                <w:bCs w:val="0"/>
                <w:color w:val="auto"/>
                <w:highlight w:val="none"/>
                <w:lang w:val="en-US"/>
              </w:rPr>
            </w:pPr>
            <w:r>
              <w:rPr>
                <w:rFonts w:hint="eastAsia" w:ascii="宋体" w:hAnsi="宋体" w:eastAsia="宋体" w:cs="宋体"/>
                <w:b/>
                <w:bCs w:val="0"/>
                <w:color w:val="auto"/>
                <w:szCs w:val="21"/>
                <w:highlight w:val="none"/>
                <w:lang w:val="en-US" w:eastAsia="zh-CN"/>
              </w:rPr>
              <w:t>3.4</w:t>
            </w:r>
          </w:p>
        </w:tc>
        <w:tc>
          <w:tcPr>
            <w:tcW w:w="2085" w:type="dxa"/>
            <w:gridSpan w:val="2"/>
            <w:tcBorders>
              <w:tl2br w:val="nil"/>
              <w:tr2bl w:val="nil"/>
            </w:tcBorders>
            <w:noWrap w:val="0"/>
            <w:vAlign w:val="center"/>
          </w:tcPr>
          <w:p w14:paraId="04C512D1">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诚信分（-6~0分）</w:t>
            </w:r>
          </w:p>
        </w:tc>
        <w:tc>
          <w:tcPr>
            <w:tcW w:w="6592" w:type="dxa"/>
            <w:tcBorders>
              <w:tl2br w:val="nil"/>
              <w:tr2bl w:val="nil"/>
            </w:tcBorders>
            <w:noWrap w:val="0"/>
            <w:vAlign w:val="top"/>
          </w:tcPr>
          <w:p w14:paraId="4AFFC39E">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在截标日前一年内在政府采购活动中存在违约违规情形的（以财政部门书面认定材料为评分依据），每次扣除3分，最高扣6分。(若存在违约违规情形，由投标人提供认定材料；若不存在违约违规情形，提供无违约违规情形承诺书（格式自拟），加盖公章。若在项目处于质疑期，被其他利害关系投标人质疑或监督管理部门查实在政府采购活动中存在违约违规情形的，采购人有权将以提供虚假材料谋取中标处理，报政府采购监督管理部门进行处罚)。</w:t>
            </w:r>
          </w:p>
        </w:tc>
      </w:tr>
      <w:tr w14:paraId="4F68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tcBorders>
              <w:tl2br w:val="nil"/>
              <w:tr2bl w:val="nil"/>
            </w:tcBorders>
            <w:noWrap w:val="0"/>
            <w:vAlign w:val="center"/>
          </w:tcPr>
          <w:p w14:paraId="46C2681A">
            <w:pPr>
              <w:pStyle w:val="10"/>
              <w:spacing w:line="360" w:lineRule="auto"/>
              <w:ind w:firstLine="420"/>
              <w:rPr>
                <w:rFonts w:hint="eastAsia" w:ascii="宋体" w:hAnsi="宋体" w:eastAsia="宋体" w:cs="宋体"/>
                <w:bCs/>
                <w:color w:val="auto"/>
                <w:highlight w:val="none"/>
              </w:rPr>
            </w:pPr>
            <w:r>
              <w:rPr>
                <w:rFonts w:hint="eastAsia" w:ascii="宋体" w:hAnsi="宋体" w:eastAsia="宋体" w:cs="宋体"/>
                <w:b/>
                <w:bCs/>
                <w:color w:val="auto"/>
                <w:highlight w:val="none"/>
              </w:rPr>
              <w:t>总得分=1+2+3。</w:t>
            </w:r>
          </w:p>
        </w:tc>
      </w:tr>
    </w:tbl>
    <w:p w14:paraId="2DB66D03">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firstLine="422" w:firstLineChars="200"/>
        <w:textAlignment w:val="auto"/>
        <w:rPr>
          <w:rFonts w:hint="eastAsia" w:ascii="宋体" w:hAnsi="宋体" w:eastAsia="宋体" w:cs="宋体"/>
          <w:b/>
          <w:color w:val="auto"/>
          <w:highlight w:val="none"/>
        </w:rPr>
      </w:pPr>
    </w:p>
    <w:p w14:paraId="41608D35">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firstLine="422" w:firstLineChars="200"/>
        <w:textAlignment w:val="auto"/>
        <w:rPr>
          <w:rFonts w:hint="eastAsia" w:ascii="宋体" w:hAnsi="宋体" w:eastAsia="宋体" w:cs="宋体"/>
          <w:color w:val="auto"/>
          <w:szCs w:val="20"/>
          <w:highlight w:val="none"/>
        </w:rPr>
      </w:pPr>
      <w:r>
        <w:rPr>
          <w:rFonts w:hint="eastAsia" w:ascii="宋体" w:hAnsi="宋体" w:eastAsia="宋体" w:cs="宋体"/>
          <w:b/>
          <w:color w:val="auto"/>
          <w:highlight w:val="none"/>
        </w:rPr>
        <w:t>（四）中标标准：</w:t>
      </w:r>
      <w:r>
        <w:rPr>
          <w:rFonts w:hint="eastAsia" w:ascii="宋体" w:hAnsi="宋体" w:eastAsia="宋体" w:cs="宋体"/>
          <w:color w:val="auto"/>
          <w:szCs w:val="20"/>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5C9E235C">
      <w:pPr>
        <w:pageBreakBefore w:val="0"/>
        <w:kinsoku/>
        <w:wordWrap/>
        <w:overflowPunct/>
        <w:topLinePunct w:val="0"/>
        <w:bidi w:val="0"/>
        <w:spacing w:beforeAutospacing="0" w:line="360" w:lineRule="auto"/>
        <w:ind w:left="0" w:leftChars="0" w:right="0"/>
        <w:rPr>
          <w:rFonts w:hint="eastAsia" w:ascii="宋体" w:hAnsi="宋体" w:eastAsia="宋体" w:cs="宋体"/>
          <w:color w:val="auto"/>
          <w:highlight w:val="none"/>
        </w:rPr>
      </w:pPr>
    </w:p>
    <w:p w14:paraId="18DCB38C">
      <w:pPr>
        <w:rPr>
          <w:rFonts w:hint="eastAsia" w:ascii="宋体" w:hAnsi="宋体" w:eastAsia="宋体" w:cs="宋体"/>
          <w:bCs/>
          <w:color w:val="auto"/>
          <w:sz w:val="30"/>
          <w:szCs w:val="30"/>
          <w:highlight w:val="none"/>
        </w:rPr>
        <w:sectPr>
          <w:pgSz w:w="11906" w:h="16838"/>
          <w:pgMar w:top="1134" w:right="1134" w:bottom="1134" w:left="1134" w:header="720" w:footer="720" w:gutter="0"/>
          <w:pgNumType w:fmt="decimal"/>
          <w:cols w:space="720" w:num="1"/>
          <w:docGrid w:type="lines" w:linePitch="331" w:charSpace="0"/>
        </w:sectPr>
      </w:pPr>
      <w:r>
        <w:rPr>
          <w:rFonts w:hint="eastAsia" w:ascii="宋体" w:hAnsi="宋体" w:eastAsia="宋体" w:cs="宋体"/>
          <w:bCs/>
          <w:color w:val="auto"/>
          <w:sz w:val="30"/>
          <w:szCs w:val="30"/>
          <w:highlight w:val="none"/>
        </w:rPr>
        <w:br w:type="page"/>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143"/>
        <w:gridCol w:w="942"/>
        <w:gridCol w:w="6592"/>
      </w:tblGrid>
      <w:tr w14:paraId="3FC6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tcBorders>
              <w:tl2br w:val="nil"/>
              <w:tr2bl w:val="nil"/>
            </w:tcBorders>
            <w:noWrap w:val="0"/>
            <w:vAlign w:val="center"/>
          </w:tcPr>
          <w:p w14:paraId="77E52ADC">
            <w:pPr>
              <w:adjustRightInd w:val="0"/>
              <w:spacing w:line="360" w:lineRule="auto"/>
              <w:jc w:val="center"/>
              <w:textAlignment w:val="baseline"/>
              <w:rPr>
                <w:rFonts w:hint="default" w:ascii="宋体" w:hAnsi="宋体" w:eastAsia="宋体" w:cs="宋体"/>
                <w:b/>
                <w:color w:val="auto"/>
                <w:szCs w:val="21"/>
                <w:highlight w:val="none"/>
                <w:lang w:val="en-US" w:eastAsia="zh-CN"/>
              </w:rPr>
            </w:pPr>
            <w:r>
              <w:rPr>
                <w:rFonts w:hint="eastAsia" w:ascii="宋体" w:hAnsi="宋体" w:cs="宋体"/>
                <w:b/>
                <w:color w:val="auto"/>
                <w:sz w:val="28"/>
                <w:szCs w:val="28"/>
                <w:highlight w:val="none"/>
                <w:lang w:val="en-US" w:eastAsia="zh-CN"/>
              </w:rPr>
              <w:t>02分标和03分标评标办法</w:t>
            </w:r>
          </w:p>
        </w:tc>
      </w:tr>
      <w:tr w14:paraId="47E5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gridSpan w:val="2"/>
            <w:tcBorders>
              <w:tl2br w:val="nil"/>
              <w:tr2bl w:val="nil"/>
            </w:tcBorders>
            <w:noWrap w:val="0"/>
            <w:vAlign w:val="center"/>
          </w:tcPr>
          <w:p w14:paraId="13C7FA7A">
            <w:pPr>
              <w:adjustRightInd w:val="0"/>
              <w:spacing w:line="360" w:lineRule="auto"/>
              <w:jc w:val="center"/>
              <w:textAlignment w:val="baseline"/>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序号</w:t>
            </w:r>
          </w:p>
        </w:tc>
        <w:tc>
          <w:tcPr>
            <w:tcW w:w="942" w:type="dxa"/>
            <w:tcBorders>
              <w:tl2br w:val="nil"/>
              <w:tr2bl w:val="nil"/>
            </w:tcBorders>
            <w:noWrap w:val="0"/>
            <w:vAlign w:val="center"/>
          </w:tcPr>
          <w:p w14:paraId="65F37D91">
            <w:pPr>
              <w:adjustRightInd w:val="0"/>
              <w:spacing w:line="360" w:lineRule="auto"/>
              <w:jc w:val="center"/>
              <w:textAlignment w:val="baseline"/>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评审因素</w:t>
            </w:r>
          </w:p>
        </w:tc>
        <w:tc>
          <w:tcPr>
            <w:tcW w:w="6592" w:type="dxa"/>
            <w:tcBorders>
              <w:tl2br w:val="nil"/>
              <w:tr2bl w:val="nil"/>
            </w:tcBorders>
            <w:noWrap w:val="0"/>
            <w:vAlign w:val="center"/>
          </w:tcPr>
          <w:p w14:paraId="1C16A88E">
            <w:pPr>
              <w:adjustRightInd w:val="0"/>
              <w:spacing w:line="360" w:lineRule="auto"/>
              <w:jc w:val="center"/>
              <w:textAlignment w:val="baseline"/>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评标标准</w:t>
            </w:r>
          </w:p>
        </w:tc>
      </w:tr>
      <w:tr w14:paraId="0155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noWrap w:val="0"/>
            <w:vAlign w:val="center"/>
          </w:tcPr>
          <w:p w14:paraId="66D13749">
            <w:pPr>
              <w:adjustRightInd w:val="0"/>
              <w:spacing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1143" w:type="dxa"/>
            <w:tcBorders>
              <w:tl2br w:val="nil"/>
              <w:tr2bl w:val="nil"/>
            </w:tcBorders>
            <w:noWrap w:val="0"/>
            <w:vAlign w:val="center"/>
          </w:tcPr>
          <w:p w14:paraId="2A342BC5">
            <w:pPr>
              <w:adjustRightInd w:val="0"/>
              <w:spacing w:line="360" w:lineRule="auto"/>
              <w:jc w:val="center"/>
              <w:textAlignment w:val="baseline"/>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价格分</w:t>
            </w:r>
          </w:p>
          <w:p w14:paraId="1D32240D">
            <w:pPr>
              <w:adjustRightInd w:val="0"/>
              <w:spacing w:line="360" w:lineRule="auto"/>
              <w:jc w:val="center"/>
              <w:textAlignment w:val="baseline"/>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（满分</w:t>
            </w:r>
            <w:r>
              <w:rPr>
                <w:rFonts w:hint="eastAsia" w:ascii="宋体" w:hAnsi="宋体" w:eastAsia="宋体" w:cs="宋体"/>
                <w:b/>
                <w:bCs w:val="0"/>
                <w:color w:val="auto"/>
                <w:szCs w:val="21"/>
                <w:highlight w:val="none"/>
                <w:lang w:val="en-US" w:eastAsia="zh-CN"/>
              </w:rPr>
              <w:t>10</w:t>
            </w:r>
            <w:r>
              <w:rPr>
                <w:rFonts w:hint="eastAsia" w:ascii="宋体" w:hAnsi="宋体" w:eastAsia="宋体" w:cs="宋体"/>
                <w:b/>
                <w:bCs w:val="0"/>
                <w:color w:val="auto"/>
                <w:szCs w:val="21"/>
                <w:highlight w:val="none"/>
              </w:rPr>
              <w:t>分）</w:t>
            </w:r>
          </w:p>
          <w:p w14:paraId="126B6D17">
            <w:pPr>
              <w:adjustRightInd w:val="0"/>
              <w:spacing w:line="360" w:lineRule="auto"/>
              <w:jc w:val="left"/>
              <w:textAlignment w:val="baseline"/>
              <w:rPr>
                <w:rFonts w:hint="eastAsia" w:ascii="宋体" w:hAnsi="宋体" w:eastAsia="宋体" w:cs="宋体"/>
                <w:color w:val="auto"/>
                <w:szCs w:val="21"/>
                <w:highlight w:val="none"/>
              </w:rPr>
            </w:pPr>
          </w:p>
        </w:tc>
        <w:tc>
          <w:tcPr>
            <w:tcW w:w="942" w:type="dxa"/>
            <w:tcBorders>
              <w:tl2br w:val="nil"/>
              <w:tr2bl w:val="nil"/>
            </w:tcBorders>
            <w:noWrap w:val="0"/>
            <w:vAlign w:val="center"/>
          </w:tcPr>
          <w:p w14:paraId="36D7D48E">
            <w:pPr>
              <w:adjustRightInd w:val="0"/>
              <w:spacing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投标报价</w:t>
            </w:r>
          </w:p>
        </w:tc>
        <w:tc>
          <w:tcPr>
            <w:tcW w:w="6592" w:type="dxa"/>
            <w:tcBorders>
              <w:tl2br w:val="nil"/>
              <w:tr2bl w:val="nil"/>
            </w:tcBorders>
            <w:noWrap w:val="0"/>
            <w:vAlign w:val="center"/>
          </w:tcPr>
          <w:p w14:paraId="1CE706EE">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1）对于非专门面向中小企业的项目，投标人在其投标文件中提供《中小企业声明函》，且其服务为小型和微型企业承接的，对其小型和微型企业产品的最后报价给予20%的价格扣除，扣除后的价格为评标价，即评标价＝投标报价×（1-20%）；（以投标人按第六章“投标文件格式”要求提供的《投标报价表》和《中小企业声明函》为评审依据）</w:t>
            </w:r>
          </w:p>
          <w:p w14:paraId="10A5B4EC">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bCs/>
                <w:color w:val="auto"/>
                <w:szCs w:val="20"/>
                <w:highlight w:val="none"/>
              </w:rPr>
            </w:pPr>
            <w:r>
              <w:rPr>
                <w:rFonts w:hint="eastAsia" w:ascii="宋体" w:hAnsi="宋体" w:eastAsia="宋体" w:cs="宋体"/>
                <w:color w:val="auto"/>
                <w:szCs w:val="20"/>
                <w:highlight w:val="none"/>
              </w:rPr>
              <w:t>（2）接受大中型企业与小微企业组成联合体或者允许大中型企业向一家或者多家小微企业分包的采购项目，联合协议或者分包意向协议约定小微企业的合同份额占到合同总金额30%以上的，对联合体或者大中型企业的报价给予6%的扣除，用扣除后的价格参加评审，扣除后的价格为评标报价，即评标报价=投标报价×（1-6%）。（以投标人按第六章“投标文件格式”要求提供的《投标报价表》、《中小企业声明函》和《联合体协议书》为评审依据）</w:t>
            </w:r>
          </w:p>
          <w:p w14:paraId="1B971D95">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（3）按照</w:t>
            </w:r>
            <w:r>
              <w:rPr>
                <w:rFonts w:hint="eastAsia" w:ascii="宋体" w:hAnsi="宋体" w:eastAsia="宋体" w:cs="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cs="宋体"/>
                <w:color w:val="auto"/>
                <w:szCs w:val="21"/>
                <w:highlight w:val="none"/>
              </w:rPr>
              <w:t>残疾人福利性单位参加政府采购活动时，应当提供《残疾人福利性单位声明函》，并对声明的真实性负责。</w:t>
            </w:r>
            <w:r>
              <w:rPr>
                <w:rFonts w:hint="eastAsia" w:ascii="宋体" w:hAnsi="宋体" w:eastAsia="宋体" w:cs="宋体"/>
                <w:bCs/>
                <w:color w:val="auto"/>
                <w:szCs w:val="21"/>
                <w:highlight w:val="none"/>
              </w:rPr>
              <w:t>残疾人福利性单位属于小型、微型企业的，不重复享受政策。（以投标人按第</w:t>
            </w:r>
            <w:r>
              <w:rPr>
                <w:rFonts w:hint="eastAsia" w:ascii="宋体" w:hAnsi="宋体" w:eastAsia="宋体" w:cs="宋体"/>
                <w:color w:val="auto"/>
                <w:szCs w:val="21"/>
                <w:highlight w:val="none"/>
              </w:rPr>
              <w:t>六</w:t>
            </w:r>
            <w:r>
              <w:rPr>
                <w:rFonts w:hint="eastAsia" w:ascii="宋体" w:hAnsi="宋体" w:eastAsia="宋体" w:cs="宋体"/>
                <w:bCs/>
                <w:color w:val="auto"/>
                <w:szCs w:val="21"/>
                <w:highlight w:val="none"/>
              </w:rPr>
              <w:t>章“投标文件格式”要求提供的《投标报价表》和《</w:t>
            </w:r>
            <w:r>
              <w:rPr>
                <w:rFonts w:hint="eastAsia" w:ascii="宋体" w:hAnsi="宋体" w:eastAsia="宋体" w:cs="宋体"/>
                <w:color w:val="auto"/>
                <w:szCs w:val="21"/>
                <w:highlight w:val="none"/>
              </w:rPr>
              <w:t>残疾人福利性单位声明函</w:t>
            </w:r>
            <w:r>
              <w:rPr>
                <w:rFonts w:hint="eastAsia" w:ascii="宋体" w:hAnsi="宋体" w:eastAsia="宋体" w:cs="宋体"/>
                <w:bCs/>
                <w:color w:val="auto"/>
                <w:szCs w:val="21"/>
                <w:highlight w:val="none"/>
              </w:rPr>
              <w:t>》为评审依据）</w:t>
            </w:r>
          </w:p>
          <w:p w14:paraId="5D8C63E8">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（4）除上述情况外，评标价＝投标报价；</w:t>
            </w:r>
          </w:p>
          <w:p w14:paraId="20BAF03C">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kern w:val="0"/>
                <w:sz w:val="21"/>
                <w:szCs w:val="21"/>
                <w:highlight w:val="none"/>
              </w:rPr>
              <w:t>价格分计算公式：</w:t>
            </w:r>
          </w:p>
          <w:p w14:paraId="4654EAE7">
            <w:pPr>
              <w:pageBreakBefore w:val="0"/>
              <w:kinsoku/>
              <w:wordWrap/>
              <w:overflowPunct/>
              <w:topLinePunct w:val="0"/>
              <w:bidi w:val="0"/>
              <w:spacing w:beforeAutospacing="0" w:line="360" w:lineRule="auto"/>
              <w:ind w:left="0" w:leftChars="0" w:right="0" w:firstLine="420"/>
              <w:rPr>
                <w:rFonts w:hint="eastAsia" w:ascii="宋体" w:hAnsi="宋体" w:eastAsia="宋体" w:cs="宋体"/>
                <w:bCs/>
                <w:color w:val="auto"/>
                <w:highlight w:val="none"/>
              </w:rPr>
            </w:pP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投标人最低报价</w:t>
            </w:r>
            <w:r>
              <w:rPr>
                <w:rFonts w:hint="eastAsia" w:ascii="宋体" w:hAnsi="宋体" w:eastAsia="宋体" w:cs="宋体"/>
                <w:color w:val="auto"/>
                <w:kern w:val="0"/>
                <w:szCs w:val="21"/>
                <w:highlight w:val="none"/>
              </w:rPr>
              <w:t>/某投标人报价）×10分</w:t>
            </w:r>
          </w:p>
        </w:tc>
      </w:tr>
      <w:tr w14:paraId="1450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noWrap w:val="0"/>
            <w:vAlign w:val="center"/>
          </w:tcPr>
          <w:p w14:paraId="467C3481">
            <w:pPr>
              <w:adjustRightInd w:val="0"/>
              <w:spacing w:line="360" w:lineRule="auto"/>
              <w:jc w:val="center"/>
              <w:textAlignment w:val="baseline"/>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2</w:t>
            </w:r>
          </w:p>
        </w:tc>
        <w:tc>
          <w:tcPr>
            <w:tcW w:w="2085" w:type="dxa"/>
            <w:gridSpan w:val="2"/>
            <w:tcBorders>
              <w:tl2br w:val="nil"/>
              <w:tr2bl w:val="nil"/>
            </w:tcBorders>
            <w:noWrap w:val="0"/>
            <w:vAlign w:val="center"/>
          </w:tcPr>
          <w:p w14:paraId="2E8B60AC">
            <w:pPr>
              <w:adjustRightInd w:val="0"/>
              <w:spacing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技术分（满分</w:t>
            </w:r>
            <w:r>
              <w:rPr>
                <w:rFonts w:hint="eastAsia" w:ascii="宋体" w:hAnsi="宋体" w:eastAsia="宋体" w:cs="宋体"/>
                <w:b/>
                <w:color w:val="auto"/>
                <w:szCs w:val="21"/>
                <w:highlight w:val="none"/>
                <w:lang w:val="en-US" w:eastAsia="zh-CN"/>
              </w:rPr>
              <w:t>65</w:t>
            </w:r>
            <w:r>
              <w:rPr>
                <w:rFonts w:hint="eastAsia" w:ascii="宋体" w:hAnsi="宋体" w:eastAsia="宋体" w:cs="宋体"/>
                <w:b/>
                <w:color w:val="auto"/>
                <w:szCs w:val="21"/>
                <w:highlight w:val="none"/>
              </w:rPr>
              <w:t>分）</w:t>
            </w:r>
          </w:p>
        </w:tc>
        <w:tc>
          <w:tcPr>
            <w:tcW w:w="6592" w:type="dxa"/>
            <w:tcBorders>
              <w:tl2br w:val="nil"/>
              <w:tr2bl w:val="nil"/>
            </w:tcBorders>
            <w:noWrap w:val="0"/>
            <w:vAlign w:val="center"/>
          </w:tcPr>
          <w:p w14:paraId="49E43A93">
            <w:pPr>
              <w:pageBreakBefore w:val="0"/>
              <w:kinsoku/>
              <w:wordWrap/>
              <w:overflowPunct/>
              <w:topLinePunct w:val="0"/>
              <w:bidi w:val="0"/>
              <w:spacing w:beforeAutospacing="0" w:line="360" w:lineRule="auto"/>
              <w:ind w:left="0" w:leftChars="0" w:right="0" w:firstLine="420"/>
              <w:jc w:val="center"/>
              <w:rPr>
                <w:rFonts w:hint="eastAsia" w:ascii="宋体" w:hAnsi="宋体" w:eastAsia="宋体" w:cs="宋体"/>
                <w:bCs/>
                <w:color w:val="auto"/>
                <w:szCs w:val="21"/>
                <w:highlight w:val="none"/>
              </w:rPr>
            </w:pPr>
            <w:r>
              <w:rPr>
                <w:rFonts w:hint="eastAsia" w:ascii="宋体" w:hAnsi="宋体" w:eastAsia="宋体" w:cs="宋体"/>
                <w:b/>
                <w:bCs w:val="0"/>
                <w:color w:val="auto"/>
                <w:szCs w:val="21"/>
                <w:highlight w:val="none"/>
              </w:rPr>
              <w:t>评标标准</w:t>
            </w:r>
          </w:p>
        </w:tc>
      </w:tr>
      <w:tr w14:paraId="67FC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noWrap w:val="0"/>
            <w:vAlign w:val="center"/>
          </w:tcPr>
          <w:p w14:paraId="1AEA7641">
            <w:pPr>
              <w:adjustRightInd w:val="0"/>
              <w:spacing w:line="360" w:lineRule="auto"/>
              <w:jc w:val="center"/>
              <w:textAlignment w:val="baseline"/>
              <w:rPr>
                <w:rFonts w:hint="default"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rPr>
              <w:t>2</w:t>
            </w:r>
            <w:r>
              <w:rPr>
                <w:rFonts w:hint="eastAsia" w:ascii="宋体" w:hAnsi="宋体" w:eastAsia="宋体" w:cs="宋体"/>
                <w:b/>
                <w:bCs w:val="0"/>
                <w:color w:val="auto"/>
                <w:szCs w:val="21"/>
                <w:highlight w:val="none"/>
                <w:lang w:eastAsia="zh-CN"/>
              </w:rPr>
              <w:t>.</w:t>
            </w:r>
            <w:r>
              <w:rPr>
                <w:rFonts w:hint="eastAsia" w:ascii="宋体" w:hAnsi="宋体" w:eastAsia="宋体" w:cs="宋体"/>
                <w:b/>
                <w:bCs w:val="0"/>
                <w:color w:val="auto"/>
                <w:szCs w:val="21"/>
                <w:highlight w:val="none"/>
                <w:lang w:val="en-US" w:eastAsia="zh-CN"/>
              </w:rPr>
              <w:t>1</w:t>
            </w:r>
          </w:p>
        </w:tc>
        <w:tc>
          <w:tcPr>
            <w:tcW w:w="2085" w:type="dxa"/>
            <w:gridSpan w:val="2"/>
            <w:tcBorders>
              <w:tl2br w:val="nil"/>
              <w:tr2bl w:val="nil"/>
            </w:tcBorders>
            <w:noWrap w:val="0"/>
            <w:vAlign w:val="center"/>
          </w:tcPr>
          <w:p w14:paraId="167AF4A5">
            <w:pPr>
              <w:spacing w:line="360" w:lineRule="auto"/>
              <w:jc w:val="center"/>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rPr>
              <w:t>配送服务方案</w:t>
            </w:r>
            <w:r>
              <w:rPr>
                <w:rFonts w:hint="eastAsia" w:ascii="宋体" w:hAnsi="宋体" w:eastAsia="宋体" w:cs="宋体"/>
                <w:b/>
                <w:bCs w:val="0"/>
                <w:color w:val="auto"/>
                <w:kern w:val="0"/>
                <w:sz w:val="21"/>
                <w:szCs w:val="21"/>
                <w:highlight w:val="none"/>
                <w:lang w:val="en-US" w:eastAsia="zh-CN"/>
              </w:rPr>
              <w:t>分</w:t>
            </w:r>
          </w:p>
          <w:p w14:paraId="02FEBE6B">
            <w:pPr>
              <w:spacing w:line="360" w:lineRule="auto"/>
              <w:jc w:val="cente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满分15分</w:t>
            </w:r>
            <w:r>
              <w:rPr>
                <w:rFonts w:hint="eastAsia" w:ascii="宋体" w:hAnsi="宋体" w:eastAsia="宋体" w:cs="宋体"/>
                <w:b/>
                <w:bCs w:val="0"/>
                <w:color w:val="auto"/>
                <w:sz w:val="21"/>
                <w:szCs w:val="21"/>
                <w:highlight w:val="none"/>
                <w:lang w:eastAsia="zh-CN"/>
              </w:rPr>
              <w:t>）</w:t>
            </w:r>
          </w:p>
        </w:tc>
        <w:tc>
          <w:tcPr>
            <w:tcW w:w="6592" w:type="dxa"/>
            <w:tcBorders>
              <w:tl2br w:val="nil"/>
              <w:tr2bl w:val="nil"/>
            </w:tcBorders>
            <w:noWrap w:val="0"/>
            <w:vAlign w:val="center"/>
          </w:tcPr>
          <w:p w14:paraId="70989C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评委根据各投标人提供的配送服务方案相应内容进行独立打分，未提供或未达到一档要求的得0分。</w:t>
            </w:r>
          </w:p>
          <w:p w14:paraId="0D76978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3分）：对项目总体有初步认识（从各个配送点、学生数量等方面分析），有项目管理组织机构图（各个配送阶段工作安排，人员安排、车辆配送、物资安排、时间进度安排）能说明各个阶段工作安排，能说明人员安排、配送及实施进度计划</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方案基本可行，缺乏针对性；</w:t>
            </w:r>
          </w:p>
          <w:p w14:paraId="1A688E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5分）：满足一档的条件下，配送方案详细、科学合理，有与现有状况无缝对接的具体方法，工作计划周密，有实施组织机构，能够为安全、及时完成配送服务提供保障措施，且各项保障措施考虑全面、有效、可行。</w:t>
            </w:r>
          </w:p>
          <w:p w14:paraId="20CB0A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档（10分）：满足二档的条件下，实施组织机构健全（包含组织结构，人员保障措施及分工与职责），具有详细的表述食材配送的流程、运输方式、加工、包装、卫生、保鲜、损耗控制等技术措施；经评标委员会确认其方案中对配送线路安排合理、能高效完成配送工作，提供科学有效、合理性且可操作性强的配送计划、配送措施。</w:t>
            </w:r>
          </w:p>
          <w:p w14:paraId="09FE34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档（15分）：满足三档的条件下，具有详细的表述食材配送的流程、运输方式、加工、包装、卫生、保鲜、损耗控制等技术措施；经评标委员会确认其方案中对配送线路安排合理、能高效完成配送工作，能结合本项目采购需求所涉及食材特性选配车辆，且拟投入车辆的数量能满足按时完成配送任务的需求，提供科学有效、合理性且可操作性强的配送计划、配送措施。</w:t>
            </w:r>
          </w:p>
        </w:tc>
      </w:tr>
      <w:tr w14:paraId="30D5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noWrap w:val="0"/>
            <w:vAlign w:val="center"/>
          </w:tcPr>
          <w:p w14:paraId="231E4BBB">
            <w:pPr>
              <w:jc w:val="center"/>
              <w:rPr>
                <w:rFonts w:hint="default"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2.2</w:t>
            </w:r>
          </w:p>
        </w:tc>
        <w:tc>
          <w:tcPr>
            <w:tcW w:w="2085" w:type="dxa"/>
            <w:gridSpan w:val="2"/>
            <w:tcBorders>
              <w:tl2br w:val="nil"/>
              <w:tr2bl w:val="nil"/>
            </w:tcBorders>
            <w:noWrap w:val="0"/>
            <w:vAlign w:val="center"/>
          </w:tcPr>
          <w:p w14:paraId="33C2B38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bidi="ar-SA"/>
              </w:rPr>
              <w:t>管理制度</w:t>
            </w:r>
            <w:r>
              <w:rPr>
                <w:rFonts w:hint="eastAsia" w:ascii="宋体" w:hAnsi="宋体" w:eastAsia="宋体" w:cs="宋体"/>
                <w:b/>
                <w:bCs w:val="0"/>
                <w:color w:val="auto"/>
                <w:sz w:val="21"/>
                <w:szCs w:val="21"/>
                <w:highlight w:val="none"/>
                <w:lang w:val="en-US" w:eastAsia="zh-CN"/>
              </w:rPr>
              <w:t>分</w:t>
            </w:r>
          </w:p>
          <w:p w14:paraId="6C7159A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满分15分</w:t>
            </w:r>
            <w:r>
              <w:rPr>
                <w:rFonts w:hint="eastAsia" w:ascii="宋体" w:hAnsi="宋体" w:eastAsia="宋体" w:cs="宋体"/>
                <w:b/>
                <w:bCs w:val="0"/>
                <w:color w:val="auto"/>
                <w:sz w:val="21"/>
                <w:szCs w:val="21"/>
                <w:highlight w:val="none"/>
                <w:lang w:eastAsia="zh-CN"/>
              </w:rPr>
              <w:t>）</w:t>
            </w:r>
          </w:p>
        </w:tc>
        <w:tc>
          <w:tcPr>
            <w:tcW w:w="6592" w:type="dxa"/>
            <w:tcBorders>
              <w:tl2br w:val="nil"/>
              <w:tr2bl w:val="nil"/>
            </w:tcBorders>
            <w:noWrap w:val="0"/>
            <w:vAlign w:val="center"/>
          </w:tcPr>
          <w:p w14:paraId="3FCB9B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评委根据各投标人提供的管理制度相应内容进行独立打分，未提供或未达到一档要求的得0分。</w:t>
            </w:r>
          </w:p>
          <w:p w14:paraId="7EA2BC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一档(3分)：投标人提供有各项管理制度，采购管理、仓储管理、配送管理等制度，但欠缺可行性。</w:t>
            </w:r>
          </w:p>
          <w:p w14:paraId="107AEE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二档(5分)：投标人提供的各项管理制度，采购管理、仓储管理、配送管理等制度一般，提供食品准入台帐登记、食品留样管理等方面的管理制度，有一定针对性。</w:t>
            </w:r>
          </w:p>
          <w:p w14:paraId="132713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档(10分)：满足二档前提下，投标人提供的各项管理制度，采购管理、仓储管理、配送管理等制度较全面，并提供食品准入台帐登记、食品留样管理等方面的管理制度、从业人员健康、财务管理、岗位责任管理制度，管理措施完全满足项目需求，内容完整详细，科学合理，可操作性强。</w:t>
            </w:r>
          </w:p>
          <w:p w14:paraId="234886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档(15分)：满足三档前提下，投标人提供的各项管理制度，采购管理、仓储管理、配送管理等制度非常全面，提供食品准入台帐登记、食品留样管理等方面的管理制度、从业人员健康、财务管理、岗位责任管理制度、特殊突发事件应急管理制度、供应商管理等方面的管理制度，制度内容完全适用于项目实际，管理措施完全满足项目需求完整，完善，可行性高，实用性强。</w:t>
            </w:r>
          </w:p>
        </w:tc>
      </w:tr>
      <w:tr w14:paraId="2A96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773" w:type="dxa"/>
            <w:tcBorders>
              <w:tl2br w:val="nil"/>
              <w:tr2bl w:val="nil"/>
            </w:tcBorders>
            <w:noWrap w:val="0"/>
            <w:vAlign w:val="center"/>
          </w:tcPr>
          <w:p w14:paraId="6E567019">
            <w:pPr>
              <w:jc w:val="center"/>
              <w:rPr>
                <w:rFonts w:hint="default"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2.3</w:t>
            </w:r>
          </w:p>
        </w:tc>
        <w:tc>
          <w:tcPr>
            <w:tcW w:w="2085" w:type="dxa"/>
            <w:gridSpan w:val="2"/>
            <w:tcBorders>
              <w:tl2br w:val="nil"/>
              <w:tr2bl w:val="nil"/>
            </w:tcBorders>
            <w:noWrap w:val="0"/>
            <w:vAlign w:val="center"/>
          </w:tcPr>
          <w:p w14:paraId="0CBECC8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售后服务方案分</w:t>
            </w:r>
          </w:p>
          <w:p w14:paraId="094B59A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满分10分</w:t>
            </w:r>
            <w:r>
              <w:rPr>
                <w:rFonts w:hint="eastAsia" w:ascii="宋体" w:hAnsi="宋体" w:eastAsia="宋体" w:cs="宋体"/>
                <w:b/>
                <w:bCs w:val="0"/>
                <w:color w:val="auto"/>
                <w:sz w:val="21"/>
                <w:szCs w:val="21"/>
                <w:highlight w:val="none"/>
                <w:lang w:eastAsia="zh-CN"/>
              </w:rPr>
              <w:t>）</w:t>
            </w:r>
          </w:p>
          <w:p w14:paraId="3B45504E">
            <w:pPr>
              <w:spacing w:line="360" w:lineRule="auto"/>
              <w:jc w:val="center"/>
              <w:rPr>
                <w:rFonts w:hint="eastAsia" w:ascii="宋体" w:hAnsi="宋体" w:eastAsia="宋体" w:cs="宋体"/>
                <w:b/>
                <w:bCs w:val="0"/>
                <w:color w:val="auto"/>
                <w:sz w:val="21"/>
                <w:szCs w:val="21"/>
                <w:highlight w:val="none"/>
              </w:rPr>
            </w:pPr>
          </w:p>
          <w:p w14:paraId="05151B07">
            <w:pPr>
              <w:spacing w:line="360" w:lineRule="auto"/>
              <w:jc w:val="center"/>
              <w:rPr>
                <w:rFonts w:hint="eastAsia" w:ascii="宋体" w:hAnsi="宋体" w:eastAsia="宋体" w:cs="宋体"/>
                <w:b/>
                <w:bCs w:val="0"/>
                <w:color w:val="auto"/>
                <w:sz w:val="21"/>
                <w:szCs w:val="21"/>
                <w:highlight w:val="none"/>
              </w:rPr>
            </w:pPr>
          </w:p>
          <w:p w14:paraId="52DBAFDA">
            <w:pPr>
              <w:widowControl/>
              <w:spacing w:line="360" w:lineRule="auto"/>
              <w:jc w:val="center"/>
              <w:rPr>
                <w:rFonts w:hint="eastAsia" w:ascii="宋体" w:hAnsi="宋体" w:eastAsia="宋体" w:cs="宋体"/>
                <w:b/>
                <w:bCs w:val="0"/>
                <w:color w:val="auto"/>
                <w:sz w:val="21"/>
                <w:szCs w:val="21"/>
                <w:highlight w:val="none"/>
              </w:rPr>
            </w:pPr>
          </w:p>
        </w:tc>
        <w:tc>
          <w:tcPr>
            <w:tcW w:w="6592" w:type="dxa"/>
            <w:tcBorders>
              <w:tl2br w:val="nil"/>
              <w:tr2bl w:val="nil"/>
            </w:tcBorders>
            <w:noWrap w:val="0"/>
            <w:vAlign w:val="center"/>
          </w:tcPr>
          <w:p w14:paraId="19EB45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评委根据各投标人提供的售后服务方案相应内容进行独立打分，未提供或未达到一档要求的得0分。</w:t>
            </w:r>
          </w:p>
          <w:p w14:paraId="27DE05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一档(2分)：投标人提供的售后服务方案内容针对性一般，服务措施基本齐全，但存在售后服务监督和回访、售后服务管理、承诺不具体等问题。</w:t>
            </w:r>
          </w:p>
          <w:p w14:paraId="29CFF3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二档(4分)：投标人提供的售后服务方案内容针对性较强，有售后服务流程图，服务措施基本齐全，售后服务监督和回访、售后服务管理、承诺较齐全。</w:t>
            </w:r>
          </w:p>
          <w:p w14:paraId="576F00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档(6分)：投标人提供的售后服务方案内容针对性较强，有售后服务流程图，服务措施基本齐全，售后服务监督和回访、售后服务管理、承诺完整，定期检测，24小时热线电话服务支持、出现问题到达现场时间、履约能力等方面进行评定，售后服务方案的科学性、合理性较好，有一定的售后服务措施，方案陈述较为完整、全面。</w:t>
            </w:r>
          </w:p>
          <w:p w14:paraId="02C1C1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档(10分)：投标人提供的售后服务方案内容详实、针对性强，有完整的售后服务流程图，服务措施、售后服务监督和回访、定期检测、24小时热线电话服务支持、出现问题到达现场时间、履约能力等方面进行评定，售后服务方案的科学、合理、完善，售后服务措施得力、售后服务管理、承诺保障到位，方案陈述完整、全面。</w:t>
            </w:r>
          </w:p>
        </w:tc>
      </w:tr>
      <w:tr w14:paraId="0B3B5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773" w:type="dxa"/>
            <w:tcBorders>
              <w:tl2br w:val="nil"/>
              <w:tr2bl w:val="nil"/>
            </w:tcBorders>
            <w:noWrap w:val="0"/>
            <w:vAlign w:val="center"/>
          </w:tcPr>
          <w:p w14:paraId="2BF21435">
            <w:pPr>
              <w:jc w:val="center"/>
              <w:rPr>
                <w:rFonts w:hint="default"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2.4</w:t>
            </w:r>
          </w:p>
        </w:tc>
        <w:tc>
          <w:tcPr>
            <w:tcW w:w="2085" w:type="dxa"/>
            <w:gridSpan w:val="2"/>
            <w:tcBorders>
              <w:tl2br w:val="nil"/>
              <w:tr2bl w:val="nil"/>
            </w:tcBorders>
            <w:noWrap w:val="0"/>
            <w:vAlign w:val="center"/>
          </w:tcPr>
          <w:p w14:paraId="4C6FB13C">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食材质量安全保障分</w:t>
            </w:r>
          </w:p>
          <w:p w14:paraId="3C387B1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满分15分</w:t>
            </w:r>
            <w:r>
              <w:rPr>
                <w:rFonts w:hint="eastAsia" w:ascii="宋体" w:hAnsi="宋体" w:eastAsia="宋体" w:cs="宋体"/>
                <w:b/>
                <w:bCs w:val="0"/>
                <w:color w:val="auto"/>
                <w:sz w:val="21"/>
                <w:szCs w:val="21"/>
                <w:highlight w:val="none"/>
                <w:lang w:eastAsia="zh-CN"/>
              </w:rPr>
              <w:t>）</w:t>
            </w:r>
          </w:p>
          <w:p w14:paraId="0158864E">
            <w:pPr>
              <w:pStyle w:val="3"/>
              <w:spacing w:line="360" w:lineRule="auto"/>
              <w:jc w:val="center"/>
              <w:rPr>
                <w:rFonts w:hint="eastAsia" w:ascii="宋体" w:hAnsi="宋体" w:eastAsia="宋体" w:cs="宋体"/>
                <w:b/>
                <w:bCs w:val="0"/>
                <w:color w:val="auto"/>
                <w:sz w:val="21"/>
                <w:szCs w:val="21"/>
                <w:highlight w:val="none"/>
              </w:rPr>
            </w:pPr>
          </w:p>
        </w:tc>
        <w:tc>
          <w:tcPr>
            <w:tcW w:w="6592" w:type="dxa"/>
            <w:tcBorders>
              <w:tl2br w:val="nil"/>
              <w:tr2bl w:val="nil"/>
            </w:tcBorders>
            <w:noWrap w:val="0"/>
            <w:vAlign w:val="center"/>
          </w:tcPr>
          <w:p w14:paraId="0EA9DC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评委根据各投标人提供的食材质量安全保障相应内容进行独立打分，未提供或未达到一档要求的得0分。</w:t>
            </w:r>
          </w:p>
          <w:p w14:paraId="5B93FC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一档（3分）：对进货渠道、食材控制管理措施、检验检疫措施、食材质量标准管控措施、追溯方式等方面描述简单，无具体措施。</w:t>
            </w:r>
          </w:p>
          <w:p w14:paraId="4A7E04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二档（5分）：满足一档的条件下，进货采购渠道、食材控制管理措施、检验检疫措施、食材质量标准管控措施、追溯方式几方面内容表述齐全，符合实际，方案措施清晰明确。</w:t>
            </w:r>
          </w:p>
          <w:p w14:paraId="298B64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档（10分）：满足二档的条件下，对进货采购渠道、食材控制管理措施、检验检疫措施、食材质量标准管控措施、追溯方式几方面内容表述齐全，对进货渠道、食材控制管理措施、检验检疫措施、食材质量标准管控措施（含食材验收方案）、追溯方式等内容描述清晰、详细、符合实际，能完全满足采购文件的要求。</w:t>
            </w:r>
          </w:p>
          <w:p w14:paraId="4ACF17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档（15分）：满足三档的条件下，对进货采购渠道、食材控制管理措施、检验检疫措施、食材质量标准、追溯方式几方面内容表述齐全，对进货渠道、食材控制管理措施、检验检疫措施、食材质量标准管控措施（含食材验收方案）、追溯方式等内容描述清晰、详细、符合实际，有完备的食材供应商择定标准和考核标准，建立有食材供应商库，能明确主要食材的进货渠道，能完全满足采购文件的要求。</w:t>
            </w:r>
          </w:p>
        </w:tc>
      </w:tr>
      <w:tr w14:paraId="441D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773" w:type="dxa"/>
            <w:tcBorders>
              <w:tl2br w:val="nil"/>
              <w:tr2bl w:val="nil"/>
            </w:tcBorders>
            <w:noWrap w:val="0"/>
            <w:vAlign w:val="center"/>
          </w:tcPr>
          <w:p w14:paraId="016D3D77">
            <w:pPr>
              <w:jc w:val="center"/>
              <w:rPr>
                <w:rFonts w:hint="default"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2.5</w:t>
            </w:r>
          </w:p>
        </w:tc>
        <w:tc>
          <w:tcPr>
            <w:tcW w:w="2085" w:type="dxa"/>
            <w:gridSpan w:val="2"/>
            <w:tcBorders>
              <w:tl2br w:val="nil"/>
              <w:tr2bl w:val="nil"/>
            </w:tcBorders>
            <w:noWrap w:val="0"/>
            <w:vAlign w:val="center"/>
          </w:tcPr>
          <w:p w14:paraId="04324CBD">
            <w:pPr>
              <w:widowControl/>
              <w:spacing w:line="36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应急处置预案分</w:t>
            </w:r>
          </w:p>
          <w:p w14:paraId="32738A55">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满分10分</w:t>
            </w:r>
            <w:r>
              <w:rPr>
                <w:rFonts w:hint="eastAsia" w:ascii="宋体" w:hAnsi="宋体" w:eastAsia="宋体" w:cs="宋体"/>
                <w:b/>
                <w:bCs w:val="0"/>
                <w:color w:val="auto"/>
                <w:sz w:val="21"/>
                <w:szCs w:val="21"/>
                <w:highlight w:val="none"/>
                <w:lang w:eastAsia="zh-CN"/>
              </w:rPr>
              <w:t>）</w:t>
            </w:r>
          </w:p>
          <w:p w14:paraId="72A63DC7">
            <w:pPr>
              <w:pStyle w:val="3"/>
              <w:spacing w:line="360" w:lineRule="auto"/>
              <w:jc w:val="center"/>
              <w:rPr>
                <w:rFonts w:hint="eastAsia" w:ascii="宋体" w:hAnsi="宋体" w:eastAsia="宋体" w:cs="宋体"/>
                <w:b/>
                <w:bCs w:val="0"/>
                <w:color w:val="auto"/>
                <w:sz w:val="21"/>
                <w:szCs w:val="21"/>
                <w:highlight w:val="none"/>
              </w:rPr>
            </w:pPr>
          </w:p>
        </w:tc>
        <w:tc>
          <w:tcPr>
            <w:tcW w:w="6592" w:type="dxa"/>
            <w:tcBorders>
              <w:tl2br w:val="nil"/>
              <w:tr2bl w:val="nil"/>
            </w:tcBorders>
            <w:noWrap w:val="0"/>
            <w:vAlign w:val="center"/>
          </w:tcPr>
          <w:p w14:paraId="4C5F94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评委根据各投标人提供的项目应急处置预案相应内容进行独立打分，未提供或未达到一档要求的得0分。</w:t>
            </w:r>
          </w:p>
          <w:p w14:paraId="1F8236A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一档(2分)：投标人建立有应急响应机制，能够为本项目设立专门的应急处置机构，机构内部分工明确、职责清晰，能够有效的启动和实施应急处置行动。</w:t>
            </w:r>
          </w:p>
          <w:p w14:paraId="2542FB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二档(4分)：满足一档的条件下，投标人能够对所配送学校可能发生的必要的临时性食材调整需求、交通受阻等特殊突发事件提供有效可行的应急处置预案，保障所配送学校的需求。</w:t>
            </w:r>
          </w:p>
          <w:p w14:paraId="286E5A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档(6分)：满足二档的条件下，投标人能够对发现问题食材、食物中毒等事件提供有效的紧急处置预案，采取的措施得当，对履约过程中可能的其他特殊突发事件提供事前预防措施和事发处置措施预案，一定程度上保障安全。</w:t>
            </w:r>
          </w:p>
          <w:p w14:paraId="7FEA7F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档(10分)：满足三档的条件下，投标人能够对发现问题食材、食物中毒等事件提供有效的紧急处置预案，采取的措施得当（有项目的风险预见、风险防范及应对措施，能够及时、有效地应对处理突发事件），对履约过程中可能的其他特殊突发事件提供事前预防措施和事发处置措施预案，以保障安全、及时完成配送服务，且该措施和预案在针对性、可操作性、合理有效性等方面得到评标委员会认可。</w:t>
            </w:r>
          </w:p>
        </w:tc>
      </w:tr>
      <w:tr w14:paraId="5796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noWrap w:val="0"/>
            <w:vAlign w:val="center"/>
          </w:tcPr>
          <w:p w14:paraId="06DBD0D5">
            <w:pPr>
              <w:adjustRightInd w:val="0"/>
              <w:spacing w:line="360" w:lineRule="auto"/>
              <w:jc w:val="center"/>
              <w:textAlignment w:val="baseline"/>
              <w:rPr>
                <w:rFonts w:hint="default"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3</w:t>
            </w:r>
          </w:p>
        </w:tc>
        <w:tc>
          <w:tcPr>
            <w:tcW w:w="2085" w:type="dxa"/>
            <w:gridSpan w:val="2"/>
            <w:tcBorders>
              <w:tl2br w:val="nil"/>
              <w:tr2bl w:val="nil"/>
            </w:tcBorders>
            <w:noWrap w:val="0"/>
            <w:vAlign w:val="center"/>
          </w:tcPr>
          <w:p w14:paraId="4F654437">
            <w:pPr>
              <w:adjustRightInd w:val="0"/>
              <w:spacing w:line="360" w:lineRule="auto"/>
              <w:jc w:val="center"/>
              <w:textAlignment w:val="baseline"/>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商务分（满分25分）</w:t>
            </w:r>
          </w:p>
        </w:tc>
        <w:tc>
          <w:tcPr>
            <w:tcW w:w="6592" w:type="dxa"/>
            <w:tcBorders>
              <w:tl2br w:val="nil"/>
              <w:tr2bl w:val="nil"/>
            </w:tcBorders>
            <w:noWrap w:val="0"/>
            <w:vAlign w:val="center"/>
          </w:tcPr>
          <w:p w14:paraId="131DFEFF">
            <w:pPr>
              <w:adjustRightInd w:val="0"/>
              <w:spacing w:line="360" w:lineRule="auto"/>
              <w:jc w:val="center"/>
              <w:textAlignment w:val="baseline"/>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评标标准</w:t>
            </w:r>
          </w:p>
        </w:tc>
      </w:tr>
      <w:tr w14:paraId="62F0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3" w:type="dxa"/>
            <w:tcBorders>
              <w:tl2br w:val="nil"/>
              <w:tr2bl w:val="nil"/>
            </w:tcBorders>
            <w:noWrap w:val="0"/>
            <w:vAlign w:val="center"/>
          </w:tcPr>
          <w:p w14:paraId="4C922072">
            <w:pPr>
              <w:spacing w:line="360" w:lineRule="auto"/>
              <w:jc w:val="center"/>
              <w:rPr>
                <w:rFonts w:hint="default" w:ascii="宋体" w:hAnsi="宋体" w:eastAsia="宋体" w:cs="宋体"/>
                <w:b/>
                <w:bCs w:val="0"/>
                <w:color w:val="auto"/>
                <w:szCs w:val="21"/>
                <w:highlight w:val="none"/>
                <w:lang w:val="en-US"/>
              </w:rPr>
            </w:pPr>
            <w:r>
              <w:rPr>
                <w:rFonts w:hint="eastAsia" w:ascii="宋体" w:hAnsi="宋体" w:eastAsia="宋体" w:cs="宋体"/>
                <w:b/>
                <w:bCs w:val="0"/>
                <w:color w:val="auto"/>
                <w:szCs w:val="21"/>
                <w:highlight w:val="none"/>
              </w:rPr>
              <w:t>3</w:t>
            </w:r>
            <w:r>
              <w:rPr>
                <w:rFonts w:hint="eastAsia" w:ascii="宋体" w:hAnsi="宋体" w:eastAsia="宋体" w:cs="宋体"/>
                <w:b/>
                <w:bCs w:val="0"/>
                <w:color w:val="auto"/>
                <w:szCs w:val="21"/>
                <w:highlight w:val="none"/>
                <w:lang w:eastAsia="zh-CN"/>
              </w:rPr>
              <w:t>.</w:t>
            </w:r>
            <w:r>
              <w:rPr>
                <w:rFonts w:hint="eastAsia" w:ascii="宋体" w:hAnsi="宋体" w:eastAsia="宋体" w:cs="宋体"/>
                <w:b/>
                <w:bCs w:val="0"/>
                <w:color w:val="auto"/>
                <w:szCs w:val="21"/>
                <w:highlight w:val="none"/>
                <w:lang w:val="en-US" w:eastAsia="zh-CN"/>
              </w:rPr>
              <w:t>1</w:t>
            </w:r>
          </w:p>
        </w:tc>
        <w:tc>
          <w:tcPr>
            <w:tcW w:w="2085" w:type="dxa"/>
            <w:gridSpan w:val="2"/>
            <w:tcBorders>
              <w:tl2br w:val="nil"/>
              <w:tr2bl w:val="nil"/>
            </w:tcBorders>
            <w:noWrap w:val="0"/>
            <w:vAlign w:val="center"/>
          </w:tcPr>
          <w:p w14:paraId="224BDBDA">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综合实力（满分15分）</w:t>
            </w:r>
          </w:p>
        </w:tc>
        <w:tc>
          <w:tcPr>
            <w:tcW w:w="6592" w:type="dxa"/>
            <w:tcBorders>
              <w:tl2br w:val="nil"/>
              <w:tr2bl w:val="nil"/>
            </w:tcBorders>
            <w:noWrap w:val="0"/>
            <w:vAlign w:val="top"/>
          </w:tcPr>
          <w:p w14:paraId="2D978B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（1）投标人自有或租赁的生产、分拣中心、仓储、销售和办公等经营场所面积（种养殖基地不纳入计算范围），面积达到1000 平方米的得2分，在此基础上，每增加 500平方米的加1分，此项满分6分。 </w:t>
            </w:r>
          </w:p>
          <w:p w14:paraId="3C0362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（注：须提供相关产权证明或场地租赁合同扫描件、场地照片，并加盖投标人公章，否则不计分）。</w:t>
            </w:r>
          </w:p>
          <w:p w14:paraId="3C8E84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lang w:val="en-US" w:eastAsia="zh-CN"/>
              </w:rPr>
              <w:t>投标人使用的自有或租赁的上厢式货车有</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台（含），且至少包含2辆冷冻车和</w:t>
            </w:r>
            <w:r>
              <w:rPr>
                <w:rFonts w:hint="eastAsia" w:ascii="宋体" w:hAnsi="宋体" w:cs="宋体"/>
                <w:color w:val="auto"/>
                <w:sz w:val="21"/>
                <w:szCs w:val="21"/>
                <w:highlight w:val="none"/>
                <w:lang w:val="en-US" w:eastAsia="zh-CN"/>
              </w:rPr>
              <w:t>8辆</w:t>
            </w:r>
            <w:r>
              <w:rPr>
                <w:rFonts w:hint="eastAsia" w:ascii="宋体" w:hAnsi="宋体" w:eastAsia="宋体" w:cs="宋体"/>
                <w:color w:val="auto"/>
                <w:sz w:val="21"/>
                <w:szCs w:val="21"/>
                <w:highlight w:val="none"/>
                <w:lang w:val="en-US" w:eastAsia="zh-CN"/>
              </w:rPr>
              <w:t>冷藏车得3分，在此基础上，每增加一台冷藏车或厢式货车的加0.5分，满分4分。</w:t>
            </w:r>
          </w:p>
          <w:p w14:paraId="446983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lang w:val="en-US" w:eastAsia="zh-TW"/>
              </w:rPr>
              <w:t>拟投入车辆需提供车辆证明材料复印件（包括：车辆照片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TW"/>
              </w:rPr>
              <w:t>车辆行驶证、司机驾驶证等清晰证明材料</w:t>
            </w:r>
            <w:r>
              <w:rPr>
                <w:rFonts w:hint="eastAsia" w:ascii="宋体" w:hAnsi="宋体" w:eastAsia="宋体" w:cs="宋体"/>
                <w:color w:val="auto"/>
                <w:sz w:val="21"/>
                <w:szCs w:val="21"/>
                <w:highlight w:val="none"/>
                <w:lang w:val="en-US" w:eastAsia="zh-CN"/>
              </w:rPr>
              <w:t>，拟投入车辆为租赁的必须提供</w:t>
            </w:r>
            <w:r>
              <w:rPr>
                <w:rFonts w:hint="eastAsia" w:ascii="宋体" w:hAnsi="宋体" w:eastAsia="宋体" w:cs="宋体"/>
                <w:color w:val="auto"/>
                <w:sz w:val="21"/>
                <w:szCs w:val="21"/>
                <w:highlight w:val="none"/>
                <w:lang w:val="en-US" w:eastAsia="zh-TW"/>
              </w:rPr>
              <w:t>清晰</w:t>
            </w:r>
            <w:r>
              <w:rPr>
                <w:rFonts w:hint="eastAsia" w:ascii="宋体" w:hAnsi="宋体" w:eastAsia="宋体" w:cs="宋体"/>
                <w:color w:val="auto"/>
                <w:sz w:val="21"/>
                <w:szCs w:val="21"/>
                <w:highlight w:val="none"/>
                <w:lang w:val="en-US" w:eastAsia="zh-CN"/>
              </w:rPr>
              <w:t>的车辆租赁合同复印件</w:t>
            </w:r>
            <w:r>
              <w:rPr>
                <w:rFonts w:hint="eastAsia" w:ascii="宋体" w:hAnsi="宋体" w:eastAsia="宋体" w:cs="宋体"/>
                <w:color w:val="auto"/>
                <w:sz w:val="21"/>
                <w:szCs w:val="21"/>
                <w:highlight w:val="none"/>
                <w:lang w:val="en-US" w:eastAsia="zh-TW"/>
              </w:rPr>
              <w:t>），否则评标委员会有权不计分值</w:t>
            </w:r>
            <w:r>
              <w:rPr>
                <w:rFonts w:hint="eastAsia" w:ascii="宋体" w:hAnsi="宋体" w:eastAsia="宋体" w:cs="宋体"/>
                <w:color w:val="auto"/>
                <w:sz w:val="21"/>
                <w:szCs w:val="21"/>
                <w:highlight w:val="none"/>
                <w:lang w:val="en-US" w:eastAsia="zh-CN"/>
              </w:rPr>
              <w:t>。）</w:t>
            </w:r>
          </w:p>
          <w:p w14:paraId="3CEEA8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（3）拟投入本项目的项目实施人员</w:t>
            </w:r>
            <w:r>
              <w:rPr>
                <w:rFonts w:hint="eastAsia" w:ascii="宋体" w:hAnsi="宋体" w:cs="宋体"/>
                <w:color w:val="auto"/>
                <w:sz w:val="21"/>
                <w:szCs w:val="21"/>
                <w:highlight w:val="none"/>
                <w:lang w:val="en-US" w:eastAsia="zh-CN"/>
              </w:rPr>
              <w:t>达到11</w:t>
            </w:r>
            <w:r>
              <w:rPr>
                <w:rFonts w:hint="eastAsia" w:ascii="宋体" w:hAnsi="宋体" w:eastAsia="宋体" w:cs="宋体"/>
                <w:color w:val="auto"/>
                <w:sz w:val="21"/>
                <w:szCs w:val="21"/>
                <w:highlight w:val="none"/>
                <w:lang w:val="en-US" w:eastAsia="zh-CN"/>
              </w:rPr>
              <w:t>人</w:t>
            </w:r>
            <w:r>
              <w:rPr>
                <w:rFonts w:hint="eastAsia" w:ascii="宋体" w:hAnsi="宋体" w:cs="宋体"/>
                <w:color w:val="auto"/>
                <w:sz w:val="21"/>
                <w:szCs w:val="21"/>
                <w:highlight w:val="none"/>
                <w:lang w:val="en-US" w:eastAsia="zh-CN"/>
              </w:rPr>
              <w:t>（含）</w:t>
            </w:r>
            <w:r>
              <w:rPr>
                <w:rFonts w:hint="eastAsia" w:ascii="宋体" w:hAnsi="宋体" w:eastAsia="宋体" w:cs="宋体"/>
                <w:color w:val="auto"/>
                <w:sz w:val="21"/>
                <w:szCs w:val="21"/>
                <w:highlight w:val="none"/>
                <w:lang w:val="en-US" w:eastAsia="zh-CN"/>
              </w:rPr>
              <w:t>（其中配送人员不少于</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专业的</w:t>
            </w:r>
            <w:r>
              <w:rPr>
                <w:rFonts w:hint="eastAsia" w:ascii="宋体" w:hAnsi="宋体" w:cs="宋体"/>
                <w:color w:val="auto"/>
                <w:sz w:val="21"/>
                <w:szCs w:val="21"/>
                <w:highlight w:val="none"/>
                <w:lang w:val="en-US" w:eastAsia="zh-CN"/>
              </w:rPr>
              <w:t>食品检测员</w:t>
            </w:r>
            <w:r>
              <w:rPr>
                <w:rFonts w:hint="eastAsia" w:ascii="宋体" w:hAnsi="宋体" w:eastAsia="宋体" w:cs="宋体"/>
                <w:color w:val="auto"/>
                <w:sz w:val="21"/>
                <w:szCs w:val="21"/>
                <w:highlight w:val="none"/>
                <w:lang w:val="en-US" w:eastAsia="zh-CN"/>
              </w:rPr>
              <w:t>不少于2人和</w:t>
            </w:r>
            <w:r>
              <w:rPr>
                <w:rFonts w:hint="eastAsia" w:ascii="宋体" w:hAnsi="宋体" w:cs="宋体"/>
                <w:color w:val="auto"/>
                <w:sz w:val="21"/>
                <w:szCs w:val="21"/>
                <w:highlight w:val="none"/>
                <w:lang w:val="en-US" w:eastAsia="zh-CN"/>
              </w:rPr>
              <w:t>食品安全管理员</w:t>
            </w:r>
            <w:r>
              <w:rPr>
                <w:rFonts w:hint="eastAsia" w:ascii="宋体" w:hAnsi="宋体" w:eastAsia="宋体" w:cs="宋体"/>
                <w:color w:val="auto"/>
                <w:sz w:val="21"/>
                <w:szCs w:val="21"/>
                <w:highlight w:val="none"/>
                <w:lang w:val="en-US" w:eastAsia="zh-CN"/>
              </w:rPr>
              <w:t>不少于1人）得2分，在此基础上，每增加2人的加1分，此项满分5分。</w:t>
            </w:r>
          </w:p>
          <w:p w14:paraId="7989B5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56"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pacing w:val="9"/>
                <w:kern w:val="2"/>
                <w:sz w:val="21"/>
                <w:szCs w:val="21"/>
                <w:highlight w:val="none"/>
                <w:lang w:val="en-US" w:eastAsia="zh-CN" w:bidi="ar-SA"/>
              </w:rPr>
              <w:t>（注：投标文件提供实施人员的劳务合同或近三个月社保证明、身份证复印件、健康证复印件等证明材料</w:t>
            </w:r>
            <w:r>
              <w:rPr>
                <w:rFonts w:hint="eastAsia" w:ascii="宋体" w:hAnsi="宋体" w:eastAsia="宋体" w:cs="宋体"/>
                <w:color w:val="auto"/>
                <w:sz w:val="21"/>
                <w:szCs w:val="21"/>
                <w:highlight w:val="none"/>
                <w:lang w:val="en-US" w:eastAsia="zh-CN"/>
              </w:rPr>
              <w:t>并加盖投标人公章</w:t>
            </w:r>
            <w:r>
              <w:rPr>
                <w:rFonts w:hint="eastAsia" w:ascii="宋体" w:hAnsi="宋体" w:eastAsia="宋体" w:cs="宋体"/>
                <w:color w:val="auto"/>
                <w:spacing w:val="9"/>
                <w:kern w:val="2"/>
                <w:sz w:val="21"/>
                <w:szCs w:val="21"/>
                <w:highlight w:val="none"/>
                <w:lang w:val="en-US" w:eastAsia="zh-CN" w:bidi="ar-SA"/>
              </w:rPr>
              <w:t>，未按要求提供者不得分。）</w:t>
            </w:r>
          </w:p>
        </w:tc>
      </w:tr>
      <w:tr w14:paraId="264F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773" w:type="dxa"/>
            <w:tcBorders>
              <w:tl2br w:val="nil"/>
              <w:tr2bl w:val="nil"/>
            </w:tcBorders>
            <w:noWrap w:val="0"/>
            <w:vAlign w:val="center"/>
          </w:tcPr>
          <w:p w14:paraId="535385B9">
            <w:pPr>
              <w:spacing w:line="360" w:lineRule="auto"/>
              <w:jc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3</w:t>
            </w:r>
            <w:r>
              <w:rPr>
                <w:rFonts w:hint="eastAsia" w:ascii="宋体" w:hAnsi="宋体" w:eastAsia="宋体" w:cs="宋体"/>
                <w:b/>
                <w:bCs w:val="0"/>
                <w:color w:val="auto"/>
                <w:szCs w:val="21"/>
                <w:highlight w:val="none"/>
                <w:lang w:eastAsia="zh-CN"/>
              </w:rPr>
              <w:t>.</w:t>
            </w:r>
            <w:r>
              <w:rPr>
                <w:rFonts w:hint="eastAsia" w:ascii="宋体" w:hAnsi="宋体" w:cs="宋体"/>
                <w:b/>
                <w:bCs w:val="0"/>
                <w:color w:val="auto"/>
                <w:szCs w:val="21"/>
                <w:highlight w:val="none"/>
                <w:lang w:val="en-US" w:eastAsia="zh-CN"/>
              </w:rPr>
              <w:t>2</w:t>
            </w:r>
          </w:p>
        </w:tc>
        <w:tc>
          <w:tcPr>
            <w:tcW w:w="2085" w:type="dxa"/>
            <w:gridSpan w:val="2"/>
            <w:tcBorders>
              <w:tl2br w:val="nil"/>
              <w:tr2bl w:val="nil"/>
            </w:tcBorders>
            <w:noWrap w:val="0"/>
            <w:vAlign w:val="center"/>
          </w:tcPr>
          <w:p w14:paraId="5552C720">
            <w:pPr>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业绩分（满分10分）</w:t>
            </w:r>
          </w:p>
        </w:tc>
        <w:tc>
          <w:tcPr>
            <w:tcW w:w="6592" w:type="dxa"/>
            <w:tcBorders>
              <w:tl2br w:val="nil"/>
              <w:tr2bl w:val="nil"/>
            </w:tcBorders>
            <w:noWrap w:val="0"/>
            <w:vAlign w:val="top"/>
          </w:tcPr>
          <w:p w14:paraId="32E3A8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2021年1月1日至提交投标文件截止时间止，投标人具有同类项目业绩，每提供一份合同得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分，满分10分。</w:t>
            </w:r>
          </w:p>
          <w:p w14:paraId="1863D2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Cs w:val="0"/>
                <w:color w:val="auto"/>
                <w:spacing w:val="0"/>
                <w:sz w:val="21"/>
                <w:szCs w:val="21"/>
                <w:highlight w:val="none"/>
                <w:lang w:bidi="ar"/>
              </w:rPr>
            </w:pPr>
            <w:r>
              <w:rPr>
                <w:rFonts w:hint="eastAsia" w:ascii="宋体" w:hAnsi="宋体" w:eastAsia="宋体" w:cs="宋体"/>
                <w:color w:val="auto"/>
                <w:sz w:val="21"/>
                <w:szCs w:val="21"/>
                <w:highlight w:val="none"/>
                <w:lang w:val="en-US" w:eastAsia="zh-CN"/>
              </w:rPr>
              <w:t>投标人须提供①供货合同；②反映对应项目资金的</w:t>
            </w:r>
            <w:r>
              <w:rPr>
                <w:rFonts w:hint="eastAsia" w:ascii="宋体" w:hAnsi="宋体" w:cs="宋体"/>
                <w:color w:val="auto"/>
                <w:sz w:val="21"/>
                <w:szCs w:val="21"/>
                <w:highlight w:val="none"/>
                <w:lang w:val="en-US" w:eastAsia="zh-CN"/>
              </w:rPr>
              <w:t>相关</w:t>
            </w:r>
            <w:r>
              <w:rPr>
                <w:rFonts w:hint="eastAsia" w:ascii="宋体" w:hAnsi="宋体" w:eastAsia="宋体" w:cs="宋体"/>
                <w:color w:val="auto"/>
                <w:sz w:val="21"/>
                <w:szCs w:val="21"/>
                <w:highlight w:val="none"/>
                <w:lang w:val="en-US" w:eastAsia="zh-CN"/>
              </w:rPr>
              <w:t>银行</w:t>
            </w:r>
            <w:r>
              <w:rPr>
                <w:rFonts w:hint="eastAsia" w:ascii="宋体" w:hAnsi="宋体" w:cs="宋体"/>
                <w:color w:val="auto"/>
                <w:sz w:val="21"/>
                <w:szCs w:val="21"/>
                <w:highlight w:val="none"/>
                <w:lang w:val="en-US" w:eastAsia="zh-CN"/>
              </w:rPr>
              <w:t>进账单</w:t>
            </w:r>
            <w:r>
              <w:rPr>
                <w:rFonts w:hint="eastAsia" w:ascii="宋体" w:hAnsi="宋体" w:eastAsia="宋体" w:cs="宋体"/>
                <w:color w:val="auto"/>
                <w:sz w:val="21"/>
                <w:szCs w:val="21"/>
                <w:highlight w:val="none"/>
                <w:lang w:val="en-US" w:eastAsia="zh-CN"/>
              </w:rPr>
              <w:t>或发票复印件等证明材料并加盖投标人公章。供货合同或中交（成交）通知书 与其对就项目资金的</w:t>
            </w:r>
            <w:r>
              <w:rPr>
                <w:rFonts w:hint="eastAsia" w:ascii="宋体" w:hAnsi="宋体" w:cs="宋体"/>
                <w:color w:val="auto"/>
                <w:sz w:val="21"/>
                <w:szCs w:val="21"/>
                <w:highlight w:val="none"/>
                <w:lang w:val="en-US" w:eastAsia="zh-CN"/>
              </w:rPr>
              <w:t>相关</w:t>
            </w:r>
            <w:r>
              <w:rPr>
                <w:rFonts w:hint="eastAsia" w:ascii="宋体" w:hAnsi="宋体" w:eastAsia="宋体" w:cs="宋体"/>
                <w:color w:val="auto"/>
                <w:sz w:val="21"/>
                <w:szCs w:val="21"/>
                <w:highlight w:val="none"/>
                <w:lang w:val="en-US" w:eastAsia="zh-CN"/>
              </w:rPr>
              <w:t>银行</w:t>
            </w:r>
            <w:r>
              <w:rPr>
                <w:rFonts w:hint="eastAsia" w:ascii="宋体" w:hAnsi="宋体" w:cs="宋体"/>
                <w:color w:val="auto"/>
                <w:sz w:val="21"/>
                <w:szCs w:val="21"/>
                <w:highlight w:val="none"/>
                <w:lang w:val="en-US" w:eastAsia="zh-CN"/>
              </w:rPr>
              <w:t>进账单</w:t>
            </w:r>
            <w:r>
              <w:rPr>
                <w:rFonts w:hint="eastAsia" w:ascii="宋体" w:hAnsi="宋体" w:eastAsia="宋体" w:cs="宋体"/>
                <w:color w:val="auto"/>
                <w:sz w:val="21"/>
                <w:szCs w:val="21"/>
                <w:highlight w:val="none"/>
                <w:lang w:val="en-US" w:eastAsia="zh-CN"/>
              </w:rPr>
              <w:t>或发票复印件视为1 个有效业绩，缺一则该业绩无效。 若发现中标人提供虚假应标资料，将取消其中中标资格。</w:t>
            </w:r>
          </w:p>
        </w:tc>
      </w:tr>
      <w:tr w14:paraId="4E69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Borders>
              <w:tl2br w:val="nil"/>
              <w:tr2bl w:val="nil"/>
            </w:tcBorders>
            <w:noWrap w:val="0"/>
            <w:vAlign w:val="center"/>
          </w:tcPr>
          <w:p w14:paraId="7D861D2E">
            <w:pPr>
              <w:jc w:val="center"/>
              <w:rPr>
                <w:rFonts w:hint="default" w:ascii="宋体" w:hAnsi="宋体" w:eastAsia="宋体" w:cs="宋体"/>
                <w:b/>
                <w:bCs w:val="0"/>
                <w:color w:val="auto"/>
                <w:highlight w:val="none"/>
                <w:lang w:val="en-US"/>
              </w:rPr>
            </w:pPr>
            <w:r>
              <w:rPr>
                <w:rFonts w:hint="eastAsia" w:ascii="宋体" w:hAnsi="宋体" w:eastAsia="宋体" w:cs="宋体"/>
                <w:b/>
                <w:bCs w:val="0"/>
                <w:color w:val="auto"/>
                <w:szCs w:val="21"/>
                <w:highlight w:val="none"/>
                <w:lang w:val="en-US" w:eastAsia="zh-CN"/>
              </w:rPr>
              <w:t>3.4</w:t>
            </w:r>
          </w:p>
        </w:tc>
        <w:tc>
          <w:tcPr>
            <w:tcW w:w="2085" w:type="dxa"/>
            <w:gridSpan w:val="2"/>
            <w:tcBorders>
              <w:tl2br w:val="nil"/>
              <w:tr2bl w:val="nil"/>
            </w:tcBorders>
            <w:noWrap w:val="0"/>
            <w:vAlign w:val="center"/>
          </w:tcPr>
          <w:p w14:paraId="72D33683">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诚信分（-6~0分）</w:t>
            </w:r>
          </w:p>
        </w:tc>
        <w:tc>
          <w:tcPr>
            <w:tcW w:w="6592" w:type="dxa"/>
            <w:tcBorders>
              <w:tl2br w:val="nil"/>
              <w:tr2bl w:val="nil"/>
            </w:tcBorders>
            <w:noWrap w:val="0"/>
            <w:vAlign w:val="top"/>
          </w:tcPr>
          <w:p w14:paraId="06AA8DD8">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在截标日前一年内在政府采购活动中存在违约违规情形的（以财政部门书面认定材料为评分依据），每次扣除3分，最高扣6分。(若存在违约违规情形，由投标人提供认定材料；若不存在违约违规情形，提供无违约违规情形承诺书（格式自拟），加盖公章。若在项目处于质疑期，被其他利害关系投标人质疑或监督管理部门查实在政府采购活动中存在违约违规情形的，采购人有权将以提供虚假材料谋取中标处理，报政府采购监督管理部门进行处罚)。</w:t>
            </w:r>
          </w:p>
        </w:tc>
      </w:tr>
      <w:tr w14:paraId="28D4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tcBorders>
              <w:tl2br w:val="nil"/>
              <w:tr2bl w:val="nil"/>
            </w:tcBorders>
            <w:noWrap w:val="0"/>
            <w:vAlign w:val="center"/>
          </w:tcPr>
          <w:p w14:paraId="61C1C061">
            <w:pPr>
              <w:pStyle w:val="10"/>
              <w:spacing w:line="360" w:lineRule="auto"/>
              <w:ind w:firstLine="420"/>
              <w:rPr>
                <w:rFonts w:hint="eastAsia" w:ascii="宋体" w:hAnsi="宋体" w:eastAsia="宋体" w:cs="宋体"/>
                <w:bCs/>
                <w:color w:val="auto"/>
                <w:highlight w:val="none"/>
              </w:rPr>
            </w:pPr>
            <w:r>
              <w:rPr>
                <w:rFonts w:hint="eastAsia" w:ascii="宋体" w:hAnsi="宋体" w:eastAsia="宋体" w:cs="宋体"/>
                <w:b/>
                <w:bCs/>
                <w:color w:val="auto"/>
                <w:highlight w:val="none"/>
              </w:rPr>
              <w:t>总得分=1+2+3。</w:t>
            </w:r>
          </w:p>
        </w:tc>
      </w:tr>
    </w:tbl>
    <w:p w14:paraId="3D097CC8">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firstLine="422" w:firstLineChars="200"/>
        <w:textAlignment w:val="auto"/>
        <w:rPr>
          <w:rFonts w:hint="eastAsia" w:ascii="宋体" w:hAnsi="宋体" w:eastAsia="宋体" w:cs="宋体"/>
          <w:color w:val="auto"/>
          <w:szCs w:val="20"/>
          <w:highlight w:val="none"/>
        </w:rPr>
      </w:pPr>
      <w:r>
        <w:rPr>
          <w:rFonts w:hint="eastAsia" w:ascii="宋体" w:hAnsi="宋体" w:eastAsia="宋体" w:cs="宋体"/>
          <w:b/>
          <w:color w:val="auto"/>
          <w:highlight w:val="none"/>
        </w:rPr>
        <w:t>（四）中标标准：</w:t>
      </w:r>
      <w:r>
        <w:rPr>
          <w:rFonts w:hint="eastAsia" w:ascii="宋体" w:hAnsi="宋体" w:eastAsia="宋体" w:cs="宋体"/>
          <w:color w:val="auto"/>
          <w:szCs w:val="20"/>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7F1653C1">
      <w:pPr>
        <w:rPr>
          <w:rFonts w:hint="eastAsia" w:ascii="宋体" w:hAnsi="宋体" w:eastAsia="宋体" w:cs="宋体"/>
          <w:bCs/>
          <w:color w:val="auto"/>
          <w:sz w:val="30"/>
          <w:szCs w:val="30"/>
          <w:highlight w:val="none"/>
        </w:rPr>
      </w:pPr>
    </w:p>
    <w:p w14:paraId="71C33E83">
      <w:pPr>
        <w:keepNext/>
        <w:keepLines/>
        <w:pageBreakBefore w:val="0"/>
        <w:kinsoku/>
        <w:wordWrap/>
        <w:overflowPunct/>
        <w:topLinePunct w:val="0"/>
        <w:bidi w:val="0"/>
        <w:spacing w:beforeAutospacing="0" w:line="360" w:lineRule="auto"/>
        <w:ind w:left="0" w:leftChars="0" w:right="0"/>
        <w:jc w:val="center"/>
        <w:outlineLvl w:val="1"/>
        <w:rPr>
          <w:rFonts w:hint="eastAsia" w:ascii="宋体" w:hAnsi="宋体" w:eastAsia="宋体" w:cs="宋体"/>
          <w:bCs/>
          <w:color w:val="auto"/>
          <w:sz w:val="30"/>
          <w:szCs w:val="30"/>
          <w:highlight w:val="none"/>
        </w:rPr>
      </w:pPr>
      <w:bookmarkStart w:id="183" w:name="_Toc21688"/>
      <w:r>
        <w:rPr>
          <w:rFonts w:hint="eastAsia" w:ascii="宋体" w:hAnsi="宋体" w:eastAsia="宋体" w:cs="宋体"/>
          <w:bCs/>
          <w:color w:val="auto"/>
          <w:sz w:val="30"/>
          <w:szCs w:val="30"/>
          <w:highlight w:val="none"/>
        </w:rPr>
        <w:t>第四节 中标候选人推荐原则</w:t>
      </w:r>
      <w:bookmarkEnd w:id="183"/>
    </w:p>
    <w:p w14:paraId="0F500EE1">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b/>
          <w:bCs/>
          <w:color w:val="auto"/>
          <w:sz w:val="24"/>
          <w:highlight w:val="none"/>
        </w:rPr>
      </w:pPr>
      <w:bookmarkStart w:id="184" w:name="_Toc1833"/>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综合评分法</w:t>
      </w:r>
      <w:bookmarkEnd w:id="184"/>
    </w:p>
    <w:p w14:paraId="7480BE13">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0563908C">
      <w:pPr>
        <w:keepNext/>
        <w:keepLines/>
        <w:pageBreakBefore w:val="0"/>
        <w:kinsoku/>
        <w:wordWrap/>
        <w:overflowPunct/>
        <w:topLinePunct w:val="0"/>
        <w:bidi w:val="0"/>
        <w:spacing w:beforeAutospacing="0" w:line="360" w:lineRule="auto"/>
        <w:ind w:left="0" w:leftChars="0" w:right="0" w:firstLine="600" w:firstLineChars="200"/>
        <w:jc w:val="center"/>
        <w:outlineLvl w:val="1"/>
        <w:rPr>
          <w:rFonts w:hint="eastAsia" w:ascii="宋体" w:hAnsi="宋体" w:eastAsia="宋体" w:cs="宋体"/>
          <w:bCs/>
          <w:color w:val="auto"/>
          <w:sz w:val="30"/>
          <w:szCs w:val="30"/>
          <w:highlight w:val="none"/>
        </w:rPr>
      </w:pPr>
    </w:p>
    <w:p w14:paraId="0D4F274B">
      <w:pPr>
        <w:keepNext/>
        <w:keepLines/>
        <w:pageBreakBefore w:val="0"/>
        <w:kinsoku/>
        <w:wordWrap/>
        <w:overflowPunct/>
        <w:topLinePunct w:val="0"/>
        <w:bidi w:val="0"/>
        <w:spacing w:beforeAutospacing="0" w:line="360" w:lineRule="auto"/>
        <w:ind w:left="0" w:leftChars="0" w:right="0" w:firstLine="600" w:firstLineChars="200"/>
        <w:jc w:val="center"/>
        <w:outlineLvl w:val="1"/>
        <w:rPr>
          <w:rFonts w:hint="eastAsia" w:ascii="宋体" w:hAnsi="宋体" w:eastAsia="宋体" w:cs="宋体"/>
          <w:bCs/>
          <w:color w:val="auto"/>
          <w:sz w:val="30"/>
          <w:szCs w:val="30"/>
          <w:highlight w:val="none"/>
        </w:rPr>
      </w:pPr>
      <w:bookmarkStart w:id="185" w:name="_Toc27357"/>
      <w:r>
        <w:rPr>
          <w:rFonts w:hint="eastAsia" w:ascii="宋体" w:hAnsi="宋体" w:eastAsia="宋体" w:cs="宋体"/>
          <w:bCs/>
          <w:color w:val="auto"/>
          <w:sz w:val="30"/>
          <w:szCs w:val="30"/>
          <w:highlight w:val="none"/>
        </w:rPr>
        <w:t>第五节 评标报告</w:t>
      </w:r>
      <w:bookmarkEnd w:id="185"/>
    </w:p>
    <w:p w14:paraId="09C1E992">
      <w:pPr>
        <w:pageBreakBefore w:val="0"/>
        <w:kinsoku/>
        <w:wordWrap/>
        <w:overflowPunct/>
        <w:topLinePunct w:val="0"/>
        <w:bidi w:val="0"/>
        <w:adjustRightInd w:val="0"/>
        <w:spacing w:beforeAutospacing="0" w:line="360" w:lineRule="auto"/>
        <w:ind w:left="0" w:leftChars="0" w:right="0" w:firstLine="482" w:firstLineChars="200"/>
        <w:outlineLvl w:val="2"/>
        <w:rPr>
          <w:rFonts w:hint="eastAsia" w:ascii="宋体" w:hAnsi="宋体" w:eastAsia="宋体" w:cs="宋体"/>
          <w:b/>
          <w:bCs/>
          <w:color w:val="auto"/>
          <w:sz w:val="24"/>
          <w:highlight w:val="none"/>
        </w:rPr>
      </w:pPr>
      <w:bookmarkStart w:id="186" w:name="_Toc29658"/>
      <w:r>
        <w:rPr>
          <w:rFonts w:hint="eastAsia" w:ascii="宋体" w:hAnsi="宋体" w:eastAsia="宋体" w:cs="宋体"/>
          <w:b/>
          <w:bCs/>
          <w:color w:val="auto"/>
          <w:sz w:val="24"/>
          <w:highlight w:val="none"/>
        </w:rPr>
        <w:t>（一）评标报告与推荐中标候选人</w:t>
      </w:r>
      <w:bookmarkEnd w:id="186"/>
    </w:p>
    <w:p w14:paraId="4DB51EEF">
      <w:pPr>
        <w:pageBreakBefore w:val="0"/>
        <w:tabs>
          <w:tab w:val="left" w:pos="2472"/>
        </w:tabs>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评标委员会根据原始评标记录和评标结果编写评标报告，并通过电子交易平台向采购人、采购代理机构提交。</w:t>
      </w:r>
    </w:p>
    <w:p w14:paraId="2130267F">
      <w:pPr>
        <w:pageBreakBefore w:val="0"/>
        <w:tabs>
          <w:tab w:val="left" w:pos="2472"/>
        </w:tabs>
        <w:kinsoku/>
        <w:wordWrap/>
        <w:overflowPunct/>
        <w:topLinePunct w:val="0"/>
        <w:bidi w:val="0"/>
        <w:spacing w:beforeAutospacing="0" w:line="360" w:lineRule="auto"/>
        <w:ind w:left="0" w:leftChars="0" w:right="0" w:firstLine="422" w:firstLineChars="200"/>
        <w:rPr>
          <w:rFonts w:hint="eastAsia" w:ascii="宋体" w:hAnsi="宋体" w:eastAsia="宋体" w:cs="宋体"/>
          <w:color w:val="auto"/>
          <w:szCs w:val="20"/>
          <w:highlight w:val="none"/>
        </w:rPr>
      </w:pPr>
      <w:r>
        <w:rPr>
          <w:rFonts w:hint="eastAsia" w:ascii="宋体" w:hAnsi="宋体" w:cs="宋体"/>
          <w:b/>
          <w:bCs/>
          <w:color w:val="auto"/>
          <w:szCs w:val="21"/>
          <w:highlight w:val="none"/>
        </w:rPr>
        <w:t>本项目分为</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个分标，投标人可选择其中一个分标参与投标也可选择多个分标参与投标，中标原则：只允许投标人中标其中一个分标</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评标时</w:t>
      </w:r>
      <w:r>
        <w:rPr>
          <w:rFonts w:hint="eastAsia" w:ascii="宋体" w:hAnsi="宋体" w:cs="宋体"/>
          <w:b/>
          <w:bCs/>
          <w:color w:val="auto"/>
          <w:szCs w:val="21"/>
          <w:highlight w:val="none"/>
          <w:lang w:val="en-US" w:eastAsia="zh-CN"/>
        </w:rPr>
        <w:t>评标顺序</w:t>
      </w:r>
      <w:r>
        <w:rPr>
          <w:rFonts w:hint="eastAsia" w:ascii="宋体" w:hAnsi="宋体" w:cs="宋体"/>
          <w:b/>
          <w:bCs/>
          <w:color w:val="auto"/>
          <w:szCs w:val="21"/>
          <w:highlight w:val="none"/>
        </w:rPr>
        <w:t>按</w:t>
      </w:r>
      <w:r>
        <w:rPr>
          <w:rFonts w:hint="eastAsia" w:ascii="宋体" w:hAnsi="宋体" w:cs="宋体"/>
          <w:b/>
          <w:bCs/>
          <w:color w:val="auto"/>
          <w:szCs w:val="21"/>
          <w:highlight w:val="none"/>
          <w:lang w:val="en-US" w:eastAsia="zh-CN"/>
        </w:rPr>
        <w:t>03分标</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02分标</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01分标</w:t>
      </w:r>
      <w:r>
        <w:rPr>
          <w:rFonts w:hint="eastAsia" w:ascii="宋体" w:hAnsi="宋体" w:cs="宋体"/>
          <w:b/>
          <w:bCs/>
          <w:color w:val="auto"/>
          <w:szCs w:val="21"/>
          <w:highlight w:val="none"/>
        </w:rPr>
        <w:t>的先后顺序进行评审</w:t>
      </w:r>
      <w:r>
        <w:rPr>
          <w:rFonts w:hint="eastAsia" w:ascii="宋体" w:hAnsi="宋体" w:cs="宋体"/>
          <w:b/>
          <w:bCs/>
          <w:color w:val="auto"/>
          <w:szCs w:val="21"/>
          <w:highlight w:val="none"/>
          <w:lang w:eastAsia="zh-CN"/>
        </w:rPr>
        <w:t>，</w:t>
      </w:r>
      <w:r>
        <w:rPr>
          <w:rFonts w:hint="eastAsia" w:ascii="宋体" w:hAnsi="宋体" w:eastAsia="宋体" w:cs="Times New Roman"/>
          <w:b/>
          <w:bCs/>
          <w:color w:val="auto"/>
          <w:highlight w:val="none"/>
        </w:rPr>
        <w:t>并依次推荐中标候选人。如投标人已在</w:t>
      </w:r>
      <w:r>
        <w:rPr>
          <w:rFonts w:hint="eastAsia" w:ascii="宋体" w:hAnsi="宋体" w:eastAsia="宋体" w:cs="Times New Roman"/>
          <w:b/>
          <w:bCs/>
          <w:color w:val="auto"/>
          <w:highlight w:val="none"/>
          <w:lang w:val="en-US" w:eastAsia="zh-CN"/>
        </w:rPr>
        <w:t>03</w:t>
      </w:r>
      <w:r>
        <w:rPr>
          <w:rFonts w:hint="eastAsia" w:ascii="宋体" w:hAnsi="宋体" w:eastAsia="宋体" w:cs="Times New Roman"/>
          <w:b/>
          <w:bCs/>
          <w:color w:val="auto"/>
          <w:highlight w:val="none"/>
        </w:rPr>
        <w:t>分标中被推荐为排名第一的中标候选人，则该投标人不再推荐为</w:t>
      </w:r>
      <w:r>
        <w:rPr>
          <w:rFonts w:hint="eastAsia" w:ascii="宋体" w:hAnsi="宋体" w:eastAsia="宋体" w:cs="Times New Roman"/>
          <w:b/>
          <w:bCs/>
          <w:color w:val="auto"/>
          <w:highlight w:val="none"/>
          <w:lang w:val="en-US" w:eastAsia="zh-CN"/>
        </w:rPr>
        <w:t>其他</w:t>
      </w:r>
      <w:r>
        <w:rPr>
          <w:rFonts w:hint="eastAsia" w:ascii="宋体" w:hAnsi="宋体" w:eastAsia="宋体" w:cs="Times New Roman"/>
          <w:b/>
          <w:bCs/>
          <w:color w:val="auto"/>
          <w:highlight w:val="none"/>
        </w:rPr>
        <w:t>分标的中标候选人，</w:t>
      </w:r>
      <w:r>
        <w:rPr>
          <w:rFonts w:hint="eastAsia" w:ascii="宋体" w:hAnsi="宋体" w:eastAsia="宋体" w:cs="Times New Roman"/>
          <w:b/>
          <w:bCs/>
          <w:color w:val="auto"/>
          <w:highlight w:val="none"/>
          <w:lang w:val="en-US" w:eastAsia="zh-CN"/>
        </w:rPr>
        <w:t>其他</w:t>
      </w:r>
      <w:r>
        <w:rPr>
          <w:rFonts w:hint="eastAsia" w:ascii="宋体" w:hAnsi="宋体" w:eastAsia="宋体" w:cs="Times New Roman"/>
          <w:b/>
          <w:bCs/>
          <w:color w:val="auto"/>
          <w:highlight w:val="none"/>
        </w:rPr>
        <w:t>分标的投标人排名依次自动上升一位，直至所有分标中标候选人推荐顺序确定为止。</w:t>
      </w:r>
    </w:p>
    <w:p w14:paraId="468846EB">
      <w:pPr>
        <w:pageBreakBefore w:val="0"/>
        <w:widowControl/>
        <w:kinsoku/>
        <w:wordWrap/>
        <w:overflowPunct/>
        <w:topLinePunct w:val="0"/>
        <w:bidi w:val="0"/>
        <w:spacing w:beforeAutospacing="0" w:line="360" w:lineRule="auto"/>
        <w:ind w:left="0" w:leftChars="0" w:right="0" w:firstLine="482" w:firstLineChars="200"/>
        <w:jc w:val="left"/>
        <w:outlineLvl w:val="2"/>
        <w:rPr>
          <w:rFonts w:hint="eastAsia" w:ascii="宋体" w:hAnsi="宋体" w:eastAsia="宋体" w:cs="宋体"/>
          <w:b/>
          <w:bCs/>
          <w:color w:val="auto"/>
          <w:sz w:val="24"/>
          <w:highlight w:val="none"/>
        </w:rPr>
      </w:pPr>
      <w:bookmarkStart w:id="187" w:name="_Toc3335"/>
      <w:r>
        <w:rPr>
          <w:rFonts w:hint="eastAsia" w:ascii="宋体" w:hAnsi="宋体" w:eastAsia="宋体" w:cs="宋体"/>
          <w:b/>
          <w:bCs/>
          <w:color w:val="auto"/>
          <w:sz w:val="24"/>
          <w:highlight w:val="none"/>
        </w:rPr>
        <w:t>（二）评标争议事项处理</w:t>
      </w:r>
      <w:bookmarkEnd w:id="187"/>
    </w:p>
    <w:p w14:paraId="55D05D03">
      <w:pPr>
        <w:pageBreakBefore w:val="0"/>
        <w:tabs>
          <w:tab w:val="left" w:pos="2472"/>
        </w:tabs>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48D7D321">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color w:val="auto"/>
          <w:sz w:val="36"/>
          <w:szCs w:val="20"/>
          <w:highlight w:val="none"/>
        </w:rPr>
        <w:sectPr>
          <w:pgSz w:w="11906" w:h="16838"/>
          <w:pgMar w:top="1134" w:right="1134" w:bottom="1134" w:left="1134" w:header="720" w:footer="720" w:gutter="0"/>
          <w:pgNumType w:fmt="decimal"/>
          <w:cols w:space="720" w:num="1"/>
          <w:docGrid w:type="lines" w:linePitch="331" w:charSpace="0"/>
        </w:sectPr>
      </w:pPr>
    </w:p>
    <w:p w14:paraId="106E822B">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5C01643E">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0643846E">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4913DD08">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778ED5EC">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6C08D7FB">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0EB95907">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0F338337">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2BCE188F">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4FBAE79A">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1B46EDEC">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27320CEE">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05088DDE">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335C04ED">
      <w:pPr>
        <w:pageBreakBefore w:val="0"/>
        <w:tabs>
          <w:tab w:val="left" w:pos="2472"/>
        </w:tabs>
        <w:kinsoku/>
        <w:wordWrap/>
        <w:overflowPunct/>
        <w:topLinePunct w:val="0"/>
        <w:bidi w:val="0"/>
        <w:spacing w:beforeAutospacing="0" w:line="360" w:lineRule="auto"/>
        <w:ind w:left="0" w:leftChars="0" w:right="0"/>
        <w:jc w:val="center"/>
        <w:outlineLvl w:val="0"/>
        <w:rPr>
          <w:rFonts w:hint="eastAsia" w:ascii="宋体" w:hAnsi="宋体" w:eastAsia="宋体" w:cs="宋体"/>
          <w:b/>
          <w:color w:val="auto"/>
          <w:sz w:val="36"/>
          <w:szCs w:val="20"/>
          <w:highlight w:val="none"/>
        </w:rPr>
      </w:pPr>
      <w:bookmarkStart w:id="188" w:name="_Toc29636"/>
      <w:r>
        <w:rPr>
          <w:rFonts w:hint="eastAsia" w:ascii="宋体" w:hAnsi="宋体" w:eastAsia="宋体" w:cs="宋体"/>
          <w:b/>
          <w:color w:val="auto"/>
          <w:sz w:val="36"/>
          <w:szCs w:val="20"/>
          <w:highlight w:val="none"/>
        </w:rPr>
        <w:t>第五章 拟签订的合同文本</w:t>
      </w:r>
      <w:bookmarkEnd w:id="188"/>
    </w:p>
    <w:p w14:paraId="1B597A46">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Cs/>
          <w:color w:val="auto"/>
          <w:szCs w:val="20"/>
          <w:highlight w:val="none"/>
        </w:rPr>
        <w:sectPr>
          <w:pgSz w:w="11906" w:h="16838"/>
          <w:pgMar w:top="1134" w:right="1134" w:bottom="1134" w:left="1134" w:header="720" w:footer="720" w:gutter="0"/>
          <w:pgNumType w:fmt="decimal"/>
          <w:cols w:space="720" w:num="1"/>
          <w:docGrid w:type="lines" w:linePitch="331" w:charSpace="0"/>
        </w:sectPr>
      </w:pPr>
    </w:p>
    <w:p w14:paraId="615C0AD3">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highlight w:val="none"/>
        </w:rPr>
      </w:pPr>
    </w:p>
    <w:p w14:paraId="351DEAC3">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广西政府采购云</w:t>
      </w:r>
      <w:r>
        <w:rPr>
          <w:rFonts w:hint="eastAsia" w:ascii="宋体" w:hAnsi="宋体" w:eastAsia="宋体" w:cs="宋体"/>
          <w:color w:val="auto"/>
          <w:sz w:val="24"/>
          <w:highlight w:val="none"/>
        </w:rPr>
        <w:t>”平台合同编号：</w:t>
      </w:r>
      <w:r>
        <w:rPr>
          <w:rFonts w:hint="eastAsia" w:ascii="宋体" w:hAnsi="宋体" w:eastAsia="宋体" w:cs="宋体"/>
          <w:color w:val="auto"/>
          <w:sz w:val="24"/>
          <w:highlight w:val="none"/>
          <w:u w:val="single"/>
        </w:rPr>
        <w:t xml:space="preserve">           </w:t>
      </w:r>
    </w:p>
    <w:p w14:paraId="3FA18EED">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sz w:val="52"/>
          <w:highlight w:val="none"/>
        </w:rPr>
      </w:pPr>
    </w:p>
    <w:p w14:paraId="4B585DD9">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sz w:val="52"/>
          <w:highlight w:val="none"/>
        </w:rPr>
      </w:pPr>
    </w:p>
    <w:p w14:paraId="6B696CEE">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南 宁 市 政 府 采 购</w:t>
      </w:r>
    </w:p>
    <w:p w14:paraId="58C4A940">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highlight w:val="none"/>
        </w:rPr>
      </w:pPr>
    </w:p>
    <w:p w14:paraId="5BEF25F1">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EB55855">
      <w:pPr>
        <w:pageBreakBefore w:val="0"/>
        <w:kinsoku/>
        <w:wordWrap/>
        <w:overflowPunct/>
        <w:topLinePunct w:val="0"/>
        <w:bidi w:val="0"/>
        <w:spacing w:beforeAutospacing="0" w:line="360" w:lineRule="auto"/>
        <w:ind w:left="0" w:leftChars="0" w:right="0"/>
        <w:jc w:val="center"/>
        <w:outlineLvl w:val="1"/>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rPr>
        <w:t xml:space="preserve"> </w:t>
      </w:r>
      <w:bookmarkStart w:id="189" w:name="_Toc31919"/>
      <w:r>
        <w:rPr>
          <w:rFonts w:hint="eastAsia" w:ascii="宋体" w:hAnsi="宋体" w:cs="宋体"/>
          <w:b/>
          <w:bCs/>
          <w:color w:val="auto"/>
          <w:sz w:val="44"/>
          <w:highlight w:val="none"/>
          <w:u w:val="single"/>
          <w:lang w:eastAsia="zh-CN"/>
        </w:rPr>
        <w:t>2025年兴宁区农村中小学校（含幼儿园）生鲜食材配送采购项目</w:t>
      </w:r>
      <w:r>
        <w:rPr>
          <w:rFonts w:hint="eastAsia" w:ascii="宋体" w:hAnsi="宋体" w:eastAsia="宋体" w:cs="宋体"/>
          <w:b/>
          <w:bCs/>
          <w:color w:val="auto"/>
          <w:sz w:val="44"/>
          <w:highlight w:val="none"/>
        </w:rPr>
        <w:t>合同</w:t>
      </w:r>
      <w:bookmarkEnd w:id="189"/>
    </w:p>
    <w:p w14:paraId="35938F41">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sz w:val="44"/>
          <w:highlight w:val="none"/>
        </w:rPr>
      </w:pPr>
    </w:p>
    <w:p w14:paraId="0D055585">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sz w:val="44"/>
          <w:highlight w:val="none"/>
        </w:rPr>
      </w:pPr>
    </w:p>
    <w:p w14:paraId="342E8CE5">
      <w:pPr>
        <w:pageBreakBefore w:val="0"/>
        <w:kinsoku/>
        <w:wordWrap/>
        <w:overflowPunct/>
        <w:topLinePunct w:val="0"/>
        <w:bidi w:val="0"/>
        <w:spacing w:beforeAutospacing="0" w:line="360" w:lineRule="auto"/>
        <w:ind w:left="0" w:leftChars="0" w:right="0" w:firstLine="3507" w:firstLineChars="794"/>
        <w:rPr>
          <w:rFonts w:hint="eastAsia" w:ascii="宋体" w:hAnsi="宋体" w:eastAsia="宋体" w:cs="宋体"/>
          <w:b/>
          <w:bCs/>
          <w:color w:val="auto"/>
          <w:sz w:val="44"/>
          <w:highlight w:val="none"/>
        </w:rPr>
      </w:pPr>
    </w:p>
    <w:p w14:paraId="31CA5B9C">
      <w:pPr>
        <w:pageBreakBefore w:val="0"/>
        <w:kinsoku/>
        <w:wordWrap/>
        <w:overflowPunct/>
        <w:topLinePunct w:val="0"/>
        <w:bidi w:val="0"/>
        <w:spacing w:beforeAutospacing="0" w:line="360" w:lineRule="auto"/>
        <w:ind w:left="0" w:leftChars="0" w:right="0" w:firstLine="3507" w:firstLineChars="794"/>
        <w:rPr>
          <w:rFonts w:hint="eastAsia" w:ascii="宋体" w:hAnsi="宋体" w:eastAsia="宋体" w:cs="宋体"/>
          <w:b/>
          <w:bCs/>
          <w:color w:val="auto"/>
          <w:sz w:val="44"/>
          <w:highlight w:val="none"/>
        </w:rPr>
      </w:pPr>
    </w:p>
    <w:p w14:paraId="7EC157A8">
      <w:pPr>
        <w:pageBreakBefore w:val="0"/>
        <w:kinsoku/>
        <w:wordWrap/>
        <w:overflowPunct/>
        <w:topLinePunct w:val="0"/>
        <w:bidi w:val="0"/>
        <w:spacing w:beforeAutospacing="0" w:line="360" w:lineRule="auto"/>
        <w:ind w:left="0" w:leftChars="0" w:right="0" w:firstLine="1995" w:firstLineChars="552"/>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项目编号：</w:t>
      </w:r>
      <w:r>
        <w:rPr>
          <w:rFonts w:hint="eastAsia" w:ascii="宋体" w:hAnsi="宋体" w:cs="宋体"/>
          <w:b/>
          <w:color w:val="auto"/>
          <w:sz w:val="36"/>
          <w:szCs w:val="36"/>
          <w:highlight w:val="none"/>
          <w:u w:val="single"/>
          <w:lang w:eastAsia="zh-CN"/>
        </w:rPr>
        <w:t>NNZC2025-G3-020009-GXJZ</w:t>
      </w:r>
      <w:r>
        <w:rPr>
          <w:rFonts w:hint="eastAsia" w:ascii="宋体" w:hAnsi="宋体" w:eastAsia="宋体" w:cs="宋体"/>
          <w:b/>
          <w:color w:val="auto"/>
          <w:sz w:val="36"/>
          <w:szCs w:val="36"/>
          <w:highlight w:val="none"/>
          <w:u w:val="single"/>
        </w:rPr>
        <w:t xml:space="preserve"> </w:t>
      </w:r>
    </w:p>
    <w:p w14:paraId="3CBE0F79">
      <w:pPr>
        <w:pageBreakBefore w:val="0"/>
        <w:kinsoku/>
        <w:wordWrap/>
        <w:overflowPunct/>
        <w:topLinePunct w:val="0"/>
        <w:bidi w:val="0"/>
        <w:spacing w:beforeAutospacing="0" w:line="360" w:lineRule="auto"/>
        <w:ind w:left="0" w:leftChars="0" w:right="0" w:firstLine="1995" w:firstLineChars="552"/>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计划编号：</w:t>
      </w:r>
      <w:r>
        <w:rPr>
          <w:rFonts w:hint="eastAsia" w:ascii="宋体" w:hAnsi="宋体" w:eastAsia="宋体" w:cs="宋体"/>
          <w:b/>
          <w:color w:val="auto"/>
          <w:sz w:val="36"/>
          <w:szCs w:val="36"/>
          <w:highlight w:val="none"/>
          <w:u w:val="single"/>
        </w:rPr>
        <w:t xml:space="preserve">  </w:t>
      </w:r>
      <w:r>
        <w:rPr>
          <w:rFonts w:hint="eastAsia" w:ascii="宋体" w:hAnsi="宋体" w:cs="宋体"/>
          <w:b/>
          <w:color w:val="auto"/>
          <w:sz w:val="36"/>
          <w:szCs w:val="36"/>
          <w:highlight w:val="none"/>
          <w:u w:val="single"/>
          <w:lang w:val="en-US" w:eastAsia="zh-CN"/>
        </w:rPr>
        <w:t xml:space="preserve">                     </w:t>
      </w:r>
      <w:r>
        <w:rPr>
          <w:rFonts w:hint="eastAsia" w:ascii="宋体" w:hAnsi="宋体" w:eastAsia="宋体" w:cs="宋体"/>
          <w:b/>
          <w:color w:val="auto"/>
          <w:sz w:val="36"/>
          <w:szCs w:val="36"/>
          <w:highlight w:val="none"/>
          <w:u w:val="single"/>
        </w:rPr>
        <w:t xml:space="preserve"> </w:t>
      </w:r>
    </w:p>
    <w:p w14:paraId="6D734563">
      <w:pPr>
        <w:pageBreakBefore w:val="0"/>
        <w:kinsoku/>
        <w:wordWrap/>
        <w:overflowPunct/>
        <w:topLinePunct w:val="0"/>
        <w:bidi w:val="0"/>
        <w:spacing w:beforeAutospacing="0" w:line="360" w:lineRule="auto"/>
        <w:ind w:left="0" w:leftChars="0" w:right="0" w:firstLine="1970" w:firstLineChars="545"/>
        <w:rPr>
          <w:rFonts w:hint="eastAsia" w:ascii="宋体" w:hAnsi="宋体" w:eastAsia="宋体" w:cs="宋体"/>
          <w:b/>
          <w:color w:val="auto"/>
          <w:sz w:val="36"/>
          <w:szCs w:val="36"/>
          <w:highlight w:val="none"/>
          <w:u w:val="single"/>
        </w:rPr>
      </w:pPr>
    </w:p>
    <w:p w14:paraId="54DE75ED">
      <w:pPr>
        <w:pageBreakBefore w:val="0"/>
        <w:tabs>
          <w:tab w:val="left" w:pos="7200"/>
        </w:tabs>
        <w:kinsoku/>
        <w:wordWrap/>
        <w:overflowPunct/>
        <w:topLinePunct w:val="0"/>
        <w:bidi w:val="0"/>
        <w:spacing w:beforeAutospacing="0" w:line="360" w:lineRule="auto"/>
        <w:ind w:left="0" w:leftChars="0" w:right="0" w:firstLine="1995" w:firstLineChars="552"/>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采购人：</w:t>
      </w:r>
      <w:r>
        <w:rPr>
          <w:rFonts w:hint="eastAsia" w:ascii="宋体" w:hAnsi="宋体" w:eastAsia="宋体" w:cs="宋体"/>
          <w:b/>
          <w:color w:val="auto"/>
          <w:sz w:val="36"/>
          <w:szCs w:val="36"/>
          <w:highlight w:val="none"/>
          <w:u w:val="single"/>
        </w:rPr>
        <w:t xml:space="preserve"> </w:t>
      </w:r>
      <w:r>
        <w:rPr>
          <w:rFonts w:hint="eastAsia" w:ascii="宋体" w:hAnsi="宋体" w:cs="宋体"/>
          <w:b/>
          <w:color w:val="auto"/>
          <w:sz w:val="36"/>
          <w:szCs w:val="36"/>
          <w:highlight w:val="none"/>
          <w:u w:val="single"/>
          <w:lang w:eastAsia="zh-CN"/>
        </w:rPr>
        <w:t>南宁市兴宁区教育局</w:t>
      </w:r>
      <w:r>
        <w:rPr>
          <w:rFonts w:hint="eastAsia" w:ascii="宋体" w:hAnsi="宋体" w:eastAsia="宋体" w:cs="宋体"/>
          <w:b/>
          <w:color w:val="auto"/>
          <w:sz w:val="36"/>
          <w:szCs w:val="36"/>
          <w:highlight w:val="none"/>
          <w:u w:val="single"/>
        </w:rPr>
        <w:t xml:space="preserve">  </w:t>
      </w:r>
    </w:p>
    <w:p w14:paraId="7E72BEEF">
      <w:pPr>
        <w:pageBreakBefore w:val="0"/>
        <w:tabs>
          <w:tab w:val="left" w:pos="7380"/>
        </w:tabs>
        <w:kinsoku/>
        <w:wordWrap/>
        <w:overflowPunct/>
        <w:topLinePunct w:val="0"/>
        <w:bidi w:val="0"/>
        <w:spacing w:beforeAutospacing="0" w:line="360" w:lineRule="auto"/>
        <w:ind w:left="0" w:leftChars="0" w:right="0" w:firstLine="1995" w:firstLineChars="552"/>
        <w:rPr>
          <w:rFonts w:hint="eastAsia" w:ascii="宋体" w:hAnsi="宋体" w:eastAsia="宋体" w:cs="宋体"/>
          <w:b/>
          <w:bCs/>
          <w:color w:val="auto"/>
          <w:sz w:val="44"/>
          <w:highlight w:val="none"/>
        </w:rPr>
      </w:pPr>
      <w:r>
        <w:rPr>
          <w:rFonts w:hint="eastAsia" w:ascii="宋体" w:hAnsi="宋体" w:eastAsia="宋体" w:cs="宋体"/>
          <w:b/>
          <w:color w:val="auto"/>
          <w:sz w:val="36"/>
          <w:szCs w:val="36"/>
          <w:highlight w:val="none"/>
        </w:rPr>
        <w:t>中标供应商：</w:t>
      </w:r>
      <w:r>
        <w:rPr>
          <w:rFonts w:hint="eastAsia" w:ascii="宋体" w:hAnsi="宋体" w:eastAsia="宋体" w:cs="宋体"/>
          <w:b/>
          <w:color w:val="auto"/>
          <w:sz w:val="36"/>
          <w:szCs w:val="36"/>
          <w:highlight w:val="none"/>
          <w:u w:val="single"/>
        </w:rPr>
        <w:t xml:space="preserve">                   </w:t>
      </w:r>
    </w:p>
    <w:p w14:paraId="1452D2FC">
      <w:pPr>
        <w:pageBreakBefore w:val="0"/>
        <w:tabs>
          <w:tab w:val="left" w:pos="7380"/>
        </w:tabs>
        <w:kinsoku/>
        <w:wordWrap/>
        <w:overflowPunct/>
        <w:topLinePunct w:val="0"/>
        <w:bidi w:val="0"/>
        <w:spacing w:beforeAutospacing="0" w:line="360" w:lineRule="auto"/>
        <w:ind w:left="0" w:leftChars="0" w:right="0"/>
        <w:rPr>
          <w:rFonts w:hint="eastAsia" w:ascii="宋体" w:hAnsi="宋体" w:eastAsia="宋体" w:cs="宋体"/>
          <w:b/>
          <w:bCs/>
          <w:color w:val="auto"/>
          <w:sz w:val="44"/>
          <w:highlight w:val="none"/>
        </w:rPr>
      </w:pPr>
    </w:p>
    <w:p w14:paraId="6EA5E5D9">
      <w:pPr>
        <w:pageBreakBefore w:val="0"/>
        <w:kinsoku/>
        <w:wordWrap/>
        <w:overflowPunct/>
        <w:topLinePunct w:val="0"/>
        <w:bidi w:val="0"/>
        <w:spacing w:beforeAutospacing="0" w:line="360" w:lineRule="auto"/>
        <w:ind w:left="0" w:leftChars="0" w:right="0" w:firstLine="960" w:firstLineChars="400"/>
        <w:rPr>
          <w:rFonts w:hint="eastAsia" w:ascii="宋体" w:hAnsi="宋体" w:eastAsia="宋体" w:cs="宋体"/>
          <w:color w:val="auto"/>
          <w:sz w:val="24"/>
          <w:highlight w:val="none"/>
        </w:rPr>
      </w:pPr>
    </w:p>
    <w:p w14:paraId="048DC355">
      <w:pPr>
        <w:pageBreakBefore w:val="0"/>
        <w:kinsoku/>
        <w:wordWrap/>
        <w:overflowPunct/>
        <w:topLinePunct w:val="0"/>
        <w:bidi w:val="0"/>
        <w:spacing w:beforeAutospacing="0" w:line="360" w:lineRule="auto"/>
        <w:ind w:left="0" w:leftChars="0" w:right="0" w:firstLine="2280" w:firstLineChars="950"/>
        <w:rPr>
          <w:rFonts w:hint="eastAsia" w:ascii="宋体" w:hAnsi="宋体" w:eastAsia="宋体" w:cs="宋体"/>
          <w:b/>
          <w:bCs/>
          <w:color w:val="auto"/>
          <w:sz w:val="44"/>
          <w:highlight w:val="non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514EBC1">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b/>
          <w:color w:val="auto"/>
          <w:sz w:val="24"/>
          <w:highlight w:val="none"/>
        </w:rPr>
      </w:pPr>
      <w:r>
        <w:rPr>
          <w:rFonts w:hint="eastAsia" w:ascii="宋体" w:hAnsi="宋体" w:eastAsia="宋体" w:cs="宋体"/>
          <w:b/>
          <w:bCs/>
          <w:color w:val="auto"/>
          <w:sz w:val="44"/>
          <w:highlight w:val="none"/>
        </w:rPr>
        <w:br w:type="page"/>
      </w:r>
      <w:r>
        <w:rPr>
          <w:rFonts w:hint="eastAsia" w:ascii="宋体" w:hAnsi="宋体" w:eastAsia="宋体" w:cs="宋体"/>
          <w:b/>
          <w:color w:val="auto"/>
          <w:sz w:val="24"/>
          <w:highlight w:val="none"/>
        </w:rPr>
        <w:t>合同目录</w:t>
      </w:r>
    </w:p>
    <w:p w14:paraId="43D08F1B">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b/>
          <w:bCs/>
          <w:color w:val="auto"/>
          <w:sz w:val="44"/>
          <w:highlight w:val="none"/>
        </w:rPr>
      </w:pPr>
    </w:p>
    <w:p w14:paraId="66B112B9">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第一部分 合同书</w:t>
      </w:r>
      <w:r>
        <w:rPr>
          <w:rFonts w:hint="eastAsia" w:ascii="宋体" w:hAnsi="宋体" w:eastAsia="宋体" w:cs="宋体"/>
          <w:color w:val="auto"/>
          <w:kern w:val="0"/>
          <w:sz w:val="24"/>
          <w:highlight w:val="none"/>
        </w:rPr>
        <w:t>……………………………………………………………（页码）</w:t>
      </w:r>
    </w:p>
    <w:p w14:paraId="4D4504DB">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二、第二部分 合同一般条款……………………………………………………（页码）</w:t>
      </w:r>
    </w:p>
    <w:p w14:paraId="28764EEE">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三、第三部分 合同专用条款……………………………………………………（页码）</w:t>
      </w:r>
    </w:p>
    <w:p w14:paraId="4F88A948">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w:t>
      </w:r>
      <w:r>
        <w:rPr>
          <w:rFonts w:hint="eastAsia" w:ascii="宋体" w:hAnsi="宋体" w:eastAsia="宋体" w:cs="宋体"/>
          <w:color w:val="auto"/>
          <w:sz w:val="24"/>
          <w:highlight w:val="none"/>
        </w:rPr>
        <w:t>第四部分 合同附件</w:t>
      </w:r>
      <w:r>
        <w:rPr>
          <w:rFonts w:hint="eastAsia" w:ascii="宋体" w:hAnsi="宋体" w:eastAsia="宋体" w:cs="宋体"/>
          <w:color w:val="auto"/>
          <w:kern w:val="0"/>
          <w:sz w:val="24"/>
          <w:highlight w:val="none"/>
        </w:rPr>
        <w:t>…………………………………………………………（页码）</w:t>
      </w:r>
    </w:p>
    <w:p w14:paraId="7F47AEF8">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4.1中标通知书 …………………………………………………………………（页码）</w:t>
      </w:r>
    </w:p>
    <w:p w14:paraId="46AE4DCC">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4.2招标文件服务需求一览表 …………………………………………………（页码）</w:t>
      </w:r>
    </w:p>
    <w:p w14:paraId="4753DC3E">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4.3招标文件的更改通知（如有） ……………………………………………（页码）</w:t>
      </w:r>
    </w:p>
    <w:p w14:paraId="25ECBF78">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4.4投标函 ………………………………………………………………………（页码）</w:t>
      </w:r>
    </w:p>
    <w:p w14:paraId="4D314BDA">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4.5报价表 ………………………………………………………………………（页码）</w:t>
      </w:r>
    </w:p>
    <w:p w14:paraId="33C49DD1">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4.6投标服务技术资料表 ………………………………………………………（页码）</w:t>
      </w:r>
    </w:p>
    <w:p w14:paraId="68929010">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4.7商务条款偏离表 ……………………………………………………………（页码）</w:t>
      </w:r>
    </w:p>
    <w:p w14:paraId="5136A1DA">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4.8中标供应商澄清函（如有请提供） ………………………………………（页码）</w:t>
      </w:r>
    </w:p>
    <w:p w14:paraId="0F7C0236">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4.9其他与本合同相关的资料（如有请提供） ………………………………（页码）</w:t>
      </w:r>
    </w:p>
    <w:p w14:paraId="168CC8B0">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rPr>
      </w:pPr>
    </w:p>
    <w:p w14:paraId="79A96083">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pacing w:val="-4"/>
          <w:sz w:val="18"/>
          <w:szCs w:val="20"/>
          <w:highlight w:val="none"/>
        </w:rPr>
        <w:sectPr>
          <w:pgSz w:w="11906" w:h="16838"/>
          <w:pgMar w:top="1134" w:right="1134" w:bottom="1134" w:left="1134" w:header="720" w:footer="720" w:gutter="0"/>
          <w:pgNumType w:fmt="decimal"/>
          <w:cols w:space="720" w:num="1"/>
          <w:docGrid w:type="lines" w:linePitch="331" w:charSpace="0"/>
        </w:sectPr>
      </w:pPr>
    </w:p>
    <w:p w14:paraId="7EE52525">
      <w:pPr>
        <w:pageBreakBefore w:val="0"/>
        <w:kinsoku/>
        <w:wordWrap/>
        <w:overflowPunct/>
        <w:topLinePunct w:val="0"/>
        <w:autoSpaceDE w:val="0"/>
        <w:autoSpaceDN w:val="0"/>
        <w:bidi w:val="0"/>
        <w:adjustRightInd w:val="0"/>
        <w:snapToGrid w:val="0"/>
        <w:spacing w:beforeAutospacing="0" w:line="360" w:lineRule="auto"/>
        <w:ind w:left="0" w:leftChars="0" w:right="0" w:firstLine="562" w:firstLineChars="200"/>
        <w:jc w:val="center"/>
        <w:outlineLvl w:val="1"/>
        <w:rPr>
          <w:rFonts w:hint="eastAsia" w:ascii="宋体" w:hAnsi="宋体" w:eastAsia="宋体" w:cs="宋体"/>
          <w:b/>
          <w:color w:val="auto"/>
          <w:sz w:val="28"/>
          <w:szCs w:val="28"/>
          <w:highlight w:val="none"/>
        </w:rPr>
      </w:pPr>
      <w:bookmarkStart w:id="190" w:name="_Toc28341"/>
      <w:r>
        <w:rPr>
          <w:rFonts w:hint="eastAsia" w:ascii="宋体" w:hAnsi="宋体" w:eastAsia="宋体" w:cs="宋体"/>
          <w:b/>
          <w:color w:val="auto"/>
          <w:sz w:val="28"/>
          <w:szCs w:val="28"/>
          <w:highlight w:val="none"/>
        </w:rPr>
        <w:t>第一部分 合同书</w:t>
      </w:r>
      <w:bookmarkEnd w:id="190"/>
    </w:p>
    <w:p w14:paraId="6B863207">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南宁市兴宁区教育局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公开招标方式  </w:t>
      </w:r>
      <w:r>
        <w:rPr>
          <w:rFonts w:hint="eastAsia" w:ascii="宋体" w:hAnsi="宋体" w:eastAsia="宋体" w:cs="宋体"/>
          <w:color w:val="auto"/>
          <w:sz w:val="24"/>
          <w:highlight w:val="none"/>
        </w:rPr>
        <w:t>对</w:t>
      </w:r>
      <w:r>
        <w:rPr>
          <w:rFonts w:hint="eastAsia" w:ascii="宋体" w:hAnsi="宋体" w:cs="宋体"/>
          <w:color w:val="auto"/>
          <w:sz w:val="24"/>
          <w:highlight w:val="none"/>
          <w:u w:val="single"/>
          <w:lang w:eastAsia="zh-CN"/>
        </w:rPr>
        <w:t>2025年兴宁区农村中小学校（含幼儿园）生鲜食材配送采购项目</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（中标人名称）</w:t>
      </w:r>
      <w:r>
        <w:rPr>
          <w:rFonts w:hint="eastAsia" w:ascii="宋体" w:hAnsi="宋体" w:eastAsia="宋体" w:cs="宋体"/>
          <w:color w:val="auto"/>
          <w:sz w:val="24"/>
          <w:highlight w:val="none"/>
        </w:rPr>
        <w:t>为该项目中标人。现于中标通知书发出之日起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日内（根据项目实际情况填写，不能超过25日），按照采购文件确定的事项签订本合同。</w:t>
      </w:r>
    </w:p>
    <w:p w14:paraId="3084B432">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南宁市兴宁区教育局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（中标人名称）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212EC402">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b/>
          <w:color w:val="auto"/>
          <w:sz w:val="24"/>
          <w:highlight w:val="none"/>
        </w:rPr>
      </w:pPr>
      <w:bookmarkStart w:id="191" w:name="_Toc3029"/>
      <w:bookmarkStart w:id="192" w:name="_Toc26050"/>
      <w:bookmarkStart w:id="193" w:name="_Toc2232"/>
      <w:bookmarkStart w:id="194" w:name="_Toc24059"/>
      <w:r>
        <w:rPr>
          <w:rFonts w:hint="eastAsia" w:ascii="宋体" w:hAnsi="宋体" w:eastAsia="宋体" w:cs="宋体"/>
          <w:b/>
          <w:color w:val="auto"/>
          <w:sz w:val="24"/>
          <w:highlight w:val="none"/>
        </w:rPr>
        <w:t>1.1 合同组成部分</w:t>
      </w:r>
      <w:bookmarkEnd w:id="191"/>
      <w:bookmarkEnd w:id="192"/>
      <w:bookmarkEnd w:id="193"/>
      <w:bookmarkEnd w:id="194"/>
    </w:p>
    <w:p w14:paraId="00C7C917">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2771BAD8">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6763D3EC">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中标通知书；</w:t>
      </w:r>
    </w:p>
    <w:p w14:paraId="1357B1D0">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投标文件及“投标报价”（含澄清或者说明文件）；</w:t>
      </w:r>
    </w:p>
    <w:p w14:paraId="753FDD6B">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招标文件（含澄清或者修改文件）；</w:t>
      </w:r>
    </w:p>
    <w:p w14:paraId="6CE12453">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51E7388E">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b/>
          <w:color w:val="auto"/>
          <w:sz w:val="24"/>
          <w:highlight w:val="none"/>
        </w:rPr>
      </w:pPr>
      <w:bookmarkStart w:id="195" w:name="_Toc27126"/>
      <w:bookmarkStart w:id="196" w:name="_Toc24300"/>
      <w:bookmarkStart w:id="197" w:name="_Toc21295"/>
      <w:bookmarkStart w:id="198" w:name="_Toc32497"/>
      <w:r>
        <w:rPr>
          <w:rFonts w:hint="eastAsia" w:ascii="宋体" w:hAnsi="宋体" w:eastAsia="宋体" w:cs="宋体"/>
          <w:b/>
          <w:color w:val="auto"/>
          <w:sz w:val="24"/>
          <w:highlight w:val="none"/>
        </w:rPr>
        <w:t>1.2 标的物</w:t>
      </w:r>
      <w:bookmarkEnd w:id="195"/>
      <w:bookmarkEnd w:id="196"/>
      <w:bookmarkEnd w:id="197"/>
      <w:bookmarkEnd w:id="198"/>
    </w:p>
    <w:p w14:paraId="6BADDC38">
      <w:pPr>
        <w:pageBreakBefore w:val="0"/>
        <w:kinsoku/>
        <w:wordWrap/>
        <w:overflowPunct/>
        <w:topLinePunct w:val="0"/>
        <w:bidi w:val="0"/>
        <w:spacing w:beforeAutospacing="0" w:line="360" w:lineRule="auto"/>
        <w:ind w:left="0" w:leftChars="0" w:right="0" w:firstLine="480" w:firstLineChars="200"/>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1.2.1 标的物1信息</w:t>
      </w:r>
    </w:p>
    <w:p w14:paraId="000088DC">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1.2.1.1名称：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6C8B1C6">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1.2.1.2数量：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56B39F7">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1.2.1.3质量：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7FF5774">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951F41C">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b/>
          <w:color w:val="auto"/>
          <w:sz w:val="24"/>
          <w:highlight w:val="none"/>
        </w:rPr>
      </w:pPr>
      <w:bookmarkStart w:id="199" w:name="_Toc23292"/>
      <w:bookmarkStart w:id="200" w:name="_Toc21631"/>
      <w:bookmarkStart w:id="201" w:name="_Toc21551"/>
      <w:bookmarkStart w:id="202" w:name="_Toc18255"/>
      <w:r>
        <w:rPr>
          <w:rFonts w:hint="eastAsia" w:ascii="宋体" w:hAnsi="宋体" w:eastAsia="宋体" w:cs="宋体"/>
          <w:b/>
          <w:color w:val="auto"/>
          <w:sz w:val="24"/>
          <w:highlight w:val="none"/>
        </w:rPr>
        <w:t>1.3 价款</w:t>
      </w:r>
      <w:bookmarkEnd w:id="199"/>
      <w:bookmarkEnd w:id="200"/>
      <w:bookmarkEnd w:id="201"/>
      <w:bookmarkEnd w:id="202"/>
    </w:p>
    <w:p w14:paraId="6977CE8C">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本合同总价为：人民币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元人民币，含税）。</w:t>
      </w:r>
    </w:p>
    <w:p w14:paraId="4433012D">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A85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C787ED3">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3E65EF8">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8CF1E4F">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分项价格</w:t>
            </w:r>
          </w:p>
        </w:tc>
      </w:tr>
      <w:tr w14:paraId="2189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8625CC7">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2CD3A6B">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86DE056">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p>
        </w:tc>
      </w:tr>
      <w:tr w14:paraId="5E1D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9D07D1C">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E33E32F">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E343597">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p>
        </w:tc>
      </w:tr>
      <w:tr w14:paraId="33C2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302ED3E9">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9927A14">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A0E6396">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p>
        </w:tc>
      </w:tr>
      <w:tr w14:paraId="17D8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24B1674E">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E4E368B">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p>
        </w:tc>
      </w:tr>
    </w:tbl>
    <w:p w14:paraId="69513D52">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b/>
          <w:color w:val="auto"/>
          <w:sz w:val="24"/>
          <w:highlight w:val="none"/>
        </w:rPr>
      </w:pPr>
      <w:bookmarkStart w:id="203" w:name="_Toc10340"/>
      <w:bookmarkStart w:id="204" w:name="_Toc22618"/>
      <w:bookmarkStart w:id="205" w:name="_Toc1814"/>
      <w:bookmarkStart w:id="206" w:name="_Toc17828"/>
      <w:r>
        <w:rPr>
          <w:rFonts w:hint="eastAsia" w:ascii="宋体" w:hAnsi="宋体" w:eastAsia="宋体" w:cs="宋体"/>
          <w:b/>
          <w:color w:val="auto"/>
          <w:sz w:val="24"/>
          <w:highlight w:val="none"/>
        </w:rPr>
        <w:t>1.4 付款方式和发票开具方式</w:t>
      </w:r>
      <w:bookmarkEnd w:id="203"/>
      <w:bookmarkEnd w:id="204"/>
      <w:bookmarkEnd w:id="205"/>
      <w:bookmarkEnd w:id="206"/>
    </w:p>
    <w:p w14:paraId="413A76D3">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付款方式：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9B57EA6">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发票开具方式：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C70E390">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b/>
          <w:color w:val="auto"/>
          <w:sz w:val="24"/>
          <w:highlight w:val="none"/>
        </w:rPr>
      </w:pPr>
      <w:bookmarkStart w:id="207" w:name="_Toc32071"/>
      <w:bookmarkStart w:id="208" w:name="_Toc19304"/>
      <w:bookmarkStart w:id="209" w:name="_Toc2846"/>
      <w:bookmarkStart w:id="210" w:name="_Toc19144"/>
      <w:r>
        <w:rPr>
          <w:rFonts w:hint="eastAsia" w:ascii="宋体" w:hAnsi="宋体" w:eastAsia="宋体" w:cs="宋体"/>
          <w:b/>
          <w:color w:val="auto"/>
          <w:sz w:val="24"/>
          <w:highlight w:val="none"/>
        </w:rPr>
        <w:t>1.5 标的物交付期限、地点、方式</w:t>
      </w:r>
      <w:bookmarkEnd w:id="207"/>
      <w:bookmarkEnd w:id="208"/>
      <w:bookmarkEnd w:id="209"/>
      <w:r>
        <w:rPr>
          <w:rFonts w:hint="eastAsia" w:ascii="宋体" w:hAnsi="宋体" w:eastAsia="宋体" w:cs="宋体"/>
          <w:b/>
          <w:color w:val="auto"/>
          <w:sz w:val="24"/>
          <w:highlight w:val="none"/>
        </w:rPr>
        <w:t>和服务期限</w:t>
      </w:r>
      <w:bookmarkEnd w:id="210"/>
    </w:p>
    <w:p w14:paraId="1CAA859B">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1.5.1 交付期限：</w:t>
      </w:r>
      <w:r>
        <w:rPr>
          <w:rFonts w:hint="eastAsia" w:ascii="宋体" w:hAnsi="宋体" w:eastAsia="宋体" w:cs="宋体"/>
          <w:color w:val="auto"/>
          <w:sz w:val="24"/>
          <w:highlight w:val="none"/>
          <w:u w:val="single"/>
        </w:rPr>
        <w:t xml:space="preserve">                                                 ；</w:t>
      </w:r>
    </w:p>
    <w:p w14:paraId="00780D5A">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交付地点：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1F4A569">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交付方式：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A77A31B">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 服务及质保期限：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974C70D">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b/>
          <w:color w:val="auto"/>
          <w:sz w:val="24"/>
          <w:highlight w:val="none"/>
        </w:rPr>
      </w:pPr>
      <w:bookmarkStart w:id="211" w:name="_Toc26529"/>
      <w:bookmarkStart w:id="212" w:name="_Toc21423"/>
      <w:bookmarkStart w:id="213" w:name="_Toc19554"/>
      <w:bookmarkStart w:id="214" w:name="_Toc27250"/>
      <w:r>
        <w:rPr>
          <w:rFonts w:hint="eastAsia" w:ascii="宋体" w:hAnsi="宋体" w:eastAsia="宋体" w:cs="宋体"/>
          <w:b/>
          <w:color w:val="auto"/>
          <w:sz w:val="24"/>
          <w:highlight w:val="none"/>
        </w:rPr>
        <w:t>1.6 违约责任</w:t>
      </w:r>
      <w:bookmarkEnd w:id="211"/>
      <w:bookmarkEnd w:id="212"/>
      <w:bookmarkEnd w:id="213"/>
      <w:bookmarkEnd w:id="214"/>
    </w:p>
    <w:p w14:paraId="3F10199F">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eastAsia="宋体" w:cs="宋体"/>
          <w:color w:val="auto"/>
          <w:sz w:val="24"/>
          <w:highlight w:val="none"/>
          <w:u w:val="single"/>
        </w:rPr>
        <w:t xml:space="preserve"> 万分之五 </w:t>
      </w:r>
      <w:r>
        <w:rPr>
          <w:rFonts w:hint="eastAsia" w:ascii="宋体" w:hAnsi="宋体" w:eastAsia="宋体" w:cs="宋体"/>
          <w:color w:val="auto"/>
          <w:sz w:val="24"/>
          <w:highlight w:val="none"/>
        </w:rPr>
        <w:t>（根据项目实际填写，一般为万分之五）计算，最高限额为本合同总价的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20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%（根据项目实际填写，一般为20%）；迟延超过【  】（根据项目实际填写）日的，甲方有权在要求乙方支付违约金的同时，书面通知乙方解除本合同，乙方应退回全部已收取的合同价款并按合同总金额的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20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（根据项目实际填写，一般为20%）向甲方支付违约金；</w:t>
      </w:r>
    </w:p>
    <w:p w14:paraId="5185738C">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eastAsia="宋体" w:cs="宋体"/>
          <w:color w:val="auto"/>
          <w:sz w:val="24"/>
          <w:highlight w:val="none"/>
          <w:u w:val="single"/>
        </w:rPr>
        <w:t xml:space="preserve"> 万分之五 </w:t>
      </w:r>
      <w:r>
        <w:rPr>
          <w:rFonts w:hint="eastAsia" w:ascii="宋体" w:hAnsi="宋体" w:eastAsia="宋体" w:cs="宋体"/>
          <w:color w:val="auto"/>
          <w:sz w:val="24"/>
          <w:highlight w:val="none"/>
        </w:rPr>
        <w:t>（根据项目实际填写，一般为万分之五）计算，最高限额为欠付金额的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20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143F77C1">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115A265">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1.6.4乙方在质保期内未按承诺提供售后等服务的，每发生一次向甲方支付违约金额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元。（根据项目实际填写）</w:t>
      </w:r>
    </w:p>
    <w:p w14:paraId="3E259F16">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F9A63FC">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D1D15C1">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0E6D4088">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b/>
          <w:color w:val="auto"/>
          <w:sz w:val="24"/>
          <w:highlight w:val="none"/>
        </w:rPr>
      </w:pPr>
      <w:bookmarkStart w:id="215" w:name="_Toc16021"/>
      <w:bookmarkStart w:id="216" w:name="_Toc28375"/>
      <w:bookmarkStart w:id="217" w:name="_Toc15583"/>
      <w:bookmarkStart w:id="218" w:name="_Toc17975"/>
      <w:r>
        <w:rPr>
          <w:rFonts w:hint="eastAsia" w:ascii="宋体" w:hAnsi="宋体" w:eastAsia="宋体" w:cs="宋体"/>
          <w:b/>
          <w:color w:val="auto"/>
          <w:sz w:val="24"/>
          <w:highlight w:val="none"/>
        </w:rPr>
        <w:t>1.7 合同争议的解决</w:t>
      </w:r>
      <w:bookmarkEnd w:id="215"/>
      <w:bookmarkEnd w:id="216"/>
      <w:bookmarkEnd w:id="217"/>
      <w:bookmarkEnd w:id="218"/>
    </w:p>
    <w:p w14:paraId="3B477035">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1.7.2</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种方式解决：</w:t>
      </w:r>
    </w:p>
    <w:p w14:paraId="2884A613">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w:t>
      </w:r>
      <w:r>
        <w:rPr>
          <w:rFonts w:hint="eastAsia" w:ascii="宋体" w:hAnsi="宋体" w:eastAsia="宋体" w:cs="宋体"/>
          <w:color w:val="auto"/>
          <w:sz w:val="24"/>
          <w:highlight w:val="none"/>
          <w:u w:val="single"/>
        </w:rPr>
        <w:t>南宁市</w:t>
      </w:r>
      <w:r>
        <w:rPr>
          <w:rFonts w:hint="eastAsia" w:ascii="宋体" w:hAnsi="宋体" w:eastAsia="宋体" w:cs="宋体"/>
          <w:color w:val="auto"/>
          <w:sz w:val="24"/>
          <w:highlight w:val="none"/>
        </w:rPr>
        <w:t>仲裁委员会依申请仲裁时其现行有效的仲裁规则裁决；</w:t>
      </w:r>
    </w:p>
    <w:p w14:paraId="6BB127A8">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color w:val="auto"/>
          <w:sz w:val="24"/>
          <w:highlight w:val="none"/>
          <w:u w:val="single"/>
        </w:rPr>
        <w:t xml:space="preserve">   甲方所在地    有管辖权的</w:t>
      </w:r>
      <w:r>
        <w:rPr>
          <w:rFonts w:hint="eastAsia" w:ascii="宋体" w:hAnsi="宋体" w:eastAsia="宋体" w:cs="宋体"/>
          <w:color w:val="auto"/>
          <w:sz w:val="24"/>
          <w:highlight w:val="none"/>
        </w:rPr>
        <w:t>人民法院起诉。</w:t>
      </w:r>
    </w:p>
    <w:p w14:paraId="77B80876">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b/>
          <w:color w:val="auto"/>
          <w:sz w:val="24"/>
          <w:highlight w:val="none"/>
        </w:rPr>
      </w:pPr>
      <w:bookmarkStart w:id="219" w:name="_Toc7245"/>
      <w:bookmarkStart w:id="220" w:name="_Toc7496"/>
      <w:bookmarkStart w:id="221" w:name="_Toc15322"/>
      <w:bookmarkStart w:id="222" w:name="_Toc11173"/>
      <w:r>
        <w:rPr>
          <w:rFonts w:hint="eastAsia" w:ascii="宋体" w:hAnsi="宋体" w:eastAsia="宋体" w:cs="宋体"/>
          <w:b/>
          <w:color w:val="auto"/>
          <w:sz w:val="24"/>
          <w:highlight w:val="none"/>
        </w:rPr>
        <w:t>1.8 合同生效</w:t>
      </w:r>
      <w:bookmarkEnd w:id="219"/>
      <w:bookmarkEnd w:id="220"/>
      <w:bookmarkEnd w:id="221"/>
      <w:bookmarkEnd w:id="222"/>
    </w:p>
    <w:p w14:paraId="5BD717B7">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本合同自双方当事人加盖有效电子公章时生效。</w:t>
      </w:r>
    </w:p>
    <w:p w14:paraId="06FB045E">
      <w:pPr>
        <w:pageBreakBefore w:val="0"/>
        <w:kinsoku/>
        <w:wordWrap/>
        <w:overflowPunct/>
        <w:topLinePunct w:val="0"/>
        <w:bidi w:val="0"/>
        <w:spacing w:beforeAutospacing="0" w:line="360" w:lineRule="auto"/>
        <w:ind w:left="0" w:leftChars="0" w:right="0"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甲方：                                  乙方：</w:t>
      </w:r>
    </w:p>
    <w:p w14:paraId="4950C203">
      <w:pPr>
        <w:pageBreakBefore w:val="0"/>
        <w:kinsoku/>
        <w:wordWrap/>
        <w:overflowPunct/>
        <w:topLinePunct w:val="0"/>
        <w:bidi w:val="0"/>
        <w:spacing w:beforeAutospacing="0" w:line="360" w:lineRule="auto"/>
        <w:ind w:left="0" w:leftChars="0" w:right="0"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0BC6EAE9">
      <w:pPr>
        <w:pageBreakBefore w:val="0"/>
        <w:kinsoku/>
        <w:wordWrap/>
        <w:overflowPunct/>
        <w:topLinePunct w:val="0"/>
        <w:bidi w:val="0"/>
        <w:spacing w:beforeAutospacing="0" w:line="360" w:lineRule="auto"/>
        <w:ind w:left="0" w:leftChars="0" w:right="0" w:firstLine="200"/>
        <w:rPr>
          <w:rFonts w:hint="eastAsia" w:ascii="宋体" w:hAnsi="宋体" w:eastAsia="宋体" w:cs="宋体"/>
          <w:color w:val="auto"/>
          <w:sz w:val="24"/>
          <w:highlight w:val="none"/>
          <w:lang w:val="zh-CN"/>
        </w:rPr>
      </w:pPr>
    </w:p>
    <w:p w14:paraId="1C96BB6E">
      <w:pPr>
        <w:pageBreakBefore w:val="0"/>
        <w:kinsoku/>
        <w:wordWrap/>
        <w:overflowPunct/>
        <w:topLinePunct w:val="0"/>
        <w:bidi w:val="0"/>
        <w:spacing w:beforeAutospacing="0" w:line="360" w:lineRule="auto"/>
        <w:ind w:left="0" w:leftChars="0" w:right="0"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6A24C986">
      <w:pPr>
        <w:pageBreakBefore w:val="0"/>
        <w:kinsoku/>
        <w:wordWrap/>
        <w:overflowPunct/>
        <w:topLinePunct w:val="0"/>
        <w:bidi w:val="0"/>
        <w:spacing w:beforeAutospacing="0" w:line="360" w:lineRule="auto"/>
        <w:ind w:left="0" w:leftChars="0" w:right="0"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14:paraId="57A3B6B5">
      <w:pPr>
        <w:pageBreakBefore w:val="0"/>
        <w:kinsoku/>
        <w:wordWrap/>
        <w:overflowPunct/>
        <w:topLinePunct w:val="0"/>
        <w:bidi w:val="0"/>
        <w:spacing w:beforeAutospacing="0" w:line="360" w:lineRule="auto"/>
        <w:ind w:left="0" w:leftChars="0" w:right="0"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或授权代表（签字）: </w:t>
      </w:r>
    </w:p>
    <w:p w14:paraId="51ADB191">
      <w:pPr>
        <w:pageBreakBefore w:val="0"/>
        <w:kinsoku/>
        <w:wordWrap/>
        <w:overflowPunct/>
        <w:topLinePunct w:val="0"/>
        <w:bidi w:val="0"/>
        <w:spacing w:beforeAutospacing="0" w:line="360" w:lineRule="auto"/>
        <w:ind w:left="0" w:leftChars="0" w:right="0"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183E95E0">
      <w:pPr>
        <w:pageBreakBefore w:val="0"/>
        <w:kinsoku/>
        <w:wordWrap/>
        <w:overflowPunct/>
        <w:topLinePunct w:val="0"/>
        <w:bidi w:val="0"/>
        <w:spacing w:beforeAutospacing="0" w:line="360" w:lineRule="auto"/>
        <w:ind w:left="0" w:leftChars="0" w:right="0"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637800C1">
      <w:pPr>
        <w:pageBreakBefore w:val="0"/>
        <w:kinsoku/>
        <w:wordWrap/>
        <w:overflowPunct/>
        <w:topLinePunct w:val="0"/>
        <w:bidi w:val="0"/>
        <w:spacing w:beforeAutospacing="0" w:line="360" w:lineRule="auto"/>
        <w:ind w:left="0" w:leftChars="0" w:right="0"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2C90AB55">
      <w:pPr>
        <w:pageBreakBefore w:val="0"/>
        <w:kinsoku/>
        <w:wordWrap/>
        <w:overflowPunct/>
        <w:topLinePunct w:val="0"/>
        <w:bidi w:val="0"/>
        <w:spacing w:beforeAutospacing="0" w:line="360" w:lineRule="auto"/>
        <w:ind w:left="0" w:leftChars="0" w:right="0"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2DF99D3C">
      <w:pPr>
        <w:pageBreakBefore w:val="0"/>
        <w:kinsoku/>
        <w:wordWrap/>
        <w:overflowPunct/>
        <w:topLinePunct w:val="0"/>
        <w:bidi w:val="0"/>
        <w:spacing w:beforeAutospacing="0" w:line="360" w:lineRule="auto"/>
        <w:ind w:left="0" w:leftChars="0" w:right="0"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3D074E83">
      <w:pPr>
        <w:pageBreakBefore w:val="0"/>
        <w:kinsoku/>
        <w:wordWrap/>
        <w:overflowPunct/>
        <w:topLinePunct w:val="0"/>
        <w:bidi w:val="0"/>
        <w:spacing w:beforeAutospacing="0" w:line="360" w:lineRule="auto"/>
        <w:ind w:left="0" w:leftChars="0" w:right="0"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65B01143">
      <w:pPr>
        <w:pageBreakBefore w:val="0"/>
        <w:kinsoku/>
        <w:wordWrap/>
        <w:overflowPunct/>
        <w:topLinePunct w:val="0"/>
        <w:bidi w:val="0"/>
        <w:spacing w:beforeAutospacing="0" w:line="360" w:lineRule="auto"/>
        <w:ind w:left="0" w:leftChars="0" w:right="0"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63EFBFE4">
      <w:pPr>
        <w:pageBreakBefore w:val="0"/>
        <w:kinsoku/>
        <w:wordWrap/>
        <w:overflowPunct/>
        <w:topLinePunct w:val="0"/>
        <w:bidi w:val="0"/>
        <w:spacing w:beforeAutospacing="0" w:line="360" w:lineRule="auto"/>
        <w:ind w:left="0" w:leftChars="0" w:right="0"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40D0766C">
      <w:pPr>
        <w:pageBreakBefore w:val="0"/>
        <w:kinsoku/>
        <w:wordWrap/>
        <w:overflowPunct/>
        <w:topLinePunct w:val="0"/>
        <w:bidi w:val="0"/>
        <w:spacing w:beforeAutospacing="0" w:line="360" w:lineRule="auto"/>
        <w:ind w:left="0" w:leftChars="0" w:right="0"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21389045">
      <w:pPr>
        <w:pageBreakBefore w:val="0"/>
        <w:kinsoku/>
        <w:wordWrap/>
        <w:overflowPunct/>
        <w:topLinePunct w:val="0"/>
        <w:bidi w:val="0"/>
        <w:spacing w:beforeAutospacing="0" w:line="360" w:lineRule="auto"/>
        <w:ind w:left="0" w:leftChars="0" w:right="0" w:firstLine="200"/>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highlight w:val="none"/>
        </w:rPr>
        <w:br w:type="page"/>
      </w:r>
      <w:bookmarkStart w:id="223" w:name="_Toc18697"/>
      <w:bookmarkStart w:id="224" w:name="_Toc331685783"/>
      <w:r>
        <w:rPr>
          <w:rFonts w:hint="eastAsia" w:ascii="宋体" w:hAnsi="宋体" w:eastAsia="宋体" w:cs="宋体"/>
          <w:b/>
          <w:color w:val="auto"/>
          <w:sz w:val="28"/>
          <w:szCs w:val="28"/>
          <w:highlight w:val="none"/>
        </w:rPr>
        <w:t>第二部分 合同一般条款</w:t>
      </w:r>
      <w:bookmarkEnd w:id="223"/>
      <w:bookmarkEnd w:id="224"/>
    </w:p>
    <w:p w14:paraId="50E56CDC">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b/>
          <w:color w:val="auto"/>
          <w:sz w:val="24"/>
          <w:highlight w:val="none"/>
        </w:rPr>
      </w:pPr>
      <w:bookmarkStart w:id="225" w:name="_Toc487900349"/>
      <w:bookmarkStart w:id="226" w:name="_Ref467378499"/>
      <w:bookmarkStart w:id="227" w:name="_Toc279701240"/>
      <w:bookmarkStart w:id="228" w:name="_Ref467379109"/>
      <w:bookmarkStart w:id="229" w:name="_Ref467379205"/>
      <w:bookmarkStart w:id="230" w:name="_Toc28763"/>
      <w:bookmarkStart w:id="231" w:name="_Ref467379101"/>
      <w:bookmarkStart w:id="232" w:name="_Ref467379094"/>
      <w:bookmarkStart w:id="233" w:name="_Toc16917"/>
      <w:bookmarkStart w:id="234" w:name="_Toc259093669"/>
      <w:bookmarkStart w:id="235" w:name="_Ref467378463"/>
      <w:bookmarkStart w:id="236" w:name="_Ref467379225"/>
      <w:bookmarkStart w:id="237" w:name="_Ref467379214"/>
      <w:bookmarkStart w:id="238" w:name="_Toc19614"/>
      <w:bookmarkStart w:id="239" w:name="_Ref467379195"/>
      <w:bookmarkStart w:id="240" w:name="_Toc22167"/>
      <w:bookmarkStart w:id="241" w:name="_Ref467378404"/>
      <w:r>
        <w:rPr>
          <w:rFonts w:hint="eastAsia" w:ascii="宋体" w:hAnsi="宋体" w:eastAsia="宋体" w:cs="宋体"/>
          <w:b/>
          <w:color w:val="auto"/>
          <w:sz w:val="24"/>
          <w:highlight w:val="none"/>
        </w:rPr>
        <w:t>2.1 定义</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2D900C96">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69B92A68">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“合同”系指采购人和中标人签订的载明双方当事人所达成的协议，并包括所有的附件、附录和构成合同的其他文件。</w:t>
      </w:r>
    </w:p>
    <w:p w14:paraId="08E1B22A">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“合同价”系指根据合同约定，中标人在完全履行合同义务后，采购人应支付给中标人的价格。</w:t>
      </w:r>
    </w:p>
    <w:p w14:paraId="213A909B">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372054B0">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bookmarkStart w:id="242" w:name="_Ref467378840"/>
      <w:r>
        <w:rPr>
          <w:rFonts w:hint="eastAsia" w:ascii="宋体" w:hAnsi="宋体" w:eastAsia="宋体" w:cs="宋体"/>
          <w:color w:val="auto"/>
          <w:sz w:val="24"/>
          <w:highlight w:val="none"/>
        </w:rPr>
        <w:t>2.1.4 “甲方”系指与中标人签署合同的采购人</w:t>
      </w:r>
      <w:bookmarkEnd w:id="242"/>
      <w:r>
        <w:rPr>
          <w:rFonts w:hint="eastAsia" w:ascii="宋体" w:hAnsi="宋体" w:eastAsia="宋体" w:cs="宋体"/>
          <w:color w:val="auto"/>
          <w:sz w:val="24"/>
          <w:highlight w:val="none"/>
        </w:rPr>
        <w:t>；采购人委托采购机构代表其与乙方签订合同的，采购人的授权委托书作为合同附件。</w:t>
      </w:r>
    </w:p>
    <w:p w14:paraId="46A2AF1D">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bookmarkStart w:id="243" w:name="_Ref467379400"/>
      <w:r>
        <w:rPr>
          <w:rFonts w:hint="eastAsia" w:ascii="宋体" w:hAnsi="宋体" w:eastAsia="宋体" w:cs="宋体"/>
          <w:color w:val="auto"/>
          <w:sz w:val="24"/>
          <w:highlight w:val="none"/>
        </w:rPr>
        <w:t>2.1.5 “乙方”系指根据合同约定交付标的物的</w:t>
      </w:r>
      <w:bookmarkEnd w:id="243"/>
      <w:r>
        <w:rPr>
          <w:rFonts w:hint="eastAsia" w:ascii="宋体" w:hAnsi="宋体" w:eastAsia="宋体" w:cs="宋体"/>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7128DBCA">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bookmarkStart w:id="244" w:name="_Ref467379436"/>
      <w:r>
        <w:rPr>
          <w:rFonts w:hint="eastAsia" w:ascii="宋体" w:hAnsi="宋体" w:eastAsia="宋体" w:cs="宋体"/>
          <w:color w:val="auto"/>
          <w:sz w:val="24"/>
          <w:highlight w:val="none"/>
        </w:rPr>
        <w:t>2.1.6 “现场”系指合同约定标的物将要运至或者实施或者安装的地点。</w:t>
      </w:r>
      <w:bookmarkEnd w:id="244"/>
    </w:p>
    <w:p w14:paraId="079334C8">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b/>
          <w:color w:val="auto"/>
          <w:sz w:val="24"/>
          <w:highlight w:val="none"/>
        </w:rPr>
      </w:pPr>
      <w:bookmarkStart w:id="245" w:name="_Toc487900350"/>
      <w:bookmarkStart w:id="246" w:name="_Toc32504"/>
      <w:bookmarkStart w:id="247" w:name="_Toc27635"/>
      <w:bookmarkStart w:id="248" w:name="_Toc279701241"/>
      <w:bookmarkStart w:id="249" w:name="_Toc13336"/>
      <w:bookmarkStart w:id="250" w:name="_Toc259093670"/>
      <w:bookmarkStart w:id="251" w:name="_Toc20586"/>
      <w:r>
        <w:rPr>
          <w:rFonts w:hint="eastAsia" w:ascii="宋体" w:hAnsi="宋体" w:eastAsia="宋体" w:cs="宋体"/>
          <w:b/>
          <w:color w:val="auto"/>
          <w:sz w:val="24"/>
          <w:highlight w:val="none"/>
        </w:rPr>
        <w:t>2.2 技术规范</w:t>
      </w:r>
      <w:bookmarkEnd w:id="245"/>
      <w:bookmarkEnd w:id="246"/>
      <w:bookmarkEnd w:id="247"/>
      <w:bookmarkEnd w:id="248"/>
      <w:bookmarkEnd w:id="249"/>
      <w:bookmarkEnd w:id="250"/>
      <w:bookmarkEnd w:id="251"/>
    </w:p>
    <w:p w14:paraId="62B8EDE7">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0764B185">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b/>
          <w:color w:val="auto"/>
          <w:sz w:val="24"/>
          <w:highlight w:val="none"/>
        </w:rPr>
      </w:pPr>
      <w:bookmarkStart w:id="252" w:name="_Toc259093671"/>
      <w:bookmarkStart w:id="253" w:name="_Toc279701242"/>
      <w:bookmarkStart w:id="254" w:name="_Toc31634"/>
      <w:bookmarkStart w:id="255" w:name="_Toc487900351"/>
      <w:bookmarkStart w:id="256" w:name="_Toc9829"/>
      <w:bookmarkStart w:id="257" w:name="_Toc27853"/>
      <w:bookmarkStart w:id="258" w:name="_Toc15526"/>
      <w:r>
        <w:rPr>
          <w:rFonts w:hint="eastAsia" w:ascii="宋体" w:hAnsi="宋体" w:eastAsia="宋体" w:cs="宋体"/>
          <w:b/>
          <w:color w:val="auto"/>
          <w:sz w:val="24"/>
          <w:highlight w:val="none"/>
        </w:rPr>
        <w:t>2.3 知识产权</w:t>
      </w:r>
      <w:bookmarkEnd w:id="252"/>
      <w:bookmarkEnd w:id="253"/>
      <w:bookmarkEnd w:id="254"/>
      <w:bookmarkEnd w:id="255"/>
      <w:bookmarkEnd w:id="256"/>
      <w:bookmarkEnd w:id="257"/>
      <w:bookmarkEnd w:id="258"/>
    </w:p>
    <w:p w14:paraId="7FFF085F">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5C46ABA4">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2.3.2具有知识产权的计算机软件等标的物的知识产权归属，详见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E207938">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b/>
          <w:color w:val="auto"/>
          <w:sz w:val="24"/>
          <w:highlight w:val="none"/>
        </w:rPr>
      </w:pPr>
      <w:bookmarkStart w:id="259" w:name="_Toc29149"/>
      <w:bookmarkStart w:id="260" w:name="_Toc11932"/>
      <w:bookmarkStart w:id="261" w:name="_Toc26437"/>
      <w:bookmarkStart w:id="262" w:name="_Toc4194"/>
      <w:r>
        <w:rPr>
          <w:rFonts w:hint="eastAsia" w:ascii="宋体" w:hAnsi="宋体" w:eastAsia="宋体" w:cs="宋体"/>
          <w:b/>
          <w:color w:val="auto"/>
          <w:sz w:val="24"/>
          <w:highlight w:val="none"/>
        </w:rPr>
        <w:t>2.4 包装和装运</w:t>
      </w:r>
      <w:bookmarkEnd w:id="259"/>
      <w:bookmarkEnd w:id="260"/>
      <w:bookmarkEnd w:id="261"/>
      <w:bookmarkEnd w:id="262"/>
    </w:p>
    <w:p w14:paraId="239CBBC2">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6D8D50C8">
      <w:pPr>
        <w:pageBreakBefore w:val="0"/>
        <w:kinsoku/>
        <w:wordWrap/>
        <w:overflowPunct/>
        <w:topLinePunct w:val="0"/>
        <w:bidi w:val="0"/>
        <w:spacing w:beforeAutospacing="0" w:line="360" w:lineRule="auto"/>
        <w:ind w:left="0" w:leftChars="0" w:right="0" w:firstLine="480" w:firstLineChars="200"/>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2.4.2 装运标的物的要求和通知，详见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86C24E1">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b/>
          <w:color w:val="auto"/>
          <w:sz w:val="24"/>
          <w:highlight w:val="none"/>
        </w:rPr>
      </w:pPr>
      <w:bookmarkStart w:id="263" w:name="_Toc279701245"/>
      <w:bookmarkStart w:id="264" w:name="_Toc487900354"/>
      <w:bookmarkStart w:id="265" w:name="_Ref467379527"/>
      <w:bookmarkStart w:id="266" w:name="_Ref467378541"/>
      <w:bookmarkStart w:id="267" w:name="_Ref467378591"/>
      <w:bookmarkStart w:id="268" w:name="_Ref467379536"/>
      <w:bookmarkStart w:id="269" w:name="_Toc259093674"/>
      <w:bookmarkStart w:id="270" w:name="_Ref467379542"/>
      <w:bookmarkStart w:id="271" w:name="_Toc26182"/>
      <w:bookmarkStart w:id="272" w:name="_Toc25632"/>
      <w:bookmarkStart w:id="273" w:name="_Toc19074"/>
      <w:bookmarkStart w:id="274" w:name="_Toc30272"/>
      <w:r>
        <w:rPr>
          <w:rFonts w:hint="eastAsia" w:ascii="宋体" w:hAnsi="宋体" w:eastAsia="宋体" w:cs="宋体"/>
          <w:b/>
          <w:color w:val="auto"/>
          <w:sz w:val="24"/>
          <w:highlight w:val="none"/>
        </w:rPr>
        <w:t>2.</w:t>
      </w:r>
      <w:bookmarkEnd w:id="263"/>
      <w:bookmarkEnd w:id="264"/>
      <w:bookmarkEnd w:id="265"/>
      <w:bookmarkEnd w:id="266"/>
      <w:bookmarkEnd w:id="267"/>
      <w:bookmarkEnd w:id="268"/>
      <w:bookmarkEnd w:id="269"/>
      <w:bookmarkEnd w:id="270"/>
      <w:r>
        <w:rPr>
          <w:rFonts w:hint="eastAsia" w:ascii="宋体" w:hAnsi="宋体" w:eastAsia="宋体" w:cs="宋体"/>
          <w:b/>
          <w:color w:val="auto"/>
          <w:sz w:val="24"/>
          <w:highlight w:val="none"/>
        </w:rPr>
        <w:t>5 履约检查和问题反馈</w:t>
      </w:r>
      <w:bookmarkEnd w:id="271"/>
      <w:bookmarkEnd w:id="272"/>
      <w:bookmarkEnd w:id="273"/>
      <w:bookmarkEnd w:id="274"/>
    </w:p>
    <w:p w14:paraId="59E7E52A">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bookmarkStart w:id="275" w:name="_Ref467379657"/>
      <w:r>
        <w:rPr>
          <w:rFonts w:hint="eastAsia" w:ascii="宋体" w:hAnsi="宋体" w:eastAsia="宋体" w:cs="宋体"/>
          <w:color w:val="auto"/>
          <w:sz w:val="24"/>
          <w:highlight w:val="none"/>
        </w:rPr>
        <w:t>2.5.1</w:t>
      </w:r>
      <w:bookmarkEnd w:id="275"/>
      <w:bookmarkStart w:id="276" w:name="_Toc186431854"/>
      <w:bookmarkStart w:id="277" w:name="_Toc259093676"/>
      <w:bookmarkStart w:id="278" w:name="_Ref467379793"/>
      <w:bookmarkStart w:id="279" w:name="_Toc487900357"/>
      <w:bookmarkStart w:id="280" w:name="_Toc279701247"/>
      <w:bookmarkStart w:id="281" w:name="_Ref467379807"/>
      <w:r>
        <w:rPr>
          <w:rFonts w:hint="eastAsia" w:ascii="宋体" w:hAnsi="宋体" w:eastAsia="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7C4FD5D4">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合同履行期间，甲方有权将履行过程中出现的问题反馈给乙方，双方当事人应以书面形式约定需要完善和改进的内容</w:t>
      </w:r>
      <w:bookmarkEnd w:id="276"/>
      <w:bookmarkStart w:id="282" w:name="_Toc186431855"/>
      <w:r>
        <w:rPr>
          <w:rFonts w:hint="eastAsia" w:ascii="宋体" w:hAnsi="宋体" w:eastAsia="宋体" w:cs="宋体"/>
          <w:color w:val="auto"/>
          <w:sz w:val="24"/>
          <w:highlight w:val="none"/>
        </w:rPr>
        <w:t>。</w:t>
      </w:r>
    </w:p>
    <w:bookmarkEnd w:id="282"/>
    <w:p w14:paraId="3444520F">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b/>
          <w:color w:val="auto"/>
          <w:sz w:val="24"/>
          <w:highlight w:val="none"/>
        </w:rPr>
      </w:pPr>
      <w:bookmarkStart w:id="283" w:name="_Toc22363"/>
      <w:bookmarkStart w:id="284" w:name="_Toc28451"/>
      <w:bookmarkStart w:id="285" w:name="_Toc19219"/>
      <w:bookmarkStart w:id="286" w:name="_Toc7836"/>
      <w:r>
        <w:rPr>
          <w:rFonts w:hint="eastAsia" w:ascii="宋体" w:hAnsi="宋体" w:eastAsia="宋体" w:cs="宋体"/>
          <w:b/>
          <w:color w:val="auto"/>
          <w:sz w:val="24"/>
          <w:highlight w:val="none"/>
        </w:rPr>
        <w:t>2.6 结算方式和付款条件</w:t>
      </w:r>
      <w:bookmarkEnd w:id="277"/>
      <w:bookmarkEnd w:id="278"/>
      <w:bookmarkEnd w:id="279"/>
      <w:bookmarkEnd w:id="280"/>
      <w:bookmarkEnd w:id="281"/>
      <w:bookmarkEnd w:id="283"/>
      <w:bookmarkEnd w:id="284"/>
      <w:bookmarkEnd w:id="285"/>
      <w:bookmarkEnd w:id="286"/>
    </w:p>
    <w:p w14:paraId="6E9DE896">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EEEB104">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b/>
          <w:color w:val="auto"/>
          <w:sz w:val="24"/>
          <w:highlight w:val="none"/>
        </w:rPr>
      </w:pPr>
      <w:bookmarkStart w:id="287" w:name="_Toc487900358"/>
      <w:bookmarkStart w:id="288" w:name="_Ref467379863"/>
      <w:bookmarkStart w:id="289" w:name="_Ref467379923"/>
      <w:bookmarkStart w:id="290" w:name="_Ref467379852"/>
      <w:bookmarkStart w:id="291" w:name="_Toc259093677"/>
      <w:bookmarkStart w:id="292" w:name="_Toc279701248"/>
      <w:bookmarkStart w:id="293" w:name="_Toc16110"/>
      <w:bookmarkStart w:id="294" w:name="_Toc774"/>
      <w:bookmarkStart w:id="295" w:name="_Toc24699"/>
      <w:bookmarkStart w:id="296" w:name="_Toc3225"/>
      <w:r>
        <w:rPr>
          <w:rFonts w:hint="eastAsia" w:ascii="宋体" w:hAnsi="宋体" w:eastAsia="宋体" w:cs="宋体"/>
          <w:b/>
          <w:color w:val="auto"/>
          <w:sz w:val="24"/>
          <w:highlight w:val="none"/>
        </w:rPr>
        <w:t>2.7 技术资料</w:t>
      </w:r>
      <w:bookmarkEnd w:id="287"/>
      <w:bookmarkEnd w:id="288"/>
      <w:bookmarkEnd w:id="289"/>
      <w:bookmarkEnd w:id="290"/>
      <w:bookmarkEnd w:id="291"/>
      <w:bookmarkEnd w:id="292"/>
      <w:r>
        <w:rPr>
          <w:rFonts w:hint="eastAsia" w:ascii="宋体" w:hAnsi="宋体" w:eastAsia="宋体" w:cs="宋体"/>
          <w:b/>
          <w:color w:val="auto"/>
          <w:sz w:val="24"/>
          <w:highlight w:val="none"/>
        </w:rPr>
        <w:t>和保密义务</w:t>
      </w:r>
      <w:bookmarkEnd w:id="293"/>
      <w:bookmarkEnd w:id="294"/>
      <w:bookmarkEnd w:id="295"/>
      <w:bookmarkEnd w:id="296"/>
    </w:p>
    <w:p w14:paraId="2FF630D4">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乙方有权依据合同约定和项目需要，向甲方了解有关情况，调阅有关资料等，甲方应予积极配合；</w:t>
      </w:r>
    </w:p>
    <w:p w14:paraId="2EDB5491">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乙方有义务妥善保管和保护由甲方提供的前款信息和资料等；</w:t>
      </w:r>
    </w:p>
    <w:p w14:paraId="5477074C">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750DC5D2">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b/>
          <w:color w:val="auto"/>
          <w:sz w:val="24"/>
          <w:highlight w:val="none"/>
        </w:rPr>
      </w:pPr>
      <w:bookmarkStart w:id="297" w:name="_Toc7860"/>
      <w:bookmarkStart w:id="298" w:name="_Toc31766"/>
      <w:r>
        <w:rPr>
          <w:rFonts w:hint="eastAsia" w:ascii="宋体" w:hAnsi="宋体" w:eastAsia="宋体" w:cs="宋体"/>
          <w:b/>
          <w:color w:val="auto"/>
          <w:sz w:val="24"/>
          <w:highlight w:val="none"/>
        </w:rPr>
        <w:t>2.8 质量保证</w:t>
      </w:r>
      <w:bookmarkEnd w:id="297"/>
      <w:bookmarkEnd w:id="298"/>
    </w:p>
    <w:p w14:paraId="3A53B07E">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 乙方应建立和完善履行合同的内部质量保证体系，并提供相关内部规章制度给甲方，以便甲方进行监督检查；</w:t>
      </w:r>
    </w:p>
    <w:p w14:paraId="31EBD963">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 乙方应保证履行合同的人员数量和素质、软件和硬件设备的配置、场地、环境和设施等满足全面履行合同的要求，并应接受甲方的监督检查。</w:t>
      </w:r>
    </w:p>
    <w:p w14:paraId="7080E223">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eastAsia="宋体" w:cs="宋体"/>
          <w:color w:val="auto"/>
          <w:kern w:val="0"/>
          <w:sz w:val="24"/>
          <w:highlight w:val="none"/>
        </w:rPr>
        <w:t>甲方有权放弃或终止合同，并没收履约保证金。</w:t>
      </w:r>
    </w:p>
    <w:p w14:paraId="49FA351A">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（根据项目实际情况填写，一般为30%）。</w:t>
      </w:r>
    </w:p>
    <w:p w14:paraId="5F376E9D">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b/>
          <w:color w:val="auto"/>
          <w:sz w:val="24"/>
          <w:highlight w:val="none"/>
        </w:rPr>
      </w:pPr>
      <w:bookmarkStart w:id="299" w:name="_Toc9726"/>
      <w:bookmarkStart w:id="300" w:name="_Toc17244"/>
      <w:bookmarkStart w:id="301" w:name="_Toc279701252"/>
      <w:bookmarkStart w:id="302" w:name="_Toc487900362"/>
      <w:bookmarkStart w:id="303" w:name="_Toc259093681"/>
      <w:r>
        <w:rPr>
          <w:rFonts w:hint="eastAsia" w:ascii="宋体" w:hAnsi="宋体" w:eastAsia="宋体" w:cs="宋体"/>
          <w:b/>
          <w:color w:val="auto"/>
          <w:sz w:val="24"/>
          <w:highlight w:val="none"/>
        </w:rPr>
        <w:t>2.9 标的物的风险负担</w:t>
      </w:r>
      <w:bookmarkEnd w:id="299"/>
      <w:bookmarkEnd w:id="300"/>
    </w:p>
    <w:p w14:paraId="6F659E6A">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标的物或者在途标的物或者交付给第一承运人后的标的物毁损、灭失的风险负担详见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129BB90">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b/>
          <w:color w:val="auto"/>
          <w:sz w:val="24"/>
          <w:highlight w:val="none"/>
        </w:rPr>
      </w:pPr>
      <w:bookmarkStart w:id="304" w:name="_Toc14055"/>
      <w:bookmarkStart w:id="305" w:name="_Toc3338"/>
      <w:r>
        <w:rPr>
          <w:rFonts w:hint="eastAsia" w:ascii="宋体" w:hAnsi="宋体" w:eastAsia="宋体" w:cs="宋体"/>
          <w:b/>
          <w:color w:val="auto"/>
          <w:sz w:val="24"/>
          <w:highlight w:val="none"/>
        </w:rPr>
        <w:t>2.10 延迟交货</w:t>
      </w:r>
      <w:bookmarkEnd w:id="301"/>
      <w:bookmarkEnd w:id="302"/>
      <w:bookmarkEnd w:id="303"/>
      <w:bookmarkEnd w:id="304"/>
      <w:r>
        <w:rPr>
          <w:rFonts w:hint="eastAsia" w:ascii="宋体" w:hAnsi="宋体" w:eastAsia="宋体" w:cs="宋体"/>
          <w:b/>
          <w:color w:val="auto"/>
          <w:sz w:val="24"/>
          <w:highlight w:val="none"/>
        </w:rPr>
        <w:t>/交付</w:t>
      </w:r>
      <w:bookmarkEnd w:id="305"/>
    </w:p>
    <w:p w14:paraId="632A5E6B">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3200E420">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b/>
          <w:color w:val="auto"/>
          <w:sz w:val="24"/>
          <w:highlight w:val="none"/>
        </w:rPr>
      </w:pPr>
      <w:bookmarkStart w:id="306" w:name="_Toc22735"/>
      <w:bookmarkStart w:id="307" w:name="_Toc7502"/>
      <w:bookmarkStart w:id="308" w:name="_Ref467378121"/>
      <w:bookmarkStart w:id="309" w:name="_Toc487900364"/>
      <w:bookmarkStart w:id="310" w:name="_Toc259093683"/>
      <w:bookmarkStart w:id="311" w:name="_Toc279701254"/>
      <w:r>
        <w:rPr>
          <w:rFonts w:hint="eastAsia" w:ascii="宋体" w:hAnsi="宋体" w:eastAsia="宋体" w:cs="宋体"/>
          <w:b/>
          <w:color w:val="auto"/>
          <w:sz w:val="24"/>
          <w:highlight w:val="none"/>
        </w:rPr>
        <w:t>2.11 合同变更</w:t>
      </w:r>
      <w:bookmarkEnd w:id="306"/>
      <w:bookmarkEnd w:id="307"/>
    </w:p>
    <w:p w14:paraId="10DC7430">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CCFC76F">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312" w:name="_Toc487900369"/>
      <w:bookmarkStart w:id="313" w:name="_Toc279701259"/>
      <w:bookmarkStart w:id="314" w:name="_Toc259093688"/>
    </w:p>
    <w:p w14:paraId="71428CCD">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b/>
          <w:color w:val="auto"/>
          <w:sz w:val="24"/>
          <w:highlight w:val="none"/>
        </w:rPr>
      </w:pPr>
      <w:bookmarkStart w:id="315" w:name="_Toc9521"/>
      <w:bookmarkStart w:id="316" w:name="_Toc10366"/>
      <w:bookmarkStart w:id="317" w:name="_Toc15237"/>
      <w:bookmarkStart w:id="318" w:name="_Toc22955"/>
      <w:r>
        <w:rPr>
          <w:rFonts w:hint="eastAsia" w:ascii="宋体" w:hAnsi="宋体" w:eastAsia="宋体" w:cs="宋体"/>
          <w:b/>
          <w:color w:val="auto"/>
          <w:sz w:val="24"/>
          <w:highlight w:val="none"/>
        </w:rPr>
        <w:t>2.12 合同转让</w:t>
      </w:r>
      <w:bookmarkEnd w:id="312"/>
      <w:bookmarkEnd w:id="313"/>
      <w:bookmarkEnd w:id="314"/>
      <w:r>
        <w:rPr>
          <w:rFonts w:hint="eastAsia" w:ascii="宋体" w:hAnsi="宋体" w:eastAsia="宋体" w:cs="宋体"/>
          <w:b/>
          <w:color w:val="auto"/>
          <w:sz w:val="24"/>
          <w:highlight w:val="none"/>
        </w:rPr>
        <w:t>和分包</w:t>
      </w:r>
      <w:bookmarkEnd w:id="315"/>
      <w:bookmarkEnd w:id="316"/>
      <w:bookmarkEnd w:id="317"/>
      <w:bookmarkEnd w:id="318"/>
    </w:p>
    <w:p w14:paraId="1C2C6C56">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530A648">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b/>
          <w:color w:val="auto"/>
          <w:sz w:val="24"/>
          <w:highlight w:val="none"/>
        </w:rPr>
      </w:pPr>
      <w:bookmarkStart w:id="319" w:name="_Toc13566"/>
      <w:bookmarkStart w:id="320" w:name="_Toc14066"/>
      <w:bookmarkStart w:id="321" w:name="_Toc16508"/>
      <w:bookmarkStart w:id="322" w:name="_Toc22949"/>
      <w:r>
        <w:rPr>
          <w:rFonts w:hint="eastAsia" w:ascii="宋体" w:hAnsi="宋体" w:eastAsia="宋体" w:cs="宋体"/>
          <w:b/>
          <w:color w:val="auto"/>
          <w:sz w:val="24"/>
          <w:highlight w:val="none"/>
        </w:rPr>
        <w:t>2.13 不可抗力</w:t>
      </w:r>
      <w:bookmarkEnd w:id="319"/>
      <w:bookmarkEnd w:id="320"/>
      <w:bookmarkEnd w:id="321"/>
      <w:bookmarkEnd w:id="322"/>
    </w:p>
    <w:p w14:paraId="22879C7A">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2.13.1如果任何一方遭遇法律规定的不可抗力，致使合同履行受阻时，履行合同的期限应予延长，延长的期限应相当于不可抗力所影响的时间；</w:t>
      </w:r>
    </w:p>
    <w:p w14:paraId="617E135C">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2.13.2受不可抗力影响的一方在不可抗力发生后，应在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156363B8">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2.13.3 因不可抗力致使不能实现合同目的的，当事人可以解除合同；</w:t>
      </w:r>
    </w:p>
    <w:p w14:paraId="625C4FE4">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2.13.4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0F981579">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b/>
          <w:color w:val="auto"/>
          <w:sz w:val="24"/>
          <w:highlight w:val="none"/>
        </w:rPr>
      </w:pPr>
      <w:bookmarkStart w:id="323" w:name="_Toc6969"/>
      <w:bookmarkStart w:id="324" w:name="_Toc13680"/>
      <w:bookmarkStart w:id="325" w:name="_Toc259093684"/>
      <w:bookmarkStart w:id="326" w:name="_Toc487900365"/>
      <w:bookmarkStart w:id="327" w:name="_Toc30676"/>
      <w:bookmarkStart w:id="328" w:name="_Toc689"/>
      <w:bookmarkStart w:id="329" w:name="_Toc279701255"/>
      <w:r>
        <w:rPr>
          <w:rFonts w:hint="eastAsia" w:ascii="宋体" w:hAnsi="宋体" w:eastAsia="宋体" w:cs="宋体"/>
          <w:b/>
          <w:color w:val="auto"/>
          <w:sz w:val="24"/>
          <w:highlight w:val="none"/>
        </w:rPr>
        <w:t>2.14 税费</w:t>
      </w:r>
      <w:bookmarkEnd w:id="323"/>
      <w:bookmarkEnd w:id="324"/>
      <w:bookmarkEnd w:id="325"/>
      <w:bookmarkEnd w:id="326"/>
      <w:bookmarkEnd w:id="327"/>
      <w:bookmarkEnd w:id="328"/>
      <w:bookmarkEnd w:id="329"/>
    </w:p>
    <w:p w14:paraId="4E6FCE99">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与合同有关的一切税费，均按照中华人民共和国法律的相关规定执行。</w:t>
      </w:r>
    </w:p>
    <w:p w14:paraId="7C563984">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b/>
          <w:color w:val="auto"/>
          <w:sz w:val="24"/>
          <w:highlight w:val="none"/>
        </w:rPr>
      </w:pPr>
      <w:bookmarkStart w:id="330" w:name="_Toc16959"/>
      <w:bookmarkStart w:id="331" w:name="_Toc279701258"/>
      <w:bookmarkStart w:id="332" w:name="_Toc7102"/>
      <w:bookmarkStart w:id="333" w:name="_Toc9421"/>
      <w:bookmarkStart w:id="334" w:name="_Toc8298"/>
      <w:bookmarkStart w:id="335" w:name="_Toc487900368"/>
      <w:bookmarkStart w:id="336" w:name="_Toc259093687"/>
      <w:r>
        <w:rPr>
          <w:rFonts w:hint="eastAsia" w:ascii="宋体" w:hAnsi="宋体" w:eastAsia="宋体" w:cs="宋体"/>
          <w:b/>
          <w:color w:val="auto"/>
          <w:sz w:val="24"/>
          <w:highlight w:val="none"/>
        </w:rPr>
        <w:t>2.15 乙方破产</w:t>
      </w:r>
      <w:bookmarkEnd w:id="330"/>
      <w:bookmarkEnd w:id="331"/>
      <w:bookmarkEnd w:id="332"/>
      <w:bookmarkEnd w:id="333"/>
      <w:bookmarkEnd w:id="334"/>
      <w:bookmarkEnd w:id="335"/>
      <w:bookmarkEnd w:id="336"/>
    </w:p>
    <w:p w14:paraId="623B88A7">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CB12EFF">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b/>
          <w:color w:val="auto"/>
          <w:sz w:val="24"/>
          <w:highlight w:val="none"/>
        </w:rPr>
      </w:pPr>
      <w:bookmarkStart w:id="337" w:name="_Toc6134"/>
      <w:bookmarkStart w:id="338" w:name="_Toc29333"/>
      <w:bookmarkStart w:id="339" w:name="_Toc15387"/>
      <w:bookmarkStart w:id="340" w:name="_Toc17385"/>
      <w:r>
        <w:rPr>
          <w:rFonts w:hint="eastAsia" w:ascii="宋体" w:hAnsi="宋体" w:eastAsia="宋体" w:cs="宋体"/>
          <w:b/>
          <w:color w:val="auto"/>
          <w:sz w:val="24"/>
          <w:highlight w:val="none"/>
        </w:rPr>
        <w:t>2.16 合同中止、终止</w:t>
      </w:r>
      <w:bookmarkEnd w:id="337"/>
      <w:bookmarkEnd w:id="338"/>
      <w:bookmarkEnd w:id="339"/>
      <w:bookmarkEnd w:id="340"/>
    </w:p>
    <w:p w14:paraId="2B8140F9">
      <w:pPr>
        <w:pageBreakBefore w:val="0"/>
        <w:kinsoku/>
        <w:wordWrap/>
        <w:overflowPunct/>
        <w:topLinePunct w:val="0"/>
        <w:bidi w:val="0"/>
        <w:spacing w:beforeAutospacing="0" w:line="360" w:lineRule="auto"/>
        <w:ind w:left="0" w:leftChars="0" w:right="0" w:firstLine="480" w:firstLineChars="200"/>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2.16.1 双方当事人不得擅自中止或者终止合同；</w:t>
      </w:r>
    </w:p>
    <w:p w14:paraId="1E312914">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7E34630C">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b/>
          <w:color w:val="auto"/>
          <w:sz w:val="24"/>
          <w:highlight w:val="none"/>
        </w:rPr>
      </w:pPr>
      <w:bookmarkStart w:id="341" w:name="_Toc32426"/>
      <w:bookmarkStart w:id="342" w:name="_Toc6596"/>
      <w:bookmarkStart w:id="343" w:name="_Toc1125"/>
      <w:bookmarkStart w:id="344" w:name="_Toc14563"/>
      <w:r>
        <w:rPr>
          <w:rFonts w:hint="eastAsia" w:ascii="宋体" w:hAnsi="宋体" w:eastAsia="宋体" w:cs="宋体"/>
          <w:b/>
          <w:color w:val="auto"/>
          <w:sz w:val="24"/>
          <w:highlight w:val="none"/>
        </w:rPr>
        <w:t>2.17 检验和验收</w:t>
      </w:r>
      <w:bookmarkEnd w:id="341"/>
      <w:bookmarkEnd w:id="342"/>
      <w:bookmarkEnd w:id="343"/>
      <w:bookmarkEnd w:id="344"/>
    </w:p>
    <w:p w14:paraId="4BAE86FF">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14:paraId="46D3A28D">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29A474F">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308"/>
    <w:bookmarkEnd w:id="309"/>
    <w:bookmarkEnd w:id="310"/>
    <w:bookmarkEnd w:id="311"/>
    <w:p w14:paraId="1A7C89A7">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b/>
          <w:color w:val="auto"/>
          <w:sz w:val="24"/>
          <w:highlight w:val="none"/>
        </w:rPr>
      </w:pPr>
      <w:bookmarkStart w:id="345" w:name="_Toc279701261"/>
      <w:bookmarkStart w:id="346" w:name="_Toc487900371"/>
      <w:bookmarkStart w:id="347" w:name="_Toc259093690"/>
      <w:bookmarkStart w:id="348" w:name="_Toc25182"/>
      <w:bookmarkStart w:id="349" w:name="_Toc10013"/>
      <w:bookmarkStart w:id="350" w:name="_Toc19604"/>
      <w:bookmarkStart w:id="351" w:name="_Toc11284"/>
      <w:r>
        <w:rPr>
          <w:rFonts w:hint="eastAsia" w:ascii="宋体" w:hAnsi="宋体" w:eastAsia="宋体" w:cs="宋体"/>
          <w:b/>
          <w:color w:val="auto"/>
          <w:sz w:val="24"/>
          <w:highlight w:val="none"/>
        </w:rPr>
        <w:t>2.18 通知</w:t>
      </w:r>
      <w:bookmarkEnd w:id="345"/>
      <w:bookmarkEnd w:id="346"/>
      <w:bookmarkEnd w:id="347"/>
      <w:r>
        <w:rPr>
          <w:rFonts w:hint="eastAsia" w:ascii="宋体" w:hAnsi="宋体" w:eastAsia="宋体" w:cs="宋体"/>
          <w:b/>
          <w:color w:val="auto"/>
          <w:sz w:val="24"/>
          <w:highlight w:val="none"/>
        </w:rPr>
        <w:t>和送达</w:t>
      </w:r>
      <w:bookmarkEnd w:id="348"/>
      <w:bookmarkEnd w:id="349"/>
      <w:bookmarkEnd w:id="350"/>
      <w:bookmarkEnd w:id="351"/>
    </w:p>
    <w:p w14:paraId="11B7A7DD">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bookmarkStart w:id="352" w:name="_Toc6698"/>
      <w:bookmarkStart w:id="353" w:name="_Toc3135"/>
      <w:bookmarkStart w:id="354" w:name="_Toc279701262"/>
      <w:bookmarkStart w:id="355" w:name="_Toc487900372"/>
      <w:bookmarkStart w:id="356" w:name="_Toc259093691"/>
      <w:r>
        <w:rPr>
          <w:rFonts w:hint="eastAsia" w:ascii="宋体" w:hAnsi="宋体" w:eastAsia="宋体" w:cs="宋体"/>
          <w:color w:val="auto"/>
          <w:sz w:val="24"/>
          <w:highlight w:val="none"/>
        </w:rPr>
        <w:t>2.18.1 任何一方因履行合同而以合同第一部分尾部所列明的</w:t>
      </w:r>
      <w:r>
        <w:rPr>
          <w:rFonts w:hint="eastAsia" w:ascii="宋体" w:hAnsi="宋体" w:eastAsia="宋体" w:cs="宋体"/>
          <w:color w:val="auto"/>
          <w:sz w:val="24"/>
          <w:highlight w:val="none"/>
          <w:u w:val="single"/>
        </w:rPr>
        <w:t>“约定送达地址”</w:t>
      </w:r>
      <w:r>
        <w:rPr>
          <w:rFonts w:hint="eastAsia" w:ascii="宋体" w:hAnsi="宋体" w:eastAsia="宋体" w:cs="宋体"/>
          <w:color w:val="auto"/>
          <w:sz w:val="24"/>
          <w:highlight w:val="none"/>
        </w:rPr>
        <w:t>为收件地址的所有通知、文件、材料，均视为已向对方当事人送达；任何一方变更上述送达方式或者地址的，应于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个工作日（根据项目实际情况填写）内书面通知对方当事人，在对方当事人收到有关变更通知之前，变更前的约定送达方式或者地址仍视为有效。</w:t>
      </w:r>
      <w:bookmarkEnd w:id="352"/>
      <w:bookmarkEnd w:id="353"/>
    </w:p>
    <w:p w14:paraId="2B50EE4C">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bookmarkStart w:id="357" w:name="_Toc23294"/>
      <w:bookmarkStart w:id="358" w:name="_Toc23128"/>
      <w:r>
        <w:rPr>
          <w:rFonts w:hint="eastAsia" w:ascii="宋体" w:hAnsi="宋体" w:eastAsia="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357"/>
      <w:bookmarkEnd w:id="358"/>
    </w:p>
    <w:p w14:paraId="0A0D94A0">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b/>
          <w:color w:val="auto"/>
          <w:sz w:val="24"/>
          <w:highlight w:val="none"/>
        </w:rPr>
      </w:pPr>
      <w:bookmarkStart w:id="359" w:name="_Toc30599"/>
      <w:bookmarkStart w:id="360" w:name="_Toc18540"/>
      <w:bookmarkStart w:id="361" w:name="_Toc4355"/>
      <w:bookmarkStart w:id="362" w:name="_Toc210"/>
      <w:r>
        <w:rPr>
          <w:rFonts w:hint="eastAsia" w:ascii="宋体" w:hAnsi="宋体" w:eastAsia="宋体" w:cs="宋体"/>
          <w:b/>
          <w:color w:val="auto"/>
          <w:sz w:val="24"/>
          <w:highlight w:val="none"/>
        </w:rPr>
        <w:t>2.19 计量单位</w:t>
      </w:r>
      <w:bookmarkEnd w:id="354"/>
      <w:bookmarkEnd w:id="355"/>
      <w:bookmarkEnd w:id="356"/>
      <w:bookmarkEnd w:id="359"/>
      <w:bookmarkEnd w:id="360"/>
      <w:bookmarkEnd w:id="361"/>
      <w:bookmarkEnd w:id="362"/>
    </w:p>
    <w:p w14:paraId="12FCB120">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1394B565">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b/>
          <w:color w:val="auto"/>
          <w:sz w:val="24"/>
          <w:highlight w:val="none"/>
        </w:rPr>
      </w:pPr>
      <w:bookmarkStart w:id="363" w:name="_Toc12773"/>
      <w:bookmarkStart w:id="364" w:name="_Toc259093692"/>
      <w:bookmarkStart w:id="365" w:name="_Toc487900373"/>
      <w:bookmarkStart w:id="366" w:name="_Toc18567"/>
      <w:bookmarkStart w:id="367" w:name="_Toc8949"/>
      <w:bookmarkStart w:id="368" w:name="_Toc10330"/>
      <w:bookmarkStart w:id="369" w:name="_Toc279701263"/>
      <w:r>
        <w:rPr>
          <w:rFonts w:hint="eastAsia" w:ascii="宋体" w:hAnsi="宋体" w:eastAsia="宋体" w:cs="宋体"/>
          <w:b/>
          <w:color w:val="auto"/>
          <w:sz w:val="24"/>
          <w:highlight w:val="none"/>
        </w:rPr>
        <w:t>2.20 合同使用的文字和适用的法律</w:t>
      </w:r>
      <w:bookmarkEnd w:id="363"/>
      <w:bookmarkEnd w:id="364"/>
      <w:bookmarkEnd w:id="365"/>
      <w:bookmarkEnd w:id="366"/>
      <w:bookmarkEnd w:id="367"/>
      <w:bookmarkEnd w:id="368"/>
      <w:bookmarkEnd w:id="369"/>
    </w:p>
    <w:p w14:paraId="7EA1D9BA">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2.20.1 合同使用汉语书就、变更和解释；</w:t>
      </w:r>
    </w:p>
    <w:p w14:paraId="1DF58218">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2.20.2 合同适用中华人民共和国法律。</w:t>
      </w:r>
    </w:p>
    <w:p w14:paraId="6AA67BC5">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b/>
          <w:color w:val="auto"/>
          <w:sz w:val="24"/>
          <w:highlight w:val="none"/>
        </w:rPr>
      </w:pPr>
      <w:bookmarkStart w:id="370" w:name="_Toc12004"/>
      <w:bookmarkStart w:id="371" w:name="_Toc279701264"/>
      <w:bookmarkStart w:id="372" w:name="_Toc3148"/>
      <w:bookmarkStart w:id="373" w:name="_Toc16673"/>
      <w:bookmarkStart w:id="374" w:name="_Toc259093693"/>
      <w:bookmarkStart w:id="375" w:name="_Toc30072"/>
      <w:bookmarkStart w:id="376" w:name="_Toc487900374"/>
      <w:r>
        <w:rPr>
          <w:rFonts w:hint="eastAsia" w:ascii="宋体" w:hAnsi="宋体" w:eastAsia="宋体" w:cs="宋体"/>
          <w:b/>
          <w:color w:val="auto"/>
          <w:sz w:val="24"/>
          <w:highlight w:val="none"/>
        </w:rPr>
        <w:t>2.21 履约保证金</w:t>
      </w:r>
      <w:bookmarkEnd w:id="370"/>
      <w:bookmarkEnd w:id="371"/>
      <w:bookmarkEnd w:id="372"/>
      <w:bookmarkEnd w:id="373"/>
      <w:bookmarkEnd w:id="374"/>
      <w:bookmarkEnd w:id="375"/>
    </w:p>
    <w:p w14:paraId="7D789582">
      <w:pPr>
        <w:pageBreakBefore w:val="0"/>
        <w:kinsoku/>
        <w:wordWrap/>
        <w:overflowPunct/>
        <w:topLinePunct w:val="0"/>
        <w:bidi w:val="0"/>
        <w:spacing w:beforeAutospacing="0" w:line="360" w:lineRule="auto"/>
        <w:ind w:left="0" w:leftChars="0" w:right="0" w:firstLine="480" w:firstLineChars="200"/>
        <w:outlineLvl w:val="3"/>
        <w:rPr>
          <w:rFonts w:hint="eastAsia" w:ascii="宋体" w:hAnsi="宋体" w:eastAsia="宋体" w:cs="宋体"/>
          <w:snapToGrid w:val="0"/>
          <w:color w:val="auto"/>
          <w:kern w:val="0"/>
          <w:sz w:val="24"/>
          <w:highlight w:val="none"/>
        </w:rPr>
      </w:pPr>
      <w:r>
        <w:rPr>
          <w:rFonts w:hint="eastAsia" w:ascii="宋体" w:hAnsi="宋体" w:eastAsia="宋体" w:cs="宋体"/>
          <w:color w:val="auto"/>
          <w:sz w:val="24"/>
          <w:highlight w:val="none"/>
        </w:rPr>
        <w:t>本项目不收取履约保证金</w:t>
      </w:r>
    </w:p>
    <w:p w14:paraId="7D2607F9">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color w:val="auto"/>
          <w:kern w:val="0"/>
          <w:sz w:val="24"/>
          <w:highlight w:val="none"/>
          <w:lang w:val="zh-CN"/>
        </w:rPr>
      </w:pPr>
      <w:bookmarkStart w:id="377" w:name="_Toc16160"/>
      <w:r>
        <w:rPr>
          <w:rFonts w:hint="eastAsia" w:ascii="宋体" w:hAnsi="宋体" w:eastAsia="宋体" w:cs="宋体"/>
          <w:b/>
          <w:color w:val="auto"/>
          <w:sz w:val="24"/>
          <w:highlight w:val="none"/>
        </w:rPr>
        <w:t>2.22 中小企业政策</w:t>
      </w:r>
      <w:bookmarkEnd w:id="377"/>
    </w:p>
    <w:p w14:paraId="099677C3">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2.22.1本合同（□是  □否）为中小企业“政采贷”可融资合同，关于中小企业信用融资事项见采购文件“投标人须知正文”。</w:t>
      </w:r>
    </w:p>
    <w:p w14:paraId="7DFA58E2">
      <w:pPr>
        <w:pageBreakBefore w:val="0"/>
        <w:kinsoku/>
        <w:wordWrap/>
        <w:overflowPunct/>
        <w:topLinePunct w:val="0"/>
        <w:bidi w:val="0"/>
        <w:spacing w:beforeAutospacing="0" w:line="360" w:lineRule="auto"/>
        <w:ind w:left="0" w:leftChars="0" w:right="0" w:firstLine="480" w:firstLineChars="200"/>
        <w:outlineLvl w:val="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2.22.2本合同（□是  □否）为中小企业预留合同。</w:t>
      </w:r>
    </w:p>
    <w:bookmarkEnd w:id="376"/>
    <w:p w14:paraId="406476CF">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b/>
          <w:color w:val="auto"/>
          <w:sz w:val="24"/>
          <w:highlight w:val="none"/>
        </w:rPr>
      </w:pPr>
      <w:bookmarkStart w:id="378" w:name="_Toc6885"/>
      <w:bookmarkStart w:id="379" w:name="_Toc19890"/>
      <w:bookmarkStart w:id="380" w:name="_Toc6852"/>
      <w:bookmarkStart w:id="381" w:name="_Toc14001"/>
      <w:r>
        <w:rPr>
          <w:rFonts w:hint="eastAsia" w:ascii="宋体" w:hAnsi="宋体" w:eastAsia="宋体" w:cs="宋体"/>
          <w:b/>
          <w:color w:val="auto"/>
          <w:sz w:val="24"/>
          <w:highlight w:val="none"/>
        </w:rPr>
        <w:t>2.23 合同份数</w:t>
      </w:r>
      <w:bookmarkEnd w:id="378"/>
      <w:bookmarkEnd w:id="379"/>
      <w:bookmarkEnd w:id="380"/>
      <w:bookmarkEnd w:id="381"/>
    </w:p>
    <w:p w14:paraId="51868150">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本合同壹式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份，甲方执</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份，乙方执</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份。每份均具有同等法律效力。</w:t>
      </w:r>
    </w:p>
    <w:p w14:paraId="0FBEC110">
      <w:pPr>
        <w:pageBreakBefore w:val="0"/>
        <w:kinsoku/>
        <w:wordWrap/>
        <w:overflowPunct/>
        <w:topLinePunct w:val="0"/>
        <w:bidi w:val="0"/>
        <w:spacing w:beforeAutospacing="0" w:line="360" w:lineRule="auto"/>
        <w:ind w:left="0" w:leftChars="0" w:right="0"/>
        <w:jc w:val="center"/>
        <w:outlineLvl w:val="1"/>
        <w:rPr>
          <w:rFonts w:hint="eastAsia" w:ascii="宋体" w:hAnsi="宋体" w:eastAsia="宋体" w:cs="宋体"/>
          <w:b/>
          <w:color w:val="auto"/>
          <w:sz w:val="28"/>
          <w:szCs w:val="28"/>
          <w:highlight w:val="none"/>
        </w:rPr>
      </w:pPr>
      <w:r>
        <w:rPr>
          <w:rFonts w:hint="eastAsia" w:ascii="宋体" w:hAnsi="宋体" w:eastAsia="宋体" w:cs="宋体"/>
          <w:color w:val="auto"/>
          <w:highlight w:val="none"/>
        </w:rPr>
        <w:br w:type="page"/>
      </w:r>
      <w:bookmarkStart w:id="382" w:name="_Toc331685784"/>
      <w:bookmarkStart w:id="383" w:name="_Toc10610"/>
      <w:r>
        <w:rPr>
          <w:rFonts w:hint="eastAsia" w:ascii="宋体" w:hAnsi="宋体" w:eastAsia="宋体" w:cs="宋体"/>
          <w:b/>
          <w:color w:val="auto"/>
          <w:sz w:val="28"/>
          <w:szCs w:val="28"/>
          <w:highlight w:val="none"/>
        </w:rPr>
        <w:t>第三部分  合同专用条款</w:t>
      </w:r>
      <w:bookmarkEnd w:id="382"/>
      <w:bookmarkEnd w:id="383"/>
    </w:p>
    <w:p w14:paraId="74A464B2">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5C7DC8D3">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3.1具有知识产权的标的物知识产权归属：</w:t>
      </w:r>
    </w:p>
    <w:p w14:paraId="63FA9E21">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p>
    <w:p w14:paraId="5E4255D3">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3.2包装和装运专用条款（如果有）：</w:t>
      </w:r>
    </w:p>
    <w:p w14:paraId="5CC611D3">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p>
    <w:p w14:paraId="1041D140">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3.3装运标的物的要求和通知：</w:t>
      </w:r>
    </w:p>
    <w:p w14:paraId="6BD43F17">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p>
    <w:p w14:paraId="05A1DCFC">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
          <w:color w:val="auto"/>
          <w:sz w:val="24"/>
          <w:highlight w:val="none"/>
        </w:rPr>
        <w:t>结算方式和付款条件</w:t>
      </w:r>
    </w:p>
    <w:p w14:paraId="5E19CFBE">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本次项目合同总价为大写人民币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元）。本项目采用以下勾选结算方式进行支付：</w:t>
      </w:r>
    </w:p>
    <w:p w14:paraId="17BF8B46">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□采用一次性支付方式，付款条件为：</w:t>
      </w:r>
      <w:r>
        <w:rPr>
          <w:rFonts w:hint="eastAsia" w:ascii="宋体" w:hAnsi="宋体" w:eastAsia="宋体" w:cs="宋体"/>
          <w:color w:val="auto"/>
          <w:kern w:val="0"/>
          <w:sz w:val="24"/>
          <w:highlight w:val="none"/>
          <w:u w:val="single"/>
        </w:rPr>
        <w:t xml:space="preserve">           </w:t>
      </w:r>
    </w:p>
    <w:p w14:paraId="4D18044B">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□采用分期付款方式，付款条件为</w:t>
      </w:r>
      <w:r>
        <w:rPr>
          <w:rFonts w:hint="eastAsia" w:ascii="宋体" w:hAnsi="宋体" w:eastAsia="宋体" w:cs="宋体"/>
          <w:color w:val="auto"/>
          <w:kern w:val="0"/>
          <w:sz w:val="24"/>
          <w:highlight w:val="none"/>
        </w:rPr>
        <w:t>：</w:t>
      </w:r>
    </w:p>
    <w:p w14:paraId="48863801">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第一期付款</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p>
    <w:p w14:paraId="2CDB0285">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第</w:t>
      </w:r>
      <w:r>
        <w:rPr>
          <w:rFonts w:hint="eastAsia" w:ascii="宋体" w:hAnsi="宋体" w:eastAsia="宋体" w:cs="宋体"/>
          <w:color w:val="auto"/>
          <w:kern w:val="0"/>
          <w:sz w:val="24"/>
          <w:highlight w:val="none"/>
        </w:rPr>
        <w:t>二</w:t>
      </w:r>
      <w:r>
        <w:rPr>
          <w:rFonts w:hint="eastAsia" w:ascii="宋体" w:hAnsi="宋体" w:eastAsia="宋体" w:cs="宋体"/>
          <w:color w:val="auto"/>
          <w:kern w:val="0"/>
          <w:sz w:val="24"/>
          <w:highlight w:val="none"/>
          <w:lang w:val="zh-CN"/>
        </w:rPr>
        <w:t>期付款</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p>
    <w:p w14:paraId="629DF574">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3925D053">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甲方无故逾期支付服务费用的，按照每逾期一日支付欠付服务费额度的（根据项目实际填写，一般为万分之五）</w:t>
      </w:r>
      <w:r>
        <w:rPr>
          <w:rFonts w:hint="eastAsia" w:ascii="宋体" w:hAnsi="宋体" w:eastAsia="宋体" w:cs="宋体"/>
          <w:color w:val="auto"/>
          <w:sz w:val="24"/>
          <w:highlight w:val="none"/>
          <w:u w:val="single"/>
        </w:rPr>
        <w:t xml:space="preserve">  万分之五</w:t>
      </w:r>
      <w:r>
        <w:rPr>
          <w:rFonts w:hint="eastAsia" w:ascii="宋体" w:hAnsi="宋体" w:eastAsia="宋体" w:cs="宋体"/>
          <w:color w:val="auto"/>
          <w:sz w:val="24"/>
          <w:highlight w:val="none"/>
        </w:rPr>
        <w:t>承担违约责任，违约金上限按照《合同书》约定执行。</w:t>
      </w:r>
    </w:p>
    <w:p w14:paraId="2A9F385E">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温馨提示：根据《广西壮族自治区财政厅关于进一步发挥政府采购政策功能促进企业发展的通知》（桂财采〔2022〕30号）规定，政府采购货物和服务的采购人在政府采购合同中约定预付款比例的，对中小企业合同预付款比例原则上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7F2390E9">
      <w:pPr>
        <w:pageBreakBefore w:val="0"/>
        <w:kinsoku/>
        <w:wordWrap/>
        <w:overflowPunct/>
        <w:topLinePunct w:val="0"/>
        <w:bidi w:val="0"/>
        <w:spacing w:beforeAutospacing="0" w:line="360" w:lineRule="auto"/>
        <w:ind w:left="0" w:leftChars="0" w:right="0" w:firstLine="480" w:firstLineChars="200"/>
        <w:outlineLvl w:val="2"/>
        <w:rPr>
          <w:rFonts w:hint="eastAsia" w:ascii="宋体" w:hAnsi="宋体" w:eastAsia="宋体" w:cs="宋体"/>
          <w:b/>
          <w:color w:val="auto"/>
          <w:sz w:val="24"/>
          <w:highlight w:val="none"/>
        </w:rPr>
      </w:pPr>
      <w:bookmarkStart w:id="384" w:name="_Toc30277"/>
      <w:r>
        <w:rPr>
          <w:rFonts w:hint="eastAsia" w:ascii="宋体" w:hAnsi="宋体" w:eastAsia="宋体" w:cs="宋体"/>
          <w:color w:val="auto"/>
          <w:sz w:val="24"/>
          <w:highlight w:val="none"/>
        </w:rPr>
        <w:t>3.5</w:t>
      </w:r>
      <w:r>
        <w:rPr>
          <w:rFonts w:hint="eastAsia" w:ascii="宋体" w:hAnsi="宋体" w:eastAsia="宋体" w:cs="宋体"/>
          <w:b/>
          <w:color w:val="auto"/>
          <w:sz w:val="24"/>
          <w:highlight w:val="none"/>
        </w:rPr>
        <w:t>标的物的风险负担</w:t>
      </w:r>
      <w:bookmarkEnd w:id="384"/>
    </w:p>
    <w:p w14:paraId="5007FC3C">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标的物或者在途标的物或者交付给第一承运人后的标的物毁损、灭失的风险负担：</w:t>
      </w:r>
    </w:p>
    <w:p w14:paraId="38D18703">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乙方 </w:t>
      </w:r>
    </w:p>
    <w:p w14:paraId="67D6AB25">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3.5.1受不可抗力影响的一方在不可抗力发生后，应在日内（根据项目实际填写）以书面形式通知对方当事人，并在日内，将有关部门出具的证明文件送达对方当事人。</w:t>
      </w:r>
    </w:p>
    <w:p w14:paraId="7E320FA3">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3.5.2因不可抗力致使合同有变更必要的，双方当事人应在日内（根据项目实际填写）以书面形式变更合同；</w:t>
      </w:r>
    </w:p>
    <w:p w14:paraId="75445CD2">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3.5.3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14:paraId="75B730A6">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3.5.4 检验和验收标准、程序等具体内容以及前述验收书的效力：</w:t>
      </w:r>
    </w:p>
    <w:p w14:paraId="0312273C">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p>
    <w:p w14:paraId="41C22140">
      <w:pPr>
        <w:pageBreakBefore w:val="0"/>
        <w:kinsoku/>
        <w:wordWrap/>
        <w:overflowPunct/>
        <w:topLinePunct w:val="0"/>
        <w:bidi w:val="0"/>
        <w:spacing w:beforeAutospacing="0" w:line="360" w:lineRule="auto"/>
        <w:ind w:left="0" w:leftChars="0" w:right="0" w:firstLine="480" w:firstLineChars="200"/>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3.5.5 其他：</w:t>
      </w:r>
    </w:p>
    <w:p w14:paraId="79696D2F">
      <w:pPr>
        <w:pageBreakBefore w:val="0"/>
        <w:kinsoku/>
        <w:wordWrap/>
        <w:overflowPunct/>
        <w:topLinePunct w:val="0"/>
        <w:bidi w:val="0"/>
        <w:spacing w:beforeAutospacing="0" w:line="360" w:lineRule="auto"/>
        <w:ind w:left="0" w:leftChars="0" w:right="0" w:firstLine="480" w:firstLineChars="200"/>
        <w:outlineLvl w:val="2"/>
        <w:rPr>
          <w:rFonts w:hint="eastAsia" w:ascii="宋体" w:hAnsi="宋体" w:eastAsia="宋体" w:cs="宋体"/>
          <w:b/>
          <w:color w:val="auto"/>
          <w:sz w:val="24"/>
          <w:highlight w:val="none"/>
        </w:rPr>
      </w:pPr>
      <w:bookmarkStart w:id="385" w:name="_Toc19495"/>
      <w:r>
        <w:rPr>
          <w:rFonts w:hint="eastAsia" w:ascii="宋体" w:hAnsi="宋体" w:eastAsia="宋体" w:cs="宋体"/>
          <w:color w:val="auto"/>
          <w:sz w:val="24"/>
          <w:highlight w:val="none"/>
        </w:rPr>
        <w:t>3.6</w:t>
      </w:r>
      <w:r>
        <w:rPr>
          <w:rFonts w:hint="eastAsia" w:ascii="宋体" w:hAnsi="宋体" w:eastAsia="宋体" w:cs="宋体"/>
          <w:b/>
          <w:color w:val="auto"/>
          <w:sz w:val="24"/>
          <w:highlight w:val="none"/>
        </w:rPr>
        <w:t>项目验收：</w:t>
      </w:r>
      <w:bookmarkEnd w:id="385"/>
    </w:p>
    <w:p w14:paraId="6729C7F1">
      <w:pPr>
        <w:pageBreakBefore w:val="0"/>
        <w:tabs>
          <w:tab w:val="left" w:pos="904"/>
        </w:tabs>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246FCB17">
      <w:pPr>
        <w:pageBreakBefore w:val="0"/>
        <w:tabs>
          <w:tab w:val="left" w:pos="904"/>
        </w:tabs>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38E7C558">
      <w:pPr>
        <w:pageBreakBefore w:val="0"/>
        <w:tabs>
          <w:tab w:val="left" w:pos="904"/>
        </w:tabs>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49AAAE75">
      <w:pPr>
        <w:pageBreakBefore w:val="0"/>
        <w:tabs>
          <w:tab w:val="left" w:pos="904"/>
        </w:tabs>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3.6.4验收产生的费用首次验收费用由甲方承担，如首次验收不合格，后续验收费用由乙方支付。</w:t>
      </w:r>
    </w:p>
    <w:p w14:paraId="77BFF2E8">
      <w:pPr>
        <w:pageBreakBefore w:val="0"/>
        <w:tabs>
          <w:tab w:val="left" w:pos="904"/>
        </w:tabs>
        <w:kinsoku/>
        <w:wordWrap/>
        <w:overflowPunct/>
        <w:topLinePunct w:val="0"/>
        <w:bidi w:val="0"/>
        <w:snapToGrid w:val="0"/>
        <w:spacing w:beforeAutospacing="0" w:line="360" w:lineRule="auto"/>
        <w:ind w:left="0" w:leftChars="0" w:right="0" w:firstLine="480" w:firstLineChars="200"/>
        <w:jc w:val="left"/>
        <w:outlineLvl w:val="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3.6.5验收内容及资料要求：</w:t>
      </w:r>
    </w:p>
    <w:p w14:paraId="14AD6229">
      <w:pPr>
        <w:pageBreakBefore w:val="0"/>
        <w:tabs>
          <w:tab w:val="left" w:pos="904"/>
        </w:tabs>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根根据采购文件确定的技术指标或者服务要求确定验收指标和标准。未进行相应约定的，应当符合国家强制性规定、政策要求、安全标准、行业或企业有关标准等。</w:t>
      </w:r>
    </w:p>
    <w:p w14:paraId="714DCFE2">
      <w:pPr>
        <w:pageBreakBefore w:val="0"/>
        <w:tabs>
          <w:tab w:val="left" w:pos="904"/>
        </w:tabs>
        <w:kinsoku/>
        <w:wordWrap/>
        <w:overflowPunct/>
        <w:topLinePunct w:val="0"/>
        <w:bidi w:val="0"/>
        <w:snapToGrid w:val="0"/>
        <w:spacing w:beforeAutospacing="0" w:line="360" w:lineRule="auto"/>
        <w:ind w:left="0" w:leftChars="0" w:right="0" w:firstLine="480" w:firstLineChars="200"/>
        <w:jc w:val="left"/>
        <w:outlineLvl w:val="3"/>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3.6.6</w:t>
      </w:r>
      <w:r>
        <w:rPr>
          <w:rFonts w:hint="eastAsia" w:ascii="宋体" w:hAnsi="宋体" w:eastAsia="宋体" w:cs="宋体"/>
          <w:color w:val="auto"/>
          <w:sz w:val="24"/>
          <w:highlight w:val="none"/>
        </w:rPr>
        <w:t>验收内容</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5C40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0252BBDD">
            <w:pPr>
              <w:pageBreakBefore w:val="0"/>
              <w:widowControl/>
              <w:kinsoku/>
              <w:wordWrap/>
              <w:overflowPunct/>
              <w:topLinePunct w:val="0"/>
              <w:bidi w:val="0"/>
              <w:spacing w:beforeAutospacing="0" w:line="360" w:lineRule="auto"/>
              <w:ind w:left="0" w:leftChars="0" w:right="0"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序号</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17EBA72A">
            <w:pPr>
              <w:pageBreakBefore w:val="0"/>
              <w:widowControl/>
              <w:kinsoku/>
              <w:wordWrap/>
              <w:overflowPunct/>
              <w:topLinePunct w:val="0"/>
              <w:bidi w:val="0"/>
              <w:spacing w:beforeAutospacing="0" w:line="360" w:lineRule="auto"/>
              <w:ind w:left="0" w:leftChars="0" w:right="0"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5D845734">
            <w:pPr>
              <w:pageBreakBefore w:val="0"/>
              <w:widowControl/>
              <w:kinsoku/>
              <w:wordWrap/>
              <w:overflowPunct/>
              <w:topLinePunct w:val="0"/>
              <w:bidi w:val="0"/>
              <w:spacing w:beforeAutospacing="0" w:line="360" w:lineRule="auto"/>
              <w:ind w:left="0" w:leftChars="0" w:right="0"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 验收标准</w:t>
            </w:r>
          </w:p>
        </w:tc>
      </w:tr>
      <w:tr w14:paraId="0374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3C78EA41">
            <w:pPr>
              <w:pageBreakBefore w:val="0"/>
              <w:widowControl/>
              <w:kinsoku/>
              <w:wordWrap/>
              <w:overflowPunct/>
              <w:topLinePunct w:val="0"/>
              <w:bidi w:val="0"/>
              <w:spacing w:beforeAutospacing="0" w:line="360" w:lineRule="auto"/>
              <w:ind w:left="0" w:leftChars="0" w:right="0"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08A29A21">
            <w:pPr>
              <w:pageBreakBefore w:val="0"/>
              <w:widowControl/>
              <w:kinsoku/>
              <w:wordWrap/>
              <w:overflowPunct/>
              <w:topLinePunct w:val="0"/>
              <w:bidi w:val="0"/>
              <w:spacing w:beforeAutospacing="0" w:line="360" w:lineRule="auto"/>
              <w:ind w:left="0" w:leftChars="0" w:right="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交付标的物数量</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44F0867F">
            <w:pPr>
              <w:pageBreakBefore w:val="0"/>
              <w:widowControl/>
              <w:kinsoku/>
              <w:wordWrap/>
              <w:overflowPunct/>
              <w:topLinePunct w:val="0"/>
              <w:bidi w:val="0"/>
              <w:spacing w:beforeAutospacing="0" w:line="360" w:lineRule="auto"/>
              <w:ind w:left="0" w:leftChars="0" w:right="0" w:firstLine="200"/>
              <w:jc w:val="center"/>
              <w:rPr>
                <w:rFonts w:hint="eastAsia" w:ascii="宋体" w:hAnsi="宋体" w:eastAsia="宋体" w:cs="宋体"/>
                <w:color w:val="auto"/>
                <w:kern w:val="0"/>
                <w:sz w:val="24"/>
                <w:highlight w:val="none"/>
              </w:rPr>
            </w:pPr>
          </w:p>
        </w:tc>
      </w:tr>
      <w:tr w14:paraId="0BD2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52E44AE6">
            <w:pPr>
              <w:pageBreakBefore w:val="0"/>
              <w:widowControl/>
              <w:kinsoku/>
              <w:wordWrap/>
              <w:overflowPunct/>
              <w:topLinePunct w:val="0"/>
              <w:bidi w:val="0"/>
              <w:spacing w:beforeAutospacing="0" w:line="360" w:lineRule="auto"/>
              <w:ind w:left="0" w:leftChars="0" w:right="0"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7E9D61A8">
            <w:pPr>
              <w:pageBreakBefore w:val="0"/>
              <w:widowControl/>
              <w:kinsoku/>
              <w:wordWrap/>
              <w:overflowPunct/>
              <w:topLinePunct w:val="0"/>
              <w:bidi w:val="0"/>
              <w:spacing w:beforeAutospacing="0" w:line="360" w:lineRule="auto"/>
              <w:ind w:left="0" w:leftChars="0" w:right="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交付标的物质量文件</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3CC17165">
            <w:pPr>
              <w:pageBreakBefore w:val="0"/>
              <w:widowControl/>
              <w:kinsoku/>
              <w:wordWrap/>
              <w:overflowPunct/>
              <w:topLinePunct w:val="0"/>
              <w:bidi w:val="0"/>
              <w:spacing w:beforeAutospacing="0" w:line="360" w:lineRule="auto"/>
              <w:ind w:left="0" w:leftChars="0" w:right="0" w:firstLine="200"/>
              <w:jc w:val="center"/>
              <w:rPr>
                <w:rFonts w:hint="eastAsia" w:ascii="宋体" w:hAnsi="宋体" w:eastAsia="宋体" w:cs="宋体"/>
                <w:color w:val="auto"/>
                <w:kern w:val="0"/>
                <w:sz w:val="24"/>
                <w:highlight w:val="none"/>
              </w:rPr>
            </w:pPr>
          </w:p>
        </w:tc>
      </w:tr>
      <w:tr w14:paraId="496C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651B71B2">
            <w:pPr>
              <w:pageBreakBefore w:val="0"/>
              <w:widowControl/>
              <w:kinsoku/>
              <w:wordWrap/>
              <w:overflowPunct/>
              <w:topLinePunct w:val="0"/>
              <w:bidi w:val="0"/>
              <w:spacing w:beforeAutospacing="0" w:line="360" w:lineRule="auto"/>
              <w:ind w:left="0" w:leftChars="0" w:right="0"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4</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6902A549">
            <w:pPr>
              <w:pageBreakBefore w:val="0"/>
              <w:kinsoku/>
              <w:wordWrap/>
              <w:overflowPunct/>
              <w:topLinePunct w:val="0"/>
              <w:bidi w:val="0"/>
              <w:spacing w:beforeAutospacing="0" w:line="360" w:lineRule="auto"/>
              <w:ind w:left="0" w:leftChars="0" w:right="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交付标的物技术、性能指标 </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4A55AE66">
            <w:pPr>
              <w:pageBreakBefore w:val="0"/>
              <w:kinsoku/>
              <w:wordWrap/>
              <w:overflowPunct/>
              <w:topLinePunct w:val="0"/>
              <w:bidi w:val="0"/>
              <w:spacing w:beforeAutospacing="0" w:line="360" w:lineRule="auto"/>
              <w:ind w:left="0" w:leftChars="0" w:right="0" w:firstLine="200"/>
              <w:jc w:val="left"/>
              <w:rPr>
                <w:rFonts w:hint="eastAsia" w:ascii="宋体" w:hAnsi="宋体" w:eastAsia="宋体" w:cs="宋体"/>
                <w:color w:val="auto"/>
                <w:highlight w:val="none"/>
              </w:rPr>
            </w:pPr>
          </w:p>
        </w:tc>
      </w:tr>
      <w:tr w14:paraId="27BD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1612FEF0">
            <w:pPr>
              <w:pageBreakBefore w:val="0"/>
              <w:widowControl/>
              <w:kinsoku/>
              <w:wordWrap/>
              <w:overflowPunct/>
              <w:topLinePunct w:val="0"/>
              <w:bidi w:val="0"/>
              <w:spacing w:beforeAutospacing="0" w:line="360" w:lineRule="auto"/>
              <w:ind w:left="0" w:leftChars="0" w:right="0" w:firstLine="20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0F8BBA7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售后服务承诺</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61820F33">
            <w:pPr>
              <w:pageBreakBefore w:val="0"/>
              <w:widowControl/>
              <w:kinsoku/>
              <w:wordWrap/>
              <w:overflowPunct/>
              <w:topLinePunct w:val="0"/>
              <w:bidi w:val="0"/>
              <w:spacing w:beforeAutospacing="0" w:line="360" w:lineRule="auto"/>
              <w:ind w:left="0" w:leftChars="0" w:right="0" w:firstLine="200"/>
              <w:jc w:val="center"/>
              <w:rPr>
                <w:rFonts w:hint="eastAsia" w:ascii="宋体" w:hAnsi="宋体" w:eastAsia="宋体" w:cs="宋体"/>
                <w:color w:val="auto"/>
                <w:kern w:val="0"/>
                <w:sz w:val="24"/>
                <w:highlight w:val="none"/>
              </w:rPr>
            </w:pPr>
          </w:p>
        </w:tc>
      </w:tr>
      <w:tr w14:paraId="12AF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2FAE0DB2">
            <w:pPr>
              <w:pageBreakBefore w:val="0"/>
              <w:widowControl/>
              <w:kinsoku/>
              <w:wordWrap/>
              <w:overflowPunct/>
              <w:topLinePunct w:val="0"/>
              <w:bidi w:val="0"/>
              <w:spacing w:beforeAutospacing="0" w:line="360" w:lineRule="auto"/>
              <w:ind w:left="0" w:leftChars="0" w:right="0"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6</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195CC18D">
            <w:pPr>
              <w:pageBreakBefore w:val="0"/>
              <w:widowControl/>
              <w:kinsoku/>
              <w:wordWrap/>
              <w:overflowPunct/>
              <w:topLinePunct w:val="0"/>
              <w:bidi w:val="0"/>
              <w:spacing w:beforeAutospacing="0" w:line="360" w:lineRule="auto"/>
              <w:ind w:left="0" w:leftChars="0" w:right="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其他工作</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562832B8">
            <w:pPr>
              <w:pageBreakBefore w:val="0"/>
              <w:widowControl/>
              <w:kinsoku/>
              <w:wordWrap/>
              <w:overflowPunct/>
              <w:topLinePunct w:val="0"/>
              <w:bidi w:val="0"/>
              <w:spacing w:beforeAutospacing="0" w:line="360" w:lineRule="auto"/>
              <w:ind w:left="0" w:leftChars="0" w:right="0" w:firstLine="200"/>
              <w:jc w:val="left"/>
              <w:rPr>
                <w:rFonts w:hint="eastAsia" w:ascii="宋体" w:hAnsi="宋体" w:eastAsia="宋体" w:cs="宋体"/>
                <w:color w:val="auto"/>
                <w:kern w:val="0"/>
                <w:sz w:val="24"/>
                <w:highlight w:val="none"/>
              </w:rPr>
            </w:pPr>
          </w:p>
        </w:tc>
      </w:tr>
    </w:tbl>
    <w:p w14:paraId="71431DCA">
      <w:pPr>
        <w:pageBreakBefore w:val="0"/>
        <w:tabs>
          <w:tab w:val="left" w:pos="904"/>
        </w:tabs>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59DA437E">
      <w:pPr>
        <w:pageBreakBefore w:val="0"/>
        <w:tabs>
          <w:tab w:val="left" w:pos="904"/>
        </w:tabs>
        <w:kinsoku/>
        <w:wordWrap/>
        <w:overflowPunct/>
        <w:topLinePunct w:val="0"/>
        <w:bidi w:val="0"/>
        <w:snapToGrid w:val="0"/>
        <w:spacing w:beforeAutospacing="0" w:line="360" w:lineRule="auto"/>
        <w:ind w:left="0" w:leftChars="0" w:right="0" w:firstLine="480" w:firstLineChars="200"/>
        <w:jc w:val="left"/>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3.6.7验收资料要求</w:t>
      </w:r>
    </w:p>
    <w:p w14:paraId="191DC651">
      <w:pPr>
        <w:pageBreakBefore w:val="0"/>
        <w:tabs>
          <w:tab w:val="left" w:pos="904"/>
        </w:tabs>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验收资料要求包括（不限于）以下内容：</w:t>
      </w:r>
    </w:p>
    <w:p w14:paraId="40940C80">
      <w:pPr>
        <w:pageBreakBefore w:val="0"/>
        <w:tabs>
          <w:tab w:val="left" w:pos="904"/>
        </w:tabs>
        <w:kinsoku/>
        <w:wordWrap/>
        <w:overflowPunct/>
        <w:topLinePunct w:val="0"/>
        <w:bidi w:val="0"/>
        <w:adjustRightInd w:val="0"/>
        <w:snapToGrid w:val="0"/>
        <w:spacing w:beforeAutospacing="0" w:line="360" w:lineRule="auto"/>
        <w:ind w:left="0" w:leftChars="0" w:right="0"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（1）采购文件；</w:t>
      </w:r>
    </w:p>
    <w:p w14:paraId="268B1282">
      <w:pPr>
        <w:pageBreakBefore w:val="0"/>
        <w:tabs>
          <w:tab w:val="left" w:pos="904"/>
        </w:tabs>
        <w:kinsoku/>
        <w:wordWrap/>
        <w:overflowPunct/>
        <w:topLinePunct w:val="0"/>
        <w:bidi w:val="0"/>
        <w:adjustRightInd w:val="0"/>
        <w:snapToGrid w:val="0"/>
        <w:spacing w:beforeAutospacing="0" w:line="360" w:lineRule="auto"/>
        <w:ind w:left="0" w:leftChars="0" w:right="0"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w:t>
      </w:r>
    </w:p>
    <w:p w14:paraId="708D46FE">
      <w:pPr>
        <w:pageBreakBefore w:val="0"/>
        <w:tabs>
          <w:tab w:val="left" w:pos="904"/>
        </w:tabs>
        <w:kinsoku/>
        <w:wordWrap/>
        <w:overflowPunct/>
        <w:topLinePunct w:val="0"/>
        <w:bidi w:val="0"/>
        <w:adjustRightInd w:val="0"/>
        <w:snapToGrid w:val="0"/>
        <w:spacing w:beforeAutospacing="0" w:line="360" w:lineRule="auto"/>
        <w:ind w:left="0" w:leftChars="0" w:right="0"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（3）采购合同；</w:t>
      </w:r>
    </w:p>
    <w:p w14:paraId="76F3EC7A">
      <w:pPr>
        <w:pageBreakBefore w:val="0"/>
        <w:tabs>
          <w:tab w:val="left" w:pos="904"/>
        </w:tabs>
        <w:kinsoku/>
        <w:wordWrap/>
        <w:overflowPunct/>
        <w:topLinePunct w:val="0"/>
        <w:bidi w:val="0"/>
        <w:adjustRightInd w:val="0"/>
        <w:snapToGrid w:val="0"/>
        <w:spacing w:beforeAutospacing="0" w:line="360" w:lineRule="auto"/>
        <w:ind w:left="0" w:leftChars="0" w:right="0" w:firstLine="240" w:firstLineChars="100"/>
        <w:jc w:val="left"/>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（4）其他需提供的相关材料。</w:t>
      </w:r>
    </w:p>
    <w:p w14:paraId="4C7846B7">
      <w:pPr>
        <w:pageBreakBefore w:val="0"/>
        <w:kinsoku/>
        <w:wordWrap/>
        <w:overflowPunct/>
        <w:topLinePunct w:val="0"/>
        <w:bidi w:val="0"/>
        <w:spacing w:beforeAutospacing="0" w:line="360" w:lineRule="auto"/>
        <w:ind w:left="0" w:leftChars="0" w:right="0"/>
        <w:rPr>
          <w:rFonts w:hint="eastAsia" w:ascii="宋体" w:hAnsi="宋体" w:eastAsia="宋体" w:cs="宋体"/>
          <w:color w:val="auto"/>
          <w:highlight w:val="none"/>
        </w:rPr>
      </w:pPr>
    </w:p>
    <w:p w14:paraId="74368D87">
      <w:pPr>
        <w:pageBreakBefore w:val="0"/>
        <w:kinsoku/>
        <w:wordWrap/>
        <w:overflowPunct/>
        <w:topLinePunct w:val="0"/>
        <w:bidi w:val="0"/>
        <w:spacing w:beforeAutospacing="0" w:line="360" w:lineRule="auto"/>
        <w:ind w:left="0" w:leftChars="0" w:right="0" w:firstLine="723" w:firstLineChars="200"/>
        <w:rPr>
          <w:rFonts w:hint="eastAsia" w:ascii="宋体" w:hAnsi="宋体" w:eastAsia="宋体" w:cs="宋体"/>
          <w:b/>
          <w:color w:val="auto"/>
          <w:sz w:val="36"/>
          <w:szCs w:val="20"/>
          <w:highlight w:val="none"/>
        </w:rPr>
      </w:pPr>
    </w:p>
    <w:p w14:paraId="657596FF">
      <w:pPr>
        <w:pageBreakBefore w:val="0"/>
        <w:kinsoku/>
        <w:wordWrap/>
        <w:overflowPunct/>
        <w:topLinePunct w:val="0"/>
        <w:bidi w:val="0"/>
        <w:spacing w:beforeAutospacing="0" w:line="360" w:lineRule="auto"/>
        <w:ind w:left="0" w:leftChars="0" w:right="0" w:firstLine="723" w:firstLineChars="200"/>
        <w:rPr>
          <w:rFonts w:hint="eastAsia" w:ascii="宋体" w:hAnsi="宋体" w:eastAsia="宋体" w:cs="宋体"/>
          <w:b/>
          <w:color w:val="auto"/>
          <w:sz w:val="36"/>
          <w:szCs w:val="20"/>
          <w:highlight w:val="none"/>
        </w:rPr>
      </w:pPr>
    </w:p>
    <w:p w14:paraId="614A74DC">
      <w:pPr>
        <w:pageBreakBefore w:val="0"/>
        <w:kinsoku/>
        <w:wordWrap/>
        <w:overflowPunct/>
        <w:topLinePunct w:val="0"/>
        <w:bidi w:val="0"/>
        <w:spacing w:beforeAutospacing="0" w:line="360" w:lineRule="auto"/>
        <w:ind w:left="0" w:leftChars="0" w:right="0" w:firstLine="723" w:firstLineChars="200"/>
        <w:rPr>
          <w:rFonts w:hint="eastAsia" w:ascii="宋体" w:hAnsi="宋体" w:eastAsia="宋体" w:cs="宋体"/>
          <w:b/>
          <w:color w:val="auto"/>
          <w:sz w:val="36"/>
          <w:szCs w:val="20"/>
          <w:highlight w:val="none"/>
        </w:rPr>
      </w:pPr>
    </w:p>
    <w:p w14:paraId="1B6C9039">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highlight w:val="none"/>
        </w:rPr>
        <w:sectPr>
          <w:pgSz w:w="11906" w:h="16838"/>
          <w:pgMar w:top="1134" w:right="1134" w:bottom="1134" w:left="1134" w:header="720" w:footer="720" w:gutter="0"/>
          <w:pgNumType w:fmt="decimal"/>
          <w:cols w:space="720" w:num="1"/>
          <w:docGrid w:type="lines" w:linePitch="331" w:charSpace="0"/>
        </w:sectPr>
      </w:pPr>
    </w:p>
    <w:p w14:paraId="1670D816">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0"/>
          <w:highlight w:val="none"/>
        </w:rPr>
      </w:pPr>
    </w:p>
    <w:p w14:paraId="7C5ECFA6">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63574354">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3DA81AD1">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578C0A7E">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197D216C">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63CFFCC4">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1BDEA476">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61D18271">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4BD99443">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3DD2C57C">
      <w:pPr>
        <w:pageBreakBefore w:val="0"/>
        <w:tabs>
          <w:tab w:val="left" w:pos="2472"/>
        </w:tabs>
        <w:kinsoku/>
        <w:wordWrap/>
        <w:overflowPunct/>
        <w:topLinePunct w:val="0"/>
        <w:bidi w:val="0"/>
        <w:spacing w:beforeAutospacing="0" w:line="360" w:lineRule="auto"/>
        <w:ind w:left="0" w:leftChars="0" w:right="0"/>
        <w:jc w:val="center"/>
        <w:outlineLvl w:val="0"/>
        <w:rPr>
          <w:rFonts w:hint="eastAsia" w:ascii="宋体" w:hAnsi="宋体" w:eastAsia="宋体" w:cs="宋体"/>
          <w:b/>
          <w:color w:val="auto"/>
          <w:sz w:val="36"/>
          <w:szCs w:val="20"/>
          <w:highlight w:val="none"/>
        </w:rPr>
      </w:pPr>
      <w:bookmarkStart w:id="386" w:name="_Toc24741"/>
      <w:r>
        <w:rPr>
          <w:rFonts w:hint="eastAsia" w:ascii="宋体" w:hAnsi="宋体" w:eastAsia="宋体" w:cs="宋体"/>
          <w:b/>
          <w:color w:val="auto"/>
          <w:sz w:val="36"/>
          <w:szCs w:val="20"/>
          <w:highlight w:val="none"/>
        </w:rPr>
        <w:t>第六章 投标文件格式</w:t>
      </w:r>
      <w:bookmarkEnd w:id="386"/>
    </w:p>
    <w:p w14:paraId="4B8B5BE1">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Cs w:val="20"/>
          <w:highlight w:val="none"/>
        </w:rPr>
        <w:sectPr>
          <w:pgSz w:w="11906" w:h="16838"/>
          <w:pgMar w:top="1134" w:right="1134" w:bottom="1134" w:left="1134" w:header="720" w:footer="720" w:gutter="0"/>
          <w:pgNumType w:fmt="decimal"/>
          <w:cols w:space="720" w:num="1"/>
          <w:docGrid w:type="lines" w:linePitch="331" w:charSpace="0"/>
        </w:sectPr>
      </w:pPr>
    </w:p>
    <w:p w14:paraId="2250B325">
      <w:pPr>
        <w:pageBreakBefore w:val="0"/>
        <w:kinsoku/>
        <w:wordWrap/>
        <w:overflowPunct/>
        <w:topLinePunct w:val="0"/>
        <w:bidi w:val="0"/>
        <w:spacing w:beforeAutospacing="0" w:line="360" w:lineRule="auto"/>
        <w:ind w:left="0" w:leftChars="0" w:right="0" w:firstLine="551" w:firstLineChars="196"/>
        <w:jc w:val="center"/>
        <w:outlineLvl w:val="1"/>
        <w:rPr>
          <w:rFonts w:hint="eastAsia" w:ascii="宋体" w:hAnsi="宋体" w:eastAsia="宋体" w:cs="宋体"/>
          <w:b/>
          <w:bCs/>
          <w:color w:val="auto"/>
          <w:sz w:val="28"/>
          <w:szCs w:val="28"/>
          <w:highlight w:val="none"/>
        </w:rPr>
      </w:pPr>
      <w:bookmarkStart w:id="387" w:name="_Toc16172"/>
      <w:r>
        <w:rPr>
          <w:rFonts w:hint="eastAsia" w:ascii="宋体" w:hAnsi="宋体" w:eastAsia="宋体" w:cs="宋体"/>
          <w:b/>
          <w:bCs/>
          <w:color w:val="auto"/>
          <w:sz w:val="28"/>
          <w:szCs w:val="28"/>
          <w:highlight w:val="none"/>
        </w:rPr>
        <w:t>第一节 投标文件外层包装封面</w:t>
      </w:r>
      <w:bookmarkEnd w:id="387"/>
    </w:p>
    <w:p w14:paraId="1C2EA1AA">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pacing w:val="20"/>
          <w:sz w:val="44"/>
          <w:szCs w:val="44"/>
          <w:highlight w:val="none"/>
        </w:rPr>
      </w:pPr>
    </w:p>
    <w:p w14:paraId="1ADC52A1">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pacing w:val="20"/>
          <w:sz w:val="44"/>
          <w:szCs w:val="44"/>
          <w:highlight w:val="none"/>
        </w:rPr>
      </w:pPr>
    </w:p>
    <w:p w14:paraId="29DECA4B">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pacing w:val="20"/>
          <w:sz w:val="44"/>
          <w:szCs w:val="44"/>
          <w:highlight w:val="none"/>
        </w:rPr>
      </w:pPr>
    </w:p>
    <w:p w14:paraId="27966AB2">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pacing w:val="20"/>
          <w:sz w:val="44"/>
          <w:szCs w:val="44"/>
          <w:highlight w:val="none"/>
        </w:rPr>
      </w:pPr>
    </w:p>
    <w:p w14:paraId="1D9C9340">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pacing w:val="20"/>
          <w:sz w:val="44"/>
          <w:szCs w:val="44"/>
          <w:highlight w:val="none"/>
          <w:lang w:eastAsia="zh-CN"/>
        </w:rPr>
      </w:pPr>
      <w:r>
        <w:rPr>
          <w:rFonts w:hint="eastAsia" w:ascii="宋体" w:hAnsi="宋体" w:cs="宋体"/>
          <w:color w:val="auto"/>
          <w:spacing w:val="20"/>
          <w:sz w:val="44"/>
          <w:szCs w:val="44"/>
          <w:highlight w:val="none"/>
          <w:lang w:eastAsia="zh-CN"/>
        </w:rPr>
        <w:t>2025年兴宁区农村中小学校（含幼儿园）生鲜食材配送采购项目</w:t>
      </w:r>
    </w:p>
    <w:p w14:paraId="4946E75E">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pacing w:val="40"/>
          <w:w w:val="110"/>
          <w:sz w:val="44"/>
          <w:szCs w:val="44"/>
          <w:highlight w:val="none"/>
        </w:rPr>
      </w:pPr>
      <w:r>
        <w:rPr>
          <w:rFonts w:hint="eastAsia" w:ascii="宋体" w:hAnsi="宋体" w:eastAsia="宋体" w:cs="宋体"/>
          <w:color w:val="auto"/>
          <w:spacing w:val="40"/>
          <w:w w:val="110"/>
          <w:sz w:val="44"/>
          <w:szCs w:val="44"/>
          <w:highlight w:val="none"/>
        </w:rPr>
        <w:t>投标文件</w:t>
      </w:r>
    </w:p>
    <w:p w14:paraId="35F3FE90">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w:t>
      </w:r>
    </w:p>
    <w:tbl>
      <w:tblPr>
        <w:tblStyle w:val="16"/>
        <w:tblW w:w="0" w:type="auto"/>
        <w:jc w:val="center"/>
        <w:tblLayout w:type="fixed"/>
        <w:tblCellMar>
          <w:top w:w="0" w:type="dxa"/>
          <w:left w:w="108" w:type="dxa"/>
          <w:bottom w:w="0" w:type="dxa"/>
          <w:right w:w="108" w:type="dxa"/>
        </w:tblCellMar>
      </w:tblPr>
      <w:tblGrid>
        <w:gridCol w:w="1601"/>
        <w:gridCol w:w="6172"/>
      </w:tblGrid>
      <w:tr w14:paraId="4D9F1077">
        <w:tblPrEx>
          <w:tblCellMar>
            <w:top w:w="0" w:type="dxa"/>
            <w:left w:w="108" w:type="dxa"/>
            <w:bottom w:w="0" w:type="dxa"/>
            <w:right w:w="108" w:type="dxa"/>
          </w:tblCellMar>
        </w:tblPrEx>
        <w:trPr>
          <w:jc w:val="center"/>
        </w:trPr>
        <w:tc>
          <w:tcPr>
            <w:tcW w:w="1601" w:type="dxa"/>
            <w:noWrap w:val="0"/>
            <w:vAlign w:val="bottom"/>
          </w:tcPr>
          <w:p w14:paraId="6081829C">
            <w:pPr>
              <w:pageBreakBefore w:val="0"/>
              <w:kinsoku/>
              <w:wordWrap/>
              <w:overflowPunct/>
              <w:topLinePunct w:val="0"/>
              <w:bidi w:val="0"/>
              <w:spacing w:beforeAutospacing="0" w:line="360" w:lineRule="auto"/>
              <w:ind w:left="0" w:leftChars="0" w:right="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172" w:type="dxa"/>
            <w:tcBorders>
              <w:top w:val="nil"/>
              <w:left w:val="nil"/>
              <w:bottom w:val="single" w:color="000000" w:sz="4" w:space="0"/>
              <w:right w:val="nil"/>
            </w:tcBorders>
            <w:noWrap w:val="0"/>
            <w:vAlign w:val="bottom"/>
          </w:tcPr>
          <w:p w14:paraId="1E726002">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2025年兴宁区农村中小学校（含幼儿园）生鲜食材配送采购项目</w:t>
            </w:r>
          </w:p>
        </w:tc>
      </w:tr>
      <w:tr w14:paraId="7318360D">
        <w:tblPrEx>
          <w:tblCellMar>
            <w:top w:w="0" w:type="dxa"/>
            <w:left w:w="108" w:type="dxa"/>
            <w:bottom w:w="0" w:type="dxa"/>
            <w:right w:w="108" w:type="dxa"/>
          </w:tblCellMar>
        </w:tblPrEx>
        <w:trPr>
          <w:jc w:val="center"/>
        </w:trPr>
        <w:tc>
          <w:tcPr>
            <w:tcW w:w="1601" w:type="dxa"/>
            <w:noWrap w:val="0"/>
            <w:vAlign w:val="bottom"/>
          </w:tcPr>
          <w:p w14:paraId="36ACB387">
            <w:pPr>
              <w:pageBreakBefore w:val="0"/>
              <w:kinsoku/>
              <w:wordWrap/>
              <w:overflowPunct/>
              <w:topLinePunct w:val="0"/>
              <w:bidi w:val="0"/>
              <w:spacing w:beforeAutospacing="0" w:line="360" w:lineRule="auto"/>
              <w:ind w:left="0" w:leftChars="0" w:right="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采购方式：</w:t>
            </w:r>
          </w:p>
        </w:tc>
        <w:tc>
          <w:tcPr>
            <w:tcW w:w="6172" w:type="dxa"/>
            <w:tcBorders>
              <w:top w:val="single" w:color="000000" w:sz="4" w:space="0"/>
              <w:left w:val="nil"/>
              <w:bottom w:val="single" w:color="000000" w:sz="4" w:space="0"/>
              <w:right w:val="nil"/>
            </w:tcBorders>
            <w:noWrap w:val="0"/>
            <w:vAlign w:val="bottom"/>
          </w:tcPr>
          <w:p w14:paraId="41B81FDE">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bookmarkStart w:id="388" w:name="PO_3000001866_PM003"/>
            <w:r>
              <w:rPr>
                <w:rFonts w:hint="eastAsia" w:ascii="宋体" w:hAnsi="宋体" w:eastAsia="宋体" w:cs="宋体"/>
                <w:color w:val="auto"/>
                <w:sz w:val="24"/>
                <w:highlight w:val="none"/>
              </w:rPr>
              <w:t>在线投标响应</w:t>
            </w:r>
            <w:bookmarkEnd w:id="388"/>
          </w:p>
        </w:tc>
      </w:tr>
      <w:tr w14:paraId="0E2C0060">
        <w:tblPrEx>
          <w:tblCellMar>
            <w:top w:w="0" w:type="dxa"/>
            <w:left w:w="108" w:type="dxa"/>
            <w:bottom w:w="0" w:type="dxa"/>
            <w:right w:w="108" w:type="dxa"/>
          </w:tblCellMar>
        </w:tblPrEx>
        <w:trPr>
          <w:jc w:val="center"/>
        </w:trPr>
        <w:tc>
          <w:tcPr>
            <w:tcW w:w="1601" w:type="dxa"/>
            <w:noWrap w:val="0"/>
            <w:vAlign w:val="bottom"/>
          </w:tcPr>
          <w:p w14:paraId="5C39FC6A">
            <w:pPr>
              <w:pageBreakBefore w:val="0"/>
              <w:kinsoku/>
              <w:wordWrap/>
              <w:overflowPunct/>
              <w:topLinePunct w:val="0"/>
              <w:bidi w:val="0"/>
              <w:spacing w:beforeAutospacing="0" w:line="360" w:lineRule="auto"/>
              <w:ind w:left="0" w:leftChars="0" w:right="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6172" w:type="dxa"/>
            <w:tcBorders>
              <w:top w:val="single" w:color="000000" w:sz="4" w:space="0"/>
              <w:left w:val="nil"/>
              <w:bottom w:val="single" w:color="000000" w:sz="4" w:space="0"/>
              <w:right w:val="nil"/>
            </w:tcBorders>
            <w:noWrap w:val="0"/>
            <w:vAlign w:val="bottom"/>
          </w:tcPr>
          <w:p w14:paraId="0BD221A2">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NNZC2025-G3-020009-GXJZ</w:t>
            </w:r>
          </w:p>
        </w:tc>
      </w:tr>
      <w:tr w14:paraId="5F9AC68E">
        <w:tblPrEx>
          <w:tblCellMar>
            <w:top w:w="0" w:type="dxa"/>
            <w:left w:w="108" w:type="dxa"/>
            <w:bottom w:w="0" w:type="dxa"/>
            <w:right w:w="108" w:type="dxa"/>
          </w:tblCellMar>
        </w:tblPrEx>
        <w:trPr>
          <w:jc w:val="center"/>
        </w:trPr>
        <w:tc>
          <w:tcPr>
            <w:tcW w:w="1601" w:type="dxa"/>
            <w:noWrap w:val="0"/>
            <w:vAlign w:val="bottom"/>
          </w:tcPr>
          <w:p w14:paraId="2154DDD9">
            <w:pPr>
              <w:pageBreakBefore w:val="0"/>
              <w:kinsoku/>
              <w:wordWrap/>
              <w:overflowPunct/>
              <w:topLinePunct w:val="0"/>
              <w:bidi w:val="0"/>
              <w:spacing w:beforeAutospacing="0" w:line="360" w:lineRule="auto"/>
              <w:ind w:left="0" w:leftChars="0" w:right="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所投分标：</w:t>
            </w:r>
          </w:p>
        </w:tc>
        <w:tc>
          <w:tcPr>
            <w:tcW w:w="6172" w:type="dxa"/>
            <w:tcBorders>
              <w:top w:val="single" w:color="000000" w:sz="4" w:space="0"/>
              <w:left w:val="nil"/>
              <w:bottom w:val="single" w:color="000000" w:sz="4" w:space="0"/>
              <w:right w:val="nil"/>
            </w:tcBorders>
            <w:noWrap w:val="0"/>
            <w:vAlign w:val="bottom"/>
          </w:tcPr>
          <w:p w14:paraId="678E13FB">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p>
        </w:tc>
      </w:tr>
      <w:tr w14:paraId="7B36B731">
        <w:tblPrEx>
          <w:tblCellMar>
            <w:top w:w="0" w:type="dxa"/>
            <w:left w:w="108" w:type="dxa"/>
            <w:bottom w:w="0" w:type="dxa"/>
            <w:right w:w="108" w:type="dxa"/>
          </w:tblCellMar>
        </w:tblPrEx>
        <w:trPr>
          <w:jc w:val="center"/>
        </w:trPr>
        <w:tc>
          <w:tcPr>
            <w:tcW w:w="1601" w:type="dxa"/>
            <w:noWrap w:val="0"/>
            <w:vAlign w:val="bottom"/>
          </w:tcPr>
          <w:p w14:paraId="104E8CB6">
            <w:pPr>
              <w:pageBreakBefore w:val="0"/>
              <w:kinsoku/>
              <w:wordWrap/>
              <w:overflowPunct/>
              <w:topLinePunct w:val="0"/>
              <w:bidi w:val="0"/>
              <w:spacing w:beforeAutospacing="0" w:line="360" w:lineRule="auto"/>
              <w:ind w:left="0" w:leftChars="0" w:right="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p>
        </w:tc>
        <w:tc>
          <w:tcPr>
            <w:tcW w:w="6172" w:type="dxa"/>
            <w:tcBorders>
              <w:top w:val="single" w:color="000000" w:sz="4" w:space="0"/>
              <w:left w:val="nil"/>
              <w:bottom w:val="single" w:color="000000" w:sz="4" w:space="0"/>
              <w:right w:val="nil"/>
            </w:tcBorders>
            <w:noWrap w:val="0"/>
            <w:vAlign w:val="bottom"/>
          </w:tcPr>
          <w:p w14:paraId="4A69CD38">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p>
        </w:tc>
      </w:tr>
      <w:tr w14:paraId="00E0BB52">
        <w:tblPrEx>
          <w:tblCellMar>
            <w:top w:w="0" w:type="dxa"/>
            <w:left w:w="108" w:type="dxa"/>
            <w:bottom w:w="0" w:type="dxa"/>
            <w:right w:w="108" w:type="dxa"/>
          </w:tblCellMar>
        </w:tblPrEx>
        <w:trPr>
          <w:jc w:val="center"/>
        </w:trPr>
        <w:tc>
          <w:tcPr>
            <w:tcW w:w="1601" w:type="dxa"/>
            <w:noWrap w:val="0"/>
            <w:vAlign w:val="bottom"/>
          </w:tcPr>
          <w:p w14:paraId="79625B6D">
            <w:pPr>
              <w:pageBreakBefore w:val="0"/>
              <w:kinsoku/>
              <w:wordWrap/>
              <w:overflowPunct/>
              <w:topLinePunct w:val="0"/>
              <w:bidi w:val="0"/>
              <w:spacing w:beforeAutospacing="0" w:line="360" w:lineRule="auto"/>
              <w:ind w:left="0" w:leftChars="0" w:right="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投标人地址：</w:t>
            </w:r>
          </w:p>
        </w:tc>
        <w:tc>
          <w:tcPr>
            <w:tcW w:w="6172" w:type="dxa"/>
            <w:tcBorders>
              <w:top w:val="single" w:color="000000" w:sz="4" w:space="0"/>
              <w:left w:val="nil"/>
              <w:bottom w:val="single" w:color="000000" w:sz="4" w:space="0"/>
              <w:right w:val="nil"/>
            </w:tcBorders>
            <w:noWrap w:val="0"/>
            <w:vAlign w:val="bottom"/>
          </w:tcPr>
          <w:p w14:paraId="5D7D4930">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p>
        </w:tc>
      </w:tr>
    </w:tbl>
    <w:p w14:paraId="05E8771F">
      <w:pPr>
        <w:pageBreakBefore w:val="0"/>
        <w:kinsoku/>
        <w:wordWrap/>
        <w:overflowPunct/>
        <w:topLinePunct w:val="0"/>
        <w:bidi w:val="0"/>
        <w:spacing w:beforeAutospacing="0" w:line="360" w:lineRule="auto"/>
        <w:ind w:left="0" w:leftChars="0" w:right="0" w:firstLine="4200" w:firstLineChars="1750"/>
        <w:rPr>
          <w:rFonts w:hint="eastAsia" w:ascii="宋体" w:hAnsi="宋体" w:eastAsia="宋体" w:cs="宋体"/>
          <w:color w:val="auto"/>
          <w:sz w:val="24"/>
          <w:highlight w:val="none"/>
        </w:rPr>
      </w:pPr>
    </w:p>
    <w:p w14:paraId="3CB12C0A">
      <w:pPr>
        <w:pageBreakBefore w:val="0"/>
        <w:kinsoku/>
        <w:wordWrap/>
        <w:overflowPunct/>
        <w:topLinePunct w:val="0"/>
        <w:bidi w:val="0"/>
        <w:spacing w:beforeAutospacing="0" w:line="360" w:lineRule="auto"/>
        <w:ind w:left="0" w:leftChars="0" w:right="0" w:firstLine="4200" w:firstLineChars="1750"/>
        <w:rPr>
          <w:rFonts w:hint="eastAsia" w:ascii="宋体" w:hAnsi="宋体" w:eastAsia="宋体" w:cs="宋体"/>
          <w:color w:val="auto"/>
          <w:sz w:val="24"/>
          <w:highlight w:val="none"/>
        </w:rPr>
      </w:pPr>
    </w:p>
    <w:p w14:paraId="373F77CD">
      <w:pPr>
        <w:pageBreakBefore w:val="0"/>
        <w:kinsoku/>
        <w:wordWrap/>
        <w:overflowPunct/>
        <w:topLinePunct w:val="0"/>
        <w:bidi w:val="0"/>
        <w:spacing w:beforeAutospacing="0" w:line="360" w:lineRule="auto"/>
        <w:ind w:left="0" w:leftChars="0" w:right="0" w:firstLine="4200" w:firstLineChars="1750"/>
        <w:rPr>
          <w:rFonts w:hint="eastAsia" w:ascii="宋体" w:hAnsi="宋体" w:eastAsia="宋体" w:cs="宋体"/>
          <w:color w:val="auto"/>
          <w:sz w:val="24"/>
          <w:highlight w:val="none"/>
        </w:rPr>
      </w:pPr>
    </w:p>
    <w:p w14:paraId="410AAAD5">
      <w:pPr>
        <w:pageBreakBefore w:val="0"/>
        <w:kinsoku/>
        <w:wordWrap/>
        <w:overflowPunct/>
        <w:topLinePunct w:val="0"/>
        <w:bidi w:val="0"/>
        <w:spacing w:beforeAutospacing="0" w:line="360" w:lineRule="auto"/>
        <w:ind w:left="0" w:leftChars="0" w:right="0" w:firstLine="5880" w:firstLineChars="2450"/>
        <w:outlineLvl w:val="2"/>
        <w:rPr>
          <w:rFonts w:hint="eastAsia" w:ascii="宋体" w:hAnsi="宋体" w:eastAsia="宋体" w:cs="宋体"/>
          <w:color w:val="auto"/>
          <w:sz w:val="24"/>
          <w:highlight w:val="none"/>
        </w:rPr>
      </w:pPr>
      <w:bookmarkStart w:id="389" w:name="_Toc29764"/>
      <w:r>
        <w:rPr>
          <w:rFonts w:hint="eastAsia" w:ascii="宋体" w:hAnsi="宋体" w:eastAsia="宋体" w:cs="宋体"/>
          <w:color w:val="auto"/>
          <w:sz w:val="24"/>
          <w:highlight w:val="none"/>
        </w:rPr>
        <w:t>投标截止时间前不得解密</w:t>
      </w:r>
      <w:bookmarkEnd w:id="389"/>
    </w:p>
    <w:p w14:paraId="0ECF68D8">
      <w:pPr>
        <w:pageBreakBefore w:val="0"/>
        <w:kinsoku/>
        <w:wordWrap/>
        <w:overflowPunct/>
        <w:topLinePunct w:val="0"/>
        <w:bidi w:val="0"/>
        <w:spacing w:beforeAutospacing="0" w:line="360" w:lineRule="auto"/>
        <w:ind w:left="0" w:leftChars="0" w:right="0" w:firstLine="6480" w:firstLineChars="27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5925E08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sectPr>
          <w:pgSz w:w="11907" w:h="16840"/>
          <w:pgMar w:top="1531" w:right="1418" w:bottom="1361" w:left="1418" w:header="720" w:footer="720" w:gutter="0"/>
          <w:pgNumType w:fmt="decimal"/>
          <w:cols w:space="720" w:num="1"/>
        </w:sectPr>
      </w:pPr>
    </w:p>
    <w:p w14:paraId="499968F8">
      <w:pPr>
        <w:pageBreakBefore w:val="0"/>
        <w:kinsoku/>
        <w:wordWrap/>
        <w:overflowPunct/>
        <w:topLinePunct w:val="0"/>
        <w:bidi w:val="0"/>
        <w:spacing w:beforeAutospacing="0" w:line="360" w:lineRule="auto"/>
        <w:ind w:left="0" w:leftChars="0" w:right="0"/>
        <w:jc w:val="center"/>
        <w:outlineLvl w:val="1"/>
        <w:rPr>
          <w:rFonts w:hint="eastAsia" w:ascii="宋体" w:hAnsi="宋体" w:eastAsia="宋体" w:cs="宋体"/>
          <w:b/>
          <w:bCs/>
          <w:color w:val="auto"/>
          <w:sz w:val="28"/>
          <w:szCs w:val="28"/>
          <w:highlight w:val="none"/>
        </w:rPr>
      </w:pPr>
      <w:bookmarkStart w:id="390" w:name="_Toc13543"/>
      <w:r>
        <w:rPr>
          <w:rFonts w:hint="eastAsia" w:ascii="宋体" w:hAnsi="宋体" w:eastAsia="宋体" w:cs="宋体"/>
          <w:b/>
          <w:bCs/>
          <w:color w:val="auto"/>
          <w:sz w:val="28"/>
          <w:szCs w:val="28"/>
          <w:highlight w:val="none"/>
        </w:rPr>
        <w:t>第二节 资格证明文件格式</w:t>
      </w:r>
      <w:bookmarkEnd w:id="390"/>
    </w:p>
    <w:p w14:paraId="2F02F208">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30"/>
          <w:szCs w:val="20"/>
          <w:highlight w:val="none"/>
        </w:rPr>
      </w:pPr>
    </w:p>
    <w:p w14:paraId="172BA726">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电子投标文件</w:t>
      </w:r>
    </w:p>
    <w:p w14:paraId="57EDA4DB">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 w:val="24"/>
          <w:szCs w:val="20"/>
          <w:highlight w:val="none"/>
        </w:rPr>
      </w:pPr>
    </w:p>
    <w:p w14:paraId="1D109A44">
      <w:pPr>
        <w:pageBreakBefore w:val="0"/>
        <w:kinsoku/>
        <w:wordWrap/>
        <w:overflowPunct/>
        <w:topLinePunct w:val="0"/>
        <w:bidi w:val="0"/>
        <w:snapToGrid w:val="0"/>
        <w:spacing w:beforeAutospacing="0" w:line="360" w:lineRule="auto"/>
        <w:ind w:left="0" w:leftChars="0" w:right="0"/>
        <w:jc w:val="center"/>
        <w:outlineLvl w:val="2"/>
        <w:rPr>
          <w:rFonts w:hint="eastAsia" w:ascii="宋体" w:hAnsi="宋体" w:eastAsia="宋体" w:cs="宋体"/>
          <w:b/>
          <w:color w:val="auto"/>
          <w:sz w:val="24"/>
          <w:szCs w:val="20"/>
          <w:highlight w:val="none"/>
        </w:rPr>
      </w:pPr>
      <w:bookmarkStart w:id="391" w:name="_Toc7528"/>
      <w:r>
        <w:rPr>
          <w:rFonts w:hint="eastAsia" w:ascii="宋体" w:hAnsi="宋体" w:eastAsia="宋体" w:cs="宋体"/>
          <w:b/>
          <w:color w:val="auto"/>
          <w:sz w:val="32"/>
          <w:szCs w:val="32"/>
          <w:highlight w:val="none"/>
        </w:rPr>
        <w:t>资格证明文件（封面）</w:t>
      </w:r>
      <w:bookmarkEnd w:id="391"/>
    </w:p>
    <w:p w14:paraId="53AA0226">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24"/>
          <w:szCs w:val="20"/>
          <w:highlight w:val="none"/>
        </w:rPr>
      </w:pPr>
    </w:p>
    <w:p w14:paraId="71B7F311">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24"/>
          <w:szCs w:val="20"/>
          <w:highlight w:val="none"/>
        </w:rPr>
      </w:pPr>
    </w:p>
    <w:p w14:paraId="5CB90300">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24"/>
          <w:szCs w:val="20"/>
          <w:highlight w:val="none"/>
        </w:rPr>
      </w:pPr>
    </w:p>
    <w:p w14:paraId="0D97D83E">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24"/>
          <w:szCs w:val="20"/>
          <w:highlight w:val="none"/>
        </w:rPr>
      </w:pPr>
    </w:p>
    <w:p w14:paraId="4947A4A0">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24"/>
          <w:szCs w:val="20"/>
          <w:highlight w:val="none"/>
        </w:rPr>
      </w:pPr>
    </w:p>
    <w:p w14:paraId="7F4D0F57">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24"/>
          <w:szCs w:val="20"/>
          <w:highlight w:val="none"/>
        </w:rPr>
      </w:pPr>
    </w:p>
    <w:p w14:paraId="0180809F">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24"/>
          <w:szCs w:val="20"/>
          <w:highlight w:val="none"/>
        </w:rPr>
      </w:pPr>
    </w:p>
    <w:p w14:paraId="10D486C2">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项目名称</w:t>
      </w:r>
      <w:r>
        <w:rPr>
          <w:rFonts w:hint="eastAsia" w:ascii="宋体" w:hAnsi="宋体" w:cs="宋体"/>
          <w:bCs/>
          <w:color w:val="auto"/>
          <w:sz w:val="24"/>
          <w:highlight w:val="none"/>
          <w:lang w:eastAsia="zh-CN"/>
        </w:rPr>
        <w:t>：2025年兴宁区农村中小学校（含幼儿园）生鲜食材配送采购项目</w:t>
      </w:r>
    </w:p>
    <w:p w14:paraId="19A5F712">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szCs w:val="20"/>
          <w:highlight w:val="none"/>
        </w:rPr>
      </w:pPr>
    </w:p>
    <w:p w14:paraId="28AF90E7">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项目编号：</w:t>
      </w:r>
      <w:r>
        <w:rPr>
          <w:rFonts w:hint="eastAsia" w:ascii="宋体" w:hAnsi="宋体" w:cs="宋体"/>
          <w:bCs/>
          <w:color w:val="auto"/>
          <w:sz w:val="24"/>
          <w:highlight w:val="none"/>
          <w:lang w:eastAsia="zh-CN"/>
        </w:rPr>
        <w:t>NNZC2025-G3-020009-GXJZ</w:t>
      </w:r>
    </w:p>
    <w:p w14:paraId="68C606FD">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 </w:t>
      </w:r>
    </w:p>
    <w:p w14:paraId="2FFA3879">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21F07F55">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highlight w:val="none"/>
        </w:rPr>
      </w:pPr>
    </w:p>
    <w:p w14:paraId="43C8699F">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672AA5CD">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highlight w:val="none"/>
        </w:rPr>
      </w:pPr>
    </w:p>
    <w:p w14:paraId="3D1D2BDE">
      <w:pPr>
        <w:pageBreakBefore w:val="0"/>
        <w:kinsoku/>
        <w:wordWrap/>
        <w:overflowPunct/>
        <w:topLinePunct w:val="0"/>
        <w:bidi w:val="0"/>
        <w:snapToGrid w:val="0"/>
        <w:spacing w:beforeAutospacing="0" w:line="360" w:lineRule="auto"/>
        <w:ind w:left="0" w:leftChars="0" w:right="0" w:firstLine="960" w:firstLineChars="400"/>
        <w:rPr>
          <w:rFonts w:hint="eastAsia" w:ascii="宋体" w:hAnsi="宋体" w:eastAsia="宋体" w:cs="宋体"/>
          <w:bCs/>
          <w:color w:val="auto"/>
          <w:sz w:val="24"/>
          <w:highlight w:val="none"/>
        </w:rPr>
      </w:pPr>
    </w:p>
    <w:p w14:paraId="5CFED060">
      <w:pPr>
        <w:pageBreakBefore w:val="0"/>
        <w:kinsoku/>
        <w:wordWrap/>
        <w:overflowPunct/>
        <w:topLinePunct w:val="0"/>
        <w:bidi w:val="0"/>
        <w:snapToGrid w:val="0"/>
        <w:spacing w:beforeAutospacing="0" w:line="360" w:lineRule="auto"/>
        <w:ind w:left="0" w:leftChars="0" w:right="0"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35E48D73">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14:paraId="337F49FB">
      <w:pPr>
        <w:pageBreakBefore w:val="0"/>
        <w:kinsoku/>
        <w:wordWrap/>
        <w:overflowPunct/>
        <w:topLinePunct w:val="0"/>
        <w:bidi w:val="0"/>
        <w:spacing w:beforeAutospacing="0" w:line="360" w:lineRule="auto"/>
        <w:ind w:left="0" w:leftChars="0" w:right="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资格证明文件目录</w:t>
      </w:r>
    </w:p>
    <w:p w14:paraId="2F7FD7EA">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rPr>
      </w:pPr>
    </w:p>
    <w:p w14:paraId="7B2A880F">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营业执照(或事业法人登记证或其他工商等登记证明材料)原件扫描件（投标人为自然人的，须提供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……………………………………………………………（页码）</w:t>
      </w:r>
    </w:p>
    <w:p w14:paraId="4DF257F0">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二、符合参与政府采购活动的资格条件依法缴纳税收、社会保障资金等方面的材料…………………………………………………………………………………………（页码）</w:t>
      </w:r>
    </w:p>
    <w:p w14:paraId="38952623">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三、财务状况报告方面的材料…………………………………………………………（页码）</w:t>
      </w:r>
    </w:p>
    <w:p w14:paraId="438FE25B">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四、投标人直接控股股东信息</w:t>
      </w:r>
      <w:r>
        <w:rPr>
          <w:rFonts w:hint="eastAsia" w:ascii="宋体" w:hAnsi="宋体" w:eastAsia="宋体" w:cs="宋体"/>
          <w:color w:val="auto"/>
          <w:kern w:val="0"/>
          <w:sz w:val="24"/>
          <w:highlight w:val="none"/>
        </w:rPr>
        <w:t>…………………………………………………………（页码）</w:t>
      </w:r>
    </w:p>
    <w:p w14:paraId="4F6925C4">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五、投标人</w:t>
      </w:r>
      <w:r>
        <w:rPr>
          <w:rFonts w:hint="eastAsia" w:ascii="宋体" w:hAnsi="宋体" w:cs="宋体"/>
          <w:color w:val="auto"/>
          <w:sz w:val="24"/>
          <w:highlight w:val="none"/>
          <w:lang w:val="en-US" w:eastAsia="zh-CN"/>
        </w:rPr>
        <w:t>直接管理</w:t>
      </w:r>
      <w:r>
        <w:rPr>
          <w:rFonts w:hint="eastAsia" w:ascii="宋体" w:hAnsi="宋体" w:eastAsia="宋体" w:cs="宋体"/>
          <w:color w:val="auto"/>
          <w:sz w:val="24"/>
          <w:highlight w:val="none"/>
        </w:rPr>
        <w:t>关系信息表</w:t>
      </w:r>
      <w:r>
        <w:rPr>
          <w:rFonts w:hint="eastAsia" w:ascii="宋体" w:hAnsi="宋体" w:eastAsia="宋体" w:cs="宋体"/>
          <w:color w:val="auto"/>
          <w:kern w:val="0"/>
          <w:sz w:val="24"/>
          <w:highlight w:val="none"/>
        </w:rPr>
        <w:t>………………………………………………………（页码）</w:t>
      </w:r>
    </w:p>
    <w:p w14:paraId="394D9B5E">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六、投标资格声明函……………………………………………………………………（页码）</w:t>
      </w:r>
    </w:p>
    <w:p w14:paraId="3167075C">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七、联合体协议书（</w:t>
      </w:r>
      <w:r>
        <w:rPr>
          <w:rFonts w:hint="eastAsia" w:ascii="宋体" w:hAnsi="宋体" w:eastAsia="宋体" w:cs="宋体"/>
          <w:color w:val="auto"/>
          <w:sz w:val="24"/>
          <w:highlight w:val="none"/>
        </w:rPr>
        <w:t>以联合体形式投标的，提供联合体协议；本项目不接受联合体投标或者投标人不以联合体形式投标的，则不需要提供</w:t>
      </w:r>
      <w:r>
        <w:rPr>
          <w:rFonts w:hint="eastAsia" w:ascii="宋体" w:hAnsi="宋体" w:eastAsia="宋体" w:cs="宋体"/>
          <w:color w:val="auto"/>
          <w:kern w:val="0"/>
          <w:sz w:val="24"/>
          <w:highlight w:val="none"/>
        </w:rPr>
        <w:t>）……………（页码）</w:t>
      </w:r>
    </w:p>
    <w:p w14:paraId="73187952">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八、行政主管部门颁发有效的《食品生产许可证》或《食品经营许可证》（原件扫描件）</w:t>
      </w:r>
      <w:r>
        <w:rPr>
          <w:rFonts w:hint="eastAsia" w:ascii="宋体" w:hAnsi="宋体" w:eastAsia="宋体" w:cs="宋体"/>
          <w:color w:val="auto"/>
          <w:kern w:val="0"/>
          <w:sz w:val="24"/>
          <w:highlight w:val="none"/>
        </w:rPr>
        <w:t>…………………………………………………………………………………………（页码）</w:t>
      </w:r>
    </w:p>
    <w:p w14:paraId="3DC462EA">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九、</w:t>
      </w:r>
      <w:r>
        <w:rPr>
          <w:rFonts w:hint="eastAsia" w:ascii="宋体" w:hAnsi="宋体" w:eastAsia="宋体" w:cs="宋体"/>
          <w:color w:val="auto"/>
          <w:sz w:val="24"/>
          <w:highlight w:val="none"/>
        </w:rPr>
        <w:t>中小企业声明函…</w:t>
      </w:r>
      <w:r>
        <w:rPr>
          <w:rFonts w:hint="eastAsia" w:ascii="宋体" w:hAnsi="宋体" w:eastAsia="宋体" w:cs="宋体"/>
          <w:color w:val="auto"/>
          <w:kern w:val="0"/>
          <w:sz w:val="24"/>
          <w:highlight w:val="none"/>
        </w:rPr>
        <w:t>………………………………………………………………………（页码）</w:t>
      </w:r>
    </w:p>
    <w:p w14:paraId="4D240DAA">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十、</w:t>
      </w:r>
      <w:r>
        <w:rPr>
          <w:rFonts w:hint="eastAsia" w:ascii="宋体" w:hAnsi="宋体" w:eastAsia="宋体" w:cs="宋体"/>
          <w:color w:val="auto"/>
          <w:kern w:val="0"/>
          <w:sz w:val="24"/>
          <w:highlight w:val="none"/>
        </w:rPr>
        <w:t>除招标文件规定必须提供以外，投标人认为需要提供的其他证明材料……………（页码）</w:t>
      </w:r>
    </w:p>
    <w:p w14:paraId="76DF28A1">
      <w:pPr>
        <w:pageBreakBefore w:val="0"/>
        <w:kinsoku/>
        <w:wordWrap/>
        <w:overflowPunct/>
        <w:topLinePunct w:val="0"/>
        <w:bidi w:val="0"/>
        <w:spacing w:beforeAutospacing="0" w:line="360" w:lineRule="auto"/>
        <w:ind w:left="0" w:leftChars="0" w:right="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注：以上目录是基本格式要求，各投标人可根据自身情况进一步向下增加内容或细化。</w:t>
      </w:r>
    </w:p>
    <w:p w14:paraId="2DDB2A61">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30"/>
          <w:szCs w:val="20"/>
          <w:highlight w:val="none"/>
        </w:rPr>
      </w:pPr>
    </w:p>
    <w:p w14:paraId="35882C9A">
      <w:pPr>
        <w:rPr>
          <w:rFonts w:hint="eastAsia"/>
          <w:color w:val="auto"/>
          <w:highlight w:val="none"/>
        </w:rPr>
        <w:sectPr>
          <w:pgSz w:w="11906" w:h="16838"/>
          <w:pgMar w:top="1134" w:right="1134" w:bottom="1134" w:left="1134" w:header="720" w:footer="720" w:gutter="0"/>
          <w:pgNumType w:fmt="decimal"/>
          <w:cols w:space="720" w:num="1"/>
          <w:docGrid w:type="lines" w:linePitch="331" w:charSpace="0"/>
        </w:sectPr>
      </w:pPr>
    </w:p>
    <w:p w14:paraId="1DF0E165">
      <w:pPr>
        <w:pageBreakBefore w:val="0"/>
        <w:kinsoku/>
        <w:wordWrap/>
        <w:overflowPunct/>
        <w:topLinePunct w:val="0"/>
        <w:bidi w:val="0"/>
        <w:snapToGrid w:val="0"/>
        <w:spacing w:beforeAutospacing="0" w:line="360" w:lineRule="auto"/>
        <w:ind w:left="0" w:leftChars="0" w:right="0"/>
        <w:rPr>
          <w:rFonts w:hint="eastAsia" w:ascii="宋体" w:hAnsi="宋体" w:eastAsia="宋体" w:cs="宋体"/>
          <w:b/>
          <w:color w:val="auto"/>
          <w:kern w:val="0"/>
          <w:sz w:val="32"/>
          <w:szCs w:val="32"/>
          <w:highlight w:val="none"/>
          <w:lang w:val="zh-CN"/>
        </w:rPr>
      </w:pPr>
    </w:p>
    <w:p w14:paraId="1A4527B9">
      <w:pPr>
        <w:pageBreakBefore w:val="0"/>
        <w:kinsoku/>
        <w:wordWrap/>
        <w:overflowPunct/>
        <w:topLinePunct w:val="0"/>
        <w:bidi w:val="0"/>
        <w:spacing w:beforeAutospacing="0" w:line="360" w:lineRule="auto"/>
        <w:ind w:left="0" w:leftChars="0" w:right="0"/>
        <w:jc w:val="center"/>
        <w:rPr>
          <w:rFonts w:hint="eastAsia" w:ascii="宋体" w:hAnsi="宋体" w:eastAsia="宋体" w:cs="宋体"/>
          <w:b/>
          <w:color w:val="auto"/>
          <w:sz w:val="30"/>
          <w:szCs w:val="30"/>
          <w:highlight w:val="none"/>
        </w:rPr>
      </w:pPr>
      <w:r>
        <w:rPr>
          <w:rFonts w:hint="eastAsia" w:ascii="宋体" w:hAnsi="宋体" w:eastAsia="宋体" w:cs="宋体"/>
          <w:b/>
          <w:color w:val="auto"/>
          <w:kern w:val="0"/>
          <w:sz w:val="32"/>
          <w:szCs w:val="32"/>
          <w:highlight w:val="none"/>
          <w:lang w:val="zh-CN"/>
        </w:rPr>
        <w:t>一、</w:t>
      </w:r>
      <w:r>
        <w:rPr>
          <w:rFonts w:hint="eastAsia" w:ascii="宋体" w:hAnsi="宋体" w:eastAsia="宋体" w:cs="宋体"/>
          <w:b/>
          <w:color w:val="auto"/>
          <w:sz w:val="30"/>
          <w:szCs w:val="30"/>
          <w:highlight w:val="none"/>
        </w:rPr>
        <w:t>营业执照(或事业法人登记证或其他工商等登记证明材料)原件扫描件（投标人为自然人的，提供自然人的身份证明）</w:t>
      </w:r>
    </w:p>
    <w:p w14:paraId="1BB198BD">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30"/>
          <w:szCs w:val="30"/>
          <w:highlight w:val="none"/>
        </w:rPr>
      </w:pPr>
    </w:p>
    <w:p w14:paraId="65AF3BD3">
      <w:pPr>
        <w:pageBreakBefore w:val="0"/>
        <w:kinsoku/>
        <w:wordWrap/>
        <w:overflowPunct/>
        <w:topLinePunct w:val="0"/>
        <w:bidi w:val="0"/>
        <w:snapToGrid w:val="0"/>
        <w:spacing w:beforeAutospacing="0" w:line="360" w:lineRule="auto"/>
        <w:ind w:left="0" w:leftChars="0" w:right="0"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投标人名称(电子签章)：                              </w:t>
      </w:r>
    </w:p>
    <w:p w14:paraId="4A6C1AEF">
      <w:pPr>
        <w:pageBreakBefore w:val="0"/>
        <w:kinsoku/>
        <w:wordWrap/>
        <w:overflowPunct/>
        <w:topLinePunct w:val="0"/>
        <w:bidi w:val="0"/>
        <w:spacing w:beforeAutospacing="0" w:line="360" w:lineRule="auto"/>
        <w:ind w:left="0" w:leftChars="0" w:right="0"/>
        <w:jc w:val="center"/>
        <w:rPr>
          <w:rFonts w:hint="default" w:ascii="宋体" w:hAnsi="宋体" w:eastAsia="宋体" w:cs="宋体"/>
          <w:b/>
          <w:color w:val="auto"/>
          <w:sz w:val="30"/>
          <w:szCs w:val="30"/>
          <w:highlight w:val="none"/>
          <w:lang w:val="en-US" w:eastAsia="zh-CN"/>
        </w:rPr>
      </w:pPr>
      <w:r>
        <w:rPr>
          <w:rFonts w:hint="eastAsia" w:ascii="宋体" w:hAnsi="宋体" w:eastAsia="宋体" w:cs="宋体"/>
          <w:color w:val="auto"/>
          <w:kern w:val="0"/>
          <w:sz w:val="24"/>
          <w:highlight w:val="none"/>
          <w:lang w:val="zh-CN"/>
        </w:rPr>
        <w:t xml:space="preserve">                   日期：  年  月</w:t>
      </w:r>
      <w:r>
        <w:rPr>
          <w:rFonts w:hint="eastAsia" w:ascii="宋体" w:hAnsi="宋体" w:cs="宋体"/>
          <w:color w:val="auto"/>
          <w:kern w:val="0"/>
          <w:sz w:val="24"/>
          <w:highlight w:val="none"/>
          <w:lang w:val="en-US" w:eastAsia="zh-CN"/>
        </w:rPr>
        <w:t xml:space="preserve"> 日</w:t>
      </w:r>
    </w:p>
    <w:p w14:paraId="04D8859D">
      <w:pPr>
        <w:pageBreakBefore w:val="0"/>
        <w:kinsoku/>
        <w:wordWrap/>
        <w:overflowPunct/>
        <w:topLinePunct w:val="0"/>
        <w:bidi w:val="0"/>
        <w:spacing w:beforeAutospacing="0" w:line="360" w:lineRule="auto"/>
        <w:ind w:left="0" w:leftChars="0" w:right="0"/>
        <w:jc w:val="center"/>
        <w:rPr>
          <w:rFonts w:hint="eastAsia" w:ascii="宋体" w:hAnsi="宋体" w:eastAsia="宋体" w:cs="宋体"/>
          <w:b/>
          <w:color w:val="auto"/>
          <w:sz w:val="30"/>
          <w:szCs w:val="30"/>
          <w:highlight w:val="none"/>
        </w:rPr>
      </w:pPr>
    </w:p>
    <w:p w14:paraId="18AC7518">
      <w:pPr>
        <w:pageBreakBefore w:val="0"/>
        <w:kinsoku/>
        <w:wordWrap/>
        <w:overflowPunct/>
        <w:topLinePunct w:val="0"/>
        <w:bidi w:val="0"/>
        <w:snapToGrid w:val="0"/>
        <w:spacing w:beforeAutospacing="0" w:line="360" w:lineRule="auto"/>
        <w:ind w:left="0" w:leftChars="0" w:right="0"/>
        <w:jc w:val="center"/>
        <w:outlineLvl w:val="2"/>
        <w:rPr>
          <w:rFonts w:hint="eastAsia" w:ascii="宋体" w:hAnsi="宋体" w:eastAsia="宋体" w:cs="宋体"/>
          <w:b/>
          <w:color w:val="auto"/>
          <w:kern w:val="0"/>
          <w:sz w:val="32"/>
          <w:szCs w:val="32"/>
          <w:highlight w:val="none"/>
        </w:rPr>
      </w:pPr>
      <w:bookmarkStart w:id="392" w:name="_Toc17945"/>
      <w:r>
        <w:rPr>
          <w:rFonts w:hint="eastAsia" w:ascii="宋体" w:hAnsi="宋体" w:eastAsia="宋体" w:cs="宋体"/>
          <w:b/>
          <w:color w:val="auto"/>
          <w:sz w:val="30"/>
          <w:szCs w:val="30"/>
          <w:highlight w:val="none"/>
        </w:rPr>
        <w:t>二、</w:t>
      </w:r>
      <w:r>
        <w:rPr>
          <w:rFonts w:hint="eastAsia" w:ascii="宋体" w:hAnsi="宋体" w:eastAsia="宋体" w:cs="宋体"/>
          <w:b/>
          <w:color w:val="auto"/>
          <w:kern w:val="0"/>
          <w:sz w:val="32"/>
          <w:szCs w:val="32"/>
          <w:highlight w:val="none"/>
        </w:rPr>
        <w:t>符合参与政府采购活动的资格条件依法缴纳税收、社会保障资金等方面的材料</w:t>
      </w:r>
      <w:bookmarkEnd w:id="392"/>
    </w:p>
    <w:p w14:paraId="09E983FD">
      <w:pPr>
        <w:pageBreakBefore w:val="0"/>
        <w:kinsoku/>
        <w:wordWrap/>
        <w:overflowPunct/>
        <w:topLinePunct w:val="0"/>
        <w:bidi w:val="0"/>
        <w:snapToGrid w:val="0"/>
        <w:spacing w:beforeAutospacing="0" w:line="360" w:lineRule="auto"/>
        <w:ind w:left="0" w:leftChars="0" w:right="0" w:firstLine="480" w:firstLineChars="200"/>
        <w:rPr>
          <w:rFonts w:hint="eastAsia" w:ascii="宋体" w:hAnsi="宋体" w:eastAsia="宋体" w:cs="宋体"/>
          <w:color w:val="auto"/>
          <w:sz w:val="24"/>
          <w:highlight w:val="none"/>
        </w:rPr>
      </w:pPr>
    </w:p>
    <w:p w14:paraId="3C7B1FD3">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689A93B">
      <w:pPr>
        <w:pageBreakBefore w:val="0"/>
        <w:kinsoku/>
        <w:wordWrap/>
        <w:overflowPunct/>
        <w:topLinePunct w:val="0"/>
        <w:bidi w:val="0"/>
        <w:snapToGrid w:val="0"/>
        <w:spacing w:beforeAutospacing="0" w:line="360" w:lineRule="auto"/>
        <w:ind w:left="0" w:leftChars="0" w:right="0"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投标人名称(电子签章)：</w:t>
      </w:r>
    </w:p>
    <w:p w14:paraId="4C14084E">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97561A3">
      <w:pPr>
        <w:pageBreakBefore w:val="0"/>
        <w:kinsoku/>
        <w:wordWrap/>
        <w:overflowPunct/>
        <w:topLinePunct w:val="0"/>
        <w:bidi w:val="0"/>
        <w:snapToGrid w:val="0"/>
        <w:spacing w:beforeAutospacing="0" w:line="360" w:lineRule="auto"/>
        <w:ind w:left="0" w:leftChars="0" w:right="0"/>
        <w:jc w:val="center"/>
        <w:outlineLvl w:val="2"/>
        <w:rPr>
          <w:rFonts w:hint="eastAsia" w:ascii="宋体" w:hAnsi="宋体" w:eastAsia="宋体" w:cs="宋体"/>
          <w:b/>
          <w:color w:val="auto"/>
          <w:kern w:val="0"/>
          <w:sz w:val="32"/>
          <w:szCs w:val="32"/>
          <w:highlight w:val="none"/>
        </w:rPr>
      </w:pPr>
      <w:bookmarkStart w:id="393" w:name="_Toc16668"/>
      <w:r>
        <w:rPr>
          <w:rFonts w:hint="eastAsia" w:ascii="宋体" w:hAnsi="宋体" w:eastAsia="宋体" w:cs="宋体"/>
          <w:b/>
          <w:color w:val="auto"/>
          <w:sz w:val="30"/>
          <w:szCs w:val="30"/>
          <w:highlight w:val="none"/>
        </w:rPr>
        <w:t>三、</w:t>
      </w:r>
      <w:r>
        <w:rPr>
          <w:rFonts w:hint="eastAsia" w:ascii="宋体" w:hAnsi="宋体" w:eastAsia="宋体" w:cs="宋体"/>
          <w:b/>
          <w:color w:val="auto"/>
          <w:kern w:val="0"/>
          <w:sz w:val="32"/>
          <w:szCs w:val="32"/>
          <w:highlight w:val="none"/>
        </w:rPr>
        <w:t>财务状况报告方面的材料</w:t>
      </w:r>
      <w:bookmarkEnd w:id="393"/>
    </w:p>
    <w:p w14:paraId="4DBA7C43">
      <w:pPr>
        <w:pageBreakBefore w:val="0"/>
        <w:kinsoku/>
        <w:wordWrap/>
        <w:overflowPunct/>
        <w:topLinePunct w:val="0"/>
        <w:bidi w:val="0"/>
        <w:snapToGrid w:val="0"/>
        <w:spacing w:beforeAutospacing="0" w:line="360" w:lineRule="auto"/>
        <w:ind w:left="0" w:leftChars="0" w:right="0" w:firstLine="480" w:firstLineChars="200"/>
        <w:rPr>
          <w:rFonts w:hint="eastAsia" w:ascii="宋体" w:hAnsi="宋体" w:eastAsia="宋体" w:cs="宋体"/>
          <w:color w:val="auto"/>
          <w:sz w:val="24"/>
          <w:highlight w:val="none"/>
        </w:rPr>
      </w:pPr>
    </w:p>
    <w:p w14:paraId="73AF24E2">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03C3CF4">
      <w:pPr>
        <w:pageBreakBefore w:val="0"/>
        <w:kinsoku/>
        <w:wordWrap/>
        <w:overflowPunct/>
        <w:topLinePunct w:val="0"/>
        <w:bidi w:val="0"/>
        <w:snapToGrid w:val="0"/>
        <w:spacing w:beforeAutospacing="0" w:line="360" w:lineRule="auto"/>
        <w:ind w:left="0" w:leftChars="0" w:right="0"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投标人名称(电子签章)：</w:t>
      </w:r>
    </w:p>
    <w:p w14:paraId="00C1A88B">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ACFA063">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highlight w:val="none"/>
          <w:lang w:val="zh-CN"/>
        </w:rPr>
      </w:pPr>
    </w:p>
    <w:p w14:paraId="79D6A808">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b/>
          <w:color w:val="auto"/>
          <w:kern w:val="0"/>
          <w:sz w:val="32"/>
          <w:szCs w:val="32"/>
          <w:highlight w:val="none"/>
          <w:lang w:val="zh-CN"/>
        </w:rPr>
      </w:pPr>
    </w:p>
    <w:p w14:paraId="41871836">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b/>
          <w:color w:val="auto"/>
          <w:sz w:val="28"/>
          <w:szCs w:val="28"/>
          <w:highlight w:val="none"/>
        </w:rPr>
      </w:pPr>
      <w:r>
        <w:rPr>
          <w:rFonts w:hint="eastAsia" w:ascii="宋体" w:hAnsi="宋体" w:eastAsia="宋体" w:cs="宋体"/>
          <w:b/>
          <w:color w:val="auto"/>
          <w:kern w:val="0"/>
          <w:sz w:val="32"/>
          <w:szCs w:val="32"/>
          <w:highlight w:val="none"/>
        </w:rPr>
        <w:br w:type="page"/>
      </w:r>
    </w:p>
    <w:p w14:paraId="061BB375">
      <w:pPr>
        <w:pageBreakBefore w:val="0"/>
        <w:kinsoku/>
        <w:wordWrap/>
        <w:overflowPunct/>
        <w:topLinePunct w:val="0"/>
        <w:bidi w:val="0"/>
        <w:snapToGrid w:val="0"/>
        <w:spacing w:beforeAutospacing="0" w:line="360" w:lineRule="auto"/>
        <w:ind w:left="0" w:leftChars="0" w:right="0"/>
        <w:jc w:val="center"/>
        <w:outlineLvl w:val="2"/>
        <w:rPr>
          <w:rFonts w:hint="eastAsia" w:ascii="宋体" w:hAnsi="宋体" w:eastAsia="宋体" w:cs="宋体"/>
          <w:b/>
          <w:color w:val="auto"/>
          <w:kern w:val="0"/>
          <w:sz w:val="32"/>
          <w:szCs w:val="32"/>
          <w:highlight w:val="none"/>
        </w:rPr>
      </w:pPr>
      <w:bookmarkStart w:id="394" w:name="_Toc23998"/>
      <w:r>
        <w:rPr>
          <w:rFonts w:hint="eastAsia" w:ascii="宋体" w:hAnsi="宋体" w:eastAsia="宋体" w:cs="宋体"/>
          <w:b/>
          <w:color w:val="auto"/>
          <w:kern w:val="0"/>
          <w:sz w:val="32"/>
          <w:szCs w:val="32"/>
          <w:highlight w:val="none"/>
        </w:rPr>
        <w:t>四、投标人直接控股股东信息表</w:t>
      </w:r>
      <w:bookmarkEnd w:id="394"/>
    </w:p>
    <w:tbl>
      <w:tblPr>
        <w:tblStyle w:val="16"/>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B750993">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307CE0B">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3CE74F6">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9872115">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BC44744">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E7EF4E5">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5148C8D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9498C5">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A3A4800">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26B6F32">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A112A4">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E91E81">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r>
      <w:tr w14:paraId="2D1C782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4ACA832">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4468A6">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ED69F2">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EA3B51">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56BD26">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r>
      <w:tr w14:paraId="2396D76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4E049F">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A5E2031">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20CFA2">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E139FDE">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B883456">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r>
      <w:tr w14:paraId="6FA07F8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D701B0">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0B9DE82">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BA4DA5">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4AED948">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2230E8">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r>
    </w:tbl>
    <w:p w14:paraId="38588DB7">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765C183D">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A771A43">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2.本表所指的控股关系仅限于直接控股关系，不包括间接的控股关系。公司实际控制人与公司之间的关系不属于本表所指的直接控股关系。</w:t>
      </w:r>
    </w:p>
    <w:p w14:paraId="38B8467A">
      <w:pPr>
        <w:pageBreakBefore w:val="0"/>
        <w:kinsoku/>
        <w:wordWrap/>
        <w:overflowPunct/>
        <w:topLinePunct w:val="0"/>
        <w:bidi w:val="0"/>
        <w:snapToGrid w:val="0"/>
        <w:spacing w:beforeAutospacing="0" w:line="360" w:lineRule="auto"/>
        <w:ind w:left="0" w:leftChars="0" w:right="0"/>
        <w:jc w:val="left"/>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3.供应商不存在直接控股股东的，则填“无”。</w:t>
      </w:r>
    </w:p>
    <w:p w14:paraId="5651CD83">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p w14:paraId="04AFB57F">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p w14:paraId="0561286F">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p w14:paraId="75523D6B">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p w14:paraId="700D9331">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p w14:paraId="24F73D53">
      <w:pPr>
        <w:pageBreakBefore w:val="0"/>
        <w:kinsoku/>
        <w:wordWrap/>
        <w:overflowPunct/>
        <w:topLinePunct w:val="0"/>
        <w:bidi w:val="0"/>
        <w:snapToGrid w:val="0"/>
        <w:spacing w:beforeAutospacing="0" w:line="360" w:lineRule="auto"/>
        <w:ind w:left="0" w:leftChars="0" w:right="0"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56556AFF">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C4D6901">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07664F43">
      <w:pPr>
        <w:pageBreakBefore w:val="0"/>
        <w:kinsoku/>
        <w:wordWrap/>
        <w:overflowPunct/>
        <w:topLinePunct w:val="0"/>
        <w:bidi w:val="0"/>
        <w:snapToGrid w:val="0"/>
        <w:spacing w:beforeAutospacing="0" w:line="360" w:lineRule="auto"/>
        <w:ind w:left="0" w:leftChars="0" w:right="0"/>
        <w:jc w:val="center"/>
        <w:outlineLvl w:val="2"/>
        <w:rPr>
          <w:rFonts w:hint="eastAsia" w:ascii="宋体" w:hAnsi="宋体" w:eastAsia="宋体" w:cs="宋体"/>
          <w:color w:val="auto"/>
          <w:sz w:val="32"/>
          <w:szCs w:val="32"/>
          <w:highlight w:val="none"/>
        </w:rPr>
      </w:pPr>
      <w:bookmarkStart w:id="395" w:name="_Toc22531"/>
      <w:r>
        <w:rPr>
          <w:rFonts w:hint="eastAsia" w:ascii="宋体" w:hAnsi="宋体" w:eastAsia="宋体" w:cs="宋体"/>
          <w:b/>
          <w:color w:val="auto"/>
          <w:sz w:val="32"/>
          <w:szCs w:val="32"/>
          <w:highlight w:val="none"/>
        </w:rPr>
        <w:t>五、投标人直接管理关系信息表</w:t>
      </w:r>
      <w:bookmarkEnd w:id="395"/>
    </w:p>
    <w:tbl>
      <w:tblPr>
        <w:tblStyle w:val="16"/>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2F709384">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B548198">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C21CD1A">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656D094">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AFE83B9">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7605509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E3662BB">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94EF477">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12888BE">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8683BB4">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r>
      <w:tr w14:paraId="48B7DC2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F6AEAD">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041CE2">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23C2B38">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3CFD2F">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r>
      <w:tr w14:paraId="0A172B7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771A73">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48CEB52">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4BAE15">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18D0E72">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r>
      <w:tr w14:paraId="3F72ED21">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8214CD0">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D8ECD91">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8299F2">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F1382B">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r>
    </w:tbl>
    <w:p w14:paraId="5392FDFF">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B43629C">
      <w:pPr>
        <w:pageBreakBefore w:val="0"/>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1.管理关系：是指不具有出资持股关系的其他单位之间存在的管理与被管理关系，如一些上下级关系的事业单位和团体组织。</w:t>
      </w:r>
    </w:p>
    <w:p w14:paraId="28F20FCE">
      <w:pPr>
        <w:pageBreakBefore w:val="0"/>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rPr>
        <w:t>本表所指的管理关系仅限于直接管理关系，不包括间接的管理关系。</w:t>
      </w:r>
    </w:p>
    <w:p w14:paraId="03017736">
      <w:pPr>
        <w:pageBreakBefore w:val="0"/>
        <w:kinsoku/>
        <w:wordWrap/>
        <w:overflowPunct/>
        <w:topLinePunct w:val="0"/>
        <w:bidi w:val="0"/>
        <w:snapToGrid w:val="0"/>
        <w:spacing w:beforeAutospacing="0" w:line="360" w:lineRule="auto"/>
        <w:ind w:left="0" w:leftChars="0" w:right="0" w:firstLine="480" w:firstLineChars="200"/>
        <w:jc w:val="left"/>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3.供应商不存在直接管理关系的，则填“无”。</w:t>
      </w:r>
    </w:p>
    <w:p w14:paraId="324D52BE">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p w14:paraId="5228BCB6">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p w14:paraId="1BC2D444">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p w14:paraId="2A6B5F25">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p w14:paraId="1FD992BE">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p w14:paraId="10DA0B39">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p w14:paraId="1E0AA593">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p w14:paraId="1E55D242">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p w14:paraId="391D027E">
      <w:pPr>
        <w:pageBreakBefore w:val="0"/>
        <w:kinsoku/>
        <w:wordWrap/>
        <w:overflowPunct/>
        <w:topLinePunct w:val="0"/>
        <w:bidi w:val="0"/>
        <w:snapToGrid w:val="0"/>
        <w:spacing w:beforeAutospacing="0" w:line="360" w:lineRule="auto"/>
        <w:ind w:left="0" w:leftChars="0" w:right="0"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146C2157">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1C94B2B">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p>
    <w:p w14:paraId="4CC521F5">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b/>
          <w:color w:val="auto"/>
          <w:sz w:val="24"/>
          <w:szCs w:val="20"/>
          <w:highlight w:val="none"/>
        </w:rPr>
      </w:pPr>
    </w:p>
    <w:p w14:paraId="0A9146BD">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b/>
          <w:color w:val="auto"/>
          <w:sz w:val="24"/>
          <w:highlight w:val="none"/>
        </w:rPr>
      </w:pPr>
    </w:p>
    <w:p w14:paraId="3855917F">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xml:space="preserve"> </w:t>
      </w:r>
    </w:p>
    <w:p w14:paraId="598B87E6">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b/>
          <w:color w:val="auto"/>
          <w:sz w:val="24"/>
          <w:szCs w:val="20"/>
          <w:highlight w:val="none"/>
        </w:rPr>
      </w:pPr>
    </w:p>
    <w:p w14:paraId="569AA8B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16A48F4">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highlight w:val="none"/>
        </w:rPr>
      </w:pPr>
    </w:p>
    <w:p w14:paraId="24CD2B93">
      <w:pPr>
        <w:pageBreakBefore w:val="0"/>
        <w:kinsoku/>
        <w:wordWrap/>
        <w:overflowPunct/>
        <w:topLinePunct w:val="0"/>
        <w:bidi w:val="0"/>
        <w:snapToGrid w:val="0"/>
        <w:spacing w:beforeAutospacing="0" w:line="360" w:lineRule="auto"/>
        <w:ind w:left="0" w:leftChars="0" w:right="0"/>
        <w:jc w:val="center"/>
        <w:outlineLvl w:val="2"/>
        <w:rPr>
          <w:rFonts w:hint="eastAsia" w:ascii="宋体" w:hAnsi="宋体" w:eastAsia="宋体" w:cs="宋体"/>
          <w:b/>
          <w:color w:val="auto"/>
          <w:sz w:val="32"/>
          <w:szCs w:val="32"/>
          <w:highlight w:val="none"/>
        </w:rPr>
      </w:pPr>
      <w:bookmarkStart w:id="396" w:name="_Toc19750"/>
      <w:r>
        <w:rPr>
          <w:rFonts w:hint="eastAsia" w:ascii="宋体" w:hAnsi="宋体" w:eastAsia="宋体" w:cs="宋体"/>
          <w:b/>
          <w:color w:val="auto"/>
          <w:sz w:val="32"/>
          <w:szCs w:val="32"/>
          <w:highlight w:val="none"/>
        </w:rPr>
        <w:t>六、投标资格声明函</w:t>
      </w:r>
      <w:bookmarkEnd w:id="396"/>
    </w:p>
    <w:p w14:paraId="1AA6E19A">
      <w:pPr>
        <w:pageBreakBefore w:val="0"/>
        <w:tabs>
          <w:tab w:val="left" w:pos="7200"/>
        </w:tabs>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u w:val="single"/>
          <w:lang w:eastAsia="zh-CN"/>
        </w:rPr>
        <w:t>广西景钲工程咨询有限公司</w:t>
      </w:r>
      <w:r>
        <w:rPr>
          <w:rFonts w:hint="eastAsia" w:ascii="宋体" w:hAnsi="宋体" w:eastAsia="宋体" w:cs="宋体"/>
          <w:color w:val="auto"/>
          <w:sz w:val="24"/>
          <w:szCs w:val="24"/>
          <w:highlight w:val="none"/>
          <w:u w:val="single"/>
        </w:rPr>
        <w:t xml:space="preserve"> </w:t>
      </w:r>
    </w:p>
    <w:p w14:paraId="0D34E42A">
      <w:pPr>
        <w:pageBreakBefore w:val="0"/>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我方愿意参加贵方组织</w:t>
      </w:r>
      <w:r>
        <w:rPr>
          <w:rFonts w:hint="eastAsia" w:ascii="宋体" w:hAnsi="宋体" w:cs="宋体"/>
          <w:color w:val="auto"/>
          <w:sz w:val="24"/>
          <w:szCs w:val="24"/>
          <w:highlight w:val="none"/>
          <w:u w:val="single"/>
          <w:lang w:eastAsia="zh-CN"/>
        </w:rPr>
        <w:t>2025年兴宁区农村中小学校（含幼儿园）生鲜食材配送采购项目</w:t>
      </w:r>
      <w:r>
        <w:rPr>
          <w:rFonts w:hint="eastAsia" w:ascii="宋体" w:hAnsi="宋体" w:eastAsia="宋体" w:cs="宋体"/>
          <w:color w:val="auto"/>
          <w:sz w:val="24"/>
          <w:szCs w:val="24"/>
          <w:highlight w:val="none"/>
          <w:u w:val="single"/>
        </w:rPr>
        <w:t xml:space="preserve"> （项目编号：</w:t>
      </w:r>
      <w:r>
        <w:rPr>
          <w:rFonts w:hint="eastAsia" w:ascii="宋体" w:hAnsi="宋体" w:cs="宋体"/>
          <w:color w:val="auto"/>
          <w:sz w:val="24"/>
          <w:szCs w:val="24"/>
          <w:highlight w:val="none"/>
          <w:u w:val="single"/>
          <w:lang w:eastAsia="zh-CN"/>
        </w:rPr>
        <w:t>NNZC2025-G3-020009-GXJZ</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项目的投标，为便于贵方公正、择优地确定中标人，我方就本次投标有关事项郑重声明如下：</w:t>
      </w:r>
    </w:p>
    <w:p w14:paraId="7216521C">
      <w:pPr>
        <w:pageBreakBefore w:val="0"/>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6123DBA5">
      <w:pPr>
        <w:pageBreakBefore w:val="0"/>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217237F">
      <w:pPr>
        <w:pageBreakBefore w:val="0"/>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3.经查询，在“信用中国”和“中国政府采购网”网站我方未被列入失信被执行人、重大税收违法案件当事人名单、政府采购严重违法失信行为记录名单。</w:t>
      </w:r>
    </w:p>
    <w:p w14:paraId="761AA5E1">
      <w:pPr>
        <w:pageBreakBefore w:val="0"/>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4.以上事项如有虚假或隐瞒，我方愿意承担一切后果，并不再寻求任何旨在减轻或免除法律责任的辩解。 </w:t>
      </w:r>
    </w:p>
    <w:p w14:paraId="4D9634F9">
      <w:pPr>
        <w:pageBreakBefore w:val="0"/>
        <w:tabs>
          <w:tab w:val="left" w:pos="7200"/>
        </w:tabs>
        <w:kinsoku/>
        <w:wordWrap/>
        <w:overflowPunct/>
        <w:topLinePunct w:val="0"/>
        <w:bidi w:val="0"/>
        <w:spacing w:beforeAutospacing="0" w:line="360" w:lineRule="auto"/>
        <w:ind w:left="0" w:leftChars="0" w:right="0"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6F3E4679">
      <w:pPr>
        <w:pageBreakBefore w:val="0"/>
        <w:kinsoku/>
        <w:wordWrap/>
        <w:overflowPunct/>
        <w:topLinePunct w:val="0"/>
        <w:bidi w:val="0"/>
        <w:spacing w:beforeAutospacing="0" w:line="360" w:lineRule="auto"/>
        <w:ind w:left="0" w:leftChars="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68DD48ED">
      <w:pPr>
        <w:pageBreakBefore w:val="0"/>
        <w:kinsoku/>
        <w:wordWrap/>
        <w:overflowPunct/>
        <w:topLinePunct w:val="0"/>
        <w:bidi w:val="0"/>
        <w:spacing w:beforeAutospacing="0" w:line="360" w:lineRule="auto"/>
        <w:ind w:left="0" w:leftChars="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C11AA9F">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3.如为联合体投标，盖章处须加盖联合体各方公章并由联合体各方法定代表人分别签署，否则投标无效。</w:t>
      </w:r>
    </w:p>
    <w:p w14:paraId="5C27859A">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B04903F">
      <w:pPr>
        <w:pageBreakBefore w:val="0"/>
        <w:kinsoku/>
        <w:wordWrap/>
        <w:overflowPunct/>
        <w:topLinePunct w:val="0"/>
        <w:bidi w:val="0"/>
        <w:snapToGrid w:val="0"/>
        <w:spacing w:beforeAutospacing="0" w:line="360" w:lineRule="auto"/>
        <w:ind w:left="2760" w:leftChars="0" w:right="0" w:hanging="2760" w:hangingChars="115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投标人名称(电子签章)：</w:t>
      </w:r>
    </w:p>
    <w:p w14:paraId="7C2C7A01">
      <w:pPr>
        <w:pageBreakBefore w:val="0"/>
        <w:kinsoku/>
        <w:wordWrap/>
        <w:overflowPunct/>
        <w:topLinePunct w:val="0"/>
        <w:bidi w:val="0"/>
        <w:snapToGrid w:val="0"/>
        <w:spacing w:beforeAutospacing="0" w:line="360" w:lineRule="auto"/>
        <w:ind w:left="2760" w:leftChars="0" w:right="0" w:hanging="2760" w:hangingChars="115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年    月    日</w:t>
      </w:r>
    </w:p>
    <w:p w14:paraId="7F9E432B">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sz w:val="30"/>
          <w:szCs w:val="30"/>
          <w:highlight w:val="none"/>
        </w:rPr>
      </w:pPr>
    </w:p>
    <w:p w14:paraId="01C091EF">
      <w:pPr>
        <w:pageBreakBefore w:val="0"/>
        <w:kinsoku/>
        <w:wordWrap/>
        <w:overflowPunct/>
        <w:topLinePunct w:val="0"/>
        <w:bidi w:val="0"/>
        <w:spacing w:beforeAutospacing="0" w:line="360" w:lineRule="auto"/>
        <w:ind w:left="0" w:leftChars="0" w:right="0"/>
        <w:jc w:val="center"/>
        <w:outlineLvl w:val="2"/>
        <w:rPr>
          <w:rFonts w:hint="eastAsia" w:ascii="宋体" w:hAnsi="宋体" w:eastAsia="宋体" w:cs="宋体"/>
          <w:color w:val="auto"/>
          <w:sz w:val="24"/>
          <w:szCs w:val="24"/>
          <w:highlight w:val="none"/>
        </w:rPr>
      </w:pPr>
      <w:bookmarkStart w:id="397" w:name="_Toc1178"/>
      <w:r>
        <w:rPr>
          <w:rFonts w:hint="eastAsia" w:ascii="宋体" w:hAnsi="宋体" w:eastAsia="宋体" w:cs="宋体"/>
          <w:b/>
          <w:bCs/>
          <w:color w:val="auto"/>
          <w:sz w:val="24"/>
          <w:szCs w:val="24"/>
          <w:highlight w:val="none"/>
        </w:rPr>
        <w:t>七、联合体协议书</w:t>
      </w:r>
      <w:bookmarkEnd w:id="397"/>
    </w:p>
    <w:p w14:paraId="4F02B3C5">
      <w:pPr>
        <w:pageBreakBefore w:val="0"/>
        <w:kinsoku/>
        <w:wordWrap/>
        <w:overflowPunct/>
        <w:topLinePunct w:val="0"/>
        <w:autoSpaceDE w:val="0"/>
        <w:autoSpaceDN w:val="0"/>
        <w:bidi w:val="0"/>
        <w:adjustRightInd w:val="0"/>
        <w:spacing w:beforeAutospacing="0" w:line="360" w:lineRule="auto"/>
        <w:ind w:left="0" w:leftChars="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（所有成员单位名称）自愿组成联合体，共同参加</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广西景钲工程咨询有限公司</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组织的</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2025年兴宁区农村中小学校（含幼儿园）生鲜食材配送采购项目</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（项目编号：</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NNZC2025-G3-020009-GXJZ</w:t>
      </w:r>
      <w:r>
        <w:rPr>
          <w:rFonts w:hint="eastAsia" w:ascii="宋体" w:hAnsi="宋体" w:eastAsia="宋体" w:cs="宋体"/>
          <w:color w:val="auto"/>
          <w:kern w:val="0"/>
          <w:sz w:val="24"/>
          <w:szCs w:val="24"/>
          <w:highlight w:val="none"/>
        </w:rPr>
        <w:t>）投标。现就联合体投标事宜订立如下协议：</w:t>
      </w:r>
    </w:p>
    <w:p w14:paraId="09DB6F0D">
      <w:pPr>
        <w:pageBreakBefore w:val="0"/>
        <w:kinsoku/>
        <w:wordWrap/>
        <w:overflowPunct/>
        <w:topLinePunct w:val="0"/>
        <w:autoSpaceDE w:val="0"/>
        <w:autoSpaceDN w:val="0"/>
        <w:bidi w:val="0"/>
        <w:adjustRightInd w:val="0"/>
        <w:spacing w:beforeAutospacing="0" w:line="360" w:lineRule="auto"/>
        <w:ind w:left="0" w:leftChars="0" w:right="0"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________________________</w:t>
      </w:r>
      <w:r>
        <w:rPr>
          <w:rFonts w:hint="eastAsia" w:ascii="宋体" w:hAnsi="宋体" w:eastAsia="宋体" w:cs="宋体"/>
          <w:color w:val="auto"/>
          <w:kern w:val="0"/>
          <w:sz w:val="24"/>
          <w:szCs w:val="24"/>
          <w:highlight w:val="none"/>
        </w:rPr>
        <w:t>（某成员单位名称）为联合体名称牵头人。</w:t>
      </w:r>
    </w:p>
    <w:p w14:paraId="10CECC0A">
      <w:pPr>
        <w:pageBreakBefore w:val="0"/>
        <w:kinsoku/>
        <w:wordWrap/>
        <w:overflowPunct/>
        <w:topLinePunct w:val="0"/>
        <w:autoSpaceDE w:val="0"/>
        <w:autoSpaceDN w:val="0"/>
        <w:bidi w:val="0"/>
        <w:adjustRightInd w:val="0"/>
        <w:spacing w:beforeAutospacing="0" w:line="360" w:lineRule="auto"/>
        <w:ind w:left="0" w:leftChars="0" w:right="0"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25C7E08F">
      <w:pPr>
        <w:pageBreakBefore w:val="0"/>
        <w:kinsoku/>
        <w:wordWrap/>
        <w:overflowPunct/>
        <w:topLinePunct w:val="0"/>
        <w:autoSpaceDE w:val="0"/>
        <w:autoSpaceDN w:val="0"/>
        <w:bidi w:val="0"/>
        <w:adjustRightInd w:val="0"/>
        <w:spacing w:beforeAutospacing="0" w:line="360" w:lineRule="auto"/>
        <w:ind w:left="0" w:leftChars="0" w:right="0"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50A6015B">
      <w:pPr>
        <w:pageBreakBefore w:val="0"/>
        <w:kinsoku/>
        <w:wordWrap/>
        <w:overflowPunct/>
        <w:topLinePunct w:val="0"/>
        <w:autoSpaceDE w:val="0"/>
        <w:autoSpaceDN w:val="0"/>
        <w:bidi w:val="0"/>
        <w:adjustRightInd w:val="0"/>
        <w:spacing w:beforeAutospacing="0" w:line="360" w:lineRule="auto"/>
        <w:ind w:left="0" w:leftChars="0" w:right="0"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4、联合体各成员单位内部的职责分工如下</w:t>
      </w:r>
      <w:r>
        <w:rPr>
          <w:rFonts w:hint="eastAsia" w:ascii="宋体" w:hAnsi="宋体" w:eastAsia="宋体" w:cs="宋体"/>
          <w:color w:val="auto"/>
          <w:kern w:val="0"/>
          <w:sz w:val="24"/>
          <w:szCs w:val="24"/>
          <w:highlight w:val="none"/>
          <w:u w:val="single"/>
        </w:rPr>
        <w:t>：</w:t>
      </w:r>
    </w:p>
    <w:p w14:paraId="3F8A35A0">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5、本联合体中</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sz w:val="24"/>
          <w:szCs w:val="24"/>
          <w:highlight w:val="none"/>
          <w:u w:val="single"/>
        </w:rPr>
        <w:t>________________________</w:t>
      </w:r>
      <w:r>
        <w:rPr>
          <w:rFonts w:hint="eastAsia" w:ascii="宋体" w:hAnsi="宋体" w:eastAsia="宋体" w:cs="宋体"/>
          <w:color w:val="auto"/>
          <w:kern w:val="0"/>
          <w:sz w:val="24"/>
          <w:szCs w:val="24"/>
          <w:highlight w:val="none"/>
          <w:u w:val="single"/>
        </w:rPr>
        <w:t>（某成员单位名称）为</w:t>
      </w:r>
      <w:r>
        <w:rPr>
          <w:rFonts w:hint="eastAsia" w:ascii="宋体" w:hAnsi="宋体" w:eastAsia="宋体" w:cs="宋体"/>
          <w:color w:val="auto"/>
          <w:sz w:val="24"/>
          <w:szCs w:val="24"/>
          <w:highlight w:val="none"/>
          <w:u w:val="single"/>
        </w:rPr>
        <w:t>______</w:t>
      </w:r>
      <w:r>
        <w:rPr>
          <w:rFonts w:hint="eastAsia" w:ascii="宋体" w:hAnsi="宋体" w:eastAsia="宋体" w:cs="宋体"/>
          <w:color w:val="auto"/>
          <w:sz w:val="24"/>
          <w:szCs w:val="24"/>
          <w:highlight w:val="none"/>
        </w:rPr>
        <w:t>（请填写：中型、小型、微型）企业，其协议合同金额占联合体协议合同总金额的</w:t>
      </w:r>
      <w:r>
        <w:rPr>
          <w:rFonts w:hint="eastAsia" w:ascii="宋体" w:hAnsi="宋体" w:eastAsia="宋体" w:cs="宋体"/>
          <w:color w:val="auto"/>
          <w:sz w:val="24"/>
          <w:szCs w:val="24"/>
          <w:highlight w:val="none"/>
          <w:u w:val="single"/>
        </w:rPr>
        <w:t>______</w:t>
      </w:r>
      <w:r>
        <w:rPr>
          <w:rFonts w:hint="eastAsia" w:ascii="宋体" w:hAnsi="宋体" w:eastAsia="宋体" w:cs="宋体"/>
          <w:color w:val="auto"/>
          <w:sz w:val="24"/>
          <w:szCs w:val="24"/>
          <w:highlight w:val="none"/>
        </w:rPr>
        <w:t>%。【如联合体成员中有小型、微型企业的，请填写此条，否则无需填写；如联合体成员中有多个小型、微型企业的，请逐一列出。】</w:t>
      </w:r>
    </w:p>
    <w:p w14:paraId="7C3DC083">
      <w:pPr>
        <w:pageBreakBefore w:val="0"/>
        <w:kinsoku/>
        <w:wordWrap/>
        <w:overflowPunct/>
        <w:topLinePunct w:val="0"/>
        <w:autoSpaceDE w:val="0"/>
        <w:autoSpaceDN w:val="0"/>
        <w:bidi w:val="0"/>
        <w:adjustRightInd w:val="0"/>
        <w:spacing w:beforeAutospacing="0" w:line="360" w:lineRule="auto"/>
        <w:ind w:left="0" w:leftChars="0" w:right="0" w:firstLine="420"/>
        <w:jc w:val="left"/>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6、本协议书自签署之日起生效，合同履行完毕后自动失效。</w:t>
      </w:r>
    </w:p>
    <w:p w14:paraId="4C4DC9C8">
      <w:pPr>
        <w:pageBreakBefore w:val="0"/>
        <w:kinsoku/>
        <w:wordWrap/>
        <w:overflowPunct/>
        <w:topLinePunct w:val="0"/>
        <w:autoSpaceDE w:val="0"/>
        <w:autoSpaceDN w:val="0"/>
        <w:bidi w:val="0"/>
        <w:adjustRightInd w:val="0"/>
        <w:spacing w:beforeAutospacing="0" w:line="360" w:lineRule="auto"/>
        <w:ind w:left="0" w:leftChars="0" w:right="0"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7、本协议书一式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份，联合体成员和采购代理机构各执一份。</w:t>
      </w:r>
    </w:p>
    <w:p w14:paraId="589F9756">
      <w:pPr>
        <w:pageBreakBefore w:val="0"/>
        <w:kinsoku/>
        <w:wordWrap/>
        <w:overflowPunct/>
        <w:topLinePunct w:val="0"/>
        <w:autoSpaceDE w:val="0"/>
        <w:autoSpaceDN w:val="0"/>
        <w:bidi w:val="0"/>
        <w:adjustRightInd w:val="0"/>
        <w:spacing w:beforeAutospacing="0" w:line="360" w:lineRule="auto"/>
        <w:ind w:left="0" w:leftChars="0" w:right="0"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注：本协议书由法定代表人签字的，应附法定代表人身份证明；本协议书由委托代理人签字的，应附法定代表人授权委托书。</w:t>
      </w:r>
    </w:p>
    <w:p w14:paraId="73D2D657">
      <w:pPr>
        <w:pageBreakBefore w:val="0"/>
        <w:kinsoku/>
        <w:wordWrap/>
        <w:overflowPunct/>
        <w:topLinePunct w:val="0"/>
        <w:autoSpaceDE w:val="0"/>
        <w:autoSpaceDN w:val="0"/>
        <w:bidi w:val="0"/>
        <w:adjustRightInd w:val="0"/>
        <w:spacing w:beforeAutospacing="0" w:line="360" w:lineRule="auto"/>
        <w:ind w:left="0" w:leftChars="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牵头人名称：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（公章/电子签章）</w:t>
      </w:r>
    </w:p>
    <w:p w14:paraId="42932FC7">
      <w:pPr>
        <w:pageBreakBefore w:val="0"/>
        <w:kinsoku/>
        <w:wordWrap/>
        <w:overflowPunct/>
        <w:topLinePunct w:val="0"/>
        <w:autoSpaceDE w:val="0"/>
        <w:autoSpaceDN w:val="0"/>
        <w:bidi w:val="0"/>
        <w:adjustRightInd w:val="0"/>
        <w:spacing w:beforeAutospacing="0" w:line="360" w:lineRule="auto"/>
        <w:ind w:left="0" w:leftChars="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（手写签名/电子签名）</w:t>
      </w:r>
    </w:p>
    <w:p w14:paraId="739770BB">
      <w:pPr>
        <w:pageBreakBefore w:val="0"/>
        <w:kinsoku/>
        <w:wordWrap/>
        <w:overflowPunct/>
        <w:topLinePunct w:val="0"/>
        <w:autoSpaceDE w:val="0"/>
        <w:autoSpaceDN w:val="0"/>
        <w:bidi w:val="0"/>
        <w:adjustRightInd w:val="0"/>
        <w:spacing w:beforeAutospacing="0" w:line="360" w:lineRule="auto"/>
        <w:ind w:left="0" w:leftChars="0" w:right="0"/>
        <w:jc w:val="left"/>
        <w:rPr>
          <w:rFonts w:hint="eastAsia" w:ascii="宋体" w:hAnsi="宋体" w:eastAsia="宋体" w:cs="宋体"/>
          <w:color w:val="auto"/>
          <w:kern w:val="0"/>
          <w:sz w:val="24"/>
          <w:szCs w:val="24"/>
          <w:highlight w:val="none"/>
        </w:rPr>
      </w:pPr>
    </w:p>
    <w:p w14:paraId="68FD7FA5">
      <w:pPr>
        <w:pageBreakBefore w:val="0"/>
        <w:kinsoku/>
        <w:wordWrap/>
        <w:overflowPunct/>
        <w:topLinePunct w:val="0"/>
        <w:autoSpaceDE w:val="0"/>
        <w:autoSpaceDN w:val="0"/>
        <w:bidi w:val="0"/>
        <w:adjustRightInd w:val="0"/>
        <w:spacing w:beforeAutospacing="0" w:line="360" w:lineRule="auto"/>
        <w:ind w:left="0" w:leftChars="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成员一名称：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（公章/电子签章）</w:t>
      </w:r>
    </w:p>
    <w:p w14:paraId="498A90E4">
      <w:pPr>
        <w:pageBreakBefore w:val="0"/>
        <w:kinsoku/>
        <w:wordWrap/>
        <w:overflowPunct/>
        <w:topLinePunct w:val="0"/>
        <w:autoSpaceDE w:val="0"/>
        <w:autoSpaceDN w:val="0"/>
        <w:bidi w:val="0"/>
        <w:adjustRightInd w:val="0"/>
        <w:spacing w:beforeAutospacing="0" w:line="360" w:lineRule="auto"/>
        <w:ind w:left="0" w:leftChars="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（手写签名/电子签名）</w:t>
      </w:r>
    </w:p>
    <w:p w14:paraId="7DF14676">
      <w:pPr>
        <w:pageBreakBefore w:val="0"/>
        <w:kinsoku/>
        <w:wordWrap/>
        <w:overflowPunct/>
        <w:topLinePunct w:val="0"/>
        <w:autoSpaceDE w:val="0"/>
        <w:autoSpaceDN w:val="0"/>
        <w:bidi w:val="0"/>
        <w:adjustRightInd w:val="0"/>
        <w:spacing w:beforeAutospacing="0" w:line="360" w:lineRule="auto"/>
        <w:ind w:left="0" w:leftChars="0" w:right="0"/>
        <w:jc w:val="left"/>
        <w:rPr>
          <w:rFonts w:hint="eastAsia" w:ascii="宋体" w:hAnsi="宋体" w:eastAsia="宋体" w:cs="宋体"/>
          <w:color w:val="auto"/>
          <w:kern w:val="0"/>
          <w:sz w:val="24"/>
          <w:szCs w:val="24"/>
          <w:highlight w:val="none"/>
        </w:rPr>
      </w:pPr>
    </w:p>
    <w:p w14:paraId="62606A0B">
      <w:pPr>
        <w:pageBreakBefore w:val="0"/>
        <w:kinsoku/>
        <w:wordWrap/>
        <w:overflowPunct/>
        <w:topLinePunct w:val="0"/>
        <w:autoSpaceDE w:val="0"/>
        <w:autoSpaceDN w:val="0"/>
        <w:bidi w:val="0"/>
        <w:adjustRightInd w:val="0"/>
        <w:spacing w:beforeAutospacing="0" w:line="360" w:lineRule="auto"/>
        <w:ind w:left="0" w:leftChars="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成员二名称：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（公章/电子签章）</w:t>
      </w:r>
    </w:p>
    <w:p w14:paraId="10A7CECE">
      <w:pPr>
        <w:pageBreakBefore w:val="0"/>
        <w:kinsoku/>
        <w:wordWrap/>
        <w:overflowPunct/>
        <w:topLinePunct w:val="0"/>
        <w:bidi w:val="0"/>
        <w:spacing w:beforeAutospacing="0" w:line="360" w:lineRule="auto"/>
        <w:ind w:left="0" w:leftChars="0" w:right="0"/>
        <w:rPr>
          <w:rFonts w:hint="eastAsia"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法定代表人或其委托代理人：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（手写签名/电子签名）</w:t>
      </w:r>
    </w:p>
    <w:p w14:paraId="0EC70DA1">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Cs w:val="21"/>
          <w:highlight w:val="none"/>
        </w:rPr>
      </w:pPr>
    </w:p>
    <w:p w14:paraId="539D923E">
      <w:pPr>
        <w:pageBreakBefore w:val="0"/>
        <w:kinsoku/>
        <w:wordWrap/>
        <w:overflowPunct/>
        <w:topLinePunct w:val="0"/>
        <w:bidi w:val="0"/>
        <w:spacing w:beforeAutospacing="0" w:line="360" w:lineRule="auto"/>
        <w:ind w:left="0" w:leftChars="0" w:right="0"/>
        <w:jc w:val="center"/>
        <w:outlineLvl w:val="2"/>
        <w:rPr>
          <w:rFonts w:hint="eastAsia" w:ascii="宋体" w:hAnsi="宋体" w:eastAsia="宋体" w:cs="宋体"/>
          <w:b/>
          <w:bCs/>
          <w:color w:val="auto"/>
          <w:sz w:val="30"/>
          <w:szCs w:val="30"/>
          <w:highlight w:val="none"/>
        </w:rPr>
      </w:pPr>
      <w:bookmarkStart w:id="398" w:name="_Toc4503"/>
      <w:r>
        <w:rPr>
          <w:rFonts w:hint="eastAsia" w:ascii="宋体" w:hAnsi="宋体" w:eastAsia="宋体" w:cs="宋体"/>
          <w:b/>
          <w:bCs/>
          <w:color w:val="auto"/>
          <w:sz w:val="30"/>
          <w:szCs w:val="30"/>
          <w:highlight w:val="none"/>
        </w:rPr>
        <w:t>八、行政主管部门颁发有效的《食品生产许可证》或《食品经营许可证》（原件扫描件）</w:t>
      </w:r>
      <w:bookmarkEnd w:id="398"/>
    </w:p>
    <w:p w14:paraId="681CA7D8">
      <w:pPr>
        <w:pageBreakBefore w:val="0"/>
        <w:kinsoku/>
        <w:wordWrap/>
        <w:overflowPunct/>
        <w:topLinePunct w:val="0"/>
        <w:bidi w:val="0"/>
        <w:spacing w:beforeAutospacing="0" w:line="360" w:lineRule="auto"/>
        <w:ind w:left="0" w:leftChars="0" w:right="0"/>
        <w:jc w:val="center"/>
        <w:outlineLvl w:val="2"/>
        <w:rPr>
          <w:rFonts w:hint="eastAsia" w:ascii="宋体" w:hAnsi="宋体" w:cs="宋体"/>
          <w:b/>
          <w:bCs/>
          <w:color w:val="auto"/>
          <w:sz w:val="30"/>
          <w:szCs w:val="30"/>
          <w:highlight w:val="none"/>
          <w:lang w:val="en-US" w:eastAsia="zh-CN"/>
        </w:rPr>
      </w:pPr>
    </w:p>
    <w:p w14:paraId="20249BEE">
      <w:pPr>
        <w:pageBreakBefore w:val="0"/>
        <w:kinsoku/>
        <w:wordWrap/>
        <w:overflowPunct/>
        <w:topLinePunct w:val="0"/>
        <w:bidi w:val="0"/>
        <w:snapToGrid w:val="0"/>
        <w:spacing w:beforeAutospacing="0" w:line="360" w:lineRule="auto"/>
        <w:ind w:left="0" w:leftChars="0" w:right="0"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5FD07396">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CB8E3F7">
      <w:pPr>
        <w:pageBreakBefore w:val="0"/>
        <w:kinsoku/>
        <w:wordWrap/>
        <w:overflowPunct/>
        <w:topLinePunct w:val="0"/>
        <w:bidi w:val="0"/>
        <w:spacing w:beforeAutospacing="0" w:line="360" w:lineRule="auto"/>
        <w:ind w:left="0" w:leftChars="0" w:right="0"/>
        <w:jc w:val="both"/>
        <w:outlineLvl w:val="2"/>
        <w:rPr>
          <w:rFonts w:hint="eastAsia" w:ascii="宋体" w:hAnsi="宋体" w:cs="宋体"/>
          <w:b/>
          <w:bCs/>
          <w:color w:val="auto"/>
          <w:sz w:val="30"/>
          <w:szCs w:val="30"/>
          <w:highlight w:val="none"/>
          <w:lang w:val="en-US" w:eastAsia="zh-CN"/>
        </w:rPr>
      </w:pPr>
    </w:p>
    <w:p w14:paraId="5CE46226">
      <w:pPr>
        <w:pageBreakBefore w:val="0"/>
        <w:kinsoku/>
        <w:wordWrap/>
        <w:overflowPunct/>
        <w:topLinePunct w:val="0"/>
        <w:bidi w:val="0"/>
        <w:spacing w:beforeAutospacing="0" w:line="360" w:lineRule="auto"/>
        <w:ind w:left="0" w:leftChars="0" w:right="0"/>
        <w:jc w:val="center"/>
        <w:outlineLvl w:val="2"/>
        <w:rPr>
          <w:rFonts w:hint="eastAsia" w:ascii="宋体" w:hAnsi="宋体" w:cs="宋体"/>
          <w:b/>
          <w:bCs/>
          <w:color w:val="auto"/>
          <w:sz w:val="30"/>
          <w:szCs w:val="30"/>
          <w:highlight w:val="none"/>
          <w:lang w:val="en-US" w:eastAsia="zh-CN"/>
        </w:rPr>
      </w:pPr>
    </w:p>
    <w:p w14:paraId="60E0F9FE">
      <w:pPr>
        <w:pageBreakBefore w:val="0"/>
        <w:numPr>
          <w:ilvl w:val="0"/>
          <w:numId w:val="4"/>
        </w:numPr>
        <w:kinsoku/>
        <w:wordWrap/>
        <w:overflowPunct/>
        <w:topLinePunct w:val="0"/>
        <w:bidi w:val="0"/>
        <w:spacing w:beforeAutospacing="0" w:line="360" w:lineRule="auto"/>
        <w:ind w:left="0" w:leftChars="0" w:right="0"/>
        <w:jc w:val="center"/>
        <w:outlineLvl w:val="2"/>
        <w:rPr>
          <w:rFonts w:hint="eastAsia" w:ascii="宋体" w:hAnsi="宋体" w:eastAsia="宋体" w:cs="宋体"/>
          <w:b/>
          <w:bCs/>
          <w:color w:val="auto"/>
          <w:sz w:val="30"/>
          <w:szCs w:val="30"/>
          <w:highlight w:val="none"/>
        </w:rPr>
      </w:pPr>
      <w:bookmarkStart w:id="399" w:name="_Toc10437"/>
      <w:r>
        <w:rPr>
          <w:rFonts w:hint="eastAsia" w:ascii="宋体" w:hAnsi="宋体" w:eastAsia="宋体" w:cs="宋体"/>
          <w:b/>
          <w:bCs/>
          <w:color w:val="auto"/>
          <w:sz w:val="30"/>
          <w:szCs w:val="30"/>
          <w:highlight w:val="none"/>
        </w:rPr>
        <w:t>中小企业声明函</w:t>
      </w:r>
      <w:bookmarkEnd w:id="399"/>
    </w:p>
    <w:p w14:paraId="51B763AE">
      <w:pPr>
        <w:pageBreakBefore w:val="0"/>
        <w:numPr>
          <w:ilvl w:val="-1"/>
          <w:numId w:val="0"/>
        </w:numPr>
        <w:kinsoku/>
        <w:wordWrap/>
        <w:overflowPunct/>
        <w:topLinePunct w:val="0"/>
        <w:bidi w:val="0"/>
        <w:spacing w:beforeAutospacing="0" w:line="360" w:lineRule="auto"/>
        <w:ind w:left="0" w:leftChars="0" w:right="0"/>
        <w:jc w:val="both"/>
        <w:outlineLvl w:val="2"/>
        <w:rPr>
          <w:rFonts w:hint="eastAsia" w:ascii="宋体" w:hAnsi="宋体" w:eastAsia="宋体" w:cs="宋体"/>
          <w:b/>
          <w:bCs/>
          <w:color w:val="auto"/>
          <w:sz w:val="30"/>
          <w:szCs w:val="30"/>
          <w:highlight w:val="none"/>
        </w:rPr>
      </w:pPr>
    </w:p>
    <w:p w14:paraId="3771405E">
      <w:pPr>
        <w:pageBreakBefore w:val="0"/>
        <w:numPr>
          <w:ilvl w:val="-1"/>
          <w:numId w:val="0"/>
        </w:numPr>
        <w:kinsoku/>
        <w:wordWrap/>
        <w:overflowPunct/>
        <w:topLinePunct w:val="0"/>
        <w:bidi w:val="0"/>
        <w:spacing w:beforeAutospacing="0" w:line="360" w:lineRule="auto"/>
        <w:ind w:left="0" w:leftChars="0" w:right="0"/>
        <w:jc w:val="center"/>
        <w:outlineLvl w:val="3"/>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中小企业声明函</w:t>
      </w:r>
    </w:p>
    <w:p w14:paraId="52513A43">
      <w:pPr>
        <w:pageBreakBefore w:val="0"/>
        <w:kinsoku/>
        <w:wordWrap/>
        <w:overflowPunct/>
        <w:topLinePunct w:val="0"/>
        <w:bidi w:val="0"/>
        <w:spacing w:beforeAutospacing="0" w:line="360" w:lineRule="auto"/>
        <w:ind w:left="0" w:leftChars="0" w:right="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说明：</w:t>
      </w:r>
    </w:p>
    <w:p w14:paraId="61B0B9F3">
      <w:pPr>
        <w:pageBreakBefore w:val="0"/>
        <w:kinsoku/>
        <w:wordWrap/>
        <w:overflowPunct/>
        <w:topLinePunct w:val="0"/>
        <w:bidi w:val="0"/>
        <w:spacing w:beforeAutospacing="0" w:line="360" w:lineRule="auto"/>
        <w:ind w:left="0" w:leftChars="0" w:right="0"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1、本声明函主要供参加政府采购活动的中小企业填写，非中小企业无需填写。</w:t>
      </w:r>
    </w:p>
    <w:p w14:paraId="3822A4F3">
      <w:pPr>
        <w:pageBreakBefore w:val="0"/>
        <w:kinsoku/>
        <w:wordWrap/>
        <w:overflowPunct/>
        <w:topLinePunct w:val="0"/>
        <w:bidi w:val="0"/>
        <w:spacing w:beforeAutospacing="0" w:line="360" w:lineRule="auto"/>
        <w:ind w:left="0" w:leftChars="0" w:right="0" w:firstLine="464" w:firstLineChars="200"/>
        <w:outlineLvl w:val="2"/>
        <w:rPr>
          <w:rFonts w:hint="eastAsia" w:ascii="宋体" w:hAnsi="宋体" w:eastAsia="宋体" w:cs="宋体"/>
          <w:color w:val="auto"/>
          <w:spacing w:val="-4"/>
          <w:sz w:val="24"/>
          <w:szCs w:val="24"/>
          <w:highlight w:val="none"/>
        </w:rPr>
      </w:pPr>
      <w:bookmarkStart w:id="400" w:name="_Toc24630"/>
      <w:r>
        <w:rPr>
          <w:rFonts w:hint="eastAsia" w:ascii="宋体" w:hAnsi="宋体" w:eastAsia="宋体" w:cs="宋体"/>
          <w:color w:val="auto"/>
          <w:spacing w:val="-4"/>
          <w:sz w:val="24"/>
          <w:szCs w:val="24"/>
          <w:highlight w:val="none"/>
        </w:rPr>
        <w:t>2、小型、微型企业提供中型企业提供的服务的，视同为中型企业。</w:t>
      </w:r>
      <w:bookmarkEnd w:id="400"/>
    </w:p>
    <w:p w14:paraId="477EB260">
      <w:pPr>
        <w:pageBreakBefore w:val="0"/>
        <w:kinsoku/>
        <w:wordWrap/>
        <w:overflowPunct/>
        <w:topLinePunct w:val="0"/>
        <w:bidi w:val="0"/>
        <w:spacing w:beforeAutospacing="0" w:line="360" w:lineRule="auto"/>
        <w:ind w:left="0" w:leftChars="0" w:right="0" w:firstLine="464" w:firstLineChars="200"/>
        <w:rPr>
          <w:rFonts w:hint="eastAsia" w:ascii="宋体" w:hAnsi="宋体" w:eastAsia="宋体" w:cs="宋体"/>
          <w:color w:val="auto"/>
          <w:spacing w:val="-4"/>
          <w:sz w:val="24"/>
          <w:szCs w:val="24"/>
          <w:highlight w:val="none"/>
        </w:rPr>
      </w:pPr>
    </w:p>
    <w:p w14:paraId="51A1ABAD">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cs="宋体"/>
          <w:color w:val="auto"/>
          <w:sz w:val="24"/>
          <w:szCs w:val="24"/>
          <w:highlight w:val="none"/>
          <w:u w:val="single"/>
          <w:lang w:eastAsia="zh-CN"/>
        </w:rPr>
        <w:t>南宁市兴宁区教育局</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u w:val="single"/>
          <w:lang w:eastAsia="zh-CN"/>
        </w:rPr>
        <w:t>2025年兴宁区农村中小学校（含幼儿园）生鲜食材配送采购项目</w:t>
      </w:r>
      <w:r>
        <w:rPr>
          <w:rFonts w:hint="eastAsia" w:ascii="宋体" w:hAnsi="宋体" w:eastAsia="宋体" w:cs="宋体"/>
          <w:color w:val="auto"/>
          <w:sz w:val="24"/>
          <w:szCs w:val="24"/>
          <w:highlight w:val="none"/>
        </w:rPr>
        <w:t>采购活动，服务全部由符合政策要求的中小企业承接。相关企业（含联合体中的中小企业、签订分包意向协议的中小企业）的具体情况如下：</w:t>
      </w:r>
    </w:p>
    <w:p w14:paraId="109964EF">
      <w:pPr>
        <w:pageBreakBefore w:val="0"/>
        <w:tabs>
          <w:tab w:val="left" w:pos="1384"/>
          <w:tab w:val="left" w:pos="4562"/>
          <w:tab w:val="left" w:pos="6803"/>
        </w:tabs>
        <w:kinsoku/>
        <w:wordWrap/>
        <w:overflowPunct/>
        <w:topLinePunct w:val="0"/>
        <w:bidi w:val="0"/>
        <w:spacing w:beforeAutospacing="0" w:line="360" w:lineRule="auto"/>
        <w:ind w:left="0" w:leftChars="0" w:right="0" w:firstLine="686" w:firstLineChars="28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74FB35C3">
      <w:pPr>
        <w:pageBreakBefore w:val="0"/>
        <w:tabs>
          <w:tab w:val="left" w:pos="1065"/>
          <w:tab w:val="left" w:pos="4262"/>
          <w:tab w:val="left" w:pos="6477"/>
        </w:tabs>
        <w:kinsoku/>
        <w:wordWrap/>
        <w:overflowPunct/>
        <w:topLinePunct w:val="0"/>
        <w:bidi w:val="0"/>
        <w:spacing w:beforeAutospacing="0" w:line="360" w:lineRule="auto"/>
        <w:ind w:left="0" w:leftChars="0" w:right="0" w:firstLine="686" w:firstLineChars="28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58490FA1">
      <w:pPr>
        <w:pageBreakBefore w:val="0"/>
        <w:kinsoku/>
        <w:wordWrap/>
        <w:overflowPunct/>
        <w:topLinePunct w:val="0"/>
        <w:bidi w:val="0"/>
        <w:spacing w:beforeAutospacing="0" w:line="360" w:lineRule="auto"/>
        <w:ind w:left="0" w:leftChars="0" w:right="0" w:hanging="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1728587">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57A27C48">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6F9BD406">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p>
    <w:p w14:paraId="28994923">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p>
    <w:p w14:paraId="1D3921A6">
      <w:pPr>
        <w:pageBreakBefore w:val="0"/>
        <w:kinsoku/>
        <w:wordWrap/>
        <w:overflowPunct/>
        <w:topLinePunct w:val="0"/>
        <w:bidi w:val="0"/>
        <w:snapToGrid w:val="0"/>
        <w:spacing w:beforeAutospacing="0" w:line="360" w:lineRule="auto"/>
        <w:ind w:left="0" w:leftChars="0" w:right="0" w:firstLine="5040" w:firstLineChars="2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投标人名称(电子签章)：</w:t>
      </w:r>
    </w:p>
    <w:p w14:paraId="66AEFE97">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7B108C11">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p>
    <w:p w14:paraId="5CC6EE76">
      <w:pPr>
        <w:pageBreakBefore w:val="0"/>
        <w:kinsoku/>
        <w:wordWrap/>
        <w:overflowPunct/>
        <w:topLinePunct w:val="0"/>
        <w:bidi w:val="0"/>
        <w:spacing w:beforeAutospacing="0" w:line="360" w:lineRule="auto"/>
        <w:ind w:left="0" w:leftChars="0" w:right="0"/>
        <w:jc w:val="center"/>
        <w:rPr>
          <w:rFonts w:hint="eastAsia" w:ascii="宋体" w:hAnsi="宋体" w:eastAsia="宋体" w:cs="宋体"/>
          <w:b/>
          <w:color w:val="auto"/>
          <w:sz w:val="30"/>
          <w:szCs w:val="30"/>
          <w:highlight w:val="none"/>
        </w:rPr>
      </w:pPr>
    </w:p>
    <w:p w14:paraId="6B0F02F2">
      <w:pPr>
        <w:pageBreakBefore w:val="0"/>
        <w:kinsoku/>
        <w:wordWrap/>
        <w:overflowPunct/>
        <w:topLinePunct w:val="0"/>
        <w:bidi w:val="0"/>
        <w:spacing w:beforeAutospacing="0" w:line="360" w:lineRule="auto"/>
        <w:ind w:left="0" w:leftChars="0" w:right="0"/>
        <w:jc w:val="center"/>
        <w:outlineLvl w:val="2"/>
        <w:rPr>
          <w:rFonts w:hint="eastAsia" w:ascii="宋体" w:hAnsi="宋体" w:cs="宋体"/>
          <w:b/>
          <w:bCs/>
          <w:color w:val="auto"/>
          <w:sz w:val="30"/>
          <w:szCs w:val="30"/>
          <w:highlight w:val="none"/>
          <w:lang w:val="en-US" w:eastAsia="zh-CN"/>
        </w:rPr>
      </w:pPr>
    </w:p>
    <w:p w14:paraId="4A8C0142">
      <w:pPr>
        <w:pageBreakBefore w:val="0"/>
        <w:kinsoku/>
        <w:wordWrap/>
        <w:overflowPunct/>
        <w:topLinePunct w:val="0"/>
        <w:bidi w:val="0"/>
        <w:spacing w:beforeAutospacing="0" w:line="360" w:lineRule="auto"/>
        <w:ind w:left="0" w:leftChars="0" w:right="0"/>
        <w:jc w:val="center"/>
        <w:outlineLvl w:val="2"/>
        <w:rPr>
          <w:rFonts w:hint="eastAsia" w:ascii="宋体" w:hAnsi="宋体" w:eastAsia="宋体" w:cs="宋体"/>
          <w:b/>
          <w:bCs/>
          <w:color w:val="auto"/>
          <w:sz w:val="30"/>
          <w:szCs w:val="30"/>
          <w:highlight w:val="none"/>
          <w:lang w:eastAsia="zh-CN"/>
        </w:rPr>
      </w:pPr>
      <w:bookmarkStart w:id="401" w:name="_Toc23714"/>
      <w:r>
        <w:rPr>
          <w:rFonts w:hint="eastAsia" w:ascii="宋体" w:hAnsi="宋体" w:cs="宋体"/>
          <w:b/>
          <w:bCs/>
          <w:color w:val="auto"/>
          <w:sz w:val="30"/>
          <w:szCs w:val="30"/>
          <w:highlight w:val="none"/>
          <w:lang w:val="en-US" w:eastAsia="zh-CN"/>
        </w:rPr>
        <w:t>十、</w:t>
      </w:r>
      <w:r>
        <w:rPr>
          <w:rFonts w:hint="eastAsia" w:ascii="宋体" w:hAnsi="宋体" w:eastAsia="宋体" w:cs="宋体"/>
          <w:b/>
          <w:bCs/>
          <w:color w:val="auto"/>
          <w:sz w:val="30"/>
          <w:szCs w:val="30"/>
          <w:highlight w:val="none"/>
        </w:rPr>
        <w:t>除招标文件规定必须提供以外，投标人认为需要提供的其他证明材料</w:t>
      </w:r>
      <w:r>
        <w:rPr>
          <w:rFonts w:hint="eastAsia" w:ascii="宋体" w:hAnsi="宋体" w:eastAsia="宋体" w:cs="宋体"/>
          <w:b/>
          <w:bCs/>
          <w:color w:val="auto"/>
          <w:sz w:val="30"/>
          <w:szCs w:val="30"/>
          <w:highlight w:val="none"/>
          <w:lang w:eastAsia="zh-CN"/>
        </w:rPr>
        <w:t>。</w:t>
      </w:r>
      <w:bookmarkEnd w:id="401"/>
    </w:p>
    <w:p w14:paraId="7B0E0F80">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lang w:eastAsia="zh-CN"/>
        </w:rPr>
        <w:t>（</w:t>
      </w:r>
      <w:r>
        <w:rPr>
          <w:rFonts w:hint="eastAsia" w:ascii="宋体" w:hAnsi="宋体" w:cs="宋体"/>
          <w:b/>
          <w:bCs/>
          <w:color w:val="auto"/>
          <w:sz w:val="30"/>
          <w:szCs w:val="30"/>
          <w:highlight w:val="none"/>
          <w:lang w:val="en-US" w:eastAsia="zh-CN"/>
        </w:rPr>
        <w:t>如有</w:t>
      </w:r>
      <w:r>
        <w:rPr>
          <w:rFonts w:hint="eastAsia" w:ascii="宋体" w:hAnsi="宋体" w:cs="宋体"/>
          <w:b/>
          <w:bCs/>
          <w:color w:val="auto"/>
          <w:sz w:val="30"/>
          <w:szCs w:val="30"/>
          <w:highlight w:val="none"/>
          <w:lang w:eastAsia="zh-CN"/>
        </w:rPr>
        <w:t>）</w:t>
      </w:r>
    </w:p>
    <w:p w14:paraId="701F570A">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sz w:val="30"/>
          <w:szCs w:val="30"/>
          <w:highlight w:val="none"/>
        </w:rPr>
      </w:pPr>
    </w:p>
    <w:p w14:paraId="46EBC69A">
      <w:pPr>
        <w:pageBreakBefore w:val="0"/>
        <w:kinsoku/>
        <w:wordWrap/>
        <w:overflowPunct/>
        <w:topLinePunct w:val="0"/>
        <w:bidi w:val="0"/>
        <w:snapToGrid w:val="0"/>
        <w:spacing w:beforeAutospacing="0" w:line="360" w:lineRule="auto"/>
        <w:ind w:left="0" w:leftChars="0" w:right="0"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38FC5784">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0C9D67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sectPr>
          <w:pgSz w:w="11906" w:h="16838"/>
          <w:pgMar w:top="1134" w:right="1134" w:bottom="1134" w:left="1134" w:header="720" w:footer="720" w:gutter="0"/>
          <w:pgNumType w:fmt="decimal"/>
          <w:cols w:space="720" w:num="1"/>
          <w:docGrid w:type="lines" w:linePitch="331" w:charSpace="0"/>
        </w:sectPr>
      </w:pPr>
    </w:p>
    <w:p w14:paraId="38C5058A">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p>
    <w:p w14:paraId="0040A058">
      <w:pPr>
        <w:pageBreakBefore w:val="0"/>
        <w:kinsoku/>
        <w:wordWrap/>
        <w:overflowPunct/>
        <w:topLinePunct w:val="0"/>
        <w:bidi w:val="0"/>
        <w:spacing w:beforeAutospacing="0" w:line="360" w:lineRule="auto"/>
        <w:ind w:left="0" w:leftChars="0" w:right="0"/>
        <w:jc w:val="center"/>
        <w:outlineLvl w:val="1"/>
        <w:rPr>
          <w:rFonts w:hint="eastAsia" w:ascii="宋体" w:hAnsi="宋体" w:eastAsia="宋体" w:cs="宋体"/>
          <w:b/>
          <w:bCs/>
          <w:color w:val="auto"/>
          <w:sz w:val="28"/>
          <w:szCs w:val="28"/>
          <w:highlight w:val="none"/>
        </w:rPr>
      </w:pPr>
      <w:bookmarkStart w:id="402" w:name="_Toc19686838"/>
      <w:bookmarkStart w:id="403" w:name="_Toc29199"/>
      <w:r>
        <w:rPr>
          <w:rFonts w:hint="eastAsia" w:ascii="宋体" w:hAnsi="宋体" w:eastAsia="宋体" w:cs="宋体"/>
          <w:b/>
          <w:bCs/>
          <w:color w:val="auto"/>
          <w:sz w:val="28"/>
          <w:szCs w:val="28"/>
          <w:highlight w:val="none"/>
        </w:rPr>
        <w:t>第三节 商务文件格式</w:t>
      </w:r>
      <w:bookmarkEnd w:id="402"/>
      <w:bookmarkEnd w:id="403"/>
    </w:p>
    <w:p w14:paraId="13AAE0A4">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 w:val="30"/>
          <w:szCs w:val="20"/>
          <w:highlight w:val="none"/>
        </w:rPr>
      </w:pPr>
    </w:p>
    <w:p w14:paraId="2A417035">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 xml:space="preserve">             电子投标文件</w:t>
      </w:r>
    </w:p>
    <w:p w14:paraId="2B9DC6FA">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 w:val="24"/>
          <w:szCs w:val="20"/>
          <w:highlight w:val="none"/>
        </w:rPr>
      </w:pPr>
    </w:p>
    <w:p w14:paraId="20027902">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32"/>
          <w:szCs w:val="32"/>
          <w:highlight w:val="none"/>
        </w:rPr>
        <w:t>商务文件（封面）</w:t>
      </w:r>
    </w:p>
    <w:p w14:paraId="1AFB7960">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24"/>
          <w:szCs w:val="20"/>
          <w:highlight w:val="none"/>
        </w:rPr>
      </w:pPr>
    </w:p>
    <w:p w14:paraId="31546DEF">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项目名称</w:t>
      </w:r>
      <w:r>
        <w:rPr>
          <w:rFonts w:hint="eastAsia" w:ascii="宋体" w:hAnsi="宋体" w:cs="宋体"/>
          <w:bCs/>
          <w:color w:val="auto"/>
          <w:sz w:val="24"/>
          <w:highlight w:val="none"/>
          <w:lang w:eastAsia="zh-CN"/>
        </w:rPr>
        <w:t>：2025年兴宁区农村中小学校（含幼儿园）生鲜食材配送采购项目</w:t>
      </w:r>
    </w:p>
    <w:p w14:paraId="1A9FCFAE">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szCs w:val="20"/>
          <w:highlight w:val="none"/>
        </w:rPr>
      </w:pPr>
    </w:p>
    <w:p w14:paraId="5A371C6E">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项目编号：</w:t>
      </w:r>
      <w:r>
        <w:rPr>
          <w:rFonts w:hint="eastAsia" w:ascii="宋体" w:hAnsi="宋体" w:cs="宋体"/>
          <w:bCs/>
          <w:color w:val="auto"/>
          <w:sz w:val="24"/>
          <w:highlight w:val="none"/>
          <w:lang w:eastAsia="zh-CN"/>
        </w:rPr>
        <w:t>NNZC2025-G3-020009-GXJZ</w:t>
      </w:r>
    </w:p>
    <w:p w14:paraId="1FE9077F">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 </w:t>
      </w:r>
    </w:p>
    <w:p w14:paraId="11B27F72">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2742A65E">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szCs w:val="20"/>
          <w:highlight w:val="none"/>
        </w:rPr>
      </w:pPr>
    </w:p>
    <w:p w14:paraId="5B300CE6">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1A3D698A">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highlight w:val="none"/>
        </w:rPr>
      </w:pPr>
    </w:p>
    <w:p w14:paraId="4BA6A71B">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71B596F8">
      <w:pPr>
        <w:pageBreakBefore w:val="0"/>
        <w:kinsoku/>
        <w:wordWrap/>
        <w:overflowPunct/>
        <w:topLinePunct w:val="0"/>
        <w:bidi w:val="0"/>
        <w:snapToGrid w:val="0"/>
        <w:spacing w:beforeAutospacing="0" w:line="360" w:lineRule="auto"/>
        <w:ind w:left="0" w:leftChars="0" w:right="0" w:firstLine="960" w:firstLineChars="400"/>
        <w:rPr>
          <w:rFonts w:hint="eastAsia" w:ascii="宋体" w:hAnsi="宋体" w:eastAsia="宋体" w:cs="宋体"/>
          <w:bCs/>
          <w:color w:val="auto"/>
          <w:sz w:val="24"/>
          <w:highlight w:val="none"/>
        </w:rPr>
      </w:pPr>
    </w:p>
    <w:p w14:paraId="765D78F5">
      <w:pPr>
        <w:pageBreakBefore w:val="0"/>
        <w:kinsoku/>
        <w:wordWrap/>
        <w:overflowPunct/>
        <w:topLinePunct w:val="0"/>
        <w:bidi w:val="0"/>
        <w:snapToGrid w:val="0"/>
        <w:spacing w:beforeAutospacing="0" w:line="360" w:lineRule="auto"/>
        <w:ind w:left="0" w:leftChars="0" w:right="0" w:firstLine="64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08028E56">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428DF877">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0"/>
          <w:highlight w:val="none"/>
        </w:rPr>
      </w:pPr>
    </w:p>
    <w:p w14:paraId="55075AC4">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0"/>
          <w:highlight w:val="none"/>
        </w:rPr>
      </w:pPr>
    </w:p>
    <w:p w14:paraId="659E5C11">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0"/>
          <w:highlight w:val="none"/>
        </w:rPr>
      </w:pPr>
    </w:p>
    <w:p w14:paraId="41E8E26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0"/>
          <w:highlight w:val="none"/>
        </w:rPr>
      </w:pPr>
    </w:p>
    <w:p w14:paraId="23900D21">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0"/>
          <w:highlight w:val="none"/>
        </w:rPr>
      </w:pPr>
    </w:p>
    <w:p w14:paraId="2135DD66">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0"/>
          <w:highlight w:val="none"/>
        </w:rPr>
      </w:pPr>
    </w:p>
    <w:p w14:paraId="23DDE273">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0"/>
          <w:highlight w:val="none"/>
        </w:rPr>
      </w:pPr>
    </w:p>
    <w:p w14:paraId="1CA76301">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0"/>
          <w:highlight w:val="none"/>
        </w:rPr>
      </w:pPr>
    </w:p>
    <w:p w14:paraId="6168F6A3">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0"/>
          <w:highlight w:val="none"/>
        </w:rPr>
      </w:pPr>
    </w:p>
    <w:p w14:paraId="37FE0245">
      <w:pPr>
        <w:pageBreakBefore w:val="0"/>
        <w:kinsoku/>
        <w:wordWrap/>
        <w:overflowPunct/>
        <w:topLinePunct w:val="0"/>
        <w:bidi w:val="0"/>
        <w:spacing w:beforeAutospacing="0" w:line="360" w:lineRule="auto"/>
        <w:ind w:left="0" w:leftChars="0" w:right="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 </w:t>
      </w:r>
    </w:p>
    <w:p w14:paraId="2A85B39A">
      <w:pPr>
        <w:pageBreakBefore w:val="0"/>
        <w:kinsoku/>
        <w:wordWrap/>
        <w:overflowPunct/>
        <w:topLinePunct w:val="0"/>
        <w:bidi w:val="0"/>
        <w:spacing w:beforeAutospacing="0" w:line="360" w:lineRule="auto"/>
        <w:ind w:left="0" w:leftChars="0" w:right="0"/>
        <w:rPr>
          <w:rFonts w:hint="eastAsia" w:ascii="宋体" w:hAnsi="宋体" w:eastAsia="宋体" w:cs="宋体"/>
          <w:b/>
          <w:color w:val="auto"/>
          <w:kern w:val="0"/>
          <w:sz w:val="24"/>
          <w:highlight w:val="none"/>
        </w:rPr>
      </w:pPr>
    </w:p>
    <w:p w14:paraId="7FEFD030">
      <w:pPr>
        <w:pageBreakBefore w:val="0"/>
        <w:kinsoku/>
        <w:wordWrap/>
        <w:overflowPunct/>
        <w:topLinePunct w:val="0"/>
        <w:bidi w:val="0"/>
        <w:spacing w:beforeAutospacing="0" w:line="360" w:lineRule="auto"/>
        <w:ind w:left="0" w:leftChars="0" w:right="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商务文件目录</w:t>
      </w:r>
    </w:p>
    <w:p w14:paraId="7AE6B3F5">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一、无串标行为承诺函…………………………………………………………………（页码）</w:t>
      </w:r>
    </w:p>
    <w:p w14:paraId="70BD821D">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二、法定代表人身份证明及法定代表人有效身份证正反面原件扫描件………（页码）</w:t>
      </w:r>
    </w:p>
    <w:p w14:paraId="46E2CE0A">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三、法定代表人授权委托书（如有委托时）……………………………………（页码）</w:t>
      </w:r>
    </w:p>
    <w:p w14:paraId="6538F82E">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四、食品质量保障承诺书……………………………………………………………（页码）</w:t>
      </w:r>
    </w:p>
    <w:p w14:paraId="77FEE492">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五、</w:t>
      </w:r>
      <w:r>
        <w:rPr>
          <w:rFonts w:hint="eastAsia" w:ascii="宋体" w:hAnsi="宋体" w:eastAsia="宋体" w:cs="宋体"/>
          <w:color w:val="auto"/>
          <w:sz w:val="24"/>
          <w:highlight w:val="none"/>
          <w:lang w:val="zh-CN"/>
        </w:rPr>
        <w:t>商务条款偏离表………………………………</w:t>
      </w:r>
      <w:r>
        <w:rPr>
          <w:rFonts w:hint="eastAsia" w:ascii="宋体" w:hAnsi="宋体" w:eastAsia="宋体" w:cs="宋体"/>
          <w:color w:val="auto"/>
          <w:sz w:val="24"/>
          <w:highlight w:val="none"/>
        </w:rPr>
        <w:t>……………………………………（页码）</w:t>
      </w:r>
    </w:p>
    <w:p w14:paraId="1C0A3DC4">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bookmarkStart w:id="404" w:name="OLE_LINK6"/>
      <w:bookmarkStart w:id="405" w:name="OLE_LINK7"/>
      <w:bookmarkStart w:id="406" w:name="OLE_LINK5"/>
      <w:r>
        <w:rPr>
          <w:rFonts w:hint="eastAsia" w:ascii="宋体" w:hAnsi="宋体" w:cs="宋体"/>
          <w:color w:val="auto"/>
          <w:sz w:val="24"/>
          <w:highlight w:val="none"/>
          <w:lang w:val="en-US" w:eastAsia="zh-CN"/>
        </w:rPr>
        <w:t>六</w:t>
      </w:r>
      <w:r>
        <w:rPr>
          <w:rFonts w:hint="eastAsia" w:ascii="宋体" w:hAnsi="宋体" w:eastAsia="宋体" w:cs="宋体"/>
          <w:color w:val="auto"/>
          <w:sz w:val="24"/>
          <w:highlight w:val="none"/>
        </w:rPr>
        <w:t>、投标人情况介绍</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p>
    <w:p w14:paraId="54A4D95F">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、投标人类似业绩的证明文件（如有要求）</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bookmarkEnd w:id="404"/>
      <w:bookmarkEnd w:id="405"/>
    </w:p>
    <w:p w14:paraId="34F02DF9">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八</w:t>
      </w:r>
      <w:r>
        <w:rPr>
          <w:rFonts w:hint="eastAsia" w:ascii="宋体" w:hAnsi="宋体" w:eastAsia="宋体" w:cs="宋体"/>
          <w:color w:val="auto"/>
          <w:sz w:val="24"/>
          <w:highlight w:val="none"/>
        </w:rPr>
        <w:t>、其他商务文件或说明</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p>
    <w:bookmarkEnd w:id="406"/>
    <w:p w14:paraId="5E33B4E2">
      <w:pPr>
        <w:pageBreakBefore w:val="0"/>
        <w:kinsoku/>
        <w:wordWrap/>
        <w:overflowPunct/>
        <w:topLinePunct w:val="0"/>
        <w:bidi w:val="0"/>
        <w:spacing w:beforeAutospacing="0" w:line="360" w:lineRule="auto"/>
        <w:ind w:left="0" w:leftChars="0" w:right="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注：以上目录是基本格式要求，各投标人可根据自身情况进一步向下增加内容或细化。</w:t>
      </w:r>
    </w:p>
    <w:p w14:paraId="70AF91A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highlight w:val="none"/>
        </w:rPr>
      </w:pPr>
    </w:p>
    <w:p w14:paraId="315AAB4C">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highlight w:val="none"/>
        </w:rPr>
      </w:pPr>
    </w:p>
    <w:p w14:paraId="6DC4522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highlight w:val="none"/>
        </w:rPr>
        <w:sectPr>
          <w:pgSz w:w="11906" w:h="16838"/>
          <w:pgMar w:top="1134" w:right="1134" w:bottom="1134" w:left="1134" w:header="720" w:footer="720" w:gutter="0"/>
          <w:pgNumType w:fmt="decimal"/>
          <w:cols w:space="720" w:num="1"/>
          <w:docGrid w:type="lines" w:linePitch="331" w:charSpace="0"/>
        </w:sectPr>
      </w:pPr>
    </w:p>
    <w:p w14:paraId="778EADCE">
      <w:pPr>
        <w:pageBreakBefore w:val="0"/>
        <w:kinsoku/>
        <w:wordWrap/>
        <w:overflowPunct/>
        <w:topLinePunct w:val="0"/>
        <w:bidi w:val="0"/>
        <w:snapToGrid w:val="0"/>
        <w:spacing w:beforeAutospacing="0" w:line="360" w:lineRule="auto"/>
        <w:ind w:left="0" w:leftChars="0" w:right="0"/>
        <w:jc w:val="center"/>
        <w:outlineLvl w:val="2"/>
        <w:rPr>
          <w:rFonts w:hint="eastAsia" w:ascii="宋体" w:hAnsi="宋体" w:eastAsia="宋体" w:cs="宋体"/>
          <w:b/>
          <w:bCs/>
          <w:color w:val="auto"/>
          <w:sz w:val="30"/>
          <w:szCs w:val="30"/>
          <w:highlight w:val="none"/>
        </w:rPr>
      </w:pPr>
      <w:bookmarkStart w:id="407" w:name="_Toc30954"/>
      <w:r>
        <w:rPr>
          <w:rFonts w:hint="eastAsia" w:ascii="宋体" w:hAnsi="宋体" w:eastAsia="宋体" w:cs="宋体"/>
          <w:b/>
          <w:bCs/>
          <w:color w:val="auto"/>
          <w:sz w:val="30"/>
          <w:szCs w:val="30"/>
          <w:highlight w:val="none"/>
        </w:rPr>
        <w:t>一、无串标行为承诺函</w:t>
      </w:r>
      <w:bookmarkEnd w:id="407"/>
    </w:p>
    <w:p w14:paraId="517CD7D9">
      <w:pPr>
        <w:pageBreakBefore w:val="0"/>
        <w:kinsoku/>
        <w:wordWrap/>
        <w:overflowPunct/>
        <w:topLinePunct w:val="0"/>
        <w:bidi w:val="0"/>
        <w:snapToGrid w:val="0"/>
        <w:spacing w:beforeAutospacing="0" w:line="360" w:lineRule="auto"/>
        <w:ind w:left="0" w:leftChars="0" w:right="0"/>
        <w:jc w:val="center"/>
        <w:outlineLvl w:val="3"/>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投标人参加本项目无围标串标行为的承诺函</w:t>
      </w:r>
    </w:p>
    <w:p w14:paraId="7B014CA7">
      <w:pPr>
        <w:pageBreakBefore w:val="0"/>
        <w:kinsoku/>
        <w:wordWrap/>
        <w:overflowPunct/>
        <w:topLinePunct w:val="0"/>
        <w:bidi w:val="0"/>
        <w:snapToGrid w:val="0"/>
        <w:spacing w:beforeAutospacing="0" w:line="360" w:lineRule="auto"/>
        <w:ind w:left="0" w:leftChars="0" w:right="0"/>
        <w:rPr>
          <w:rFonts w:hint="eastAsia" w:ascii="宋体" w:hAnsi="宋体" w:eastAsia="宋体" w:cs="宋体"/>
          <w:b/>
          <w:color w:val="auto"/>
          <w:szCs w:val="21"/>
          <w:highlight w:val="none"/>
        </w:rPr>
      </w:pPr>
    </w:p>
    <w:p w14:paraId="7BEB4E2F">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jc w:val="left"/>
        <w:textAlignment w:val="auto"/>
        <w:outlineLvl w:val="2"/>
        <w:rPr>
          <w:rFonts w:hint="eastAsia" w:ascii="宋体" w:hAnsi="宋体" w:eastAsia="宋体" w:cs="宋体"/>
          <w:b/>
          <w:color w:val="auto"/>
          <w:sz w:val="24"/>
          <w:szCs w:val="24"/>
          <w:highlight w:val="none"/>
        </w:rPr>
      </w:pPr>
      <w:bookmarkStart w:id="408" w:name="_Toc6504"/>
      <w:r>
        <w:rPr>
          <w:rFonts w:hint="eastAsia" w:ascii="宋体" w:hAnsi="宋体" w:eastAsia="宋体" w:cs="宋体"/>
          <w:b/>
          <w:color w:val="auto"/>
          <w:sz w:val="24"/>
          <w:szCs w:val="24"/>
          <w:highlight w:val="none"/>
        </w:rPr>
        <w:t>一、我方承诺无下列相互串通投标的情形：</w:t>
      </w:r>
      <w:bookmarkEnd w:id="408"/>
    </w:p>
    <w:p w14:paraId="5F66EDF2">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1.不同投标人的投标文件由同一单位或者个人编制；或者不同投标人报名的IP地址一致的；或者编制标书硬件设备CPU编号、硬盘编号、网卡地址一致的情况。</w:t>
      </w:r>
    </w:p>
    <w:p w14:paraId="52AB0952">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2.不同投标人委托同一单位或者个人办理投标事宜；</w:t>
      </w:r>
    </w:p>
    <w:p w14:paraId="56912282">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3.不同的投标人的投标文件载明的项目管理员为同一个人；</w:t>
      </w:r>
    </w:p>
    <w:p w14:paraId="7D2A2623">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4.不同投标人的投标文件异常一致或者投标报价呈规律性差异；</w:t>
      </w:r>
    </w:p>
    <w:p w14:paraId="569E5636">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5.不同投标人的投标文件相互混装；</w:t>
      </w:r>
    </w:p>
    <w:p w14:paraId="756B3B8D">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6.不同投标人的投标保证金从同一单位或者个人账户转出。</w:t>
      </w:r>
    </w:p>
    <w:p w14:paraId="5629CF23">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jc w:val="left"/>
        <w:textAlignment w:val="auto"/>
        <w:outlineLvl w:val="2"/>
        <w:rPr>
          <w:rFonts w:hint="eastAsia" w:ascii="宋体" w:hAnsi="宋体" w:eastAsia="宋体" w:cs="宋体"/>
          <w:color w:val="auto"/>
          <w:sz w:val="24"/>
          <w:szCs w:val="24"/>
          <w:highlight w:val="none"/>
        </w:rPr>
      </w:pPr>
      <w:bookmarkStart w:id="409" w:name="_Toc14700"/>
      <w:r>
        <w:rPr>
          <w:rFonts w:hint="eastAsia" w:ascii="宋体" w:hAnsi="宋体" w:eastAsia="宋体" w:cs="宋体"/>
          <w:b/>
          <w:color w:val="auto"/>
          <w:sz w:val="24"/>
          <w:szCs w:val="24"/>
          <w:highlight w:val="none"/>
        </w:rPr>
        <w:t>二、我方承诺无下列恶意串通的情形：</w:t>
      </w:r>
      <w:bookmarkEnd w:id="409"/>
    </w:p>
    <w:p w14:paraId="5B170C22">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1.投标人直接或者间接从采购人或者采购代理机构处获得其他投标人的相关信息并修改其投标文件或者投标文件；</w:t>
      </w:r>
    </w:p>
    <w:p w14:paraId="66DDCC95">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2.投标人按照采购人或者采购代理机构的授意撤换、修改投标文件或者投标文件；</w:t>
      </w:r>
    </w:p>
    <w:p w14:paraId="32E5E744">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3.投标人之间协商报价、技术方案等投标文件或者投标文件的实质性内容；</w:t>
      </w:r>
    </w:p>
    <w:p w14:paraId="6538F005">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4.属于同一集团、协会、商会等组织成员的投标人按照该组织要求协同参加政府采购活动；</w:t>
      </w:r>
    </w:p>
    <w:p w14:paraId="1C63CA3F">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5.投标人之间事先约定一致抬高或者压低投标报价，或者在招标项目中事先约定轮流以高价位或者低价位中标，或者事先约定由某一特定投标人中标，然后再参加投标；</w:t>
      </w:r>
    </w:p>
    <w:p w14:paraId="49B20497">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6.投标人之间商定部分投标人放弃参加政府采购活动或者放弃中标；</w:t>
      </w:r>
    </w:p>
    <w:p w14:paraId="0891F7F1">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7.投标人与采购人或者采购代理机构之间、投标人相互之间，为谋求特定投标人中标或者排斥其他投标人的其他串通行为。</w:t>
      </w:r>
    </w:p>
    <w:p w14:paraId="2CEC8CDA">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firstLine="472" w:firstLineChars="196"/>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以上情形一经核查属实，我方愿意承担一切后果，接受政府采购监管部门对我方认定存在围标串标行为，并不再寻求任何旨在减轻或者免除法律责任的辩解。</w:t>
      </w:r>
    </w:p>
    <w:p w14:paraId="4DC05FEB">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firstLine="5640" w:firstLineChars="23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lang w:val="zh-CN"/>
        </w:rPr>
        <w:t>投标人名称(电子签章)：</w:t>
      </w:r>
    </w:p>
    <w:p w14:paraId="6FCEA677">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firstLine="5160" w:firstLineChars="215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588B441C">
      <w:pPr>
        <w:pageBreakBefore w:val="0"/>
        <w:kinsoku/>
        <w:wordWrap/>
        <w:overflowPunct/>
        <w:topLinePunct w:val="0"/>
        <w:bidi w:val="0"/>
        <w:snapToGrid w:val="0"/>
        <w:spacing w:beforeAutospacing="0" w:line="360" w:lineRule="auto"/>
        <w:ind w:left="0" w:leftChars="0" w:right="0"/>
        <w:jc w:val="center"/>
        <w:outlineLvl w:val="2"/>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br w:type="page"/>
      </w:r>
      <w:bookmarkStart w:id="410" w:name="_Toc13014"/>
      <w:r>
        <w:rPr>
          <w:rFonts w:hint="eastAsia" w:ascii="宋体" w:hAnsi="宋体" w:eastAsia="宋体" w:cs="宋体"/>
          <w:b/>
          <w:bCs/>
          <w:color w:val="auto"/>
          <w:sz w:val="30"/>
          <w:szCs w:val="30"/>
          <w:highlight w:val="none"/>
        </w:rPr>
        <w:t>二、法定代表人身份证明</w:t>
      </w:r>
      <w:bookmarkEnd w:id="410"/>
    </w:p>
    <w:p w14:paraId="1BDDE573">
      <w:pPr>
        <w:pageBreakBefore w:val="0"/>
        <w:kinsoku/>
        <w:wordWrap/>
        <w:overflowPunct/>
        <w:topLinePunct w:val="0"/>
        <w:bidi w:val="0"/>
        <w:spacing w:beforeAutospacing="0" w:line="360" w:lineRule="auto"/>
        <w:ind w:left="0" w:leftChars="0" w:right="0"/>
        <w:jc w:val="center"/>
        <w:rPr>
          <w:rFonts w:hint="eastAsia" w:ascii="宋体" w:hAnsi="宋体" w:eastAsia="宋体" w:cs="宋体"/>
          <w:b/>
          <w:color w:val="auto"/>
          <w:sz w:val="32"/>
          <w:szCs w:val="32"/>
          <w:highlight w:val="none"/>
        </w:rPr>
      </w:pPr>
    </w:p>
    <w:p w14:paraId="4662F020">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法定代表人身份证明</w:t>
      </w:r>
    </w:p>
    <w:p w14:paraId="573C42D9">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p>
    <w:p w14:paraId="674D68E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1C0C62A8">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5D8041B6">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6C5D9DCB">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5D7189D1">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              </w:t>
      </w:r>
      <w:r>
        <w:rPr>
          <w:rFonts w:hint="eastAsia" w:ascii="宋体" w:hAnsi="宋体" w:eastAsia="宋体" w:cs="宋体"/>
          <w:color w:val="auto"/>
          <w:sz w:val="24"/>
          <w:highlight w:val="none"/>
        </w:rPr>
        <w:t>的法定代表人。</w:t>
      </w:r>
    </w:p>
    <w:p w14:paraId="1633EA3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054C6752">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highlight w:val="none"/>
        </w:rPr>
      </w:pPr>
    </w:p>
    <w:p w14:paraId="35F8C788">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highlight w:val="none"/>
        </w:rPr>
      </w:pPr>
    </w:p>
    <w:p w14:paraId="0A8C729C">
      <w:pPr>
        <w:pageBreakBefore w:val="0"/>
        <w:kinsoku/>
        <w:wordWrap/>
        <w:overflowPunct/>
        <w:topLinePunct w:val="0"/>
        <w:bidi w:val="0"/>
        <w:spacing w:beforeAutospacing="0" w:line="360" w:lineRule="auto"/>
        <w:ind w:left="0" w:leftChars="0" w:right="0"/>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附件：法定代表人有效身份证正反面原件扫描件</w:t>
      </w:r>
    </w:p>
    <w:p w14:paraId="3EDF86A4">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highlight w:val="none"/>
        </w:rPr>
      </w:pPr>
    </w:p>
    <w:p w14:paraId="5867C62D">
      <w:pPr>
        <w:pageBreakBefore w:val="0"/>
        <w:kinsoku/>
        <w:wordWrap/>
        <w:overflowPunct/>
        <w:topLinePunct w:val="0"/>
        <w:bidi w:val="0"/>
        <w:snapToGrid w:val="0"/>
        <w:spacing w:beforeAutospacing="0" w:line="360" w:lineRule="auto"/>
        <w:ind w:left="0" w:leftChars="0" w:right="0"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69F1C046">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327C47E">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b/>
          <w:color w:val="auto"/>
          <w:sz w:val="24"/>
          <w:highlight w:val="none"/>
        </w:rPr>
      </w:pPr>
    </w:p>
    <w:p w14:paraId="0F472D68">
      <w:pPr>
        <w:pageBreakBefore w:val="0"/>
        <w:kinsoku/>
        <w:wordWrap/>
        <w:overflowPunct/>
        <w:topLinePunct w:val="0"/>
        <w:bidi w:val="0"/>
        <w:snapToGrid w:val="0"/>
        <w:spacing w:beforeAutospacing="0" w:line="360" w:lineRule="auto"/>
        <w:ind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注：自然人投标的无需提供</w:t>
      </w:r>
    </w:p>
    <w:tbl>
      <w:tblPr>
        <w:tblStyle w:val="16"/>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6AE0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14:paraId="112F639C">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24"/>
                <w:highlight w:val="none"/>
              </w:rPr>
            </w:pPr>
          </w:p>
          <w:p w14:paraId="6E6C31CC">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法定代表身份证原件扫描件粘帖处（正、反面）</w:t>
            </w:r>
          </w:p>
        </w:tc>
      </w:tr>
    </w:tbl>
    <w:p w14:paraId="5968A402">
      <w:pPr>
        <w:pageBreakBefore w:val="0"/>
        <w:kinsoku/>
        <w:wordWrap/>
        <w:overflowPunct/>
        <w:topLinePunct w:val="0"/>
        <w:bidi w:val="0"/>
        <w:snapToGrid w:val="0"/>
        <w:spacing w:beforeAutospacing="0" w:line="360" w:lineRule="auto"/>
        <w:ind w:left="0" w:leftChars="0" w:right="0"/>
        <w:jc w:val="both"/>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附件：</w:t>
      </w:r>
      <w:r>
        <w:rPr>
          <w:rFonts w:hint="eastAsia" w:ascii="宋体" w:hAnsi="宋体" w:eastAsia="宋体" w:cs="宋体"/>
          <w:b/>
          <w:color w:val="auto"/>
          <w:sz w:val="24"/>
          <w:szCs w:val="20"/>
          <w:highlight w:val="none"/>
        </w:rPr>
        <w:br w:type="page"/>
      </w:r>
      <w:r>
        <w:rPr>
          <w:rFonts w:hint="eastAsia" w:ascii="宋体" w:hAnsi="宋体" w:eastAsia="宋体" w:cs="宋体"/>
          <w:b/>
          <w:bCs/>
          <w:color w:val="auto"/>
          <w:sz w:val="30"/>
          <w:szCs w:val="30"/>
          <w:highlight w:val="none"/>
        </w:rPr>
        <w:t>三、法定代表人授权委托书（如有委托时）</w:t>
      </w:r>
    </w:p>
    <w:p w14:paraId="502FDB24">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法定代表人授权委托书</w:t>
      </w:r>
    </w:p>
    <w:p w14:paraId="0F8FA10C">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b/>
          <w:color w:val="auto"/>
          <w:sz w:val="24"/>
          <w:highlight w:val="none"/>
        </w:rPr>
      </w:pPr>
    </w:p>
    <w:p w14:paraId="2D063648">
      <w:pPr>
        <w:pageBreakBefore w:val="0"/>
        <w:kinsoku/>
        <w:wordWrap/>
        <w:overflowPunct/>
        <w:topLinePunct w:val="0"/>
        <w:bidi w:val="0"/>
        <w:spacing w:beforeAutospacing="0" w:line="36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广西景钲工程咨询有限公司</w:t>
      </w:r>
      <w:r>
        <w:rPr>
          <w:rFonts w:hint="eastAsia" w:ascii="宋体" w:hAnsi="宋体" w:eastAsia="宋体" w:cs="宋体"/>
          <w:color w:val="auto"/>
          <w:sz w:val="24"/>
          <w:szCs w:val="24"/>
          <w:highlight w:val="none"/>
          <w:u w:val="single"/>
        </w:rPr>
        <w:t xml:space="preserve"> </w:t>
      </w:r>
    </w:p>
    <w:p w14:paraId="4239DE3A">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（投标人名称）的法定代表人，现授权我单位在职正式员工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（姓名和职务）为我方代理人。代理人根据授权，以我方名义签署、澄清、说明、补正、递交、撤回、修改贵方组织的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2025年兴宁区农村中小学校（含幼儿园）生鲜食材配送采购项目</w:t>
      </w:r>
      <w:r>
        <w:rPr>
          <w:rFonts w:hint="eastAsia" w:ascii="宋体" w:hAnsi="宋体" w:eastAsia="宋体" w:cs="宋体"/>
          <w:color w:val="auto"/>
          <w:sz w:val="24"/>
          <w:szCs w:val="24"/>
          <w:highlight w:val="none"/>
          <w:u w:val="single"/>
        </w:rPr>
        <w:t>（项目编号：</w:t>
      </w:r>
      <w:r>
        <w:rPr>
          <w:rFonts w:hint="eastAsia" w:ascii="宋体" w:hAnsi="宋体" w:cs="宋体"/>
          <w:color w:val="auto"/>
          <w:sz w:val="24"/>
          <w:szCs w:val="24"/>
          <w:highlight w:val="none"/>
          <w:u w:val="single"/>
          <w:lang w:eastAsia="zh-CN"/>
        </w:rPr>
        <w:t>NNZC2025-G3-020009-GXJZ</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）的投标文件、签订合同和处理一切有关事宜，其法律后果由我方承担。</w:t>
      </w:r>
    </w:p>
    <w:p w14:paraId="40F5350F">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z w:val="24"/>
          <w:szCs w:val="24"/>
          <w:highlight w:val="none"/>
        </w:rPr>
        <w:t>日签字生效，委托期限：</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z w:val="24"/>
          <w:szCs w:val="24"/>
          <w:highlight w:val="none"/>
        </w:rPr>
        <w:t>。</w:t>
      </w:r>
    </w:p>
    <w:p w14:paraId="22AFDBB7">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5DAD6E7E">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rPr>
      </w:pPr>
    </w:p>
    <w:p w14:paraId="32BEC35A">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投标人（或联合体投标</w:t>
      </w:r>
      <w:r>
        <w:rPr>
          <w:rFonts w:hint="eastAsia" w:ascii="宋体" w:hAnsi="宋体" w:eastAsia="宋体" w:cs="宋体"/>
          <w:color w:val="auto"/>
          <w:kern w:val="0"/>
          <w:sz w:val="24"/>
          <w:szCs w:val="24"/>
          <w:highlight w:val="none"/>
        </w:rPr>
        <w:t>牵头人名称</w:t>
      </w:r>
      <w:r>
        <w:rPr>
          <w:rFonts w:hint="eastAsia" w:ascii="宋体" w:hAnsi="宋体" w:eastAsia="宋体" w:cs="宋体"/>
          <w:color w:val="auto"/>
          <w:sz w:val="24"/>
          <w:szCs w:val="24"/>
          <w:highlight w:val="none"/>
        </w:rPr>
        <w:t>）（盖单位公章）：</w:t>
      </w:r>
      <w:r>
        <w:rPr>
          <w:rFonts w:hint="eastAsia" w:ascii="宋体" w:hAnsi="宋体" w:eastAsia="宋体" w:cs="宋体"/>
          <w:color w:val="auto"/>
          <w:sz w:val="24"/>
          <w:szCs w:val="24"/>
          <w:highlight w:val="none"/>
          <w:u w:val="single"/>
        </w:rPr>
        <w:t xml:space="preserve">                                    </w:t>
      </w:r>
    </w:p>
    <w:p w14:paraId="66338E72">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p>
    <w:p w14:paraId="03C467F2">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法定代表人身份证号码：</w:t>
      </w:r>
      <w:r>
        <w:rPr>
          <w:rFonts w:hint="eastAsia" w:ascii="宋体" w:hAnsi="宋体" w:eastAsia="宋体" w:cs="宋体"/>
          <w:color w:val="auto"/>
          <w:sz w:val="24"/>
          <w:szCs w:val="24"/>
          <w:highlight w:val="none"/>
          <w:u w:val="single"/>
        </w:rPr>
        <w:t xml:space="preserve">                                   </w:t>
      </w:r>
    </w:p>
    <w:p w14:paraId="1707F025">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rPr>
        <w:t xml:space="preserve">                                </w:t>
      </w:r>
    </w:p>
    <w:p w14:paraId="207B5F1A">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委托代理人身份证号码：</w:t>
      </w:r>
      <w:r>
        <w:rPr>
          <w:rFonts w:hint="eastAsia" w:ascii="宋体" w:hAnsi="宋体" w:eastAsia="宋体" w:cs="宋体"/>
          <w:color w:val="auto"/>
          <w:sz w:val="24"/>
          <w:szCs w:val="24"/>
          <w:highlight w:val="none"/>
          <w:u w:val="single"/>
        </w:rPr>
        <w:t xml:space="preserve">                                   </w:t>
      </w:r>
    </w:p>
    <w:p w14:paraId="42A03257">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u w:val="single"/>
        </w:rPr>
      </w:pPr>
    </w:p>
    <w:p w14:paraId="00F153FC">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成员一名称：</w:t>
      </w:r>
      <w:r>
        <w:rPr>
          <w:rFonts w:hint="eastAsia" w:ascii="宋体" w:hAnsi="宋体" w:eastAsia="宋体" w:cs="宋体"/>
          <w:color w:val="auto"/>
          <w:sz w:val="24"/>
          <w:szCs w:val="24"/>
          <w:highlight w:val="none"/>
        </w:rPr>
        <w:t>（盖单位公章）：</w:t>
      </w:r>
      <w:r>
        <w:rPr>
          <w:rFonts w:hint="eastAsia" w:ascii="宋体" w:hAnsi="宋体" w:eastAsia="宋体" w:cs="宋体"/>
          <w:color w:val="auto"/>
          <w:sz w:val="24"/>
          <w:szCs w:val="24"/>
          <w:highlight w:val="none"/>
          <w:u w:val="single"/>
        </w:rPr>
        <w:t xml:space="preserve">                                    </w:t>
      </w:r>
    </w:p>
    <w:p w14:paraId="7EFF271E">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p>
    <w:p w14:paraId="650348E5">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u w:val="single"/>
        </w:rPr>
      </w:pPr>
    </w:p>
    <w:p w14:paraId="67A83882">
      <w:pPr>
        <w:pageBreakBefore w:val="0"/>
        <w:kinsoku/>
        <w:wordWrap/>
        <w:overflowPunct/>
        <w:topLinePunct w:val="0"/>
        <w:autoSpaceDE w:val="0"/>
        <w:autoSpaceDN w:val="0"/>
        <w:bidi w:val="0"/>
        <w:adjustRightInd w:val="0"/>
        <w:spacing w:beforeAutospacing="0" w:line="360" w:lineRule="auto"/>
        <w:ind w:left="0" w:leftChars="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成员二名称：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（盖单位公章）</w:t>
      </w:r>
    </w:p>
    <w:p w14:paraId="222D8185">
      <w:pPr>
        <w:pageBreakBefore w:val="0"/>
        <w:kinsoku/>
        <w:wordWrap/>
        <w:overflowPunct/>
        <w:topLinePunct w:val="0"/>
        <w:autoSpaceDE w:val="0"/>
        <w:autoSpaceDN w:val="0"/>
        <w:bidi w:val="0"/>
        <w:adjustRightInd w:val="0"/>
        <w:spacing w:beforeAutospacing="0" w:line="360" w:lineRule="auto"/>
        <w:ind w:left="0" w:leftChars="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14:paraId="6D2C29F0">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89636CB">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27C6834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1.法定代表人和委托代理人必须在授权委托书上亲笔签名，不得使用印章、签名章或者其他电子制版签名代替，</w:t>
      </w:r>
      <w:r>
        <w:rPr>
          <w:rFonts w:hint="eastAsia" w:ascii="宋体" w:hAnsi="宋体" w:eastAsia="宋体" w:cs="宋体"/>
          <w:b/>
          <w:bCs/>
          <w:color w:val="auto"/>
          <w:sz w:val="24"/>
          <w:szCs w:val="24"/>
          <w:highlight w:val="none"/>
        </w:rPr>
        <w:t>否则作无效投标处理</w:t>
      </w:r>
      <w:r>
        <w:rPr>
          <w:rFonts w:hint="eastAsia" w:ascii="宋体" w:hAnsi="宋体" w:eastAsia="宋体" w:cs="宋体"/>
          <w:color w:val="auto"/>
          <w:sz w:val="24"/>
          <w:szCs w:val="24"/>
          <w:highlight w:val="none"/>
        </w:rPr>
        <w:t>；</w:t>
      </w:r>
    </w:p>
    <w:p w14:paraId="38FDF72A">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2.以联合体形式投标的，本授权委托书应由联合体牵头人的法定代表人按上述规定签署。</w:t>
      </w:r>
    </w:p>
    <w:p w14:paraId="713D44D0">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0A38ED03">
      <w:pPr>
        <w:pageBreakBefore w:val="0"/>
        <w:kinsoku/>
        <w:wordWrap/>
        <w:overflowPunct/>
        <w:topLinePunct w:val="0"/>
        <w:bidi w:val="0"/>
        <w:snapToGrid w:val="0"/>
        <w:spacing w:beforeAutospacing="0" w:line="360" w:lineRule="auto"/>
        <w:ind w:left="0" w:leftChars="0" w:right="0"/>
        <w:jc w:val="left"/>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若为联合体投标须各方签字或盖章。</w:t>
      </w:r>
    </w:p>
    <w:p w14:paraId="3DF550B6">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24"/>
          <w:highlight w:val="none"/>
        </w:rPr>
      </w:pPr>
    </w:p>
    <w:p w14:paraId="0A8ED755">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p>
    <w:tbl>
      <w:tblPr>
        <w:tblStyle w:val="16"/>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5748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noWrap w:val="0"/>
            <w:vAlign w:val="top"/>
          </w:tcPr>
          <w:p w14:paraId="3C2A7805">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24"/>
                <w:highlight w:val="none"/>
              </w:rPr>
            </w:pPr>
          </w:p>
          <w:p w14:paraId="4E992B68">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全权代表身份证原件扫描件粘帖处（正、反面）</w:t>
            </w:r>
          </w:p>
        </w:tc>
      </w:tr>
    </w:tbl>
    <w:p w14:paraId="7272BD80">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p>
    <w:p w14:paraId="036547AA">
      <w:pPr>
        <w:pageBreakBefore w:val="0"/>
        <w:kinsoku/>
        <w:wordWrap/>
        <w:overflowPunct/>
        <w:topLinePunct w:val="0"/>
        <w:bidi w:val="0"/>
        <w:snapToGrid w:val="0"/>
        <w:spacing w:beforeAutospacing="0" w:line="360" w:lineRule="auto"/>
        <w:ind w:left="0" w:leftChars="0" w:right="0" w:firstLine="566" w:firstLineChars="236"/>
        <w:jc w:val="center"/>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br w:type="page"/>
      </w:r>
    </w:p>
    <w:p w14:paraId="0A561AC0">
      <w:pPr>
        <w:rPr>
          <w:rFonts w:hint="eastAsia" w:ascii="宋体" w:hAnsi="宋体" w:eastAsia="宋体" w:cs="宋体"/>
          <w:b/>
          <w:color w:val="auto"/>
          <w:sz w:val="28"/>
          <w:szCs w:val="28"/>
          <w:highlight w:val="none"/>
        </w:rPr>
      </w:pPr>
      <w:r>
        <w:rPr>
          <w:rFonts w:hint="eastAsia" w:ascii="宋体" w:hAnsi="宋体" w:eastAsia="宋体" w:cs="宋体"/>
          <w:b/>
          <w:bCs/>
          <w:color w:val="auto"/>
          <w:sz w:val="30"/>
          <w:szCs w:val="30"/>
          <w:highlight w:val="none"/>
        </w:rPr>
        <w:t>四、</w:t>
      </w:r>
      <w:r>
        <w:rPr>
          <w:rFonts w:hint="eastAsia" w:ascii="宋体" w:hAnsi="宋体" w:eastAsia="宋体" w:cs="宋体"/>
          <w:b/>
          <w:color w:val="auto"/>
          <w:sz w:val="28"/>
          <w:szCs w:val="28"/>
          <w:highlight w:val="none"/>
        </w:rPr>
        <w:t>食品质量保障承诺书</w:t>
      </w:r>
    </w:p>
    <w:p w14:paraId="6E8EC422">
      <w:pPr>
        <w:rPr>
          <w:rFonts w:hint="eastAsia" w:ascii="宋体" w:hAnsi="宋体" w:eastAsia="宋体" w:cs="宋体"/>
          <w:b/>
          <w:color w:val="auto"/>
          <w:sz w:val="28"/>
          <w:szCs w:val="28"/>
          <w:highlight w:val="none"/>
        </w:rPr>
      </w:pPr>
    </w:p>
    <w:p w14:paraId="455D8FBB">
      <w:pPr>
        <w:tabs>
          <w:tab w:val="left" w:pos="762"/>
        </w:tabs>
        <w:spacing w:line="592" w:lineRule="exact"/>
        <w:jc w:val="center"/>
        <w:rPr>
          <w:rFonts w:hint="eastAsia" w:ascii="宋体" w:hAnsi="宋体" w:eastAsia="宋体" w:cs="宋体"/>
          <w:b/>
          <w:color w:val="auto"/>
          <w:kern w:val="0"/>
          <w:sz w:val="18"/>
          <w:highlight w:val="none"/>
        </w:rPr>
      </w:pPr>
      <w:r>
        <w:rPr>
          <w:rFonts w:hint="eastAsia" w:ascii="宋体" w:hAnsi="宋体" w:eastAsia="宋体" w:cs="宋体"/>
          <w:b/>
          <w:color w:val="auto"/>
          <w:sz w:val="28"/>
          <w:szCs w:val="44"/>
          <w:highlight w:val="none"/>
        </w:rPr>
        <w:t>食品质量保障承诺书</w:t>
      </w:r>
    </w:p>
    <w:p w14:paraId="64E40A09">
      <w:pPr>
        <w:tabs>
          <w:tab w:val="left" w:pos="762"/>
        </w:tabs>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本公司作为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的供应商，为了确保食品质量，保障</w:t>
      </w:r>
      <w:r>
        <w:rPr>
          <w:rFonts w:hint="eastAsia" w:ascii="宋体" w:hAnsi="宋体" w:eastAsia="宋体" w:cs="宋体"/>
          <w:color w:val="auto"/>
          <w:sz w:val="24"/>
          <w:highlight w:val="none"/>
          <w:lang w:val="en-US" w:eastAsia="zh-CN"/>
        </w:rPr>
        <w:t>师生</w:t>
      </w:r>
      <w:r>
        <w:rPr>
          <w:rFonts w:hint="eastAsia" w:ascii="宋体" w:hAnsi="宋体" w:eastAsia="宋体" w:cs="宋体"/>
          <w:color w:val="auto"/>
          <w:sz w:val="24"/>
          <w:highlight w:val="none"/>
          <w:lang w:eastAsia="zh-CN"/>
        </w:rPr>
        <w:t>等</w:t>
      </w:r>
      <w:r>
        <w:rPr>
          <w:rFonts w:hint="eastAsia" w:ascii="宋体" w:hAnsi="宋体" w:eastAsia="宋体" w:cs="宋体"/>
          <w:color w:val="auto"/>
          <w:sz w:val="24"/>
          <w:highlight w:val="none"/>
        </w:rPr>
        <w:t>身体健康和生命安全, 根据《中华人民共和国食品安全法》等相关法律法规，做出如下承诺:</w:t>
      </w:r>
    </w:p>
    <w:p w14:paraId="552893D8">
      <w:pPr>
        <w:tabs>
          <w:tab w:val="left" w:pos="762"/>
        </w:tabs>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1.认真学习《中华人民共和国食品安全法》等法律、法规、规章和食品安全知识，进一步提高食品安全重要性的认识，切实增强责任感和法制观念。           </w:t>
      </w:r>
    </w:p>
    <w:p w14:paraId="40E1F1D6">
      <w:pPr>
        <w:tabs>
          <w:tab w:val="left" w:pos="762"/>
        </w:tabs>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2.在经营场所显著位置悬挂合法有效的许可证和《营业执照》，按期接受并通过检查或者验照。 </w:t>
      </w:r>
    </w:p>
    <w:p w14:paraId="5358A18B">
      <w:pPr>
        <w:tabs>
          <w:tab w:val="left" w:pos="762"/>
        </w:tabs>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公司供应的食品，进货、验收、储存、运输和装卸过程等均严格遵守《中华人民共和国食品安全法》等相关法律法规及规章的规定，容器、工具和设备安全、无害，保持清洁，防止食品污染，并符合保证食品安全所需的温度、湿度等要求，不将食品与有毒、有害物品一同贮存、运输。</w:t>
      </w:r>
    </w:p>
    <w:p w14:paraId="77D89682">
      <w:pPr>
        <w:tabs>
          <w:tab w:val="left" w:pos="762"/>
        </w:tabs>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4.具有与经营的食品品种、数量相适应的场所，保持该场所环境整洁，并与有毒、有害场所以及其他污染源保持规定的距离。          </w:t>
      </w:r>
    </w:p>
    <w:p w14:paraId="3A7878CD">
      <w:pPr>
        <w:tabs>
          <w:tab w:val="left" w:pos="762"/>
        </w:tabs>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5.采购食品时，认真查验供货者的许可证、营业执照和食品合格等证明文件，保证食品来源合法，质量合格。          </w:t>
      </w:r>
    </w:p>
    <w:p w14:paraId="476A2253">
      <w:pPr>
        <w:tabs>
          <w:tab w:val="left" w:pos="762"/>
        </w:tabs>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6.按照保证食品质量的要求贮存、销售食品，定期检查库存食品，及时清理变质或者超过保质期的食品。          </w:t>
      </w:r>
    </w:p>
    <w:p w14:paraId="088B19DD">
      <w:pPr>
        <w:tabs>
          <w:tab w:val="left" w:pos="762"/>
        </w:tabs>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7.如发现经营的食品不符合食品安全标准，立即停止经营，通知相关生产经营者和消费者，并记录停止经营和通知情况。</w:t>
      </w:r>
    </w:p>
    <w:p w14:paraId="341CB988">
      <w:pPr>
        <w:tabs>
          <w:tab w:val="left" w:pos="762"/>
        </w:tabs>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8.供</w:t>
      </w:r>
      <w:r>
        <w:rPr>
          <w:rFonts w:hint="eastAsia" w:ascii="宋体" w:hAnsi="宋体" w:eastAsia="宋体" w:cs="宋体"/>
          <w:color w:val="auto"/>
          <w:sz w:val="24"/>
          <w:highlight w:val="none"/>
          <w:lang w:val="en-US" w:eastAsia="zh-CN"/>
        </w:rPr>
        <w:t>给采购人</w:t>
      </w:r>
      <w:r>
        <w:rPr>
          <w:rFonts w:hint="eastAsia" w:ascii="宋体" w:hAnsi="宋体" w:eastAsia="宋体" w:cs="宋体"/>
          <w:color w:val="auto"/>
          <w:sz w:val="24"/>
          <w:highlight w:val="none"/>
        </w:rPr>
        <w:t>所有食品符合国家有关规定，有食品出厂检验合格证或其他合格证明等，所供应食品的外包装符合要求，并保证所有证件真实、合法、有效。</w:t>
      </w:r>
    </w:p>
    <w:p w14:paraId="287DEEAE">
      <w:pPr>
        <w:tabs>
          <w:tab w:val="left" w:pos="762"/>
        </w:tabs>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9.不将有毒性、有病害、受污染、过期、腐烂变质的食品供应给</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，一旦发现将无条件退货，并愿意接受罚款。</w:t>
      </w:r>
    </w:p>
    <w:p w14:paraId="6E84E484">
      <w:pPr>
        <w:tabs>
          <w:tab w:val="left" w:pos="762"/>
        </w:tabs>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10.配送</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的食品不出现缺斤少两、以次充好的行为，自觉接受</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监督。</w:t>
      </w:r>
    </w:p>
    <w:p w14:paraId="3D3708B7">
      <w:pPr>
        <w:tabs>
          <w:tab w:val="left" w:pos="762"/>
        </w:tabs>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11.本公司供应的食品因质量问题造成不良后果，如食物中毒事故及</w:t>
      </w:r>
      <w:r>
        <w:rPr>
          <w:rFonts w:hint="eastAsia" w:ascii="宋体" w:hAnsi="宋体" w:eastAsia="宋体" w:cs="宋体"/>
          <w:color w:val="auto"/>
          <w:sz w:val="24"/>
          <w:highlight w:val="none"/>
          <w:lang w:val="en-US" w:eastAsia="zh-CN"/>
        </w:rPr>
        <w:t>师生</w:t>
      </w:r>
      <w:r>
        <w:rPr>
          <w:rFonts w:hint="eastAsia" w:ascii="宋体" w:hAnsi="宋体" w:eastAsia="宋体" w:cs="宋体"/>
          <w:color w:val="auto"/>
          <w:sz w:val="24"/>
          <w:highlight w:val="none"/>
        </w:rPr>
        <w:t>的身体健康受伤害等，愿意承担经济赔偿和法律责任。</w:t>
      </w:r>
    </w:p>
    <w:p w14:paraId="3529B4AC">
      <w:pPr>
        <w:tabs>
          <w:tab w:val="left" w:pos="762"/>
        </w:tabs>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12.加强对配送人员的健康管理，配送人员保持良好的个人卫生，穿戴清洁的工作衣帽，不留长指甲，不涂指甲油，不佩带饰物，保持手部清洁，并持有有效健康证件。</w:t>
      </w:r>
    </w:p>
    <w:p w14:paraId="6C02925C">
      <w:pPr>
        <w:tabs>
          <w:tab w:val="left" w:pos="762"/>
        </w:tabs>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13.建立健全并落实《食品进销货台帐制度》等各项自律制度，切实履行法定责任和义务。           </w:t>
      </w:r>
    </w:p>
    <w:p w14:paraId="082C006B">
      <w:pPr>
        <w:tabs>
          <w:tab w:val="left" w:pos="762"/>
        </w:tabs>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14．积极履行社会责任，诚信经营，接受有关职能部门监管及社会监督。</w:t>
      </w:r>
    </w:p>
    <w:p w14:paraId="32BA2734">
      <w:pPr>
        <w:spacing w:line="480" w:lineRule="exact"/>
        <w:ind w:firstLine="480" w:firstLineChars="200"/>
        <w:rPr>
          <w:rFonts w:hint="eastAsia" w:ascii="宋体" w:hAnsi="宋体" w:eastAsia="宋体" w:cs="宋体"/>
          <w:color w:val="auto"/>
          <w:sz w:val="24"/>
          <w:szCs w:val="30"/>
          <w:highlight w:val="none"/>
        </w:rPr>
      </w:pPr>
    </w:p>
    <w:p w14:paraId="1831539A">
      <w:pPr>
        <w:pageBreakBefore w:val="0"/>
        <w:kinsoku/>
        <w:wordWrap/>
        <w:overflowPunct/>
        <w:topLinePunct w:val="0"/>
        <w:bidi w:val="0"/>
        <w:snapToGrid w:val="0"/>
        <w:spacing w:beforeAutospacing="0" w:line="360" w:lineRule="auto"/>
        <w:ind w:left="0" w:leftChars="0" w:right="0" w:firstLine="5640" w:firstLineChars="235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lang w:val="zh-CN"/>
        </w:rPr>
        <w:t>投标人名称(电子签章)：</w:t>
      </w:r>
    </w:p>
    <w:p w14:paraId="23125799">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2DF2E19D">
      <w:pPr>
        <w:pageBreakBefore w:val="0"/>
        <w:kinsoku/>
        <w:wordWrap/>
        <w:overflowPunct/>
        <w:topLinePunct w:val="0"/>
        <w:bidi w:val="0"/>
        <w:spacing w:beforeAutospacing="0" w:line="360" w:lineRule="auto"/>
        <w:ind w:left="0" w:leftChars="0" w:right="0"/>
        <w:jc w:val="center"/>
        <w:outlineLvl w:val="2"/>
        <w:rPr>
          <w:rFonts w:hint="eastAsia" w:ascii="宋体" w:hAnsi="宋体" w:eastAsia="宋体" w:cs="宋体"/>
          <w:b/>
          <w:bCs/>
          <w:color w:val="auto"/>
          <w:sz w:val="30"/>
          <w:szCs w:val="30"/>
          <w:highlight w:val="none"/>
        </w:rPr>
      </w:pPr>
    </w:p>
    <w:p w14:paraId="778E81D2">
      <w:pPr>
        <w:rPr>
          <w:rFonts w:hint="eastAsia"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br w:type="page"/>
      </w:r>
    </w:p>
    <w:p w14:paraId="21778644">
      <w:pPr>
        <w:pageBreakBefore w:val="0"/>
        <w:kinsoku/>
        <w:wordWrap/>
        <w:overflowPunct/>
        <w:topLinePunct w:val="0"/>
        <w:bidi w:val="0"/>
        <w:spacing w:beforeAutospacing="0" w:line="360" w:lineRule="auto"/>
        <w:ind w:left="0" w:leftChars="0" w:right="0"/>
        <w:jc w:val="center"/>
        <w:outlineLvl w:val="2"/>
        <w:rPr>
          <w:rFonts w:hint="eastAsia" w:ascii="宋体" w:hAnsi="宋体" w:eastAsia="宋体" w:cs="宋体"/>
          <w:b/>
          <w:bCs/>
          <w:color w:val="auto"/>
          <w:sz w:val="30"/>
          <w:szCs w:val="30"/>
          <w:highlight w:val="none"/>
        </w:rPr>
      </w:pPr>
      <w:bookmarkStart w:id="411" w:name="_Toc24685"/>
      <w:r>
        <w:rPr>
          <w:rFonts w:hint="eastAsia" w:ascii="宋体"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rPr>
        <w:t>商务条款偏离表</w:t>
      </w:r>
      <w:bookmarkEnd w:id="411"/>
    </w:p>
    <w:p w14:paraId="610CF3D1">
      <w:pPr>
        <w:pageBreakBefore w:val="0"/>
        <w:kinsoku/>
        <w:wordWrap/>
        <w:overflowPunct/>
        <w:topLinePunct w:val="0"/>
        <w:bidi w:val="0"/>
        <w:spacing w:beforeAutospacing="0" w:line="360" w:lineRule="auto"/>
        <w:ind w:left="0" w:leftChars="0" w:right="0"/>
        <w:jc w:val="center"/>
        <w:rPr>
          <w:rFonts w:hint="eastAsia" w:ascii="宋体" w:hAnsi="宋体" w:eastAsia="宋体" w:cs="宋体"/>
          <w:b/>
          <w:color w:val="auto"/>
          <w:sz w:val="24"/>
          <w:szCs w:val="20"/>
          <w:highlight w:val="none"/>
        </w:rPr>
      </w:pPr>
      <w:r>
        <w:rPr>
          <w:rFonts w:hint="eastAsia" w:ascii="宋体" w:hAnsi="宋体" w:eastAsia="宋体" w:cs="宋体"/>
          <w:color w:val="auto"/>
          <w:sz w:val="30"/>
          <w:szCs w:val="20"/>
          <w:highlight w:val="none"/>
        </w:rPr>
        <w:t>(注：按项目需求表具体项目修改)</w:t>
      </w:r>
    </w:p>
    <w:p w14:paraId="0C20DA06">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 w:val="24"/>
          <w:szCs w:val="24"/>
          <w:highlight w:val="none"/>
        </w:rPr>
      </w:pPr>
    </w:p>
    <w:p w14:paraId="216DB96B">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请逐条对应本项目招标文件第二章“服务需求一览表”中“商务条款”的要求，详细填写相应的具体内容。“偏离说明”一栏应当选择“正偏离”、“负偏离”或“无偏离”进行填写。</w:t>
      </w:r>
    </w:p>
    <w:tbl>
      <w:tblPr>
        <w:tblStyle w:val="16"/>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40AE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vAlign w:val="top"/>
          </w:tcPr>
          <w:p w14:paraId="04746E43">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3757" w:type="dxa"/>
            <w:tcBorders>
              <w:top w:val="single" w:color="auto" w:sz="4" w:space="0"/>
              <w:left w:val="single" w:color="auto" w:sz="4" w:space="0"/>
              <w:bottom w:val="single" w:color="auto" w:sz="4" w:space="0"/>
              <w:right w:val="single" w:color="auto" w:sz="4" w:space="0"/>
            </w:tcBorders>
            <w:noWrap/>
            <w:vAlign w:val="top"/>
          </w:tcPr>
          <w:p w14:paraId="3CFC360A">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招标文件的商务需求</w:t>
            </w:r>
          </w:p>
        </w:tc>
        <w:tc>
          <w:tcPr>
            <w:tcW w:w="2516" w:type="dxa"/>
            <w:tcBorders>
              <w:top w:val="single" w:color="auto" w:sz="4" w:space="0"/>
              <w:left w:val="single" w:color="auto" w:sz="4" w:space="0"/>
              <w:right w:val="single" w:color="auto" w:sz="4" w:space="0"/>
            </w:tcBorders>
            <w:noWrap w:val="0"/>
            <w:vAlign w:val="top"/>
          </w:tcPr>
          <w:p w14:paraId="61DC843A">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投标文件承诺的商务条款</w:t>
            </w:r>
          </w:p>
        </w:tc>
        <w:tc>
          <w:tcPr>
            <w:tcW w:w="2516" w:type="dxa"/>
            <w:tcBorders>
              <w:top w:val="single" w:color="auto" w:sz="4" w:space="0"/>
              <w:left w:val="single" w:color="auto" w:sz="4" w:space="0"/>
              <w:right w:val="single" w:color="auto" w:sz="4" w:space="0"/>
            </w:tcBorders>
            <w:noWrap w:val="0"/>
            <w:vAlign w:val="top"/>
          </w:tcPr>
          <w:p w14:paraId="10FA7D60">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44F8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5F665BD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3757" w:type="dxa"/>
            <w:tcBorders>
              <w:top w:val="single" w:color="auto" w:sz="4" w:space="0"/>
              <w:left w:val="single" w:color="auto" w:sz="4" w:space="0"/>
              <w:bottom w:val="single" w:color="auto" w:sz="4" w:space="0"/>
              <w:right w:val="single" w:color="auto" w:sz="4" w:space="0"/>
            </w:tcBorders>
            <w:noWrap/>
            <w:vAlign w:val="top"/>
          </w:tcPr>
          <w:p w14:paraId="379050C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w:t>
            </w:r>
          </w:p>
        </w:tc>
        <w:tc>
          <w:tcPr>
            <w:tcW w:w="2516" w:type="dxa"/>
            <w:tcBorders>
              <w:top w:val="single" w:color="auto" w:sz="4" w:space="0"/>
              <w:left w:val="single" w:color="auto" w:sz="4" w:space="0"/>
              <w:right w:val="single" w:color="auto" w:sz="4" w:space="0"/>
            </w:tcBorders>
            <w:noWrap w:val="0"/>
            <w:vAlign w:val="top"/>
          </w:tcPr>
          <w:p w14:paraId="3E366A61">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w:t>
            </w:r>
          </w:p>
        </w:tc>
        <w:tc>
          <w:tcPr>
            <w:tcW w:w="2516" w:type="dxa"/>
            <w:tcBorders>
              <w:top w:val="single" w:color="auto" w:sz="4" w:space="0"/>
              <w:left w:val="single" w:color="auto" w:sz="4" w:space="0"/>
              <w:right w:val="single" w:color="auto" w:sz="4" w:space="0"/>
            </w:tcBorders>
            <w:noWrap w:val="0"/>
            <w:vAlign w:val="top"/>
          </w:tcPr>
          <w:p w14:paraId="672E9D0B">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r w14:paraId="15BD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68B404A7">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4BA1F4B8">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w:t>
            </w:r>
          </w:p>
          <w:p w14:paraId="79984F4A">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2516" w:type="dxa"/>
            <w:tcBorders>
              <w:left w:val="single" w:color="auto" w:sz="4" w:space="0"/>
              <w:right w:val="single" w:color="auto" w:sz="4" w:space="0"/>
            </w:tcBorders>
            <w:noWrap w:val="0"/>
            <w:vAlign w:val="top"/>
          </w:tcPr>
          <w:p w14:paraId="15A48DA6">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w:t>
            </w:r>
          </w:p>
          <w:p w14:paraId="50FD121D">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2516" w:type="dxa"/>
            <w:tcBorders>
              <w:left w:val="single" w:color="auto" w:sz="4" w:space="0"/>
              <w:right w:val="single" w:color="auto" w:sz="4" w:space="0"/>
            </w:tcBorders>
            <w:noWrap w:val="0"/>
            <w:vAlign w:val="top"/>
          </w:tcPr>
          <w:p w14:paraId="737342E7">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r w14:paraId="0580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07F848C0">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6E053731">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w:t>
            </w:r>
          </w:p>
          <w:p w14:paraId="105C823E">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2516" w:type="dxa"/>
            <w:tcBorders>
              <w:left w:val="single" w:color="auto" w:sz="4" w:space="0"/>
              <w:right w:val="single" w:color="auto" w:sz="4" w:space="0"/>
            </w:tcBorders>
            <w:noWrap w:val="0"/>
            <w:vAlign w:val="top"/>
          </w:tcPr>
          <w:p w14:paraId="6924775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w:t>
            </w:r>
          </w:p>
          <w:p w14:paraId="3847BD27">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2516" w:type="dxa"/>
            <w:tcBorders>
              <w:left w:val="single" w:color="auto" w:sz="4" w:space="0"/>
              <w:right w:val="single" w:color="auto" w:sz="4" w:space="0"/>
            </w:tcBorders>
            <w:noWrap w:val="0"/>
            <w:vAlign w:val="top"/>
          </w:tcPr>
          <w:p w14:paraId="2C49C82D">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r w14:paraId="63B2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74CFD784">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42231F7E">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516" w:type="dxa"/>
            <w:tcBorders>
              <w:left w:val="single" w:color="auto" w:sz="4" w:space="0"/>
              <w:bottom w:val="single" w:color="auto" w:sz="4" w:space="0"/>
              <w:right w:val="single" w:color="auto" w:sz="4" w:space="0"/>
            </w:tcBorders>
            <w:noWrap w:val="0"/>
            <w:vAlign w:val="top"/>
          </w:tcPr>
          <w:p w14:paraId="385989DD">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516" w:type="dxa"/>
            <w:tcBorders>
              <w:left w:val="single" w:color="auto" w:sz="4" w:space="0"/>
              <w:bottom w:val="single" w:color="auto" w:sz="4" w:space="0"/>
              <w:right w:val="single" w:color="auto" w:sz="4" w:space="0"/>
            </w:tcBorders>
            <w:noWrap w:val="0"/>
            <w:vAlign w:val="top"/>
          </w:tcPr>
          <w:p w14:paraId="7717DCB2">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r w14:paraId="72A9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40051FCA">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3757" w:type="dxa"/>
            <w:tcBorders>
              <w:top w:val="single" w:color="auto" w:sz="4" w:space="0"/>
              <w:left w:val="single" w:color="auto" w:sz="4" w:space="0"/>
              <w:bottom w:val="single" w:color="auto" w:sz="4" w:space="0"/>
              <w:right w:val="single" w:color="auto" w:sz="4" w:space="0"/>
            </w:tcBorders>
            <w:noWrap/>
            <w:vAlign w:val="top"/>
          </w:tcPr>
          <w:p w14:paraId="0669DA51">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w:t>
            </w:r>
          </w:p>
        </w:tc>
        <w:tc>
          <w:tcPr>
            <w:tcW w:w="2516" w:type="dxa"/>
            <w:tcBorders>
              <w:top w:val="single" w:color="auto" w:sz="4" w:space="0"/>
              <w:left w:val="single" w:color="auto" w:sz="4" w:space="0"/>
              <w:right w:val="single" w:color="auto" w:sz="4" w:space="0"/>
            </w:tcBorders>
            <w:noWrap w:val="0"/>
            <w:vAlign w:val="top"/>
          </w:tcPr>
          <w:p w14:paraId="1F555E70">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w:t>
            </w:r>
          </w:p>
        </w:tc>
        <w:tc>
          <w:tcPr>
            <w:tcW w:w="2516" w:type="dxa"/>
            <w:tcBorders>
              <w:top w:val="single" w:color="auto" w:sz="4" w:space="0"/>
              <w:left w:val="single" w:color="auto" w:sz="4" w:space="0"/>
              <w:right w:val="single" w:color="auto" w:sz="4" w:space="0"/>
            </w:tcBorders>
            <w:noWrap w:val="0"/>
            <w:vAlign w:val="top"/>
          </w:tcPr>
          <w:p w14:paraId="3395DB9C">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r w14:paraId="6DCD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0C6B8EEE">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2DD28A98">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w:t>
            </w:r>
          </w:p>
          <w:p w14:paraId="771EB4B1">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2516" w:type="dxa"/>
            <w:tcBorders>
              <w:left w:val="single" w:color="auto" w:sz="4" w:space="0"/>
              <w:right w:val="single" w:color="auto" w:sz="4" w:space="0"/>
            </w:tcBorders>
            <w:noWrap w:val="0"/>
            <w:vAlign w:val="top"/>
          </w:tcPr>
          <w:p w14:paraId="05A31C67">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w:t>
            </w:r>
          </w:p>
          <w:p w14:paraId="4A98DE3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2516" w:type="dxa"/>
            <w:tcBorders>
              <w:left w:val="single" w:color="auto" w:sz="4" w:space="0"/>
              <w:right w:val="single" w:color="auto" w:sz="4" w:space="0"/>
            </w:tcBorders>
            <w:noWrap w:val="0"/>
            <w:vAlign w:val="top"/>
          </w:tcPr>
          <w:p w14:paraId="36920429">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r w14:paraId="35A5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1CD90982">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534393B9">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w:t>
            </w:r>
          </w:p>
          <w:p w14:paraId="73DBD57A">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2516" w:type="dxa"/>
            <w:tcBorders>
              <w:left w:val="single" w:color="auto" w:sz="4" w:space="0"/>
              <w:right w:val="single" w:color="auto" w:sz="4" w:space="0"/>
            </w:tcBorders>
            <w:noWrap w:val="0"/>
            <w:vAlign w:val="top"/>
          </w:tcPr>
          <w:p w14:paraId="01AB73E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w:t>
            </w:r>
          </w:p>
          <w:p w14:paraId="2EA22E2D">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2516" w:type="dxa"/>
            <w:tcBorders>
              <w:left w:val="single" w:color="auto" w:sz="4" w:space="0"/>
              <w:right w:val="single" w:color="auto" w:sz="4" w:space="0"/>
            </w:tcBorders>
            <w:noWrap w:val="0"/>
            <w:vAlign w:val="top"/>
          </w:tcPr>
          <w:p w14:paraId="4011313C">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r w14:paraId="45AB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78C64CE2">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783E25D6">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516" w:type="dxa"/>
            <w:tcBorders>
              <w:left w:val="single" w:color="auto" w:sz="4" w:space="0"/>
              <w:bottom w:val="single" w:color="auto" w:sz="4" w:space="0"/>
              <w:right w:val="single" w:color="auto" w:sz="4" w:space="0"/>
            </w:tcBorders>
            <w:noWrap w:val="0"/>
            <w:vAlign w:val="top"/>
          </w:tcPr>
          <w:p w14:paraId="640AB0B1">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516" w:type="dxa"/>
            <w:tcBorders>
              <w:left w:val="single" w:color="auto" w:sz="4" w:space="0"/>
              <w:bottom w:val="single" w:color="auto" w:sz="4" w:space="0"/>
              <w:right w:val="single" w:color="auto" w:sz="4" w:space="0"/>
            </w:tcBorders>
            <w:noWrap w:val="0"/>
            <w:vAlign w:val="top"/>
          </w:tcPr>
          <w:p w14:paraId="59EA6CAB">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r w14:paraId="2E65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3534FCB2">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757" w:type="dxa"/>
            <w:tcBorders>
              <w:top w:val="single" w:color="auto" w:sz="4" w:space="0"/>
              <w:left w:val="single" w:color="auto" w:sz="4" w:space="0"/>
              <w:bottom w:val="single" w:color="auto" w:sz="4" w:space="0"/>
              <w:right w:val="single" w:color="auto" w:sz="4" w:space="0"/>
            </w:tcBorders>
            <w:noWrap/>
            <w:vAlign w:val="top"/>
          </w:tcPr>
          <w:p w14:paraId="5E35056C">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w:t>
            </w:r>
          </w:p>
        </w:tc>
        <w:tc>
          <w:tcPr>
            <w:tcW w:w="2516" w:type="dxa"/>
            <w:tcBorders>
              <w:top w:val="single" w:color="auto" w:sz="4" w:space="0"/>
              <w:left w:val="single" w:color="auto" w:sz="4" w:space="0"/>
              <w:right w:val="single" w:color="auto" w:sz="4" w:space="0"/>
            </w:tcBorders>
            <w:noWrap w:val="0"/>
            <w:vAlign w:val="top"/>
          </w:tcPr>
          <w:p w14:paraId="04FD80D3">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w:t>
            </w:r>
          </w:p>
        </w:tc>
        <w:tc>
          <w:tcPr>
            <w:tcW w:w="2516" w:type="dxa"/>
            <w:tcBorders>
              <w:top w:val="single" w:color="auto" w:sz="4" w:space="0"/>
              <w:left w:val="single" w:color="auto" w:sz="4" w:space="0"/>
              <w:right w:val="single" w:color="auto" w:sz="4" w:space="0"/>
            </w:tcBorders>
            <w:noWrap w:val="0"/>
            <w:vAlign w:val="top"/>
          </w:tcPr>
          <w:p w14:paraId="0FDB5D5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r w14:paraId="13CC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75B83A71">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0859C2C8">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w:t>
            </w:r>
          </w:p>
          <w:p w14:paraId="32496757">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2516" w:type="dxa"/>
            <w:tcBorders>
              <w:left w:val="single" w:color="auto" w:sz="4" w:space="0"/>
              <w:right w:val="single" w:color="auto" w:sz="4" w:space="0"/>
            </w:tcBorders>
            <w:noWrap w:val="0"/>
            <w:vAlign w:val="top"/>
          </w:tcPr>
          <w:p w14:paraId="15068BB8">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w:t>
            </w:r>
          </w:p>
          <w:p w14:paraId="5FAF0C6C">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2516" w:type="dxa"/>
            <w:tcBorders>
              <w:left w:val="single" w:color="auto" w:sz="4" w:space="0"/>
              <w:right w:val="single" w:color="auto" w:sz="4" w:space="0"/>
            </w:tcBorders>
            <w:noWrap w:val="0"/>
            <w:vAlign w:val="top"/>
          </w:tcPr>
          <w:p w14:paraId="264C17B2">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r w14:paraId="70AE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202CCEEC">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228B81A9">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w:t>
            </w:r>
          </w:p>
          <w:p w14:paraId="07B24751">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2516" w:type="dxa"/>
            <w:tcBorders>
              <w:left w:val="single" w:color="auto" w:sz="4" w:space="0"/>
              <w:right w:val="single" w:color="auto" w:sz="4" w:space="0"/>
            </w:tcBorders>
            <w:noWrap w:val="0"/>
            <w:vAlign w:val="top"/>
          </w:tcPr>
          <w:p w14:paraId="6D9A2C89">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w:t>
            </w:r>
          </w:p>
          <w:p w14:paraId="324CD868">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2516" w:type="dxa"/>
            <w:tcBorders>
              <w:left w:val="single" w:color="auto" w:sz="4" w:space="0"/>
              <w:right w:val="single" w:color="auto" w:sz="4" w:space="0"/>
            </w:tcBorders>
            <w:noWrap w:val="0"/>
            <w:vAlign w:val="top"/>
          </w:tcPr>
          <w:p w14:paraId="3D507E24">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r w14:paraId="7257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2B6F87C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0EDF9F71">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516" w:type="dxa"/>
            <w:tcBorders>
              <w:left w:val="single" w:color="auto" w:sz="4" w:space="0"/>
              <w:bottom w:val="single" w:color="auto" w:sz="4" w:space="0"/>
              <w:right w:val="single" w:color="auto" w:sz="4" w:space="0"/>
            </w:tcBorders>
            <w:noWrap w:val="0"/>
            <w:vAlign w:val="top"/>
          </w:tcPr>
          <w:p w14:paraId="4284D589">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516" w:type="dxa"/>
            <w:tcBorders>
              <w:left w:val="single" w:color="auto" w:sz="4" w:space="0"/>
              <w:bottom w:val="single" w:color="auto" w:sz="4" w:space="0"/>
              <w:right w:val="single" w:color="auto" w:sz="4" w:space="0"/>
            </w:tcBorders>
            <w:noWrap w:val="0"/>
            <w:vAlign w:val="top"/>
          </w:tcPr>
          <w:p w14:paraId="1C3599C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r w14:paraId="13EC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ign w:val="top"/>
          </w:tcPr>
          <w:p w14:paraId="36B592EE">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分标（此处有分标时填写具体分标号，无分标时填写“无”）</w:t>
            </w:r>
          </w:p>
        </w:tc>
      </w:tr>
    </w:tbl>
    <w:p w14:paraId="692E9B00">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0"/>
          <w:highlight w:val="none"/>
        </w:rPr>
      </w:pPr>
    </w:p>
    <w:p w14:paraId="27923ADC">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F96901C">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1.表格内容均需按要求填写并盖章，不得留空，否则按投标无效处理。</w:t>
      </w:r>
    </w:p>
    <w:p w14:paraId="77C44788">
      <w:pPr>
        <w:pageBreakBefore w:val="0"/>
        <w:kinsoku/>
        <w:wordWrap/>
        <w:overflowPunct/>
        <w:topLinePunct w:val="0"/>
        <w:bidi w:val="0"/>
        <w:spacing w:beforeAutospacing="0" w:line="360" w:lineRule="auto"/>
        <w:ind w:left="0" w:leftChars="0" w:right="0"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竞标无效”条款。</w:t>
      </w:r>
    </w:p>
    <w:p w14:paraId="0630A80A">
      <w:pPr>
        <w:pageBreakBefore w:val="0"/>
        <w:kinsoku/>
        <w:wordWrap/>
        <w:overflowPunct/>
        <w:topLinePunct w:val="0"/>
        <w:bidi w:val="0"/>
        <w:spacing w:beforeAutospacing="0" w:line="360" w:lineRule="auto"/>
        <w:ind w:left="0" w:leftChars="0" w:right="0"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3.当投标文件的商务内容低于招标文件要求时，投标人应当如实写明“负偏离”，否则视为虚假应标。</w:t>
      </w:r>
    </w:p>
    <w:p w14:paraId="1FA1C908">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4.采购需求中带“▲”及“★”的条款，也要分别在本表“投标文件的商务需求”、“投标文件承诺的商务条款”中标记。</w:t>
      </w:r>
    </w:p>
    <w:p w14:paraId="21EC5642">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 w:val="24"/>
          <w:szCs w:val="24"/>
          <w:highlight w:val="none"/>
        </w:rPr>
      </w:pPr>
    </w:p>
    <w:p w14:paraId="1E3F781F">
      <w:pPr>
        <w:pageBreakBefore w:val="0"/>
        <w:kinsoku/>
        <w:wordWrap/>
        <w:overflowPunct/>
        <w:topLinePunct w:val="0"/>
        <w:bidi w:val="0"/>
        <w:snapToGrid w:val="0"/>
        <w:spacing w:beforeAutospacing="0" w:line="360" w:lineRule="auto"/>
        <w:ind w:left="0" w:leftChars="0" w:right="0" w:firstLine="5640" w:firstLineChars="235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lang w:val="zh-CN"/>
        </w:rPr>
        <w:t>投标人名称(电子签章)：</w:t>
      </w:r>
    </w:p>
    <w:p w14:paraId="40F4D9A7">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5AFA8A56">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szCs w:val="24"/>
          <w:highlight w:val="none"/>
        </w:rPr>
        <w:sectPr>
          <w:pgSz w:w="11906" w:h="16838"/>
          <w:pgMar w:top="1440" w:right="1797" w:bottom="1440" w:left="1797" w:header="851" w:footer="992" w:gutter="0"/>
          <w:pgNumType w:fmt="decimal"/>
          <w:cols w:space="720" w:num="1"/>
        </w:sectPr>
      </w:pPr>
    </w:p>
    <w:p w14:paraId="7B8A9CB3">
      <w:pPr>
        <w:pageBreakBefore w:val="0"/>
        <w:kinsoku/>
        <w:wordWrap/>
        <w:overflowPunct/>
        <w:topLinePunct w:val="0"/>
        <w:bidi w:val="0"/>
        <w:snapToGrid w:val="0"/>
        <w:spacing w:beforeAutospacing="0" w:line="360" w:lineRule="auto"/>
        <w:ind w:left="0" w:leftChars="0" w:right="0" w:firstLine="602" w:firstLineChars="200"/>
        <w:jc w:val="center"/>
        <w:outlineLvl w:val="2"/>
        <w:rPr>
          <w:rFonts w:hint="eastAsia" w:ascii="宋体" w:hAnsi="宋体" w:eastAsia="宋体" w:cs="宋体"/>
          <w:b/>
          <w:bCs/>
          <w:color w:val="auto"/>
          <w:sz w:val="30"/>
          <w:szCs w:val="30"/>
          <w:highlight w:val="none"/>
        </w:rPr>
      </w:pPr>
      <w:bookmarkStart w:id="412" w:name="_Toc22425"/>
      <w:r>
        <w:rPr>
          <w:rFonts w:hint="eastAsia" w:ascii="宋体" w:hAnsi="宋体" w:cs="宋体"/>
          <w:b/>
          <w:bCs/>
          <w:color w:val="auto"/>
          <w:sz w:val="30"/>
          <w:szCs w:val="30"/>
          <w:highlight w:val="none"/>
          <w:lang w:val="en-US" w:eastAsia="zh-CN"/>
        </w:rPr>
        <w:t>六</w:t>
      </w:r>
      <w:r>
        <w:rPr>
          <w:rFonts w:hint="eastAsia" w:ascii="宋体" w:hAnsi="宋体" w:eastAsia="宋体" w:cs="宋体"/>
          <w:b/>
          <w:bCs/>
          <w:color w:val="auto"/>
          <w:sz w:val="30"/>
          <w:szCs w:val="30"/>
          <w:highlight w:val="none"/>
        </w:rPr>
        <w:t>、投标人情况介绍</w:t>
      </w:r>
      <w:bookmarkEnd w:id="412"/>
    </w:p>
    <w:p w14:paraId="55AA0C06">
      <w:pPr>
        <w:pageBreakBefore w:val="0"/>
        <w:kinsoku/>
        <w:wordWrap/>
        <w:overflowPunct/>
        <w:topLinePunct w:val="0"/>
        <w:bidi w:val="0"/>
        <w:spacing w:beforeAutospacing="0" w:line="360" w:lineRule="auto"/>
        <w:ind w:left="0" w:leftChars="0" w:right="0" w:firstLine="4048" w:firstLineChars="1687"/>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（格式自拟）</w:t>
      </w:r>
    </w:p>
    <w:p w14:paraId="34438417">
      <w:pPr>
        <w:pageBreakBefore w:val="0"/>
        <w:kinsoku/>
        <w:wordWrap/>
        <w:overflowPunct/>
        <w:topLinePunct w:val="0"/>
        <w:bidi w:val="0"/>
        <w:snapToGrid w:val="0"/>
        <w:spacing w:beforeAutospacing="0" w:line="360" w:lineRule="auto"/>
        <w:ind w:left="0" w:leftChars="0" w:right="0"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45AE78B">
      <w:pPr>
        <w:pageBreakBefore w:val="0"/>
        <w:kinsoku/>
        <w:wordWrap/>
        <w:overflowPunct/>
        <w:topLinePunct w:val="0"/>
        <w:bidi w:val="0"/>
        <w:snapToGrid w:val="0"/>
        <w:spacing w:beforeAutospacing="0" w:line="360" w:lineRule="auto"/>
        <w:ind w:left="0" w:leftChars="0" w:right="0" w:firstLine="4935" w:firstLineChars="2350"/>
        <w:rPr>
          <w:rFonts w:hint="eastAsia" w:ascii="宋体" w:hAnsi="宋体" w:eastAsia="宋体" w:cs="宋体"/>
          <w:color w:val="auto"/>
          <w:szCs w:val="21"/>
          <w:highlight w:val="none"/>
        </w:rPr>
      </w:pPr>
    </w:p>
    <w:p w14:paraId="1D5FACC5">
      <w:pPr>
        <w:pageBreakBefore w:val="0"/>
        <w:kinsoku/>
        <w:wordWrap/>
        <w:overflowPunct/>
        <w:topLinePunct w:val="0"/>
        <w:bidi w:val="0"/>
        <w:snapToGrid w:val="0"/>
        <w:spacing w:beforeAutospacing="0" w:line="360" w:lineRule="auto"/>
        <w:ind w:left="0" w:leftChars="0" w:right="0" w:firstLine="4935" w:firstLineChars="2350"/>
        <w:rPr>
          <w:rFonts w:hint="eastAsia" w:ascii="宋体" w:hAnsi="宋体" w:eastAsia="宋体" w:cs="宋体"/>
          <w:color w:val="auto"/>
          <w:szCs w:val="21"/>
          <w:highlight w:val="none"/>
        </w:rPr>
      </w:pPr>
    </w:p>
    <w:p w14:paraId="2A323AD4">
      <w:pPr>
        <w:pageBreakBefore w:val="0"/>
        <w:kinsoku/>
        <w:wordWrap/>
        <w:overflowPunct/>
        <w:topLinePunct w:val="0"/>
        <w:bidi w:val="0"/>
        <w:snapToGrid w:val="0"/>
        <w:spacing w:beforeAutospacing="0" w:line="360" w:lineRule="auto"/>
        <w:ind w:left="0" w:leftChars="0" w:right="0" w:firstLine="4935" w:firstLineChars="2350"/>
        <w:rPr>
          <w:rFonts w:hint="eastAsia" w:ascii="宋体" w:hAnsi="宋体" w:eastAsia="宋体" w:cs="宋体"/>
          <w:color w:val="auto"/>
          <w:szCs w:val="21"/>
          <w:highlight w:val="none"/>
        </w:rPr>
      </w:pPr>
    </w:p>
    <w:p w14:paraId="1CFC947E">
      <w:pPr>
        <w:pageBreakBefore w:val="0"/>
        <w:kinsoku/>
        <w:wordWrap/>
        <w:overflowPunct/>
        <w:topLinePunct w:val="0"/>
        <w:bidi w:val="0"/>
        <w:snapToGrid w:val="0"/>
        <w:spacing w:beforeAutospacing="0" w:line="360" w:lineRule="auto"/>
        <w:ind w:left="0" w:leftChars="0" w:right="0"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1E3B4373">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11F512C">
      <w:pPr>
        <w:pageBreakBefore w:val="0"/>
        <w:kinsoku/>
        <w:wordWrap/>
        <w:overflowPunct/>
        <w:topLinePunct w:val="0"/>
        <w:bidi w:val="0"/>
        <w:snapToGrid w:val="0"/>
        <w:spacing w:beforeAutospacing="0" w:line="360" w:lineRule="auto"/>
        <w:ind w:left="0" w:leftChars="0" w:right="0" w:firstLine="602" w:firstLineChars="200"/>
        <w:jc w:val="center"/>
        <w:rPr>
          <w:rFonts w:hint="eastAsia" w:ascii="宋体" w:hAnsi="宋体" w:eastAsia="宋体" w:cs="宋体"/>
          <w:b/>
          <w:bCs/>
          <w:color w:val="auto"/>
          <w:sz w:val="30"/>
          <w:szCs w:val="30"/>
          <w:highlight w:val="none"/>
        </w:rPr>
      </w:pPr>
    </w:p>
    <w:p w14:paraId="016508BB">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sz w:val="30"/>
          <w:szCs w:val="30"/>
          <w:highlight w:val="none"/>
        </w:rPr>
        <w:sectPr>
          <w:pgSz w:w="11906" w:h="16838"/>
          <w:pgMar w:top="1134" w:right="1134" w:bottom="1134" w:left="1134" w:header="720" w:footer="720" w:gutter="0"/>
          <w:pgNumType w:fmt="decimal"/>
          <w:cols w:space="720" w:num="1"/>
          <w:docGrid w:type="lines" w:linePitch="331" w:charSpace="0"/>
        </w:sectPr>
      </w:pPr>
    </w:p>
    <w:p w14:paraId="50E3FC68">
      <w:pPr>
        <w:pageBreakBefore w:val="0"/>
        <w:kinsoku/>
        <w:wordWrap/>
        <w:overflowPunct/>
        <w:topLinePunct w:val="0"/>
        <w:bidi w:val="0"/>
        <w:snapToGrid w:val="0"/>
        <w:spacing w:beforeAutospacing="0" w:line="360" w:lineRule="auto"/>
        <w:ind w:left="0" w:leftChars="0" w:right="0" w:firstLine="602" w:firstLineChars="200"/>
        <w:jc w:val="center"/>
        <w:outlineLvl w:val="2"/>
        <w:rPr>
          <w:rFonts w:hint="eastAsia" w:ascii="宋体" w:hAnsi="宋体" w:eastAsia="宋体" w:cs="宋体"/>
          <w:b/>
          <w:bCs/>
          <w:color w:val="auto"/>
          <w:sz w:val="30"/>
          <w:szCs w:val="30"/>
          <w:highlight w:val="none"/>
        </w:rPr>
      </w:pPr>
      <w:bookmarkStart w:id="413" w:name="_Toc18925"/>
      <w:r>
        <w:rPr>
          <w:rFonts w:hint="eastAsia" w:ascii="宋体" w:hAnsi="宋体" w:cs="宋体"/>
          <w:b/>
          <w:bCs/>
          <w:color w:val="auto"/>
          <w:sz w:val="30"/>
          <w:szCs w:val="30"/>
          <w:highlight w:val="none"/>
          <w:lang w:val="en-US" w:eastAsia="zh-CN"/>
        </w:rPr>
        <w:t>七</w:t>
      </w:r>
      <w:r>
        <w:rPr>
          <w:rFonts w:hint="eastAsia" w:ascii="宋体" w:hAnsi="宋体" w:eastAsia="宋体" w:cs="宋体"/>
          <w:b/>
          <w:bCs/>
          <w:color w:val="auto"/>
          <w:sz w:val="30"/>
          <w:szCs w:val="30"/>
          <w:highlight w:val="none"/>
        </w:rPr>
        <w:t>、投标人类似的业绩证明文件（如有要求）</w:t>
      </w:r>
      <w:bookmarkEnd w:id="413"/>
    </w:p>
    <w:p w14:paraId="50853BBA">
      <w:pPr>
        <w:pageBreakBefore w:val="0"/>
        <w:kinsoku/>
        <w:wordWrap/>
        <w:overflowPunct/>
        <w:topLinePunct w:val="0"/>
        <w:bidi w:val="0"/>
        <w:snapToGrid w:val="0"/>
        <w:spacing w:beforeAutospacing="0" w:line="360" w:lineRule="auto"/>
        <w:ind w:left="480" w:leftChars="0" w:right="0" w:hanging="480" w:hangingChars="200"/>
        <w:rPr>
          <w:rFonts w:hint="eastAsia" w:ascii="宋体" w:hAnsi="宋体" w:eastAsia="宋体" w:cs="宋体"/>
          <w:color w:val="auto"/>
          <w:sz w:val="24"/>
          <w:highlight w:val="none"/>
        </w:rPr>
      </w:pPr>
    </w:p>
    <w:p w14:paraId="1FAEE152">
      <w:pPr>
        <w:pageBreakBefore w:val="0"/>
        <w:kinsoku/>
        <w:wordWrap/>
        <w:overflowPunct/>
        <w:topLinePunct w:val="0"/>
        <w:bidi w:val="0"/>
        <w:snapToGrid w:val="0"/>
        <w:spacing w:beforeAutospacing="0" w:line="360" w:lineRule="auto"/>
        <w:ind w:left="480" w:leftChars="0" w:right="0" w:hanging="480" w:hangingChars="200"/>
        <w:rPr>
          <w:rFonts w:hint="eastAsia" w:ascii="宋体" w:hAnsi="宋体" w:eastAsia="宋体" w:cs="宋体"/>
          <w:color w:val="auto"/>
          <w:sz w:val="24"/>
          <w:highlight w:val="none"/>
        </w:rPr>
      </w:pPr>
    </w:p>
    <w:p w14:paraId="25D76849">
      <w:pPr>
        <w:pageBreakBefore w:val="0"/>
        <w:kinsoku/>
        <w:wordWrap/>
        <w:overflowPunct/>
        <w:topLinePunct w:val="0"/>
        <w:bidi w:val="0"/>
        <w:snapToGrid w:val="0"/>
        <w:spacing w:beforeAutospacing="0" w:line="360" w:lineRule="auto"/>
        <w:ind w:left="480" w:leftChars="0" w:right="0" w:hanging="480" w:hangingChars="200"/>
        <w:rPr>
          <w:rFonts w:hint="eastAsia" w:ascii="宋体" w:hAnsi="宋体" w:eastAsia="宋体" w:cs="宋体"/>
          <w:color w:val="auto"/>
          <w:sz w:val="24"/>
          <w:highlight w:val="none"/>
        </w:rPr>
      </w:pPr>
    </w:p>
    <w:p w14:paraId="0FCC3FC2">
      <w:pPr>
        <w:pageBreakBefore w:val="0"/>
        <w:kinsoku/>
        <w:wordWrap/>
        <w:overflowPunct/>
        <w:topLinePunct w:val="0"/>
        <w:autoSpaceDE w:val="0"/>
        <w:autoSpaceDN w:val="0"/>
        <w:bidi w:val="0"/>
        <w:spacing w:beforeAutospacing="0" w:line="360" w:lineRule="auto"/>
        <w:ind w:left="0" w:leftChars="0" w:right="0" w:firstLine="120"/>
        <w:rPr>
          <w:rFonts w:hint="eastAsia" w:ascii="宋体" w:hAnsi="宋体" w:eastAsia="宋体" w:cs="宋体"/>
          <w:color w:val="auto"/>
          <w:sz w:val="24"/>
          <w:highlight w:val="none"/>
        </w:rPr>
      </w:pPr>
      <w:r>
        <w:rPr>
          <w:rFonts w:hint="eastAsia" w:ascii="宋体" w:hAnsi="宋体" w:eastAsia="宋体" w:cs="宋体"/>
          <w:b/>
          <w:color w:val="auto"/>
          <w:sz w:val="24"/>
          <w:highlight w:val="none"/>
        </w:rPr>
        <w:t>附表 :相关项目业绩一览表（投标人同类项目合同原件扫描件、用户验收报告、用户评价意见格式自拟）</w:t>
      </w:r>
    </w:p>
    <w:tbl>
      <w:tblPr>
        <w:tblStyle w:val="16"/>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6ECD8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14:paraId="76C1BF3B">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14:paraId="70C04059">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noWrap w:val="0"/>
            <w:vAlign w:val="center"/>
          </w:tcPr>
          <w:p w14:paraId="7C72844C">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14:paraId="7A3148F0">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14:paraId="300CE073">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noWrap w:val="0"/>
            <w:vAlign w:val="center"/>
          </w:tcPr>
          <w:p w14:paraId="25582104">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noWrap w:val="0"/>
            <w:vAlign w:val="center"/>
          </w:tcPr>
          <w:p w14:paraId="64C6C3D9">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w:t>
            </w:r>
          </w:p>
          <w:p w14:paraId="049E20AD">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14:paraId="17304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14:paraId="3A8DF2C6">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7EA726E1">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noWrap w:val="0"/>
            <w:vAlign w:val="center"/>
          </w:tcPr>
          <w:p w14:paraId="47EFC21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065C2C2">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B21571D">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4D59075">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14:paraId="67043F6A">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p>
        </w:tc>
      </w:tr>
      <w:tr w14:paraId="54769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5BBED022">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14B16B61">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73CB6C4A">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DB08849">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8CECDAC">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A140E89">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230AD3F0">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r>
      <w:tr w14:paraId="211E8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44872DFE">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0AE1A0FF">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6D3321F5">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5B833A8">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CA19DC0">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EDAFB02">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41AFB357">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r>
      <w:tr w14:paraId="3E011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7E188644">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4AEF46A3">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6BF7C89D">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C84D409">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6F12DB0">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07F7535">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5C51960F">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r>
      <w:tr w14:paraId="59E05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27DDA8A6">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0821346E">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011DE18F">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57B2604">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0C450E12">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E1690C7">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14EAF8DE">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r>
      <w:tr w14:paraId="41DC6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43CCB19C">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6171B9F9">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1D310173">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4BF1B217">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448D4F2E">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CC4753B">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6D42E197">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r>
    </w:tbl>
    <w:p w14:paraId="7A99A5BE">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0"/>
          <w:highlight w:val="none"/>
        </w:rPr>
      </w:pPr>
      <w:r>
        <w:rPr>
          <w:rFonts w:hint="eastAsia" w:ascii="宋体" w:hAnsi="宋体" w:eastAsia="宋体" w:cs="宋体"/>
          <w:color w:val="auto"/>
          <w:szCs w:val="20"/>
          <w:highlight w:val="none"/>
        </w:rPr>
        <w:t>注：投标人可按上述的格式自行编制，须随表提交相应的合同原件扫描件和用户单位验收证明并注明所在投标人商务技术文件页码。</w:t>
      </w:r>
    </w:p>
    <w:p w14:paraId="537DCE91">
      <w:pPr>
        <w:pageBreakBefore w:val="0"/>
        <w:kinsoku/>
        <w:wordWrap/>
        <w:overflowPunct/>
        <w:topLinePunct w:val="0"/>
        <w:bidi w:val="0"/>
        <w:snapToGrid w:val="0"/>
        <w:spacing w:beforeAutospacing="0" w:line="360" w:lineRule="auto"/>
        <w:ind w:left="0" w:leftChars="0" w:right="0"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E7D8479">
      <w:pPr>
        <w:pageBreakBefore w:val="0"/>
        <w:kinsoku/>
        <w:wordWrap/>
        <w:overflowPunct/>
        <w:topLinePunct w:val="0"/>
        <w:bidi w:val="0"/>
        <w:snapToGrid w:val="0"/>
        <w:spacing w:beforeAutospacing="0" w:line="360" w:lineRule="auto"/>
        <w:ind w:left="0" w:leftChars="0" w:right="0" w:firstLine="4935" w:firstLineChars="2350"/>
        <w:rPr>
          <w:rFonts w:hint="eastAsia" w:ascii="宋体" w:hAnsi="宋体" w:eastAsia="宋体" w:cs="宋体"/>
          <w:color w:val="auto"/>
          <w:szCs w:val="21"/>
          <w:highlight w:val="none"/>
        </w:rPr>
      </w:pPr>
    </w:p>
    <w:p w14:paraId="5381E95A">
      <w:pPr>
        <w:pageBreakBefore w:val="0"/>
        <w:kinsoku/>
        <w:wordWrap/>
        <w:overflowPunct/>
        <w:topLinePunct w:val="0"/>
        <w:bidi w:val="0"/>
        <w:snapToGrid w:val="0"/>
        <w:spacing w:beforeAutospacing="0" w:line="360" w:lineRule="auto"/>
        <w:ind w:left="0" w:leftChars="0" w:right="0" w:firstLine="10080" w:firstLineChars="480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7F85A636">
      <w:pPr>
        <w:pageBreakBefore w:val="0"/>
        <w:kinsoku/>
        <w:wordWrap/>
        <w:overflowPunct/>
        <w:topLinePunct w:val="0"/>
        <w:bidi w:val="0"/>
        <w:snapToGrid w:val="0"/>
        <w:spacing w:beforeAutospacing="0" w:line="360" w:lineRule="auto"/>
        <w:ind w:left="0" w:leftChars="0" w:right="0" w:firstLine="10080" w:firstLineChars="4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D48A998">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24"/>
          <w:highlight w:val="none"/>
          <w:lang w:val="zh-CN"/>
        </w:rPr>
        <w:sectPr>
          <w:pgSz w:w="16838" w:h="11906" w:orient="landscape"/>
          <w:pgMar w:top="1134" w:right="1134" w:bottom="1134" w:left="1134" w:header="720" w:footer="720" w:gutter="0"/>
          <w:pgNumType w:fmt="decimal"/>
          <w:cols w:space="720" w:num="1"/>
          <w:docGrid w:type="lines" w:linePitch="331" w:charSpace="0"/>
        </w:sectPr>
      </w:pPr>
    </w:p>
    <w:p w14:paraId="70AA844D">
      <w:pPr>
        <w:pageBreakBefore w:val="0"/>
        <w:kinsoku/>
        <w:wordWrap/>
        <w:overflowPunct/>
        <w:topLinePunct w:val="0"/>
        <w:bidi w:val="0"/>
        <w:spacing w:beforeAutospacing="0" w:line="360" w:lineRule="auto"/>
        <w:ind w:left="0" w:leftChars="0" w:right="0"/>
        <w:jc w:val="center"/>
        <w:outlineLvl w:val="1"/>
        <w:rPr>
          <w:rFonts w:hint="eastAsia" w:ascii="宋体" w:hAnsi="宋体" w:eastAsia="宋体" w:cs="宋体"/>
          <w:b/>
          <w:bCs/>
          <w:color w:val="auto"/>
          <w:sz w:val="28"/>
          <w:szCs w:val="28"/>
          <w:highlight w:val="none"/>
        </w:rPr>
      </w:pPr>
      <w:bookmarkStart w:id="414" w:name="_Toc19686839"/>
    </w:p>
    <w:p w14:paraId="39AA61D2">
      <w:pPr>
        <w:pageBreakBefore w:val="0"/>
        <w:kinsoku/>
        <w:wordWrap/>
        <w:overflowPunct/>
        <w:topLinePunct w:val="0"/>
        <w:bidi w:val="0"/>
        <w:spacing w:beforeAutospacing="0" w:line="360" w:lineRule="auto"/>
        <w:ind w:left="0" w:leftChars="0" w:right="0"/>
        <w:jc w:val="center"/>
        <w:outlineLvl w:val="1"/>
        <w:rPr>
          <w:rFonts w:hint="eastAsia" w:ascii="宋体" w:hAnsi="宋体" w:eastAsia="宋体" w:cs="宋体"/>
          <w:b/>
          <w:bCs/>
          <w:color w:val="auto"/>
          <w:sz w:val="28"/>
          <w:szCs w:val="28"/>
          <w:highlight w:val="none"/>
        </w:rPr>
      </w:pPr>
      <w:bookmarkStart w:id="415" w:name="_Toc9303"/>
      <w:r>
        <w:rPr>
          <w:rFonts w:hint="eastAsia" w:ascii="宋体" w:hAnsi="宋体" w:eastAsia="宋体" w:cs="宋体"/>
          <w:b/>
          <w:bCs/>
          <w:color w:val="auto"/>
          <w:sz w:val="28"/>
          <w:szCs w:val="28"/>
          <w:highlight w:val="none"/>
        </w:rPr>
        <w:t>第四节 技术文件格式</w:t>
      </w:r>
      <w:bookmarkEnd w:id="414"/>
      <w:bookmarkEnd w:id="415"/>
    </w:p>
    <w:p w14:paraId="1CCE7636">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1B71239">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32"/>
          <w:szCs w:val="20"/>
          <w:highlight w:val="none"/>
        </w:rPr>
      </w:pPr>
      <w:r>
        <w:rPr>
          <w:rFonts w:hint="eastAsia" w:ascii="宋体" w:hAnsi="宋体" w:eastAsia="宋体" w:cs="宋体"/>
          <w:bCs/>
          <w:color w:val="auto"/>
          <w:highlight w:val="none"/>
        </w:rPr>
        <w:t>电子投标文件</w:t>
      </w:r>
    </w:p>
    <w:p w14:paraId="128B9236">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 w:val="24"/>
          <w:szCs w:val="20"/>
          <w:highlight w:val="none"/>
        </w:rPr>
      </w:pPr>
    </w:p>
    <w:p w14:paraId="24A3C5A0">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b/>
          <w:bCs/>
          <w:color w:val="auto"/>
          <w:sz w:val="32"/>
          <w:szCs w:val="32"/>
          <w:highlight w:val="none"/>
        </w:rPr>
      </w:pPr>
    </w:p>
    <w:p w14:paraId="2A9B6865">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b/>
          <w:bCs/>
          <w:color w:val="auto"/>
          <w:sz w:val="32"/>
          <w:szCs w:val="32"/>
          <w:highlight w:val="none"/>
        </w:rPr>
      </w:pPr>
    </w:p>
    <w:p w14:paraId="5C18901F">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b/>
          <w:bCs/>
          <w:color w:val="auto"/>
          <w:sz w:val="32"/>
          <w:szCs w:val="32"/>
          <w:highlight w:val="none"/>
        </w:rPr>
      </w:pPr>
    </w:p>
    <w:p w14:paraId="6AAACA43">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技术文件（封面）</w:t>
      </w:r>
    </w:p>
    <w:p w14:paraId="1135A63F">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24"/>
          <w:szCs w:val="20"/>
          <w:highlight w:val="none"/>
        </w:rPr>
      </w:pPr>
    </w:p>
    <w:p w14:paraId="3B23FE6A">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rPr>
      </w:pPr>
    </w:p>
    <w:p w14:paraId="47ED6F81">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rPr>
      </w:pPr>
    </w:p>
    <w:p w14:paraId="3B202D5F">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szCs w:val="20"/>
          <w:highlight w:val="none"/>
          <w:lang w:eastAsia="zh-CN"/>
        </w:rPr>
      </w:pPr>
      <w:r>
        <w:rPr>
          <w:rFonts w:hint="eastAsia" w:ascii="宋体" w:hAnsi="宋体" w:eastAsia="宋体" w:cs="宋体"/>
          <w:bCs/>
          <w:color w:val="auto"/>
          <w:sz w:val="24"/>
          <w:highlight w:val="none"/>
        </w:rPr>
        <w:t xml:space="preserve">项目名称： </w:t>
      </w:r>
      <w:r>
        <w:rPr>
          <w:rFonts w:hint="eastAsia" w:ascii="宋体" w:hAnsi="宋体" w:cs="宋体"/>
          <w:bCs/>
          <w:color w:val="auto"/>
          <w:sz w:val="24"/>
          <w:highlight w:val="none"/>
          <w:lang w:eastAsia="zh-CN"/>
        </w:rPr>
        <w:t>2025年兴宁区农村中小学校（含幼儿园）生鲜食材配送采购项目</w:t>
      </w:r>
    </w:p>
    <w:p w14:paraId="52975CDA">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rPr>
      </w:pPr>
    </w:p>
    <w:p w14:paraId="14B0295C">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 xml:space="preserve">项目编号： </w:t>
      </w:r>
      <w:r>
        <w:rPr>
          <w:rFonts w:hint="eastAsia" w:ascii="宋体" w:hAnsi="宋体" w:cs="宋体"/>
          <w:bCs/>
          <w:color w:val="auto"/>
          <w:sz w:val="24"/>
          <w:highlight w:val="none"/>
          <w:lang w:eastAsia="zh-CN"/>
        </w:rPr>
        <w:t>NNZC2025-G3-020009-GXJZ</w:t>
      </w:r>
    </w:p>
    <w:p w14:paraId="6FE0B874">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rPr>
      </w:pPr>
    </w:p>
    <w:p w14:paraId="54EA9B52">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6F59FB9B">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rPr>
      </w:pPr>
    </w:p>
    <w:p w14:paraId="79DACEAD">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52CE8EE1">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rPr>
      </w:pPr>
    </w:p>
    <w:p w14:paraId="1C50D197">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54355799">
      <w:pPr>
        <w:pageBreakBefore w:val="0"/>
        <w:kinsoku/>
        <w:wordWrap/>
        <w:overflowPunct/>
        <w:topLinePunct w:val="0"/>
        <w:bidi w:val="0"/>
        <w:snapToGrid w:val="0"/>
        <w:spacing w:beforeAutospacing="0" w:line="360" w:lineRule="auto"/>
        <w:ind w:left="0" w:leftChars="0" w:right="0"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36CCFC70">
      <w:pPr>
        <w:pageBreakBefore w:val="0"/>
        <w:kinsoku/>
        <w:wordWrap/>
        <w:overflowPunct/>
        <w:topLinePunct w:val="0"/>
        <w:bidi w:val="0"/>
        <w:snapToGrid w:val="0"/>
        <w:spacing w:beforeAutospacing="0" w:line="360" w:lineRule="auto"/>
        <w:ind w:left="0" w:leftChars="0" w:right="0" w:firstLine="645"/>
        <w:jc w:val="center"/>
        <w:rPr>
          <w:rFonts w:hint="eastAsia" w:ascii="宋体" w:hAnsi="宋体" w:eastAsia="宋体" w:cs="宋体"/>
          <w:color w:val="auto"/>
          <w:sz w:val="24"/>
          <w:szCs w:val="20"/>
          <w:highlight w:val="none"/>
        </w:rPr>
      </w:pPr>
    </w:p>
    <w:p w14:paraId="40C19554">
      <w:pPr>
        <w:pageBreakBefore w:val="0"/>
        <w:kinsoku/>
        <w:wordWrap/>
        <w:overflowPunct/>
        <w:topLinePunct w:val="0"/>
        <w:bidi w:val="0"/>
        <w:spacing w:beforeAutospacing="0" w:line="360" w:lineRule="auto"/>
        <w:ind w:left="0" w:leftChars="0" w:right="0"/>
        <w:jc w:val="center"/>
        <w:rPr>
          <w:rFonts w:hint="eastAsia" w:ascii="宋体" w:hAnsi="宋体" w:eastAsia="宋体" w:cs="宋体"/>
          <w:b/>
          <w:color w:val="auto"/>
          <w:kern w:val="0"/>
          <w:sz w:val="28"/>
          <w:szCs w:val="28"/>
          <w:highlight w:val="none"/>
        </w:rPr>
      </w:pPr>
      <w:r>
        <w:rPr>
          <w:rFonts w:hint="eastAsia" w:ascii="宋体" w:hAnsi="宋体" w:eastAsia="宋体" w:cs="宋体"/>
          <w:b/>
          <w:bCs/>
          <w:color w:val="auto"/>
          <w:sz w:val="24"/>
          <w:highlight w:val="none"/>
        </w:rPr>
        <w:br w:type="page"/>
      </w:r>
      <w:r>
        <w:rPr>
          <w:rFonts w:hint="eastAsia" w:ascii="宋体" w:hAnsi="宋体" w:eastAsia="宋体" w:cs="宋体"/>
          <w:b/>
          <w:color w:val="auto"/>
          <w:kern w:val="0"/>
          <w:sz w:val="28"/>
          <w:szCs w:val="28"/>
          <w:highlight w:val="none"/>
        </w:rPr>
        <w:t>技术文件目录</w:t>
      </w:r>
    </w:p>
    <w:p w14:paraId="2FC65561">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一、投标服务技术需求偏离表…………………………………………………（页码）</w:t>
      </w:r>
    </w:p>
    <w:p w14:paraId="3A2316D9">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ascii="宋体" w:hAnsi="宋体" w:eastAsia="宋体" w:cs="宋体"/>
          <w:color w:val="auto"/>
          <w:sz w:val="24"/>
          <w:highlight w:val="none"/>
          <w:lang w:eastAsia="zh-CN"/>
        </w:rPr>
        <w:t>技术方案（</w:t>
      </w:r>
      <w:r>
        <w:rPr>
          <w:rFonts w:hint="eastAsia" w:ascii="宋体" w:hAnsi="宋体" w:eastAsia="宋体" w:cs="宋体"/>
          <w:color w:val="auto"/>
          <w:sz w:val="24"/>
          <w:highlight w:val="none"/>
          <w:lang w:val="en-US" w:eastAsia="zh-CN"/>
        </w:rPr>
        <w:t>包含不限于</w:t>
      </w:r>
      <w:r>
        <w:rPr>
          <w:rFonts w:hint="eastAsia" w:ascii="宋体" w:hAnsi="宋体" w:eastAsia="宋体" w:cs="宋体"/>
          <w:color w:val="auto"/>
          <w:sz w:val="24"/>
          <w:highlight w:val="none"/>
        </w:rPr>
        <w:t>配送服务方案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管理制度、食材质量安全保障、项目的应急处置预案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603BE423">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三、售后服务方案 ………………………………</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p>
    <w:p w14:paraId="027A7293">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w:t>
      </w:r>
      <w:r>
        <w:rPr>
          <w:rFonts w:hint="eastAsia" w:ascii="宋体" w:hAnsi="宋体" w:eastAsia="宋体" w:cs="宋体"/>
          <w:color w:val="auto"/>
          <w:sz w:val="24"/>
          <w:highlight w:val="none"/>
          <w:lang w:val="zh-CN"/>
        </w:rPr>
        <w:t>项目实施人员一览表 ………………………………</w:t>
      </w:r>
      <w:r>
        <w:rPr>
          <w:rFonts w:hint="eastAsia" w:ascii="宋体" w:hAnsi="宋体" w:eastAsia="宋体" w:cs="宋体"/>
          <w:color w:val="auto"/>
          <w:sz w:val="24"/>
          <w:highlight w:val="none"/>
        </w:rPr>
        <w:t>………………………（页码）</w:t>
      </w:r>
    </w:p>
    <w:p w14:paraId="5529625F">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五、投标人对项目的合理化建议和改进措施</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p>
    <w:p w14:paraId="3BB86D28">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六、优惠条件及特殊承诺（如有）</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p>
    <w:p w14:paraId="32E00745">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七、备品备件及供选择的配套零部件清单（如有）</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p>
    <w:p w14:paraId="20B6B81C">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八、培训计划（如有）</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p>
    <w:p w14:paraId="7F05FFD2">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九、投标人认为需要的其他技术文件或说明（如有）</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p>
    <w:p w14:paraId="552D2410">
      <w:pPr>
        <w:pageBreakBefore w:val="0"/>
        <w:kinsoku/>
        <w:wordWrap/>
        <w:overflowPunct/>
        <w:topLinePunct w:val="0"/>
        <w:bidi w:val="0"/>
        <w:spacing w:beforeAutospacing="0" w:line="360" w:lineRule="auto"/>
        <w:ind w:left="0" w:leftChars="0" w:right="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注：以上目录是基本格式要求，各投标人可根据自身情况进一步向下增加内容或细化。</w:t>
      </w:r>
    </w:p>
    <w:p w14:paraId="742F6B67">
      <w:pPr>
        <w:pageBreakBefore w:val="0"/>
        <w:kinsoku/>
        <w:wordWrap/>
        <w:overflowPunct/>
        <w:topLinePunct w:val="0"/>
        <w:bidi w:val="0"/>
        <w:snapToGrid w:val="0"/>
        <w:spacing w:beforeAutospacing="0" w:line="360" w:lineRule="auto"/>
        <w:ind w:left="0" w:leftChars="0" w:right="0" w:firstLine="472" w:firstLineChars="196"/>
        <w:jc w:val="left"/>
        <w:rPr>
          <w:rFonts w:hint="eastAsia" w:ascii="宋体" w:hAnsi="宋体" w:eastAsia="宋体" w:cs="宋体"/>
          <w:b/>
          <w:color w:val="auto"/>
          <w:sz w:val="24"/>
          <w:highlight w:val="none"/>
        </w:rPr>
      </w:pPr>
    </w:p>
    <w:p w14:paraId="6DAC7DFE">
      <w:pPr>
        <w:pageBreakBefore w:val="0"/>
        <w:kinsoku/>
        <w:wordWrap/>
        <w:overflowPunct/>
        <w:topLinePunct w:val="0"/>
        <w:bidi w:val="0"/>
        <w:snapToGrid w:val="0"/>
        <w:spacing w:beforeAutospacing="0" w:line="360" w:lineRule="auto"/>
        <w:ind w:left="0" w:leftChars="0" w:right="0"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 xml:space="preserve"> </w:t>
      </w:r>
    </w:p>
    <w:p w14:paraId="53ADA9F2">
      <w:pPr>
        <w:pageBreakBefore w:val="0"/>
        <w:kinsoku/>
        <w:wordWrap/>
        <w:overflowPunct/>
        <w:topLinePunct w:val="0"/>
        <w:bidi w:val="0"/>
        <w:spacing w:beforeAutospacing="0" w:line="360" w:lineRule="auto"/>
        <w:ind w:left="0" w:leftChars="0" w:right="0"/>
        <w:jc w:val="center"/>
        <w:outlineLvl w:val="2"/>
        <w:rPr>
          <w:rFonts w:hint="eastAsia" w:ascii="宋体" w:hAnsi="宋体" w:eastAsia="宋体" w:cs="宋体"/>
          <w:b/>
          <w:bCs/>
          <w:color w:val="auto"/>
          <w:sz w:val="30"/>
          <w:szCs w:val="30"/>
          <w:highlight w:val="none"/>
        </w:rPr>
      </w:pPr>
      <w:bookmarkStart w:id="416" w:name="_Toc5661"/>
      <w:r>
        <w:rPr>
          <w:rFonts w:hint="eastAsia" w:ascii="宋体" w:hAnsi="宋体" w:eastAsia="宋体" w:cs="宋体"/>
          <w:b/>
          <w:bCs/>
          <w:color w:val="auto"/>
          <w:sz w:val="30"/>
          <w:szCs w:val="30"/>
          <w:highlight w:val="none"/>
        </w:rPr>
        <w:t>一、投标服务技术需求偏离表</w:t>
      </w:r>
      <w:bookmarkEnd w:id="416"/>
    </w:p>
    <w:p w14:paraId="21A5A919">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0"/>
          <w:highlight w:val="none"/>
        </w:rPr>
      </w:pPr>
    </w:p>
    <w:p w14:paraId="3B89C449">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请根据所投服务的实际技术参数，</w:t>
      </w:r>
      <w:r>
        <w:rPr>
          <w:rFonts w:hint="eastAsia" w:ascii="宋体" w:hAnsi="宋体" w:eastAsia="宋体" w:cs="宋体"/>
          <w:b/>
          <w:color w:val="auto"/>
          <w:sz w:val="28"/>
          <w:szCs w:val="28"/>
          <w:highlight w:val="none"/>
        </w:rPr>
        <w:t>逐条对应</w:t>
      </w:r>
      <w:r>
        <w:rPr>
          <w:rFonts w:hint="eastAsia" w:ascii="宋体" w:hAnsi="宋体" w:eastAsia="宋体" w:cs="宋体"/>
          <w:color w:val="auto"/>
          <w:sz w:val="24"/>
          <w:highlight w:val="none"/>
        </w:rPr>
        <w:t>本项目招标文件第二章“服务需求一览表”中的</w:t>
      </w:r>
      <w:r>
        <w:rPr>
          <w:rFonts w:hint="eastAsia" w:ascii="宋体" w:hAnsi="宋体" w:eastAsia="宋体" w:cs="宋体"/>
          <w:b/>
          <w:color w:val="auto"/>
          <w:sz w:val="28"/>
          <w:szCs w:val="28"/>
          <w:highlight w:val="none"/>
        </w:rPr>
        <w:t>采购清单及服务参数</w:t>
      </w:r>
      <w:r>
        <w:rPr>
          <w:rFonts w:hint="eastAsia" w:ascii="宋体" w:hAnsi="宋体" w:eastAsia="宋体" w:cs="宋体"/>
          <w:color w:val="auto"/>
          <w:sz w:val="24"/>
          <w:highlight w:val="none"/>
        </w:rPr>
        <w:t>详细填写相应的具体内容。“偏离说明”一栏应当选择“正偏离”、“负偏离”或“无偏离”进行填写。</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3A123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14:paraId="35DAA8BC">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14:paraId="02B5E01E">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noWrap w:val="0"/>
            <w:vAlign w:val="center"/>
          </w:tcPr>
          <w:p w14:paraId="25CAB043">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14:paraId="0287572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3358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185" w:type="dxa"/>
            <w:vMerge w:val="continue"/>
            <w:tcBorders>
              <w:top w:val="single" w:color="auto" w:sz="4" w:space="0"/>
              <w:left w:val="single" w:color="auto" w:sz="4" w:space="0"/>
              <w:bottom w:val="single" w:color="auto" w:sz="4" w:space="0"/>
              <w:right w:val="single" w:color="auto" w:sz="4" w:space="0"/>
            </w:tcBorders>
            <w:noWrap w:val="0"/>
            <w:vAlign w:val="center"/>
          </w:tcPr>
          <w:p w14:paraId="5CA8EC4B">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D45B7FC">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2A4AC146">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服务参数</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E162AF4">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4CC26F88">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14:paraId="53F8472F">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szCs w:val="24"/>
                <w:highlight w:val="none"/>
              </w:rPr>
            </w:pPr>
          </w:p>
        </w:tc>
      </w:tr>
      <w:tr w14:paraId="7D00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71E68959">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EFFB444">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04E7C7EC">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w:t>
            </w:r>
          </w:p>
          <w:p w14:paraId="20BE4D71">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w:t>
            </w:r>
          </w:p>
          <w:p w14:paraId="165E3E9E">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w:t>
            </w:r>
          </w:p>
          <w:p w14:paraId="508CDB59">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6D4D4C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4546DBB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w:t>
            </w:r>
          </w:p>
          <w:p w14:paraId="09D68901">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w:t>
            </w:r>
          </w:p>
          <w:p w14:paraId="6A1AC68C">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w:t>
            </w:r>
          </w:p>
          <w:p w14:paraId="11E18F9E">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F0B507E">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r w14:paraId="2127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191F3012">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5CE9559">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1504C4AA">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w:t>
            </w:r>
          </w:p>
          <w:p w14:paraId="566C2C6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w:t>
            </w:r>
          </w:p>
          <w:p w14:paraId="0DBD3560">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w:t>
            </w:r>
          </w:p>
          <w:p w14:paraId="7E0F18AD">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FEB22E2">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23D35AF7">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w:t>
            </w:r>
          </w:p>
          <w:p w14:paraId="488B769E">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w:t>
            </w:r>
          </w:p>
          <w:p w14:paraId="33CF18DA">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w:t>
            </w:r>
          </w:p>
          <w:p w14:paraId="5131AC61">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D2ADF46">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r w14:paraId="6347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50C377B8">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7E9EEA0">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6574493E">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E8DFFA8">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3297" w:type="dxa"/>
            <w:tcBorders>
              <w:top w:val="single" w:color="auto" w:sz="4" w:space="0"/>
              <w:left w:val="single" w:color="auto" w:sz="4" w:space="0"/>
              <w:bottom w:val="single" w:color="auto" w:sz="4" w:space="0"/>
              <w:right w:val="single" w:color="auto" w:sz="4" w:space="0"/>
            </w:tcBorders>
            <w:noWrap w:val="0"/>
            <w:vAlign w:val="center"/>
          </w:tcPr>
          <w:p w14:paraId="3DFA180C">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471C609">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r>
      <w:tr w14:paraId="7141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57B4E08E">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分标（此处有分标时填写具体分标号，无分标时填写“无”）</w:t>
            </w:r>
          </w:p>
        </w:tc>
      </w:tr>
    </w:tbl>
    <w:p w14:paraId="59FBC79C">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467853BC">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1.表格内容均需按要求填写并盖章，不得留空，</w:t>
      </w:r>
      <w:r>
        <w:rPr>
          <w:rFonts w:hint="eastAsia" w:ascii="宋体" w:hAnsi="宋体" w:eastAsia="宋体" w:cs="宋体"/>
          <w:bCs/>
          <w:color w:val="auto"/>
          <w:sz w:val="24"/>
          <w:szCs w:val="24"/>
          <w:highlight w:val="none"/>
        </w:rPr>
        <w:t>否则按投标无效处理</w:t>
      </w:r>
      <w:r>
        <w:rPr>
          <w:rFonts w:hint="eastAsia" w:ascii="宋体" w:hAnsi="宋体" w:eastAsia="宋体" w:cs="宋体"/>
          <w:color w:val="auto"/>
          <w:sz w:val="24"/>
          <w:szCs w:val="24"/>
          <w:highlight w:val="none"/>
        </w:rPr>
        <w:t>。</w:t>
      </w:r>
    </w:p>
    <w:p w14:paraId="3C0652E8">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2.当投标文件的服务内容低于招标文件要求时，投标人应当如实写明“负偏离”，否则视为虚假应标。</w:t>
      </w:r>
    </w:p>
    <w:p w14:paraId="4200BF30">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3.采购需求中带“▲”及“★”的条款，也要分别在本表“服务参数”、“所提供服务的内容”中标记。</w:t>
      </w:r>
    </w:p>
    <w:p w14:paraId="0C8464B0">
      <w:pPr>
        <w:pageBreakBefore w:val="0"/>
        <w:kinsoku/>
        <w:wordWrap/>
        <w:overflowPunct/>
        <w:topLinePunct w:val="0"/>
        <w:bidi w:val="0"/>
        <w:snapToGrid w:val="0"/>
        <w:spacing w:beforeAutospacing="0" w:line="360" w:lineRule="auto"/>
        <w:ind w:left="0" w:leftChars="0" w:right="0" w:firstLine="5640" w:firstLineChars="2350"/>
        <w:rPr>
          <w:rFonts w:hint="eastAsia" w:ascii="宋体" w:hAnsi="宋体" w:eastAsia="宋体" w:cs="宋体"/>
          <w:color w:val="auto"/>
          <w:kern w:val="0"/>
          <w:sz w:val="24"/>
          <w:szCs w:val="24"/>
          <w:highlight w:val="none"/>
          <w:lang w:val="zh-CN"/>
        </w:rPr>
      </w:pPr>
    </w:p>
    <w:p w14:paraId="247330C1">
      <w:pPr>
        <w:pageBreakBefore w:val="0"/>
        <w:kinsoku/>
        <w:wordWrap/>
        <w:overflowPunct/>
        <w:topLinePunct w:val="0"/>
        <w:bidi w:val="0"/>
        <w:snapToGrid w:val="0"/>
        <w:spacing w:beforeAutospacing="0" w:line="360" w:lineRule="auto"/>
        <w:ind w:left="0" w:leftChars="0" w:right="0" w:firstLine="5640" w:firstLineChars="23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投标人名称(电子签章)：</w:t>
      </w:r>
    </w:p>
    <w:p w14:paraId="18937E2A">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178DA2F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szCs w:val="24"/>
          <w:highlight w:val="none"/>
        </w:rPr>
        <w:sectPr>
          <w:pgSz w:w="11906" w:h="16838"/>
          <w:pgMar w:top="1134" w:right="1134" w:bottom="1134" w:left="1134" w:header="720" w:footer="720" w:gutter="0"/>
          <w:pgNumType w:fmt="decimal"/>
          <w:cols w:space="720" w:num="1"/>
          <w:docGrid w:type="lines" w:linePitch="331" w:charSpace="0"/>
        </w:sectPr>
      </w:pPr>
    </w:p>
    <w:p w14:paraId="332B52A6">
      <w:pPr>
        <w:pageBreakBefore w:val="0"/>
        <w:kinsoku/>
        <w:wordWrap/>
        <w:overflowPunct/>
        <w:topLinePunct w:val="0"/>
        <w:bidi w:val="0"/>
        <w:snapToGrid w:val="0"/>
        <w:spacing w:beforeAutospacing="0" w:line="360" w:lineRule="auto"/>
        <w:ind w:left="0" w:leftChars="0" w:right="0"/>
        <w:jc w:val="center"/>
        <w:outlineLvl w:val="2"/>
        <w:rPr>
          <w:rFonts w:hint="eastAsia" w:ascii="宋体" w:hAnsi="宋体" w:eastAsia="宋体" w:cs="宋体"/>
          <w:b/>
          <w:bCs/>
          <w:color w:val="auto"/>
          <w:sz w:val="30"/>
          <w:szCs w:val="30"/>
          <w:highlight w:val="none"/>
          <w:lang w:eastAsia="zh-CN"/>
        </w:rPr>
      </w:pPr>
      <w:bookmarkStart w:id="417" w:name="_Toc15915"/>
      <w:r>
        <w:rPr>
          <w:rFonts w:hint="eastAsia" w:ascii="宋体" w:hAnsi="宋体" w:eastAsia="宋体" w:cs="宋体"/>
          <w:b/>
          <w:bCs/>
          <w:color w:val="auto"/>
          <w:sz w:val="30"/>
          <w:szCs w:val="30"/>
          <w:highlight w:val="none"/>
        </w:rPr>
        <w:t>二、</w:t>
      </w:r>
      <w:r>
        <w:rPr>
          <w:rFonts w:hint="eastAsia" w:ascii="宋体" w:hAnsi="宋体" w:cs="宋体"/>
          <w:b/>
          <w:bCs/>
          <w:color w:val="auto"/>
          <w:sz w:val="30"/>
          <w:szCs w:val="30"/>
          <w:highlight w:val="none"/>
          <w:lang w:eastAsia="zh-CN"/>
        </w:rPr>
        <w:t>技术方案</w:t>
      </w:r>
      <w:bookmarkEnd w:id="417"/>
    </w:p>
    <w:p w14:paraId="6DFA416F">
      <w:pPr>
        <w:pageBreakBefore w:val="0"/>
        <w:kinsoku/>
        <w:wordWrap/>
        <w:overflowPunct/>
        <w:topLinePunct w:val="0"/>
        <w:autoSpaceDE w:val="0"/>
        <w:autoSpaceDN w:val="0"/>
        <w:bidi w:val="0"/>
        <w:spacing w:beforeAutospacing="0" w:line="360" w:lineRule="auto"/>
        <w:ind w:left="0" w:leftChars="0" w:right="0"/>
        <w:jc w:val="center"/>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（由投标人根据采购需求及招标文件要求编制）</w:t>
      </w:r>
    </w:p>
    <w:p w14:paraId="586DFB1E">
      <w:pPr>
        <w:pageBreakBefore w:val="0"/>
        <w:kinsoku/>
        <w:wordWrap/>
        <w:overflowPunct/>
        <w:topLinePunct w:val="0"/>
        <w:bidi w:val="0"/>
        <w:spacing w:beforeAutospacing="0" w:line="360" w:lineRule="auto"/>
        <w:ind w:left="0" w:leftChars="0" w:right="0"/>
        <w:rPr>
          <w:rFonts w:hint="eastAsia" w:ascii="宋体" w:hAnsi="宋体" w:eastAsia="宋体" w:cs="宋体"/>
          <w:b/>
          <w:bCs/>
          <w:color w:val="auto"/>
          <w:kern w:val="0"/>
          <w:sz w:val="24"/>
          <w:highlight w:val="none"/>
          <w:lang w:val="zh-CN"/>
        </w:rPr>
      </w:pPr>
    </w:p>
    <w:p w14:paraId="3B4F440E">
      <w:pPr>
        <w:pageBreakBefore w:val="0"/>
        <w:kinsoku/>
        <w:wordWrap/>
        <w:overflowPunct/>
        <w:topLinePunct w:val="0"/>
        <w:bidi w:val="0"/>
        <w:snapToGrid w:val="0"/>
        <w:spacing w:beforeAutospacing="0" w:line="360" w:lineRule="auto"/>
        <w:ind w:left="0" w:leftChars="0" w:right="0"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2032E9B7">
      <w:pP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14DB1537">
      <w:pPr>
        <w:pageBreakBefore w:val="0"/>
        <w:kinsoku/>
        <w:wordWrap/>
        <w:overflowPunct/>
        <w:topLinePunct w:val="0"/>
        <w:bidi w:val="0"/>
        <w:snapToGrid w:val="0"/>
        <w:spacing w:beforeAutospacing="0" w:line="360" w:lineRule="auto"/>
        <w:ind w:left="0" w:leftChars="0" w:right="0"/>
        <w:jc w:val="center"/>
        <w:outlineLvl w:val="2"/>
        <w:rPr>
          <w:rFonts w:hint="eastAsia" w:ascii="宋体" w:hAnsi="宋体" w:eastAsia="宋体" w:cs="宋体"/>
          <w:b/>
          <w:bCs/>
          <w:color w:val="auto"/>
          <w:sz w:val="30"/>
          <w:szCs w:val="30"/>
          <w:highlight w:val="none"/>
        </w:rPr>
      </w:pPr>
      <w:bookmarkStart w:id="418" w:name="_Toc3218"/>
      <w:r>
        <w:rPr>
          <w:rFonts w:hint="eastAsia" w:ascii="宋体" w:hAnsi="宋体" w:eastAsia="宋体" w:cs="宋体"/>
          <w:b/>
          <w:bCs/>
          <w:color w:val="auto"/>
          <w:sz w:val="30"/>
          <w:szCs w:val="30"/>
          <w:highlight w:val="none"/>
        </w:rPr>
        <w:t>三、售后服务方案</w:t>
      </w:r>
      <w:bookmarkEnd w:id="418"/>
    </w:p>
    <w:p w14:paraId="6A99C5A6">
      <w:pPr>
        <w:pageBreakBefore w:val="0"/>
        <w:kinsoku/>
        <w:wordWrap/>
        <w:overflowPunct/>
        <w:topLinePunct w:val="0"/>
        <w:autoSpaceDE w:val="0"/>
        <w:autoSpaceDN w:val="0"/>
        <w:bidi w:val="0"/>
        <w:spacing w:beforeAutospacing="0" w:line="360" w:lineRule="auto"/>
        <w:ind w:left="0" w:leftChars="0" w:right="0"/>
        <w:jc w:val="center"/>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（由投标人根据采购需求及招标文件要求编制）</w:t>
      </w:r>
    </w:p>
    <w:p w14:paraId="59EE5B05">
      <w:pPr>
        <w:pageBreakBefore w:val="0"/>
        <w:kinsoku/>
        <w:wordWrap/>
        <w:overflowPunct/>
        <w:topLinePunct w:val="0"/>
        <w:bidi w:val="0"/>
        <w:snapToGrid w:val="0"/>
        <w:spacing w:beforeAutospacing="0" w:line="360" w:lineRule="auto"/>
        <w:ind w:left="0" w:leftChars="0" w:right="0"/>
        <w:jc w:val="center"/>
        <w:outlineLvl w:val="3"/>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1、售后服务承诺</w:t>
      </w:r>
    </w:p>
    <w:p w14:paraId="032A152B">
      <w:pPr>
        <w:pageBreakBefore w:val="0"/>
        <w:kinsoku/>
        <w:wordWrap/>
        <w:overflowPunct/>
        <w:topLinePunct w:val="0"/>
        <w:autoSpaceDE w:val="0"/>
        <w:autoSpaceDN w:val="0"/>
        <w:bidi w:val="0"/>
        <w:spacing w:beforeAutospacing="0" w:line="360" w:lineRule="auto"/>
        <w:ind w:left="0" w:leftChars="0" w:right="0"/>
        <w:outlineLvl w:val="2"/>
        <w:rPr>
          <w:rFonts w:hint="eastAsia" w:ascii="宋体" w:hAnsi="宋体" w:eastAsia="宋体" w:cs="宋体"/>
          <w:b/>
          <w:color w:val="auto"/>
          <w:sz w:val="24"/>
          <w:highlight w:val="none"/>
        </w:rPr>
      </w:pPr>
      <w:bookmarkStart w:id="419" w:name="_Toc20891"/>
      <w:r>
        <w:rPr>
          <w:rFonts w:hint="eastAsia" w:ascii="宋体" w:hAnsi="宋体" w:eastAsia="宋体" w:cs="宋体"/>
          <w:b/>
          <w:color w:val="auto"/>
          <w:sz w:val="24"/>
          <w:highlight w:val="none"/>
        </w:rPr>
        <w:t>附表A:售后服务机构情况表</w:t>
      </w:r>
      <w:r>
        <w:rPr>
          <w:rFonts w:hint="eastAsia" w:ascii="宋体" w:hAnsi="宋体" w:eastAsia="宋体" w:cs="宋体"/>
          <w:color w:val="auto"/>
          <w:sz w:val="24"/>
          <w:highlight w:val="none"/>
        </w:rPr>
        <w:t>（按此格式自制）</w:t>
      </w:r>
      <w:bookmarkEnd w:id="419"/>
    </w:p>
    <w:tbl>
      <w:tblPr>
        <w:tblStyle w:val="1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051C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04379CD1">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noWrap w:val="0"/>
            <w:vAlign w:val="top"/>
          </w:tcPr>
          <w:p w14:paraId="52692432">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08BFEF36">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noWrap w:val="0"/>
            <w:vAlign w:val="top"/>
          </w:tcPr>
          <w:p w14:paraId="3C4E4D05">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272BF118">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5C44240F">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联系电话</w:t>
            </w:r>
          </w:p>
        </w:tc>
      </w:tr>
      <w:tr w14:paraId="38A3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01C349A0">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1D863845">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F4A4D29">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669573BB">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4295B33F">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E197E07">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r>
      <w:tr w14:paraId="089B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5EB48BCF">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229B9F16">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854DA8F">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7CB82D98">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214C3F82">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98BCD72">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r>
      <w:tr w14:paraId="51CC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6F2FC107">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2E2336E8">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CF0B281">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0AC00349">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1DD5E760">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5FC9107">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r>
    </w:tbl>
    <w:p w14:paraId="433A001A">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注：关于项目涉及的所有售后服务机构均在本表注明，包括投标人本单位和符合条件的第三方服务机构；</w:t>
      </w:r>
    </w:p>
    <w:p w14:paraId="22D44C9E">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kern w:val="0"/>
          <w:sz w:val="24"/>
          <w:highlight w:val="none"/>
        </w:rPr>
      </w:pPr>
    </w:p>
    <w:p w14:paraId="308E21C1">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附表B：售后服务人员情况表</w:t>
      </w:r>
      <w:r>
        <w:rPr>
          <w:rFonts w:hint="eastAsia" w:ascii="宋体" w:hAnsi="宋体" w:eastAsia="宋体" w:cs="宋体"/>
          <w:color w:val="auto"/>
          <w:sz w:val="24"/>
          <w:highlight w:val="none"/>
        </w:rPr>
        <w:t>（按此格式自制）</w:t>
      </w:r>
    </w:p>
    <w:tbl>
      <w:tblPr>
        <w:tblStyle w:val="16"/>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6D75BB5F">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70563BAE">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p w14:paraId="4C45948C">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6A9F67F3">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4D5C704F">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54C0BC4C">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47C5019D">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11924A3">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B142C84">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B2FF2B5">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63D32556">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46A99CF0">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40BE62A2">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到达现场时间</w:t>
            </w:r>
          </w:p>
        </w:tc>
      </w:tr>
      <w:tr w14:paraId="32D34802">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7B1B52B3">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5210F4F7">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14:paraId="336CB5D9">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002F58E9">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CC65424">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60FE66A">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5D9D71D">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9256271">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820C5FF">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0A285C4">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031DE43A">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r>
      <w:tr w14:paraId="3F394F38">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3F8E46BA">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475D4171">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14:paraId="6265EB6D">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618CE647">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C1E9761">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B6F6534">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4EC2848">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D4704FC">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AAC5DF1">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8B72ED7">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6A85EFF6">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r>
      <w:tr w14:paraId="5E402344">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2485116E">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32B0ED18">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7B9ABC62">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49DF52F1">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DD3EA61">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0FCD7C4">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DD27C3E">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5D412CF">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4583228">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FCECB04">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54F8A398">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r>
      <w:tr w14:paraId="448B5A2F">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2C6A3DFA">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1B9D824D">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3940A6BB">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602715D">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6C4688A">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1CEC357">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30CA1DB">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01A480B">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C16EF3B">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F4FFF7E">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173AA8E7">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r>
    </w:tbl>
    <w:p w14:paraId="0FEAC809">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b/>
          <w:color w:val="auto"/>
          <w:sz w:val="32"/>
          <w:szCs w:val="32"/>
          <w:highlight w:val="none"/>
        </w:rPr>
      </w:pPr>
    </w:p>
    <w:p w14:paraId="7CF6C735">
      <w:pPr>
        <w:pageBreakBefore w:val="0"/>
        <w:kinsoku/>
        <w:wordWrap/>
        <w:overflowPunct/>
        <w:topLinePunct w:val="0"/>
        <w:bidi w:val="0"/>
        <w:snapToGrid w:val="0"/>
        <w:spacing w:beforeAutospacing="0" w:line="360" w:lineRule="auto"/>
        <w:ind w:left="0" w:leftChars="0" w:right="0" w:firstLine="3967" w:firstLineChars="1653"/>
        <w:rPr>
          <w:rFonts w:hint="eastAsia" w:ascii="宋体" w:hAnsi="宋体" w:eastAsia="宋体" w:cs="宋体"/>
          <w:color w:val="auto"/>
          <w:sz w:val="24"/>
          <w:highlight w:val="none"/>
        </w:rPr>
      </w:pPr>
    </w:p>
    <w:p w14:paraId="043FFADE">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75410B4A">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DFD7398">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sectPr>
          <w:pgSz w:w="11906" w:h="16838"/>
          <w:pgMar w:top="1134" w:right="1134" w:bottom="1134" w:left="1134" w:header="720" w:footer="720" w:gutter="0"/>
          <w:pgNumType w:fmt="decimal"/>
          <w:cols w:space="720" w:num="1"/>
          <w:docGrid w:type="lines" w:linePitch="331" w:charSpace="0"/>
        </w:sectPr>
      </w:pPr>
    </w:p>
    <w:p w14:paraId="238F4AE0">
      <w:pPr>
        <w:pageBreakBefore w:val="0"/>
        <w:kinsoku/>
        <w:wordWrap/>
        <w:overflowPunct/>
        <w:topLinePunct w:val="0"/>
        <w:bidi w:val="0"/>
        <w:snapToGrid w:val="0"/>
        <w:spacing w:beforeAutospacing="0" w:line="360" w:lineRule="auto"/>
        <w:ind w:left="0" w:leftChars="0" w:right="0"/>
        <w:jc w:val="center"/>
        <w:outlineLvl w:val="2"/>
        <w:rPr>
          <w:rFonts w:hint="eastAsia" w:ascii="宋体" w:hAnsi="宋体" w:eastAsia="宋体" w:cs="宋体"/>
          <w:b/>
          <w:color w:val="auto"/>
          <w:sz w:val="32"/>
          <w:szCs w:val="32"/>
          <w:highlight w:val="none"/>
        </w:rPr>
      </w:pPr>
      <w:bookmarkStart w:id="420" w:name="_Toc9715"/>
      <w:r>
        <w:rPr>
          <w:rFonts w:hint="eastAsia" w:ascii="宋体" w:hAnsi="宋体" w:eastAsia="宋体" w:cs="宋体"/>
          <w:b/>
          <w:color w:val="auto"/>
          <w:sz w:val="32"/>
          <w:szCs w:val="32"/>
          <w:highlight w:val="none"/>
        </w:rPr>
        <w:t>四、项目实施人员一览表</w:t>
      </w:r>
      <w:bookmarkEnd w:id="420"/>
    </w:p>
    <w:p w14:paraId="3FCD6A9D">
      <w:pPr>
        <w:pageBreakBefore w:val="0"/>
        <w:kinsoku/>
        <w:wordWrap/>
        <w:overflowPunct/>
        <w:topLinePunct w:val="0"/>
        <w:bidi w:val="0"/>
        <w:spacing w:beforeAutospacing="0" w:line="360" w:lineRule="auto"/>
        <w:ind w:left="0" w:leftChars="0" w:right="0"/>
        <w:jc w:val="center"/>
        <w:outlineLvl w:val="3"/>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（由投标人根据采购需求及招标文件要求编制）</w:t>
      </w:r>
    </w:p>
    <w:p w14:paraId="0FDBFF1C">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所投分标：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分标</w:t>
      </w:r>
    </w:p>
    <w:p w14:paraId="17AC8FFC">
      <w:pPr>
        <w:keepNext/>
        <w:pageBreakBefore w:val="0"/>
        <w:kinsoku/>
        <w:wordWrap/>
        <w:overflowPunct/>
        <w:topLinePunct w:val="0"/>
        <w:autoSpaceDE w:val="0"/>
        <w:autoSpaceDN w:val="0"/>
        <w:bidi w:val="0"/>
        <w:spacing w:beforeAutospacing="0" w:line="360" w:lineRule="auto"/>
        <w:ind w:left="0" w:leftChars="0" w:right="0"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附表A:本项目的项目经理情况表</w:t>
      </w:r>
    </w:p>
    <w:tbl>
      <w:tblPr>
        <w:tblStyle w:val="16"/>
        <w:tblW w:w="0" w:type="auto"/>
        <w:tblInd w:w="116" w:type="dxa"/>
        <w:tblLayout w:type="fixed"/>
        <w:tblCellMar>
          <w:top w:w="0" w:type="dxa"/>
          <w:left w:w="108" w:type="dxa"/>
          <w:bottom w:w="0" w:type="dxa"/>
          <w:right w:w="108" w:type="dxa"/>
        </w:tblCellMar>
      </w:tblPr>
      <w:tblGrid>
        <w:gridCol w:w="2061"/>
        <w:gridCol w:w="1287"/>
        <w:gridCol w:w="1260"/>
        <w:gridCol w:w="4147"/>
      </w:tblGrid>
      <w:tr w14:paraId="0305E88A">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7FC760D">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03F84230">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59C80A9">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025D4316">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投标截止时间前三年业绩及承担的主要工作情况，曾担任项目经理的项目应列明细</w:t>
            </w:r>
          </w:p>
        </w:tc>
      </w:tr>
      <w:tr w14:paraId="4915564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9A4E98C">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6661B662">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7651A7B5">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42D4A8C8">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r>
      <w:tr w14:paraId="043A8860">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3A82B91">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3B5E8372">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4BDBB23E">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0CBC107">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p>
        </w:tc>
      </w:tr>
      <w:tr w14:paraId="1B1597BE">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029E593">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272C326">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0181F7D">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78C45CF">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p>
        </w:tc>
      </w:tr>
      <w:tr w14:paraId="555829CB">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B8152FE">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D91D020">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1C24423">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FE6E366">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p>
        </w:tc>
      </w:tr>
      <w:tr w14:paraId="330DFF87">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18D3A7C">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6F24FD8">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B2DA776">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57FFFAA">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p>
        </w:tc>
      </w:tr>
      <w:tr w14:paraId="2034598F">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9322AB5">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98840DE">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D2FBC91">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58D5E67">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p>
        </w:tc>
      </w:tr>
      <w:tr w14:paraId="0BB96A0B">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ED2ECCE">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74A2A8A">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DDBD1B8">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2EB93EA">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p>
        </w:tc>
      </w:tr>
      <w:tr w14:paraId="3D881680">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2F3D403">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AF17EAF">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D0CEF1D">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B87E8D2">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p>
        </w:tc>
      </w:tr>
      <w:tr w14:paraId="462E282C">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375D4E9">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2151D0C3">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7415E9CF">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B1AA69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p>
        </w:tc>
      </w:tr>
    </w:tbl>
    <w:p w14:paraId="19859DC7">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注：须随表提交相应的证书原件扫描件并注明所在投标技术文件页码。</w:t>
      </w:r>
    </w:p>
    <w:p w14:paraId="09D91473">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rPr>
        <w:t>（按此格式自制）</w:t>
      </w:r>
    </w:p>
    <w:tbl>
      <w:tblPr>
        <w:tblStyle w:val="16"/>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47D8BE2">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49A0CCD9">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5A8B82F9">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4DC04C8C">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298ED6BC">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51E433B4">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37407B33">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8525B36">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00892156">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C7EA69C">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406D8149">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7A2673C1">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2D5F83F8">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00A899F6">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247D1A76">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14BA222D">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406B0406">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4CE7A1C4">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47E3EC55">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4D1246B4">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4730DC0">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F83DC3B">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749508B">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0861185">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25F8DAE7">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r>
      <w:tr w14:paraId="66784A95">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29758C98">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42B7933D">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3BEC3DE">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48D79FE0">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7807A322">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0C831FD">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920071B">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7278B91">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3A540D2">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26772650">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r>
    </w:tbl>
    <w:p w14:paraId="0903E4FD">
      <w:pPr>
        <w:pageBreakBefore w:val="0"/>
        <w:kinsoku/>
        <w:wordWrap/>
        <w:overflowPunct/>
        <w:topLinePunct w:val="0"/>
        <w:bidi w:val="0"/>
        <w:spacing w:beforeAutospacing="0" w:line="360" w:lineRule="auto"/>
        <w:ind w:left="0" w:leftChars="0" w:right="0"/>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注：投标人可按上述的格式自行编制，须随表提交相应的证书原件扫描件并注明所在投标技术文件页码。</w:t>
      </w:r>
    </w:p>
    <w:p w14:paraId="6DDDA211">
      <w:pPr>
        <w:pageBreakBefore w:val="0"/>
        <w:kinsoku/>
        <w:wordWrap/>
        <w:overflowPunct/>
        <w:topLinePunct w:val="0"/>
        <w:bidi w:val="0"/>
        <w:spacing w:beforeAutospacing="0" w:line="360" w:lineRule="auto"/>
        <w:ind w:left="0" w:leftChars="0" w:right="0"/>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附表C:本项目的项目经理和小组人员近3个月交纳社保记录情况表</w:t>
      </w:r>
      <w:r>
        <w:rPr>
          <w:rFonts w:hint="eastAsia" w:ascii="宋体" w:hAnsi="宋体" w:eastAsia="宋体" w:cs="宋体"/>
          <w:color w:val="auto"/>
          <w:sz w:val="24"/>
          <w:highlight w:val="none"/>
        </w:rPr>
        <w:t>（以社保局缴纳凭证作附件）</w:t>
      </w:r>
    </w:p>
    <w:p w14:paraId="73406B76">
      <w:pPr>
        <w:pageBreakBefore w:val="0"/>
        <w:kinsoku/>
        <w:wordWrap/>
        <w:overflowPunct/>
        <w:topLinePunct w:val="0"/>
        <w:bidi w:val="0"/>
        <w:snapToGrid w:val="0"/>
        <w:spacing w:beforeAutospacing="0" w:line="360" w:lineRule="auto"/>
        <w:ind w:left="0" w:leftChars="0" w:right="0" w:firstLine="4320" w:firstLineChars="18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30037D55">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14:paraId="60D7603D">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 w:val="24"/>
          <w:highlight w:val="none"/>
        </w:rPr>
      </w:pPr>
    </w:p>
    <w:p w14:paraId="5971B027">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7FD10D0">
      <w:pPr>
        <w:pageBreakBefore w:val="0"/>
        <w:kinsoku/>
        <w:wordWrap/>
        <w:overflowPunct/>
        <w:topLinePunct w:val="0"/>
        <w:bidi w:val="0"/>
        <w:snapToGrid w:val="0"/>
        <w:spacing w:beforeAutospacing="0" w:line="360" w:lineRule="auto"/>
        <w:ind w:left="0" w:leftChars="0" w:right="0"/>
        <w:jc w:val="center"/>
        <w:outlineLvl w:val="2"/>
        <w:rPr>
          <w:rFonts w:hint="eastAsia" w:ascii="宋体" w:hAnsi="宋体" w:eastAsia="宋体" w:cs="宋体"/>
          <w:b/>
          <w:color w:val="auto"/>
          <w:sz w:val="32"/>
          <w:szCs w:val="32"/>
          <w:highlight w:val="none"/>
        </w:rPr>
      </w:pPr>
      <w:bookmarkStart w:id="421" w:name="_Toc25092"/>
      <w:r>
        <w:rPr>
          <w:rFonts w:hint="eastAsia" w:ascii="宋体" w:hAnsi="宋体" w:eastAsia="宋体" w:cs="宋体"/>
          <w:b/>
          <w:color w:val="auto"/>
          <w:sz w:val="32"/>
          <w:szCs w:val="32"/>
          <w:highlight w:val="none"/>
        </w:rPr>
        <w:t>五、投标人对项目的合理化建议和改进措施</w:t>
      </w:r>
      <w:bookmarkEnd w:id="421"/>
    </w:p>
    <w:p w14:paraId="6594F272">
      <w:pPr>
        <w:pageBreakBefore w:val="0"/>
        <w:kinsoku/>
        <w:wordWrap/>
        <w:overflowPunct/>
        <w:topLinePunct w:val="0"/>
        <w:bidi w:val="0"/>
        <w:spacing w:beforeAutospacing="0" w:line="360" w:lineRule="auto"/>
        <w:ind w:left="0" w:leftChars="0" w:right="0" w:firstLine="4048" w:firstLineChars="1687"/>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（格式自拟）</w:t>
      </w:r>
    </w:p>
    <w:p w14:paraId="0EBCAB3E">
      <w:pPr>
        <w:pageBreakBefore w:val="0"/>
        <w:kinsoku/>
        <w:wordWrap/>
        <w:overflowPunct/>
        <w:topLinePunct w:val="0"/>
        <w:bidi w:val="0"/>
        <w:snapToGrid w:val="0"/>
        <w:spacing w:beforeAutospacing="0" w:line="360" w:lineRule="auto"/>
        <w:ind w:left="0" w:leftChars="0" w:right="0"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A600FF0">
      <w:pPr>
        <w:pageBreakBefore w:val="0"/>
        <w:kinsoku/>
        <w:wordWrap/>
        <w:overflowPunct/>
        <w:topLinePunct w:val="0"/>
        <w:bidi w:val="0"/>
        <w:snapToGrid w:val="0"/>
        <w:spacing w:beforeAutospacing="0" w:line="360" w:lineRule="auto"/>
        <w:ind w:left="0" w:leftChars="0" w:right="0" w:firstLine="4935" w:firstLineChars="2350"/>
        <w:rPr>
          <w:rFonts w:hint="eastAsia" w:ascii="宋体" w:hAnsi="宋体" w:eastAsia="宋体" w:cs="宋体"/>
          <w:color w:val="auto"/>
          <w:szCs w:val="21"/>
          <w:highlight w:val="none"/>
        </w:rPr>
      </w:pPr>
    </w:p>
    <w:p w14:paraId="3DF7EF5F">
      <w:pPr>
        <w:pageBreakBefore w:val="0"/>
        <w:kinsoku/>
        <w:wordWrap/>
        <w:overflowPunct/>
        <w:topLinePunct w:val="0"/>
        <w:bidi w:val="0"/>
        <w:snapToGrid w:val="0"/>
        <w:spacing w:beforeAutospacing="0" w:line="360" w:lineRule="auto"/>
        <w:ind w:left="0" w:leftChars="0" w:right="0" w:firstLine="4935" w:firstLineChars="2350"/>
        <w:rPr>
          <w:rFonts w:hint="eastAsia" w:ascii="宋体" w:hAnsi="宋体" w:eastAsia="宋体" w:cs="宋体"/>
          <w:color w:val="auto"/>
          <w:szCs w:val="21"/>
          <w:highlight w:val="none"/>
        </w:rPr>
      </w:pPr>
    </w:p>
    <w:p w14:paraId="632ED1C3">
      <w:pPr>
        <w:pageBreakBefore w:val="0"/>
        <w:kinsoku/>
        <w:wordWrap/>
        <w:overflowPunct/>
        <w:topLinePunct w:val="0"/>
        <w:bidi w:val="0"/>
        <w:snapToGrid w:val="0"/>
        <w:spacing w:beforeAutospacing="0" w:line="360" w:lineRule="auto"/>
        <w:ind w:left="0" w:leftChars="0" w:right="0" w:firstLine="4935" w:firstLineChars="2350"/>
        <w:rPr>
          <w:rFonts w:hint="eastAsia" w:ascii="宋体" w:hAnsi="宋体" w:eastAsia="宋体" w:cs="宋体"/>
          <w:color w:val="auto"/>
          <w:szCs w:val="21"/>
          <w:highlight w:val="none"/>
        </w:rPr>
      </w:pPr>
    </w:p>
    <w:p w14:paraId="7C8186F3">
      <w:pPr>
        <w:pageBreakBefore w:val="0"/>
        <w:kinsoku/>
        <w:wordWrap/>
        <w:overflowPunct/>
        <w:topLinePunct w:val="0"/>
        <w:bidi w:val="0"/>
        <w:snapToGrid w:val="0"/>
        <w:spacing w:beforeAutospacing="0" w:line="360" w:lineRule="auto"/>
        <w:ind w:left="0" w:leftChars="0" w:right="0"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6B6441F7">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8B2CF1E">
      <w:pPr>
        <w:pageBreakBefore w:val="0"/>
        <w:kinsoku/>
        <w:wordWrap/>
        <w:overflowPunct/>
        <w:topLinePunct w:val="0"/>
        <w:bidi w:val="0"/>
        <w:spacing w:beforeAutospacing="0" w:line="360" w:lineRule="auto"/>
        <w:ind w:left="0" w:leftChars="0" w:right="0"/>
        <w:jc w:val="center"/>
        <w:outlineLvl w:val="2"/>
        <w:rPr>
          <w:rFonts w:hint="eastAsia" w:ascii="宋体" w:hAnsi="宋体" w:eastAsia="宋体" w:cs="宋体"/>
          <w:b/>
          <w:color w:val="auto"/>
          <w:sz w:val="32"/>
          <w:szCs w:val="32"/>
          <w:highlight w:val="none"/>
        </w:rPr>
      </w:pPr>
      <w:bookmarkStart w:id="422" w:name="_Toc22580"/>
      <w:r>
        <w:rPr>
          <w:rFonts w:hint="eastAsia" w:ascii="宋体" w:hAnsi="宋体" w:eastAsia="宋体" w:cs="宋体"/>
          <w:b/>
          <w:color w:val="auto"/>
          <w:sz w:val="32"/>
          <w:szCs w:val="32"/>
          <w:highlight w:val="none"/>
        </w:rPr>
        <w:t>六、优惠条件及特殊承诺</w:t>
      </w:r>
      <w:bookmarkEnd w:id="422"/>
    </w:p>
    <w:p w14:paraId="65558625">
      <w:pPr>
        <w:pageBreakBefore w:val="0"/>
        <w:kinsoku/>
        <w:wordWrap/>
        <w:overflowPunct/>
        <w:topLinePunct w:val="0"/>
        <w:bidi w:val="0"/>
        <w:spacing w:beforeAutospacing="0" w:line="360" w:lineRule="auto"/>
        <w:ind w:left="0" w:leftChars="0" w:right="0"/>
        <w:jc w:val="center"/>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（由投标人根据采购需求自行编制）</w:t>
      </w:r>
    </w:p>
    <w:p w14:paraId="473D5C0C">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18"/>
          <w:szCs w:val="18"/>
          <w:highlight w:val="none"/>
        </w:rPr>
      </w:pPr>
    </w:p>
    <w:p w14:paraId="0FC83668">
      <w:pPr>
        <w:pageBreakBefore w:val="0"/>
        <w:kinsoku/>
        <w:wordWrap/>
        <w:overflowPunct/>
        <w:topLinePunct w:val="0"/>
        <w:bidi w:val="0"/>
        <w:snapToGrid w:val="0"/>
        <w:spacing w:beforeAutospacing="0" w:line="360" w:lineRule="auto"/>
        <w:ind w:left="0" w:leftChars="0" w:right="0"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21116386">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6C2A743">
      <w:pPr>
        <w:pageBreakBefore w:val="0"/>
        <w:kinsoku/>
        <w:wordWrap/>
        <w:overflowPunct/>
        <w:topLinePunct w:val="0"/>
        <w:bidi w:val="0"/>
        <w:spacing w:beforeAutospacing="0" w:line="360" w:lineRule="auto"/>
        <w:ind w:left="0" w:leftChars="0" w:right="0"/>
        <w:jc w:val="center"/>
        <w:outlineLvl w:val="2"/>
        <w:rPr>
          <w:rFonts w:hint="eastAsia" w:ascii="宋体" w:hAnsi="宋体" w:eastAsia="宋体" w:cs="宋体"/>
          <w:b/>
          <w:color w:val="auto"/>
          <w:sz w:val="32"/>
          <w:szCs w:val="32"/>
          <w:highlight w:val="none"/>
        </w:rPr>
      </w:pPr>
      <w:bookmarkStart w:id="423" w:name="_Toc13674"/>
      <w:r>
        <w:rPr>
          <w:rFonts w:hint="eastAsia" w:ascii="宋体" w:hAnsi="宋体" w:eastAsia="宋体" w:cs="宋体"/>
          <w:b/>
          <w:color w:val="auto"/>
          <w:sz w:val="32"/>
          <w:szCs w:val="32"/>
          <w:highlight w:val="none"/>
        </w:rPr>
        <w:t>七、备品备件及供选择的配套零部件清单</w:t>
      </w:r>
      <w:bookmarkEnd w:id="423"/>
    </w:p>
    <w:p w14:paraId="68131FE4">
      <w:pPr>
        <w:pageBreakBefore w:val="0"/>
        <w:kinsoku/>
        <w:wordWrap/>
        <w:overflowPunct/>
        <w:topLinePunct w:val="0"/>
        <w:bidi w:val="0"/>
        <w:spacing w:beforeAutospacing="0" w:line="360" w:lineRule="auto"/>
        <w:ind w:left="0" w:leftChars="0" w:right="0"/>
        <w:jc w:val="center"/>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（由投标人根据采购需求自行编制）</w:t>
      </w:r>
    </w:p>
    <w:p w14:paraId="3DE39EB1">
      <w:pPr>
        <w:pageBreakBefore w:val="0"/>
        <w:kinsoku/>
        <w:wordWrap/>
        <w:overflowPunct/>
        <w:topLinePunct w:val="0"/>
        <w:autoSpaceDE w:val="0"/>
        <w:autoSpaceDN w:val="0"/>
        <w:bidi w:val="0"/>
        <w:spacing w:beforeAutospacing="0" w:line="360" w:lineRule="auto"/>
        <w:ind w:left="0" w:leftChars="0" w:right="0" w:firstLine="4440" w:firstLineChars="1850"/>
        <w:rPr>
          <w:rFonts w:hint="eastAsia" w:ascii="宋体" w:hAnsi="宋体" w:eastAsia="宋体" w:cs="宋体"/>
          <w:color w:val="auto"/>
          <w:kern w:val="0"/>
          <w:sz w:val="24"/>
          <w:highlight w:val="none"/>
        </w:rPr>
      </w:pPr>
    </w:p>
    <w:p w14:paraId="1CA8D711">
      <w:pPr>
        <w:pageBreakBefore w:val="0"/>
        <w:kinsoku/>
        <w:wordWrap/>
        <w:overflowPunct/>
        <w:topLinePunct w:val="0"/>
        <w:autoSpaceDE w:val="0"/>
        <w:autoSpaceDN w:val="0"/>
        <w:bidi w:val="0"/>
        <w:spacing w:beforeAutospacing="0" w:line="360" w:lineRule="auto"/>
        <w:ind w:left="0" w:leftChars="0" w:right="0" w:firstLine="4440" w:firstLineChars="18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投标人名称（</w:t>
      </w:r>
      <w:r>
        <w:rPr>
          <w:rFonts w:hint="eastAsia" w:ascii="宋体" w:hAnsi="宋体" w:eastAsia="宋体" w:cs="宋体"/>
          <w:color w:val="auto"/>
          <w:kern w:val="0"/>
          <w:sz w:val="24"/>
          <w:highlight w:val="none"/>
          <w:lang w:val="zh-CN"/>
        </w:rPr>
        <w:t>电子签章</w:t>
      </w:r>
      <w:r>
        <w:rPr>
          <w:rFonts w:hint="eastAsia" w:ascii="宋体" w:hAnsi="宋体" w:eastAsia="宋体" w:cs="宋体"/>
          <w:color w:val="auto"/>
          <w:kern w:val="0"/>
          <w:sz w:val="24"/>
          <w:highlight w:val="none"/>
        </w:rPr>
        <w:t>）：</w:t>
      </w:r>
    </w:p>
    <w:p w14:paraId="343DAB7A">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b/>
          <w:bCs/>
          <w:color w:val="auto"/>
          <w:sz w:val="18"/>
          <w:szCs w:val="18"/>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14:paraId="64F9C39E">
      <w:pPr>
        <w:pageBreakBefore w:val="0"/>
        <w:kinsoku/>
        <w:wordWrap/>
        <w:overflowPunct/>
        <w:topLinePunct w:val="0"/>
        <w:bidi w:val="0"/>
        <w:spacing w:beforeAutospacing="0" w:line="360" w:lineRule="auto"/>
        <w:ind w:left="0" w:leftChars="0" w:right="0"/>
        <w:jc w:val="center"/>
        <w:outlineLvl w:val="2"/>
        <w:rPr>
          <w:rFonts w:hint="eastAsia" w:ascii="宋体" w:hAnsi="宋体" w:eastAsia="宋体" w:cs="宋体"/>
          <w:b/>
          <w:color w:val="auto"/>
          <w:sz w:val="32"/>
          <w:szCs w:val="32"/>
          <w:highlight w:val="none"/>
        </w:rPr>
      </w:pPr>
      <w:bookmarkStart w:id="424" w:name="_Toc24995"/>
      <w:r>
        <w:rPr>
          <w:rFonts w:hint="eastAsia" w:ascii="宋体" w:hAnsi="宋体" w:eastAsia="宋体" w:cs="宋体"/>
          <w:b/>
          <w:color w:val="auto"/>
          <w:sz w:val="32"/>
          <w:szCs w:val="32"/>
          <w:highlight w:val="none"/>
        </w:rPr>
        <w:t>八、培训计划</w:t>
      </w:r>
      <w:bookmarkEnd w:id="424"/>
    </w:p>
    <w:p w14:paraId="6A9E54C0">
      <w:pPr>
        <w:pageBreakBefore w:val="0"/>
        <w:kinsoku/>
        <w:wordWrap/>
        <w:overflowPunct/>
        <w:topLinePunct w:val="0"/>
        <w:bidi w:val="0"/>
        <w:spacing w:beforeAutospacing="0" w:line="360" w:lineRule="auto"/>
        <w:ind w:left="0" w:leftChars="0" w:right="0"/>
        <w:jc w:val="center"/>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（由投标人根据采购需求自行编制）</w:t>
      </w:r>
    </w:p>
    <w:p w14:paraId="3ADFEA46">
      <w:pPr>
        <w:keepNext/>
        <w:pageBreakBefore w:val="0"/>
        <w:kinsoku/>
        <w:wordWrap/>
        <w:overflowPunct/>
        <w:topLinePunct w:val="0"/>
        <w:autoSpaceDE w:val="0"/>
        <w:autoSpaceDN w:val="0"/>
        <w:bidi w:val="0"/>
        <w:spacing w:beforeAutospacing="0" w:line="360" w:lineRule="auto"/>
        <w:ind w:left="0" w:leftChars="0" w:right="0" w:firstLine="477"/>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 培训日程及费用</w:t>
      </w:r>
    </w:p>
    <w:tbl>
      <w:tblPr>
        <w:tblStyle w:val="16"/>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6B6957AF">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noWrap w:val="0"/>
            <w:vAlign w:val="center"/>
          </w:tcPr>
          <w:p w14:paraId="22167A69">
            <w:pPr>
              <w:pageBreakBefore w:val="0"/>
              <w:tabs>
                <w:tab w:val="center" w:pos="1690"/>
              </w:tabs>
              <w:suppressAutoHyphens/>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noWrap w:val="0"/>
            <w:vAlign w:val="top"/>
          </w:tcPr>
          <w:p w14:paraId="2673BBEA">
            <w:pPr>
              <w:pageBreakBefore w:val="0"/>
              <w:tabs>
                <w:tab w:val="center" w:pos="595"/>
              </w:tabs>
              <w:suppressAutoHyphens/>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noWrap w:val="0"/>
            <w:vAlign w:val="center"/>
          </w:tcPr>
          <w:p w14:paraId="08FF97DE">
            <w:pPr>
              <w:pageBreakBefore w:val="0"/>
              <w:tabs>
                <w:tab w:val="center" w:pos="595"/>
              </w:tabs>
              <w:suppressAutoHyphens/>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noWrap w:val="0"/>
            <w:vAlign w:val="center"/>
          </w:tcPr>
          <w:p w14:paraId="6422D5C1">
            <w:pPr>
              <w:pageBreakBefore w:val="0"/>
              <w:tabs>
                <w:tab w:val="center" w:pos="1028"/>
              </w:tabs>
              <w:suppressAutoHyphens/>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noWrap w:val="0"/>
            <w:vAlign w:val="center"/>
          </w:tcPr>
          <w:p w14:paraId="1DE5D402">
            <w:pPr>
              <w:pageBreakBefore w:val="0"/>
              <w:tabs>
                <w:tab w:val="center" w:pos="595"/>
              </w:tabs>
              <w:suppressAutoHyphens/>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noWrap w:val="0"/>
            <w:vAlign w:val="center"/>
          </w:tcPr>
          <w:p w14:paraId="40F9E690">
            <w:pPr>
              <w:pageBreakBefore w:val="0"/>
              <w:tabs>
                <w:tab w:val="center" w:pos="520"/>
              </w:tabs>
              <w:suppressAutoHyphens/>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noWrap w:val="0"/>
            <w:vAlign w:val="center"/>
          </w:tcPr>
          <w:p w14:paraId="1A09AE21">
            <w:pPr>
              <w:pageBreakBefore w:val="0"/>
              <w:suppressAutoHyphens/>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课程费用</w:t>
            </w:r>
          </w:p>
        </w:tc>
      </w:tr>
      <w:tr w14:paraId="22B2FF49">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noWrap w:val="0"/>
            <w:vAlign w:val="top"/>
          </w:tcPr>
          <w:p w14:paraId="5DC753F4">
            <w:pPr>
              <w:pageBreakBefore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noWrap w:val="0"/>
            <w:vAlign w:val="top"/>
          </w:tcPr>
          <w:p w14:paraId="06DD7F9A">
            <w:pPr>
              <w:pageBreakBefore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noWrap w:val="0"/>
            <w:vAlign w:val="top"/>
          </w:tcPr>
          <w:p w14:paraId="6A372C10">
            <w:pPr>
              <w:pageBreakBefore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noWrap w:val="0"/>
            <w:vAlign w:val="top"/>
          </w:tcPr>
          <w:p w14:paraId="525AA9ED">
            <w:pPr>
              <w:pageBreakBefore w:val="0"/>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noWrap w:val="0"/>
            <w:vAlign w:val="top"/>
          </w:tcPr>
          <w:p w14:paraId="206F711D">
            <w:pPr>
              <w:pageBreakBefore w:val="0"/>
              <w:tabs>
                <w:tab w:val="left" w:pos="440"/>
                <w:tab w:val="left" w:pos="1154"/>
                <w:tab w:val="left" w:pos="1936"/>
                <w:tab w:val="left" w:pos="2368"/>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noWrap w:val="0"/>
            <w:vAlign w:val="top"/>
          </w:tcPr>
          <w:p w14:paraId="0C0D499D">
            <w:pPr>
              <w:pageBreakBefore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noWrap w:val="0"/>
            <w:vAlign w:val="top"/>
          </w:tcPr>
          <w:p w14:paraId="132795F5">
            <w:pPr>
              <w:pageBreakBefore w:val="0"/>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r>
      <w:tr w14:paraId="549DAC55">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noWrap w:val="0"/>
            <w:vAlign w:val="top"/>
          </w:tcPr>
          <w:p w14:paraId="79CB9D28">
            <w:pPr>
              <w:pageBreakBefore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noWrap w:val="0"/>
            <w:vAlign w:val="top"/>
          </w:tcPr>
          <w:p w14:paraId="61D5F9D6">
            <w:pPr>
              <w:pageBreakBefore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noWrap w:val="0"/>
            <w:vAlign w:val="top"/>
          </w:tcPr>
          <w:p w14:paraId="2AF37B4F">
            <w:pPr>
              <w:pageBreakBefore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noWrap w:val="0"/>
            <w:vAlign w:val="top"/>
          </w:tcPr>
          <w:p w14:paraId="524F25CA">
            <w:pPr>
              <w:pageBreakBefore w:val="0"/>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noWrap w:val="0"/>
            <w:vAlign w:val="top"/>
          </w:tcPr>
          <w:p w14:paraId="39A1BC5E">
            <w:pPr>
              <w:pageBreakBefore w:val="0"/>
              <w:tabs>
                <w:tab w:val="left" w:pos="440"/>
                <w:tab w:val="left" w:pos="1154"/>
                <w:tab w:val="left" w:pos="1936"/>
                <w:tab w:val="left" w:pos="2368"/>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noWrap w:val="0"/>
            <w:vAlign w:val="top"/>
          </w:tcPr>
          <w:p w14:paraId="3C6D770E">
            <w:pPr>
              <w:pageBreakBefore w:val="0"/>
              <w:tabs>
                <w:tab w:val="left" w:pos="7"/>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noWrap w:val="0"/>
            <w:vAlign w:val="top"/>
          </w:tcPr>
          <w:p w14:paraId="059EFE38">
            <w:pPr>
              <w:pageBreakBefore w:val="0"/>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r>
      <w:tr w14:paraId="3D115C2E">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noWrap w:val="0"/>
            <w:vAlign w:val="center"/>
          </w:tcPr>
          <w:p w14:paraId="3A6928A9">
            <w:pPr>
              <w:pageBreakBefore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noWrap w:val="0"/>
            <w:vAlign w:val="top"/>
          </w:tcPr>
          <w:p w14:paraId="00E467D0">
            <w:pPr>
              <w:pageBreakBefore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6E5CDE10">
            <w:pPr>
              <w:pageBreakBefore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noWrap w:val="0"/>
            <w:vAlign w:val="top"/>
          </w:tcPr>
          <w:p w14:paraId="5DBD16C4">
            <w:pPr>
              <w:pageBreakBefore w:val="0"/>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noWrap w:val="0"/>
            <w:vAlign w:val="top"/>
          </w:tcPr>
          <w:p w14:paraId="1E88D75D">
            <w:pPr>
              <w:pageBreakBefore w:val="0"/>
              <w:tabs>
                <w:tab w:val="left" w:pos="440"/>
                <w:tab w:val="left" w:pos="1154"/>
                <w:tab w:val="left" w:pos="1936"/>
                <w:tab w:val="left" w:pos="2368"/>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65CF2ADE">
            <w:pPr>
              <w:pageBreakBefore w:val="0"/>
              <w:tabs>
                <w:tab w:val="left" w:pos="7"/>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63406AFA">
            <w:pPr>
              <w:pageBreakBefore w:val="0"/>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r>
    </w:tbl>
    <w:p w14:paraId="43A5025E">
      <w:pPr>
        <w:pageBreakBefore w:val="0"/>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注解:A</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课程清单按时间顺序排列，并提供以下详细资料：</w:t>
      </w:r>
    </w:p>
    <w:p w14:paraId="6851C794">
      <w:pPr>
        <w:pageBreakBefore w:val="0"/>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val="0"/>
        <w:spacing w:beforeAutospacing="0" w:line="360" w:lineRule="auto"/>
        <w:ind w:left="0" w:leftChars="0" w:right="0" w:hanging="420"/>
        <w:rPr>
          <w:rFonts w:hint="eastAsia" w:ascii="宋体" w:hAnsi="宋体" w:eastAsia="宋体" w:cs="宋体"/>
          <w:color w:val="auto"/>
          <w:sz w:val="24"/>
          <w:highlight w:val="none"/>
        </w:rPr>
      </w:pPr>
      <w:r>
        <w:rPr>
          <w:rFonts w:hint="eastAsia" w:ascii="宋体" w:hAnsi="宋体" w:eastAsia="宋体" w:cs="宋体"/>
          <w:color w:val="auto"/>
          <w:sz w:val="24"/>
          <w:highlight w:val="none"/>
        </w:rPr>
        <w:t>课程概要</w:t>
      </w:r>
    </w:p>
    <w:p w14:paraId="09E94A19">
      <w:pPr>
        <w:pageBreakBefore w:val="0"/>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val="0"/>
        <w:spacing w:beforeAutospacing="0" w:line="360" w:lineRule="auto"/>
        <w:ind w:left="0" w:leftChars="0" w:right="0" w:hanging="420"/>
        <w:rPr>
          <w:rFonts w:hint="eastAsia" w:ascii="宋体" w:hAnsi="宋体" w:eastAsia="宋体" w:cs="宋体"/>
          <w:color w:val="auto"/>
          <w:sz w:val="24"/>
          <w:highlight w:val="none"/>
        </w:rPr>
      </w:pPr>
      <w:r>
        <w:rPr>
          <w:rFonts w:hint="eastAsia" w:ascii="宋体" w:hAnsi="宋体" w:eastAsia="宋体" w:cs="宋体"/>
          <w:color w:val="auto"/>
          <w:sz w:val="24"/>
          <w:highlight w:val="none"/>
        </w:rPr>
        <w:t>课程目的</w:t>
      </w:r>
    </w:p>
    <w:p w14:paraId="3B9B4073">
      <w:pPr>
        <w:pageBreakBefore w:val="0"/>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val="0"/>
        <w:spacing w:beforeAutospacing="0" w:line="360" w:lineRule="auto"/>
        <w:ind w:left="0" w:leftChars="0" w:right="0" w:hanging="420"/>
        <w:rPr>
          <w:rFonts w:hint="eastAsia" w:ascii="宋体" w:hAnsi="宋体" w:eastAsia="宋体" w:cs="宋体"/>
          <w:color w:val="auto"/>
          <w:sz w:val="24"/>
          <w:highlight w:val="none"/>
        </w:rPr>
      </w:pPr>
      <w:r>
        <w:rPr>
          <w:rFonts w:hint="eastAsia" w:ascii="宋体" w:hAnsi="宋体" w:eastAsia="宋体" w:cs="宋体"/>
          <w:color w:val="auto"/>
          <w:sz w:val="24"/>
          <w:highlight w:val="none"/>
        </w:rPr>
        <w:t>教学方式</w:t>
      </w:r>
    </w:p>
    <w:p w14:paraId="2541272F">
      <w:pPr>
        <w:pageBreakBefore w:val="0"/>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val="0"/>
        <w:spacing w:beforeAutospacing="0" w:line="360" w:lineRule="auto"/>
        <w:ind w:left="0" w:leftChars="0" w:right="0" w:hanging="420"/>
        <w:rPr>
          <w:rFonts w:hint="eastAsia" w:ascii="宋体" w:hAnsi="宋体" w:eastAsia="宋体" w:cs="宋体"/>
          <w:color w:val="auto"/>
          <w:sz w:val="24"/>
          <w:highlight w:val="none"/>
        </w:rPr>
      </w:pPr>
      <w:r>
        <w:rPr>
          <w:rFonts w:hint="eastAsia" w:ascii="宋体" w:hAnsi="宋体" w:eastAsia="宋体" w:cs="宋体"/>
          <w:color w:val="auto"/>
          <w:sz w:val="24"/>
          <w:highlight w:val="none"/>
        </w:rPr>
        <w:t>先决条件</w:t>
      </w:r>
    </w:p>
    <w:p w14:paraId="68758D46">
      <w:pPr>
        <w:pageBreakBefore w:val="0"/>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val="0"/>
        <w:spacing w:beforeAutospacing="0" w:line="360" w:lineRule="auto"/>
        <w:ind w:left="0" w:leftChars="0" w:right="0" w:hanging="420"/>
        <w:rPr>
          <w:rFonts w:hint="eastAsia" w:ascii="宋体" w:hAnsi="宋体" w:eastAsia="宋体" w:cs="宋体"/>
          <w:color w:val="auto"/>
          <w:sz w:val="24"/>
          <w:highlight w:val="none"/>
        </w:rPr>
      </w:pPr>
      <w:r>
        <w:rPr>
          <w:rFonts w:hint="eastAsia" w:ascii="宋体" w:hAnsi="宋体" w:eastAsia="宋体" w:cs="宋体"/>
          <w:color w:val="auto"/>
          <w:sz w:val="24"/>
          <w:highlight w:val="none"/>
        </w:rPr>
        <w:t>教材目录</w:t>
      </w:r>
    </w:p>
    <w:p w14:paraId="1E2143AC">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B  按照附表A提供授课教师的简历</w:t>
      </w:r>
    </w:p>
    <w:p w14:paraId="21A5484C">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注：须随表提交相应的证书原件扫描件并注明所在投标技术文件页码。</w:t>
      </w:r>
    </w:p>
    <w:p w14:paraId="79140C3E">
      <w:pPr>
        <w:pageBreakBefore w:val="0"/>
        <w:kinsoku/>
        <w:wordWrap/>
        <w:overflowPunct/>
        <w:topLinePunct w:val="0"/>
        <w:autoSpaceDE w:val="0"/>
        <w:autoSpaceDN w:val="0"/>
        <w:bidi w:val="0"/>
        <w:spacing w:beforeAutospacing="0" w:line="360" w:lineRule="auto"/>
        <w:ind w:left="0" w:leftChars="0" w:right="0" w:firstLine="4800" w:firstLineChars="20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投标人名称（</w:t>
      </w:r>
      <w:r>
        <w:rPr>
          <w:rFonts w:hint="eastAsia" w:ascii="宋体" w:hAnsi="宋体" w:eastAsia="宋体" w:cs="宋体"/>
          <w:color w:val="auto"/>
          <w:kern w:val="0"/>
          <w:sz w:val="24"/>
          <w:highlight w:val="none"/>
          <w:lang w:val="zh-CN"/>
        </w:rPr>
        <w:t>电子签章</w:t>
      </w:r>
      <w:r>
        <w:rPr>
          <w:rFonts w:hint="eastAsia" w:ascii="宋体" w:hAnsi="宋体" w:eastAsia="宋体" w:cs="宋体"/>
          <w:color w:val="auto"/>
          <w:kern w:val="0"/>
          <w:sz w:val="24"/>
          <w:highlight w:val="none"/>
        </w:rPr>
        <w:t xml:space="preserve">）：                       </w:t>
      </w:r>
    </w:p>
    <w:p w14:paraId="208B6E10">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14:paraId="5DA67F45">
      <w:pPr>
        <w:pageBreakBefore w:val="0"/>
        <w:kinsoku/>
        <w:wordWrap/>
        <w:overflowPunct/>
        <w:topLinePunct w:val="0"/>
        <w:autoSpaceDE w:val="0"/>
        <w:autoSpaceDN w:val="0"/>
        <w:bidi w:val="0"/>
        <w:spacing w:beforeAutospacing="0" w:line="360" w:lineRule="auto"/>
        <w:ind w:left="0" w:leftChars="0" w:right="0" w:firstLine="120"/>
        <w:rPr>
          <w:rFonts w:hint="eastAsia" w:ascii="宋体" w:hAnsi="宋体" w:eastAsia="宋体" w:cs="宋体"/>
          <w:color w:val="auto"/>
          <w:sz w:val="24"/>
          <w:highlight w:val="none"/>
        </w:rPr>
      </w:pPr>
    </w:p>
    <w:p w14:paraId="6F3AECC6">
      <w:pPr>
        <w:pageBreakBefore w:val="0"/>
        <w:kinsoku/>
        <w:wordWrap/>
        <w:overflowPunct/>
        <w:topLinePunct w:val="0"/>
        <w:bidi w:val="0"/>
        <w:spacing w:beforeAutospacing="0" w:line="360" w:lineRule="auto"/>
        <w:ind w:left="0" w:leftChars="0" w:right="0"/>
        <w:jc w:val="center"/>
        <w:outlineLvl w:val="2"/>
        <w:rPr>
          <w:rFonts w:hint="eastAsia" w:ascii="宋体" w:hAnsi="宋体" w:eastAsia="宋体" w:cs="宋体"/>
          <w:b/>
          <w:color w:val="auto"/>
          <w:sz w:val="32"/>
          <w:szCs w:val="32"/>
          <w:highlight w:val="none"/>
        </w:rPr>
      </w:pPr>
      <w:bookmarkStart w:id="425" w:name="_Toc18393"/>
      <w:r>
        <w:rPr>
          <w:rFonts w:hint="eastAsia" w:ascii="宋体" w:hAnsi="宋体" w:eastAsia="宋体" w:cs="宋体"/>
          <w:b/>
          <w:color w:val="auto"/>
          <w:sz w:val="32"/>
          <w:szCs w:val="32"/>
          <w:highlight w:val="none"/>
        </w:rPr>
        <w:t>九、认为需要的其他技术文件或说明</w:t>
      </w:r>
      <w:bookmarkEnd w:id="425"/>
    </w:p>
    <w:p w14:paraId="28AE3134">
      <w:pPr>
        <w:pageBreakBefore w:val="0"/>
        <w:kinsoku/>
        <w:wordWrap/>
        <w:overflowPunct/>
        <w:topLinePunct w:val="0"/>
        <w:bidi w:val="0"/>
        <w:spacing w:beforeAutospacing="0" w:line="360" w:lineRule="auto"/>
        <w:ind w:left="0" w:leftChars="0" w:right="0"/>
        <w:jc w:val="center"/>
        <w:outlineLvl w:val="1"/>
        <w:rPr>
          <w:rFonts w:hint="eastAsia" w:ascii="宋体" w:hAnsi="宋体" w:eastAsia="宋体" w:cs="宋体"/>
          <w:color w:val="auto"/>
          <w:sz w:val="24"/>
          <w:highlight w:val="none"/>
        </w:rPr>
      </w:pPr>
      <w:bookmarkStart w:id="426" w:name="_Toc29001"/>
      <w:r>
        <w:rPr>
          <w:rFonts w:hint="eastAsia" w:ascii="宋体" w:hAnsi="宋体" w:eastAsia="宋体" w:cs="宋体"/>
          <w:color w:val="auto"/>
          <w:sz w:val="24"/>
          <w:highlight w:val="none"/>
        </w:rPr>
        <w:t>（由投标人根据采购需求自行编制）</w:t>
      </w:r>
      <w:bookmarkEnd w:id="426"/>
    </w:p>
    <w:p w14:paraId="5D999B2F">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highlight w:val="none"/>
        </w:rPr>
      </w:pPr>
    </w:p>
    <w:p w14:paraId="395D4A40">
      <w:pPr>
        <w:pageBreakBefore w:val="0"/>
        <w:kinsoku/>
        <w:wordWrap/>
        <w:overflowPunct/>
        <w:topLinePunct w:val="0"/>
        <w:autoSpaceDE w:val="0"/>
        <w:autoSpaceDN w:val="0"/>
        <w:bidi w:val="0"/>
        <w:spacing w:beforeAutospacing="0" w:line="360" w:lineRule="auto"/>
        <w:ind w:left="0" w:leftChars="0" w:right="0" w:firstLine="4800" w:firstLineChars="20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投标人名称（电子</w:t>
      </w:r>
      <w:r>
        <w:rPr>
          <w:rFonts w:hint="eastAsia" w:ascii="宋体" w:hAnsi="宋体" w:eastAsia="宋体" w:cs="宋体"/>
          <w:color w:val="auto"/>
          <w:kern w:val="0"/>
          <w:sz w:val="24"/>
          <w:highlight w:val="none"/>
          <w:lang w:val="zh-CN"/>
        </w:rPr>
        <w:t>签章</w:t>
      </w:r>
      <w:r>
        <w:rPr>
          <w:rFonts w:hint="eastAsia" w:ascii="宋体" w:hAnsi="宋体" w:eastAsia="宋体" w:cs="宋体"/>
          <w:color w:val="auto"/>
          <w:kern w:val="0"/>
          <w:sz w:val="24"/>
          <w:highlight w:val="none"/>
        </w:rPr>
        <w:t xml:space="preserve">）：                       </w:t>
      </w:r>
    </w:p>
    <w:p w14:paraId="71EE6932">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b/>
          <w:bCs/>
          <w:color w:val="auto"/>
          <w:sz w:val="30"/>
          <w:szCs w:val="30"/>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14:paraId="06970193">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sz w:val="24"/>
          <w:highlight w:val="none"/>
        </w:rPr>
        <w:sectPr>
          <w:pgSz w:w="11906" w:h="16838"/>
          <w:pgMar w:top="1134" w:right="1134" w:bottom="1134" w:left="1134" w:header="720" w:footer="720" w:gutter="0"/>
          <w:pgNumType w:fmt="decimal"/>
          <w:cols w:space="720" w:num="1"/>
          <w:docGrid w:type="lines" w:linePitch="331" w:charSpace="0"/>
        </w:sectPr>
      </w:pPr>
    </w:p>
    <w:p w14:paraId="2F7D942A">
      <w:pPr>
        <w:pageBreakBefore w:val="0"/>
        <w:kinsoku/>
        <w:wordWrap/>
        <w:overflowPunct/>
        <w:topLinePunct w:val="0"/>
        <w:bidi w:val="0"/>
        <w:spacing w:beforeAutospacing="0" w:line="360" w:lineRule="auto"/>
        <w:ind w:left="0" w:leftChars="0" w:right="0"/>
        <w:jc w:val="center"/>
        <w:outlineLvl w:val="1"/>
        <w:rPr>
          <w:rFonts w:hint="eastAsia" w:ascii="宋体" w:hAnsi="宋体" w:eastAsia="宋体" w:cs="宋体"/>
          <w:b/>
          <w:bCs/>
          <w:color w:val="auto"/>
          <w:sz w:val="28"/>
          <w:szCs w:val="28"/>
          <w:highlight w:val="none"/>
        </w:rPr>
      </w:pPr>
    </w:p>
    <w:p w14:paraId="0709ADF2">
      <w:pPr>
        <w:pageBreakBefore w:val="0"/>
        <w:kinsoku/>
        <w:wordWrap/>
        <w:overflowPunct/>
        <w:topLinePunct w:val="0"/>
        <w:bidi w:val="0"/>
        <w:spacing w:beforeAutospacing="0" w:line="360" w:lineRule="auto"/>
        <w:ind w:left="0" w:leftChars="0" w:right="0"/>
        <w:jc w:val="center"/>
        <w:outlineLvl w:val="1"/>
        <w:rPr>
          <w:rFonts w:hint="eastAsia" w:ascii="宋体" w:hAnsi="宋体" w:eastAsia="宋体" w:cs="宋体"/>
          <w:b/>
          <w:bCs/>
          <w:color w:val="auto"/>
          <w:sz w:val="28"/>
          <w:szCs w:val="28"/>
          <w:highlight w:val="none"/>
        </w:rPr>
      </w:pPr>
      <w:bookmarkStart w:id="427" w:name="_Toc19124"/>
      <w:r>
        <w:rPr>
          <w:rFonts w:hint="eastAsia" w:ascii="宋体" w:hAnsi="宋体" w:eastAsia="宋体" w:cs="宋体"/>
          <w:b/>
          <w:bCs/>
          <w:color w:val="auto"/>
          <w:sz w:val="28"/>
          <w:szCs w:val="28"/>
          <w:highlight w:val="none"/>
        </w:rPr>
        <w:t>第五节 报价文件格式</w:t>
      </w:r>
      <w:bookmarkEnd w:id="427"/>
    </w:p>
    <w:p w14:paraId="47AD6F56">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B89A6C3">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32"/>
          <w:szCs w:val="20"/>
          <w:highlight w:val="none"/>
        </w:rPr>
      </w:pPr>
      <w:r>
        <w:rPr>
          <w:rFonts w:hint="eastAsia" w:ascii="宋体" w:hAnsi="宋体" w:eastAsia="宋体" w:cs="宋体"/>
          <w:bCs/>
          <w:color w:val="auto"/>
          <w:highlight w:val="none"/>
        </w:rPr>
        <w:t>电子投标文件</w:t>
      </w:r>
    </w:p>
    <w:p w14:paraId="187666FA">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bCs/>
          <w:color w:val="auto"/>
          <w:sz w:val="24"/>
          <w:szCs w:val="20"/>
          <w:highlight w:val="none"/>
        </w:rPr>
      </w:pPr>
    </w:p>
    <w:p w14:paraId="12A2E2C5">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报价文件（封面）</w:t>
      </w:r>
    </w:p>
    <w:p w14:paraId="211FC1CA">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24"/>
          <w:szCs w:val="20"/>
          <w:highlight w:val="none"/>
        </w:rPr>
      </w:pPr>
    </w:p>
    <w:p w14:paraId="071ED291">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24"/>
          <w:szCs w:val="20"/>
          <w:highlight w:val="none"/>
        </w:rPr>
      </w:pPr>
    </w:p>
    <w:p w14:paraId="1D9A1BD7">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24"/>
          <w:szCs w:val="20"/>
          <w:highlight w:val="none"/>
        </w:rPr>
      </w:pPr>
    </w:p>
    <w:p w14:paraId="6CD6D5AB">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24"/>
          <w:szCs w:val="20"/>
          <w:highlight w:val="none"/>
        </w:rPr>
      </w:pPr>
    </w:p>
    <w:p w14:paraId="0D4B8FDC">
      <w:pPr>
        <w:pageBreakBefore w:val="0"/>
        <w:kinsoku/>
        <w:wordWrap/>
        <w:overflowPunct/>
        <w:topLinePunct w:val="0"/>
        <w:bidi w:val="0"/>
        <w:snapToGrid w:val="0"/>
        <w:spacing w:beforeAutospacing="0" w:line="360" w:lineRule="auto"/>
        <w:ind w:left="0" w:leftChars="0" w:right="0" w:firstLine="360" w:firstLineChars="150"/>
        <w:outlineLvl w:val="2"/>
        <w:rPr>
          <w:rFonts w:hint="eastAsia" w:ascii="宋体" w:hAnsi="宋体" w:eastAsia="宋体" w:cs="宋体"/>
          <w:bCs/>
          <w:color w:val="auto"/>
          <w:sz w:val="24"/>
          <w:highlight w:val="none"/>
          <w:lang w:eastAsia="zh-CN"/>
        </w:rPr>
      </w:pPr>
      <w:bookmarkStart w:id="428" w:name="_Toc16241"/>
      <w:r>
        <w:rPr>
          <w:rFonts w:hint="eastAsia" w:ascii="宋体" w:hAnsi="宋体" w:eastAsia="宋体" w:cs="宋体"/>
          <w:bCs/>
          <w:color w:val="auto"/>
          <w:sz w:val="24"/>
          <w:highlight w:val="none"/>
        </w:rPr>
        <w:t>项目名称：</w:t>
      </w:r>
      <w:r>
        <w:rPr>
          <w:rFonts w:hint="eastAsia" w:ascii="宋体" w:hAnsi="宋体" w:cs="宋体"/>
          <w:bCs/>
          <w:color w:val="auto"/>
          <w:sz w:val="24"/>
          <w:highlight w:val="none"/>
          <w:lang w:eastAsia="zh-CN"/>
        </w:rPr>
        <w:t>2025年兴宁区农村中小学校（含幼儿园）生鲜食材配送采购项目</w:t>
      </w:r>
      <w:bookmarkEnd w:id="428"/>
    </w:p>
    <w:p w14:paraId="2E97F890">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rPr>
      </w:pPr>
    </w:p>
    <w:p w14:paraId="40A4C596">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 xml:space="preserve">项目编号： </w:t>
      </w:r>
      <w:r>
        <w:rPr>
          <w:rFonts w:hint="eastAsia" w:ascii="宋体" w:hAnsi="宋体" w:cs="宋体"/>
          <w:bCs/>
          <w:color w:val="auto"/>
          <w:sz w:val="24"/>
          <w:highlight w:val="none"/>
          <w:lang w:eastAsia="zh-CN"/>
        </w:rPr>
        <w:t>NNZC2025-G3-020009-GXJZ</w:t>
      </w:r>
    </w:p>
    <w:p w14:paraId="00FCE5C6">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rPr>
      </w:pPr>
    </w:p>
    <w:p w14:paraId="5F0A9D8E">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2F393B8B">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rPr>
      </w:pPr>
    </w:p>
    <w:p w14:paraId="609C8D4F">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501C1DF1">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rPr>
      </w:pPr>
    </w:p>
    <w:p w14:paraId="4EC0A558">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6F9D07DD">
      <w:pPr>
        <w:pageBreakBefore w:val="0"/>
        <w:kinsoku/>
        <w:wordWrap/>
        <w:overflowPunct/>
        <w:topLinePunct w:val="0"/>
        <w:bidi w:val="0"/>
        <w:snapToGrid w:val="0"/>
        <w:spacing w:beforeAutospacing="0" w:line="360" w:lineRule="auto"/>
        <w:ind w:left="0" w:leftChars="0" w:right="0" w:firstLine="960" w:firstLineChars="400"/>
        <w:rPr>
          <w:rFonts w:hint="eastAsia" w:ascii="宋体" w:hAnsi="宋体" w:eastAsia="宋体" w:cs="宋体"/>
          <w:bCs/>
          <w:color w:val="auto"/>
          <w:sz w:val="24"/>
          <w:highlight w:val="none"/>
        </w:rPr>
      </w:pPr>
    </w:p>
    <w:p w14:paraId="17111400">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36B0E902">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sectPr>
          <w:pgSz w:w="11906" w:h="16838"/>
          <w:pgMar w:top="1134" w:right="1134" w:bottom="1134" w:left="1134" w:header="720" w:footer="720" w:gutter="0"/>
          <w:pgNumType w:fmt="decimal"/>
          <w:cols w:space="720" w:num="1"/>
          <w:docGrid w:type="lines" w:linePitch="331" w:charSpace="0"/>
        </w:sectPr>
      </w:pPr>
    </w:p>
    <w:p w14:paraId="6E87414E">
      <w:pPr>
        <w:pageBreakBefore w:val="0"/>
        <w:kinsoku/>
        <w:wordWrap/>
        <w:overflowPunct/>
        <w:topLinePunct w:val="0"/>
        <w:bidi w:val="0"/>
        <w:spacing w:beforeAutospacing="0" w:line="360" w:lineRule="auto"/>
        <w:ind w:left="0" w:leftChars="0" w:right="0"/>
        <w:rPr>
          <w:rFonts w:hint="eastAsia" w:ascii="宋体" w:hAnsi="宋体" w:eastAsia="宋体" w:cs="宋体"/>
          <w:color w:val="auto"/>
          <w:highlight w:val="none"/>
        </w:rPr>
      </w:pPr>
    </w:p>
    <w:p w14:paraId="43410402">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报价文件目录</w:t>
      </w:r>
    </w:p>
    <w:p w14:paraId="1F210F6F">
      <w:pPr>
        <w:pageBreakBefore w:val="0"/>
        <w:kinsoku/>
        <w:wordWrap/>
        <w:overflowPunct/>
        <w:topLinePunct w:val="0"/>
        <w:bidi w:val="0"/>
        <w:spacing w:beforeAutospacing="0" w:line="360" w:lineRule="auto"/>
        <w:ind w:left="0" w:leftChars="0" w:right="0"/>
        <w:rPr>
          <w:rFonts w:hint="eastAsia" w:ascii="宋体" w:hAnsi="宋体" w:eastAsia="宋体" w:cs="宋体"/>
          <w:color w:val="auto"/>
          <w:highlight w:val="none"/>
        </w:rPr>
      </w:pPr>
    </w:p>
    <w:p w14:paraId="20A7F608">
      <w:pPr>
        <w:pageBreakBefore w:val="0"/>
        <w:kinsoku/>
        <w:wordWrap/>
        <w:overflowPunct/>
        <w:topLinePunct w:val="0"/>
        <w:bidi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一、投标函………………………………………………………（页码）</w:t>
      </w:r>
    </w:p>
    <w:p w14:paraId="05547703">
      <w:pPr>
        <w:pageBreakBefore w:val="0"/>
        <w:kinsoku/>
        <w:wordWrap/>
        <w:overflowPunct/>
        <w:topLinePunct w:val="0"/>
        <w:bidi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二、开标一览表…………………………………………………（页码）</w:t>
      </w:r>
    </w:p>
    <w:p w14:paraId="731D5B9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三、中小企业声明函……………………………………………（页码）</w:t>
      </w:r>
    </w:p>
    <w:p w14:paraId="6375DB56">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14:paraId="10E3B769">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一、投标函</w:t>
      </w:r>
    </w:p>
    <w:p w14:paraId="1D73A567">
      <w:pPr>
        <w:pageBreakBefore w:val="0"/>
        <w:kinsoku/>
        <w:wordWrap/>
        <w:overflowPunct/>
        <w:topLinePunct w:val="0"/>
        <w:bidi w:val="0"/>
        <w:spacing w:beforeAutospacing="0" w:line="360" w:lineRule="auto"/>
        <w:ind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u w:val="single"/>
          <w:lang w:eastAsia="zh-CN"/>
        </w:rPr>
        <w:t>广西景钲工程咨询有限公司</w:t>
      </w:r>
    </w:p>
    <w:p w14:paraId="47F4E876">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我方已仔细阅读了贵方组织的</w:t>
      </w:r>
      <w:r>
        <w:rPr>
          <w:rFonts w:hint="eastAsia" w:ascii="宋体" w:hAnsi="宋体" w:cs="宋体"/>
          <w:color w:val="auto"/>
          <w:sz w:val="24"/>
          <w:szCs w:val="24"/>
          <w:highlight w:val="none"/>
          <w:u w:val="single"/>
          <w:lang w:eastAsia="zh-CN"/>
        </w:rPr>
        <w:t>2025年兴宁区农村中小学校（含幼儿园）生鲜食材配送采购项目</w:t>
      </w:r>
      <w:r>
        <w:rPr>
          <w:rFonts w:hint="eastAsia" w:ascii="宋体" w:hAnsi="宋体" w:eastAsia="宋体" w:cs="宋体"/>
          <w:color w:val="auto"/>
          <w:sz w:val="24"/>
          <w:szCs w:val="24"/>
          <w:highlight w:val="none"/>
          <w:u w:val="single"/>
        </w:rPr>
        <w:t>（项目编号：</w:t>
      </w:r>
      <w:r>
        <w:rPr>
          <w:rFonts w:hint="eastAsia" w:ascii="宋体" w:hAnsi="宋体" w:cs="宋体"/>
          <w:color w:val="auto"/>
          <w:sz w:val="24"/>
          <w:szCs w:val="24"/>
          <w:highlight w:val="none"/>
          <w:u w:val="single"/>
          <w:lang w:eastAsia="zh-CN"/>
        </w:rPr>
        <w:t>NNZC2025-G3-020009-GXJZ）</w:t>
      </w:r>
      <w:r>
        <w:rPr>
          <w:rFonts w:hint="eastAsia" w:ascii="宋体" w:hAnsi="宋体" w:eastAsia="宋体" w:cs="宋体"/>
          <w:color w:val="auto"/>
          <w:sz w:val="24"/>
          <w:szCs w:val="24"/>
          <w:highlight w:val="none"/>
        </w:rPr>
        <w:t>的招标文件的全部内容，授权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(全权代表姓名)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(职务、职称)为全权代表，现正式递交下述文件参加贵方组织的本次政府采购活动： </w:t>
      </w:r>
    </w:p>
    <w:p w14:paraId="5A3F33A1">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一、报价文件电子版一份（包含按投标人须知前附表要求提交的全部文件）；</w:t>
      </w:r>
    </w:p>
    <w:p w14:paraId="12F0764D">
      <w:pPr>
        <w:pageBreakBefore w:val="0"/>
        <w:kinsoku/>
        <w:wordWrap/>
        <w:overflowPunct/>
        <w:topLinePunct w:val="0"/>
        <w:bidi w:val="0"/>
        <w:spacing w:beforeAutospacing="0" w:line="360" w:lineRule="auto"/>
        <w:ind w:left="0" w:leftChars="0" w:right="0"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二、资格文件电子版一份（包含按投标人须知前附表要求提交的全部文件）；</w:t>
      </w:r>
    </w:p>
    <w:p w14:paraId="6B417D48">
      <w:pPr>
        <w:pageBreakBefore w:val="0"/>
        <w:kinsoku/>
        <w:wordWrap/>
        <w:overflowPunct/>
        <w:topLinePunct w:val="0"/>
        <w:bidi w:val="0"/>
        <w:spacing w:beforeAutospacing="0" w:line="360" w:lineRule="auto"/>
        <w:ind w:left="0" w:leftChars="0" w:right="0"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三、技术文件电子版一份（包含按投标人须知前附表要求提交的全部文件）；</w:t>
      </w:r>
    </w:p>
    <w:p w14:paraId="4137657F">
      <w:pPr>
        <w:pageBreakBefore w:val="0"/>
        <w:kinsoku/>
        <w:wordWrap/>
        <w:overflowPunct/>
        <w:topLinePunct w:val="0"/>
        <w:bidi w:val="0"/>
        <w:spacing w:beforeAutospacing="0" w:line="360" w:lineRule="auto"/>
        <w:ind w:left="0" w:leftChars="0" w:right="0"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四、商务文件电子版一份（包含按投标人须知前附表要求提交的全部文件）；</w:t>
      </w:r>
    </w:p>
    <w:p w14:paraId="78BE76F4">
      <w:pPr>
        <w:pageBreakBefore w:val="0"/>
        <w:kinsoku/>
        <w:wordWrap/>
        <w:overflowPunct/>
        <w:topLinePunct w:val="0"/>
        <w:bidi w:val="0"/>
        <w:spacing w:beforeAutospacing="0" w:line="360" w:lineRule="auto"/>
        <w:ind w:left="0" w:leftChars="0" w:right="0"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据此函，签字人兹宣布：</w:t>
      </w:r>
    </w:p>
    <w:p w14:paraId="4405C274">
      <w:pPr>
        <w:pageBreakBefore w:val="0"/>
        <w:numPr>
          <w:ilvl w:val="0"/>
          <w:numId w:val="6"/>
        </w:numPr>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我方愿意以折扣率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%的投标总报价，</w:t>
      </w:r>
      <w:r>
        <w:rPr>
          <w:rFonts w:hint="eastAsia" w:ascii="宋体" w:hAnsi="宋体" w:eastAsia="宋体" w:cs="宋体"/>
          <w:color w:val="auto"/>
          <w:kern w:val="0"/>
          <w:sz w:val="24"/>
          <w:szCs w:val="24"/>
          <w:highlight w:val="none"/>
        </w:rPr>
        <w:t>服务期限</w:t>
      </w:r>
      <w:r>
        <w:rPr>
          <w:rFonts w:hint="eastAsia" w:ascii="宋体" w:hAnsi="宋体" w:eastAsia="宋体" w:cs="宋体"/>
          <w:color w:val="auto"/>
          <w:sz w:val="24"/>
          <w:szCs w:val="24"/>
          <w:highlight w:val="none"/>
        </w:rPr>
        <w:t>（无分标时填写）</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提供本项目招标文件第二章“服务需求”中的相应的采购内容。</w:t>
      </w:r>
    </w:p>
    <w:p w14:paraId="40558413">
      <w:pPr>
        <w:pStyle w:val="10"/>
        <w:spacing w:line="440" w:lineRule="exact"/>
        <w:ind w:firstLine="480" w:firstLineChars="200"/>
        <w:rPr>
          <w:rFonts w:hint="eastAsia" w:ascii="宋体" w:hAnsi="宋体" w:cs="宋体"/>
          <w:color w:val="auto"/>
          <w:sz w:val="24"/>
          <w:szCs w:val="24"/>
          <w:highlight w:val="none"/>
        </w:rPr>
      </w:pPr>
      <w:r>
        <w:rPr>
          <w:rFonts w:hint="eastAsia" w:hAnsi="宋体" w:cs="宋体"/>
          <w:color w:val="auto"/>
          <w:sz w:val="24"/>
          <w:szCs w:val="24"/>
          <w:highlight w:val="none"/>
        </w:rPr>
        <w:t>其中（有分标时填写）：</w:t>
      </w:r>
    </w:p>
    <w:p w14:paraId="6D3E54BD">
      <w:pPr>
        <w:pStyle w:val="10"/>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分标报价为折扣率 </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服务期限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84BDD43">
      <w:pPr>
        <w:pStyle w:val="1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分标报价为折扣率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服务期限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F507831">
      <w:pPr>
        <w:pStyle w:val="1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分标报价为折扣率 </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服务期限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28F4A89">
      <w:pPr>
        <w:pStyle w:val="10"/>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w:t>
      </w:r>
    </w:p>
    <w:p w14:paraId="29351BD5">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7AF1199A">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3、我方所递交的投标文件及有关资料都是内容完整、真实和准确的。</w:t>
      </w:r>
    </w:p>
    <w:p w14:paraId="7016C8F8">
      <w:pPr>
        <w:pageBreakBefore w:val="0"/>
        <w:kinsoku/>
        <w:wordWrap/>
        <w:overflowPunct/>
        <w:topLinePunct w:val="0"/>
        <w:bidi w:val="0"/>
        <w:spacing w:beforeAutospacing="0" w:line="360" w:lineRule="auto"/>
        <w:ind w:left="0" w:leftChars="0" w:right="0"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4、如本项目采购内容涉及须符合国家强制规定的，我方承诺我方本次投标（包括资格条件和所投产品）均符合国家有关强制规定。</w:t>
      </w:r>
    </w:p>
    <w:p w14:paraId="70B82C06">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70D38A0F">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6、我方已详细审核招标文件，我方知道必须放弃提出含糊不清或误解问题的权利。</w:t>
      </w:r>
    </w:p>
    <w:p w14:paraId="4E456438">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7、我方同意应贵方要求提供与本投标有关的任何数据或资料。若贵方需要，我方愿意提供我方作出的一切承诺的证明材料。</w:t>
      </w:r>
    </w:p>
    <w:p w14:paraId="5F887BB8">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8、我方完全理解贵方不一定接受投标报价最低的投标人为中标供应商的行为。</w:t>
      </w:r>
    </w:p>
    <w:p w14:paraId="72AA2580">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82C2D58">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提供虚假材料谋取中标、成交的；</w:t>
      </w:r>
    </w:p>
    <w:p w14:paraId="28E6A73B">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采取不正当手段诋毁、排挤其他供应商的；</w:t>
      </w:r>
    </w:p>
    <w:p w14:paraId="41DBA1A2">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与采购人、其他供应商或者采购代理机构恶意串通的；</w:t>
      </w:r>
    </w:p>
    <w:p w14:paraId="3C051D7E">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向采购人、采购代理机构行贿或者提供其他不正当利益的；</w:t>
      </w:r>
    </w:p>
    <w:p w14:paraId="60EED2A9">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在招标采购过程中与采购人进行协商谈判的；</w:t>
      </w:r>
    </w:p>
    <w:p w14:paraId="0C687D52">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拒绝有关部门监督检查或提供虚假情况的。</w:t>
      </w:r>
    </w:p>
    <w:p w14:paraId="2D24E472">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10、我方及由本人担任法定代表人的其他机构最近三年内被处罚的违法行为有：</w:t>
      </w:r>
      <w:r>
        <w:rPr>
          <w:rFonts w:hint="eastAsia" w:ascii="宋体" w:hAnsi="宋体" w:eastAsia="宋体" w:cs="宋体"/>
          <w:color w:val="auto"/>
          <w:sz w:val="24"/>
          <w:szCs w:val="24"/>
          <w:highlight w:val="none"/>
          <w:u w:val="single"/>
        </w:rPr>
        <w:t xml:space="preserve">                                        </w:t>
      </w:r>
    </w:p>
    <w:p w14:paraId="10736700">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p w14:paraId="7A5EB008">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11、以上事项如有虚假或隐瞒，我方愿意承担一切后果，并不再寻求任何旨在减轻或免除法律责任的辩解。</w:t>
      </w:r>
    </w:p>
    <w:p w14:paraId="3BC41314">
      <w:pPr>
        <w:pageBreakBefore w:val="0"/>
        <w:kinsoku/>
        <w:wordWrap/>
        <w:overflowPunct/>
        <w:topLinePunct w:val="0"/>
        <w:bidi w:val="0"/>
        <w:spacing w:beforeAutospacing="0" w:line="360" w:lineRule="auto"/>
        <w:ind w:left="0" w:leftChars="0" w:right="0" w:firstLine="420"/>
        <w:outlineLvl w:val="2"/>
        <w:rPr>
          <w:rFonts w:hint="eastAsia" w:ascii="宋体" w:hAnsi="宋体" w:eastAsia="宋体" w:cs="宋体"/>
          <w:color w:val="auto"/>
          <w:sz w:val="24"/>
          <w:szCs w:val="24"/>
          <w:highlight w:val="none"/>
        </w:rPr>
      </w:pPr>
      <w:bookmarkStart w:id="429" w:name="_Toc6060"/>
      <w:r>
        <w:rPr>
          <w:rFonts w:hint="eastAsia" w:ascii="宋体" w:hAnsi="宋体" w:eastAsia="宋体" w:cs="宋体"/>
          <w:color w:val="auto"/>
          <w:sz w:val="24"/>
          <w:szCs w:val="24"/>
          <w:highlight w:val="none"/>
        </w:rPr>
        <w:t>12、与本投标有关的一切正式往来信函请寄：</w:t>
      </w:r>
      <w:bookmarkEnd w:id="429"/>
      <w:r>
        <w:rPr>
          <w:rFonts w:hint="eastAsia" w:ascii="宋体" w:hAnsi="宋体" w:eastAsia="宋体" w:cs="宋体"/>
          <w:color w:val="auto"/>
          <w:sz w:val="24"/>
          <w:szCs w:val="24"/>
          <w:highlight w:val="none"/>
          <w:u w:val="single"/>
        </w:rPr>
        <w:t xml:space="preserve"> </w:t>
      </w:r>
    </w:p>
    <w:p w14:paraId="12406611">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6B8A535">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14:paraId="1EAA3475">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w:t>
      </w:r>
    </w:p>
    <w:p w14:paraId="467E67C1">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247DA8D1">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开户名称：</w:t>
      </w:r>
      <w:r>
        <w:rPr>
          <w:rFonts w:hint="eastAsia" w:ascii="宋体" w:hAnsi="宋体" w:eastAsia="宋体" w:cs="宋体"/>
          <w:color w:val="auto"/>
          <w:sz w:val="24"/>
          <w:szCs w:val="24"/>
          <w:highlight w:val="none"/>
          <w:u w:val="single"/>
        </w:rPr>
        <w:t xml:space="preserve">                                                    </w:t>
      </w:r>
    </w:p>
    <w:p w14:paraId="271DB4C3">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p>
    <w:p w14:paraId="178F77EA">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银行账号：</w:t>
      </w:r>
      <w:r>
        <w:rPr>
          <w:rFonts w:hint="eastAsia" w:ascii="宋体" w:hAnsi="宋体" w:eastAsia="宋体" w:cs="宋体"/>
          <w:color w:val="auto"/>
          <w:sz w:val="24"/>
          <w:szCs w:val="24"/>
          <w:highlight w:val="none"/>
          <w:u w:val="single"/>
        </w:rPr>
        <w:t xml:space="preserve">                                                    </w:t>
      </w:r>
    </w:p>
    <w:p w14:paraId="5862EA9C">
      <w:pPr>
        <w:pageBreakBefore w:val="0"/>
        <w:kinsoku/>
        <w:wordWrap/>
        <w:overflowPunct/>
        <w:topLinePunct w:val="0"/>
        <w:bidi w:val="0"/>
        <w:snapToGrid w:val="0"/>
        <w:spacing w:beforeAutospacing="0" w:line="360" w:lineRule="auto"/>
        <w:ind w:left="0" w:leftChars="0" w:right="0" w:firstLine="5040" w:firstLineChars="2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投标人名称(电子签章)：</w:t>
      </w:r>
    </w:p>
    <w:p w14:paraId="4D61408A">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776CB8D0">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24"/>
          <w:szCs w:val="24"/>
          <w:highlight w:val="none"/>
          <w:lang w:val="zh-CN"/>
        </w:rPr>
        <w:sectPr>
          <w:pgSz w:w="11906" w:h="16838"/>
          <w:pgMar w:top="1134" w:right="1134" w:bottom="1134" w:left="1134" w:header="720" w:footer="720" w:gutter="0"/>
          <w:pgNumType w:fmt="decimal"/>
          <w:cols w:space="720" w:num="1"/>
          <w:docGrid w:type="lines" w:linePitch="331" w:charSpace="0"/>
        </w:sectPr>
      </w:pPr>
    </w:p>
    <w:p w14:paraId="1AD0D501">
      <w:pPr>
        <w:pageBreakBefore w:val="0"/>
        <w:kinsoku/>
        <w:wordWrap/>
        <w:overflowPunct/>
        <w:topLinePunct w:val="0"/>
        <w:bidi w:val="0"/>
        <w:spacing w:beforeAutospacing="0" w:line="360" w:lineRule="auto"/>
        <w:ind w:left="0" w:leftChars="0" w:right="0"/>
        <w:jc w:val="center"/>
        <w:outlineLvl w:val="3"/>
        <w:rPr>
          <w:rFonts w:hint="eastAsia" w:ascii="宋体" w:hAnsi="宋体" w:eastAsia="宋体" w:cs="宋体"/>
          <w:b/>
          <w:color w:val="auto"/>
          <w:sz w:val="30"/>
          <w:szCs w:val="30"/>
          <w:highlight w:val="none"/>
        </w:rPr>
      </w:pPr>
      <w:r>
        <w:rPr>
          <w:rFonts w:hint="eastAsia" w:ascii="宋体" w:hAnsi="宋体" w:eastAsia="宋体" w:cs="宋体"/>
          <w:color w:val="auto"/>
          <w:sz w:val="30"/>
          <w:szCs w:val="20"/>
          <w:highlight w:val="none"/>
        </w:rPr>
        <w:t>二、</w:t>
      </w:r>
      <w:r>
        <w:rPr>
          <w:rFonts w:hint="eastAsia" w:ascii="宋体" w:hAnsi="宋体" w:eastAsia="宋体" w:cs="宋体"/>
          <w:b/>
          <w:color w:val="auto"/>
          <w:sz w:val="30"/>
          <w:szCs w:val="30"/>
          <w:highlight w:val="none"/>
        </w:rPr>
        <w:t>开标一览表</w:t>
      </w:r>
      <w:r>
        <w:rPr>
          <w:rFonts w:hint="eastAsia" w:ascii="宋体" w:hAnsi="宋体" w:eastAsia="宋体" w:cs="宋体"/>
          <w:b/>
          <w:color w:val="auto"/>
          <w:kern w:val="0"/>
          <w:sz w:val="24"/>
          <w:szCs w:val="20"/>
          <w:highlight w:val="none"/>
          <w:lang w:val="zh-CN"/>
        </w:rPr>
        <w:t>(单位均为人民币元)</w:t>
      </w:r>
    </w:p>
    <w:p w14:paraId="69F64FC0">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 w:val="24"/>
          <w:highlight w:val="none"/>
        </w:rPr>
      </w:pPr>
    </w:p>
    <w:p w14:paraId="7612094D">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2025年兴宁区农村中小学校（含幼儿园）生鲜食材配送采购项目</w:t>
      </w:r>
      <w:r>
        <w:rPr>
          <w:rFonts w:hint="eastAsia" w:ascii="宋体" w:hAnsi="宋体" w:eastAsia="宋体" w:cs="宋体"/>
          <w:color w:val="auto"/>
          <w:sz w:val="24"/>
          <w:szCs w:val="24"/>
          <w:highlight w:val="none"/>
        </w:rPr>
        <w:t xml:space="preserve">  </w:t>
      </w:r>
    </w:p>
    <w:p w14:paraId="1DC67972">
      <w:pPr>
        <w:pageBreakBefore w:val="0"/>
        <w:kinsoku/>
        <w:wordWrap/>
        <w:overflowPunct/>
        <w:topLinePunct w:val="0"/>
        <w:bidi w:val="0"/>
        <w:snapToGrid w:val="0"/>
        <w:spacing w:beforeAutospacing="0" w:line="360" w:lineRule="auto"/>
        <w:ind w:left="0" w:leftChars="0" w:right="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NNZC2025-G3-020009-GXJZ</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分标：</w:t>
      </w:r>
      <w:r>
        <w:rPr>
          <w:rFonts w:hint="eastAsia" w:ascii="宋体" w:hAnsi="宋体" w:cs="宋体"/>
          <w:color w:val="auto"/>
          <w:sz w:val="24"/>
          <w:szCs w:val="24"/>
          <w:highlight w:val="none"/>
          <w:u w:val="single"/>
          <w:lang w:val="en-US" w:eastAsia="zh-CN"/>
        </w:rPr>
        <w:t xml:space="preserve">             </w:t>
      </w:r>
    </w:p>
    <w:p w14:paraId="1006E7AD">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16"/>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4404"/>
        <w:gridCol w:w="1516"/>
        <w:gridCol w:w="1914"/>
      </w:tblGrid>
      <w:tr w14:paraId="36F1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1E76BD40">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DCF952A">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4404" w:type="dxa"/>
            <w:tcBorders>
              <w:top w:val="single" w:color="auto" w:sz="4" w:space="0"/>
              <w:left w:val="single" w:color="auto" w:sz="4" w:space="0"/>
              <w:bottom w:val="single" w:color="auto" w:sz="4" w:space="0"/>
              <w:right w:val="single" w:color="auto" w:sz="4" w:space="0"/>
            </w:tcBorders>
            <w:noWrap w:val="0"/>
            <w:vAlign w:val="center"/>
          </w:tcPr>
          <w:p w14:paraId="5A2CA8FA">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具体服务内容</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6E5C8A7">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折扣率</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383A1DE5">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tc>
      </w:tr>
      <w:tr w14:paraId="74F2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EE17C26">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C8E3B91">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4404" w:type="dxa"/>
            <w:tcBorders>
              <w:top w:val="single" w:color="auto" w:sz="4" w:space="0"/>
              <w:left w:val="single" w:color="auto" w:sz="4" w:space="0"/>
              <w:bottom w:val="single" w:color="auto" w:sz="4" w:space="0"/>
              <w:right w:val="single" w:color="auto" w:sz="4" w:space="0"/>
            </w:tcBorders>
            <w:noWrap w:val="0"/>
            <w:vAlign w:val="center"/>
          </w:tcPr>
          <w:p w14:paraId="2BB2DF53">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1516" w:type="dxa"/>
            <w:vMerge w:val="restart"/>
            <w:tcBorders>
              <w:top w:val="single" w:color="auto" w:sz="4" w:space="0"/>
              <w:left w:val="single" w:color="auto" w:sz="4" w:space="0"/>
              <w:right w:val="single" w:color="auto" w:sz="4" w:space="0"/>
            </w:tcBorders>
            <w:noWrap w:val="0"/>
            <w:vAlign w:val="center"/>
          </w:tcPr>
          <w:p w14:paraId="4FAAFD4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1914" w:type="dxa"/>
            <w:vMerge w:val="restart"/>
            <w:tcBorders>
              <w:top w:val="single" w:color="auto" w:sz="4" w:space="0"/>
              <w:left w:val="single" w:color="auto" w:sz="4" w:space="0"/>
              <w:right w:val="single" w:color="auto" w:sz="4" w:space="0"/>
            </w:tcBorders>
            <w:noWrap w:val="0"/>
            <w:vAlign w:val="top"/>
          </w:tcPr>
          <w:p w14:paraId="2E50C2C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r>
      <w:tr w14:paraId="01E1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22A895DD">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F1527AD">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4404" w:type="dxa"/>
            <w:tcBorders>
              <w:top w:val="single" w:color="auto" w:sz="4" w:space="0"/>
              <w:left w:val="single" w:color="auto" w:sz="4" w:space="0"/>
              <w:bottom w:val="single" w:color="auto" w:sz="4" w:space="0"/>
              <w:right w:val="single" w:color="auto" w:sz="4" w:space="0"/>
            </w:tcBorders>
            <w:noWrap w:val="0"/>
            <w:vAlign w:val="center"/>
          </w:tcPr>
          <w:p w14:paraId="412952DE">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1516" w:type="dxa"/>
            <w:vMerge w:val="continue"/>
            <w:tcBorders>
              <w:left w:val="single" w:color="auto" w:sz="4" w:space="0"/>
              <w:right w:val="single" w:color="auto" w:sz="4" w:space="0"/>
            </w:tcBorders>
            <w:noWrap w:val="0"/>
            <w:vAlign w:val="center"/>
          </w:tcPr>
          <w:p w14:paraId="2FD57A2B">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1914" w:type="dxa"/>
            <w:vMerge w:val="continue"/>
            <w:tcBorders>
              <w:left w:val="single" w:color="auto" w:sz="4" w:space="0"/>
              <w:right w:val="single" w:color="auto" w:sz="4" w:space="0"/>
            </w:tcBorders>
            <w:noWrap w:val="0"/>
            <w:vAlign w:val="top"/>
          </w:tcPr>
          <w:p w14:paraId="7D471384">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r>
      <w:tr w14:paraId="3470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20F31ACA">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6E8EE49">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4404" w:type="dxa"/>
            <w:tcBorders>
              <w:top w:val="single" w:color="auto" w:sz="4" w:space="0"/>
              <w:left w:val="single" w:color="auto" w:sz="4" w:space="0"/>
              <w:bottom w:val="single" w:color="auto" w:sz="4" w:space="0"/>
              <w:right w:val="single" w:color="auto" w:sz="4" w:space="0"/>
            </w:tcBorders>
            <w:noWrap w:val="0"/>
            <w:vAlign w:val="center"/>
          </w:tcPr>
          <w:p w14:paraId="7DDBF54E">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1516" w:type="dxa"/>
            <w:vMerge w:val="continue"/>
            <w:tcBorders>
              <w:left w:val="single" w:color="auto" w:sz="4" w:space="0"/>
              <w:bottom w:val="single" w:color="auto" w:sz="4" w:space="0"/>
              <w:right w:val="single" w:color="auto" w:sz="4" w:space="0"/>
            </w:tcBorders>
            <w:noWrap w:val="0"/>
            <w:vAlign w:val="center"/>
          </w:tcPr>
          <w:p w14:paraId="23B1E968">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1914" w:type="dxa"/>
            <w:vMerge w:val="continue"/>
            <w:tcBorders>
              <w:left w:val="single" w:color="auto" w:sz="4" w:space="0"/>
              <w:bottom w:val="single" w:color="auto" w:sz="4" w:space="0"/>
              <w:right w:val="single" w:color="auto" w:sz="4" w:space="0"/>
            </w:tcBorders>
            <w:noWrap w:val="0"/>
            <w:vAlign w:val="top"/>
          </w:tcPr>
          <w:p w14:paraId="19D6ABFB">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r>
      <w:tr w14:paraId="11F5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5"/>
            <w:tcBorders>
              <w:top w:val="single" w:color="auto" w:sz="4" w:space="0"/>
              <w:left w:val="single" w:color="auto" w:sz="4" w:space="0"/>
              <w:bottom w:val="single" w:color="auto" w:sz="4" w:space="0"/>
              <w:right w:val="single" w:color="auto" w:sz="4" w:space="0"/>
            </w:tcBorders>
            <w:noWrap w:val="0"/>
            <w:vAlign w:val="top"/>
          </w:tcPr>
          <w:p w14:paraId="25D6EBEB">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color w:val="auto"/>
                <w:sz w:val="24"/>
                <w:szCs w:val="24"/>
                <w:highlight w:val="none"/>
              </w:rPr>
              <w:t>报价合计（包含税费等所有费用）：折扣率</w:t>
            </w:r>
            <w:r>
              <w:rPr>
                <w:rFonts w:hint="eastAsia" w:ascii="宋体" w:hAnsi="宋体"/>
                <w:color w:val="auto"/>
                <w:sz w:val="24"/>
                <w:szCs w:val="24"/>
                <w:highlight w:val="none"/>
                <w:u w:val="single"/>
              </w:rPr>
              <w:t xml:space="preserve">      %</w:t>
            </w:r>
          </w:p>
        </w:tc>
      </w:tr>
    </w:tbl>
    <w:p w14:paraId="631C5229">
      <w:pPr>
        <w:pageBreakBefore w:val="0"/>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kern w:val="0"/>
          <w:sz w:val="24"/>
          <w:szCs w:val="24"/>
          <w:highlight w:val="none"/>
          <w:lang w:val="zh-CN"/>
        </w:rPr>
      </w:pPr>
    </w:p>
    <w:p w14:paraId="1807A9B2">
      <w:pPr>
        <w:pageBreakBefore w:val="0"/>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注： </w:t>
      </w:r>
    </w:p>
    <w:p w14:paraId="06CBFA7C">
      <w:pPr>
        <w:pageBreakBefore w:val="0"/>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 投标人需按本表格式填写，不得自行更改，也不得留空, 如有多分标，按分标分别提供开标一览表，必须加盖投标人有效电子公章，</w:t>
      </w:r>
      <w:r>
        <w:rPr>
          <w:rFonts w:hint="eastAsia" w:ascii="宋体" w:hAnsi="宋体" w:eastAsia="宋体" w:cs="宋体"/>
          <w:b/>
          <w:color w:val="auto"/>
          <w:kern w:val="0"/>
          <w:sz w:val="24"/>
          <w:szCs w:val="24"/>
          <w:highlight w:val="none"/>
          <w:lang w:val="zh-CN"/>
        </w:rPr>
        <w:t>否则其投标作无效标处理。</w:t>
      </w:r>
    </w:p>
    <w:p w14:paraId="3721082F">
      <w:pPr>
        <w:pageBreakBefore w:val="0"/>
        <w:kinsoku/>
        <w:wordWrap/>
        <w:overflowPunct/>
        <w:topLinePunct w:val="0"/>
        <w:bidi w:val="0"/>
        <w:snapToGrid w:val="0"/>
        <w:spacing w:beforeAutospacing="0" w:line="360" w:lineRule="auto"/>
        <w:ind w:left="0" w:leftChars="0" w:right="0" w:firstLine="480" w:firstLineChars="200"/>
        <w:jc w:val="left"/>
        <w:outlineLvl w:val="2"/>
        <w:rPr>
          <w:rFonts w:hint="eastAsia" w:ascii="宋体" w:hAnsi="宋体" w:eastAsia="宋体" w:cs="宋体"/>
          <w:color w:val="auto"/>
          <w:kern w:val="0"/>
          <w:sz w:val="24"/>
          <w:szCs w:val="24"/>
          <w:highlight w:val="none"/>
          <w:lang w:val="zh-CN"/>
        </w:rPr>
      </w:pPr>
      <w:bookmarkStart w:id="430" w:name="_Toc32599"/>
      <w:r>
        <w:rPr>
          <w:rFonts w:hint="eastAsia" w:ascii="宋体" w:hAnsi="宋体" w:eastAsia="宋体" w:cs="宋体"/>
          <w:color w:val="auto"/>
          <w:kern w:val="0"/>
          <w:sz w:val="24"/>
          <w:szCs w:val="24"/>
          <w:highlight w:val="none"/>
          <w:lang w:val="zh-CN"/>
        </w:rPr>
        <w:t>2、本表内容均不能涂改，</w:t>
      </w:r>
      <w:r>
        <w:rPr>
          <w:rFonts w:hint="eastAsia" w:ascii="宋体" w:hAnsi="宋体" w:eastAsia="宋体" w:cs="宋体"/>
          <w:b/>
          <w:color w:val="auto"/>
          <w:kern w:val="0"/>
          <w:sz w:val="24"/>
          <w:szCs w:val="24"/>
          <w:highlight w:val="none"/>
          <w:lang w:val="zh-CN"/>
        </w:rPr>
        <w:t>否则其投标作无效标处理。</w:t>
      </w:r>
      <w:bookmarkEnd w:id="430"/>
    </w:p>
    <w:p w14:paraId="0FE5E555">
      <w:pPr>
        <w:pageBreakBefore w:val="0"/>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3、如为联合体投标，“投标人名称”处必须列明联合体各方名称，并标注联合体牵头人名称，且盖章处须加盖联合体各方公章，</w:t>
      </w:r>
      <w:r>
        <w:rPr>
          <w:rFonts w:hint="eastAsia" w:ascii="宋体" w:hAnsi="宋体" w:eastAsia="宋体" w:cs="宋体"/>
          <w:b/>
          <w:color w:val="auto"/>
          <w:kern w:val="0"/>
          <w:sz w:val="24"/>
          <w:szCs w:val="24"/>
          <w:highlight w:val="none"/>
          <w:lang w:val="zh-CN"/>
        </w:rPr>
        <w:t>否则其投标作无效标处理。</w:t>
      </w:r>
    </w:p>
    <w:p w14:paraId="3D1DBEAB">
      <w:pPr>
        <w:pageBreakBefore w:val="0"/>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4、以上表格要求细分项目及报价，在“具体服务内容”一栏中，填写具体服务范围、服务时间、服务标准，</w:t>
      </w:r>
      <w:r>
        <w:rPr>
          <w:rFonts w:hint="eastAsia" w:ascii="宋体" w:hAnsi="宋体" w:eastAsia="宋体" w:cs="宋体"/>
          <w:b/>
          <w:color w:val="auto"/>
          <w:kern w:val="0"/>
          <w:sz w:val="24"/>
          <w:szCs w:val="24"/>
          <w:highlight w:val="none"/>
          <w:lang w:val="zh-CN"/>
        </w:rPr>
        <w:t>否则其投标作无效标处理。</w:t>
      </w:r>
      <w:r>
        <w:rPr>
          <w:rFonts w:hint="eastAsia" w:ascii="宋体" w:hAnsi="宋体" w:eastAsia="宋体" w:cs="宋体"/>
          <w:color w:val="auto"/>
          <w:kern w:val="0"/>
          <w:sz w:val="24"/>
          <w:szCs w:val="24"/>
          <w:highlight w:val="none"/>
          <w:lang w:val="zh-CN"/>
        </w:rPr>
        <w:t>。</w:t>
      </w:r>
    </w:p>
    <w:p w14:paraId="03CE05F3">
      <w:pPr>
        <w:pageBreakBefore w:val="0"/>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5、特别提示：采购机构将对项目名称和项目编号，中标供应商名称、地址和中标金额，主要中标标的的名称、服务范围、服务要求、服务时间、服务标准等予以公示。</w:t>
      </w:r>
    </w:p>
    <w:p w14:paraId="097A8CDA">
      <w:pPr>
        <w:pageBreakBefore w:val="0"/>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8429256">
      <w:pPr>
        <w:pageBreakBefore w:val="0"/>
        <w:kinsoku/>
        <w:wordWrap/>
        <w:overflowPunct/>
        <w:topLinePunct w:val="0"/>
        <w:bidi w:val="0"/>
        <w:snapToGrid w:val="0"/>
        <w:spacing w:beforeAutospacing="0" w:line="360" w:lineRule="auto"/>
        <w:ind w:left="0" w:leftChars="0" w:right="0" w:firstLine="5040" w:firstLineChars="2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投标人名称(电子签章)：</w:t>
      </w:r>
    </w:p>
    <w:p w14:paraId="43AD10C9">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126E8A0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szCs w:val="24"/>
          <w:highlight w:val="none"/>
        </w:rPr>
        <w:sectPr>
          <w:pgSz w:w="11906" w:h="16838"/>
          <w:pgMar w:top="1134" w:right="1134" w:bottom="1134" w:left="1134" w:header="720" w:footer="720" w:gutter="0"/>
          <w:pgNumType w:fmt="decimal"/>
          <w:cols w:space="720" w:num="1"/>
          <w:docGrid w:type="lines" w:linePitch="331" w:charSpace="0"/>
        </w:sectPr>
      </w:pPr>
    </w:p>
    <w:p w14:paraId="17D2202C">
      <w:pPr>
        <w:pageBreakBefore w:val="0"/>
        <w:kinsoku/>
        <w:wordWrap/>
        <w:overflowPunct/>
        <w:topLinePunct w:val="0"/>
        <w:bidi w:val="0"/>
        <w:spacing w:beforeAutospacing="0" w:line="360" w:lineRule="auto"/>
        <w:ind w:left="0" w:leftChars="0" w:right="0"/>
        <w:jc w:val="center"/>
        <w:outlineLvl w:val="3"/>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三、中小企业声明函</w:t>
      </w:r>
    </w:p>
    <w:p w14:paraId="427FA7A7">
      <w:pPr>
        <w:pageBreakBefore w:val="0"/>
        <w:kinsoku/>
        <w:wordWrap/>
        <w:overflowPunct/>
        <w:topLinePunct w:val="0"/>
        <w:bidi w:val="0"/>
        <w:spacing w:beforeAutospacing="0" w:line="360" w:lineRule="auto"/>
        <w:ind w:left="0" w:leftChars="0" w:right="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说明：</w:t>
      </w:r>
    </w:p>
    <w:p w14:paraId="33774EC3">
      <w:pPr>
        <w:pageBreakBefore w:val="0"/>
        <w:kinsoku/>
        <w:wordWrap/>
        <w:overflowPunct/>
        <w:topLinePunct w:val="0"/>
        <w:bidi w:val="0"/>
        <w:spacing w:beforeAutospacing="0" w:line="360" w:lineRule="auto"/>
        <w:ind w:left="0" w:leftChars="0" w:right="0"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1、本声明函主要供参加政府采购活动的中小企业填写，非中小企业无需填写。</w:t>
      </w:r>
    </w:p>
    <w:p w14:paraId="65890044">
      <w:pPr>
        <w:pageBreakBefore w:val="0"/>
        <w:kinsoku/>
        <w:wordWrap/>
        <w:overflowPunct/>
        <w:topLinePunct w:val="0"/>
        <w:bidi w:val="0"/>
        <w:spacing w:beforeAutospacing="0" w:line="360" w:lineRule="auto"/>
        <w:ind w:left="0" w:leftChars="0" w:right="0" w:firstLine="464" w:firstLineChars="200"/>
        <w:outlineLvl w:val="2"/>
        <w:rPr>
          <w:rFonts w:hint="eastAsia" w:ascii="宋体" w:hAnsi="宋体" w:eastAsia="宋体" w:cs="宋体"/>
          <w:color w:val="auto"/>
          <w:spacing w:val="-4"/>
          <w:sz w:val="24"/>
          <w:szCs w:val="24"/>
          <w:highlight w:val="none"/>
        </w:rPr>
      </w:pPr>
      <w:bookmarkStart w:id="431" w:name="_Toc31792"/>
      <w:r>
        <w:rPr>
          <w:rFonts w:hint="eastAsia" w:ascii="宋体" w:hAnsi="宋体" w:eastAsia="宋体" w:cs="宋体"/>
          <w:color w:val="auto"/>
          <w:spacing w:val="-4"/>
          <w:sz w:val="24"/>
          <w:szCs w:val="24"/>
          <w:highlight w:val="none"/>
        </w:rPr>
        <w:t>2、小型、微型企业提供中型企业提供的服务的，视同为中型企业。</w:t>
      </w:r>
      <w:bookmarkEnd w:id="431"/>
    </w:p>
    <w:p w14:paraId="6CD1D219">
      <w:pPr>
        <w:pageBreakBefore w:val="0"/>
        <w:kinsoku/>
        <w:wordWrap/>
        <w:overflowPunct/>
        <w:topLinePunct w:val="0"/>
        <w:bidi w:val="0"/>
        <w:spacing w:beforeAutospacing="0" w:line="360" w:lineRule="auto"/>
        <w:ind w:left="0" w:leftChars="0" w:right="0" w:firstLine="464" w:firstLineChars="200"/>
        <w:rPr>
          <w:rFonts w:hint="eastAsia" w:ascii="宋体" w:hAnsi="宋体" w:eastAsia="宋体" w:cs="宋体"/>
          <w:color w:val="auto"/>
          <w:spacing w:val="-4"/>
          <w:sz w:val="24"/>
          <w:szCs w:val="24"/>
          <w:highlight w:val="none"/>
        </w:rPr>
      </w:pPr>
    </w:p>
    <w:p w14:paraId="69915210">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cs="宋体"/>
          <w:color w:val="auto"/>
          <w:sz w:val="24"/>
          <w:szCs w:val="24"/>
          <w:highlight w:val="none"/>
          <w:u w:val="single"/>
          <w:lang w:eastAsia="zh-CN"/>
        </w:rPr>
        <w:t>南宁市兴宁区教育局</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u w:val="single"/>
          <w:lang w:eastAsia="zh-CN"/>
        </w:rPr>
        <w:t>2025年兴宁区农村中小学校（含幼儿园）生鲜食材配送采购项目</w:t>
      </w:r>
      <w:r>
        <w:rPr>
          <w:rFonts w:hint="eastAsia" w:ascii="宋体" w:hAnsi="宋体" w:eastAsia="宋体" w:cs="宋体"/>
          <w:color w:val="auto"/>
          <w:sz w:val="24"/>
          <w:szCs w:val="24"/>
          <w:highlight w:val="none"/>
        </w:rPr>
        <w:t>采购活动，服务全部由符合政策要求的中小企业承接。相关企业（含联合体中的中小企业、签订分包意向协议的中小企业）的具体情况如下：</w:t>
      </w:r>
    </w:p>
    <w:p w14:paraId="4BB6C4A2">
      <w:pPr>
        <w:pageBreakBefore w:val="0"/>
        <w:tabs>
          <w:tab w:val="left" w:pos="1384"/>
          <w:tab w:val="left" w:pos="4562"/>
          <w:tab w:val="left" w:pos="6803"/>
        </w:tabs>
        <w:kinsoku/>
        <w:wordWrap/>
        <w:overflowPunct/>
        <w:topLinePunct w:val="0"/>
        <w:bidi w:val="0"/>
        <w:spacing w:beforeAutospacing="0" w:line="360" w:lineRule="auto"/>
        <w:ind w:left="0" w:leftChars="0" w:right="0" w:firstLine="686" w:firstLineChars="28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6B023F73">
      <w:pPr>
        <w:pageBreakBefore w:val="0"/>
        <w:tabs>
          <w:tab w:val="left" w:pos="1065"/>
          <w:tab w:val="left" w:pos="4262"/>
          <w:tab w:val="left" w:pos="6477"/>
        </w:tabs>
        <w:kinsoku/>
        <w:wordWrap/>
        <w:overflowPunct/>
        <w:topLinePunct w:val="0"/>
        <w:bidi w:val="0"/>
        <w:spacing w:beforeAutospacing="0" w:line="360" w:lineRule="auto"/>
        <w:ind w:left="0" w:leftChars="0" w:right="0" w:firstLine="686" w:firstLineChars="28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79AE59AE">
      <w:pPr>
        <w:pageBreakBefore w:val="0"/>
        <w:kinsoku/>
        <w:wordWrap/>
        <w:overflowPunct/>
        <w:topLinePunct w:val="0"/>
        <w:bidi w:val="0"/>
        <w:spacing w:beforeAutospacing="0" w:line="360" w:lineRule="auto"/>
        <w:ind w:left="0" w:leftChars="0" w:right="0" w:hanging="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EA57759">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1BBD8071">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CDAD7CB">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p>
    <w:p w14:paraId="384CE6E4">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p>
    <w:p w14:paraId="7D7D01ED">
      <w:pPr>
        <w:pageBreakBefore w:val="0"/>
        <w:kinsoku/>
        <w:wordWrap/>
        <w:overflowPunct/>
        <w:topLinePunct w:val="0"/>
        <w:bidi w:val="0"/>
        <w:snapToGrid w:val="0"/>
        <w:spacing w:beforeAutospacing="0" w:line="360" w:lineRule="auto"/>
        <w:ind w:left="0" w:leftChars="0" w:right="0" w:firstLine="5040" w:firstLineChars="2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投标人名称(电子签章)：</w:t>
      </w:r>
    </w:p>
    <w:p w14:paraId="7756B928">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2A5BD15C">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p>
    <w:p w14:paraId="0557CE4E">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F0E9FC2">
      <w:pPr>
        <w:pageBreakBefore w:val="0"/>
        <w:numPr>
          <w:ilvl w:val="0"/>
          <w:numId w:val="7"/>
        </w:numPr>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31DB7F50">
      <w:pPr>
        <w:pageBreakBefore w:val="0"/>
        <w:kinsoku/>
        <w:wordWrap/>
        <w:overflowPunct/>
        <w:topLinePunct w:val="0"/>
        <w:bidi w:val="0"/>
        <w:snapToGrid w:val="0"/>
        <w:spacing w:beforeAutospacing="0" w:line="360" w:lineRule="auto"/>
        <w:ind w:left="0" w:leftChars="0" w:right="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2、请根据自己的真实情况出具《中小企业声明函》。依法享受中小企业优惠政策的，采购人或者采购代理机构在公告中标结果时，同时公告其《中小企业声明函》，接受社会监督。</w:t>
      </w:r>
    </w:p>
    <w:p w14:paraId="022ED92D">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szCs w:val="24"/>
          <w:highlight w:val="none"/>
        </w:rPr>
        <w:sectPr>
          <w:pgSz w:w="11906" w:h="16838"/>
          <w:pgMar w:top="1134" w:right="1134" w:bottom="1134" w:left="1134" w:header="720" w:footer="720" w:gutter="0"/>
          <w:pgNumType w:fmt="decimal"/>
          <w:cols w:space="720" w:num="1"/>
          <w:docGrid w:type="lines" w:linePitch="331" w:charSpace="0"/>
        </w:sectPr>
      </w:pPr>
    </w:p>
    <w:p w14:paraId="30262CBD">
      <w:pPr>
        <w:pageBreakBefore w:val="0"/>
        <w:kinsoku/>
        <w:wordWrap/>
        <w:overflowPunct/>
        <w:topLinePunct w:val="0"/>
        <w:bidi w:val="0"/>
        <w:snapToGrid w:val="0"/>
        <w:spacing w:beforeAutospacing="0" w:line="360" w:lineRule="auto"/>
        <w:ind w:left="0" w:leftChars="0" w:right="0"/>
        <w:jc w:val="center"/>
        <w:outlineLvl w:val="1"/>
        <w:rPr>
          <w:rFonts w:hint="eastAsia" w:ascii="宋体" w:hAnsi="宋体" w:eastAsia="宋体" w:cs="宋体"/>
          <w:b/>
          <w:bCs/>
          <w:color w:val="auto"/>
          <w:sz w:val="28"/>
          <w:szCs w:val="28"/>
          <w:highlight w:val="none"/>
        </w:rPr>
      </w:pPr>
      <w:bookmarkStart w:id="432" w:name="_Toc19686840"/>
      <w:bookmarkStart w:id="433" w:name="_Toc6982"/>
      <w:r>
        <w:rPr>
          <w:rFonts w:hint="eastAsia" w:ascii="宋体" w:hAnsi="宋体" w:eastAsia="宋体" w:cs="宋体"/>
          <w:b/>
          <w:bCs/>
          <w:color w:val="auto"/>
          <w:sz w:val="28"/>
          <w:szCs w:val="28"/>
          <w:highlight w:val="none"/>
        </w:rPr>
        <w:t>第六节 其他文书、文件格式</w:t>
      </w:r>
      <w:bookmarkEnd w:id="432"/>
      <w:bookmarkEnd w:id="433"/>
    </w:p>
    <w:p w14:paraId="102F13CE">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sz w:val="32"/>
          <w:szCs w:val="32"/>
          <w:highlight w:val="none"/>
          <w:lang w:val="en"/>
        </w:rPr>
      </w:pPr>
    </w:p>
    <w:p w14:paraId="01FFCB8B">
      <w:pPr>
        <w:pageBreakBefore w:val="0"/>
        <w:kinsoku/>
        <w:wordWrap/>
        <w:overflowPunct/>
        <w:topLinePunct w:val="0"/>
        <w:bidi w:val="0"/>
        <w:spacing w:beforeAutospacing="0" w:line="360" w:lineRule="auto"/>
        <w:ind w:left="0" w:leftChars="0" w:right="0"/>
        <w:jc w:val="center"/>
        <w:outlineLvl w:val="0"/>
        <w:rPr>
          <w:rFonts w:hint="eastAsia" w:ascii="宋体" w:hAnsi="宋体" w:eastAsia="宋体" w:cs="宋体"/>
          <w:b/>
          <w:bCs/>
          <w:color w:val="auto"/>
          <w:sz w:val="32"/>
          <w:szCs w:val="32"/>
          <w:highlight w:val="none"/>
          <w:lang w:val="en"/>
        </w:rPr>
      </w:pPr>
      <w:bookmarkStart w:id="434" w:name="_Toc10643"/>
      <w:r>
        <w:rPr>
          <w:rFonts w:hint="eastAsia" w:ascii="宋体" w:hAnsi="宋体" w:eastAsia="宋体" w:cs="宋体"/>
          <w:b/>
          <w:bCs/>
          <w:color w:val="auto"/>
          <w:sz w:val="32"/>
          <w:szCs w:val="32"/>
          <w:highlight w:val="none"/>
          <w:lang w:val="en"/>
        </w:rPr>
        <w:t>知识产权合规性声明</w:t>
      </w:r>
      <w:bookmarkEnd w:id="434"/>
    </w:p>
    <w:p w14:paraId="1274D5DB">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3B02A546">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lang w:val="en"/>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
        </w:rPr>
        <w:t>企业自愿参与政府投资政府采购的</w:t>
      </w:r>
      <w:r>
        <w:rPr>
          <w:rFonts w:hint="eastAsia" w:ascii="宋体" w:hAnsi="宋体" w:cs="宋体"/>
          <w:color w:val="auto"/>
          <w:sz w:val="24"/>
          <w:szCs w:val="24"/>
          <w:highlight w:val="none"/>
          <w:u w:val="single"/>
          <w:lang w:eastAsia="zh-CN"/>
        </w:rPr>
        <w:t>2025年兴宁区农村中小学校（含幼儿园）生鲜食材配送采购项目</w:t>
      </w:r>
      <w:r>
        <w:rPr>
          <w:rFonts w:hint="eastAsia" w:ascii="宋体" w:hAnsi="宋体" w:eastAsia="宋体" w:cs="宋体"/>
          <w:color w:val="auto"/>
          <w:sz w:val="24"/>
          <w:szCs w:val="24"/>
          <w:highlight w:val="none"/>
          <w:lang w:val="en"/>
        </w:rPr>
        <w:t>，</w:t>
      </w:r>
      <w:r>
        <w:rPr>
          <w:rFonts w:hint="eastAsia" w:ascii="宋体" w:hAnsi="宋体" w:eastAsia="宋体" w:cs="宋体"/>
          <w:b/>
          <w:bCs/>
          <w:color w:val="auto"/>
          <w:sz w:val="24"/>
          <w:szCs w:val="24"/>
          <w:highlight w:val="none"/>
          <w:lang w:val="en"/>
        </w:rPr>
        <w:t>在此郑重承诺：</w:t>
      </w:r>
      <w:r>
        <w:rPr>
          <w:rFonts w:hint="eastAsia" w:ascii="宋体" w:hAnsi="宋体" w:eastAsia="宋体" w:cs="宋体"/>
          <w:color w:val="auto"/>
          <w:sz w:val="24"/>
          <w:szCs w:val="24"/>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07291DA3">
      <w:pPr>
        <w:pageBreakBefore w:val="0"/>
        <w:kinsoku/>
        <w:wordWrap/>
        <w:overflowPunct/>
        <w:topLinePunct w:val="0"/>
        <w:bidi w:val="0"/>
        <w:snapToGrid w:val="0"/>
        <w:spacing w:beforeAutospacing="0" w:line="360" w:lineRule="auto"/>
        <w:ind w:left="1988" w:leftChars="0" w:right="0" w:hanging="1988" w:hangingChars="82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p>
    <w:p w14:paraId="505F23A1">
      <w:pPr>
        <w:pageBreakBefore w:val="0"/>
        <w:kinsoku/>
        <w:wordWrap/>
        <w:overflowPunct/>
        <w:topLinePunct w:val="0"/>
        <w:bidi w:val="0"/>
        <w:snapToGrid w:val="0"/>
        <w:spacing w:beforeAutospacing="0" w:line="360" w:lineRule="auto"/>
        <w:ind w:left="1988" w:leftChars="0" w:right="0" w:hanging="1988" w:hangingChars="825"/>
        <w:rPr>
          <w:rFonts w:hint="eastAsia" w:ascii="宋体" w:hAnsi="宋体" w:eastAsia="宋体" w:cs="宋体"/>
          <w:b/>
          <w:color w:val="auto"/>
          <w:sz w:val="24"/>
          <w:szCs w:val="24"/>
          <w:highlight w:val="none"/>
        </w:rPr>
      </w:pPr>
    </w:p>
    <w:p w14:paraId="73669AA5">
      <w:pPr>
        <w:pageBreakBefore w:val="0"/>
        <w:kinsoku/>
        <w:wordWrap/>
        <w:overflowPunct/>
        <w:topLinePunct w:val="0"/>
        <w:bidi w:val="0"/>
        <w:snapToGrid w:val="0"/>
        <w:spacing w:beforeAutospacing="0" w:line="360" w:lineRule="auto"/>
        <w:ind w:left="1988" w:leftChars="0" w:right="0" w:hanging="1988" w:hangingChars="825"/>
        <w:rPr>
          <w:rFonts w:hint="eastAsia" w:ascii="宋体" w:hAnsi="宋体" w:eastAsia="宋体" w:cs="宋体"/>
          <w:b/>
          <w:color w:val="auto"/>
          <w:sz w:val="24"/>
          <w:szCs w:val="24"/>
          <w:highlight w:val="none"/>
        </w:rPr>
      </w:pPr>
    </w:p>
    <w:p w14:paraId="4C7C13AD">
      <w:pPr>
        <w:pageBreakBefore w:val="0"/>
        <w:kinsoku/>
        <w:wordWrap/>
        <w:overflowPunct/>
        <w:topLinePunct w:val="0"/>
        <w:bidi w:val="0"/>
        <w:snapToGrid w:val="0"/>
        <w:spacing w:beforeAutospacing="0" w:line="360" w:lineRule="auto"/>
        <w:ind w:left="1988" w:leftChars="0" w:right="0" w:hanging="1988" w:hangingChars="825"/>
        <w:rPr>
          <w:rFonts w:hint="eastAsia" w:ascii="宋体" w:hAnsi="宋体" w:eastAsia="宋体" w:cs="宋体"/>
          <w:b/>
          <w:color w:val="auto"/>
          <w:sz w:val="24"/>
          <w:szCs w:val="24"/>
          <w:highlight w:val="none"/>
        </w:rPr>
      </w:pPr>
    </w:p>
    <w:p w14:paraId="7CDF4CFF">
      <w:pPr>
        <w:pageBreakBefore w:val="0"/>
        <w:kinsoku/>
        <w:wordWrap/>
        <w:overflowPunct/>
        <w:topLinePunct w:val="0"/>
        <w:bidi w:val="0"/>
        <w:snapToGrid w:val="0"/>
        <w:spacing w:beforeAutospacing="0" w:line="360" w:lineRule="auto"/>
        <w:ind w:left="1988" w:leftChars="0" w:right="0" w:hanging="1988" w:hangingChars="825"/>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kern w:val="0"/>
          <w:sz w:val="24"/>
          <w:szCs w:val="24"/>
          <w:highlight w:val="none"/>
          <w:lang w:val="zh-CN"/>
        </w:rPr>
        <w:t>投标人名称(电子签章)：</w:t>
      </w:r>
    </w:p>
    <w:p w14:paraId="2E7F002F">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39C94811">
      <w:pPr>
        <w:pageBreakBefore w:val="0"/>
        <w:kinsoku/>
        <w:wordWrap/>
        <w:overflowPunct/>
        <w:topLinePunct w:val="0"/>
        <w:bidi w:val="0"/>
        <w:spacing w:beforeAutospacing="0" w:line="360" w:lineRule="auto"/>
        <w:ind w:left="0" w:leftChars="0" w:right="0"/>
        <w:jc w:val="center"/>
        <w:rPr>
          <w:rFonts w:hint="eastAsia" w:ascii="宋体" w:hAnsi="宋体" w:eastAsia="宋体" w:cs="宋体"/>
          <w:b/>
          <w:color w:val="auto"/>
          <w:sz w:val="30"/>
          <w:szCs w:val="30"/>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30"/>
          <w:szCs w:val="30"/>
          <w:highlight w:val="none"/>
        </w:rPr>
        <w:t>残疾人福利性单位声明函（如有）</w:t>
      </w:r>
    </w:p>
    <w:p w14:paraId="7C9B1B1A">
      <w:pPr>
        <w:pageBreakBefore w:val="0"/>
        <w:kinsoku/>
        <w:wordWrap/>
        <w:overflowPunct/>
        <w:topLinePunct w:val="0"/>
        <w:bidi w:val="0"/>
        <w:spacing w:beforeAutospacing="0" w:line="360" w:lineRule="auto"/>
        <w:ind w:left="0" w:leftChars="0" w:right="0"/>
        <w:jc w:val="center"/>
        <w:rPr>
          <w:rFonts w:hint="eastAsia" w:ascii="宋体" w:hAnsi="宋体" w:eastAsia="宋体" w:cs="宋体"/>
          <w:b/>
          <w:color w:val="auto"/>
          <w:sz w:val="30"/>
          <w:szCs w:val="30"/>
          <w:highlight w:val="none"/>
        </w:rPr>
      </w:pPr>
    </w:p>
    <w:p w14:paraId="6AEDF076">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南宁市兴宁区教育局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cs="宋体"/>
          <w:color w:val="auto"/>
          <w:sz w:val="24"/>
          <w:highlight w:val="none"/>
          <w:u w:val="single"/>
          <w:lang w:eastAsia="zh-CN"/>
        </w:rPr>
        <w:t>2025年兴宁区农村中小学校（含幼儿园）生鲜食材配送采购项目</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04A8098">
      <w:pPr>
        <w:pageBreakBefore w:val="0"/>
        <w:kinsoku/>
        <w:wordWrap/>
        <w:overflowPunct/>
        <w:topLinePunct w:val="0"/>
        <w:bidi w:val="0"/>
        <w:spacing w:beforeAutospacing="0" w:line="360" w:lineRule="auto"/>
        <w:ind w:left="0" w:leftChars="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本公司对上述声明的真实性负责。如有虚假，将依法承担相应责任。</w:t>
      </w:r>
    </w:p>
    <w:p w14:paraId="71AADBE6">
      <w:pPr>
        <w:pageBreakBefore w:val="0"/>
        <w:kinsoku/>
        <w:wordWrap/>
        <w:overflowPunct/>
        <w:topLinePunct w:val="0"/>
        <w:bidi w:val="0"/>
        <w:spacing w:beforeAutospacing="0" w:line="360" w:lineRule="auto"/>
        <w:ind w:left="0" w:leftChars="0" w:right="0"/>
        <w:jc w:val="left"/>
        <w:rPr>
          <w:rFonts w:hint="eastAsia" w:ascii="宋体" w:hAnsi="宋体" w:eastAsia="宋体" w:cs="宋体"/>
          <w:b/>
          <w:color w:val="auto"/>
          <w:szCs w:val="21"/>
          <w:highlight w:val="none"/>
        </w:rPr>
      </w:pPr>
    </w:p>
    <w:p w14:paraId="18B9CDC5">
      <w:pPr>
        <w:pageBreakBefore w:val="0"/>
        <w:kinsoku/>
        <w:wordWrap/>
        <w:overflowPunct/>
        <w:topLinePunct w:val="0"/>
        <w:bidi w:val="0"/>
        <w:spacing w:beforeAutospacing="0" w:line="360" w:lineRule="auto"/>
        <w:ind w:left="0" w:leftChars="0" w:right="0"/>
        <w:jc w:val="left"/>
        <w:rPr>
          <w:rFonts w:hint="eastAsia" w:ascii="宋体" w:hAnsi="宋体" w:eastAsia="宋体" w:cs="宋体"/>
          <w:b/>
          <w:color w:val="auto"/>
          <w:szCs w:val="21"/>
          <w:highlight w:val="none"/>
        </w:rPr>
      </w:pPr>
    </w:p>
    <w:p w14:paraId="11406A09">
      <w:pPr>
        <w:pageBreakBefore w:val="0"/>
        <w:kinsoku/>
        <w:wordWrap/>
        <w:overflowPunct/>
        <w:topLinePunct w:val="0"/>
        <w:bidi w:val="0"/>
        <w:snapToGrid w:val="0"/>
        <w:spacing w:beforeAutospacing="0" w:line="360" w:lineRule="auto"/>
        <w:ind w:left="1491" w:leftChars="0" w:right="0"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投标人名称(电子签章)：</w:t>
      </w:r>
    </w:p>
    <w:p w14:paraId="00886F91">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8A1C85F">
      <w:pPr>
        <w:pageBreakBefore w:val="0"/>
        <w:kinsoku/>
        <w:wordWrap/>
        <w:overflowPunct/>
        <w:topLinePunct w:val="0"/>
        <w:bidi w:val="0"/>
        <w:spacing w:beforeAutospacing="0" w:line="360" w:lineRule="auto"/>
        <w:ind w:left="976" w:leftChars="0" w:right="0" w:hanging="976" w:hangingChars="488"/>
        <w:rPr>
          <w:rFonts w:hint="eastAsia" w:ascii="宋体" w:hAnsi="宋体" w:eastAsia="宋体" w:cs="宋体"/>
          <w:color w:val="auto"/>
          <w:sz w:val="20"/>
          <w:szCs w:val="20"/>
          <w:highlight w:val="none"/>
        </w:rPr>
      </w:pPr>
    </w:p>
    <w:p w14:paraId="2210F63F">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77F6660C">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0"/>
          <w:highlight w:val="none"/>
        </w:rPr>
        <w:sectPr>
          <w:pgSz w:w="11906" w:h="16838"/>
          <w:pgMar w:top="1134" w:right="1134" w:bottom="1134" w:left="1134" w:header="720" w:footer="720" w:gutter="0"/>
          <w:pgNumType w:fmt="decimal"/>
          <w:cols w:space="720" w:num="1"/>
          <w:docGrid w:type="lines" w:linePitch="331" w:charSpace="0"/>
        </w:sectPr>
      </w:pPr>
    </w:p>
    <w:p w14:paraId="659CC1D4">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0"/>
          <w:highlight w:val="none"/>
        </w:rPr>
      </w:pPr>
    </w:p>
    <w:p w14:paraId="1DE442B5">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099C9DA0">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1C71EDCF">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41C5EE9F">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594818C8">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4041C841">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04BEBC8F">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4E8341BA">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08AB4450">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0659093D">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78F61350">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1BEA44DD">
      <w:pPr>
        <w:pageBreakBefore w:val="0"/>
        <w:tabs>
          <w:tab w:val="left" w:pos="2472"/>
        </w:tabs>
        <w:kinsoku/>
        <w:wordWrap/>
        <w:overflowPunct/>
        <w:topLinePunct w:val="0"/>
        <w:bidi w:val="0"/>
        <w:spacing w:beforeAutospacing="0" w:line="360" w:lineRule="auto"/>
        <w:ind w:left="0" w:leftChars="0" w:right="0"/>
        <w:jc w:val="center"/>
        <w:outlineLvl w:val="0"/>
        <w:rPr>
          <w:rFonts w:hint="eastAsia" w:ascii="宋体" w:hAnsi="宋体" w:eastAsia="宋体" w:cs="宋体"/>
          <w:b/>
          <w:color w:val="auto"/>
          <w:sz w:val="36"/>
          <w:szCs w:val="20"/>
          <w:highlight w:val="none"/>
        </w:rPr>
      </w:pPr>
      <w:bookmarkStart w:id="435" w:name="_Toc30383"/>
      <w:r>
        <w:rPr>
          <w:rFonts w:hint="eastAsia" w:ascii="宋体" w:hAnsi="宋体" w:eastAsia="宋体" w:cs="宋体"/>
          <w:b/>
          <w:color w:val="auto"/>
          <w:sz w:val="36"/>
          <w:szCs w:val="20"/>
          <w:highlight w:val="none"/>
        </w:rPr>
        <w:t>第七章 质疑、投诉证明材料格式</w:t>
      </w:r>
      <w:bookmarkEnd w:id="435"/>
    </w:p>
    <w:p w14:paraId="794973B9">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0"/>
          <w:highlight w:val="none"/>
        </w:rPr>
        <w:sectPr>
          <w:pgSz w:w="11906" w:h="16838"/>
          <w:pgMar w:top="1134" w:right="1134" w:bottom="1134" w:left="1134" w:header="720" w:footer="720" w:gutter="0"/>
          <w:pgNumType w:fmt="decimal"/>
          <w:cols w:space="720" w:num="1"/>
          <w:docGrid w:type="lines" w:linePitch="331" w:charSpace="0"/>
        </w:sectPr>
      </w:pPr>
    </w:p>
    <w:p w14:paraId="471BD1ED">
      <w:pPr>
        <w:pageBreakBefore w:val="0"/>
        <w:widowControl/>
        <w:shd w:val="clear" w:color="auto" w:fill="FFFFFF"/>
        <w:kinsoku/>
        <w:wordWrap/>
        <w:overflowPunct/>
        <w:topLinePunct w:val="0"/>
        <w:bidi w:val="0"/>
        <w:spacing w:beforeAutospacing="0" w:line="360" w:lineRule="auto"/>
        <w:ind w:left="0" w:leftChars="0" w:right="0"/>
        <w:jc w:val="left"/>
        <w:rPr>
          <w:rFonts w:hint="eastAsia" w:ascii="宋体" w:hAnsi="宋体" w:eastAsia="宋体" w:cs="宋体"/>
          <w:b/>
          <w:bCs/>
          <w:color w:val="auto"/>
          <w:sz w:val="28"/>
          <w:szCs w:val="28"/>
          <w:highlight w:val="none"/>
        </w:rPr>
      </w:pPr>
    </w:p>
    <w:p w14:paraId="7E5CA53D">
      <w:pPr>
        <w:keepNext/>
        <w:keepLines/>
        <w:pageBreakBefore w:val="0"/>
        <w:kinsoku/>
        <w:wordWrap/>
        <w:overflowPunct/>
        <w:topLinePunct w:val="0"/>
        <w:bidi w:val="0"/>
        <w:spacing w:beforeAutospacing="0" w:line="360" w:lineRule="auto"/>
        <w:ind w:left="0" w:leftChars="0" w:right="0"/>
        <w:jc w:val="center"/>
        <w:outlineLvl w:val="1"/>
        <w:rPr>
          <w:rFonts w:hint="eastAsia" w:ascii="宋体" w:hAnsi="宋体" w:eastAsia="宋体" w:cs="宋体"/>
          <w:color w:val="auto"/>
          <w:sz w:val="32"/>
          <w:szCs w:val="32"/>
          <w:highlight w:val="none"/>
        </w:rPr>
      </w:pPr>
      <w:bookmarkStart w:id="436" w:name="_Toc14147"/>
      <w:r>
        <w:rPr>
          <w:rFonts w:hint="eastAsia" w:ascii="宋体" w:hAnsi="宋体" w:eastAsia="宋体" w:cs="宋体"/>
          <w:color w:val="auto"/>
          <w:sz w:val="32"/>
          <w:szCs w:val="32"/>
          <w:highlight w:val="none"/>
        </w:rPr>
        <w:t>第一节 质疑函（格式）</w:t>
      </w:r>
      <w:bookmarkEnd w:id="436"/>
    </w:p>
    <w:p w14:paraId="6CB862A4">
      <w:pPr>
        <w:pageBreakBefore w:val="0"/>
        <w:kinsoku/>
        <w:wordWrap/>
        <w:overflowPunct/>
        <w:topLinePunct w:val="0"/>
        <w:bidi w:val="0"/>
        <w:spacing w:beforeAutospacing="0" w:line="360" w:lineRule="auto"/>
        <w:ind w:left="0" w:leftChars="0" w:right="0"/>
        <w:jc w:val="center"/>
        <w:outlineLvl w:val="2"/>
        <w:rPr>
          <w:rFonts w:hint="eastAsia" w:ascii="宋体" w:hAnsi="宋体" w:eastAsia="宋体" w:cs="宋体"/>
          <w:b/>
          <w:bCs/>
          <w:color w:val="auto"/>
          <w:sz w:val="44"/>
          <w:szCs w:val="44"/>
          <w:highlight w:val="none"/>
        </w:rPr>
      </w:pPr>
      <w:bookmarkStart w:id="437" w:name="_Toc3587"/>
      <w:r>
        <w:rPr>
          <w:rFonts w:hint="eastAsia" w:ascii="宋体" w:hAnsi="宋体" w:eastAsia="宋体" w:cs="宋体"/>
          <w:b/>
          <w:bCs/>
          <w:color w:val="auto"/>
          <w:sz w:val="44"/>
          <w:szCs w:val="44"/>
          <w:highlight w:val="none"/>
        </w:rPr>
        <w:t>质疑函范本</w:t>
      </w:r>
      <w:bookmarkEnd w:id="437"/>
    </w:p>
    <w:p w14:paraId="2E4AB409">
      <w:pPr>
        <w:pageBreakBefore w:val="0"/>
        <w:kinsoku/>
        <w:wordWrap/>
        <w:overflowPunct/>
        <w:topLinePunct w:val="0"/>
        <w:bidi w:val="0"/>
        <w:adjustRightInd w:val="0"/>
        <w:snapToGrid w:val="0"/>
        <w:spacing w:beforeAutospacing="0" w:line="360" w:lineRule="auto"/>
        <w:ind w:left="0" w:leftChars="0" w:right="0"/>
        <w:outlineLvl w:val="2"/>
        <w:rPr>
          <w:rFonts w:hint="eastAsia" w:ascii="宋体" w:hAnsi="宋体" w:eastAsia="宋体" w:cs="宋体"/>
          <w:bCs/>
          <w:color w:val="auto"/>
          <w:sz w:val="32"/>
          <w:szCs w:val="32"/>
          <w:highlight w:val="none"/>
        </w:rPr>
      </w:pPr>
      <w:bookmarkStart w:id="438" w:name="_Toc20412"/>
      <w:r>
        <w:rPr>
          <w:rFonts w:hint="eastAsia" w:ascii="宋体" w:hAnsi="宋体" w:eastAsia="宋体" w:cs="宋体"/>
          <w:bCs/>
          <w:color w:val="auto"/>
          <w:sz w:val="32"/>
          <w:szCs w:val="32"/>
          <w:highlight w:val="none"/>
        </w:rPr>
        <w:t>一、质疑供应商基本信息</w:t>
      </w:r>
      <w:bookmarkEnd w:id="438"/>
    </w:p>
    <w:p w14:paraId="1C892FB2">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质疑供应商：</w:t>
      </w:r>
      <w:r>
        <w:rPr>
          <w:rFonts w:hint="eastAsia" w:ascii="宋体" w:hAnsi="宋体" w:eastAsia="宋体" w:cs="宋体"/>
          <w:color w:val="auto"/>
          <w:sz w:val="32"/>
          <w:szCs w:val="32"/>
          <w:highlight w:val="none"/>
          <w:u w:val="dotted"/>
        </w:rPr>
        <w:t xml:space="preserve">                                        </w:t>
      </w:r>
    </w:p>
    <w:p w14:paraId="0F336F57">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地址：</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邮编：</w:t>
      </w:r>
      <w:r>
        <w:rPr>
          <w:rFonts w:hint="eastAsia" w:ascii="宋体" w:hAnsi="宋体" w:eastAsia="宋体" w:cs="宋体"/>
          <w:color w:val="auto"/>
          <w:sz w:val="32"/>
          <w:szCs w:val="32"/>
          <w:highlight w:val="none"/>
          <w:u w:val="dotted"/>
        </w:rPr>
        <w:t xml:space="preserve">                                                   </w:t>
      </w:r>
    </w:p>
    <w:p w14:paraId="634527C7">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联系人：</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联系电话：</w:t>
      </w:r>
      <w:r>
        <w:rPr>
          <w:rFonts w:hint="eastAsia" w:ascii="宋体" w:hAnsi="宋体" w:eastAsia="宋体" w:cs="宋体"/>
          <w:color w:val="auto"/>
          <w:sz w:val="32"/>
          <w:szCs w:val="32"/>
          <w:highlight w:val="none"/>
          <w:u w:val="dotted"/>
        </w:rPr>
        <w:t xml:space="preserve">                              </w:t>
      </w:r>
    </w:p>
    <w:p w14:paraId="1AED3D9D">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授权代表：</w:t>
      </w:r>
      <w:r>
        <w:rPr>
          <w:rFonts w:hint="eastAsia" w:ascii="宋体" w:hAnsi="宋体" w:eastAsia="宋体" w:cs="宋体"/>
          <w:color w:val="auto"/>
          <w:sz w:val="32"/>
          <w:szCs w:val="32"/>
          <w:highlight w:val="none"/>
          <w:u w:val="dotted"/>
        </w:rPr>
        <w:t xml:space="preserve">                                          </w:t>
      </w:r>
    </w:p>
    <w:p w14:paraId="029B9A41">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联系电话：</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 xml:space="preserve"> </w:t>
      </w:r>
    </w:p>
    <w:p w14:paraId="42671F06">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地址： </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邮编：</w:t>
      </w:r>
      <w:r>
        <w:rPr>
          <w:rFonts w:hint="eastAsia" w:ascii="宋体" w:hAnsi="宋体" w:eastAsia="宋体" w:cs="宋体"/>
          <w:color w:val="auto"/>
          <w:sz w:val="32"/>
          <w:szCs w:val="32"/>
          <w:highlight w:val="none"/>
          <w:u w:val="dotted"/>
        </w:rPr>
        <w:t xml:space="preserve">                                                </w:t>
      </w:r>
    </w:p>
    <w:p w14:paraId="51E3F2AB">
      <w:pPr>
        <w:pageBreakBefore w:val="0"/>
        <w:kinsoku/>
        <w:wordWrap/>
        <w:overflowPunct/>
        <w:topLinePunct w:val="0"/>
        <w:bidi w:val="0"/>
        <w:adjustRightInd w:val="0"/>
        <w:snapToGrid w:val="0"/>
        <w:spacing w:beforeAutospacing="0" w:line="360" w:lineRule="auto"/>
        <w:ind w:left="0" w:leftChars="0" w:right="0"/>
        <w:outlineLvl w:val="2"/>
        <w:rPr>
          <w:rFonts w:hint="eastAsia" w:ascii="宋体" w:hAnsi="宋体" w:eastAsia="宋体" w:cs="宋体"/>
          <w:bCs/>
          <w:color w:val="auto"/>
          <w:sz w:val="32"/>
          <w:szCs w:val="32"/>
          <w:highlight w:val="none"/>
        </w:rPr>
      </w:pPr>
      <w:bookmarkStart w:id="439" w:name="_Toc19031"/>
      <w:r>
        <w:rPr>
          <w:rFonts w:hint="eastAsia" w:ascii="宋体" w:hAnsi="宋体" w:eastAsia="宋体" w:cs="宋体"/>
          <w:bCs/>
          <w:color w:val="auto"/>
          <w:sz w:val="32"/>
          <w:szCs w:val="32"/>
          <w:highlight w:val="none"/>
        </w:rPr>
        <w:t>二、质疑项目基本情况</w:t>
      </w:r>
      <w:bookmarkEnd w:id="439"/>
    </w:p>
    <w:p w14:paraId="5F22E8F9">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质疑项目的名称：</w:t>
      </w:r>
      <w:r>
        <w:rPr>
          <w:rFonts w:hint="eastAsia" w:ascii="宋体" w:hAnsi="宋体" w:cs="宋体"/>
          <w:color w:val="auto"/>
          <w:sz w:val="32"/>
          <w:szCs w:val="32"/>
          <w:highlight w:val="none"/>
          <w:u w:val="dotted"/>
          <w:lang w:eastAsia="zh-CN"/>
        </w:rPr>
        <w:t>2025年兴宁区农村中小学校（含幼儿园）生鲜食材配送采购项目</w:t>
      </w:r>
      <w:r>
        <w:rPr>
          <w:rFonts w:hint="eastAsia" w:ascii="宋体" w:hAnsi="宋体" w:eastAsia="宋体" w:cs="宋体"/>
          <w:color w:val="auto"/>
          <w:sz w:val="32"/>
          <w:szCs w:val="32"/>
          <w:highlight w:val="none"/>
          <w:u w:val="dotted"/>
        </w:rPr>
        <w:t xml:space="preserve">     </w:t>
      </w:r>
    </w:p>
    <w:p w14:paraId="7208B9EB">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质疑项目的编号：</w:t>
      </w:r>
      <w:r>
        <w:rPr>
          <w:rFonts w:hint="eastAsia" w:ascii="宋体" w:hAnsi="宋体" w:cs="宋体"/>
          <w:color w:val="auto"/>
          <w:sz w:val="32"/>
          <w:szCs w:val="32"/>
          <w:highlight w:val="none"/>
          <w:u w:val="dotted"/>
          <w:lang w:eastAsia="zh-CN"/>
        </w:rPr>
        <w:t>NNZC2025-G3-020009-GXJZ</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包号：</w:t>
      </w:r>
      <w:r>
        <w:rPr>
          <w:rFonts w:hint="eastAsia" w:ascii="宋体" w:hAnsi="宋体" w:eastAsia="宋体" w:cs="宋体"/>
          <w:color w:val="auto"/>
          <w:sz w:val="32"/>
          <w:szCs w:val="32"/>
          <w:highlight w:val="none"/>
          <w:u w:val="dotted"/>
        </w:rPr>
        <w:t xml:space="preserve">                 </w:t>
      </w:r>
    </w:p>
    <w:p w14:paraId="3B73CB2A">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采购人名称：</w:t>
      </w:r>
      <w:r>
        <w:rPr>
          <w:rFonts w:hint="eastAsia" w:ascii="宋体" w:hAnsi="宋体" w:eastAsia="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南宁市兴宁区教育局</w:t>
      </w:r>
      <w:r>
        <w:rPr>
          <w:rFonts w:hint="eastAsia" w:ascii="宋体" w:hAnsi="宋体" w:eastAsia="宋体" w:cs="宋体"/>
          <w:color w:val="auto"/>
          <w:sz w:val="32"/>
          <w:szCs w:val="32"/>
          <w:highlight w:val="none"/>
          <w:u w:val="dotted"/>
        </w:rPr>
        <w:t xml:space="preserve">  </w:t>
      </w:r>
    </w:p>
    <w:p w14:paraId="4A83024F">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采购文件获取日期：</w:t>
      </w:r>
      <w:r>
        <w:rPr>
          <w:rFonts w:hint="eastAsia" w:ascii="宋体" w:hAnsi="宋体" w:eastAsia="宋体" w:cs="宋体"/>
          <w:color w:val="auto"/>
          <w:sz w:val="32"/>
          <w:szCs w:val="32"/>
          <w:highlight w:val="none"/>
          <w:u w:val="dotted"/>
        </w:rPr>
        <w:t xml:space="preserve">                                           </w:t>
      </w:r>
    </w:p>
    <w:p w14:paraId="5843E8C6">
      <w:pPr>
        <w:pageBreakBefore w:val="0"/>
        <w:kinsoku/>
        <w:wordWrap/>
        <w:overflowPunct/>
        <w:topLinePunct w:val="0"/>
        <w:bidi w:val="0"/>
        <w:adjustRightInd w:val="0"/>
        <w:snapToGrid w:val="0"/>
        <w:spacing w:beforeAutospacing="0" w:line="360" w:lineRule="auto"/>
        <w:ind w:left="0" w:leftChars="0" w:right="0"/>
        <w:outlineLvl w:val="2"/>
        <w:rPr>
          <w:rFonts w:hint="eastAsia" w:ascii="宋体" w:hAnsi="宋体" w:eastAsia="宋体" w:cs="宋体"/>
          <w:bCs/>
          <w:color w:val="auto"/>
          <w:sz w:val="32"/>
          <w:szCs w:val="32"/>
          <w:highlight w:val="none"/>
        </w:rPr>
      </w:pPr>
      <w:bookmarkStart w:id="440" w:name="_Toc9763"/>
      <w:r>
        <w:rPr>
          <w:rFonts w:hint="eastAsia" w:ascii="宋体" w:hAnsi="宋体" w:eastAsia="宋体" w:cs="宋体"/>
          <w:bCs/>
          <w:color w:val="auto"/>
          <w:sz w:val="32"/>
          <w:szCs w:val="32"/>
          <w:highlight w:val="none"/>
        </w:rPr>
        <w:t>三、质疑事项具体内容</w:t>
      </w:r>
      <w:bookmarkEnd w:id="440"/>
    </w:p>
    <w:p w14:paraId="4F02ADDC">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质疑事项1：</w:t>
      </w:r>
      <w:r>
        <w:rPr>
          <w:rFonts w:hint="eastAsia" w:ascii="宋体" w:hAnsi="宋体" w:eastAsia="宋体" w:cs="宋体"/>
          <w:color w:val="auto"/>
          <w:sz w:val="32"/>
          <w:szCs w:val="32"/>
          <w:highlight w:val="none"/>
          <w:u w:val="dotted"/>
        </w:rPr>
        <w:t xml:space="preserve">                                         </w:t>
      </w:r>
    </w:p>
    <w:p w14:paraId="2B25FC74">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事实依据：</w:t>
      </w:r>
      <w:r>
        <w:rPr>
          <w:rFonts w:hint="eastAsia" w:ascii="宋体" w:hAnsi="宋体" w:eastAsia="宋体" w:cs="宋体"/>
          <w:color w:val="auto"/>
          <w:sz w:val="32"/>
          <w:szCs w:val="32"/>
          <w:highlight w:val="none"/>
          <w:u w:val="dotted"/>
        </w:rPr>
        <w:t xml:space="preserve">                                          </w:t>
      </w:r>
    </w:p>
    <w:p w14:paraId="30758C94">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dotted"/>
        </w:rPr>
        <w:t xml:space="preserve">                                                       </w:t>
      </w:r>
    </w:p>
    <w:p w14:paraId="0D033FC7">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法律依据：</w:t>
      </w:r>
      <w:r>
        <w:rPr>
          <w:rFonts w:hint="eastAsia" w:ascii="宋体" w:hAnsi="宋体" w:eastAsia="宋体" w:cs="宋体"/>
          <w:color w:val="auto"/>
          <w:sz w:val="32"/>
          <w:szCs w:val="32"/>
          <w:highlight w:val="none"/>
          <w:u w:val="dotted"/>
        </w:rPr>
        <w:t xml:space="preserve">                                          </w:t>
      </w:r>
    </w:p>
    <w:p w14:paraId="443E4912">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u w:val="dotted"/>
        </w:rPr>
        <w:t xml:space="preserve">                                                     </w:t>
      </w:r>
    </w:p>
    <w:p w14:paraId="79B56094">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质疑事项2</w:t>
      </w:r>
    </w:p>
    <w:p w14:paraId="44E5410B">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w:t>
      </w:r>
    </w:p>
    <w:p w14:paraId="33830295">
      <w:pPr>
        <w:pageBreakBefore w:val="0"/>
        <w:kinsoku/>
        <w:wordWrap/>
        <w:overflowPunct/>
        <w:topLinePunct w:val="0"/>
        <w:bidi w:val="0"/>
        <w:adjustRightInd w:val="0"/>
        <w:snapToGrid w:val="0"/>
        <w:spacing w:beforeAutospacing="0" w:line="360" w:lineRule="auto"/>
        <w:ind w:left="0" w:leftChars="0" w:right="0"/>
        <w:outlineLvl w:val="2"/>
        <w:rPr>
          <w:rFonts w:hint="eastAsia" w:ascii="宋体" w:hAnsi="宋体" w:eastAsia="宋体" w:cs="宋体"/>
          <w:bCs/>
          <w:color w:val="auto"/>
          <w:sz w:val="32"/>
          <w:szCs w:val="32"/>
          <w:highlight w:val="none"/>
        </w:rPr>
      </w:pPr>
      <w:bookmarkStart w:id="441" w:name="_Toc20245"/>
      <w:r>
        <w:rPr>
          <w:rFonts w:hint="eastAsia" w:ascii="宋体" w:hAnsi="宋体" w:eastAsia="宋体" w:cs="宋体"/>
          <w:bCs/>
          <w:color w:val="auto"/>
          <w:sz w:val="32"/>
          <w:szCs w:val="32"/>
          <w:highlight w:val="none"/>
        </w:rPr>
        <w:t>四、与质疑事项相关的质疑请求</w:t>
      </w:r>
      <w:bookmarkEnd w:id="441"/>
    </w:p>
    <w:p w14:paraId="6D63AEB5">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请求：</w:t>
      </w:r>
      <w:r>
        <w:rPr>
          <w:rFonts w:hint="eastAsia" w:ascii="宋体" w:hAnsi="宋体" w:eastAsia="宋体" w:cs="宋体"/>
          <w:color w:val="auto"/>
          <w:sz w:val="32"/>
          <w:szCs w:val="32"/>
          <w:highlight w:val="none"/>
          <w:u w:val="dotted"/>
        </w:rPr>
        <w:t xml:space="preserve">                                               </w:t>
      </w:r>
    </w:p>
    <w:p w14:paraId="77DEB92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签字(签章)：                   公章：                      </w:t>
      </w:r>
    </w:p>
    <w:p w14:paraId="6926082A">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日期：    </w:t>
      </w:r>
    </w:p>
    <w:p w14:paraId="0F6BBE3F">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rPr>
      </w:pPr>
    </w:p>
    <w:p w14:paraId="426DADF5">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rPr>
      </w:pPr>
    </w:p>
    <w:p w14:paraId="56E1A8D8">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sz w:val="32"/>
          <w:szCs w:val="32"/>
          <w:highlight w:val="none"/>
        </w:rPr>
      </w:pPr>
    </w:p>
    <w:p w14:paraId="1E3F97DD">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sz w:val="32"/>
          <w:szCs w:val="32"/>
          <w:highlight w:val="none"/>
        </w:rPr>
      </w:pPr>
    </w:p>
    <w:p w14:paraId="0120A804">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sz w:val="32"/>
          <w:szCs w:val="32"/>
          <w:highlight w:val="none"/>
        </w:rPr>
      </w:pPr>
    </w:p>
    <w:p w14:paraId="397C5AFB">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sz w:val="32"/>
          <w:szCs w:val="32"/>
          <w:highlight w:val="none"/>
        </w:rPr>
      </w:pPr>
    </w:p>
    <w:p w14:paraId="4135C06B">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sz w:val="32"/>
          <w:szCs w:val="32"/>
          <w:highlight w:val="none"/>
        </w:rPr>
      </w:pPr>
    </w:p>
    <w:p w14:paraId="3305F905">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sz w:val="32"/>
          <w:szCs w:val="32"/>
          <w:highlight w:val="none"/>
        </w:rPr>
      </w:pPr>
    </w:p>
    <w:p w14:paraId="1DD958C2">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sz w:val="32"/>
          <w:szCs w:val="32"/>
          <w:highlight w:val="none"/>
        </w:rPr>
      </w:pPr>
    </w:p>
    <w:p w14:paraId="3BD9945A">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32"/>
          <w:szCs w:val="32"/>
          <w:highlight w:val="none"/>
        </w:rPr>
      </w:pPr>
    </w:p>
    <w:p w14:paraId="6145B3D0">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32"/>
          <w:szCs w:val="32"/>
          <w:highlight w:val="none"/>
        </w:rPr>
      </w:pPr>
    </w:p>
    <w:p w14:paraId="6E1647D1">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32"/>
          <w:szCs w:val="32"/>
          <w:highlight w:val="none"/>
        </w:rPr>
      </w:pPr>
    </w:p>
    <w:p w14:paraId="5A1C310F">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32"/>
          <w:szCs w:val="32"/>
          <w:highlight w:val="none"/>
        </w:rPr>
      </w:pPr>
    </w:p>
    <w:p w14:paraId="294E7B7D">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32"/>
          <w:szCs w:val="32"/>
          <w:highlight w:val="none"/>
        </w:rPr>
      </w:pPr>
    </w:p>
    <w:p w14:paraId="780D3CF8">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32"/>
          <w:szCs w:val="32"/>
          <w:highlight w:val="none"/>
        </w:rPr>
      </w:pPr>
    </w:p>
    <w:p w14:paraId="3FE8741F">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32"/>
          <w:szCs w:val="32"/>
          <w:highlight w:val="none"/>
        </w:rPr>
      </w:pPr>
    </w:p>
    <w:p w14:paraId="518CE677">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32"/>
          <w:szCs w:val="32"/>
          <w:highlight w:val="none"/>
        </w:rPr>
      </w:pPr>
    </w:p>
    <w:p w14:paraId="228B8145">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32"/>
          <w:szCs w:val="32"/>
          <w:highlight w:val="none"/>
        </w:rPr>
      </w:pPr>
    </w:p>
    <w:p w14:paraId="19D2B001">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质疑函制作说明：</w:t>
      </w:r>
    </w:p>
    <w:p w14:paraId="79864BED">
      <w:pPr>
        <w:pageBreakBefore w:val="0"/>
        <w:widowControl/>
        <w:kinsoku/>
        <w:wordWrap/>
        <w:overflowPunct/>
        <w:topLinePunct w:val="0"/>
        <w:bidi w:val="0"/>
        <w:spacing w:beforeAutospacing="0" w:line="360" w:lineRule="auto"/>
        <w:ind w:left="0" w:leftChars="0" w:right="0" w:firstLine="640" w:firstLineChars="200"/>
        <w:jc w:val="left"/>
        <w:outlineLvl w:val="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1.供应商提出质疑时，应提交质疑函和必要的证明材料。</w:t>
      </w:r>
    </w:p>
    <w:p w14:paraId="4EEED594">
      <w:pPr>
        <w:pageBreakBefore w:val="0"/>
        <w:widowControl/>
        <w:kinsoku/>
        <w:wordWrap/>
        <w:overflowPunct/>
        <w:topLinePunct w:val="0"/>
        <w:bidi w:val="0"/>
        <w:spacing w:beforeAutospacing="0" w:line="360" w:lineRule="auto"/>
        <w:ind w:left="0" w:leftChars="0" w:right="0"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32"/>
          <w:szCs w:val="32"/>
          <w:highlight w:val="none"/>
        </w:rPr>
        <w:t>供应商签署的授权委托书。授权委托书应载明代理人的姓名或者名称、代理事项、具体权限、期限和相关事项。</w:t>
      </w:r>
    </w:p>
    <w:p w14:paraId="29B0CCF3">
      <w:pPr>
        <w:pageBreakBefore w:val="0"/>
        <w:widowControl/>
        <w:kinsoku/>
        <w:wordWrap/>
        <w:overflowPunct/>
        <w:topLinePunct w:val="0"/>
        <w:bidi w:val="0"/>
        <w:spacing w:beforeAutospacing="0" w:line="360" w:lineRule="auto"/>
        <w:ind w:left="0" w:leftChars="0" w:right="0"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3.质疑供应商若对项目的某一分包进行质疑，质疑函中应列明具体分包号。</w:t>
      </w:r>
    </w:p>
    <w:p w14:paraId="7EF0470A">
      <w:pPr>
        <w:pageBreakBefore w:val="0"/>
        <w:widowControl/>
        <w:kinsoku/>
        <w:wordWrap/>
        <w:overflowPunct/>
        <w:topLinePunct w:val="0"/>
        <w:bidi w:val="0"/>
        <w:spacing w:beforeAutospacing="0" w:line="360" w:lineRule="auto"/>
        <w:ind w:left="0" w:leftChars="0" w:right="0"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4.质疑函的质疑事项应具体、明确，并有必要的事实依据和法律依据。</w:t>
      </w:r>
    </w:p>
    <w:p w14:paraId="2AEBA546">
      <w:pPr>
        <w:pageBreakBefore w:val="0"/>
        <w:widowControl/>
        <w:kinsoku/>
        <w:wordWrap/>
        <w:overflowPunct/>
        <w:topLinePunct w:val="0"/>
        <w:bidi w:val="0"/>
        <w:spacing w:beforeAutospacing="0" w:line="360" w:lineRule="auto"/>
        <w:ind w:left="0" w:leftChars="0" w:right="0" w:firstLine="640" w:firstLineChars="200"/>
        <w:jc w:val="left"/>
        <w:outlineLvl w:val="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5.质疑函的质疑请求应与质疑事项相关。</w:t>
      </w:r>
    </w:p>
    <w:p w14:paraId="0D3F3D20">
      <w:pPr>
        <w:pageBreakBefore w:val="0"/>
        <w:widowControl/>
        <w:kinsoku/>
        <w:wordWrap/>
        <w:overflowPunct/>
        <w:topLinePunct w:val="0"/>
        <w:bidi w:val="0"/>
        <w:spacing w:beforeAutospacing="0" w:line="360" w:lineRule="auto"/>
        <w:ind w:left="0" w:leftChars="0" w:right="0"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4AB81061">
      <w:pPr>
        <w:pageBreakBefore w:val="0"/>
        <w:widowControl/>
        <w:kinsoku/>
        <w:wordWrap/>
        <w:overflowPunct/>
        <w:topLinePunct w:val="0"/>
        <w:bidi w:val="0"/>
        <w:spacing w:beforeAutospacing="0" w:line="360" w:lineRule="auto"/>
        <w:ind w:left="0" w:leftChars="0" w:right="0" w:firstLine="600" w:firstLineChars="200"/>
        <w:jc w:val="left"/>
        <w:rPr>
          <w:rFonts w:hint="eastAsia" w:ascii="宋体" w:hAnsi="宋体" w:eastAsia="宋体" w:cs="宋体"/>
          <w:color w:val="auto"/>
          <w:sz w:val="30"/>
          <w:szCs w:val="30"/>
          <w:highlight w:val="none"/>
        </w:rPr>
      </w:pPr>
    </w:p>
    <w:p w14:paraId="074004FF">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24"/>
          <w:highlight w:val="none"/>
        </w:rPr>
        <w:sectPr>
          <w:pgSz w:w="11906" w:h="16838"/>
          <w:pgMar w:top="1134" w:right="1134" w:bottom="1134" w:left="1134" w:header="720" w:footer="720" w:gutter="0"/>
          <w:pgNumType w:fmt="decimal"/>
          <w:cols w:space="720" w:num="1"/>
          <w:docGrid w:type="lines" w:linePitch="331" w:charSpace="0"/>
        </w:sectPr>
      </w:pPr>
    </w:p>
    <w:p w14:paraId="1EFE515E">
      <w:pPr>
        <w:keepNext/>
        <w:keepLines/>
        <w:pageBreakBefore w:val="0"/>
        <w:kinsoku/>
        <w:wordWrap/>
        <w:overflowPunct/>
        <w:topLinePunct w:val="0"/>
        <w:bidi w:val="0"/>
        <w:spacing w:beforeAutospacing="0" w:line="360" w:lineRule="auto"/>
        <w:ind w:left="0" w:leftChars="0" w:right="0"/>
        <w:jc w:val="center"/>
        <w:outlineLvl w:val="1"/>
        <w:rPr>
          <w:rFonts w:hint="eastAsia" w:ascii="宋体" w:hAnsi="宋体" w:eastAsia="宋体" w:cs="宋体"/>
          <w:color w:val="auto"/>
          <w:sz w:val="32"/>
          <w:szCs w:val="32"/>
          <w:highlight w:val="none"/>
        </w:rPr>
      </w:pPr>
      <w:bookmarkStart w:id="442" w:name="_Toc430"/>
      <w:r>
        <w:rPr>
          <w:rFonts w:hint="eastAsia" w:ascii="宋体" w:hAnsi="宋体" w:eastAsia="宋体" w:cs="宋体"/>
          <w:color w:val="auto"/>
          <w:sz w:val="32"/>
          <w:szCs w:val="32"/>
          <w:highlight w:val="none"/>
        </w:rPr>
        <w:t>第二节 投诉书（格式）</w:t>
      </w:r>
      <w:bookmarkEnd w:id="442"/>
    </w:p>
    <w:p w14:paraId="3486567F">
      <w:pPr>
        <w:pageBreakBefore w:val="0"/>
        <w:kinsoku/>
        <w:wordWrap/>
        <w:overflowPunct/>
        <w:topLinePunct w:val="0"/>
        <w:bidi w:val="0"/>
        <w:spacing w:beforeAutospacing="0" w:line="360" w:lineRule="auto"/>
        <w:ind w:left="0" w:leftChars="0" w:right="0"/>
        <w:jc w:val="center"/>
        <w:outlineLvl w:val="2"/>
        <w:rPr>
          <w:rFonts w:hint="eastAsia" w:ascii="宋体" w:hAnsi="宋体" w:eastAsia="宋体" w:cs="宋体"/>
          <w:b/>
          <w:color w:val="auto"/>
          <w:sz w:val="44"/>
          <w:szCs w:val="44"/>
          <w:highlight w:val="none"/>
        </w:rPr>
      </w:pPr>
      <w:bookmarkStart w:id="443" w:name="_Toc31304"/>
      <w:r>
        <w:rPr>
          <w:rFonts w:hint="eastAsia" w:ascii="宋体" w:hAnsi="宋体" w:eastAsia="宋体" w:cs="宋体"/>
          <w:b/>
          <w:color w:val="auto"/>
          <w:sz w:val="44"/>
          <w:szCs w:val="44"/>
          <w:highlight w:val="none"/>
        </w:rPr>
        <w:t>投诉书范本</w:t>
      </w:r>
      <w:bookmarkEnd w:id="443"/>
    </w:p>
    <w:p w14:paraId="59387BDE">
      <w:pPr>
        <w:pageBreakBefore w:val="0"/>
        <w:kinsoku/>
        <w:wordWrap/>
        <w:overflowPunct/>
        <w:topLinePunct w:val="0"/>
        <w:bidi w:val="0"/>
        <w:spacing w:beforeAutospacing="0" w:line="360" w:lineRule="auto"/>
        <w:ind w:left="0" w:leftChars="0" w:right="0"/>
        <w:outlineLvl w:val="2"/>
        <w:rPr>
          <w:rFonts w:hint="eastAsia" w:ascii="宋体" w:hAnsi="宋体" w:eastAsia="宋体" w:cs="宋体"/>
          <w:color w:val="auto"/>
          <w:sz w:val="32"/>
          <w:szCs w:val="32"/>
          <w:highlight w:val="none"/>
        </w:rPr>
      </w:pPr>
      <w:bookmarkStart w:id="444" w:name="_Toc21820"/>
      <w:r>
        <w:rPr>
          <w:rFonts w:hint="eastAsia" w:ascii="宋体" w:hAnsi="宋体" w:eastAsia="宋体" w:cs="宋体"/>
          <w:color w:val="auto"/>
          <w:sz w:val="32"/>
          <w:szCs w:val="32"/>
          <w:highlight w:val="none"/>
        </w:rPr>
        <w:t>一、投诉相关主体基本情况</w:t>
      </w:r>
      <w:bookmarkEnd w:id="444"/>
    </w:p>
    <w:p w14:paraId="5F2E46D3">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投诉人：</w:t>
      </w:r>
      <w:r>
        <w:rPr>
          <w:rFonts w:hint="eastAsia" w:ascii="宋体" w:hAnsi="宋体" w:eastAsia="宋体" w:cs="宋体"/>
          <w:color w:val="auto"/>
          <w:sz w:val="32"/>
          <w:szCs w:val="32"/>
          <w:highlight w:val="none"/>
          <w:u w:val="dotted"/>
        </w:rPr>
        <w:t xml:space="preserve">                                               </w:t>
      </w:r>
    </w:p>
    <w:p w14:paraId="1927E9D8">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地     址：</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邮编：</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u w:val="single"/>
        </w:rPr>
        <w:t xml:space="preserve">   </w:t>
      </w:r>
    </w:p>
    <w:p w14:paraId="0875EFD3">
      <w:pPr>
        <w:pageBreakBefore w:val="0"/>
        <w:tabs>
          <w:tab w:val="left" w:pos="6510"/>
        </w:tabs>
        <w:kinsoku/>
        <w:wordWrap/>
        <w:overflowPunct/>
        <w:topLinePunct w:val="0"/>
        <w:bidi w:val="0"/>
        <w:spacing w:beforeAutospacing="0" w:line="360" w:lineRule="auto"/>
        <w:ind w:left="0" w:leftChars="0" w:right="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法定代表人/主要负责人：</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 xml:space="preserve">  </w:t>
      </w:r>
    </w:p>
    <w:p w14:paraId="2BC99778">
      <w:pPr>
        <w:pageBreakBefore w:val="0"/>
        <w:tabs>
          <w:tab w:val="left" w:pos="6510"/>
        </w:tabs>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联系电话：</w:t>
      </w:r>
      <w:r>
        <w:rPr>
          <w:rFonts w:hint="eastAsia" w:ascii="宋体" w:hAnsi="宋体" w:eastAsia="宋体" w:cs="宋体"/>
          <w:color w:val="auto"/>
          <w:sz w:val="32"/>
          <w:szCs w:val="32"/>
          <w:highlight w:val="none"/>
          <w:u w:val="dotted"/>
        </w:rPr>
        <w:t xml:space="preserve">                                             </w:t>
      </w:r>
    </w:p>
    <w:p w14:paraId="7E463548">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授权代表：</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联系电话</w:t>
      </w:r>
      <w:r>
        <w:rPr>
          <w:rFonts w:hint="eastAsia" w:ascii="宋体" w:hAnsi="宋体" w:eastAsia="宋体" w:cs="宋体"/>
          <w:color w:val="auto"/>
          <w:sz w:val="32"/>
          <w:szCs w:val="32"/>
          <w:highlight w:val="none"/>
          <w:u w:val="dotted"/>
        </w:rPr>
        <w:t xml:space="preserve">：                  </w:t>
      </w:r>
    </w:p>
    <w:p w14:paraId="257F49C2">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地     址：</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邮编：</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dotted"/>
        </w:rPr>
        <w:t xml:space="preserve">                   </w:t>
      </w:r>
    </w:p>
    <w:p w14:paraId="60414947">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被投诉人1：</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u w:val="single"/>
        </w:rPr>
        <w:t xml:space="preserve">  </w:t>
      </w:r>
    </w:p>
    <w:p w14:paraId="766812FB">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地     址：</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邮编：</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u w:val="single"/>
        </w:rPr>
        <w:t xml:space="preserve"> </w:t>
      </w:r>
    </w:p>
    <w:p w14:paraId="002ADCF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联系人：</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联系电话：</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u w:val="single"/>
        </w:rPr>
        <w:t xml:space="preserve"> </w:t>
      </w:r>
    </w:p>
    <w:p w14:paraId="1D374402">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被投诉人2</w:t>
      </w:r>
    </w:p>
    <w:p w14:paraId="20C59CBB">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w:t>
      </w:r>
    </w:p>
    <w:p w14:paraId="53C6FF7E">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相关供应商：</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u w:val="single"/>
        </w:rPr>
        <w:t xml:space="preserve">    </w:t>
      </w:r>
    </w:p>
    <w:p w14:paraId="52CD5EAB">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地     址：</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邮编：</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u w:val="single"/>
        </w:rPr>
        <w:t xml:space="preserve"> </w:t>
      </w:r>
    </w:p>
    <w:p w14:paraId="7370E86B">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联系人：</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联系电话：</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u w:val="single"/>
        </w:rPr>
        <w:t xml:space="preserve">      </w:t>
      </w:r>
    </w:p>
    <w:p w14:paraId="31CEE78D">
      <w:pPr>
        <w:pageBreakBefore w:val="0"/>
        <w:kinsoku/>
        <w:wordWrap/>
        <w:overflowPunct/>
        <w:topLinePunct w:val="0"/>
        <w:bidi w:val="0"/>
        <w:spacing w:beforeAutospacing="0" w:line="360" w:lineRule="auto"/>
        <w:ind w:left="0" w:leftChars="0" w:right="0"/>
        <w:outlineLvl w:val="2"/>
        <w:rPr>
          <w:rFonts w:hint="eastAsia" w:ascii="宋体" w:hAnsi="宋体" w:eastAsia="宋体" w:cs="宋体"/>
          <w:color w:val="auto"/>
          <w:sz w:val="32"/>
          <w:szCs w:val="32"/>
          <w:highlight w:val="none"/>
        </w:rPr>
      </w:pPr>
      <w:bookmarkStart w:id="445" w:name="_Toc21578"/>
      <w:r>
        <w:rPr>
          <w:rFonts w:hint="eastAsia" w:ascii="宋体" w:hAnsi="宋体" w:eastAsia="宋体" w:cs="宋体"/>
          <w:color w:val="auto"/>
          <w:sz w:val="32"/>
          <w:szCs w:val="32"/>
          <w:highlight w:val="none"/>
        </w:rPr>
        <w:t>二、投诉项目基本情况</w:t>
      </w:r>
      <w:bookmarkEnd w:id="445"/>
    </w:p>
    <w:p w14:paraId="7E3CB5C0">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采购项目名称：</w:t>
      </w:r>
      <w:r>
        <w:rPr>
          <w:rFonts w:hint="eastAsia" w:ascii="宋体" w:hAnsi="宋体" w:eastAsia="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2025年兴宁区农村中小学校（含幼儿园）生鲜食材配送采购项目</w:t>
      </w:r>
      <w:r>
        <w:rPr>
          <w:rFonts w:hint="eastAsia" w:ascii="宋体" w:hAnsi="宋体" w:eastAsia="宋体" w:cs="宋体"/>
          <w:color w:val="auto"/>
          <w:sz w:val="32"/>
          <w:szCs w:val="32"/>
          <w:highlight w:val="none"/>
          <w:u w:val="dotted"/>
        </w:rPr>
        <w:t xml:space="preserve">   </w:t>
      </w:r>
    </w:p>
    <w:p w14:paraId="17D14004">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采购项目编号：</w:t>
      </w:r>
      <w:r>
        <w:rPr>
          <w:rFonts w:hint="eastAsia" w:ascii="宋体" w:hAnsi="宋体" w:eastAsia="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NNZC2025-G3-020009-GXJZ</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包号：</w:t>
      </w:r>
      <w:r>
        <w:rPr>
          <w:rFonts w:hint="eastAsia" w:ascii="宋体" w:hAnsi="宋体" w:eastAsia="宋体" w:cs="宋体"/>
          <w:color w:val="auto"/>
          <w:sz w:val="32"/>
          <w:szCs w:val="32"/>
          <w:highlight w:val="none"/>
          <w:u w:val="dotted"/>
        </w:rPr>
        <w:t xml:space="preserve">              </w:t>
      </w:r>
    </w:p>
    <w:p w14:paraId="4901C319">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采购人名称：</w:t>
      </w:r>
      <w:r>
        <w:rPr>
          <w:rFonts w:hint="eastAsia" w:ascii="宋体" w:hAnsi="宋体" w:eastAsia="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南宁市兴宁区教育局</w:t>
      </w:r>
      <w:r>
        <w:rPr>
          <w:rFonts w:hint="eastAsia" w:ascii="宋体" w:hAnsi="宋体" w:eastAsia="宋体" w:cs="宋体"/>
          <w:color w:val="auto"/>
          <w:sz w:val="32"/>
          <w:szCs w:val="32"/>
          <w:highlight w:val="none"/>
          <w:u w:val="single"/>
        </w:rPr>
        <w:t xml:space="preserve">  </w:t>
      </w:r>
    </w:p>
    <w:p w14:paraId="1DE01B0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代理机构名称：</w:t>
      </w:r>
      <w:r>
        <w:rPr>
          <w:rFonts w:hint="eastAsia" w:ascii="宋体" w:hAnsi="宋体" w:eastAsia="宋体" w:cs="宋体"/>
          <w:color w:val="auto"/>
          <w:sz w:val="32"/>
          <w:szCs w:val="32"/>
          <w:highlight w:val="none"/>
          <w:u w:val="dotted"/>
        </w:rPr>
        <w:t xml:space="preserve">                                         </w:t>
      </w:r>
    </w:p>
    <w:p w14:paraId="5E5E14FB">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采购文件公告:</w:t>
      </w:r>
      <w:r>
        <w:rPr>
          <w:rFonts w:hint="eastAsia" w:ascii="宋体" w:hAnsi="宋体" w:eastAsia="宋体" w:cs="宋体"/>
          <w:color w:val="auto"/>
          <w:sz w:val="32"/>
          <w:szCs w:val="32"/>
          <w:highlight w:val="none"/>
          <w:u w:val="dotted"/>
        </w:rPr>
        <w:t xml:space="preserve">是/否 </w:t>
      </w:r>
      <w:r>
        <w:rPr>
          <w:rFonts w:hint="eastAsia" w:ascii="宋体" w:hAnsi="宋体" w:eastAsia="宋体" w:cs="宋体"/>
          <w:color w:val="auto"/>
          <w:sz w:val="32"/>
          <w:szCs w:val="32"/>
          <w:highlight w:val="none"/>
        </w:rPr>
        <w:t>公告期限：</w:t>
      </w:r>
      <w:r>
        <w:rPr>
          <w:rFonts w:hint="eastAsia" w:ascii="宋体" w:hAnsi="宋体" w:eastAsia="宋体" w:cs="宋体"/>
          <w:color w:val="auto"/>
          <w:sz w:val="32"/>
          <w:szCs w:val="32"/>
          <w:highlight w:val="none"/>
          <w:u w:val="dotted"/>
        </w:rPr>
        <w:t xml:space="preserve">                                 </w:t>
      </w:r>
    </w:p>
    <w:p w14:paraId="39EAE6E4">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采购结果公告:</w:t>
      </w:r>
      <w:r>
        <w:rPr>
          <w:rFonts w:hint="eastAsia" w:ascii="宋体" w:hAnsi="宋体" w:eastAsia="宋体" w:cs="宋体"/>
          <w:color w:val="auto"/>
          <w:sz w:val="32"/>
          <w:szCs w:val="32"/>
          <w:highlight w:val="none"/>
          <w:u w:val="dotted"/>
        </w:rPr>
        <w:t xml:space="preserve">是/否 </w:t>
      </w:r>
      <w:r>
        <w:rPr>
          <w:rFonts w:hint="eastAsia" w:ascii="宋体" w:hAnsi="宋体" w:eastAsia="宋体" w:cs="宋体"/>
          <w:color w:val="auto"/>
          <w:sz w:val="32"/>
          <w:szCs w:val="32"/>
          <w:highlight w:val="none"/>
        </w:rPr>
        <w:t>公告期限：</w:t>
      </w:r>
      <w:r>
        <w:rPr>
          <w:rFonts w:hint="eastAsia" w:ascii="宋体" w:hAnsi="宋体" w:eastAsia="宋体" w:cs="宋体"/>
          <w:color w:val="auto"/>
          <w:sz w:val="32"/>
          <w:szCs w:val="32"/>
          <w:highlight w:val="none"/>
          <w:u w:val="dotted"/>
        </w:rPr>
        <w:t xml:space="preserve">                        </w:t>
      </w:r>
    </w:p>
    <w:p w14:paraId="2F538513">
      <w:pPr>
        <w:pageBreakBefore w:val="0"/>
        <w:kinsoku/>
        <w:wordWrap/>
        <w:overflowPunct/>
        <w:topLinePunct w:val="0"/>
        <w:bidi w:val="0"/>
        <w:spacing w:beforeAutospacing="0" w:line="360" w:lineRule="auto"/>
        <w:ind w:left="0" w:leftChars="0" w:right="0"/>
        <w:outlineLvl w:val="2"/>
        <w:rPr>
          <w:rFonts w:hint="eastAsia" w:ascii="宋体" w:hAnsi="宋体" w:eastAsia="宋体" w:cs="宋体"/>
          <w:color w:val="auto"/>
          <w:sz w:val="32"/>
          <w:szCs w:val="32"/>
          <w:highlight w:val="none"/>
        </w:rPr>
      </w:pPr>
      <w:bookmarkStart w:id="446" w:name="_Toc19665"/>
      <w:r>
        <w:rPr>
          <w:rFonts w:hint="eastAsia" w:ascii="宋体" w:hAnsi="宋体" w:eastAsia="宋体" w:cs="宋体"/>
          <w:color w:val="auto"/>
          <w:sz w:val="32"/>
          <w:szCs w:val="32"/>
          <w:highlight w:val="none"/>
        </w:rPr>
        <w:t>三、质疑基本情况</w:t>
      </w:r>
      <w:bookmarkEnd w:id="446"/>
    </w:p>
    <w:p w14:paraId="06FAD428">
      <w:pPr>
        <w:pageBreakBefore w:val="0"/>
        <w:kinsoku/>
        <w:wordWrap/>
        <w:overflowPunct/>
        <w:topLinePunct w:val="0"/>
        <w:bidi w:val="0"/>
        <w:spacing w:beforeAutospacing="0" w:line="360" w:lineRule="auto"/>
        <w:ind w:left="0" w:leftChars="0" w:right="0" w:firstLine="640" w:firstLineChars="20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投诉人于</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月</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日,向</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提出质疑，质疑事项为：</w:t>
      </w:r>
      <w:r>
        <w:rPr>
          <w:rFonts w:hint="eastAsia" w:ascii="宋体" w:hAnsi="宋体" w:eastAsia="宋体" w:cs="宋体"/>
          <w:color w:val="auto"/>
          <w:sz w:val="32"/>
          <w:szCs w:val="32"/>
          <w:highlight w:val="none"/>
          <w:u w:val="dotted"/>
        </w:rPr>
        <w:t xml:space="preserve">                                </w:t>
      </w:r>
    </w:p>
    <w:p w14:paraId="56320BD9">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 xml:space="preserve">  </w:t>
      </w:r>
    </w:p>
    <w:p w14:paraId="74A00EF9">
      <w:pPr>
        <w:pageBreakBefore w:val="0"/>
        <w:kinsoku/>
        <w:wordWrap/>
        <w:overflowPunct/>
        <w:topLinePunct w:val="0"/>
        <w:bidi w:val="0"/>
        <w:spacing w:beforeAutospacing="0" w:line="360" w:lineRule="auto"/>
        <w:ind w:left="0" w:leftChars="0" w:right="0" w:firstLine="480" w:firstLineChars="15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dotted"/>
        </w:rPr>
        <w:t>采购人/代理机构</w:t>
      </w:r>
      <w:r>
        <w:rPr>
          <w:rFonts w:hint="eastAsia" w:ascii="宋体" w:hAnsi="宋体" w:eastAsia="宋体" w:cs="宋体"/>
          <w:color w:val="auto"/>
          <w:sz w:val="32"/>
          <w:szCs w:val="32"/>
          <w:highlight w:val="none"/>
        </w:rPr>
        <w:t>于</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月</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日,就质疑事项作出了答复/没有在法定期限内作出答复。</w:t>
      </w:r>
    </w:p>
    <w:p w14:paraId="06564DB1">
      <w:pPr>
        <w:pageBreakBefore w:val="0"/>
        <w:kinsoku/>
        <w:wordWrap/>
        <w:overflowPunct/>
        <w:topLinePunct w:val="0"/>
        <w:bidi w:val="0"/>
        <w:spacing w:beforeAutospacing="0" w:line="360" w:lineRule="auto"/>
        <w:ind w:left="0" w:leftChars="0" w:right="0"/>
        <w:outlineLvl w:val="2"/>
        <w:rPr>
          <w:rFonts w:hint="eastAsia" w:ascii="宋体" w:hAnsi="宋体" w:eastAsia="宋体" w:cs="宋体"/>
          <w:color w:val="auto"/>
          <w:sz w:val="32"/>
          <w:szCs w:val="32"/>
          <w:highlight w:val="none"/>
        </w:rPr>
      </w:pPr>
      <w:bookmarkStart w:id="447" w:name="_Toc20953"/>
      <w:r>
        <w:rPr>
          <w:rFonts w:hint="eastAsia" w:ascii="宋体" w:hAnsi="宋体" w:eastAsia="宋体" w:cs="宋体"/>
          <w:color w:val="auto"/>
          <w:sz w:val="32"/>
          <w:szCs w:val="32"/>
          <w:highlight w:val="none"/>
        </w:rPr>
        <w:t>四、投诉事项具体内容</w:t>
      </w:r>
      <w:bookmarkEnd w:id="447"/>
    </w:p>
    <w:p w14:paraId="7D96194E">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投诉事项 1：</w:t>
      </w:r>
      <w:r>
        <w:rPr>
          <w:rFonts w:hint="eastAsia" w:ascii="宋体" w:hAnsi="宋体" w:eastAsia="宋体" w:cs="宋体"/>
          <w:color w:val="auto"/>
          <w:sz w:val="32"/>
          <w:szCs w:val="32"/>
          <w:highlight w:val="none"/>
          <w:u w:val="dotted"/>
        </w:rPr>
        <w:t xml:space="preserve">                                       </w:t>
      </w:r>
    </w:p>
    <w:p w14:paraId="3AD4F2DD">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事实依据：</w:t>
      </w:r>
      <w:r>
        <w:rPr>
          <w:rFonts w:hint="eastAsia" w:ascii="宋体" w:hAnsi="宋体" w:eastAsia="宋体" w:cs="宋体"/>
          <w:color w:val="auto"/>
          <w:sz w:val="32"/>
          <w:szCs w:val="32"/>
          <w:highlight w:val="none"/>
          <w:u w:val="dotted"/>
        </w:rPr>
        <w:t xml:space="preserve">                                         </w:t>
      </w:r>
    </w:p>
    <w:p w14:paraId="4F237031">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u w:val="dotted"/>
        </w:rPr>
        <w:t xml:space="preserve">                                                      </w:t>
      </w:r>
    </w:p>
    <w:p w14:paraId="0211CFF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法律依据：</w:t>
      </w:r>
      <w:r>
        <w:rPr>
          <w:rFonts w:hint="eastAsia" w:ascii="宋体" w:hAnsi="宋体" w:eastAsia="宋体" w:cs="宋体"/>
          <w:color w:val="auto"/>
          <w:sz w:val="32"/>
          <w:szCs w:val="32"/>
          <w:highlight w:val="none"/>
          <w:u w:val="dotted"/>
        </w:rPr>
        <w:t xml:space="preserve">                                          </w:t>
      </w:r>
    </w:p>
    <w:p w14:paraId="09123E54">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u w:val="dotted"/>
        </w:rPr>
        <w:t xml:space="preserve">                                                      </w:t>
      </w:r>
    </w:p>
    <w:p w14:paraId="10953972">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投诉事项2</w:t>
      </w:r>
    </w:p>
    <w:p w14:paraId="444B141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w:t>
      </w:r>
    </w:p>
    <w:p w14:paraId="3D9A4412">
      <w:pPr>
        <w:pageBreakBefore w:val="0"/>
        <w:kinsoku/>
        <w:wordWrap/>
        <w:overflowPunct/>
        <w:topLinePunct w:val="0"/>
        <w:bidi w:val="0"/>
        <w:spacing w:beforeAutospacing="0" w:line="360" w:lineRule="auto"/>
        <w:ind w:left="0" w:leftChars="0" w:right="0"/>
        <w:outlineLvl w:val="2"/>
        <w:rPr>
          <w:rFonts w:hint="eastAsia" w:ascii="宋体" w:hAnsi="宋体" w:eastAsia="宋体" w:cs="宋体"/>
          <w:color w:val="auto"/>
          <w:sz w:val="32"/>
          <w:szCs w:val="32"/>
          <w:highlight w:val="none"/>
        </w:rPr>
      </w:pPr>
      <w:bookmarkStart w:id="448" w:name="_Toc18387"/>
      <w:r>
        <w:rPr>
          <w:rFonts w:hint="eastAsia" w:ascii="宋体" w:hAnsi="宋体" w:eastAsia="宋体" w:cs="宋体"/>
          <w:color w:val="auto"/>
          <w:sz w:val="32"/>
          <w:szCs w:val="32"/>
          <w:highlight w:val="none"/>
        </w:rPr>
        <w:t>五、与投诉事项相关的投诉请求</w:t>
      </w:r>
      <w:bookmarkEnd w:id="448"/>
    </w:p>
    <w:p w14:paraId="3A007736">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请求：</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 xml:space="preserve"> </w:t>
      </w:r>
    </w:p>
    <w:p w14:paraId="5E695A96">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 xml:space="preserve">                                                                                                    </w:t>
      </w:r>
    </w:p>
    <w:p w14:paraId="0478931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签字(签章)：                   公章：                      </w:t>
      </w:r>
    </w:p>
    <w:p w14:paraId="3535BB93">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日期：    </w:t>
      </w:r>
    </w:p>
    <w:p w14:paraId="08579E3A">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32"/>
          <w:szCs w:val="32"/>
          <w:highlight w:val="none"/>
        </w:rPr>
      </w:pPr>
    </w:p>
    <w:p w14:paraId="2FD35AAF">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投诉书制作说明：</w:t>
      </w:r>
    </w:p>
    <w:p w14:paraId="32549BA8">
      <w:pPr>
        <w:pageBreakBefore w:val="0"/>
        <w:widowControl/>
        <w:kinsoku/>
        <w:wordWrap/>
        <w:overflowPunct/>
        <w:topLinePunct w:val="0"/>
        <w:bidi w:val="0"/>
        <w:spacing w:beforeAutospacing="0" w:line="360" w:lineRule="auto"/>
        <w:ind w:left="0" w:leftChars="0" w:right="0" w:firstLine="640" w:firstLineChars="200"/>
        <w:rPr>
          <w:rFonts w:hint="eastAsia" w:ascii="宋体" w:hAnsi="宋体" w:eastAsia="宋体" w:cs="宋体"/>
          <w:color w:val="auto"/>
          <w:kern w:val="0"/>
          <w:sz w:val="32"/>
          <w:szCs w:val="32"/>
          <w:highlight w:val="none"/>
        </w:rPr>
      </w:pPr>
      <w:r>
        <w:rPr>
          <w:rFonts w:hint="eastAsia" w:ascii="宋体" w:hAnsi="宋体" w:eastAsia="宋体" w:cs="宋体"/>
          <w:color w:val="auto"/>
          <w:sz w:val="32"/>
          <w:szCs w:val="32"/>
          <w:highlight w:val="none"/>
        </w:rPr>
        <w:t>1.投诉人提起投诉时，应当提交投诉书和必要的证明材料，并按照被投诉人和与投诉事项有关的供应商数量提供投诉书副本。</w:t>
      </w:r>
    </w:p>
    <w:p w14:paraId="3E87CC05">
      <w:pPr>
        <w:pageBreakBefore w:val="0"/>
        <w:widowControl/>
        <w:kinsoku/>
        <w:wordWrap/>
        <w:overflowPunct/>
        <w:topLinePunct w:val="0"/>
        <w:bidi w:val="0"/>
        <w:spacing w:beforeAutospacing="0" w:line="360" w:lineRule="auto"/>
        <w:ind w:left="0" w:leftChars="0" w:right="0" w:firstLine="640" w:firstLineChars="200"/>
        <w:jc w:val="left"/>
        <w:rPr>
          <w:rFonts w:hint="eastAsia" w:ascii="宋体" w:hAnsi="宋体" w:eastAsia="宋体" w:cs="宋体"/>
          <w:color w:val="auto"/>
          <w:kern w:val="0"/>
          <w:sz w:val="32"/>
          <w:szCs w:val="32"/>
          <w:highlight w:val="none"/>
        </w:rPr>
      </w:pPr>
      <w:r>
        <w:rPr>
          <w:rFonts w:hint="eastAsia" w:ascii="宋体" w:hAnsi="宋体" w:eastAsia="宋体" w:cs="宋体"/>
          <w:color w:val="auto"/>
          <w:sz w:val="32"/>
          <w:szCs w:val="32"/>
          <w:highlight w:val="none"/>
        </w:rPr>
        <w:t>2.投诉人若委托代理人进行投诉的，投诉书应按照要求列明“授权代表”的有关内容，并在附件中提交由</w:t>
      </w:r>
      <w:r>
        <w:rPr>
          <w:rFonts w:hint="eastAsia" w:ascii="宋体" w:hAnsi="宋体" w:eastAsia="宋体" w:cs="宋体"/>
          <w:color w:val="auto"/>
          <w:kern w:val="0"/>
          <w:sz w:val="32"/>
          <w:szCs w:val="32"/>
          <w:highlight w:val="none"/>
        </w:rPr>
        <w:t>投诉人签署的授权委托书。授权委托书应当载明代理人的姓名或者名称、代理事项、具体权限、期限和相关事项。</w:t>
      </w:r>
    </w:p>
    <w:p w14:paraId="5395C660">
      <w:pPr>
        <w:pageBreakBefore w:val="0"/>
        <w:widowControl/>
        <w:kinsoku/>
        <w:wordWrap/>
        <w:overflowPunct/>
        <w:topLinePunct w:val="0"/>
        <w:bidi w:val="0"/>
        <w:spacing w:beforeAutospacing="0" w:line="360" w:lineRule="auto"/>
        <w:ind w:left="0" w:leftChars="0" w:right="0"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3.投诉人若对项目的某一分包进行投诉，投诉书应列明具体分包号。</w:t>
      </w:r>
    </w:p>
    <w:p w14:paraId="605F8EF4">
      <w:pPr>
        <w:pageBreakBefore w:val="0"/>
        <w:widowControl/>
        <w:kinsoku/>
        <w:wordWrap/>
        <w:overflowPunct/>
        <w:topLinePunct w:val="0"/>
        <w:bidi w:val="0"/>
        <w:spacing w:beforeAutospacing="0" w:line="360" w:lineRule="auto"/>
        <w:ind w:left="0" w:leftChars="0" w:right="0"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4.投诉书应简要列明质疑事项，质疑函、质疑答复等作为附件材料提供。</w:t>
      </w:r>
    </w:p>
    <w:p w14:paraId="02F7C41D">
      <w:pPr>
        <w:pageBreakBefore w:val="0"/>
        <w:widowControl/>
        <w:kinsoku/>
        <w:wordWrap/>
        <w:overflowPunct/>
        <w:topLinePunct w:val="0"/>
        <w:bidi w:val="0"/>
        <w:spacing w:beforeAutospacing="0" w:line="360" w:lineRule="auto"/>
        <w:ind w:left="0" w:leftChars="0" w:right="0"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5.投诉书的投诉事项应具体、明确，并有必要的事实依据和法律依据。</w:t>
      </w:r>
    </w:p>
    <w:p w14:paraId="370D0A82">
      <w:pPr>
        <w:pageBreakBefore w:val="0"/>
        <w:widowControl/>
        <w:kinsoku/>
        <w:wordWrap/>
        <w:overflowPunct/>
        <w:topLinePunct w:val="0"/>
        <w:bidi w:val="0"/>
        <w:spacing w:beforeAutospacing="0" w:line="360" w:lineRule="auto"/>
        <w:ind w:left="0" w:leftChars="0" w:right="0" w:firstLine="640" w:firstLineChars="200"/>
        <w:jc w:val="left"/>
        <w:outlineLvl w:val="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6.投诉书的投诉请求应与投诉事项相关。</w:t>
      </w:r>
    </w:p>
    <w:p w14:paraId="1DF05A72">
      <w:pPr>
        <w:pageBreakBefore w:val="0"/>
        <w:widowControl/>
        <w:kinsoku/>
        <w:wordWrap/>
        <w:overflowPunct/>
        <w:topLinePunct w:val="0"/>
        <w:bidi w:val="0"/>
        <w:spacing w:beforeAutospacing="0" w:line="360" w:lineRule="auto"/>
        <w:ind w:left="0" w:leftChars="0" w:right="0" w:firstLine="640" w:firstLineChars="200"/>
        <w:jc w:val="left"/>
        <w:rPr>
          <w:rFonts w:hint="eastAsia" w:ascii="宋体" w:hAnsi="宋体" w:eastAsia="宋体" w:cs="宋体"/>
          <w:color w:val="auto"/>
          <w:sz w:val="24"/>
          <w:highlight w:val="none"/>
        </w:rPr>
      </w:pPr>
      <w:r>
        <w:rPr>
          <w:rFonts w:hint="eastAsia" w:ascii="宋体" w:hAnsi="宋体" w:eastAsia="宋体" w:cs="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7676E8C0">
      <w:pPr>
        <w:pageBreakBefore w:val="0"/>
        <w:kinsoku/>
        <w:wordWrap/>
        <w:overflowPunct/>
        <w:topLinePunct w:val="0"/>
        <w:bidi w:val="0"/>
        <w:spacing w:beforeAutospacing="0" w:line="360" w:lineRule="auto"/>
        <w:ind w:left="0" w:leftChars="0" w:right="0"/>
        <w:rPr>
          <w:rFonts w:hint="eastAsia" w:ascii="宋体" w:hAnsi="宋体" w:eastAsia="宋体" w:cs="宋体"/>
          <w:color w:val="auto"/>
          <w:highlight w:val="none"/>
        </w:rPr>
      </w:pPr>
    </w:p>
    <w:p w14:paraId="6F4F6607">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2"/>
          <w:highlight w:val="none"/>
        </w:rPr>
      </w:pPr>
    </w:p>
    <w:p w14:paraId="37FC7D3C">
      <w:pPr>
        <w:pageBreakBefore w:val="0"/>
        <w:kinsoku/>
        <w:wordWrap/>
        <w:overflowPunct/>
        <w:topLinePunct w:val="0"/>
        <w:bidi w:val="0"/>
        <w:spacing w:beforeAutospacing="0" w:line="360" w:lineRule="auto"/>
        <w:ind w:left="0" w:leftChars="0" w:right="0"/>
        <w:rPr>
          <w:rFonts w:hint="eastAsia" w:ascii="宋体" w:hAnsi="宋体" w:eastAsia="宋体" w:cs="宋体"/>
          <w:color w:val="auto"/>
          <w:highlight w:val="none"/>
        </w:rPr>
      </w:pPr>
    </w:p>
    <w:p w14:paraId="6D024CF2">
      <w:pPr>
        <w:pageBreakBefore w:val="0"/>
        <w:kinsoku/>
        <w:wordWrap/>
        <w:overflowPunct/>
        <w:topLinePunct w:val="0"/>
        <w:bidi w:val="0"/>
        <w:spacing w:beforeAutospacing="0" w:line="360" w:lineRule="auto"/>
        <w:ind w:left="0" w:leftChars="0" w:right="0"/>
        <w:rPr>
          <w:rFonts w:hint="eastAsia" w:ascii="宋体" w:hAnsi="宋体" w:eastAsia="宋体" w:cs="宋体"/>
          <w:color w:val="auto"/>
          <w:highlight w:val="none"/>
        </w:rPr>
      </w:pPr>
    </w:p>
    <w:p w14:paraId="241D5962">
      <w:pPr>
        <w:rPr>
          <w:color w:val="auto"/>
          <w:highlight w:val="none"/>
        </w:rPr>
      </w:pPr>
    </w:p>
    <w:sectPr>
      <w:footerReference r:id="rId7" w:type="first"/>
      <w:headerReference r:id="rId4" w:type="default"/>
      <w:footerReference r:id="rId5" w:type="default"/>
      <w:footerReference r:id="rId6" w:type="even"/>
      <w:pgSz w:w="11906" w:h="16838"/>
      <w:pgMar w:top="1134" w:right="1134" w:bottom="1134" w:left="113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67BC0">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3EF50">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393EF50">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05930">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B6663">
                          <w:pPr>
                            <w:pStyle w:val="11"/>
                            <w:jc w:val="center"/>
                          </w:pPr>
                          <w:r>
                            <w:fldChar w:fldCharType="begin"/>
                          </w:r>
                          <w:r>
                            <w:instrText xml:space="preserve"> PAGE   \* MERGEFORMAT </w:instrText>
                          </w:r>
                          <w:r>
                            <w:fldChar w:fldCharType="separate"/>
                          </w:r>
                          <w:r>
                            <w:rPr>
                              <w:lang w:val="zh-CN"/>
                            </w:rP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CDB6663">
                    <w:pPr>
                      <w:pStyle w:val="11"/>
                      <w:jc w:val="center"/>
                    </w:pPr>
                    <w:r>
                      <w:fldChar w:fldCharType="begin"/>
                    </w:r>
                    <w:r>
                      <w:instrText xml:space="preserve"> PAGE   \* MERGEFORMAT </w:instrText>
                    </w:r>
                    <w:r>
                      <w:fldChar w:fldCharType="separate"/>
                    </w:r>
                    <w:r>
                      <w:rPr>
                        <w:lang w:val="zh-CN"/>
                      </w:rPr>
                      <w:t>120</w:t>
                    </w:r>
                    <w:r>
                      <w:fldChar w:fldCharType="end"/>
                    </w:r>
                  </w:p>
                </w:txbxContent>
              </v:textbox>
            </v:shape>
          </w:pict>
        </mc:Fallback>
      </mc:AlternateContent>
    </w:r>
  </w:p>
  <w:p w14:paraId="36089FB3">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A9EB4">
    <w:pPr>
      <w:pStyle w:val="11"/>
      <w:framePr w:wrap="around" w:vAnchor="text" w:hAnchor="margin" w:xAlign="center" w:y="1"/>
      <w:rPr>
        <w:rStyle w:val="19"/>
      </w:rPr>
    </w:pPr>
    <w:r>
      <w:fldChar w:fldCharType="begin"/>
    </w:r>
    <w:r>
      <w:rPr>
        <w:rStyle w:val="19"/>
      </w:rPr>
      <w:instrText xml:space="preserve">PAGE  </w:instrText>
    </w:r>
    <w:r>
      <w:fldChar w:fldCharType="end"/>
    </w:r>
  </w:p>
  <w:p w14:paraId="123D6F92">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72BE5">
    <w:pPr>
      <w:pStyle w:val="11"/>
      <w:framePr w:wrap="around" w:vAnchor="text" w:hAnchor="margin" w:xAlign="right" w:y="1"/>
      <w:rPr>
        <w:rStyle w:val="19"/>
      </w:rPr>
    </w:pPr>
    <w:r>
      <w:fldChar w:fldCharType="begin"/>
    </w:r>
    <w:r>
      <w:rPr>
        <w:rStyle w:val="19"/>
      </w:rPr>
      <w:instrText xml:space="preserve">PAGE  </w:instrText>
    </w:r>
    <w:r>
      <w:fldChar w:fldCharType="separate"/>
    </w:r>
    <w:r>
      <w:rPr>
        <w:rStyle w:val="19"/>
      </w:rPr>
      <w:t>122</w:t>
    </w:r>
    <w:r>
      <w:fldChar w:fldCharType="end"/>
    </w:r>
  </w:p>
  <w:p w14:paraId="304D98E6">
    <w:pPr>
      <w:pStyle w:val="11"/>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BBFD1">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CACE8F"/>
    <w:multiLevelType w:val="singleLevel"/>
    <w:tmpl w:val="CECACE8F"/>
    <w:lvl w:ilvl="0" w:tentative="0">
      <w:start w:val="9"/>
      <w:numFmt w:val="chineseCounting"/>
      <w:suff w:val="nothing"/>
      <w:lvlText w:val="%1、"/>
      <w:lvlJc w:val="left"/>
      <w:rPr>
        <w:rFonts w:hint="eastAsia"/>
      </w:rPr>
    </w:lvl>
  </w:abstractNum>
  <w:abstractNum w:abstractNumId="1">
    <w:nsid w:val="E41A2917"/>
    <w:multiLevelType w:val="singleLevel"/>
    <w:tmpl w:val="E41A2917"/>
    <w:lvl w:ilvl="0" w:tentative="0">
      <w:start w:val="1"/>
      <w:numFmt w:val="decimal"/>
      <w:suff w:val="nothing"/>
      <w:lvlText w:val="%1、"/>
      <w:lvlJc w:val="left"/>
    </w:lvl>
  </w:abstractNum>
  <w:abstractNum w:abstractNumId="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4">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52E23A5"/>
    <w:multiLevelType w:val="singleLevel"/>
    <w:tmpl w:val="452E23A5"/>
    <w:lvl w:ilvl="0" w:tentative="0">
      <w:start w:val="8"/>
      <w:numFmt w:val="chineseCounting"/>
      <w:suff w:val="nothing"/>
      <w:lvlText w:val="（%1）"/>
      <w:lvlJc w:val="left"/>
      <w:rPr>
        <w:rFonts w:hint="eastAsia"/>
      </w:rPr>
    </w:lvl>
  </w:abstractNum>
  <w:abstractNum w:abstractNumId="6">
    <w:nsid w:val="506679E1"/>
    <w:multiLevelType w:val="singleLevel"/>
    <w:tmpl w:val="506679E1"/>
    <w:lvl w:ilvl="0" w:tentative="0">
      <w:start w:val="3"/>
      <w:numFmt w:val="decimal"/>
      <w:suff w:val="nothing"/>
      <w:lvlText w:val="（%1）"/>
      <w:lvlJc w:val="left"/>
    </w:lvl>
  </w:abstractNum>
  <w:num w:numId="1">
    <w:abstractNumId w:val="5"/>
  </w:num>
  <w:num w:numId="2">
    <w:abstractNumId w:val="4"/>
  </w:num>
  <w:num w:numId="3">
    <w:abstractNumId w:val="6"/>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YTE4YjZkMGRjOTRiMDlmZDJiYjViZDdlMGE3NzQifQ=="/>
  </w:docVars>
  <w:rsids>
    <w:rsidRoot w:val="372F2F1C"/>
    <w:rsid w:val="00294959"/>
    <w:rsid w:val="00BE7797"/>
    <w:rsid w:val="00F735FC"/>
    <w:rsid w:val="01047493"/>
    <w:rsid w:val="015D0487"/>
    <w:rsid w:val="022E6257"/>
    <w:rsid w:val="02D277F3"/>
    <w:rsid w:val="03393105"/>
    <w:rsid w:val="03670FD5"/>
    <w:rsid w:val="049744CC"/>
    <w:rsid w:val="05E97064"/>
    <w:rsid w:val="068C79F0"/>
    <w:rsid w:val="069F7A54"/>
    <w:rsid w:val="06D56E61"/>
    <w:rsid w:val="075E72DB"/>
    <w:rsid w:val="078828AD"/>
    <w:rsid w:val="07B45450"/>
    <w:rsid w:val="081542F5"/>
    <w:rsid w:val="087C4758"/>
    <w:rsid w:val="08955281"/>
    <w:rsid w:val="08EB4EA1"/>
    <w:rsid w:val="08F17FDE"/>
    <w:rsid w:val="096A4386"/>
    <w:rsid w:val="09A4509A"/>
    <w:rsid w:val="0A075D0B"/>
    <w:rsid w:val="0A4C1970"/>
    <w:rsid w:val="0A621403"/>
    <w:rsid w:val="0A747118"/>
    <w:rsid w:val="0BBF6171"/>
    <w:rsid w:val="0C526FE5"/>
    <w:rsid w:val="0CD35A75"/>
    <w:rsid w:val="0D250B87"/>
    <w:rsid w:val="0D9A50E8"/>
    <w:rsid w:val="0E100F06"/>
    <w:rsid w:val="0E280FDB"/>
    <w:rsid w:val="0E3270CE"/>
    <w:rsid w:val="0E5139F9"/>
    <w:rsid w:val="0E5A347C"/>
    <w:rsid w:val="0EA51866"/>
    <w:rsid w:val="0F854AAE"/>
    <w:rsid w:val="0F8D2DBA"/>
    <w:rsid w:val="100C43F9"/>
    <w:rsid w:val="10E24DDC"/>
    <w:rsid w:val="111D7BC2"/>
    <w:rsid w:val="112227E3"/>
    <w:rsid w:val="13194737"/>
    <w:rsid w:val="147E306D"/>
    <w:rsid w:val="14C33176"/>
    <w:rsid w:val="159266A5"/>
    <w:rsid w:val="16236EB2"/>
    <w:rsid w:val="1662251B"/>
    <w:rsid w:val="17EB6C6C"/>
    <w:rsid w:val="18B051B8"/>
    <w:rsid w:val="19204756"/>
    <w:rsid w:val="1A231618"/>
    <w:rsid w:val="1C480CEA"/>
    <w:rsid w:val="1C7A1112"/>
    <w:rsid w:val="1CB3587E"/>
    <w:rsid w:val="1CED2FF4"/>
    <w:rsid w:val="1ECC2C27"/>
    <w:rsid w:val="1F2667DB"/>
    <w:rsid w:val="1F941997"/>
    <w:rsid w:val="1FB060A5"/>
    <w:rsid w:val="216D6823"/>
    <w:rsid w:val="217D2826"/>
    <w:rsid w:val="21894E00"/>
    <w:rsid w:val="219A700D"/>
    <w:rsid w:val="22DE1989"/>
    <w:rsid w:val="238D07BB"/>
    <w:rsid w:val="24092228"/>
    <w:rsid w:val="241E2177"/>
    <w:rsid w:val="24E307BD"/>
    <w:rsid w:val="25A739F0"/>
    <w:rsid w:val="25AE6F33"/>
    <w:rsid w:val="25CD79B1"/>
    <w:rsid w:val="26DE174A"/>
    <w:rsid w:val="27F76F67"/>
    <w:rsid w:val="289724F8"/>
    <w:rsid w:val="28973BFA"/>
    <w:rsid w:val="28E219C5"/>
    <w:rsid w:val="290731DA"/>
    <w:rsid w:val="29787C34"/>
    <w:rsid w:val="2A2869B0"/>
    <w:rsid w:val="2B597F39"/>
    <w:rsid w:val="2BB67139"/>
    <w:rsid w:val="2CD0422B"/>
    <w:rsid w:val="2CED3D00"/>
    <w:rsid w:val="2DA01E4F"/>
    <w:rsid w:val="2DEC299E"/>
    <w:rsid w:val="2E220CF3"/>
    <w:rsid w:val="2FAF0127"/>
    <w:rsid w:val="2FBC45F2"/>
    <w:rsid w:val="2FBF1EFB"/>
    <w:rsid w:val="2FC35981"/>
    <w:rsid w:val="309D08C8"/>
    <w:rsid w:val="30CD2F5B"/>
    <w:rsid w:val="30DC319E"/>
    <w:rsid w:val="3161331F"/>
    <w:rsid w:val="31F30C92"/>
    <w:rsid w:val="32BA750F"/>
    <w:rsid w:val="33D86A75"/>
    <w:rsid w:val="33E53D73"/>
    <w:rsid w:val="33F425AD"/>
    <w:rsid w:val="34073F18"/>
    <w:rsid w:val="342866FA"/>
    <w:rsid w:val="34B8182C"/>
    <w:rsid w:val="34EA39B0"/>
    <w:rsid w:val="35915CD6"/>
    <w:rsid w:val="364D41F6"/>
    <w:rsid w:val="368C11C2"/>
    <w:rsid w:val="36DE7CD7"/>
    <w:rsid w:val="372F2F1C"/>
    <w:rsid w:val="376A7700"/>
    <w:rsid w:val="37E33362"/>
    <w:rsid w:val="3810372D"/>
    <w:rsid w:val="3894435E"/>
    <w:rsid w:val="38D806EF"/>
    <w:rsid w:val="3962620A"/>
    <w:rsid w:val="39FA4695"/>
    <w:rsid w:val="3B671FBB"/>
    <w:rsid w:val="3BC74A4B"/>
    <w:rsid w:val="3BE21884"/>
    <w:rsid w:val="3D450FFE"/>
    <w:rsid w:val="3D836E09"/>
    <w:rsid w:val="3E9E1A93"/>
    <w:rsid w:val="3EBF3405"/>
    <w:rsid w:val="3EE143B6"/>
    <w:rsid w:val="3EF96FFE"/>
    <w:rsid w:val="40DE2BA8"/>
    <w:rsid w:val="420F5463"/>
    <w:rsid w:val="42980EEF"/>
    <w:rsid w:val="4366740F"/>
    <w:rsid w:val="43F87E97"/>
    <w:rsid w:val="45912351"/>
    <w:rsid w:val="45D168C4"/>
    <w:rsid w:val="45FB5A1D"/>
    <w:rsid w:val="464A015D"/>
    <w:rsid w:val="464C0026"/>
    <w:rsid w:val="46CA4BB0"/>
    <w:rsid w:val="4714343D"/>
    <w:rsid w:val="48042AD9"/>
    <w:rsid w:val="4828061F"/>
    <w:rsid w:val="48AE4FC8"/>
    <w:rsid w:val="48E22EC4"/>
    <w:rsid w:val="499A379E"/>
    <w:rsid w:val="49CD5922"/>
    <w:rsid w:val="4B245A16"/>
    <w:rsid w:val="4C6A56AA"/>
    <w:rsid w:val="4C7E73A7"/>
    <w:rsid w:val="4C9D5A7F"/>
    <w:rsid w:val="4D1901C7"/>
    <w:rsid w:val="4D4619CC"/>
    <w:rsid w:val="4DD23507"/>
    <w:rsid w:val="506A3ECB"/>
    <w:rsid w:val="509B4084"/>
    <w:rsid w:val="51310020"/>
    <w:rsid w:val="51CC64BF"/>
    <w:rsid w:val="52285DEB"/>
    <w:rsid w:val="52746462"/>
    <w:rsid w:val="52C04276"/>
    <w:rsid w:val="52E37F64"/>
    <w:rsid w:val="539179C0"/>
    <w:rsid w:val="53AC65A8"/>
    <w:rsid w:val="549B2DCC"/>
    <w:rsid w:val="54D04518"/>
    <w:rsid w:val="55376345"/>
    <w:rsid w:val="555D727C"/>
    <w:rsid w:val="55A37A61"/>
    <w:rsid w:val="561F7505"/>
    <w:rsid w:val="564C2999"/>
    <w:rsid w:val="57306699"/>
    <w:rsid w:val="573174F0"/>
    <w:rsid w:val="5737087F"/>
    <w:rsid w:val="57541431"/>
    <w:rsid w:val="585F62DF"/>
    <w:rsid w:val="58767185"/>
    <w:rsid w:val="592A069B"/>
    <w:rsid w:val="59D86349"/>
    <w:rsid w:val="5AF727FF"/>
    <w:rsid w:val="5B327267"/>
    <w:rsid w:val="5B332312"/>
    <w:rsid w:val="5B4D544B"/>
    <w:rsid w:val="5BF80451"/>
    <w:rsid w:val="5C274967"/>
    <w:rsid w:val="5C69772C"/>
    <w:rsid w:val="5D681792"/>
    <w:rsid w:val="5D6B3AFB"/>
    <w:rsid w:val="5D9D1696"/>
    <w:rsid w:val="5E3B0C54"/>
    <w:rsid w:val="5E5C492B"/>
    <w:rsid w:val="5E875C48"/>
    <w:rsid w:val="5EA736E1"/>
    <w:rsid w:val="5EC129F5"/>
    <w:rsid w:val="5ED832E2"/>
    <w:rsid w:val="5EDB41E5"/>
    <w:rsid w:val="5F2F5331"/>
    <w:rsid w:val="5F6B1406"/>
    <w:rsid w:val="5F7A39FE"/>
    <w:rsid w:val="5FAF4F41"/>
    <w:rsid w:val="60177EB2"/>
    <w:rsid w:val="60536729"/>
    <w:rsid w:val="62287742"/>
    <w:rsid w:val="63F75315"/>
    <w:rsid w:val="640F2276"/>
    <w:rsid w:val="643E149E"/>
    <w:rsid w:val="65D774B5"/>
    <w:rsid w:val="65F362B8"/>
    <w:rsid w:val="66413887"/>
    <w:rsid w:val="6679448C"/>
    <w:rsid w:val="66860EDB"/>
    <w:rsid w:val="681C7270"/>
    <w:rsid w:val="68697CB0"/>
    <w:rsid w:val="689D2A07"/>
    <w:rsid w:val="68B87C8E"/>
    <w:rsid w:val="69CC6E4F"/>
    <w:rsid w:val="69D463FD"/>
    <w:rsid w:val="6B2B31B9"/>
    <w:rsid w:val="6B480E55"/>
    <w:rsid w:val="6B5D73DB"/>
    <w:rsid w:val="6C57134F"/>
    <w:rsid w:val="6D624869"/>
    <w:rsid w:val="6DEE3743"/>
    <w:rsid w:val="6E4C0C5C"/>
    <w:rsid w:val="6E8B3532"/>
    <w:rsid w:val="6ECE01AD"/>
    <w:rsid w:val="6EFC7F8C"/>
    <w:rsid w:val="70A50106"/>
    <w:rsid w:val="71342E44"/>
    <w:rsid w:val="71CF59F3"/>
    <w:rsid w:val="72A111BF"/>
    <w:rsid w:val="741F4406"/>
    <w:rsid w:val="74C01180"/>
    <w:rsid w:val="7510653F"/>
    <w:rsid w:val="752124FA"/>
    <w:rsid w:val="755C3532"/>
    <w:rsid w:val="7584596B"/>
    <w:rsid w:val="76185BB2"/>
    <w:rsid w:val="762E2BE6"/>
    <w:rsid w:val="76BD2FED"/>
    <w:rsid w:val="780A371A"/>
    <w:rsid w:val="78166FD8"/>
    <w:rsid w:val="789B3BDB"/>
    <w:rsid w:val="78AF606F"/>
    <w:rsid w:val="790068CB"/>
    <w:rsid w:val="794F2F8D"/>
    <w:rsid w:val="79815C5D"/>
    <w:rsid w:val="79FB6620"/>
    <w:rsid w:val="7A770E0E"/>
    <w:rsid w:val="7AEA5A84"/>
    <w:rsid w:val="7B4927AB"/>
    <w:rsid w:val="7B86755B"/>
    <w:rsid w:val="7BC02341"/>
    <w:rsid w:val="7C4D0079"/>
    <w:rsid w:val="7CA83501"/>
    <w:rsid w:val="7CFC6A29"/>
    <w:rsid w:val="7D717D97"/>
    <w:rsid w:val="7D7758D9"/>
    <w:rsid w:val="7DA56368"/>
    <w:rsid w:val="7E486D4A"/>
    <w:rsid w:val="7E4B1A7A"/>
    <w:rsid w:val="7E61605D"/>
    <w:rsid w:val="7E7A0325"/>
    <w:rsid w:val="7E975577"/>
    <w:rsid w:val="7FA05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600" w:lineRule="exact"/>
      <w:ind w:firstLine="643" w:firstLineChars="200"/>
      <w:outlineLvl w:val="2"/>
    </w:pPr>
    <w:rPr>
      <w:b/>
      <w:bCs/>
      <w:sz w:val="32"/>
      <w:szCs w:val="32"/>
    </w:rPr>
  </w:style>
  <w:style w:type="paragraph" w:styleId="5">
    <w:name w:val="heading 5"/>
    <w:basedOn w:val="1"/>
    <w:next w:val="1"/>
    <w:qFormat/>
    <w:uiPriority w:val="9"/>
    <w:pPr>
      <w:keepNext/>
      <w:keepLines/>
      <w:spacing w:before="280" w:after="290" w:line="376" w:lineRule="auto"/>
      <w:outlineLvl w:val="4"/>
    </w:pPr>
    <w:rPr>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6">
    <w:name w:val="annotation text"/>
    <w:basedOn w:val="1"/>
    <w:qFormat/>
    <w:uiPriority w:val="0"/>
    <w:pPr>
      <w:jc w:val="left"/>
    </w:pPr>
  </w:style>
  <w:style w:type="paragraph" w:styleId="7">
    <w:name w:val="Body Text"/>
    <w:basedOn w:val="1"/>
    <w:qFormat/>
    <w:uiPriority w:val="0"/>
    <w:pPr>
      <w:spacing w:line="520" w:lineRule="exact"/>
    </w:pPr>
    <w:rPr>
      <w:rFonts w:ascii="仿宋_GB2312" w:eastAsia="仿宋_GB2312"/>
      <w:sz w:val="32"/>
      <w:szCs w:val="32"/>
    </w:rPr>
  </w:style>
  <w:style w:type="paragraph" w:styleId="8">
    <w:name w:val="Body Text Indent"/>
    <w:basedOn w:val="1"/>
    <w:qFormat/>
    <w:uiPriority w:val="0"/>
    <w:pPr>
      <w:spacing w:line="200" w:lineRule="exact"/>
      <w:ind w:firstLine="301"/>
    </w:pPr>
    <w:rPr>
      <w:rFonts w:ascii="宋体" w:hAnsi="Courier New"/>
      <w:spacing w:val="-4"/>
      <w:sz w:val="18"/>
      <w:szCs w:val="20"/>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0"/>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next w:val="13"/>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paragraph" w:customStyle="1" w:styleId="20">
    <w:name w:val="Default"/>
    <w:next w:val="2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22">
    <w:name w:val="正文2"/>
    <w:basedOn w:val="1"/>
    <w:qFormat/>
    <w:uiPriority w:val="0"/>
    <w:pPr>
      <w:adjustRightInd w:val="0"/>
      <w:spacing w:before="156" w:line="360" w:lineRule="auto"/>
      <w:ind w:firstLine="510" w:firstLineChars="200"/>
    </w:pPr>
    <w:rPr>
      <w:sz w:val="24"/>
      <w:szCs w:val="20"/>
    </w:rPr>
  </w:style>
  <w:style w:type="paragraph" w:customStyle="1" w:styleId="23">
    <w:name w:val="表格文字"/>
    <w:basedOn w:val="1"/>
    <w:qFormat/>
    <w:uiPriority w:val="0"/>
    <w:pPr>
      <w:spacing w:before="25" w:beforeLines="0" w:after="25" w:afterLines="0"/>
      <w:jc w:val="left"/>
    </w:pPr>
    <w:rPr>
      <w:bCs/>
      <w:spacing w:val="10"/>
      <w:kern w:val="0"/>
      <w:sz w:val="24"/>
      <w:szCs w:val="20"/>
    </w:rPr>
  </w:style>
  <w:style w:type="paragraph" w:customStyle="1" w:styleId="24">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164</Pages>
  <Words>91783</Words>
  <Characters>96579</Characters>
  <Lines>0</Lines>
  <Paragraphs>0</Paragraphs>
  <TotalTime>0</TotalTime>
  <ScaleCrop>false</ScaleCrop>
  <LinksUpToDate>false</LinksUpToDate>
  <CharactersWithSpaces>103151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2024-07-16T01:24:00Z</dcterms:created>
  <dc:creator>Administrator</dc:creator>
  <cp:lastModifiedBy>Administrator</cp:lastModifiedBy>
  <cp:lastPrinted>2025-01-09T04:33:00Z</cp:lastPrinted>
  <dcterms:modified xsi:type="dcterms:W3CDTF">2025-01-17T03:52:28Z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768B738944F3456EA3CA80ADAFABA37F_11</vt:lpwstr>
  </property>
  <property fmtid="{D5CDD505-2E9C-101B-9397-08002B2CF9AE}" pid="4" name="KSOTemplateDocerSaveRecord">
    <vt:lpwstr>eyJoZGlkIjoiZjllNjk0ZmY4NTViM2I2MmVhM2Y3ZTQ2NWEyNzYwNjIiLCJ1c2VySWQiOiIyNTExMjczNjgifQ==</vt:lpwstr>
  </property>
</Properties>
</file>