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31128">
      <w:pPr>
        <w:spacing w:before="165" w:beforeLines="50" w:line="360" w:lineRule="auto"/>
        <w:jc w:val="center"/>
        <w:rPr>
          <w:rFonts w:hint="eastAsia" w:ascii="宋体" w:hAnsi="宋体" w:eastAsia="宋体"/>
          <w:sz w:val="52"/>
          <w:szCs w:val="52"/>
          <w:lang w:eastAsia="zh-CN"/>
        </w:rPr>
      </w:pPr>
      <w:r>
        <w:rPr>
          <w:rFonts w:hint="eastAsia" w:ascii="宋体" w:hAnsi="宋体" w:eastAsia="宋体"/>
          <w:sz w:val="52"/>
          <w:szCs w:val="52"/>
          <w:lang w:eastAsia="zh-CN"/>
        </w:rPr>
        <w:drawing>
          <wp:inline distT="0" distB="0" distL="114300" distR="114300">
            <wp:extent cx="5848350" cy="8134350"/>
            <wp:effectExtent l="0" t="0" r="0" b="0"/>
            <wp:docPr id="1" name="图片 1" descr="172585727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857276714"/>
                    <pic:cNvPicPr>
                      <a:picLocks noChangeAspect="1"/>
                    </pic:cNvPicPr>
                  </pic:nvPicPr>
                  <pic:blipFill>
                    <a:blip r:embed="rId12"/>
                    <a:stretch>
                      <a:fillRect/>
                    </a:stretch>
                  </pic:blipFill>
                  <pic:spPr>
                    <a:xfrm>
                      <a:off x="0" y="0"/>
                      <a:ext cx="5848350" cy="8134350"/>
                    </a:xfrm>
                    <a:prstGeom prst="rect">
                      <a:avLst/>
                    </a:prstGeom>
                  </pic:spPr>
                </pic:pic>
              </a:graphicData>
            </a:graphic>
          </wp:inline>
        </w:drawing>
      </w:r>
    </w:p>
    <w:p w14:paraId="5E284996">
      <w:pPr>
        <w:rPr>
          <w:rFonts w:hint="eastAsia" w:ascii="宋体" w:hAnsi="宋体"/>
          <w:sz w:val="52"/>
          <w:szCs w:val="52"/>
        </w:rPr>
      </w:pPr>
      <w:r>
        <w:rPr>
          <w:rFonts w:hint="eastAsia" w:ascii="宋体" w:hAnsi="宋体"/>
          <w:sz w:val="52"/>
          <w:szCs w:val="52"/>
        </w:rPr>
        <w:br w:type="page"/>
      </w:r>
    </w:p>
    <w:p w14:paraId="60779190">
      <w:pPr>
        <w:spacing w:before="165" w:beforeLines="50" w:line="360" w:lineRule="auto"/>
        <w:jc w:val="center"/>
        <w:rPr>
          <w:rFonts w:hint="eastAsia" w:ascii="宋体" w:hAnsi="宋体"/>
          <w:sz w:val="52"/>
          <w:szCs w:val="52"/>
        </w:rPr>
      </w:pPr>
    </w:p>
    <w:p w14:paraId="07860320">
      <w:pPr>
        <w:spacing w:before="165" w:beforeLines="50" w:line="360" w:lineRule="auto"/>
        <w:jc w:val="center"/>
        <w:rPr>
          <w:rFonts w:hint="eastAsia" w:ascii="宋体" w:hAnsi="宋体"/>
          <w:sz w:val="52"/>
          <w:szCs w:val="52"/>
        </w:rPr>
      </w:pPr>
      <w:r>
        <w:rPr>
          <w:rFonts w:hint="eastAsia" w:ascii="宋体" w:hAnsi="宋体"/>
          <w:sz w:val="52"/>
          <w:szCs w:val="52"/>
        </w:rPr>
        <w:t>南宁市政府采购</w:t>
      </w:r>
    </w:p>
    <w:p w14:paraId="3B32A310">
      <w:pPr>
        <w:spacing w:before="165" w:beforeLines="50" w:line="360" w:lineRule="auto"/>
        <w:jc w:val="center"/>
        <w:rPr>
          <w:rFonts w:hint="eastAsia" w:ascii="宋体" w:hAnsi="宋体"/>
          <w:sz w:val="52"/>
          <w:szCs w:val="52"/>
        </w:rPr>
      </w:pPr>
      <w:r>
        <w:rPr>
          <w:rFonts w:hint="eastAsia" w:ascii="宋体" w:hAnsi="宋体"/>
          <w:sz w:val="52"/>
          <w:szCs w:val="52"/>
        </w:rPr>
        <w:t>公开招标文件（货物类）</w:t>
      </w:r>
    </w:p>
    <w:p w14:paraId="20A67EBF">
      <w:pPr>
        <w:spacing w:before="165" w:beforeLines="50" w:line="360" w:lineRule="auto"/>
        <w:jc w:val="center"/>
        <w:rPr>
          <w:rFonts w:hint="eastAsia" w:ascii="仿宋_GB2312" w:hAnsi="宋体" w:eastAsia="仿宋_GB2312"/>
          <w:b/>
          <w:sz w:val="48"/>
          <w:szCs w:val="48"/>
        </w:rPr>
      </w:pPr>
    </w:p>
    <w:p w14:paraId="2E592860">
      <w:pPr>
        <w:spacing w:before="165" w:beforeLines="50" w:line="360" w:lineRule="auto"/>
        <w:jc w:val="center"/>
        <w:rPr>
          <w:rFonts w:hint="eastAsia" w:ascii="仿宋_GB2312" w:hAnsi="宋体" w:eastAsia="仿宋_GB2312"/>
          <w:b/>
          <w:sz w:val="48"/>
          <w:szCs w:val="48"/>
        </w:rPr>
      </w:pPr>
    </w:p>
    <w:p w14:paraId="2D6EAD30">
      <w:pPr>
        <w:snapToGrid w:val="0"/>
        <w:spacing w:before="165" w:beforeLines="50" w:line="360" w:lineRule="auto"/>
        <w:jc w:val="center"/>
        <w:rPr>
          <w:rFonts w:hint="eastAsia" w:ascii="华文新魏" w:hAnsi="宋体" w:eastAsia="华文新魏"/>
          <w:sz w:val="72"/>
          <w:szCs w:val="72"/>
        </w:rPr>
      </w:pPr>
      <w:r>
        <w:rPr>
          <w:rFonts w:hint="eastAsia" w:ascii="华文新魏" w:hAnsi="宋体" w:eastAsia="华文新魏"/>
          <w:sz w:val="72"/>
          <w:szCs w:val="72"/>
        </w:rPr>
        <w:t>招 标 文 件</w:t>
      </w:r>
    </w:p>
    <w:p w14:paraId="09F6DAC4">
      <w:pPr>
        <w:snapToGrid w:val="0"/>
        <w:spacing w:before="165" w:beforeLines="50" w:line="360" w:lineRule="auto"/>
        <w:jc w:val="center"/>
        <w:rPr>
          <w:rFonts w:hint="eastAsia" w:ascii="仿宋_GB2312" w:hAnsi="宋体" w:eastAsia="仿宋_GB2312"/>
          <w:sz w:val="30"/>
          <w:szCs w:val="72"/>
        </w:rPr>
      </w:pPr>
      <w:r>
        <w:rPr>
          <w:rFonts w:hint="eastAsia" w:ascii="仿宋_GB2312" w:hAnsi="宋体" w:eastAsia="仿宋_GB2312"/>
          <w:sz w:val="30"/>
          <w:szCs w:val="72"/>
        </w:rPr>
        <w:t>（全流程电子化评标）</w:t>
      </w:r>
    </w:p>
    <w:p w14:paraId="5E3339E3">
      <w:pPr>
        <w:snapToGrid w:val="0"/>
        <w:spacing w:before="165" w:beforeLines="50" w:line="360" w:lineRule="auto"/>
        <w:rPr>
          <w:rFonts w:hint="eastAsia" w:ascii="仿宋_GB2312" w:hAnsi="宋体" w:eastAsia="仿宋_GB2312"/>
          <w:sz w:val="30"/>
          <w:szCs w:val="72"/>
        </w:rPr>
      </w:pPr>
    </w:p>
    <w:p w14:paraId="6E40AB81">
      <w:pPr>
        <w:pStyle w:val="10"/>
        <w:rPr>
          <w:rFonts w:hint="eastAsia" w:ascii="仿宋_GB2312" w:hAnsi="宋体" w:eastAsia="仿宋_GB2312"/>
          <w:sz w:val="30"/>
          <w:szCs w:val="72"/>
        </w:rPr>
      </w:pPr>
    </w:p>
    <w:p w14:paraId="42005F3C">
      <w:pPr>
        <w:pStyle w:val="12"/>
        <w:snapToGrid w:val="0"/>
        <w:spacing w:before="50" w:after="120" w:line="360" w:lineRule="auto"/>
        <w:ind w:firstLine="1684" w:firstLineChars="559"/>
        <w:jc w:val="center"/>
        <w:rPr>
          <w:rFonts w:hint="eastAsia" w:ascii="仿宋_GB2312" w:hAnsi="宋体" w:eastAsia="仿宋_GB2312"/>
          <w:b/>
          <w:bCs/>
          <w:sz w:val="30"/>
          <w:szCs w:val="30"/>
          <w:lang w:eastAsia="zh-CN"/>
        </w:rPr>
      </w:pPr>
      <w:r>
        <w:rPr>
          <w:rFonts w:hint="eastAsia" w:ascii="仿宋_GB2312" w:hAnsi="宋体" w:eastAsia="仿宋_GB2312"/>
          <w:b/>
          <w:bCs/>
          <w:sz w:val="30"/>
          <w:szCs w:val="30"/>
        </w:rPr>
        <w:t>项目</w:t>
      </w:r>
      <w:r>
        <w:rPr>
          <w:rFonts w:hint="eastAsia" w:ascii="仿宋_GB2312" w:hAnsi="宋体" w:eastAsia="仿宋_GB2312" w:cs="Courier New"/>
          <w:b/>
          <w:bCs/>
          <w:w w:val="95"/>
          <w:sz w:val="30"/>
          <w:szCs w:val="30"/>
        </w:rPr>
        <w:t>名称</w:t>
      </w:r>
      <w:r>
        <w:rPr>
          <w:rFonts w:hint="eastAsia" w:ascii="仿宋_GB2312" w:hAnsi="宋体" w:eastAsia="仿宋_GB2312"/>
          <w:b/>
          <w:bCs/>
          <w:sz w:val="30"/>
          <w:szCs w:val="30"/>
        </w:rPr>
        <w:t>：</w:t>
      </w:r>
      <w:r>
        <w:rPr>
          <w:rFonts w:hint="eastAsia" w:ascii="仿宋_GB2312" w:hAnsi="宋体" w:eastAsia="仿宋_GB2312"/>
          <w:b/>
          <w:bCs/>
          <w:sz w:val="30"/>
          <w:szCs w:val="30"/>
          <w:lang w:eastAsia="zh-CN"/>
        </w:rPr>
        <w:t>南宁市县乡农村道路交通安全防控提升工程二期项目</w:t>
      </w:r>
    </w:p>
    <w:p w14:paraId="235265E1">
      <w:pPr>
        <w:snapToGrid w:val="0"/>
        <w:spacing w:before="165" w:beforeLines="50" w:line="360" w:lineRule="auto"/>
        <w:ind w:firstLine="1717" w:firstLineChars="600"/>
        <w:rPr>
          <w:rFonts w:hint="eastAsia" w:ascii="仿宋_GB2312" w:hAnsi="宋体" w:eastAsia="仿宋_GB2312"/>
          <w:b/>
          <w:sz w:val="30"/>
          <w:szCs w:val="48"/>
          <w:lang w:eastAsia="zh-CN"/>
        </w:rPr>
      </w:pPr>
      <w:r>
        <w:rPr>
          <w:rFonts w:hint="eastAsia" w:ascii="仿宋_GB2312" w:hAnsi="宋体" w:eastAsia="仿宋_GB2312" w:cs="Courier New"/>
          <w:b/>
          <w:bCs/>
          <w:w w:val="95"/>
          <w:sz w:val="30"/>
          <w:szCs w:val="30"/>
        </w:rPr>
        <w:t>项目</w:t>
      </w:r>
      <w:r>
        <w:rPr>
          <w:rFonts w:hint="eastAsia" w:ascii="仿宋_GB2312" w:hAnsi="宋体" w:eastAsia="仿宋_GB2312"/>
          <w:b/>
          <w:bCs/>
          <w:sz w:val="30"/>
          <w:szCs w:val="30"/>
        </w:rPr>
        <w:t>编号</w:t>
      </w:r>
      <w:r>
        <w:rPr>
          <w:rFonts w:hint="eastAsia" w:ascii="仿宋_GB2312" w:hAnsi="宋体" w:eastAsia="仿宋_GB2312" w:cs="Courier New"/>
          <w:b/>
          <w:bCs/>
          <w:w w:val="95"/>
          <w:sz w:val="30"/>
          <w:szCs w:val="30"/>
        </w:rPr>
        <w:t>：</w:t>
      </w:r>
      <w:r>
        <w:rPr>
          <w:rFonts w:hint="eastAsia" w:ascii="仿宋_GB2312" w:hAnsi="宋体" w:eastAsia="仿宋_GB2312"/>
          <w:b/>
          <w:sz w:val="30"/>
          <w:szCs w:val="48"/>
          <w:lang w:eastAsia="zh-CN"/>
        </w:rPr>
        <w:t>NNZC2024-G1-991334-GXJZ</w:t>
      </w:r>
    </w:p>
    <w:p w14:paraId="2B1B1D7D">
      <w:pPr>
        <w:snapToGrid w:val="0"/>
        <w:spacing w:before="165" w:beforeLines="50" w:line="360" w:lineRule="auto"/>
        <w:ind w:firstLine="1684" w:firstLineChars="559"/>
        <w:rPr>
          <w:rFonts w:hint="eastAsia" w:ascii="仿宋_GB2312" w:hAnsi="宋体" w:eastAsia="仿宋_GB2312"/>
          <w:b/>
          <w:sz w:val="30"/>
          <w:szCs w:val="48"/>
          <w:u w:val="single"/>
        </w:rPr>
      </w:pPr>
      <w:r>
        <w:rPr>
          <w:rFonts w:hint="eastAsia" w:ascii="仿宋_GB2312" w:hAnsi="宋体" w:eastAsia="仿宋_GB2312"/>
          <w:b/>
          <w:sz w:val="30"/>
          <w:szCs w:val="48"/>
        </w:rPr>
        <w:t>所属行政区划：南宁市市本级</w:t>
      </w:r>
    </w:p>
    <w:p w14:paraId="4A471974">
      <w:pPr>
        <w:snapToGrid w:val="0"/>
        <w:spacing w:before="165" w:beforeLines="50" w:line="360" w:lineRule="auto"/>
        <w:ind w:firstLine="1686" w:firstLineChars="589"/>
        <w:rPr>
          <w:rFonts w:hint="eastAsia" w:ascii="仿宋_GB2312" w:hAnsi="宋体" w:eastAsia="仿宋_GB2312"/>
          <w:b/>
          <w:bCs/>
          <w:w w:val="95"/>
          <w:sz w:val="30"/>
          <w:szCs w:val="30"/>
        </w:rPr>
      </w:pPr>
      <w:r>
        <w:rPr>
          <w:rFonts w:hint="eastAsia" w:ascii="仿宋_GB2312" w:hAnsi="宋体" w:eastAsia="仿宋_GB2312"/>
          <w:b/>
          <w:bCs/>
          <w:w w:val="95"/>
          <w:sz w:val="30"/>
          <w:szCs w:val="30"/>
        </w:rPr>
        <w:t>采 购 人： 南宁市公安局交通警察支队</w:t>
      </w:r>
    </w:p>
    <w:p w14:paraId="24A85733">
      <w:pPr>
        <w:snapToGrid w:val="0"/>
        <w:spacing w:before="165" w:beforeLines="50" w:line="360" w:lineRule="auto"/>
        <w:ind w:firstLine="1686" w:firstLineChars="589"/>
        <w:rPr>
          <w:rFonts w:hint="eastAsia" w:ascii="仿宋_GB2312" w:hAnsi="宋体" w:eastAsia="仿宋_GB2312"/>
          <w:b/>
          <w:bCs/>
          <w:w w:val="95"/>
          <w:sz w:val="30"/>
          <w:szCs w:val="30"/>
        </w:rPr>
      </w:pPr>
      <w:r>
        <w:rPr>
          <w:rFonts w:hint="eastAsia" w:ascii="仿宋_GB2312" w:hAnsi="宋体" w:eastAsia="仿宋_GB2312"/>
          <w:b/>
          <w:bCs/>
          <w:w w:val="95"/>
          <w:sz w:val="30"/>
          <w:szCs w:val="30"/>
        </w:rPr>
        <w:t>采购代理机构：</w:t>
      </w:r>
      <w:bookmarkStart w:id="0" w:name="PO_3000001867_PM031"/>
      <w:r>
        <w:rPr>
          <w:rFonts w:hint="eastAsia" w:ascii="仿宋_GB2312" w:hAnsi="宋体" w:eastAsia="仿宋_GB2312"/>
          <w:b/>
          <w:bCs/>
          <w:w w:val="95"/>
          <w:sz w:val="30"/>
          <w:szCs w:val="30"/>
        </w:rPr>
        <w:t>广西景钲工程咨询有限公司</w:t>
      </w:r>
      <w:bookmarkEnd w:id="0"/>
    </w:p>
    <w:p w14:paraId="6926141F">
      <w:pPr>
        <w:pStyle w:val="12"/>
        <w:snapToGrid w:val="0"/>
        <w:spacing w:before="50" w:after="120" w:line="360" w:lineRule="auto"/>
        <w:ind w:firstLine="841" w:firstLineChars="294"/>
        <w:rPr>
          <w:rFonts w:hint="eastAsia" w:ascii="仿宋_GB2312" w:hAnsi="宋体" w:eastAsia="仿宋_GB2312"/>
          <w:b/>
          <w:bCs/>
          <w:w w:val="95"/>
          <w:sz w:val="30"/>
          <w:szCs w:val="30"/>
        </w:rPr>
      </w:pPr>
      <w:r>
        <w:rPr>
          <w:rFonts w:hint="eastAsia" w:ascii="仿宋_GB2312" w:hAnsi="宋体" w:eastAsia="仿宋_GB2312"/>
          <w:b/>
          <w:bCs/>
          <w:w w:val="95"/>
          <w:sz w:val="30"/>
          <w:szCs w:val="30"/>
        </w:rPr>
        <w:t xml:space="preserve">                   </w:t>
      </w:r>
      <w:r>
        <w:rPr>
          <w:rFonts w:hint="eastAsia" w:ascii="仿宋_GB2312" w:hAnsi="宋体" w:eastAsia="仿宋_GB2312"/>
          <w:b/>
          <w:bCs/>
          <w:w w:val="95"/>
          <w:sz w:val="30"/>
          <w:szCs w:val="30"/>
          <w:lang w:eastAsia="zh-CN"/>
        </w:rPr>
        <w:t>2024</w:t>
      </w:r>
      <w:r>
        <w:rPr>
          <w:rFonts w:hint="eastAsia" w:ascii="仿宋_GB2312" w:hAnsi="宋体" w:eastAsia="仿宋_GB2312"/>
          <w:b/>
          <w:bCs/>
          <w:w w:val="95"/>
          <w:sz w:val="30"/>
          <w:szCs w:val="30"/>
        </w:rPr>
        <w:t>年</w:t>
      </w:r>
      <w:r>
        <w:rPr>
          <w:rFonts w:hint="eastAsia" w:ascii="仿宋_GB2312" w:hAnsi="宋体" w:eastAsia="仿宋_GB2312"/>
          <w:b/>
          <w:bCs/>
          <w:w w:val="95"/>
          <w:sz w:val="30"/>
          <w:szCs w:val="30"/>
          <w:lang w:val="en-US" w:eastAsia="zh-CN"/>
        </w:rPr>
        <w:t>9</w:t>
      </w:r>
      <w:r>
        <w:rPr>
          <w:rFonts w:hint="eastAsia" w:ascii="仿宋_GB2312" w:hAnsi="宋体" w:eastAsia="仿宋_GB2312"/>
          <w:b/>
          <w:bCs/>
          <w:w w:val="95"/>
          <w:sz w:val="30"/>
          <w:szCs w:val="30"/>
        </w:rPr>
        <w:t>月</w:t>
      </w:r>
      <w:r>
        <w:rPr>
          <w:rFonts w:hint="eastAsia" w:ascii="仿宋_GB2312" w:hAnsi="宋体" w:eastAsia="仿宋_GB2312"/>
          <w:b/>
          <w:bCs/>
          <w:w w:val="95"/>
          <w:sz w:val="30"/>
          <w:szCs w:val="30"/>
          <w:lang w:val="en-US" w:eastAsia="zh-CN"/>
        </w:rPr>
        <w:t>9</w:t>
      </w:r>
      <w:r>
        <w:rPr>
          <w:rFonts w:hint="eastAsia" w:ascii="仿宋_GB2312" w:hAnsi="宋体" w:eastAsia="仿宋_GB2312"/>
          <w:b/>
          <w:bCs/>
          <w:w w:val="95"/>
          <w:sz w:val="30"/>
          <w:szCs w:val="30"/>
        </w:rPr>
        <w:t>日</w:t>
      </w:r>
    </w:p>
    <w:p w14:paraId="0D0C30F3">
      <w:pPr>
        <w:widowControl/>
        <w:spacing w:line="360" w:lineRule="auto"/>
        <w:jc w:val="left"/>
        <w:rPr>
          <w:rFonts w:hint="eastAsia" w:ascii="仿宋_GB2312" w:hAnsi="宋体" w:eastAsia="仿宋_GB2312"/>
          <w:b/>
          <w:bCs/>
          <w:w w:val="95"/>
          <w:sz w:val="30"/>
          <w:szCs w:val="30"/>
        </w:rPr>
        <w:sectPr>
          <w:headerReference r:id="rId3" w:type="default"/>
          <w:pgSz w:w="11905" w:h="16838"/>
          <w:pgMar w:top="1134" w:right="1134" w:bottom="1134" w:left="1134" w:header="720" w:footer="720" w:gutter="0"/>
          <w:pgNumType w:start="0"/>
          <w:cols w:space="0" w:num="1"/>
          <w:docGrid w:type="lines" w:linePitch="331" w:charSpace="0"/>
        </w:sectPr>
      </w:pPr>
    </w:p>
    <w:p w14:paraId="2159E956">
      <w:pPr>
        <w:pStyle w:val="12"/>
        <w:jc w:val="center"/>
        <w:rPr>
          <w:rFonts w:ascii="Times New Roman" w:hAnsi="Times New Roman"/>
          <w:b/>
          <w:sz w:val="48"/>
          <w:szCs w:val="48"/>
        </w:rPr>
      </w:pPr>
      <w:r>
        <w:rPr>
          <w:rFonts w:hint="eastAsia" w:ascii="Times New Roman" w:hAnsi="Times New Roman"/>
          <w:b/>
          <w:sz w:val="48"/>
          <w:szCs w:val="48"/>
        </w:rPr>
        <w:t>目</w:t>
      </w:r>
      <w:r>
        <w:rPr>
          <w:rFonts w:ascii="Times New Roman" w:hAnsi="Times New Roman"/>
          <w:b/>
          <w:sz w:val="48"/>
          <w:szCs w:val="48"/>
        </w:rPr>
        <w:t xml:space="preserve">     </w:t>
      </w:r>
      <w:r>
        <w:rPr>
          <w:rFonts w:hint="eastAsia" w:ascii="Times New Roman" w:hAnsi="Times New Roman"/>
          <w:b/>
          <w:sz w:val="48"/>
          <w:szCs w:val="48"/>
        </w:rPr>
        <w:t>录</w:t>
      </w:r>
    </w:p>
    <w:p w14:paraId="11593C52">
      <w:pPr>
        <w:pStyle w:val="15"/>
        <w:tabs>
          <w:tab w:val="right" w:leader="dot" w:pos="9638"/>
        </w:tabs>
        <w:spacing w:before="0" w:after="0"/>
      </w:pPr>
      <w:r>
        <w:rPr>
          <w:rFonts w:hAnsi="宋体"/>
          <w:b w:val="0"/>
          <w:bCs w:val="0"/>
          <w:caps w:val="0"/>
          <w:sz w:val="28"/>
          <w:szCs w:val="28"/>
        </w:rPr>
        <w:fldChar w:fldCharType="begin"/>
      </w:r>
      <w:r>
        <w:rPr>
          <w:rFonts w:hAnsi="宋体"/>
          <w:b w:val="0"/>
          <w:bCs w:val="0"/>
          <w:caps w:val="0"/>
          <w:sz w:val="28"/>
          <w:szCs w:val="28"/>
        </w:rPr>
        <w:instrText xml:space="preserve"> TOC \o "1-3" \h \z \u </w:instrText>
      </w:r>
      <w:r>
        <w:rPr>
          <w:rFonts w:hAnsi="宋体"/>
          <w:b w:val="0"/>
          <w:bCs w:val="0"/>
          <w:caps w:val="0"/>
          <w:sz w:val="28"/>
          <w:szCs w:val="28"/>
        </w:rPr>
        <w:fldChar w:fldCharType="separate"/>
      </w:r>
      <w:r>
        <w:fldChar w:fldCharType="begin"/>
      </w:r>
      <w:r>
        <w:instrText xml:space="preserve"> HYPERLINK \l "_Toc1281" </w:instrText>
      </w:r>
      <w:r>
        <w:fldChar w:fldCharType="separate"/>
      </w:r>
      <w:r>
        <w:rPr>
          <w:rFonts w:hint="eastAsia" w:ascii="Times New Roman" w:hAnsi="Times New Roman"/>
        </w:rPr>
        <w:t>第一章  招标公告</w:t>
      </w:r>
      <w:r>
        <w:tab/>
      </w:r>
      <w:r>
        <w:fldChar w:fldCharType="begin"/>
      </w:r>
      <w:r>
        <w:instrText xml:space="preserve"> PAGEREF _Toc1281 \h </w:instrText>
      </w:r>
      <w:r>
        <w:fldChar w:fldCharType="separate"/>
      </w:r>
      <w:r>
        <w:t>2</w:t>
      </w:r>
      <w:r>
        <w:fldChar w:fldCharType="end"/>
      </w:r>
      <w:r>
        <w:fldChar w:fldCharType="end"/>
      </w:r>
    </w:p>
    <w:p w14:paraId="276BD27C">
      <w:pPr>
        <w:pStyle w:val="15"/>
        <w:tabs>
          <w:tab w:val="right" w:leader="dot" w:pos="9638"/>
        </w:tabs>
        <w:spacing w:before="0" w:after="0"/>
      </w:pPr>
      <w:r>
        <w:fldChar w:fldCharType="begin"/>
      </w:r>
      <w:r>
        <w:instrText xml:space="preserve"> HYPERLINK \l "_Toc4305" </w:instrText>
      </w:r>
      <w:r>
        <w:fldChar w:fldCharType="separate"/>
      </w:r>
      <w:r>
        <w:rPr>
          <w:rFonts w:hint="eastAsia" w:ascii="Times New Roman" w:hAnsi="Times New Roman"/>
        </w:rPr>
        <w:t>第二章</w:t>
      </w:r>
      <w:r>
        <w:rPr>
          <w:rFonts w:ascii="Times New Roman" w:hAnsi="Times New Roman"/>
        </w:rPr>
        <w:t xml:space="preserve">  </w:t>
      </w:r>
      <w:r>
        <w:rPr>
          <w:rFonts w:hint="eastAsia" w:ascii="Times New Roman" w:hAnsi="Times New Roman"/>
        </w:rPr>
        <w:t>采购需求</w:t>
      </w:r>
      <w:r>
        <w:tab/>
      </w:r>
      <w:r>
        <w:fldChar w:fldCharType="begin"/>
      </w:r>
      <w:r>
        <w:instrText xml:space="preserve"> PAGEREF _Toc4305 \h </w:instrText>
      </w:r>
      <w:r>
        <w:fldChar w:fldCharType="separate"/>
      </w:r>
      <w:r>
        <w:t>6</w:t>
      </w:r>
      <w:r>
        <w:fldChar w:fldCharType="end"/>
      </w:r>
      <w:r>
        <w:fldChar w:fldCharType="end"/>
      </w:r>
    </w:p>
    <w:p w14:paraId="6E769777">
      <w:pPr>
        <w:pStyle w:val="15"/>
        <w:tabs>
          <w:tab w:val="right" w:leader="dot" w:pos="9638"/>
        </w:tabs>
        <w:spacing w:before="0" w:after="0"/>
      </w:pPr>
      <w:r>
        <w:fldChar w:fldCharType="begin"/>
      </w:r>
      <w:r>
        <w:instrText xml:space="preserve"> HYPERLINK \l "_Toc3002" </w:instrText>
      </w:r>
      <w:r>
        <w:fldChar w:fldCharType="separate"/>
      </w:r>
      <w:r>
        <w:rPr>
          <w:rFonts w:hint="eastAsia" w:ascii="Times New Roman" w:hAnsi="Times New Roman"/>
        </w:rPr>
        <w:t>第三章</w:t>
      </w:r>
      <w:r>
        <w:rPr>
          <w:rFonts w:ascii="Times New Roman" w:hAnsi="Times New Roman"/>
        </w:rPr>
        <w:t xml:space="preserve">  </w:t>
      </w:r>
      <w:r>
        <w:rPr>
          <w:rFonts w:hint="eastAsia" w:ascii="Times New Roman" w:hAnsi="Times New Roman"/>
        </w:rPr>
        <w:t>投标人须知</w:t>
      </w:r>
      <w:r>
        <w:tab/>
      </w:r>
      <w:r>
        <w:fldChar w:fldCharType="begin"/>
      </w:r>
      <w:r>
        <w:instrText xml:space="preserve"> PAGEREF _Toc3002 \h </w:instrText>
      </w:r>
      <w:r>
        <w:fldChar w:fldCharType="separate"/>
      </w:r>
      <w:r>
        <w:t>35</w:t>
      </w:r>
      <w:r>
        <w:fldChar w:fldCharType="end"/>
      </w:r>
      <w:r>
        <w:fldChar w:fldCharType="end"/>
      </w:r>
    </w:p>
    <w:p w14:paraId="569DA7D1">
      <w:pPr>
        <w:pStyle w:val="17"/>
        <w:tabs>
          <w:tab w:val="right" w:leader="dot" w:pos="9638"/>
        </w:tabs>
      </w:pPr>
      <w:r>
        <w:fldChar w:fldCharType="begin"/>
      </w:r>
      <w:r>
        <w:instrText xml:space="preserve"> HYPERLINK \l "_Toc12197" </w:instrText>
      </w:r>
      <w:r>
        <w:fldChar w:fldCharType="separate"/>
      </w:r>
      <w:r>
        <w:rPr>
          <w:rFonts w:hint="eastAsia" w:ascii="Times New Roman" w:hAnsi="Times New Roman"/>
          <w:szCs w:val="30"/>
        </w:rPr>
        <w:t>第一节</w:t>
      </w:r>
      <w:r>
        <w:rPr>
          <w:rFonts w:ascii="Times New Roman" w:hAnsi="Times New Roman"/>
          <w:szCs w:val="30"/>
        </w:rPr>
        <w:t xml:space="preserve"> </w:t>
      </w:r>
      <w:r>
        <w:rPr>
          <w:rFonts w:hint="eastAsia" w:ascii="Times New Roman" w:hAnsi="Times New Roman"/>
          <w:szCs w:val="30"/>
        </w:rPr>
        <w:t>投标人须知前附表</w:t>
      </w:r>
      <w:r>
        <w:tab/>
      </w:r>
      <w:r>
        <w:fldChar w:fldCharType="begin"/>
      </w:r>
      <w:r>
        <w:instrText xml:space="preserve"> PAGEREF _Toc12197 \h </w:instrText>
      </w:r>
      <w:r>
        <w:fldChar w:fldCharType="separate"/>
      </w:r>
      <w:r>
        <w:t>35</w:t>
      </w:r>
      <w:r>
        <w:fldChar w:fldCharType="end"/>
      </w:r>
      <w:r>
        <w:fldChar w:fldCharType="end"/>
      </w:r>
    </w:p>
    <w:p w14:paraId="793BD2DE">
      <w:pPr>
        <w:pStyle w:val="17"/>
        <w:tabs>
          <w:tab w:val="right" w:leader="dot" w:pos="9638"/>
        </w:tabs>
      </w:pPr>
      <w:r>
        <w:fldChar w:fldCharType="begin"/>
      </w:r>
      <w:r>
        <w:instrText xml:space="preserve"> HYPERLINK \l "_Toc30431" </w:instrText>
      </w:r>
      <w:r>
        <w:fldChar w:fldCharType="separate"/>
      </w:r>
      <w:r>
        <w:rPr>
          <w:rFonts w:hint="eastAsia"/>
        </w:rPr>
        <w:t>第二节</w:t>
      </w:r>
      <w:r>
        <w:t xml:space="preserve"> </w:t>
      </w:r>
      <w:r>
        <w:rPr>
          <w:rFonts w:hint="eastAsia"/>
        </w:rPr>
        <w:t>投标人须知正文</w:t>
      </w:r>
      <w:r>
        <w:tab/>
      </w:r>
      <w:r>
        <w:fldChar w:fldCharType="begin"/>
      </w:r>
      <w:r>
        <w:instrText xml:space="preserve"> PAGEREF _Toc30431 \h </w:instrText>
      </w:r>
      <w:r>
        <w:fldChar w:fldCharType="separate"/>
      </w:r>
      <w:r>
        <w:t>41</w:t>
      </w:r>
      <w:r>
        <w:fldChar w:fldCharType="end"/>
      </w:r>
      <w:r>
        <w:fldChar w:fldCharType="end"/>
      </w:r>
    </w:p>
    <w:p w14:paraId="0715759B">
      <w:pPr>
        <w:pStyle w:val="11"/>
        <w:tabs>
          <w:tab w:val="right" w:leader="dot" w:pos="9638"/>
        </w:tabs>
      </w:pPr>
      <w:r>
        <w:fldChar w:fldCharType="begin"/>
      </w:r>
      <w:r>
        <w:instrText xml:space="preserve"> HYPERLINK \l "_Toc30068" </w:instrText>
      </w:r>
      <w:r>
        <w:fldChar w:fldCharType="separate"/>
      </w:r>
      <w:r>
        <w:rPr>
          <w:rFonts w:hint="eastAsia"/>
        </w:rPr>
        <w:t>一、总</w:t>
      </w:r>
      <w:r>
        <w:t xml:space="preserve">  </w:t>
      </w:r>
      <w:r>
        <w:rPr>
          <w:rFonts w:hint="eastAsia"/>
        </w:rPr>
        <w:t>则</w:t>
      </w:r>
      <w:r>
        <w:tab/>
      </w:r>
      <w:r>
        <w:fldChar w:fldCharType="begin"/>
      </w:r>
      <w:r>
        <w:instrText xml:space="preserve"> PAGEREF _Toc30068 \h </w:instrText>
      </w:r>
      <w:r>
        <w:fldChar w:fldCharType="separate"/>
      </w:r>
      <w:r>
        <w:t>41</w:t>
      </w:r>
      <w:r>
        <w:fldChar w:fldCharType="end"/>
      </w:r>
      <w:r>
        <w:fldChar w:fldCharType="end"/>
      </w:r>
    </w:p>
    <w:p w14:paraId="5D4D5E99">
      <w:pPr>
        <w:pStyle w:val="11"/>
        <w:tabs>
          <w:tab w:val="right" w:leader="dot" w:pos="9638"/>
        </w:tabs>
      </w:pPr>
      <w:r>
        <w:fldChar w:fldCharType="begin"/>
      </w:r>
      <w:r>
        <w:instrText xml:space="preserve"> HYPERLINK \l "_Toc30043" </w:instrText>
      </w:r>
      <w:r>
        <w:fldChar w:fldCharType="separate"/>
      </w:r>
      <w:r>
        <w:rPr>
          <w:rFonts w:hint="eastAsia"/>
        </w:rPr>
        <w:t>二、招标文件</w:t>
      </w:r>
      <w:r>
        <w:tab/>
      </w:r>
      <w:r>
        <w:fldChar w:fldCharType="begin"/>
      </w:r>
      <w:r>
        <w:instrText xml:space="preserve"> PAGEREF _Toc30043 \h </w:instrText>
      </w:r>
      <w:r>
        <w:fldChar w:fldCharType="separate"/>
      </w:r>
      <w:r>
        <w:t>44</w:t>
      </w:r>
      <w:r>
        <w:fldChar w:fldCharType="end"/>
      </w:r>
      <w:r>
        <w:fldChar w:fldCharType="end"/>
      </w:r>
    </w:p>
    <w:p w14:paraId="7C33029F">
      <w:pPr>
        <w:pStyle w:val="11"/>
        <w:tabs>
          <w:tab w:val="right" w:leader="dot" w:pos="9638"/>
        </w:tabs>
      </w:pPr>
      <w:r>
        <w:fldChar w:fldCharType="begin"/>
      </w:r>
      <w:r>
        <w:instrText xml:space="preserve"> HYPERLINK \l "_Toc22884" </w:instrText>
      </w:r>
      <w:r>
        <w:fldChar w:fldCharType="separate"/>
      </w:r>
      <w:r>
        <w:rPr>
          <w:rFonts w:hint="eastAsia"/>
        </w:rPr>
        <w:t>三、投标文件的编制</w:t>
      </w:r>
      <w:r>
        <w:tab/>
      </w:r>
      <w:r>
        <w:fldChar w:fldCharType="begin"/>
      </w:r>
      <w:r>
        <w:instrText xml:space="preserve"> PAGEREF _Toc22884 \h </w:instrText>
      </w:r>
      <w:r>
        <w:fldChar w:fldCharType="separate"/>
      </w:r>
      <w:r>
        <w:t>45</w:t>
      </w:r>
      <w:r>
        <w:fldChar w:fldCharType="end"/>
      </w:r>
      <w:r>
        <w:fldChar w:fldCharType="end"/>
      </w:r>
    </w:p>
    <w:p w14:paraId="4BF8954E">
      <w:pPr>
        <w:pStyle w:val="11"/>
        <w:tabs>
          <w:tab w:val="right" w:leader="dot" w:pos="9638"/>
        </w:tabs>
      </w:pPr>
      <w:r>
        <w:fldChar w:fldCharType="begin"/>
      </w:r>
      <w:r>
        <w:instrText xml:space="preserve"> HYPERLINK \l "_Toc15870" </w:instrText>
      </w:r>
      <w:r>
        <w:fldChar w:fldCharType="separate"/>
      </w:r>
      <w:r>
        <w:rPr>
          <w:rFonts w:hint="eastAsia"/>
        </w:rPr>
        <w:t>四、开</w:t>
      </w:r>
      <w:r>
        <w:t xml:space="preserve">    </w:t>
      </w:r>
      <w:r>
        <w:rPr>
          <w:rFonts w:hint="eastAsia"/>
        </w:rPr>
        <w:t>标</w:t>
      </w:r>
      <w:r>
        <w:tab/>
      </w:r>
      <w:r>
        <w:fldChar w:fldCharType="begin"/>
      </w:r>
      <w:r>
        <w:instrText xml:space="preserve"> PAGEREF _Toc15870 \h </w:instrText>
      </w:r>
      <w:r>
        <w:fldChar w:fldCharType="separate"/>
      </w:r>
      <w:r>
        <w:t>47</w:t>
      </w:r>
      <w:r>
        <w:fldChar w:fldCharType="end"/>
      </w:r>
      <w:r>
        <w:fldChar w:fldCharType="end"/>
      </w:r>
    </w:p>
    <w:p w14:paraId="1A84C1CE">
      <w:pPr>
        <w:pStyle w:val="11"/>
        <w:tabs>
          <w:tab w:val="right" w:leader="dot" w:pos="9638"/>
        </w:tabs>
      </w:pPr>
      <w:r>
        <w:fldChar w:fldCharType="begin"/>
      </w:r>
      <w:r>
        <w:instrText xml:space="preserve"> HYPERLINK \l "_Toc27201" </w:instrText>
      </w:r>
      <w:r>
        <w:fldChar w:fldCharType="separate"/>
      </w:r>
      <w:r>
        <w:rPr>
          <w:rFonts w:hint="eastAsia"/>
        </w:rPr>
        <w:t>五、资格审查</w:t>
      </w:r>
      <w:r>
        <w:tab/>
      </w:r>
      <w:r>
        <w:fldChar w:fldCharType="begin"/>
      </w:r>
      <w:r>
        <w:instrText xml:space="preserve"> PAGEREF _Toc27201 \h </w:instrText>
      </w:r>
      <w:r>
        <w:fldChar w:fldCharType="separate"/>
      </w:r>
      <w:r>
        <w:t>48</w:t>
      </w:r>
      <w:r>
        <w:fldChar w:fldCharType="end"/>
      </w:r>
      <w:r>
        <w:fldChar w:fldCharType="end"/>
      </w:r>
    </w:p>
    <w:p w14:paraId="720BC7F6">
      <w:pPr>
        <w:pStyle w:val="11"/>
        <w:tabs>
          <w:tab w:val="right" w:leader="dot" w:pos="9638"/>
        </w:tabs>
      </w:pPr>
      <w:r>
        <w:fldChar w:fldCharType="begin"/>
      </w:r>
      <w:r>
        <w:instrText xml:space="preserve"> HYPERLINK \l "_Toc29367" </w:instrText>
      </w:r>
      <w:r>
        <w:fldChar w:fldCharType="separate"/>
      </w:r>
      <w:r>
        <w:rPr>
          <w:rFonts w:hint="eastAsia"/>
        </w:rPr>
        <w:t>六、评</w:t>
      </w:r>
      <w:r>
        <w:t xml:space="preserve">   </w:t>
      </w:r>
      <w:r>
        <w:rPr>
          <w:rFonts w:hint="eastAsia"/>
        </w:rPr>
        <w:t>标</w:t>
      </w:r>
      <w:r>
        <w:tab/>
      </w:r>
      <w:r>
        <w:fldChar w:fldCharType="begin"/>
      </w:r>
      <w:r>
        <w:instrText xml:space="preserve"> PAGEREF _Toc29367 \h </w:instrText>
      </w:r>
      <w:r>
        <w:fldChar w:fldCharType="separate"/>
      </w:r>
      <w:r>
        <w:t>49</w:t>
      </w:r>
      <w:r>
        <w:fldChar w:fldCharType="end"/>
      </w:r>
      <w:r>
        <w:fldChar w:fldCharType="end"/>
      </w:r>
    </w:p>
    <w:p w14:paraId="49031730">
      <w:pPr>
        <w:pStyle w:val="11"/>
        <w:tabs>
          <w:tab w:val="right" w:leader="dot" w:pos="9638"/>
        </w:tabs>
      </w:pPr>
      <w:r>
        <w:fldChar w:fldCharType="begin"/>
      </w:r>
      <w:r>
        <w:instrText xml:space="preserve"> HYPERLINK \l "_Toc8005" </w:instrText>
      </w:r>
      <w:r>
        <w:fldChar w:fldCharType="separate"/>
      </w:r>
      <w:r>
        <w:rPr>
          <w:rFonts w:hint="eastAsia"/>
        </w:rPr>
        <w:t>七、中标和合同</w:t>
      </w:r>
      <w:r>
        <w:tab/>
      </w:r>
      <w:r>
        <w:fldChar w:fldCharType="begin"/>
      </w:r>
      <w:r>
        <w:instrText xml:space="preserve"> PAGEREF _Toc8005 \h </w:instrText>
      </w:r>
      <w:r>
        <w:fldChar w:fldCharType="separate"/>
      </w:r>
      <w:r>
        <w:t>50</w:t>
      </w:r>
      <w:r>
        <w:fldChar w:fldCharType="end"/>
      </w:r>
      <w:r>
        <w:fldChar w:fldCharType="end"/>
      </w:r>
    </w:p>
    <w:p w14:paraId="169D58CB">
      <w:pPr>
        <w:pStyle w:val="11"/>
        <w:tabs>
          <w:tab w:val="right" w:leader="dot" w:pos="9638"/>
        </w:tabs>
      </w:pPr>
      <w:r>
        <w:fldChar w:fldCharType="begin"/>
      </w:r>
      <w:r>
        <w:instrText xml:space="preserve"> HYPERLINK \l "_Toc16057" </w:instrText>
      </w:r>
      <w:r>
        <w:fldChar w:fldCharType="separate"/>
      </w:r>
      <w:r>
        <w:rPr>
          <w:rFonts w:hint="eastAsia"/>
          <w:bCs/>
          <w:szCs w:val="32"/>
        </w:rPr>
        <w:t>八、验收</w:t>
      </w:r>
      <w:r>
        <w:tab/>
      </w:r>
      <w:r>
        <w:fldChar w:fldCharType="begin"/>
      </w:r>
      <w:r>
        <w:instrText xml:space="preserve"> PAGEREF _Toc16057 \h </w:instrText>
      </w:r>
      <w:r>
        <w:fldChar w:fldCharType="separate"/>
      </w:r>
      <w:r>
        <w:t>55</w:t>
      </w:r>
      <w:r>
        <w:fldChar w:fldCharType="end"/>
      </w:r>
      <w:r>
        <w:fldChar w:fldCharType="end"/>
      </w:r>
    </w:p>
    <w:p w14:paraId="2D641ABF">
      <w:pPr>
        <w:pStyle w:val="11"/>
        <w:tabs>
          <w:tab w:val="right" w:leader="dot" w:pos="9638"/>
        </w:tabs>
      </w:pPr>
      <w:r>
        <w:fldChar w:fldCharType="begin"/>
      </w:r>
      <w:r>
        <w:instrText xml:space="preserve"> HYPERLINK \l "_Toc19510" </w:instrText>
      </w:r>
      <w:r>
        <w:fldChar w:fldCharType="separate"/>
      </w:r>
      <w:r>
        <w:rPr>
          <w:rFonts w:hint="eastAsia"/>
        </w:rPr>
        <w:t>九、其他事项</w:t>
      </w:r>
      <w:r>
        <w:tab/>
      </w:r>
      <w:r>
        <w:fldChar w:fldCharType="begin"/>
      </w:r>
      <w:r>
        <w:instrText xml:space="preserve"> PAGEREF _Toc19510 \h </w:instrText>
      </w:r>
      <w:r>
        <w:fldChar w:fldCharType="separate"/>
      </w:r>
      <w:r>
        <w:t>56</w:t>
      </w:r>
      <w:r>
        <w:fldChar w:fldCharType="end"/>
      </w:r>
      <w:r>
        <w:fldChar w:fldCharType="end"/>
      </w:r>
    </w:p>
    <w:p w14:paraId="7462D14C">
      <w:pPr>
        <w:pStyle w:val="15"/>
        <w:tabs>
          <w:tab w:val="right" w:leader="dot" w:pos="9638"/>
        </w:tabs>
        <w:spacing w:before="0" w:after="0"/>
      </w:pPr>
      <w:r>
        <w:fldChar w:fldCharType="begin"/>
      </w:r>
      <w:r>
        <w:instrText xml:space="preserve"> HYPERLINK \l "_Toc3749" </w:instrText>
      </w:r>
      <w:r>
        <w:fldChar w:fldCharType="separate"/>
      </w:r>
      <w:r>
        <w:rPr>
          <w:rFonts w:hint="eastAsia" w:ascii="Times New Roman" w:hAnsi="Times New Roman"/>
        </w:rPr>
        <w:t>第四章</w:t>
      </w:r>
      <w:r>
        <w:rPr>
          <w:rFonts w:ascii="Times New Roman" w:hAnsi="Times New Roman"/>
        </w:rPr>
        <w:t xml:space="preserve">  </w:t>
      </w:r>
      <w:r>
        <w:rPr>
          <w:rFonts w:hint="eastAsia" w:ascii="Times New Roman" w:hAnsi="Times New Roman"/>
        </w:rPr>
        <w:t>评标方法及评分标准</w:t>
      </w:r>
      <w:r>
        <w:tab/>
      </w:r>
      <w:r>
        <w:fldChar w:fldCharType="begin"/>
      </w:r>
      <w:r>
        <w:instrText xml:space="preserve"> PAGEREF _Toc3749 \h </w:instrText>
      </w:r>
      <w:r>
        <w:fldChar w:fldCharType="separate"/>
      </w:r>
      <w:r>
        <w:t>58</w:t>
      </w:r>
      <w:r>
        <w:fldChar w:fldCharType="end"/>
      </w:r>
      <w:r>
        <w:fldChar w:fldCharType="end"/>
      </w:r>
    </w:p>
    <w:p w14:paraId="0E044E7E">
      <w:pPr>
        <w:pStyle w:val="17"/>
        <w:tabs>
          <w:tab w:val="right" w:leader="dot" w:pos="9638"/>
        </w:tabs>
      </w:pPr>
      <w:r>
        <w:fldChar w:fldCharType="begin"/>
      </w:r>
      <w:r>
        <w:instrText xml:space="preserve"> HYPERLINK \l "_Toc15191" </w:instrText>
      </w:r>
      <w:r>
        <w:fldChar w:fldCharType="separate"/>
      </w:r>
      <w:r>
        <w:rPr>
          <w:rFonts w:hint="eastAsia" w:ascii="Times New Roman" w:hAnsi="Times New Roman"/>
          <w:szCs w:val="32"/>
        </w:rPr>
        <w:t>第一节</w:t>
      </w:r>
      <w:r>
        <w:rPr>
          <w:rFonts w:ascii="Times New Roman" w:hAnsi="Times New Roman"/>
          <w:szCs w:val="32"/>
        </w:rPr>
        <w:t xml:space="preserve"> </w:t>
      </w:r>
      <w:r>
        <w:rPr>
          <w:rFonts w:hint="eastAsia" w:ascii="Times New Roman" w:hAnsi="Times New Roman"/>
          <w:szCs w:val="32"/>
        </w:rPr>
        <w:t>评标方法</w:t>
      </w:r>
      <w:r>
        <w:tab/>
      </w:r>
      <w:r>
        <w:fldChar w:fldCharType="begin"/>
      </w:r>
      <w:r>
        <w:instrText xml:space="preserve"> PAGEREF _Toc15191 \h </w:instrText>
      </w:r>
      <w:r>
        <w:fldChar w:fldCharType="separate"/>
      </w:r>
      <w:r>
        <w:t>58</w:t>
      </w:r>
      <w:r>
        <w:fldChar w:fldCharType="end"/>
      </w:r>
      <w:r>
        <w:fldChar w:fldCharType="end"/>
      </w:r>
    </w:p>
    <w:p w14:paraId="5643F13E">
      <w:pPr>
        <w:pStyle w:val="17"/>
        <w:tabs>
          <w:tab w:val="right" w:leader="dot" w:pos="9638"/>
        </w:tabs>
      </w:pPr>
      <w:r>
        <w:fldChar w:fldCharType="begin"/>
      </w:r>
      <w:r>
        <w:instrText xml:space="preserve"> HYPERLINK \l "_Toc31537" </w:instrText>
      </w:r>
      <w:r>
        <w:fldChar w:fldCharType="separate"/>
      </w:r>
      <w:r>
        <w:rPr>
          <w:rFonts w:hint="eastAsia" w:ascii="Times New Roman" w:hAnsi="Times New Roman"/>
          <w:szCs w:val="32"/>
        </w:rPr>
        <w:t>第二节</w:t>
      </w:r>
      <w:r>
        <w:rPr>
          <w:rFonts w:ascii="Times New Roman" w:hAnsi="Times New Roman"/>
          <w:szCs w:val="32"/>
        </w:rPr>
        <w:t xml:space="preserve"> </w:t>
      </w:r>
      <w:r>
        <w:rPr>
          <w:rFonts w:hint="eastAsia" w:ascii="Times New Roman" w:hAnsi="Times New Roman"/>
          <w:szCs w:val="32"/>
        </w:rPr>
        <w:t>评标程序</w:t>
      </w:r>
      <w:r>
        <w:tab/>
      </w:r>
      <w:r>
        <w:fldChar w:fldCharType="begin"/>
      </w:r>
      <w:r>
        <w:instrText xml:space="preserve"> PAGEREF _Toc31537 \h </w:instrText>
      </w:r>
      <w:r>
        <w:fldChar w:fldCharType="separate"/>
      </w:r>
      <w:r>
        <w:t>58</w:t>
      </w:r>
      <w:r>
        <w:fldChar w:fldCharType="end"/>
      </w:r>
      <w:r>
        <w:fldChar w:fldCharType="end"/>
      </w:r>
    </w:p>
    <w:p w14:paraId="078ABD94">
      <w:pPr>
        <w:pStyle w:val="17"/>
        <w:tabs>
          <w:tab w:val="right" w:leader="dot" w:pos="9638"/>
        </w:tabs>
      </w:pPr>
      <w:r>
        <w:fldChar w:fldCharType="begin"/>
      </w:r>
      <w:r>
        <w:instrText xml:space="preserve"> HYPERLINK \l "_Toc17409" </w:instrText>
      </w:r>
      <w:r>
        <w:fldChar w:fldCharType="separate"/>
      </w:r>
      <w:r>
        <w:rPr>
          <w:rFonts w:hint="eastAsia"/>
          <w:szCs w:val="30"/>
        </w:rPr>
        <w:t>第三节</w:t>
      </w:r>
      <w:r>
        <w:rPr>
          <w:szCs w:val="30"/>
        </w:rPr>
        <w:t xml:space="preserve"> </w:t>
      </w:r>
      <w:r>
        <w:rPr>
          <w:rFonts w:hint="eastAsia"/>
          <w:szCs w:val="30"/>
        </w:rPr>
        <w:t>评分标准</w:t>
      </w:r>
      <w:r>
        <w:tab/>
      </w:r>
      <w:r>
        <w:fldChar w:fldCharType="begin"/>
      </w:r>
      <w:r>
        <w:instrText xml:space="preserve"> PAGEREF _Toc17409 \h </w:instrText>
      </w:r>
      <w:r>
        <w:fldChar w:fldCharType="separate"/>
      </w:r>
      <w:r>
        <w:t>61</w:t>
      </w:r>
      <w:r>
        <w:fldChar w:fldCharType="end"/>
      </w:r>
      <w:r>
        <w:fldChar w:fldCharType="end"/>
      </w:r>
    </w:p>
    <w:p w14:paraId="70979960">
      <w:pPr>
        <w:pStyle w:val="17"/>
        <w:tabs>
          <w:tab w:val="right" w:leader="dot" w:pos="9638"/>
        </w:tabs>
      </w:pPr>
      <w:r>
        <w:fldChar w:fldCharType="begin"/>
      </w:r>
      <w:r>
        <w:instrText xml:space="preserve"> HYPERLINK \l "_Toc488" </w:instrText>
      </w:r>
      <w:r>
        <w:fldChar w:fldCharType="separate"/>
      </w:r>
      <w:r>
        <w:rPr>
          <w:rFonts w:hint="eastAsia"/>
          <w:szCs w:val="30"/>
        </w:rPr>
        <w:t>第四节</w:t>
      </w:r>
      <w:r>
        <w:rPr>
          <w:szCs w:val="30"/>
        </w:rPr>
        <w:t xml:space="preserve"> </w:t>
      </w:r>
      <w:r>
        <w:rPr>
          <w:rFonts w:hint="eastAsia"/>
          <w:szCs w:val="30"/>
        </w:rPr>
        <w:t>中标候选人推荐原则</w:t>
      </w:r>
      <w:r>
        <w:tab/>
      </w:r>
      <w:r>
        <w:fldChar w:fldCharType="begin"/>
      </w:r>
      <w:r>
        <w:instrText xml:space="preserve"> PAGEREF _Toc488 \h </w:instrText>
      </w:r>
      <w:r>
        <w:fldChar w:fldCharType="separate"/>
      </w:r>
      <w:r>
        <w:t>66</w:t>
      </w:r>
      <w:r>
        <w:fldChar w:fldCharType="end"/>
      </w:r>
      <w:r>
        <w:fldChar w:fldCharType="end"/>
      </w:r>
    </w:p>
    <w:p w14:paraId="02E3E413">
      <w:pPr>
        <w:pStyle w:val="17"/>
        <w:tabs>
          <w:tab w:val="right" w:leader="dot" w:pos="9638"/>
        </w:tabs>
      </w:pPr>
      <w:r>
        <w:fldChar w:fldCharType="begin"/>
      </w:r>
      <w:r>
        <w:instrText xml:space="preserve"> HYPERLINK \l "_Toc10973" </w:instrText>
      </w:r>
      <w:r>
        <w:fldChar w:fldCharType="separate"/>
      </w:r>
      <w:r>
        <w:rPr>
          <w:rFonts w:hint="eastAsia"/>
          <w:szCs w:val="30"/>
        </w:rPr>
        <w:t>第五节</w:t>
      </w:r>
      <w:r>
        <w:rPr>
          <w:szCs w:val="30"/>
        </w:rPr>
        <w:t xml:space="preserve"> </w:t>
      </w:r>
      <w:r>
        <w:rPr>
          <w:rFonts w:hint="eastAsia"/>
          <w:szCs w:val="30"/>
        </w:rPr>
        <w:t>评标报告</w:t>
      </w:r>
      <w:r>
        <w:tab/>
      </w:r>
      <w:r>
        <w:fldChar w:fldCharType="begin"/>
      </w:r>
      <w:r>
        <w:instrText xml:space="preserve"> PAGEREF _Toc10973 \h </w:instrText>
      </w:r>
      <w:r>
        <w:fldChar w:fldCharType="separate"/>
      </w:r>
      <w:r>
        <w:t>66</w:t>
      </w:r>
      <w:r>
        <w:fldChar w:fldCharType="end"/>
      </w:r>
      <w:r>
        <w:fldChar w:fldCharType="end"/>
      </w:r>
    </w:p>
    <w:p w14:paraId="7BB16B77">
      <w:pPr>
        <w:pStyle w:val="15"/>
        <w:tabs>
          <w:tab w:val="right" w:leader="dot" w:pos="9638"/>
        </w:tabs>
        <w:spacing w:before="0" w:after="0"/>
      </w:pPr>
      <w:r>
        <w:fldChar w:fldCharType="begin"/>
      </w:r>
      <w:r>
        <w:instrText xml:space="preserve"> HYPERLINK \l "_Toc17648" </w:instrText>
      </w:r>
      <w:r>
        <w:fldChar w:fldCharType="separate"/>
      </w:r>
      <w:r>
        <w:rPr>
          <w:rFonts w:hint="eastAsia" w:ascii="Times New Roman" w:hAnsi="Times New Roman"/>
        </w:rPr>
        <w:t>第五章</w:t>
      </w:r>
      <w:r>
        <w:rPr>
          <w:rFonts w:ascii="Times New Roman" w:hAnsi="Times New Roman"/>
        </w:rPr>
        <w:t xml:space="preserve"> </w:t>
      </w:r>
      <w:r>
        <w:rPr>
          <w:rFonts w:hint="eastAsia" w:ascii="Times New Roman" w:hAnsi="Times New Roman"/>
        </w:rPr>
        <w:t>拟签订的合同文本</w:t>
      </w:r>
      <w:r>
        <w:tab/>
      </w:r>
      <w:r>
        <w:fldChar w:fldCharType="begin"/>
      </w:r>
      <w:r>
        <w:instrText xml:space="preserve"> PAGEREF _Toc17648 \h </w:instrText>
      </w:r>
      <w:r>
        <w:fldChar w:fldCharType="separate"/>
      </w:r>
      <w:r>
        <w:t>67</w:t>
      </w:r>
      <w:r>
        <w:fldChar w:fldCharType="end"/>
      </w:r>
      <w:r>
        <w:fldChar w:fldCharType="end"/>
      </w:r>
    </w:p>
    <w:p w14:paraId="6074A7C5">
      <w:pPr>
        <w:pStyle w:val="15"/>
        <w:tabs>
          <w:tab w:val="right" w:leader="dot" w:pos="9638"/>
        </w:tabs>
        <w:spacing w:before="0" w:after="0"/>
      </w:pPr>
      <w:r>
        <w:fldChar w:fldCharType="begin"/>
      </w:r>
      <w:r>
        <w:instrText xml:space="preserve"> HYPERLINK \l "_Toc16661" </w:instrText>
      </w:r>
      <w:r>
        <w:fldChar w:fldCharType="separate"/>
      </w:r>
      <w:r>
        <w:rPr>
          <w:rFonts w:hint="eastAsia" w:ascii="Times New Roman" w:hAnsi="Times New Roman"/>
        </w:rPr>
        <w:t>第六章</w:t>
      </w:r>
      <w:r>
        <w:rPr>
          <w:rFonts w:ascii="Times New Roman" w:hAnsi="Times New Roman"/>
        </w:rPr>
        <w:t xml:space="preserve"> </w:t>
      </w:r>
      <w:r>
        <w:rPr>
          <w:rFonts w:hint="eastAsia" w:ascii="Times New Roman" w:hAnsi="Times New Roman"/>
        </w:rPr>
        <w:t>投标文件格式</w:t>
      </w:r>
      <w:r>
        <w:tab/>
      </w:r>
      <w:r>
        <w:fldChar w:fldCharType="begin"/>
      </w:r>
      <w:r>
        <w:instrText xml:space="preserve"> PAGEREF _Toc16661 \h </w:instrText>
      </w:r>
      <w:r>
        <w:fldChar w:fldCharType="separate"/>
      </w:r>
      <w:r>
        <w:t>84</w:t>
      </w:r>
      <w:r>
        <w:fldChar w:fldCharType="end"/>
      </w:r>
      <w:r>
        <w:fldChar w:fldCharType="end"/>
      </w:r>
    </w:p>
    <w:p w14:paraId="765524ED">
      <w:pPr>
        <w:pStyle w:val="17"/>
        <w:tabs>
          <w:tab w:val="right" w:leader="dot" w:pos="9638"/>
        </w:tabs>
      </w:pPr>
      <w:r>
        <w:fldChar w:fldCharType="begin"/>
      </w:r>
      <w:r>
        <w:instrText xml:space="preserve"> HYPERLINK \l "_Toc4601" </w:instrText>
      </w:r>
      <w:r>
        <w:fldChar w:fldCharType="separate"/>
      </w:r>
      <w:r>
        <w:rPr>
          <w:rFonts w:hint="eastAsia" w:hAnsi="宋体"/>
          <w:szCs w:val="28"/>
        </w:rPr>
        <w:t>第一节 投标文件外层包装封面</w:t>
      </w:r>
      <w:r>
        <w:tab/>
      </w:r>
      <w:r>
        <w:fldChar w:fldCharType="begin"/>
      </w:r>
      <w:r>
        <w:instrText xml:space="preserve"> PAGEREF _Toc4601 \h </w:instrText>
      </w:r>
      <w:r>
        <w:fldChar w:fldCharType="separate"/>
      </w:r>
      <w:r>
        <w:t>85</w:t>
      </w:r>
      <w:r>
        <w:fldChar w:fldCharType="end"/>
      </w:r>
      <w:r>
        <w:fldChar w:fldCharType="end"/>
      </w:r>
    </w:p>
    <w:p w14:paraId="3B769BAC">
      <w:pPr>
        <w:pStyle w:val="17"/>
        <w:tabs>
          <w:tab w:val="right" w:leader="dot" w:pos="9638"/>
        </w:tabs>
      </w:pPr>
      <w:r>
        <w:fldChar w:fldCharType="begin"/>
      </w:r>
      <w:r>
        <w:instrText xml:space="preserve"> HYPERLINK \l "_Toc8702" </w:instrText>
      </w:r>
      <w:r>
        <w:fldChar w:fldCharType="separate"/>
      </w:r>
      <w:r>
        <w:rPr>
          <w:rFonts w:hint="eastAsia" w:hAnsi="宋体"/>
          <w:szCs w:val="28"/>
        </w:rPr>
        <w:t>第二节 资格证明文件格式</w:t>
      </w:r>
      <w:r>
        <w:tab/>
      </w:r>
      <w:r>
        <w:fldChar w:fldCharType="begin"/>
      </w:r>
      <w:r>
        <w:instrText xml:space="preserve"> PAGEREF _Toc8702 \h </w:instrText>
      </w:r>
      <w:r>
        <w:fldChar w:fldCharType="separate"/>
      </w:r>
      <w:r>
        <w:t>86</w:t>
      </w:r>
      <w:r>
        <w:fldChar w:fldCharType="end"/>
      </w:r>
      <w:r>
        <w:fldChar w:fldCharType="end"/>
      </w:r>
    </w:p>
    <w:p w14:paraId="503EEDD3">
      <w:pPr>
        <w:pStyle w:val="17"/>
        <w:tabs>
          <w:tab w:val="right" w:leader="dot" w:pos="9638"/>
        </w:tabs>
      </w:pPr>
      <w:r>
        <w:fldChar w:fldCharType="begin"/>
      </w:r>
      <w:r>
        <w:instrText xml:space="preserve"> HYPERLINK \l "_Toc12748" </w:instrText>
      </w:r>
      <w:r>
        <w:fldChar w:fldCharType="separate"/>
      </w:r>
      <w:r>
        <w:rPr>
          <w:rFonts w:hint="eastAsia" w:hAnsi="宋体"/>
          <w:szCs w:val="28"/>
        </w:rPr>
        <w:t>第三节 商务文件格式</w:t>
      </w:r>
      <w:r>
        <w:tab/>
      </w:r>
      <w:r>
        <w:fldChar w:fldCharType="begin"/>
      </w:r>
      <w:r>
        <w:instrText xml:space="preserve"> PAGEREF _Toc12748 \h </w:instrText>
      </w:r>
      <w:r>
        <w:fldChar w:fldCharType="separate"/>
      </w:r>
      <w:r>
        <w:t>94</w:t>
      </w:r>
      <w:r>
        <w:fldChar w:fldCharType="end"/>
      </w:r>
      <w:r>
        <w:fldChar w:fldCharType="end"/>
      </w:r>
    </w:p>
    <w:p w14:paraId="1936976A">
      <w:pPr>
        <w:pStyle w:val="17"/>
        <w:tabs>
          <w:tab w:val="right" w:leader="dot" w:pos="9638"/>
        </w:tabs>
      </w:pPr>
      <w:r>
        <w:fldChar w:fldCharType="begin"/>
      </w:r>
      <w:r>
        <w:instrText xml:space="preserve"> HYPERLINK \l "_Toc11006" </w:instrText>
      </w:r>
      <w:r>
        <w:fldChar w:fldCharType="separate"/>
      </w:r>
      <w:r>
        <w:rPr>
          <w:rFonts w:hint="eastAsia" w:hAnsi="宋体"/>
          <w:szCs w:val="28"/>
        </w:rPr>
        <w:t>第四节 技术文件格式</w:t>
      </w:r>
      <w:r>
        <w:tab/>
      </w:r>
      <w:r>
        <w:fldChar w:fldCharType="begin"/>
      </w:r>
      <w:r>
        <w:instrText xml:space="preserve"> PAGEREF _Toc11006 \h </w:instrText>
      </w:r>
      <w:r>
        <w:fldChar w:fldCharType="separate"/>
      </w:r>
      <w:r>
        <w:t>104</w:t>
      </w:r>
      <w:r>
        <w:fldChar w:fldCharType="end"/>
      </w:r>
      <w:r>
        <w:fldChar w:fldCharType="end"/>
      </w:r>
    </w:p>
    <w:p w14:paraId="5E5B763A">
      <w:pPr>
        <w:pStyle w:val="17"/>
        <w:tabs>
          <w:tab w:val="right" w:leader="dot" w:pos="9638"/>
        </w:tabs>
      </w:pPr>
      <w:r>
        <w:fldChar w:fldCharType="begin"/>
      </w:r>
      <w:r>
        <w:instrText xml:space="preserve"> HYPERLINK \l "_Toc19720" </w:instrText>
      </w:r>
      <w:r>
        <w:fldChar w:fldCharType="separate"/>
      </w:r>
      <w:r>
        <w:rPr>
          <w:rFonts w:hint="eastAsia" w:hAnsi="宋体"/>
          <w:szCs w:val="28"/>
        </w:rPr>
        <w:t>第五节 报价文件格式</w:t>
      </w:r>
      <w:r>
        <w:tab/>
      </w:r>
      <w:r>
        <w:fldChar w:fldCharType="begin"/>
      </w:r>
      <w:r>
        <w:instrText xml:space="preserve"> PAGEREF _Toc19720 \h </w:instrText>
      </w:r>
      <w:r>
        <w:fldChar w:fldCharType="separate"/>
      </w:r>
      <w:r>
        <w:t>111</w:t>
      </w:r>
      <w:r>
        <w:fldChar w:fldCharType="end"/>
      </w:r>
      <w:r>
        <w:fldChar w:fldCharType="end"/>
      </w:r>
    </w:p>
    <w:p w14:paraId="75D37C2A">
      <w:pPr>
        <w:pStyle w:val="17"/>
        <w:tabs>
          <w:tab w:val="right" w:leader="dot" w:pos="9638"/>
        </w:tabs>
      </w:pPr>
      <w:r>
        <w:fldChar w:fldCharType="begin"/>
      </w:r>
      <w:r>
        <w:instrText xml:space="preserve"> HYPERLINK \l "_Toc26558" </w:instrText>
      </w:r>
      <w:r>
        <w:fldChar w:fldCharType="separate"/>
      </w:r>
      <w:r>
        <w:rPr>
          <w:rFonts w:hint="eastAsia" w:ascii="宋体" w:hAnsi="宋体"/>
          <w:szCs w:val="28"/>
        </w:rPr>
        <w:t>第六节 其他文书、文件格式</w:t>
      </w:r>
      <w:r>
        <w:tab/>
      </w:r>
      <w:r>
        <w:fldChar w:fldCharType="begin"/>
      </w:r>
      <w:r>
        <w:instrText xml:space="preserve"> PAGEREF _Toc26558 \h </w:instrText>
      </w:r>
      <w:r>
        <w:fldChar w:fldCharType="separate"/>
      </w:r>
      <w:r>
        <w:t>117</w:t>
      </w:r>
      <w:r>
        <w:fldChar w:fldCharType="end"/>
      </w:r>
      <w:r>
        <w:fldChar w:fldCharType="end"/>
      </w:r>
    </w:p>
    <w:p w14:paraId="4D4F4314">
      <w:pPr>
        <w:pStyle w:val="15"/>
        <w:tabs>
          <w:tab w:val="right" w:leader="dot" w:pos="9638"/>
        </w:tabs>
        <w:spacing w:before="0" w:after="0"/>
      </w:pPr>
      <w:r>
        <w:fldChar w:fldCharType="begin"/>
      </w:r>
      <w:r>
        <w:instrText xml:space="preserve"> HYPERLINK \l "_Toc22542" </w:instrText>
      </w:r>
      <w:r>
        <w:fldChar w:fldCharType="separate"/>
      </w:r>
      <w:r>
        <w:rPr>
          <w:rFonts w:hint="eastAsia" w:ascii="Times New Roman" w:hAnsi="Times New Roman"/>
        </w:rPr>
        <w:t>第七章</w:t>
      </w:r>
      <w:r>
        <w:rPr>
          <w:rFonts w:ascii="Times New Roman" w:hAnsi="Times New Roman"/>
        </w:rPr>
        <w:t xml:space="preserve"> </w:t>
      </w:r>
      <w:r>
        <w:rPr>
          <w:rFonts w:hint="eastAsia" w:ascii="Times New Roman" w:hAnsi="Times New Roman"/>
        </w:rPr>
        <w:t>质疑、投诉证明材料格式</w:t>
      </w:r>
      <w:r>
        <w:tab/>
      </w:r>
      <w:r>
        <w:fldChar w:fldCharType="begin"/>
      </w:r>
      <w:r>
        <w:instrText xml:space="preserve"> PAGEREF _Toc22542 \h </w:instrText>
      </w:r>
      <w:r>
        <w:fldChar w:fldCharType="separate"/>
      </w:r>
      <w:r>
        <w:t>119</w:t>
      </w:r>
      <w:r>
        <w:fldChar w:fldCharType="end"/>
      </w:r>
      <w:r>
        <w:fldChar w:fldCharType="end"/>
      </w:r>
    </w:p>
    <w:p w14:paraId="74CD3ECA">
      <w:pPr>
        <w:pStyle w:val="17"/>
        <w:tabs>
          <w:tab w:val="right" w:leader="dot" w:pos="9638"/>
        </w:tabs>
      </w:pPr>
      <w:r>
        <w:fldChar w:fldCharType="begin"/>
      </w:r>
      <w:r>
        <w:instrText xml:space="preserve"> HYPERLINK \l "_Toc15601" </w:instrText>
      </w:r>
      <w:r>
        <w:fldChar w:fldCharType="separate"/>
      </w:r>
      <w:r>
        <w:rPr>
          <w:rFonts w:hint="eastAsia" w:ascii="宋体" w:hAnsi="宋体"/>
          <w:bCs w:val="0"/>
        </w:rPr>
        <w:t>第一节 质疑函（格式）</w:t>
      </w:r>
      <w:r>
        <w:tab/>
      </w:r>
      <w:r>
        <w:fldChar w:fldCharType="begin"/>
      </w:r>
      <w:r>
        <w:instrText xml:space="preserve"> PAGEREF _Toc15601 \h </w:instrText>
      </w:r>
      <w:r>
        <w:fldChar w:fldCharType="separate"/>
      </w:r>
      <w:r>
        <w:t>120</w:t>
      </w:r>
      <w:r>
        <w:fldChar w:fldCharType="end"/>
      </w:r>
      <w:r>
        <w:fldChar w:fldCharType="end"/>
      </w:r>
    </w:p>
    <w:p w14:paraId="00EEB423">
      <w:pPr>
        <w:pStyle w:val="17"/>
        <w:tabs>
          <w:tab w:val="right" w:leader="dot" w:pos="9638"/>
        </w:tabs>
      </w:pPr>
      <w:r>
        <w:fldChar w:fldCharType="begin"/>
      </w:r>
      <w:r>
        <w:instrText xml:space="preserve"> HYPERLINK \l "_Toc18237" </w:instrText>
      </w:r>
      <w:r>
        <w:fldChar w:fldCharType="separate"/>
      </w:r>
      <w:r>
        <w:rPr>
          <w:rFonts w:hint="eastAsia" w:ascii="宋体" w:hAnsi="宋体"/>
          <w:bCs w:val="0"/>
        </w:rPr>
        <w:t>第二节 投诉书（格式）</w:t>
      </w:r>
      <w:r>
        <w:tab/>
      </w:r>
      <w:r>
        <w:fldChar w:fldCharType="begin"/>
      </w:r>
      <w:r>
        <w:instrText xml:space="preserve"> PAGEREF _Toc18237 \h </w:instrText>
      </w:r>
      <w:r>
        <w:fldChar w:fldCharType="separate"/>
      </w:r>
      <w:r>
        <w:t>122</w:t>
      </w:r>
      <w:r>
        <w:fldChar w:fldCharType="end"/>
      </w:r>
      <w:r>
        <w:fldChar w:fldCharType="end"/>
      </w:r>
    </w:p>
    <w:p w14:paraId="608153CB">
      <w:pPr>
        <w:pStyle w:val="12"/>
        <w:jc w:val="center"/>
      </w:pPr>
      <w:r>
        <w:rPr>
          <w:rFonts w:ascii="Calibri" w:hAnsi="宋体"/>
          <w:bCs/>
          <w:caps/>
          <w:szCs w:val="28"/>
          <w:u w:val="single"/>
        </w:rPr>
        <w:fldChar w:fldCharType="end"/>
      </w:r>
      <w:r>
        <w:rPr>
          <w:rFonts w:hint="eastAsia"/>
        </w:rPr>
        <w:tab/>
      </w:r>
      <w:bookmarkStart w:id="1" w:name="_Toc532545041"/>
    </w:p>
    <w:p w14:paraId="5B029790">
      <w:pPr>
        <w:widowControl/>
        <w:jc w:val="left"/>
        <w:rPr>
          <w:rFonts w:ascii="宋体" w:hAnsi="Courier New"/>
          <w:szCs w:val="20"/>
        </w:rPr>
        <w:sectPr>
          <w:footerReference r:id="rId4" w:type="default"/>
          <w:pgSz w:w="11905" w:h="16838"/>
          <w:pgMar w:top="1134" w:right="1134" w:bottom="1134" w:left="1134" w:header="720" w:footer="720" w:gutter="0"/>
          <w:pgNumType w:start="1"/>
          <w:cols w:space="0" w:num="1"/>
          <w:docGrid w:type="lines" w:linePitch="331" w:charSpace="0"/>
        </w:sectPr>
      </w:pPr>
    </w:p>
    <w:p w14:paraId="12C53550">
      <w:pPr>
        <w:pStyle w:val="12"/>
        <w:jc w:val="center"/>
        <w:outlineLvl w:val="0"/>
        <w:rPr>
          <w:rFonts w:ascii="Times New Roman" w:hAnsi="Times New Roman"/>
          <w:b/>
          <w:sz w:val="36"/>
        </w:rPr>
      </w:pPr>
      <w:bookmarkStart w:id="2" w:name="_Toc1281"/>
      <w:r>
        <w:rPr>
          <w:rFonts w:hint="eastAsia" w:ascii="Times New Roman" w:hAnsi="Times New Roman"/>
          <w:b/>
          <w:sz w:val="36"/>
        </w:rPr>
        <w:t>第一章  招标公告</w:t>
      </w:r>
      <w:bookmarkEnd w:id="1"/>
      <w:bookmarkEnd w:id="2"/>
    </w:p>
    <w:p w14:paraId="329AF848">
      <w:pPr>
        <w:pStyle w:val="12"/>
        <w:jc w:val="center"/>
        <w:rPr>
          <w:rFonts w:ascii="Times New Roman" w:hAnsi="Times New Roman"/>
          <w:b/>
          <w:sz w:val="30"/>
          <w:szCs w:val="30"/>
        </w:rPr>
      </w:pPr>
      <w:r>
        <w:rPr>
          <w:rFonts w:hint="eastAsia" w:ascii="Times New Roman" w:hAnsi="Times New Roman"/>
          <w:b/>
          <w:sz w:val="30"/>
          <w:szCs w:val="30"/>
        </w:rPr>
        <w:t>公开招标公告</w:t>
      </w:r>
    </w:p>
    <w:p w14:paraId="7E33C12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14:paraId="22864E63">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sz w:val="21"/>
          <w:szCs w:val="21"/>
          <w:u w:val="single"/>
        </w:rPr>
      </w:pPr>
      <w:r>
        <w:rPr>
          <w:rFonts w:hint="eastAsia" w:ascii="宋体" w:hAnsi="宋体" w:eastAsia="宋体" w:cs="宋体"/>
          <w:sz w:val="21"/>
          <w:szCs w:val="21"/>
          <w:u w:val="single"/>
          <w:lang w:eastAsia="zh-CN"/>
        </w:rPr>
        <w:t>南宁市县乡农村道路交通安全防控提升工程二期项目</w:t>
      </w:r>
      <w:r>
        <w:rPr>
          <w:rFonts w:hint="eastAsia" w:ascii="宋体" w:hAnsi="宋体" w:eastAsia="宋体" w:cs="宋体"/>
          <w:sz w:val="21"/>
          <w:szCs w:val="21"/>
        </w:rPr>
        <w:t>招标项目的潜在投标人应在“</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w:t>
      </w:r>
      <w:r>
        <w:rPr>
          <w:rFonts w:hint="eastAsia" w:ascii="宋体" w:hAnsi="宋体" w:eastAsia="宋体" w:cs="宋体"/>
          <w:sz w:val="21"/>
          <w:szCs w:val="21"/>
          <w:lang w:eastAsia="zh-CN"/>
        </w:rPr>
        <w:t>https://www.gcy.zfcg.gxzf.gov.cn</w:t>
      </w:r>
      <w:r>
        <w:rPr>
          <w:rFonts w:hint="eastAsia" w:ascii="宋体" w:hAnsi="宋体" w:eastAsia="宋体" w:cs="宋体"/>
          <w:sz w:val="21"/>
          <w:szCs w:val="21"/>
        </w:rPr>
        <w:t>）获取（下载）招标文件，并于</w:t>
      </w:r>
      <w:bookmarkStart w:id="3" w:name="PO_3000001866_PM015"/>
      <w:r>
        <w:rPr>
          <w:rFonts w:hint="eastAsia" w:ascii="宋体" w:hAnsi="宋体" w:eastAsia="宋体" w:cs="宋体"/>
          <w:sz w:val="21"/>
          <w:szCs w:val="21"/>
          <w:u w:val="single"/>
          <w:lang w:eastAsia="zh-CN"/>
        </w:rPr>
        <w:t>2024</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日</w:t>
      </w:r>
      <w:r>
        <w:rPr>
          <w:rFonts w:hint="eastAsia" w:ascii="宋体" w:hAnsi="宋体" w:eastAsia="宋体" w:cs="宋体"/>
          <w:sz w:val="21"/>
          <w:szCs w:val="21"/>
          <w:u w:val="single"/>
          <w:lang w:val="en-US" w:eastAsia="zh-CN"/>
        </w:rPr>
        <w:t>09</w:t>
      </w:r>
      <w:r>
        <w:rPr>
          <w:rFonts w:hint="eastAsia" w:ascii="宋体" w:hAnsi="宋体" w:eastAsia="宋体" w:cs="宋体"/>
          <w:sz w:val="21"/>
          <w:szCs w:val="21"/>
          <w:u w:val="single"/>
        </w:rPr>
        <w:t>时</w:t>
      </w:r>
      <w:r>
        <w:rPr>
          <w:rFonts w:hint="eastAsia" w:ascii="宋体" w:hAnsi="宋体" w:eastAsia="宋体" w:cs="宋体"/>
          <w:sz w:val="21"/>
          <w:szCs w:val="21"/>
          <w:u w:val="single"/>
          <w:lang w:val="en-US" w:eastAsia="zh-CN"/>
        </w:rPr>
        <w:t>30</w:t>
      </w:r>
      <w:r>
        <w:rPr>
          <w:rFonts w:hint="eastAsia" w:ascii="宋体" w:hAnsi="宋体" w:eastAsia="宋体" w:cs="宋体"/>
          <w:sz w:val="21"/>
          <w:szCs w:val="21"/>
          <w:u w:val="single"/>
        </w:rPr>
        <w:t>分00</w:t>
      </w:r>
      <w:bookmarkEnd w:id="3"/>
      <w:r>
        <w:rPr>
          <w:rFonts w:hint="eastAsia" w:ascii="宋体" w:hAnsi="宋体" w:eastAsia="宋体" w:cs="宋体"/>
          <w:sz w:val="21"/>
          <w:szCs w:val="21"/>
          <w:u w:val="single"/>
        </w:rPr>
        <w:t>秒</w:t>
      </w:r>
      <w:r>
        <w:rPr>
          <w:rFonts w:hint="eastAsia" w:ascii="宋体" w:hAnsi="宋体" w:eastAsia="宋体" w:cs="宋体"/>
          <w:bCs/>
          <w:sz w:val="21"/>
          <w:szCs w:val="21"/>
        </w:rPr>
        <w:t>（北京时间）前</w:t>
      </w:r>
      <w:r>
        <w:rPr>
          <w:rFonts w:hint="eastAsia" w:ascii="宋体" w:hAnsi="宋体" w:eastAsia="宋体" w:cs="宋体"/>
          <w:sz w:val="21"/>
          <w:szCs w:val="21"/>
        </w:rPr>
        <w:t>递交（上传）投标文件。</w:t>
      </w:r>
    </w:p>
    <w:p w14:paraId="1579F59F">
      <w:pPr>
        <w:spacing w:line="360" w:lineRule="auto"/>
        <w:rPr>
          <w:rFonts w:hint="eastAsia" w:ascii="宋体" w:hAnsi="宋体" w:eastAsia="宋体" w:cs="宋体"/>
          <w:b/>
          <w:bCs/>
          <w:sz w:val="21"/>
          <w:szCs w:val="21"/>
        </w:rPr>
      </w:pPr>
      <w:bookmarkStart w:id="4" w:name="_Toc35393790"/>
      <w:bookmarkStart w:id="5" w:name="_Toc28359002"/>
      <w:bookmarkStart w:id="6" w:name="_Toc28359079"/>
      <w:bookmarkStart w:id="7" w:name="_Toc35393621"/>
      <w:bookmarkStart w:id="8" w:name="_Hlk24379207"/>
    </w:p>
    <w:p w14:paraId="02D09D7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一、项目基本情况</w:t>
      </w:r>
      <w:bookmarkEnd w:id="4"/>
      <w:bookmarkEnd w:id="5"/>
      <w:bookmarkEnd w:id="6"/>
      <w:bookmarkEnd w:id="7"/>
    </w:p>
    <w:p w14:paraId="1834D93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NNZC2024-G1-991334-GXJZ</w:t>
      </w:r>
    </w:p>
    <w:p w14:paraId="3E7E9CD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南宁市县乡农村道路交通安全防控提升工程二期项目</w:t>
      </w:r>
    </w:p>
    <w:bookmarkEnd w:id="8"/>
    <w:p w14:paraId="1A534D2E">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预算金额：人民币（大写）陆佰万元整（¥6000000.00）</w:t>
      </w:r>
    </w:p>
    <w:p w14:paraId="08C4A13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采购需求： </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3072"/>
        <w:gridCol w:w="913"/>
        <w:gridCol w:w="825"/>
        <w:gridCol w:w="3223"/>
      </w:tblGrid>
      <w:tr w14:paraId="51912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7A69D46E">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072" w:type="dxa"/>
            <w:tcBorders>
              <w:top w:val="single" w:color="auto" w:sz="4" w:space="0"/>
              <w:left w:val="single" w:color="auto" w:sz="4" w:space="0"/>
              <w:bottom w:val="single" w:color="auto" w:sz="4" w:space="0"/>
              <w:right w:val="single" w:color="auto" w:sz="4" w:space="0"/>
            </w:tcBorders>
            <w:vAlign w:val="center"/>
          </w:tcPr>
          <w:p w14:paraId="4907802A">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标的的名称</w:t>
            </w:r>
          </w:p>
        </w:tc>
        <w:tc>
          <w:tcPr>
            <w:tcW w:w="913" w:type="dxa"/>
            <w:tcBorders>
              <w:top w:val="single" w:color="auto" w:sz="4" w:space="0"/>
              <w:left w:val="single" w:color="auto" w:sz="4" w:space="0"/>
              <w:bottom w:val="single" w:color="auto" w:sz="4" w:space="0"/>
              <w:right w:val="single" w:color="auto" w:sz="4" w:space="0"/>
            </w:tcBorders>
            <w:vAlign w:val="center"/>
          </w:tcPr>
          <w:p w14:paraId="3FCC9D01">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27B00FB9">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3223" w:type="dxa"/>
            <w:tcBorders>
              <w:top w:val="single" w:color="auto" w:sz="4" w:space="0"/>
              <w:left w:val="single" w:color="auto" w:sz="4" w:space="0"/>
              <w:bottom w:val="single" w:color="auto" w:sz="4" w:space="0"/>
              <w:right w:val="single" w:color="auto" w:sz="4" w:space="0"/>
            </w:tcBorders>
            <w:vAlign w:val="center"/>
          </w:tcPr>
          <w:p w14:paraId="2857F650">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简要技术需求或者服务要求</w:t>
            </w:r>
          </w:p>
        </w:tc>
      </w:tr>
      <w:tr w14:paraId="322A8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48994B42">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01</w:t>
            </w:r>
          </w:p>
        </w:tc>
        <w:tc>
          <w:tcPr>
            <w:tcW w:w="3072" w:type="dxa"/>
            <w:tcBorders>
              <w:top w:val="single" w:color="auto" w:sz="4" w:space="0"/>
              <w:left w:val="single" w:color="auto" w:sz="4" w:space="0"/>
              <w:bottom w:val="single" w:color="auto" w:sz="4" w:space="0"/>
              <w:right w:val="single" w:color="auto" w:sz="4" w:space="0"/>
            </w:tcBorders>
            <w:vAlign w:val="center"/>
          </w:tcPr>
          <w:p w14:paraId="3BE8EF41">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交通违法抓拍摄像机（含对应车道一体化补光灯、抱箍、支架等辅材）</w:t>
            </w:r>
          </w:p>
        </w:tc>
        <w:tc>
          <w:tcPr>
            <w:tcW w:w="913" w:type="dxa"/>
            <w:tcBorders>
              <w:top w:val="single" w:color="auto" w:sz="4" w:space="0"/>
              <w:left w:val="single" w:color="auto" w:sz="4" w:space="0"/>
              <w:bottom w:val="single" w:color="auto" w:sz="4" w:space="0"/>
              <w:right w:val="single" w:color="auto" w:sz="4" w:space="0"/>
            </w:tcBorders>
            <w:vAlign w:val="center"/>
          </w:tcPr>
          <w:p w14:paraId="722F6701">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825" w:type="dxa"/>
            <w:tcBorders>
              <w:top w:val="single" w:color="auto" w:sz="4" w:space="0"/>
              <w:left w:val="single" w:color="auto" w:sz="4" w:space="0"/>
              <w:bottom w:val="single" w:color="auto" w:sz="4" w:space="0"/>
              <w:right w:val="single" w:color="auto" w:sz="4" w:space="0"/>
            </w:tcBorders>
            <w:vAlign w:val="center"/>
          </w:tcPr>
          <w:p w14:paraId="1F8F7BC4">
            <w:pPr>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w:t>
            </w:r>
          </w:p>
        </w:tc>
        <w:tc>
          <w:tcPr>
            <w:tcW w:w="3223" w:type="dxa"/>
            <w:tcBorders>
              <w:top w:val="single" w:color="auto" w:sz="4" w:space="0"/>
              <w:left w:val="single" w:color="auto" w:sz="4" w:space="0"/>
              <w:bottom w:val="single" w:color="auto" w:sz="4" w:space="0"/>
              <w:right w:val="single" w:color="auto" w:sz="4" w:space="0"/>
            </w:tcBorders>
            <w:vAlign w:val="center"/>
          </w:tcPr>
          <w:p w14:paraId="5E8BBEFB">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详见采购需求</w:t>
            </w:r>
          </w:p>
        </w:tc>
      </w:tr>
      <w:tr w14:paraId="62FD3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2478306E">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02</w:t>
            </w:r>
          </w:p>
        </w:tc>
        <w:tc>
          <w:tcPr>
            <w:tcW w:w="3072" w:type="dxa"/>
            <w:tcBorders>
              <w:top w:val="single" w:color="auto" w:sz="4" w:space="0"/>
              <w:left w:val="single" w:color="auto" w:sz="4" w:space="0"/>
              <w:bottom w:val="single" w:color="auto" w:sz="4" w:space="0"/>
              <w:right w:val="single" w:color="auto" w:sz="4" w:space="0"/>
            </w:tcBorders>
            <w:vAlign w:val="center"/>
          </w:tcPr>
          <w:p w14:paraId="31E6ACB3">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工业交换机（8电2光）</w:t>
            </w:r>
          </w:p>
        </w:tc>
        <w:tc>
          <w:tcPr>
            <w:tcW w:w="913" w:type="dxa"/>
            <w:tcBorders>
              <w:top w:val="single" w:color="auto" w:sz="4" w:space="0"/>
              <w:left w:val="single" w:color="auto" w:sz="4" w:space="0"/>
              <w:bottom w:val="single" w:color="auto" w:sz="4" w:space="0"/>
              <w:right w:val="single" w:color="auto" w:sz="4" w:space="0"/>
            </w:tcBorders>
            <w:vAlign w:val="center"/>
          </w:tcPr>
          <w:p w14:paraId="797C2677">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台</w:t>
            </w:r>
          </w:p>
        </w:tc>
        <w:tc>
          <w:tcPr>
            <w:tcW w:w="825" w:type="dxa"/>
            <w:tcBorders>
              <w:top w:val="single" w:color="auto" w:sz="4" w:space="0"/>
              <w:left w:val="single" w:color="auto" w:sz="4" w:space="0"/>
              <w:bottom w:val="single" w:color="auto" w:sz="4" w:space="0"/>
              <w:right w:val="single" w:color="auto" w:sz="4" w:space="0"/>
            </w:tcBorders>
            <w:vAlign w:val="center"/>
          </w:tcPr>
          <w:p w14:paraId="2ADCA276">
            <w:pPr>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3223" w:type="dxa"/>
            <w:tcBorders>
              <w:top w:val="single" w:color="auto" w:sz="4" w:space="0"/>
              <w:left w:val="single" w:color="auto" w:sz="4" w:space="0"/>
              <w:bottom w:val="single" w:color="auto" w:sz="4" w:space="0"/>
              <w:right w:val="single" w:color="auto" w:sz="4" w:space="0"/>
            </w:tcBorders>
            <w:vAlign w:val="center"/>
          </w:tcPr>
          <w:p w14:paraId="6D514CD3">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详见采购需求</w:t>
            </w:r>
          </w:p>
        </w:tc>
      </w:tr>
      <w:tr w14:paraId="397E6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14:paraId="2654E611">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03</w:t>
            </w:r>
          </w:p>
        </w:tc>
        <w:tc>
          <w:tcPr>
            <w:tcW w:w="3072" w:type="dxa"/>
            <w:tcBorders>
              <w:top w:val="single" w:color="auto" w:sz="4" w:space="0"/>
              <w:left w:val="single" w:color="auto" w:sz="4" w:space="0"/>
              <w:bottom w:val="single" w:color="auto" w:sz="4" w:space="0"/>
              <w:right w:val="single" w:color="auto" w:sz="4" w:space="0"/>
            </w:tcBorders>
            <w:vAlign w:val="center"/>
          </w:tcPr>
          <w:p w14:paraId="220AD5AC">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卡口L型杆件（含基础）</w:t>
            </w:r>
          </w:p>
        </w:tc>
        <w:tc>
          <w:tcPr>
            <w:tcW w:w="913" w:type="dxa"/>
            <w:tcBorders>
              <w:top w:val="single" w:color="auto" w:sz="4" w:space="0"/>
              <w:left w:val="single" w:color="auto" w:sz="4" w:space="0"/>
              <w:bottom w:val="single" w:color="auto" w:sz="4" w:space="0"/>
              <w:right w:val="single" w:color="auto" w:sz="4" w:space="0"/>
            </w:tcBorders>
            <w:vAlign w:val="center"/>
          </w:tcPr>
          <w:p w14:paraId="14B3E381">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套</w:t>
            </w:r>
          </w:p>
        </w:tc>
        <w:tc>
          <w:tcPr>
            <w:tcW w:w="825" w:type="dxa"/>
            <w:tcBorders>
              <w:top w:val="single" w:color="auto" w:sz="4" w:space="0"/>
              <w:left w:val="single" w:color="auto" w:sz="4" w:space="0"/>
              <w:bottom w:val="single" w:color="auto" w:sz="4" w:space="0"/>
              <w:right w:val="single" w:color="auto" w:sz="4" w:space="0"/>
            </w:tcBorders>
            <w:vAlign w:val="center"/>
          </w:tcPr>
          <w:p w14:paraId="542B924C">
            <w:pPr>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w:t>
            </w:r>
          </w:p>
        </w:tc>
        <w:tc>
          <w:tcPr>
            <w:tcW w:w="3223" w:type="dxa"/>
            <w:tcBorders>
              <w:top w:val="single" w:color="auto" w:sz="4" w:space="0"/>
              <w:left w:val="single" w:color="auto" w:sz="4" w:space="0"/>
              <w:bottom w:val="single" w:color="auto" w:sz="4" w:space="0"/>
              <w:right w:val="single" w:color="auto" w:sz="4" w:space="0"/>
            </w:tcBorders>
            <w:vAlign w:val="center"/>
          </w:tcPr>
          <w:p w14:paraId="26983D8F">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详见采购需求</w:t>
            </w:r>
          </w:p>
        </w:tc>
      </w:tr>
      <w:tr w14:paraId="72EB1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41A2F399">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072" w:type="dxa"/>
            <w:tcBorders>
              <w:top w:val="single" w:color="auto" w:sz="4" w:space="0"/>
              <w:left w:val="single" w:color="auto" w:sz="4" w:space="0"/>
              <w:bottom w:val="single" w:color="auto" w:sz="4" w:space="0"/>
              <w:right w:val="single" w:color="auto" w:sz="4" w:space="0"/>
            </w:tcBorders>
            <w:vAlign w:val="center"/>
          </w:tcPr>
          <w:p w14:paraId="23681E15">
            <w:pPr>
              <w:widowControl/>
              <w:spacing w:line="360" w:lineRule="exact"/>
              <w:jc w:val="center"/>
              <w:textAlignment w:val="center"/>
              <w:outlineLvl w:val="0"/>
              <w:rPr>
                <w:rFonts w:hint="eastAsia" w:ascii="宋体" w:hAnsi="宋体" w:eastAsia="宋体" w:cs="宋体"/>
                <w:sz w:val="21"/>
                <w:szCs w:val="21"/>
              </w:rPr>
            </w:pPr>
            <w:r>
              <w:rPr>
                <w:rFonts w:hint="eastAsia" w:ascii="宋体" w:hAnsi="宋体" w:eastAsia="宋体" w:cs="宋体"/>
                <w:sz w:val="21"/>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14:paraId="6C56DBE0">
            <w:pPr>
              <w:widowControl/>
              <w:spacing w:line="360" w:lineRule="exact"/>
              <w:jc w:val="center"/>
              <w:textAlignment w:val="center"/>
              <w:outlineLvl w:val="0"/>
              <w:rPr>
                <w:rFonts w:hint="eastAsia" w:ascii="宋体" w:hAnsi="宋体" w:eastAsia="宋体" w:cs="宋体"/>
                <w:sz w:val="21"/>
                <w:szCs w:val="21"/>
              </w:rPr>
            </w:pPr>
            <w:r>
              <w:rPr>
                <w:rFonts w:hint="eastAsia" w:ascii="宋体" w:hAnsi="宋体" w:eastAsia="宋体" w:cs="宋体"/>
                <w:sz w:val="21"/>
                <w:szCs w:val="21"/>
              </w:rPr>
              <w:t>...</w:t>
            </w:r>
          </w:p>
        </w:tc>
        <w:tc>
          <w:tcPr>
            <w:tcW w:w="825" w:type="dxa"/>
            <w:tcBorders>
              <w:top w:val="single" w:color="auto" w:sz="4" w:space="0"/>
              <w:left w:val="single" w:color="auto" w:sz="4" w:space="0"/>
              <w:bottom w:val="single" w:color="auto" w:sz="4" w:space="0"/>
              <w:right w:val="single" w:color="auto" w:sz="4" w:space="0"/>
            </w:tcBorders>
            <w:vAlign w:val="center"/>
          </w:tcPr>
          <w:p w14:paraId="5B3E0ED1">
            <w:pPr>
              <w:widowControl/>
              <w:spacing w:line="360" w:lineRule="exact"/>
              <w:jc w:val="center"/>
              <w:textAlignment w:val="center"/>
              <w:outlineLvl w:val="0"/>
              <w:rPr>
                <w:rFonts w:hint="eastAsia" w:ascii="宋体" w:hAnsi="宋体" w:eastAsia="宋体" w:cs="宋体"/>
                <w:sz w:val="21"/>
                <w:szCs w:val="21"/>
              </w:rPr>
            </w:pPr>
            <w:r>
              <w:rPr>
                <w:rFonts w:hint="eastAsia" w:ascii="宋体" w:hAnsi="宋体" w:eastAsia="宋体" w:cs="宋体"/>
                <w:sz w:val="21"/>
                <w:szCs w:val="21"/>
              </w:rPr>
              <w:t>...</w:t>
            </w:r>
          </w:p>
        </w:tc>
        <w:tc>
          <w:tcPr>
            <w:tcW w:w="3223" w:type="dxa"/>
            <w:tcBorders>
              <w:top w:val="single" w:color="auto" w:sz="4" w:space="0"/>
              <w:left w:val="single" w:color="auto" w:sz="4" w:space="0"/>
              <w:bottom w:val="single" w:color="auto" w:sz="4" w:space="0"/>
              <w:right w:val="single" w:color="auto" w:sz="4" w:space="0"/>
            </w:tcBorders>
            <w:vAlign w:val="center"/>
          </w:tcPr>
          <w:p w14:paraId="76CB5E3C">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详见采购需求</w:t>
            </w:r>
          </w:p>
        </w:tc>
      </w:tr>
      <w:tr w14:paraId="1A9A1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40BA125E">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w:t>
            </w:r>
          </w:p>
        </w:tc>
        <w:tc>
          <w:tcPr>
            <w:tcW w:w="3072" w:type="dxa"/>
            <w:tcBorders>
              <w:top w:val="single" w:color="auto" w:sz="4" w:space="0"/>
              <w:left w:val="single" w:color="auto" w:sz="4" w:space="0"/>
              <w:bottom w:val="single" w:color="auto" w:sz="4" w:space="0"/>
              <w:right w:val="single" w:color="auto" w:sz="4" w:space="0"/>
            </w:tcBorders>
            <w:vAlign w:val="center"/>
          </w:tcPr>
          <w:p w14:paraId="3D5F714C">
            <w:pPr>
              <w:widowControl/>
              <w:spacing w:line="360" w:lineRule="exact"/>
              <w:jc w:val="center"/>
              <w:textAlignment w:val="center"/>
              <w:outlineLvl w:val="0"/>
              <w:rPr>
                <w:rFonts w:hint="eastAsia" w:ascii="宋体" w:hAnsi="宋体" w:eastAsia="宋体" w:cs="宋体"/>
                <w:sz w:val="21"/>
                <w:szCs w:val="21"/>
              </w:rPr>
            </w:pPr>
            <w:r>
              <w:rPr>
                <w:rFonts w:hint="eastAsia" w:ascii="宋体" w:hAnsi="宋体" w:eastAsia="宋体" w:cs="宋体"/>
                <w:sz w:val="21"/>
                <w:szCs w:val="21"/>
              </w:rPr>
              <w:t>...</w:t>
            </w:r>
          </w:p>
        </w:tc>
        <w:tc>
          <w:tcPr>
            <w:tcW w:w="913" w:type="dxa"/>
            <w:tcBorders>
              <w:top w:val="single" w:color="auto" w:sz="4" w:space="0"/>
              <w:left w:val="single" w:color="auto" w:sz="4" w:space="0"/>
              <w:bottom w:val="single" w:color="auto" w:sz="4" w:space="0"/>
              <w:right w:val="single" w:color="auto" w:sz="4" w:space="0"/>
            </w:tcBorders>
            <w:vAlign w:val="center"/>
          </w:tcPr>
          <w:p w14:paraId="118A3F96">
            <w:pPr>
              <w:widowControl/>
              <w:spacing w:line="360" w:lineRule="exact"/>
              <w:jc w:val="center"/>
              <w:textAlignment w:val="center"/>
              <w:outlineLvl w:val="0"/>
              <w:rPr>
                <w:rFonts w:hint="eastAsia" w:ascii="宋体" w:hAnsi="宋体" w:eastAsia="宋体" w:cs="宋体"/>
                <w:sz w:val="21"/>
                <w:szCs w:val="21"/>
              </w:rPr>
            </w:pPr>
            <w:r>
              <w:rPr>
                <w:rFonts w:hint="eastAsia" w:ascii="宋体" w:hAnsi="宋体" w:eastAsia="宋体" w:cs="宋体"/>
                <w:sz w:val="21"/>
                <w:szCs w:val="21"/>
              </w:rPr>
              <w:t>...</w:t>
            </w:r>
          </w:p>
        </w:tc>
        <w:tc>
          <w:tcPr>
            <w:tcW w:w="825" w:type="dxa"/>
            <w:tcBorders>
              <w:top w:val="single" w:color="auto" w:sz="4" w:space="0"/>
              <w:left w:val="single" w:color="auto" w:sz="4" w:space="0"/>
              <w:bottom w:val="single" w:color="auto" w:sz="4" w:space="0"/>
              <w:right w:val="single" w:color="auto" w:sz="4" w:space="0"/>
            </w:tcBorders>
            <w:vAlign w:val="center"/>
          </w:tcPr>
          <w:p w14:paraId="7FB62233">
            <w:pPr>
              <w:widowControl/>
              <w:spacing w:line="360" w:lineRule="exact"/>
              <w:jc w:val="center"/>
              <w:textAlignment w:val="center"/>
              <w:outlineLvl w:val="0"/>
              <w:rPr>
                <w:rFonts w:hint="eastAsia" w:ascii="宋体" w:hAnsi="宋体" w:eastAsia="宋体" w:cs="宋体"/>
                <w:sz w:val="21"/>
                <w:szCs w:val="21"/>
              </w:rPr>
            </w:pPr>
            <w:r>
              <w:rPr>
                <w:rFonts w:hint="eastAsia" w:ascii="宋体" w:hAnsi="宋体" w:eastAsia="宋体" w:cs="宋体"/>
                <w:sz w:val="21"/>
                <w:szCs w:val="21"/>
              </w:rPr>
              <w:t>...</w:t>
            </w:r>
          </w:p>
        </w:tc>
        <w:tc>
          <w:tcPr>
            <w:tcW w:w="3223" w:type="dxa"/>
            <w:tcBorders>
              <w:top w:val="single" w:color="auto" w:sz="4" w:space="0"/>
              <w:left w:val="single" w:color="auto" w:sz="4" w:space="0"/>
              <w:bottom w:val="single" w:color="auto" w:sz="4" w:space="0"/>
              <w:right w:val="single" w:color="auto" w:sz="4" w:space="0"/>
            </w:tcBorders>
            <w:vAlign w:val="center"/>
          </w:tcPr>
          <w:p w14:paraId="094AEE06">
            <w:pPr>
              <w:snapToGrid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详见采购需求</w:t>
            </w:r>
          </w:p>
        </w:tc>
      </w:tr>
      <w:tr w14:paraId="15D55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24" w:type="dxa"/>
            <w:gridSpan w:val="5"/>
            <w:tcBorders>
              <w:top w:val="single" w:color="auto" w:sz="4" w:space="0"/>
              <w:left w:val="single" w:color="auto" w:sz="4" w:space="0"/>
              <w:bottom w:val="single" w:color="auto" w:sz="4" w:space="0"/>
              <w:right w:val="single" w:color="auto" w:sz="4" w:space="0"/>
            </w:tcBorders>
            <w:vAlign w:val="center"/>
          </w:tcPr>
          <w:p w14:paraId="56DC9359">
            <w:pPr>
              <w:snapToGri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具体内容详见招标文件。</w:t>
            </w:r>
          </w:p>
        </w:tc>
      </w:tr>
    </w:tbl>
    <w:p w14:paraId="24F55F15">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eastAsia="zh-CN"/>
        </w:rPr>
        <w:t>在2024年11月30日前完成项目验收</w:t>
      </w:r>
      <w:r>
        <w:rPr>
          <w:rFonts w:hint="eastAsia" w:ascii="宋体" w:hAnsi="宋体" w:eastAsia="宋体" w:cs="宋体"/>
          <w:color w:val="auto"/>
          <w:sz w:val="21"/>
          <w:szCs w:val="21"/>
        </w:rPr>
        <w:t>。</w:t>
      </w:r>
    </w:p>
    <w:p w14:paraId="744D700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本项目是否接受联合体投标：否。</w:t>
      </w:r>
    </w:p>
    <w:p w14:paraId="59CFE714">
      <w:pPr>
        <w:spacing w:line="360" w:lineRule="auto"/>
        <w:rPr>
          <w:rFonts w:hint="eastAsia" w:ascii="宋体" w:hAnsi="宋体" w:eastAsia="宋体" w:cs="宋体"/>
          <w:b/>
          <w:bCs/>
          <w:sz w:val="21"/>
          <w:szCs w:val="21"/>
        </w:rPr>
      </w:pPr>
      <w:bookmarkStart w:id="9" w:name="_Toc35393791"/>
      <w:bookmarkStart w:id="10" w:name="_Toc28359080"/>
      <w:bookmarkStart w:id="11" w:name="_Toc28359003"/>
      <w:bookmarkStart w:id="12" w:name="_Toc35393622"/>
      <w:r>
        <w:rPr>
          <w:rFonts w:hint="eastAsia" w:ascii="宋体" w:hAnsi="宋体" w:eastAsia="宋体" w:cs="宋体"/>
          <w:b/>
          <w:bCs/>
          <w:sz w:val="21"/>
          <w:szCs w:val="21"/>
        </w:rPr>
        <w:t>二、投标人的资格要求：</w:t>
      </w:r>
      <w:bookmarkEnd w:id="9"/>
      <w:bookmarkEnd w:id="10"/>
      <w:bookmarkEnd w:id="11"/>
      <w:bookmarkEnd w:id="12"/>
    </w:p>
    <w:p w14:paraId="17E0D3FE">
      <w:pPr>
        <w:spacing w:line="360" w:lineRule="auto"/>
        <w:ind w:firstLine="420" w:firstLineChars="200"/>
        <w:rPr>
          <w:rFonts w:hint="eastAsia" w:ascii="宋体" w:hAnsi="宋体" w:eastAsia="宋体" w:cs="宋体"/>
          <w:sz w:val="21"/>
          <w:szCs w:val="21"/>
        </w:rPr>
      </w:pPr>
      <w:bookmarkStart w:id="13" w:name="_Toc28359004"/>
      <w:bookmarkStart w:id="14" w:name="_Toc28359081"/>
      <w:r>
        <w:rPr>
          <w:rFonts w:hint="eastAsia" w:ascii="宋体" w:hAnsi="宋体" w:eastAsia="宋体" w:cs="宋体"/>
          <w:sz w:val="21"/>
          <w:szCs w:val="21"/>
        </w:rPr>
        <w:t>1.满足《中华人民共和国政府采购法》第二十二条规定；</w:t>
      </w:r>
    </w:p>
    <w:p w14:paraId="2731761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2.落实政府采购政策需满足的资格要求：非专门面向中小企业采购的项目。</w:t>
      </w:r>
    </w:p>
    <w:p w14:paraId="2F8B25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3.本项目的特定资格要求：无。</w:t>
      </w:r>
    </w:p>
    <w:p w14:paraId="083993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4.本项目的特定条件：无。</w:t>
      </w:r>
    </w:p>
    <w:p w14:paraId="23CD9F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27EBE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523FA0">
      <w:pPr>
        <w:spacing w:line="360" w:lineRule="auto"/>
        <w:rPr>
          <w:rFonts w:hint="eastAsia" w:ascii="宋体" w:hAnsi="宋体" w:eastAsia="宋体" w:cs="宋体"/>
          <w:b/>
          <w:bCs/>
          <w:sz w:val="21"/>
          <w:szCs w:val="21"/>
        </w:rPr>
      </w:pPr>
      <w:bookmarkStart w:id="15" w:name="_Toc35393792"/>
      <w:bookmarkStart w:id="16" w:name="_Toc35393623"/>
      <w:r>
        <w:rPr>
          <w:rFonts w:hint="eastAsia" w:ascii="宋体" w:hAnsi="宋体" w:eastAsia="宋体" w:cs="宋体"/>
          <w:b/>
          <w:bCs/>
          <w:sz w:val="21"/>
          <w:szCs w:val="21"/>
        </w:rPr>
        <w:t>三、获取招标文件</w:t>
      </w:r>
      <w:bookmarkEnd w:id="13"/>
      <w:bookmarkEnd w:id="14"/>
      <w:bookmarkEnd w:id="15"/>
      <w:bookmarkEnd w:id="16"/>
    </w:p>
    <w:p w14:paraId="355FCC52">
      <w:pPr>
        <w:snapToGrid w:val="0"/>
        <w:spacing w:line="360" w:lineRule="auto"/>
        <w:ind w:firstLine="472" w:firstLineChars="225"/>
        <w:rPr>
          <w:rFonts w:hint="eastAsia" w:ascii="宋体" w:hAnsi="宋体" w:eastAsia="宋体" w:cs="宋体"/>
          <w:sz w:val="21"/>
          <w:szCs w:val="21"/>
        </w:rPr>
      </w:pPr>
      <w:bookmarkStart w:id="17" w:name="_Toc28359005"/>
      <w:bookmarkStart w:id="18" w:name="_Toc28359082"/>
      <w:bookmarkStart w:id="19" w:name="_Toc35393793"/>
      <w:bookmarkStart w:id="20" w:name="_Toc35393624"/>
      <w:r>
        <w:rPr>
          <w:rFonts w:hint="eastAsia" w:ascii="宋体" w:hAnsi="宋体" w:eastAsia="宋体" w:cs="宋体"/>
          <w:sz w:val="21"/>
          <w:szCs w:val="21"/>
        </w:rPr>
        <w:t>时间：自公告发布之日起。</w:t>
      </w:r>
    </w:p>
    <w:p w14:paraId="372E2E8C">
      <w:pPr>
        <w:snapToGrid w:val="0"/>
        <w:spacing w:line="360" w:lineRule="auto"/>
        <w:ind w:firstLine="472" w:firstLineChars="225"/>
        <w:rPr>
          <w:rFonts w:hint="eastAsia" w:ascii="宋体" w:hAnsi="宋体" w:eastAsia="宋体" w:cs="宋体"/>
          <w:b/>
          <w:bCs/>
          <w:sz w:val="21"/>
          <w:szCs w:val="21"/>
        </w:rPr>
      </w:pPr>
      <w:r>
        <w:rPr>
          <w:rFonts w:hint="eastAsia" w:ascii="宋体" w:hAnsi="宋体" w:eastAsia="宋体" w:cs="宋体"/>
          <w:sz w:val="21"/>
          <w:szCs w:val="21"/>
        </w:rPr>
        <w:t>获取方式:网上下载。本项目不发放纸质文件，供应商可自行在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”平台（http：//www.zcygov.cn）下载招标文件（操作路径：登录“</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”平台-项目采购-获取采购文件-找到本项目-点击“申请获取采购文件”），电子投标文件制作需要基于“</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”平台（http：//www.zcygov.cn）获取的招标文件编制。</w:t>
      </w:r>
    </w:p>
    <w:p w14:paraId="01BC72A7">
      <w:pPr>
        <w:snapToGrid w:val="0"/>
        <w:spacing w:line="360" w:lineRule="auto"/>
        <w:ind w:firstLine="472" w:firstLineChars="225"/>
        <w:rPr>
          <w:rFonts w:hint="eastAsia" w:ascii="宋体" w:hAnsi="宋体" w:eastAsia="宋体" w:cs="宋体"/>
          <w:sz w:val="21"/>
          <w:szCs w:val="21"/>
        </w:rPr>
      </w:pPr>
      <w:r>
        <w:rPr>
          <w:rFonts w:hint="eastAsia" w:ascii="宋体" w:hAnsi="宋体" w:eastAsia="宋体" w:cs="宋体"/>
          <w:sz w:val="21"/>
          <w:szCs w:val="21"/>
        </w:rPr>
        <w:t>售价：0元。</w:t>
      </w:r>
    </w:p>
    <w:p w14:paraId="3587103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四、提交投标文件</w:t>
      </w:r>
      <w:bookmarkEnd w:id="17"/>
      <w:bookmarkEnd w:id="18"/>
      <w:r>
        <w:rPr>
          <w:rFonts w:hint="eastAsia" w:ascii="宋体" w:hAnsi="宋体" w:eastAsia="宋体" w:cs="宋体"/>
          <w:b/>
          <w:bCs/>
          <w:sz w:val="21"/>
          <w:szCs w:val="21"/>
        </w:rPr>
        <w:t>截止时间、开标时间和地点</w:t>
      </w:r>
      <w:bookmarkEnd w:id="19"/>
      <w:bookmarkEnd w:id="20"/>
    </w:p>
    <w:p w14:paraId="1985D385">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bCs/>
          <w:sz w:val="21"/>
          <w:szCs w:val="21"/>
        </w:rPr>
        <w:t>1.提交投标文件截止时间和开标时间：</w:t>
      </w:r>
      <w:r>
        <w:rPr>
          <w:rFonts w:hint="eastAsia" w:ascii="宋体" w:hAnsi="宋体" w:eastAsia="宋体" w:cs="宋体"/>
          <w:sz w:val="21"/>
          <w:szCs w:val="21"/>
          <w:u w:val="single"/>
          <w:lang w:eastAsia="zh-CN"/>
        </w:rPr>
        <w:t>2024</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日</w:t>
      </w:r>
      <w:r>
        <w:rPr>
          <w:rFonts w:hint="eastAsia" w:ascii="宋体" w:hAnsi="宋体" w:eastAsia="宋体" w:cs="宋体"/>
          <w:bCs/>
          <w:sz w:val="21"/>
          <w:szCs w:val="21"/>
          <w:u w:val="single"/>
          <w:lang w:val="en-US" w:eastAsia="zh-CN"/>
        </w:rPr>
        <w:t>09</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30</w:t>
      </w:r>
      <w:r>
        <w:rPr>
          <w:rFonts w:hint="eastAsia" w:ascii="宋体" w:hAnsi="宋体" w:eastAsia="宋体" w:cs="宋体"/>
          <w:bCs/>
          <w:sz w:val="21"/>
          <w:szCs w:val="21"/>
          <w:u w:val="single"/>
        </w:rPr>
        <w:t>分</w:t>
      </w:r>
      <w:r>
        <w:rPr>
          <w:rFonts w:hint="eastAsia" w:ascii="宋体" w:hAnsi="宋体" w:eastAsia="宋体" w:cs="宋体"/>
          <w:bCs/>
          <w:sz w:val="21"/>
          <w:szCs w:val="21"/>
          <w:u w:val="single"/>
          <w:lang w:val="en-US" w:eastAsia="zh-CN"/>
        </w:rPr>
        <w:t>00</w:t>
      </w:r>
      <w:r>
        <w:rPr>
          <w:rFonts w:hint="eastAsia" w:ascii="宋体" w:hAnsi="宋体" w:eastAsia="宋体" w:cs="宋体"/>
          <w:bCs/>
          <w:sz w:val="21"/>
          <w:szCs w:val="21"/>
          <w:u w:val="single"/>
        </w:rPr>
        <w:t>秒</w:t>
      </w:r>
      <w:r>
        <w:rPr>
          <w:rFonts w:hint="eastAsia" w:ascii="宋体" w:hAnsi="宋体" w:eastAsia="宋体" w:cs="宋体"/>
          <w:bCs/>
          <w:sz w:val="21"/>
          <w:szCs w:val="21"/>
        </w:rPr>
        <w:t>（北京时间）</w:t>
      </w:r>
    </w:p>
    <w:p w14:paraId="3E104F0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2.投标和开标地点：</w:t>
      </w:r>
    </w:p>
    <w:p w14:paraId="12B3FAB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（1）投标文件提交方式：本项目为南宁市全流程电子化项目，通过“</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”平台（http：//www.zcygov.cn）实行在线电子投标，供应商应先安装“政采云电子交易客户端”（请自行前往“</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”平台进行下载），并按照本项目招标文件和“</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”平台的要求编制、加密后在投标截止时间前通过网络上传至南宁市“</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w:t>
      </w:r>
      <w:r>
        <w:rPr>
          <w:rFonts w:hint="eastAsia" w:ascii="宋体" w:hAnsi="宋体" w:eastAsia="宋体" w:cs="宋体"/>
          <w:b/>
          <w:sz w:val="21"/>
          <w:szCs w:val="21"/>
        </w:rPr>
        <w:t>供应商在“</w:t>
      </w:r>
      <w:r>
        <w:rPr>
          <w:rFonts w:hint="eastAsia" w:ascii="宋体" w:hAnsi="宋体" w:eastAsia="宋体" w:cs="宋体"/>
          <w:b/>
          <w:sz w:val="21"/>
          <w:szCs w:val="21"/>
          <w:lang w:eastAsia="zh-CN"/>
        </w:rPr>
        <w:t>广西政府采购云</w:t>
      </w:r>
      <w:r>
        <w:rPr>
          <w:rFonts w:hint="eastAsia" w:ascii="宋体" w:hAnsi="宋体" w:eastAsia="宋体" w:cs="宋体"/>
          <w:b/>
          <w:sz w:val="21"/>
          <w:szCs w:val="21"/>
        </w:rPr>
        <w:t>”平台提交电子版投标文件时，请填写参加远程开标活动经办人联系方式，</w:t>
      </w:r>
      <w:r>
        <w:rPr>
          <w:rFonts w:hint="eastAsia" w:ascii="宋体" w:hAnsi="宋体" w:eastAsia="宋体" w:cs="宋体"/>
          <w:sz w:val="21"/>
          <w:szCs w:val="21"/>
        </w:rPr>
        <w:t>电子投标具体操作流程详见本公告附件3。</w:t>
      </w:r>
    </w:p>
    <w:p w14:paraId="1DA4E83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投标人只需办理其中一家CA数字证书及签章，建议各投标人抓紧时间办理。</w:t>
      </w:r>
    </w:p>
    <w:p w14:paraId="5A6C4065">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（3）为确保网上操作合法、有效和安全，请投标供应商确保在电子投标过程中能够对相关数据电文进行加密和使用电子签章，妥善保管CA数字证书并使用有效的CA数字证书参与整个招标活动。</w:t>
      </w:r>
    </w:p>
    <w:p w14:paraId="05EF3D0F">
      <w:pPr>
        <w:spacing w:line="360" w:lineRule="auto"/>
        <w:ind w:firstLine="420" w:firstLineChars="200"/>
        <w:rPr>
          <w:rFonts w:hint="eastAsia" w:ascii="宋体" w:hAnsi="宋体" w:eastAsia="宋体" w:cs="宋体"/>
          <w:bCs/>
          <w:sz w:val="21"/>
          <w:szCs w:val="21"/>
          <w:u w:val="single"/>
        </w:rPr>
      </w:pPr>
      <w:r>
        <w:rPr>
          <w:rFonts w:hint="eastAsia" w:ascii="宋体" w:hAnsi="宋体" w:eastAsia="宋体" w:cs="宋体"/>
          <w:bCs/>
          <w:sz w:val="2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eastAsia="宋体" w:cs="宋体"/>
          <w:bCs/>
          <w:sz w:val="21"/>
          <w:szCs w:val="21"/>
          <w:u w:val="single"/>
          <w:lang w:eastAsia="zh-CN"/>
        </w:rPr>
        <w:t>广西政府采购云</w:t>
      </w:r>
      <w:r>
        <w:rPr>
          <w:rFonts w:hint="eastAsia" w:ascii="宋体" w:hAnsi="宋体" w:eastAsia="宋体" w:cs="宋体"/>
          <w:bCs/>
          <w:sz w:val="21"/>
          <w:szCs w:val="21"/>
          <w:u w:val="single"/>
        </w:rPr>
        <w:t>”平台将予以拒收。</w:t>
      </w:r>
    </w:p>
    <w:p w14:paraId="46061E2C">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（4）开标地点：本次招标将于</w:t>
      </w:r>
      <w:r>
        <w:rPr>
          <w:rFonts w:hint="eastAsia" w:ascii="宋体" w:hAnsi="宋体" w:eastAsia="宋体" w:cs="宋体"/>
          <w:sz w:val="21"/>
          <w:szCs w:val="21"/>
          <w:u w:val="single"/>
          <w:lang w:eastAsia="zh-CN"/>
        </w:rPr>
        <w:t>2024</w:t>
      </w:r>
      <w:r>
        <w:rPr>
          <w:rFonts w:hint="eastAsia" w:ascii="宋体" w:hAnsi="宋体" w:eastAsia="宋体" w:cs="宋体"/>
          <w:sz w:val="21"/>
          <w:szCs w:val="21"/>
          <w:u w:val="single"/>
        </w:rPr>
        <w:t>年</w:t>
      </w:r>
      <w:r>
        <w:rPr>
          <w:rFonts w:hint="eastAsia" w:ascii="宋体" w:hAnsi="宋体" w:cs="宋体"/>
          <w:sz w:val="21"/>
          <w:szCs w:val="21"/>
          <w:u w:val="single"/>
          <w:lang w:val="en-US" w:eastAsia="zh-CN"/>
        </w:rPr>
        <w:t>9</w:t>
      </w:r>
      <w:r>
        <w:rPr>
          <w:rFonts w:hint="eastAsia" w:ascii="宋体" w:hAnsi="宋体" w:eastAsia="宋体" w:cs="宋体"/>
          <w:sz w:val="21"/>
          <w:szCs w:val="21"/>
          <w:u w:val="single"/>
        </w:rPr>
        <w:t>月</w:t>
      </w:r>
      <w:r>
        <w:rPr>
          <w:rFonts w:hint="eastAsia" w:ascii="宋体" w:hAnsi="宋体" w:cs="宋体"/>
          <w:sz w:val="21"/>
          <w:szCs w:val="21"/>
          <w:u w:val="single"/>
          <w:lang w:val="en-US" w:eastAsia="zh-CN"/>
        </w:rPr>
        <w:t>30</w:t>
      </w:r>
      <w:r>
        <w:rPr>
          <w:rFonts w:hint="eastAsia" w:ascii="宋体" w:hAnsi="宋体" w:eastAsia="宋体" w:cs="宋体"/>
          <w:sz w:val="21"/>
          <w:szCs w:val="21"/>
          <w:u w:val="single"/>
        </w:rPr>
        <w:t>日</w:t>
      </w:r>
      <w:r>
        <w:rPr>
          <w:rFonts w:hint="eastAsia" w:ascii="宋体" w:hAnsi="宋体" w:eastAsia="宋体" w:cs="宋体"/>
          <w:bCs/>
          <w:sz w:val="21"/>
          <w:szCs w:val="21"/>
          <w:u w:val="single"/>
          <w:lang w:val="en-US" w:eastAsia="zh-CN"/>
        </w:rPr>
        <w:t>09</w:t>
      </w:r>
      <w:r>
        <w:rPr>
          <w:rFonts w:hint="eastAsia" w:ascii="宋体" w:hAnsi="宋体" w:eastAsia="宋体" w:cs="宋体"/>
          <w:bCs/>
          <w:sz w:val="21"/>
          <w:szCs w:val="21"/>
          <w:u w:val="single"/>
        </w:rPr>
        <w:t>时</w:t>
      </w:r>
      <w:r>
        <w:rPr>
          <w:rFonts w:hint="eastAsia" w:ascii="宋体" w:hAnsi="宋体" w:eastAsia="宋体" w:cs="宋体"/>
          <w:bCs/>
          <w:sz w:val="21"/>
          <w:szCs w:val="21"/>
          <w:u w:val="single"/>
          <w:lang w:val="en-US" w:eastAsia="zh-CN"/>
        </w:rPr>
        <w:t>30</w:t>
      </w:r>
      <w:r>
        <w:rPr>
          <w:rFonts w:hint="eastAsia" w:ascii="宋体" w:hAnsi="宋体" w:eastAsia="宋体" w:cs="宋体"/>
          <w:bCs/>
          <w:sz w:val="21"/>
          <w:szCs w:val="21"/>
          <w:u w:val="single"/>
        </w:rPr>
        <w:t>分</w:t>
      </w:r>
      <w:r>
        <w:rPr>
          <w:rFonts w:hint="eastAsia" w:ascii="宋体" w:hAnsi="宋体" w:eastAsia="宋体" w:cs="宋体"/>
          <w:bCs/>
          <w:sz w:val="21"/>
          <w:szCs w:val="21"/>
          <w:u w:val="single"/>
          <w:lang w:val="en-US" w:eastAsia="zh-CN"/>
        </w:rPr>
        <w:t>00</w:t>
      </w:r>
      <w:r>
        <w:rPr>
          <w:rFonts w:hint="eastAsia" w:ascii="宋体" w:hAnsi="宋体" w:eastAsia="宋体" w:cs="宋体"/>
          <w:bCs/>
          <w:sz w:val="21"/>
          <w:szCs w:val="21"/>
          <w:u w:val="single"/>
        </w:rPr>
        <w:t>秒</w:t>
      </w:r>
      <w:r>
        <w:rPr>
          <w:rFonts w:hint="eastAsia" w:ascii="宋体" w:hAnsi="宋体" w:eastAsia="宋体" w:cs="宋体"/>
          <w:sz w:val="21"/>
          <w:szCs w:val="21"/>
        </w:rPr>
        <w:t>在“</w:t>
      </w:r>
      <w:r>
        <w:rPr>
          <w:rFonts w:hint="eastAsia" w:ascii="宋体" w:hAnsi="宋体" w:eastAsia="宋体" w:cs="宋体"/>
          <w:sz w:val="21"/>
          <w:szCs w:val="21"/>
          <w:lang w:eastAsia="zh-CN"/>
        </w:rPr>
        <w:t>广西政府采购云</w:t>
      </w:r>
      <w:r>
        <w:rPr>
          <w:rFonts w:hint="eastAsia" w:ascii="宋体" w:hAnsi="宋体" w:eastAsia="宋体" w:cs="宋体"/>
          <w:sz w:val="21"/>
          <w:szCs w:val="21"/>
        </w:rPr>
        <w:t>”平台电子开标大厅开标。</w:t>
      </w:r>
    </w:p>
    <w:p w14:paraId="73C060E3">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（5）CA证书在线解密：供应商投标时，</w:t>
      </w:r>
      <w:r>
        <w:rPr>
          <w:rFonts w:hint="eastAsia" w:ascii="宋体" w:hAnsi="宋体" w:eastAsia="宋体" w:cs="宋体"/>
          <w:b/>
          <w:kern w:val="0"/>
          <w:sz w:val="21"/>
          <w:szCs w:val="21"/>
        </w:rPr>
        <w:t>需携带制作投标文件时用来加密的有效数字证书（CA认证）</w:t>
      </w:r>
      <w:r>
        <w:rPr>
          <w:rFonts w:hint="eastAsia" w:ascii="宋体" w:hAnsi="宋体" w:eastAsia="宋体" w:cs="宋体"/>
          <w:kern w:val="0"/>
          <w:sz w:val="21"/>
          <w:szCs w:val="21"/>
        </w:rPr>
        <w:t>登录“</w:t>
      </w:r>
      <w:r>
        <w:rPr>
          <w:rFonts w:hint="eastAsia" w:ascii="宋体" w:hAnsi="宋体" w:eastAsia="宋体" w:cs="宋体"/>
          <w:kern w:val="0"/>
          <w:sz w:val="21"/>
          <w:szCs w:val="21"/>
          <w:lang w:eastAsia="zh-CN"/>
        </w:rPr>
        <w:t>广西政府采购云</w:t>
      </w:r>
      <w:r>
        <w:rPr>
          <w:rFonts w:hint="eastAsia" w:ascii="宋体" w:hAnsi="宋体" w:eastAsia="宋体" w:cs="宋体"/>
          <w:kern w:val="0"/>
          <w:sz w:val="21"/>
          <w:szCs w:val="21"/>
        </w:rPr>
        <w:t>”平台电子开标大厅现场按规定时间对加密的投标文件进行解密，未能按要求进行解密的，由此产生的后果由投标人自行承担。</w:t>
      </w:r>
    </w:p>
    <w:p w14:paraId="3651DBAD">
      <w:pPr>
        <w:spacing w:line="360" w:lineRule="auto"/>
        <w:rPr>
          <w:rFonts w:hint="eastAsia" w:ascii="宋体" w:hAnsi="宋体" w:eastAsia="宋体" w:cs="宋体"/>
          <w:b/>
          <w:bCs/>
          <w:sz w:val="21"/>
          <w:szCs w:val="21"/>
        </w:rPr>
      </w:pPr>
      <w:bookmarkStart w:id="21" w:name="_Toc28359084"/>
      <w:bookmarkStart w:id="22" w:name="_Toc35393794"/>
      <w:bookmarkStart w:id="23" w:name="_Toc35393625"/>
      <w:bookmarkStart w:id="24" w:name="_Toc28359007"/>
      <w:r>
        <w:rPr>
          <w:rFonts w:hint="eastAsia" w:ascii="宋体" w:hAnsi="宋体" w:eastAsia="宋体" w:cs="宋体"/>
          <w:b/>
          <w:bCs/>
          <w:sz w:val="21"/>
          <w:szCs w:val="21"/>
        </w:rPr>
        <w:t>五、公告期限</w:t>
      </w:r>
      <w:bookmarkEnd w:id="21"/>
      <w:bookmarkEnd w:id="22"/>
      <w:bookmarkEnd w:id="23"/>
      <w:bookmarkEnd w:id="24"/>
    </w:p>
    <w:p w14:paraId="7D65556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14:paraId="33899321">
      <w:pPr>
        <w:spacing w:line="360" w:lineRule="auto"/>
        <w:rPr>
          <w:rFonts w:hint="eastAsia" w:ascii="宋体" w:hAnsi="宋体" w:eastAsia="宋体" w:cs="宋体"/>
          <w:b/>
          <w:bCs/>
          <w:sz w:val="21"/>
          <w:szCs w:val="21"/>
        </w:rPr>
      </w:pPr>
      <w:bookmarkStart w:id="25" w:name="_Toc35393626"/>
      <w:bookmarkStart w:id="26" w:name="_Toc35393795"/>
      <w:r>
        <w:rPr>
          <w:rFonts w:hint="eastAsia" w:ascii="宋体" w:hAnsi="宋体" w:eastAsia="宋体" w:cs="宋体"/>
          <w:b/>
          <w:bCs/>
          <w:sz w:val="21"/>
          <w:szCs w:val="21"/>
        </w:rPr>
        <w:t>六、其他补充事宜</w:t>
      </w:r>
      <w:bookmarkEnd w:id="25"/>
      <w:bookmarkEnd w:id="26"/>
    </w:p>
    <w:p w14:paraId="3FDE1CA6">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1.投标保证金：本项目不收取投标保证金。</w:t>
      </w:r>
    </w:p>
    <w:p w14:paraId="46FDE6F8">
      <w:pPr>
        <w:spacing w:line="360" w:lineRule="auto"/>
        <w:ind w:firstLine="315" w:firstLineChars="150"/>
        <w:jc w:val="left"/>
        <w:rPr>
          <w:rFonts w:hint="eastAsia" w:ascii="宋体" w:hAnsi="宋体" w:eastAsia="宋体" w:cs="宋体"/>
          <w:kern w:val="0"/>
          <w:sz w:val="21"/>
          <w:szCs w:val="21"/>
          <w:u w:val="single"/>
        </w:rPr>
      </w:pPr>
      <w:r>
        <w:rPr>
          <w:rFonts w:hint="eastAsia" w:ascii="宋体" w:hAnsi="宋体" w:eastAsia="宋体" w:cs="宋体"/>
          <w:kern w:val="0"/>
          <w:sz w:val="21"/>
          <w:szCs w:val="21"/>
        </w:rPr>
        <w:t>2.采购意向公开链接：http://www.ccgp-guangxi.gov.cn/site/detail?categoryCode=reformColumn&amp;parentId=66601&amp;articleId=gTB9gpk8PGp5ahEdJfES9w==。</w:t>
      </w:r>
    </w:p>
    <w:p w14:paraId="159289B2">
      <w:pPr>
        <w:spacing w:line="360" w:lineRule="auto"/>
        <w:ind w:firstLine="315" w:firstLineChars="150"/>
        <w:rPr>
          <w:rFonts w:hint="eastAsia" w:ascii="宋体" w:hAnsi="宋体" w:eastAsia="宋体" w:cs="宋体"/>
          <w:kern w:val="0"/>
          <w:sz w:val="21"/>
          <w:szCs w:val="21"/>
        </w:rPr>
      </w:pPr>
      <w:bookmarkStart w:id="27" w:name="_Hlk37429585"/>
      <w:bookmarkStart w:id="28" w:name="_Hlk37429595"/>
      <w:r>
        <w:rPr>
          <w:rFonts w:hint="eastAsia" w:ascii="宋体" w:hAnsi="宋体" w:eastAsia="宋体" w:cs="宋体"/>
          <w:kern w:val="0"/>
          <w:sz w:val="21"/>
          <w:szCs w:val="21"/>
        </w:rPr>
        <w:t>3.网上查询地址</w:t>
      </w:r>
    </w:p>
    <w:bookmarkEnd w:id="27"/>
    <w:bookmarkEnd w:id="28"/>
    <w:p w14:paraId="31B91DB9">
      <w:pPr>
        <w:spacing w:line="360" w:lineRule="auto"/>
        <w:ind w:firstLine="420" w:firstLineChars="200"/>
        <w:rPr>
          <w:rFonts w:hint="eastAsia" w:ascii="宋体" w:hAnsi="宋体" w:eastAsia="宋体" w:cs="宋体"/>
          <w:kern w:val="0"/>
          <w:sz w:val="21"/>
          <w:szCs w:val="21"/>
        </w:rPr>
      </w:pPr>
      <w:bookmarkStart w:id="29" w:name="_Hlk37429674"/>
      <w:r>
        <w:rPr>
          <w:rFonts w:hint="eastAsia" w:ascii="宋体" w:hAnsi="宋体" w:eastAsia="宋体" w:cs="宋体"/>
          <w:kern w:val="0"/>
          <w:sz w:val="21"/>
          <w:szCs w:val="21"/>
        </w:rPr>
        <w:t>http://www.ccgp.gov.cn (中国政府采购网)，http://zfcg.gxzf.gov.cn (广西政府采购网)，http://ggzy.jgswj.gxzf.gov.cn/nnggzy/ （全国公共资源交易平台（广西.南宁））。</w:t>
      </w:r>
    </w:p>
    <w:p w14:paraId="25B6148E">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本项目需要落实的政府采购政策：</w:t>
      </w:r>
      <w:bookmarkStart w:id="30" w:name="PO_3000001867_PM023"/>
      <w:r>
        <w:rPr>
          <w:rFonts w:hint="eastAsia" w:ascii="宋体" w:hAnsi="宋体" w:eastAsia="宋体" w:cs="宋体"/>
          <w:kern w:val="0"/>
          <w:sz w:val="21"/>
          <w:szCs w:val="21"/>
        </w:rPr>
        <w:t xml:space="preserve"> </w:t>
      </w:r>
      <w:bookmarkEnd w:id="30"/>
    </w:p>
    <w:bookmarkEnd w:id="29"/>
    <w:p w14:paraId="553F56F6">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（1）政府采购促进中小企业发展。</w:t>
      </w:r>
    </w:p>
    <w:p w14:paraId="79F8113A">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（2）政府采购支持采用本国产品的政策。</w:t>
      </w:r>
    </w:p>
    <w:p w14:paraId="3CB9D38F">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（3）强制采购节能产品；优先采购节能产品、环境标志产品。</w:t>
      </w:r>
    </w:p>
    <w:p w14:paraId="3FF5E798">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（4）政府采购促进残疾人就业政策。</w:t>
      </w:r>
    </w:p>
    <w:p w14:paraId="57C29978">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（5）政府采购支持监狱企业发展。</w:t>
      </w:r>
    </w:p>
    <w:p w14:paraId="5F8675F8">
      <w:pPr>
        <w:spacing w:line="360" w:lineRule="auto"/>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468A21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6.若对项目采购电子交易系统操作有疑问，可登录“</w:t>
      </w:r>
      <w:r>
        <w:rPr>
          <w:rFonts w:hint="eastAsia" w:ascii="宋体" w:hAnsi="宋体" w:eastAsia="宋体" w:cs="宋体"/>
          <w:kern w:val="0"/>
          <w:sz w:val="21"/>
          <w:szCs w:val="21"/>
          <w:lang w:eastAsia="zh-CN"/>
        </w:rPr>
        <w:t>广西政府采购云</w:t>
      </w:r>
      <w:r>
        <w:rPr>
          <w:rFonts w:hint="eastAsia" w:ascii="宋体" w:hAnsi="宋体" w:eastAsia="宋体" w:cs="宋体"/>
          <w:kern w:val="0"/>
          <w:sz w:val="21"/>
          <w:szCs w:val="21"/>
        </w:rPr>
        <w:t>”平台（</w:t>
      </w:r>
      <w:r>
        <w:rPr>
          <w:rFonts w:hint="eastAsia" w:ascii="宋体" w:hAnsi="宋体" w:eastAsia="宋体" w:cs="宋体"/>
          <w:kern w:val="0"/>
          <w:sz w:val="21"/>
          <w:szCs w:val="21"/>
          <w:lang w:eastAsia="zh-CN"/>
        </w:rPr>
        <w:t>https://www.gcy.zfcg.gxzf.gov.cn</w:t>
      </w:r>
      <w:r>
        <w:rPr>
          <w:rFonts w:hint="eastAsia" w:ascii="宋体" w:hAnsi="宋体" w:eastAsia="宋体" w:cs="宋体"/>
          <w:kern w:val="0"/>
          <w:sz w:val="21"/>
          <w:szCs w:val="21"/>
        </w:rPr>
        <w:t>），点击右侧咨询小采，获取采小蜜智能服务管家帮助，或拨打政采云服务热线95763获取热线服务帮助。</w:t>
      </w:r>
    </w:p>
    <w:p w14:paraId="7D1EC42F">
      <w:pPr>
        <w:spacing w:line="360" w:lineRule="auto"/>
        <w:rPr>
          <w:rFonts w:hint="eastAsia" w:ascii="宋体" w:hAnsi="宋体" w:eastAsia="宋体" w:cs="宋体"/>
          <w:b/>
          <w:bCs/>
          <w:sz w:val="21"/>
          <w:szCs w:val="21"/>
        </w:rPr>
      </w:pPr>
      <w:bookmarkStart w:id="31" w:name="_Toc35393796"/>
      <w:bookmarkStart w:id="32" w:name="_Toc35393627"/>
      <w:bookmarkStart w:id="33" w:name="_Toc28359008"/>
      <w:bookmarkStart w:id="34" w:name="_Toc28359085"/>
      <w:r>
        <w:rPr>
          <w:rFonts w:hint="eastAsia" w:ascii="宋体" w:hAnsi="宋体" w:eastAsia="宋体" w:cs="宋体"/>
          <w:b/>
          <w:bCs/>
          <w:sz w:val="21"/>
          <w:szCs w:val="21"/>
        </w:rPr>
        <w:t>七、对本次招标提出询问，请按以下方式联系。</w:t>
      </w:r>
      <w:bookmarkEnd w:id="31"/>
      <w:bookmarkEnd w:id="32"/>
      <w:bookmarkEnd w:id="33"/>
      <w:bookmarkEnd w:id="34"/>
    </w:p>
    <w:p w14:paraId="205946F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1.采购人信息</w:t>
      </w:r>
    </w:p>
    <w:p w14:paraId="1C056B4C">
      <w:pPr>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名 称：</w:t>
      </w:r>
      <w:r>
        <w:rPr>
          <w:rFonts w:hint="eastAsia" w:ascii="宋体" w:hAnsi="宋体" w:eastAsia="宋体" w:cs="宋体"/>
          <w:sz w:val="21"/>
          <w:szCs w:val="21"/>
          <w:u w:val="single"/>
        </w:rPr>
        <w:t>南宁市公安局交通警察支队</w:t>
      </w:r>
    </w:p>
    <w:p w14:paraId="16F2011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南宁市青秀区贤宾路3号</w:t>
      </w:r>
    </w:p>
    <w:p w14:paraId="5D2108A7">
      <w:pPr>
        <w:pStyle w:val="12"/>
        <w:spacing w:line="360" w:lineRule="auto"/>
        <w:ind w:firstLine="420" w:firstLineChars="200"/>
        <w:jc w:val="left"/>
        <w:rPr>
          <w:rFonts w:hint="eastAsia" w:ascii="宋体" w:hAnsi="宋体" w:eastAsia="宋体" w:cs="宋体"/>
          <w:sz w:val="21"/>
          <w:szCs w:val="21"/>
          <w:u w:val="single"/>
          <w:lang w:eastAsia="zh-CN"/>
        </w:rPr>
      </w:pPr>
      <w:r>
        <w:rPr>
          <w:rFonts w:hint="eastAsia" w:ascii="宋体" w:hAnsi="宋体" w:eastAsia="宋体" w:cs="宋体"/>
          <w:sz w:val="21"/>
          <w:szCs w:val="21"/>
        </w:rPr>
        <w:t>项目联系人：</w:t>
      </w:r>
      <w:r>
        <w:rPr>
          <w:rFonts w:hint="eastAsia" w:ascii="宋体" w:hAnsi="宋体" w:eastAsia="宋体" w:cs="宋体"/>
          <w:sz w:val="21"/>
          <w:szCs w:val="21"/>
          <w:u w:val="single"/>
        </w:rPr>
        <w:t>周</w:t>
      </w:r>
      <w:r>
        <w:rPr>
          <w:rFonts w:hint="eastAsia" w:ascii="宋体" w:hAnsi="宋体" w:eastAsia="宋体" w:cs="宋体"/>
          <w:sz w:val="21"/>
          <w:szCs w:val="21"/>
          <w:u w:val="single"/>
          <w:lang w:val="en-US" w:eastAsia="zh-CN"/>
        </w:rPr>
        <w:t>警官</w:t>
      </w:r>
    </w:p>
    <w:p w14:paraId="5755D013">
      <w:pPr>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联系电话：</w:t>
      </w:r>
      <w:r>
        <w:rPr>
          <w:rFonts w:hint="eastAsia" w:ascii="宋体" w:hAnsi="宋体" w:eastAsia="宋体" w:cs="宋体"/>
          <w:sz w:val="21"/>
          <w:szCs w:val="21"/>
          <w:u w:val="single"/>
        </w:rPr>
        <w:t>0771-2890030</w:t>
      </w:r>
    </w:p>
    <w:p w14:paraId="121C47D7">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p>
    <w:p w14:paraId="61FCBBE6">
      <w:pPr>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名 称：</w:t>
      </w:r>
      <w:bookmarkStart w:id="35" w:name="PO_3000001867_PM031_1"/>
      <w:r>
        <w:rPr>
          <w:rFonts w:hint="eastAsia" w:ascii="宋体" w:hAnsi="宋体" w:eastAsia="宋体" w:cs="宋体"/>
          <w:sz w:val="21"/>
          <w:szCs w:val="21"/>
          <w:u w:val="single"/>
        </w:rPr>
        <w:t>广西景钲工程咨询有限公司</w:t>
      </w:r>
      <w:bookmarkEnd w:id="35"/>
    </w:p>
    <w:p w14:paraId="37C15A9F">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地　址：</w:t>
      </w:r>
      <w:bookmarkStart w:id="36" w:name="PO_3000001867_PM035"/>
      <w:r>
        <w:rPr>
          <w:rFonts w:hint="eastAsia" w:ascii="宋体" w:hAnsi="宋体" w:eastAsia="宋体" w:cs="宋体"/>
          <w:sz w:val="21"/>
          <w:szCs w:val="21"/>
          <w:u w:val="single"/>
        </w:rPr>
        <w:t>南宁市良庆区盘歌路6号富雅·国际生活广场A座五层509号房</w:t>
      </w:r>
      <w:bookmarkEnd w:id="36"/>
    </w:p>
    <w:p w14:paraId="0FBE471A">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联系电话：</w:t>
      </w:r>
      <w:bookmarkStart w:id="37" w:name="PO_3000001867_PM033"/>
      <w:r>
        <w:rPr>
          <w:rFonts w:hint="eastAsia" w:ascii="宋体" w:hAnsi="宋体" w:eastAsia="宋体" w:cs="宋体"/>
          <w:sz w:val="21"/>
          <w:szCs w:val="21"/>
          <w:u w:val="single"/>
        </w:rPr>
        <w:t>0771-2822223</w:t>
      </w:r>
      <w:bookmarkEnd w:id="37"/>
    </w:p>
    <w:p w14:paraId="11BA72E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3.项目联系方式</w:t>
      </w:r>
    </w:p>
    <w:p w14:paraId="38D70C8B">
      <w:pPr>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eastAsia="宋体" w:cs="宋体"/>
          <w:sz w:val="21"/>
          <w:szCs w:val="21"/>
          <w:u w:val="single"/>
          <w:lang w:eastAsia="zh-CN"/>
        </w:rPr>
        <w:t>覃世梁</w:t>
      </w:r>
    </w:p>
    <w:p w14:paraId="2D08F74E">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0771-2822223</w:t>
      </w:r>
    </w:p>
    <w:p w14:paraId="4C0437C3">
      <w:pPr>
        <w:spacing w:line="360" w:lineRule="auto"/>
        <w:jc w:val="left"/>
        <w:rPr>
          <w:rFonts w:hint="eastAsia" w:ascii="宋体" w:hAnsi="宋体" w:eastAsia="宋体" w:cs="宋体"/>
          <w:sz w:val="21"/>
          <w:szCs w:val="21"/>
        </w:rPr>
      </w:pPr>
    </w:p>
    <w:p w14:paraId="58DC182B">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附件： </w:t>
      </w:r>
    </w:p>
    <w:p w14:paraId="0E980BC8">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1.招标文件。</w:t>
      </w:r>
    </w:p>
    <w:p w14:paraId="7A08A92E">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2.CA证书申请方式及操作指南下载地址（登陆</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"http://nncz.nanning.gov.cn/" </w:instrText>
      </w:r>
      <w:r>
        <w:rPr>
          <w:rFonts w:hint="eastAsia" w:ascii="宋体" w:hAnsi="宋体" w:eastAsia="宋体" w:cs="宋体"/>
          <w:sz w:val="21"/>
          <w:szCs w:val="21"/>
        </w:rPr>
        <w:fldChar w:fldCharType="separate"/>
      </w:r>
      <w:r>
        <w:rPr>
          <w:rStyle w:val="22"/>
          <w:rFonts w:hint="eastAsia" w:ascii="宋体" w:hAnsi="宋体" w:eastAsia="宋体" w:cs="宋体"/>
          <w:color w:val="auto"/>
          <w:sz w:val="21"/>
          <w:szCs w:val="21"/>
        </w:rPr>
        <w:t>http://nncz.nanning.gov.cn/</w:t>
      </w:r>
      <w:r>
        <w:rPr>
          <w:rFonts w:hint="eastAsia" w:ascii="宋体" w:hAnsi="宋体" w:eastAsia="宋体" w:cs="宋体"/>
          <w:sz w:val="21"/>
          <w:szCs w:val="21"/>
        </w:rPr>
        <w:fldChar w:fldCharType="end"/>
      </w:r>
      <w:r>
        <w:rPr>
          <w:rFonts w:hint="eastAsia" w:ascii="宋体" w:hAnsi="宋体" w:eastAsia="宋体" w:cs="宋体"/>
          <w:sz w:val="21"/>
          <w:szCs w:val="21"/>
        </w:rPr>
        <w:t>（南宁市财政局官网）-业务专题-政府采购监督管理-资料下载-“广西政采云西部CA办理方式”或“南宁市政采云CA证书办理操作指南”）</w:t>
      </w:r>
    </w:p>
    <w:p w14:paraId="394F4C63">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3.电子投标文件制作与投送教程（在此网址下载：</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"http://nncz.nanning.gov.cn/" </w:instrText>
      </w:r>
      <w:r>
        <w:rPr>
          <w:rFonts w:hint="eastAsia" w:ascii="宋体" w:hAnsi="宋体" w:eastAsia="宋体" w:cs="宋体"/>
          <w:sz w:val="21"/>
          <w:szCs w:val="21"/>
        </w:rPr>
        <w:fldChar w:fldCharType="separate"/>
      </w:r>
      <w:r>
        <w:rPr>
          <w:rStyle w:val="22"/>
          <w:rFonts w:hint="eastAsia" w:ascii="宋体" w:hAnsi="宋体" w:eastAsia="宋体" w:cs="宋体"/>
          <w:color w:val="auto"/>
          <w:sz w:val="21"/>
          <w:szCs w:val="21"/>
        </w:rPr>
        <w:t>http://nncz.nanning.gov.cn/</w:t>
      </w:r>
      <w:r>
        <w:rPr>
          <w:rFonts w:hint="eastAsia" w:ascii="宋体" w:hAnsi="宋体" w:eastAsia="宋体" w:cs="宋体"/>
          <w:sz w:val="21"/>
          <w:szCs w:val="21"/>
        </w:rPr>
        <w:fldChar w:fldCharType="end"/>
      </w:r>
      <w:r>
        <w:rPr>
          <w:rFonts w:hint="eastAsia" w:ascii="宋体" w:hAnsi="宋体" w:eastAsia="宋体" w:cs="宋体"/>
          <w:sz w:val="21"/>
          <w:szCs w:val="21"/>
        </w:rPr>
        <w:t>（南宁市财政局官网）-业务专题-政府采购监督管理-资料下载-南宁市政府采购项目全流程电子化交易操作指南）</w:t>
      </w:r>
    </w:p>
    <w:p w14:paraId="3232436A">
      <w:pPr>
        <w:spacing w:line="360" w:lineRule="auto"/>
        <w:ind w:firstLine="210" w:firstLineChars="100"/>
        <w:jc w:val="right"/>
        <w:rPr>
          <w:rFonts w:hint="eastAsia" w:ascii="宋体" w:hAnsi="宋体"/>
          <w:szCs w:val="21"/>
        </w:rPr>
      </w:pPr>
      <w:r>
        <w:rPr>
          <w:rFonts w:hint="eastAsia" w:ascii="宋体" w:hAnsi="宋体"/>
          <w:szCs w:val="21"/>
        </w:rPr>
        <w:t xml:space="preserve"> </w:t>
      </w:r>
      <w:bookmarkStart w:id="38" w:name="PO_3000001867_PM031_2"/>
    </w:p>
    <w:p w14:paraId="4D50FDFE">
      <w:pPr>
        <w:spacing w:line="360" w:lineRule="auto"/>
        <w:ind w:firstLine="210" w:firstLineChars="100"/>
        <w:jc w:val="right"/>
        <w:rPr>
          <w:rFonts w:hint="eastAsia" w:ascii="宋体" w:hAnsi="宋体"/>
          <w:szCs w:val="21"/>
          <w:u w:val="single"/>
        </w:rPr>
      </w:pPr>
      <w:r>
        <w:rPr>
          <w:rFonts w:hint="eastAsia" w:ascii="宋体" w:hAnsi="宋体"/>
          <w:szCs w:val="21"/>
          <w:u w:val="single"/>
        </w:rPr>
        <w:t>广西景钲工程咨询有限公司</w:t>
      </w:r>
      <w:bookmarkEnd w:id="38"/>
    </w:p>
    <w:p w14:paraId="372CD3DD">
      <w:pPr>
        <w:spacing w:line="360" w:lineRule="auto"/>
        <w:ind w:firstLine="210" w:firstLineChars="100"/>
        <w:jc w:val="right"/>
        <w:rPr>
          <w:rFonts w:hint="eastAsia" w:ascii="宋体" w:hAnsi="宋体"/>
        </w:rPr>
      </w:pPr>
      <w:r>
        <w:rPr>
          <w:rFonts w:hint="eastAsia" w:ascii="宋体" w:hAnsi="宋体"/>
          <w:szCs w:val="21"/>
          <w:u w:val="single"/>
          <w:lang w:eastAsia="zh-CN"/>
        </w:rPr>
        <w:t>2024</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日</w:t>
      </w:r>
    </w:p>
    <w:p w14:paraId="33AAD32E">
      <w:pPr>
        <w:widowControl/>
        <w:spacing w:line="360" w:lineRule="auto"/>
        <w:jc w:val="left"/>
        <w:rPr>
          <w:rFonts w:hint="eastAsia" w:ascii="宋体" w:hAnsi="宋体" w:cs="宋体"/>
          <w:sz w:val="24"/>
          <w:lang w:val="zh-CN"/>
        </w:rPr>
        <w:sectPr>
          <w:footerReference r:id="rId5" w:type="default"/>
          <w:pgSz w:w="11905" w:h="16838"/>
          <w:pgMar w:top="1134" w:right="1134" w:bottom="1134" w:left="1134" w:header="720" w:footer="720" w:gutter="0"/>
          <w:cols w:space="0" w:num="1"/>
          <w:docGrid w:type="lines" w:linePitch="331" w:charSpace="0"/>
        </w:sectPr>
      </w:pPr>
    </w:p>
    <w:p w14:paraId="2245DA8D">
      <w:pPr>
        <w:pStyle w:val="12"/>
        <w:jc w:val="center"/>
        <w:outlineLvl w:val="0"/>
        <w:rPr>
          <w:rFonts w:ascii="Times New Roman" w:hAnsi="Times New Roman"/>
          <w:b/>
          <w:sz w:val="36"/>
        </w:rPr>
      </w:pPr>
      <w:bookmarkStart w:id="39" w:name="_Toc532545042"/>
      <w:bookmarkStart w:id="40" w:name="_Toc4305"/>
      <w:r>
        <w:rPr>
          <w:rFonts w:hint="eastAsia" w:ascii="Times New Roman" w:hAnsi="Times New Roman"/>
          <w:b/>
          <w:sz w:val="36"/>
        </w:rPr>
        <w:t>第二章</w:t>
      </w:r>
      <w:r>
        <w:rPr>
          <w:rFonts w:ascii="Times New Roman" w:hAnsi="Times New Roman"/>
          <w:b/>
          <w:sz w:val="36"/>
        </w:rPr>
        <w:t xml:space="preserve">  </w:t>
      </w:r>
      <w:bookmarkEnd w:id="39"/>
      <w:r>
        <w:rPr>
          <w:rFonts w:hint="eastAsia" w:ascii="Times New Roman" w:hAnsi="Times New Roman"/>
          <w:b/>
          <w:sz w:val="36"/>
        </w:rPr>
        <w:t>采购需求</w:t>
      </w:r>
      <w:bookmarkEnd w:id="40"/>
    </w:p>
    <w:p w14:paraId="6CDE2531">
      <w:pPr>
        <w:adjustRightInd w:val="0"/>
        <w:spacing w:line="340" w:lineRule="exact"/>
        <w:rPr>
          <w:rFonts w:hint="eastAsia" w:hAnsi="宋体"/>
          <w:b/>
          <w:szCs w:val="21"/>
        </w:rPr>
      </w:pPr>
    </w:p>
    <w:p w14:paraId="2145BE11">
      <w:pPr>
        <w:adjustRightInd w:val="0"/>
        <w:spacing w:line="340" w:lineRule="exact"/>
        <w:rPr>
          <w:rFonts w:hint="eastAsia" w:hAnsi="宋体"/>
          <w:b/>
          <w:szCs w:val="21"/>
        </w:rPr>
      </w:pPr>
      <w:r>
        <w:rPr>
          <w:rFonts w:hint="eastAsia" w:hAnsi="宋体"/>
          <w:b/>
          <w:szCs w:val="21"/>
        </w:rPr>
        <w:t>说明：</w:t>
      </w:r>
    </w:p>
    <w:p w14:paraId="0B994FFF">
      <w:pPr>
        <w:spacing w:line="360" w:lineRule="auto"/>
        <w:ind w:firstLine="420" w:firstLineChars="200"/>
        <w:jc w:val="left"/>
        <w:rPr>
          <w:rFonts w:hint="eastAsia" w:ascii="宋体" w:hAnsi="宋体" w:cs="宋体"/>
          <w:szCs w:val="21"/>
        </w:rPr>
      </w:pPr>
      <w:r>
        <w:rPr>
          <w:rFonts w:hint="eastAsia" w:ascii="宋体" w:hAnsi="宋体" w:cs="宋体"/>
        </w:rPr>
        <w:t>1.为落实政府采购政策需满足的要求</w:t>
      </w:r>
    </w:p>
    <w:p w14:paraId="139E977F">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46269CE8">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szCs w:val="21"/>
        </w:rPr>
        <w:t>否则投标文件作无效处理</w:t>
      </w:r>
      <w:r>
        <w:rPr>
          <w:rFonts w:hint="eastAsia" w:ascii="宋体" w:hAnsi="宋体" w:cs="宋体"/>
          <w:szCs w:val="21"/>
        </w:rPr>
        <w:t>。如本项目包含的货物属于品目清单内非标注“★”的产品时，应优先采购，具体详见“第四章 评标方法及评标标准”。</w:t>
      </w:r>
    </w:p>
    <w:p w14:paraId="525E4BD8">
      <w:pPr>
        <w:spacing w:line="360" w:lineRule="auto"/>
        <w:ind w:firstLine="420" w:firstLineChars="200"/>
        <w:jc w:val="left"/>
        <w:rPr>
          <w:rFonts w:hint="eastAsia" w:ascii="宋体" w:hAnsi="宋体" w:cs="宋体"/>
          <w:b/>
          <w:bCs/>
          <w:szCs w:val="21"/>
        </w:rPr>
      </w:pPr>
      <w:r>
        <w:rPr>
          <w:rFonts w:hint="eastAsia" w:ascii="宋体" w:hAnsi="宋体" w:cs="宋体"/>
          <w:szCs w:val="21"/>
        </w:rPr>
        <w:t>（3）</w:t>
      </w:r>
      <w:r>
        <w:rPr>
          <w:rFonts w:hint="eastAsia" w:ascii="宋体" w:hAnsi="宋体" w:eastAsia="宋体" w:cs="宋体"/>
          <w:b/>
          <w:bCs/>
          <w:color w:val="auto"/>
          <w:kern w:val="2"/>
          <w:sz w:val="21"/>
          <w:szCs w:val="21"/>
          <w:highlight w:val="none"/>
          <w:lang w:val="en-US" w:eastAsia="zh-CN" w:bidi="ar-SA"/>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14:paraId="069075F7">
      <w:pPr>
        <w:spacing w:line="360" w:lineRule="auto"/>
        <w:ind w:firstLine="420" w:firstLineChars="200"/>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w:t>
      </w:r>
    </w:p>
    <w:p w14:paraId="6F0A25B2">
      <w:pPr>
        <w:spacing w:line="360" w:lineRule="auto"/>
        <w:ind w:firstLine="420" w:firstLineChars="200"/>
        <w:jc w:val="left"/>
        <w:rPr>
          <w:rFonts w:hint="eastAsia" w:ascii="宋体" w:hAnsi="宋体" w:cs="宋体"/>
        </w:rPr>
      </w:pPr>
      <w:r>
        <w:rPr>
          <w:rFonts w:hint="eastAsia" w:ascii="宋体" w:hAnsi="宋体" w:cs="宋体"/>
        </w:rPr>
        <w:t>3.</w:t>
      </w:r>
      <w:r>
        <w:rPr>
          <w:rFonts w:hint="eastAsia" w:ascii="宋体" w:hAnsi="宋体" w:cs="宋体"/>
          <w:szCs w:val="21"/>
        </w:rPr>
        <w:t>不需要投标人对采购需求响应为具体数值的，此采购需求的数值后将以◆号标注。</w:t>
      </w:r>
    </w:p>
    <w:p w14:paraId="73551ADE">
      <w:pPr>
        <w:spacing w:line="360" w:lineRule="auto"/>
        <w:ind w:firstLine="420" w:firstLineChars="200"/>
        <w:jc w:val="left"/>
        <w:rPr>
          <w:rFonts w:hint="eastAsia" w:ascii="宋体" w:hAnsi="宋体" w:cs="宋体"/>
        </w:rPr>
      </w:pPr>
      <w:r>
        <w:rPr>
          <w:rFonts w:hint="eastAsia" w:ascii="宋体" w:hAnsi="宋体" w:cs="宋体"/>
        </w:rPr>
        <w:t>4.如投标人投标产品存在侵犯他人的知识产权或者专利成果行为的，应承担相应法律责任。</w:t>
      </w:r>
      <w:bookmarkStart w:id="41" w:name="PO_TDCUS_ITEM_PB_REQ_FILE_1_1_1"/>
    </w:p>
    <w:p w14:paraId="22F4A492">
      <w:pPr>
        <w:spacing w:line="360" w:lineRule="auto"/>
        <w:ind w:firstLine="420" w:firstLineChars="200"/>
        <w:jc w:val="left"/>
        <w:rPr>
          <w:rFonts w:hint="eastAsia" w:ascii="宋体" w:hAnsi="宋体" w:cs="宋体"/>
          <w:szCs w:val="21"/>
        </w:rPr>
      </w:pPr>
      <w:r>
        <w:rPr>
          <w:rFonts w:hint="eastAsia" w:ascii="宋体" w:hAnsi="宋体" w:cs="宋体"/>
          <w:szCs w:val="21"/>
        </w:rPr>
        <w:t>5.采购预算：</w:t>
      </w:r>
      <w:r>
        <w:rPr>
          <w:rFonts w:hint="eastAsia" w:ascii="宋体" w:hAnsi="宋体"/>
          <w:szCs w:val="21"/>
        </w:rPr>
        <w:t>人民币（大写）陆佰万元整（¥6000000.00）</w:t>
      </w:r>
      <w:r>
        <w:rPr>
          <w:rFonts w:hint="eastAsia" w:ascii="宋体" w:hAnsi="宋体" w:cs="宋体"/>
          <w:szCs w:val="21"/>
        </w:rPr>
        <w:t>。</w:t>
      </w:r>
    </w:p>
    <w:p w14:paraId="1E5A3A80">
      <w:pPr>
        <w:spacing w:line="360" w:lineRule="auto"/>
        <w:ind w:firstLine="420" w:firstLineChars="200"/>
        <w:jc w:val="left"/>
        <w:rPr>
          <w:rFonts w:hint="eastAsia" w:ascii="宋体" w:hAnsi="宋体" w:cs="宋体"/>
          <w:szCs w:val="21"/>
        </w:rPr>
      </w:pPr>
      <w:r>
        <w:rPr>
          <w:rFonts w:hint="eastAsia" w:ascii="宋体" w:hAnsi="宋体" w:cs="宋体"/>
          <w:szCs w:val="21"/>
        </w:rPr>
        <w:t>注：所有投标人投标总报价不得超过项目总采购预算，各分项报价也不得超过对应的分项采购预算；否则投标文件作无效处理。</w:t>
      </w:r>
    </w:p>
    <w:p w14:paraId="06830297">
      <w:pPr>
        <w:pStyle w:val="10"/>
      </w:pPr>
    </w:p>
    <w:p w14:paraId="6B071645"/>
    <w:bookmarkEnd w:id="41"/>
    <w:tbl>
      <w:tblPr>
        <w:tblStyle w:val="18"/>
        <w:tblW w:w="101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895"/>
        <w:gridCol w:w="590"/>
        <w:gridCol w:w="675"/>
        <w:gridCol w:w="4587"/>
        <w:gridCol w:w="950"/>
        <w:gridCol w:w="1327"/>
      </w:tblGrid>
      <w:tr w14:paraId="6E885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14" w:type="dxa"/>
            <w:gridSpan w:val="8"/>
            <w:tcBorders>
              <w:top w:val="single" w:color="auto" w:sz="4" w:space="0"/>
              <w:left w:val="single" w:color="auto" w:sz="4" w:space="0"/>
              <w:bottom w:val="nil"/>
              <w:right w:val="single" w:color="auto" w:sz="4" w:space="0"/>
            </w:tcBorders>
            <w:vAlign w:val="center"/>
          </w:tcPr>
          <w:p w14:paraId="03946236">
            <w:pPr>
              <w:spacing w:line="320" w:lineRule="exact"/>
              <w:jc w:val="center"/>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rPr>
              <w:t>货物需求一览表</w:t>
            </w:r>
          </w:p>
        </w:tc>
      </w:tr>
      <w:tr w14:paraId="0E998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985" w:type="dxa"/>
            <w:gridSpan w:val="3"/>
            <w:tcBorders>
              <w:top w:val="single" w:color="auto" w:sz="4" w:space="0"/>
              <w:left w:val="single" w:color="auto" w:sz="4" w:space="0"/>
              <w:bottom w:val="nil"/>
              <w:right w:val="single" w:color="auto" w:sz="4" w:space="0"/>
            </w:tcBorders>
            <w:vAlign w:val="center"/>
          </w:tcPr>
          <w:p w14:paraId="7FE90EEA">
            <w:pPr>
              <w:spacing w:line="320" w:lineRule="exact"/>
              <w:jc w:val="center"/>
              <w:rPr>
                <w:rFonts w:hint="eastAsia" w:ascii="仿宋_GB2312" w:hAnsi="宋体" w:eastAsia="仿宋_GB2312" w:cs="Arial"/>
                <w:color w:val="auto"/>
                <w:sz w:val="32"/>
                <w:szCs w:val="32"/>
                <w:highlight w:val="none"/>
              </w:rPr>
            </w:pPr>
            <w:r>
              <w:rPr>
                <w:rFonts w:hint="eastAsia" w:ascii="仿宋_GB2312" w:hAnsi="宋体" w:eastAsia="仿宋_GB2312" w:cs="Arial"/>
                <w:color w:val="auto"/>
                <w:sz w:val="32"/>
                <w:szCs w:val="32"/>
                <w:highlight w:val="none"/>
              </w:rPr>
              <w:t>标段</w:t>
            </w:r>
          </w:p>
        </w:tc>
        <w:tc>
          <w:tcPr>
            <w:tcW w:w="8129" w:type="dxa"/>
            <w:gridSpan w:val="5"/>
            <w:tcBorders>
              <w:top w:val="single" w:color="auto" w:sz="4" w:space="0"/>
              <w:left w:val="single" w:color="auto" w:sz="4" w:space="0"/>
              <w:bottom w:val="nil"/>
              <w:right w:val="single" w:color="auto" w:sz="4" w:space="0"/>
            </w:tcBorders>
            <w:vAlign w:val="center"/>
          </w:tcPr>
          <w:p w14:paraId="2AEE2F4E">
            <w:pPr>
              <w:spacing w:line="320" w:lineRule="exact"/>
              <w:jc w:val="left"/>
              <w:rPr>
                <w:rFonts w:hint="eastAsia" w:hAnsi="宋体"/>
                <w:b/>
                <w:bCs/>
                <w:color w:val="auto"/>
                <w:sz w:val="28"/>
                <w:highlight w:val="none"/>
              </w:rPr>
            </w:pPr>
            <w:r>
              <w:rPr>
                <w:rFonts w:hint="eastAsia" w:ascii="仿宋_GB2312" w:hAnsi="宋体" w:eastAsia="仿宋_GB2312" w:cs="Arial"/>
                <w:color w:val="auto"/>
                <w:sz w:val="32"/>
                <w:szCs w:val="32"/>
                <w:highlight w:val="none"/>
              </w:rPr>
              <w:t>/</w:t>
            </w:r>
            <w:r>
              <w:rPr>
                <w:rFonts w:hint="eastAsia" w:hAnsi="宋体"/>
                <w:b/>
                <w:bCs/>
                <w:color w:val="auto"/>
                <w:sz w:val="28"/>
                <w:highlight w:val="none"/>
              </w:rPr>
              <w:t>分标</w:t>
            </w:r>
          </w:p>
        </w:tc>
      </w:tr>
      <w:tr w14:paraId="0BFE0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32C5C056">
            <w:pPr>
              <w:jc w:val="center"/>
              <w:rPr>
                <w:rFonts w:hint="eastAsia" w:ascii="宋体" w:hAnsi="宋体" w:cs="宋体"/>
                <w:color w:val="auto"/>
                <w:sz w:val="24"/>
                <w:highlight w:val="none"/>
              </w:rPr>
            </w:pPr>
            <w:r>
              <w:rPr>
                <w:rFonts w:hint="eastAsia" w:ascii="宋体" w:hAnsi="宋体" w:cs="宋体"/>
                <w:color w:val="auto"/>
                <w:highlight w:val="none"/>
              </w:rPr>
              <w:t>采购清单及货物参数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706F71">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895" w:type="dxa"/>
            <w:tcBorders>
              <w:top w:val="single" w:color="auto" w:sz="4" w:space="0"/>
              <w:left w:val="single" w:color="auto" w:sz="4" w:space="0"/>
              <w:bottom w:val="single" w:color="auto" w:sz="4" w:space="0"/>
              <w:right w:val="single" w:color="auto" w:sz="4" w:space="0"/>
            </w:tcBorders>
            <w:vAlign w:val="center"/>
          </w:tcPr>
          <w:p w14:paraId="5F7037D6">
            <w:pPr>
              <w:jc w:val="center"/>
              <w:rPr>
                <w:rFonts w:hint="eastAsia" w:ascii="宋体" w:hAnsi="宋体" w:cs="宋体"/>
                <w:color w:val="auto"/>
                <w:szCs w:val="21"/>
                <w:highlight w:val="none"/>
              </w:rPr>
            </w:pPr>
            <w:r>
              <w:rPr>
                <w:rFonts w:hint="eastAsia" w:ascii="宋体" w:hAnsi="宋体" w:cs="宋体"/>
                <w:color w:val="auto"/>
                <w:szCs w:val="21"/>
                <w:highlight w:val="none"/>
              </w:rPr>
              <w:t>采购货物名称</w:t>
            </w:r>
          </w:p>
        </w:tc>
        <w:tc>
          <w:tcPr>
            <w:tcW w:w="590" w:type="dxa"/>
            <w:tcBorders>
              <w:top w:val="single" w:color="auto" w:sz="4" w:space="0"/>
              <w:left w:val="single" w:color="auto" w:sz="4" w:space="0"/>
              <w:bottom w:val="single" w:color="auto" w:sz="4" w:space="0"/>
              <w:right w:val="single" w:color="auto" w:sz="4" w:space="0"/>
            </w:tcBorders>
            <w:vAlign w:val="center"/>
          </w:tcPr>
          <w:p w14:paraId="6F1AFB42">
            <w:pPr>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75" w:type="dxa"/>
            <w:tcBorders>
              <w:top w:val="single" w:color="auto" w:sz="4" w:space="0"/>
              <w:left w:val="single" w:color="auto" w:sz="4" w:space="0"/>
              <w:bottom w:val="single" w:color="auto" w:sz="4" w:space="0"/>
              <w:right w:val="single" w:color="auto" w:sz="4" w:space="0"/>
            </w:tcBorders>
            <w:vAlign w:val="center"/>
          </w:tcPr>
          <w:p w14:paraId="7926101B">
            <w:pPr>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4587" w:type="dxa"/>
            <w:tcBorders>
              <w:top w:val="single" w:color="auto" w:sz="4" w:space="0"/>
              <w:left w:val="single" w:color="auto" w:sz="4" w:space="0"/>
              <w:bottom w:val="single" w:color="auto" w:sz="4" w:space="0"/>
              <w:right w:val="single" w:color="auto" w:sz="4" w:space="0"/>
            </w:tcBorders>
            <w:vAlign w:val="center"/>
          </w:tcPr>
          <w:p w14:paraId="4444C2D6">
            <w:pPr>
              <w:jc w:val="center"/>
              <w:rPr>
                <w:rFonts w:hint="eastAsia" w:ascii="宋体" w:hAnsi="宋体" w:cs="宋体"/>
                <w:color w:val="auto"/>
                <w:szCs w:val="21"/>
                <w:highlight w:val="none"/>
              </w:rPr>
            </w:pPr>
            <w:r>
              <w:rPr>
                <w:rFonts w:hint="eastAsia" w:ascii="宋体" w:hAnsi="宋体" w:cs="宋体"/>
                <w:color w:val="auto"/>
                <w:szCs w:val="21"/>
                <w:highlight w:val="none"/>
              </w:rPr>
              <w:t>货物参数</w:t>
            </w:r>
          </w:p>
        </w:tc>
        <w:tc>
          <w:tcPr>
            <w:tcW w:w="950" w:type="dxa"/>
            <w:tcBorders>
              <w:top w:val="single" w:color="auto" w:sz="4" w:space="0"/>
              <w:left w:val="single" w:color="auto" w:sz="4" w:space="0"/>
              <w:bottom w:val="single" w:color="auto" w:sz="4" w:space="0"/>
              <w:right w:val="single" w:color="auto" w:sz="4" w:space="0"/>
            </w:tcBorders>
            <w:vAlign w:val="center"/>
          </w:tcPr>
          <w:p w14:paraId="1CF35C4B">
            <w:pPr>
              <w:jc w:val="center"/>
              <w:rPr>
                <w:rFonts w:hint="eastAsia" w:ascii="宋体" w:hAnsi="宋体" w:cs="宋体"/>
                <w:color w:val="auto"/>
                <w:szCs w:val="21"/>
                <w:highlight w:val="none"/>
              </w:rPr>
            </w:pPr>
            <w:r>
              <w:rPr>
                <w:rFonts w:hint="eastAsia" w:ascii="宋体" w:hAnsi="宋体" w:cs="宋体"/>
                <w:color w:val="auto"/>
                <w:szCs w:val="21"/>
                <w:highlight w:val="none"/>
              </w:rPr>
              <w:t>分项预算合计（元）</w:t>
            </w:r>
          </w:p>
        </w:tc>
        <w:tc>
          <w:tcPr>
            <w:tcW w:w="1327" w:type="dxa"/>
            <w:tcBorders>
              <w:top w:val="single" w:color="auto" w:sz="4" w:space="0"/>
              <w:left w:val="single" w:color="auto" w:sz="4" w:space="0"/>
              <w:bottom w:val="single" w:color="auto" w:sz="4" w:space="0"/>
              <w:right w:val="single" w:color="auto" w:sz="4" w:space="0"/>
            </w:tcBorders>
            <w:vAlign w:val="center"/>
          </w:tcPr>
          <w:p w14:paraId="3F2866D6">
            <w:pPr>
              <w:jc w:val="center"/>
              <w:rPr>
                <w:rFonts w:hint="eastAsia" w:ascii="宋体" w:hAnsi="宋体" w:cs="宋体"/>
                <w:color w:val="auto"/>
                <w:szCs w:val="21"/>
                <w:highlight w:val="none"/>
              </w:rPr>
            </w:pPr>
            <w:r>
              <w:rPr>
                <w:rFonts w:hint="eastAsia" w:ascii="宋体" w:hAnsi="宋体" w:cs="宋体"/>
                <w:color w:val="auto"/>
                <w:sz w:val="18"/>
                <w:szCs w:val="18"/>
                <w:highlight w:val="none"/>
              </w:rPr>
              <w:t>中小企业划分标准所属行业名称（行业名称及划分见本章附件2）</w:t>
            </w:r>
          </w:p>
        </w:tc>
      </w:tr>
      <w:tr w14:paraId="0FAAF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6A9FD8ED">
            <w:pPr>
              <w:widowControl/>
              <w:jc w:val="left"/>
              <w:rPr>
                <w:rFonts w:hint="eastAsia" w:ascii="宋体" w:hAnsi="宋体" w:cs="宋体"/>
                <w:color w:val="auto"/>
                <w:sz w:val="24"/>
                <w:highlight w:val="none"/>
              </w:rPr>
            </w:pPr>
          </w:p>
        </w:tc>
        <w:tc>
          <w:tcPr>
            <w:tcW w:w="9569" w:type="dxa"/>
            <w:gridSpan w:val="7"/>
            <w:tcBorders>
              <w:top w:val="single" w:color="auto" w:sz="4" w:space="0"/>
              <w:left w:val="single" w:color="auto" w:sz="4" w:space="0"/>
              <w:bottom w:val="single" w:color="auto" w:sz="4" w:space="0"/>
              <w:right w:val="single" w:color="auto" w:sz="4" w:space="0"/>
            </w:tcBorders>
            <w:vAlign w:val="center"/>
          </w:tcPr>
          <w:p w14:paraId="1151F183">
            <w:pPr>
              <w:spacing w:line="260" w:lineRule="exact"/>
              <w:jc w:val="center"/>
              <w:rPr>
                <w:rFonts w:hint="eastAsia" w:ascii="宋体" w:hAnsi="宋体"/>
                <w:color w:val="auto"/>
                <w:szCs w:val="21"/>
                <w:highlight w:val="none"/>
              </w:rPr>
            </w:pPr>
            <w:r>
              <w:rPr>
                <w:rFonts w:hint="eastAsia"/>
                <w:b/>
                <w:bCs/>
                <w:color w:val="auto"/>
                <w:highlight w:val="none"/>
              </w:rPr>
              <w:t>一、交通违法抓拍系统</w:t>
            </w:r>
          </w:p>
        </w:tc>
      </w:tr>
      <w:tr w14:paraId="0279C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D4FEE14">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E6D33E7">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895" w:type="dxa"/>
            <w:tcBorders>
              <w:top w:val="single" w:color="auto" w:sz="4" w:space="0"/>
              <w:left w:val="single" w:color="auto" w:sz="4" w:space="0"/>
              <w:bottom w:val="single" w:color="auto" w:sz="4" w:space="0"/>
              <w:right w:val="single" w:color="auto" w:sz="4" w:space="0"/>
            </w:tcBorders>
            <w:vAlign w:val="center"/>
          </w:tcPr>
          <w:p w14:paraId="6E6D1F6C">
            <w:pPr>
              <w:spacing w:line="260" w:lineRule="exact"/>
              <w:jc w:val="center"/>
              <w:rPr>
                <w:rFonts w:hint="eastAsia" w:ascii="宋体" w:hAnsi="宋体"/>
                <w:color w:val="auto"/>
                <w:szCs w:val="21"/>
                <w:highlight w:val="none"/>
              </w:rPr>
            </w:pPr>
            <w:r>
              <w:rPr>
                <w:rFonts w:hint="eastAsia" w:ascii="宋体" w:hAnsi="宋体"/>
                <w:color w:val="auto"/>
                <w:szCs w:val="21"/>
                <w:highlight w:val="none"/>
              </w:rPr>
              <w:t>交通违法抓拍摄像机（含对应车道一体化补光灯、抱箍、支架等辅材）</w:t>
            </w:r>
          </w:p>
        </w:tc>
        <w:tc>
          <w:tcPr>
            <w:tcW w:w="590" w:type="dxa"/>
            <w:tcBorders>
              <w:top w:val="single" w:color="auto" w:sz="4" w:space="0"/>
              <w:left w:val="single" w:color="auto" w:sz="4" w:space="0"/>
              <w:bottom w:val="single" w:color="auto" w:sz="4" w:space="0"/>
              <w:right w:val="single" w:color="auto" w:sz="4" w:space="0"/>
            </w:tcBorders>
            <w:vAlign w:val="center"/>
          </w:tcPr>
          <w:p w14:paraId="6B5B71D6">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E2B0578">
            <w:pPr>
              <w:spacing w:line="260" w:lineRule="exact"/>
              <w:jc w:val="center"/>
              <w:rPr>
                <w:rFonts w:hint="eastAsia" w:ascii="宋体" w:hAnsi="宋体"/>
                <w:color w:val="auto"/>
                <w:szCs w:val="21"/>
                <w:highlight w:val="none"/>
              </w:rPr>
            </w:pPr>
            <w:r>
              <w:rPr>
                <w:rFonts w:hint="eastAsia" w:ascii="宋体" w:hAnsi="宋体"/>
                <w:color w:val="auto"/>
                <w:szCs w:val="21"/>
                <w:highlight w:val="none"/>
              </w:rPr>
              <w:t>80</w:t>
            </w:r>
          </w:p>
        </w:tc>
        <w:tc>
          <w:tcPr>
            <w:tcW w:w="4587" w:type="dxa"/>
            <w:tcBorders>
              <w:top w:val="single" w:color="auto" w:sz="4" w:space="0"/>
              <w:left w:val="single" w:color="auto" w:sz="4" w:space="0"/>
              <w:bottom w:val="single" w:color="auto" w:sz="4" w:space="0"/>
              <w:right w:val="single" w:color="auto" w:sz="4" w:space="0"/>
            </w:tcBorders>
          </w:tcPr>
          <w:p w14:paraId="437DA7A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1、一体化防护罩设计。</w:t>
            </w:r>
          </w:p>
          <w:p w14:paraId="4694BFE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▲2、传感器有效≥900万像素（投标参数大于下限值的可认定为正偏离）。</w:t>
            </w:r>
          </w:p>
          <w:p w14:paraId="5393CB4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3、图片分辨率支持≥4096×2160。</w:t>
            </w:r>
          </w:p>
          <w:p w14:paraId="67EA370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4、支持宽动态范围≥64dB。</w:t>
            </w:r>
          </w:p>
          <w:p w14:paraId="1F4D4E3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5、分辨力≥1700TVL，亮度等级≥12级。</w:t>
            </w:r>
          </w:p>
          <w:p w14:paraId="73BEBC4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▲6、支持采用不可见光或不可见光与可见光联合方式进行补光，内置双图像传感器和led补光灯。</w:t>
            </w:r>
          </w:p>
          <w:p w14:paraId="77497B8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▲7、最低照度彩色≤0.0005Lux，黑白≤0.0001Lux、支持H.265、H.264H、MJEPG等压缩标准（投标参数小于上限值的可认定为正偏离）。</w:t>
            </w:r>
          </w:p>
          <w:p w14:paraId="5915E4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▲8、支持I/O线圈触发、RS485线圈触发、雷达触发、视频检测等触发类型。</w:t>
            </w:r>
          </w:p>
          <w:p w14:paraId="37E654F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9、可实现姿态异常检测并报警。</w:t>
            </w:r>
          </w:p>
          <w:p w14:paraId="1A55923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集成深度学习算法，支持人车属性识别（驾驶员人脸抠图、安全带、遮阳板、打电话、年检标志、年款、挂坠等局部特征检测）、交通信息采集（交通流量）、交通事件检测（逆行、占道、不按导向、压线、违章变道、违停等）。</w:t>
            </w:r>
          </w:p>
          <w:p w14:paraId="5FD8358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▲11、支持机动车（含摩托车）捕获、车牌识别功能；车辆捕获率(白天)≥99%，车辆捕获率(夜间)≥99%；车牌识别正确率（白天）≥99%，车牌识别正确率（夜间）≥99%（投标参数大于下限值的可认定为正偏离）。</w:t>
            </w:r>
          </w:p>
          <w:p w14:paraId="048B6B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▲12、支持新能源绿色车牌识别功能，识别率符合国际及公安部相关标准。</w:t>
            </w:r>
          </w:p>
          <w:p w14:paraId="7396526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支持前端合成车辆闯红灯和违法驾驶人面部特征的图片，支持匹配前端卡口和电警，实现违章与卡口合成，合成方式四合一、六合一可选；违章图片应符合《GA/T496-2014闯红灯自动记录系统通用技术条件》标准。</w:t>
            </w:r>
          </w:p>
          <w:p w14:paraId="68E3DEE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14、支持视频OSD信息显示，信息包括通道号、日期和时间（精确到毫秒）。</w:t>
            </w:r>
          </w:p>
          <w:p w14:paraId="08EA570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15、支持对水平倾斜一定角度(0-135度)的车牌进行识别 。</w:t>
            </w:r>
          </w:p>
          <w:p w14:paraId="211A441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16、支持图片字符叠加功能，可在抓拍的图片上叠加时间（精确到毫秒）、地点、车道号、限速值、车辆品牌、车速、车身颜色、车牌号码等信息。</w:t>
            </w:r>
          </w:p>
          <w:p w14:paraId="07B42E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▲17、防护等级达到IP65；</w:t>
            </w:r>
          </w:p>
          <w:p w14:paraId="265B86A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集成深度学习算法，能识别车牌、车辆品牌、车速、车身颜色、车牌号码等信息；支持识别15种车型(包括：大、中型客车、大、中、小型货车、面包车、三厢轿车、两厢轿车、微型轿车、SUV-MPV、槽罐车、皮卡车、拖拉机、挂车、吊车) 。</w:t>
            </w:r>
          </w:p>
          <w:p w14:paraId="2049918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19、支持温度范围在-40℃～+70℃</w:t>
            </w:r>
            <w:r>
              <w:rPr>
                <w:rFonts w:hint="eastAsia" w:ascii="宋体" w:hAnsi="宋体" w:cs="宋体"/>
                <w:color w:val="auto"/>
                <w:szCs w:val="21"/>
                <w:highlight w:val="none"/>
              </w:rPr>
              <w:t>◆</w:t>
            </w:r>
            <w:r>
              <w:rPr>
                <w:rFonts w:hint="eastAsia" w:ascii="宋体" w:hAnsi="宋体"/>
                <w:color w:val="auto"/>
                <w:szCs w:val="21"/>
                <w:highlight w:val="none"/>
              </w:rPr>
              <w:t>的环境下工作。</w:t>
            </w:r>
          </w:p>
          <w:p w14:paraId="415FDDB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20、支持湿度范围在10%～90%</w:t>
            </w:r>
            <w:r>
              <w:rPr>
                <w:rFonts w:hint="eastAsia" w:ascii="宋体" w:hAnsi="宋体" w:cs="宋体"/>
                <w:color w:val="auto"/>
                <w:szCs w:val="21"/>
                <w:highlight w:val="none"/>
              </w:rPr>
              <w:t>◆</w:t>
            </w:r>
            <w:r>
              <w:rPr>
                <w:rFonts w:hint="eastAsia" w:ascii="宋体" w:hAnsi="宋体"/>
                <w:color w:val="auto"/>
                <w:szCs w:val="21"/>
                <w:highlight w:val="none"/>
              </w:rPr>
              <w:t>的环境下工作。</w:t>
            </w:r>
          </w:p>
          <w:p w14:paraId="15C9F69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21、含护罩、镜头、安装线缆及支架、配件、32G内存卡等。</w:t>
            </w:r>
          </w:p>
          <w:p w14:paraId="00051C4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▲22、提供三年原厂质保。</w:t>
            </w:r>
          </w:p>
          <w:p w14:paraId="5F199B9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▲23、按南宁市交警支队现有平台架构、接口、协议接入现有中心平台并正常工作。（因保密要求，本项架构、接口、协议信息中标后由采购人提供）。</w:t>
            </w:r>
          </w:p>
        </w:tc>
        <w:tc>
          <w:tcPr>
            <w:tcW w:w="950" w:type="dxa"/>
            <w:tcBorders>
              <w:top w:val="single" w:color="auto" w:sz="4" w:space="0"/>
              <w:left w:val="single" w:color="auto" w:sz="4" w:space="0"/>
              <w:bottom w:val="single" w:color="auto" w:sz="4" w:space="0"/>
              <w:right w:val="single" w:color="auto" w:sz="4" w:space="0"/>
            </w:tcBorders>
            <w:vAlign w:val="center"/>
          </w:tcPr>
          <w:p w14:paraId="7472CF9D">
            <w:pPr>
              <w:spacing w:line="260" w:lineRule="exact"/>
              <w:jc w:val="center"/>
              <w:rPr>
                <w:rFonts w:hint="eastAsia" w:ascii="宋体" w:hAnsi="宋体"/>
                <w:color w:val="auto"/>
                <w:szCs w:val="21"/>
                <w:highlight w:val="none"/>
              </w:rPr>
            </w:pPr>
            <w:r>
              <w:rPr>
                <w:rFonts w:hint="eastAsia" w:ascii="宋体" w:hAnsi="宋体"/>
                <w:color w:val="auto"/>
                <w:szCs w:val="21"/>
                <w:highlight w:val="none"/>
              </w:rPr>
              <w:t>1440000.00</w:t>
            </w:r>
          </w:p>
        </w:tc>
        <w:tc>
          <w:tcPr>
            <w:tcW w:w="1327" w:type="dxa"/>
            <w:tcBorders>
              <w:top w:val="single" w:color="auto" w:sz="4" w:space="0"/>
              <w:left w:val="single" w:color="auto" w:sz="4" w:space="0"/>
              <w:bottom w:val="single" w:color="auto" w:sz="4" w:space="0"/>
              <w:right w:val="single" w:color="auto" w:sz="4" w:space="0"/>
            </w:tcBorders>
            <w:vAlign w:val="center"/>
          </w:tcPr>
          <w:p w14:paraId="7393A6FA">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884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52941B0">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AC9B655">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95" w:type="dxa"/>
            <w:tcBorders>
              <w:top w:val="single" w:color="auto" w:sz="4" w:space="0"/>
              <w:left w:val="single" w:color="auto" w:sz="4" w:space="0"/>
              <w:bottom w:val="single" w:color="auto" w:sz="4" w:space="0"/>
              <w:right w:val="single" w:color="auto" w:sz="4" w:space="0"/>
            </w:tcBorders>
            <w:vAlign w:val="center"/>
          </w:tcPr>
          <w:p w14:paraId="5764D0F7">
            <w:pPr>
              <w:spacing w:line="260" w:lineRule="exact"/>
              <w:jc w:val="center"/>
              <w:rPr>
                <w:rFonts w:hint="eastAsia" w:ascii="宋体" w:hAnsi="宋体"/>
                <w:color w:val="auto"/>
                <w:szCs w:val="21"/>
                <w:highlight w:val="none"/>
              </w:rPr>
            </w:pPr>
            <w:r>
              <w:rPr>
                <w:rFonts w:hint="eastAsia" w:ascii="宋体" w:hAnsi="宋体"/>
                <w:color w:val="auto"/>
                <w:szCs w:val="21"/>
                <w:highlight w:val="none"/>
              </w:rPr>
              <w:t>工业交换机（8电2光）</w:t>
            </w:r>
          </w:p>
        </w:tc>
        <w:tc>
          <w:tcPr>
            <w:tcW w:w="590" w:type="dxa"/>
            <w:tcBorders>
              <w:top w:val="single" w:color="auto" w:sz="4" w:space="0"/>
              <w:left w:val="single" w:color="auto" w:sz="4" w:space="0"/>
              <w:bottom w:val="single" w:color="auto" w:sz="4" w:space="0"/>
              <w:right w:val="single" w:color="auto" w:sz="4" w:space="0"/>
            </w:tcBorders>
            <w:vAlign w:val="center"/>
          </w:tcPr>
          <w:p w14:paraId="51B177C2">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04C3A20">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275E9FA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▲1、至少2个千兆SFP光口插槽，8个百兆电口（含一对工业级千兆单模单芯光模块）（投标参数大于下限值的可认定为正偏离）。</w:t>
            </w:r>
          </w:p>
          <w:p w14:paraId="741F0B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2、支持10/100BaseT(X)(RJ45),100BaseFX(多模/单模)，1000Base-FX(SFP接口)。</w:t>
            </w:r>
          </w:p>
          <w:p w14:paraId="65F6EB1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3、12/24/48VDC（9.6～60 VDC）</w:t>
            </w:r>
            <w:r>
              <w:rPr>
                <w:rFonts w:hint="eastAsia" w:ascii="宋体" w:hAnsi="宋体" w:cs="宋体"/>
                <w:color w:val="auto"/>
                <w:szCs w:val="21"/>
                <w:highlight w:val="none"/>
              </w:rPr>
              <w:t>◆</w:t>
            </w:r>
            <w:r>
              <w:rPr>
                <w:rFonts w:hint="eastAsia" w:ascii="宋体" w:hAnsi="宋体"/>
                <w:color w:val="auto"/>
                <w:szCs w:val="21"/>
                <w:highlight w:val="none"/>
              </w:rPr>
              <w:t>双冗余输入。</w:t>
            </w:r>
          </w:p>
          <w:p w14:paraId="4CA5288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4、无风扇散热设计，至少IP30防护等级。</w:t>
            </w:r>
          </w:p>
          <w:p w14:paraId="7710506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▲5、宽温设计：-40℃～75℃</w:t>
            </w:r>
            <w:r>
              <w:rPr>
                <w:rFonts w:hint="eastAsia" w:ascii="宋体" w:hAnsi="宋体" w:cs="宋体"/>
                <w:color w:val="auto"/>
                <w:szCs w:val="21"/>
                <w:highlight w:val="none"/>
              </w:rPr>
              <w:t>◆</w:t>
            </w:r>
            <w:r>
              <w:rPr>
                <w:rFonts w:hint="eastAsia" w:ascii="宋体" w:hAnsi="宋体"/>
                <w:color w:val="auto"/>
                <w:szCs w:val="21"/>
                <w:highlight w:val="none"/>
              </w:rPr>
              <w:t>。</w:t>
            </w:r>
          </w:p>
          <w:p w14:paraId="47E87FD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6、模块化二层交换机，导轨式安装，拥有坚固的金属外壳，并支持高EMI/EMC防护能力。</w:t>
            </w:r>
          </w:p>
          <w:p w14:paraId="3D7C420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7、处理类型：存储和转发。</w:t>
            </w:r>
          </w:p>
          <w:p w14:paraId="62FDDC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8、流控：IEEE802.3x全双工，背压式流控。</w:t>
            </w:r>
          </w:p>
          <w:p w14:paraId="400EC75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9、LED指示灯:PWR1，PWR2，100M (fiber port)，1000M (fiber port)， 10/100M (TP port)。</w:t>
            </w:r>
          </w:p>
          <w:p w14:paraId="1202A2F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10、MTBF：至少2400000小时。</w:t>
            </w:r>
          </w:p>
          <w:p w14:paraId="0A3273F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11、保护：电源反接保护和电源过载电流保护。</w:t>
            </w:r>
          </w:p>
          <w:p w14:paraId="4C98625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12、MAC地址表大小：至少8K。</w:t>
            </w:r>
          </w:p>
          <w:p w14:paraId="0D025F2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13、封包缓冲区大小：至少1Mbit。</w:t>
            </w:r>
          </w:p>
          <w:p w14:paraId="2F084A8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▲14、可以接入远程网管软件，远程网管软件可以接入至少5000台工业交换机的远程网络管理。（投标参数大于下限值的可认定为正偏离）</w:t>
            </w:r>
          </w:p>
          <w:p w14:paraId="6C21140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▲15、提供至少5年原厂质保服务。</w:t>
            </w:r>
          </w:p>
        </w:tc>
        <w:tc>
          <w:tcPr>
            <w:tcW w:w="950" w:type="dxa"/>
            <w:tcBorders>
              <w:top w:val="single" w:color="auto" w:sz="4" w:space="0"/>
              <w:left w:val="single" w:color="auto" w:sz="4" w:space="0"/>
              <w:bottom w:val="single" w:color="auto" w:sz="4" w:space="0"/>
              <w:right w:val="single" w:color="auto" w:sz="4" w:space="0"/>
            </w:tcBorders>
            <w:vAlign w:val="center"/>
          </w:tcPr>
          <w:p w14:paraId="4C0B618F">
            <w:pPr>
              <w:spacing w:line="260" w:lineRule="exact"/>
              <w:jc w:val="center"/>
              <w:rPr>
                <w:rFonts w:hint="eastAsia" w:ascii="宋体" w:hAnsi="宋体"/>
                <w:color w:val="auto"/>
                <w:szCs w:val="21"/>
                <w:highlight w:val="none"/>
              </w:rPr>
            </w:pPr>
            <w:r>
              <w:rPr>
                <w:rFonts w:hint="eastAsia" w:ascii="宋体" w:hAnsi="宋体"/>
                <w:color w:val="auto"/>
                <w:szCs w:val="21"/>
                <w:highlight w:val="none"/>
              </w:rPr>
              <w:t>160000.00</w:t>
            </w:r>
          </w:p>
        </w:tc>
        <w:tc>
          <w:tcPr>
            <w:tcW w:w="1327" w:type="dxa"/>
            <w:tcBorders>
              <w:top w:val="single" w:color="auto" w:sz="4" w:space="0"/>
              <w:left w:val="single" w:color="auto" w:sz="4" w:space="0"/>
              <w:bottom w:val="single" w:color="auto" w:sz="4" w:space="0"/>
              <w:right w:val="single" w:color="auto" w:sz="4" w:space="0"/>
            </w:tcBorders>
            <w:vAlign w:val="center"/>
          </w:tcPr>
          <w:p w14:paraId="6BAA8A2E">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3E34F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B43B9C1">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039F1E4">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895" w:type="dxa"/>
            <w:tcBorders>
              <w:top w:val="single" w:color="auto" w:sz="4" w:space="0"/>
              <w:left w:val="single" w:color="auto" w:sz="4" w:space="0"/>
              <w:bottom w:val="single" w:color="auto" w:sz="4" w:space="0"/>
              <w:right w:val="single" w:color="auto" w:sz="4" w:space="0"/>
            </w:tcBorders>
            <w:vAlign w:val="center"/>
          </w:tcPr>
          <w:p w14:paraId="4A0163F6">
            <w:pPr>
              <w:spacing w:line="260" w:lineRule="exact"/>
              <w:jc w:val="center"/>
              <w:rPr>
                <w:rFonts w:hint="eastAsia" w:ascii="宋体" w:hAnsi="宋体"/>
                <w:color w:val="auto"/>
                <w:szCs w:val="21"/>
                <w:highlight w:val="none"/>
              </w:rPr>
            </w:pPr>
            <w:r>
              <w:rPr>
                <w:rFonts w:hint="eastAsia" w:ascii="宋体" w:hAnsi="宋体"/>
                <w:color w:val="auto"/>
                <w:szCs w:val="21"/>
                <w:highlight w:val="none"/>
              </w:rPr>
              <w:t>卡口L型杆件（含基础）</w:t>
            </w:r>
          </w:p>
        </w:tc>
        <w:tc>
          <w:tcPr>
            <w:tcW w:w="590" w:type="dxa"/>
            <w:tcBorders>
              <w:top w:val="single" w:color="auto" w:sz="4" w:space="0"/>
              <w:left w:val="single" w:color="auto" w:sz="4" w:space="0"/>
              <w:bottom w:val="single" w:color="auto" w:sz="4" w:space="0"/>
              <w:right w:val="single" w:color="auto" w:sz="4" w:space="0"/>
            </w:tcBorders>
            <w:vAlign w:val="center"/>
          </w:tcPr>
          <w:p w14:paraId="3264ADA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5B67E837">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3C4477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▲1、立柱高约6.5m，悬譬长8～14m</w:t>
            </w:r>
            <w:r>
              <w:rPr>
                <w:rFonts w:hint="eastAsia" w:ascii="宋体" w:hAnsi="宋体" w:cs="宋体"/>
                <w:color w:val="auto"/>
                <w:szCs w:val="21"/>
                <w:highlight w:val="none"/>
              </w:rPr>
              <w:t>◆</w:t>
            </w:r>
            <w:r>
              <w:rPr>
                <w:rFonts w:hint="eastAsia" w:ascii="宋体" w:hAnsi="宋体"/>
                <w:color w:val="auto"/>
                <w:szCs w:val="21"/>
                <w:highlight w:val="none"/>
              </w:rPr>
              <w:t>。</w:t>
            </w:r>
          </w:p>
          <w:p w14:paraId="29A6443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2、采用无焊缝钢管且进行侵锌喷塑防腐处理。</w:t>
            </w:r>
          </w:p>
          <w:p w14:paraId="6A941E5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3、悬臂长度根据安装点的实际宽度决定，上方应加置避雷钗，壁厚≥8mm。</w:t>
            </w:r>
          </w:p>
          <w:p w14:paraId="4F5BDA9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4、立柱与横臂采用法兰联接，横臂长度l2米以内为整根不分段式，臂长大于l2米采用插接，插接处设有放松装置，插接深度误差控制在±5%L(L为设计插接最值)范围内。</w:t>
            </w:r>
          </w:p>
          <w:p w14:paraId="11DD086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5、杆体需设计，表面应光洁、平整、不应有凹痕、划伤、裂缝，横闭上所有灯具及附件安装后。</w:t>
            </w:r>
          </w:p>
          <w:p w14:paraId="679735F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6、杆件距离路面净高不小于6米。</w:t>
            </w:r>
          </w:p>
        </w:tc>
        <w:tc>
          <w:tcPr>
            <w:tcW w:w="950" w:type="dxa"/>
            <w:tcBorders>
              <w:top w:val="single" w:color="auto" w:sz="4" w:space="0"/>
              <w:left w:val="single" w:color="auto" w:sz="4" w:space="0"/>
              <w:bottom w:val="single" w:color="auto" w:sz="4" w:space="0"/>
              <w:right w:val="single" w:color="auto" w:sz="4" w:space="0"/>
            </w:tcBorders>
            <w:vAlign w:val="center"/>
          </w:tcPr>
          <w:p w14:paraId="2EFD7469">
            <w:pPr>
              <w:spacing w:line="260" w:lineRule="exact"/>
              <w:jc w:val="center"/>
              <w:rPr>
                <w:rFonts w:hint="eastAsia" w:ascii="宋体" w:hAnsi="宋体"/>
                <w:color w:val="auto"/>
                <w:szCs w:val="21"/>
                <w:highlight w:val="none"/>
              </w:rPr>
            </w:pPr>
            <w:r>
              <w:rPr>
                <w:rFonts w:hint="eastAsia" w:ascii="宋体" w:hAnsi="宋体"/>
                <w:color w:val="auto"/>
                <w:szCs w:val="21"/>
                <w:highlight w:val="none"/>
              </w:rPr>
              <w:t>800000.00</w:t>
            </w:r>
          </w:p>
        </w:tc>
        <w:tc>
          <w:tcPr>
            <w:tcW w:w="1327" w:type="dxa"/>
            <w:tcBorders>
              <w:top w:val="single" w:color="auto" w:sz="4" w:space="0"/>
              <w:left w:val="single" w:color="auto" w:sz="4" w:space="0"/>
              <w:bottom w:val="single" w:color="auto" w:sz="4" w:space="0"/>
              <w:right w:val="single" w:color="auto" w:sz="4" w:space="0"/>
            </w:tcBorders>
            <w:vAlign w:val="center"/>
          </w:tcPr>
          <w:p w14:paraId="4C679E69">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423D7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2805B2F">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4242D11">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895" w:type="dxa"/>
            <w:tcBorders>
              <w:top w:val="single" w:color="auto" w:sz="4" w:space="0"/>
              <w:left w:val="single" w:color="auto" w:sz="4" w:space="0"/>
              <w:bottom w:val="single" w:color="auto" w:sz="4" w:space="0"/>
              <w:right w:val="single" w:color="auto" w:sz="4" w:space="0"/>
            </w:tcBorders>
            <w:vAlign w:val="center"/>
          </w:tcPr>
          <w:p w14:paraId="6BA35A2F">
            <w:pPr>
              <w:spacing w:line="260" w:lineRule="exact"/>
              <w:jc w:val="center"/>
              <w:rPr>
                <w:rFonts w:hint="eastAsia" w:ascii="宋体" w:hAnsi="宋体"/>
                <w:color w:val="auto"/>
                <w:szCs w:val="21"/>
                <w:highlight w:val="none"/>
              </w:rPr>
            </w:pPr>
            <w:r>
              <w:rPr>
                <w:rFonts w:hint="eastAsia" w:ascii="宋体" w:hAnsi="宋体"/>
                <w:color w:val="auto"/>
                <w:szCs w:val="21"/>
                <w:highlight w:val="none"/>
              </w:rPr>
              <w:t>星光数字高清球形摄像机（含支架、万向节等辅材）</w:t>
            </w:r>
          </w:p>
        </w:tc>
        <w:tc>
          <w:tcPr>
            <w:tcW w:w="590" w:type="dxa"/>
            <w:tcBorders>
              <w:top w:val="single" w:color="auto" w:sz="4" w:space="0"/>
              <w:left w:val="single" w:color="auto" w:sz="4" w:space="0"/>
              <w:bottom w:val="single" w:color="auto" w:sz="4" w:space="0"/>
              <w:right w:val="single" w:color="auto" w:sz="4" w:space="0"/>
            </w:tcBorders>
            <w:vAlign w:val="center"/>
          </w:tcPr>
          <w:p w14:paraId="40B83D6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68046C27">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4D92874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▲1、有效像素≥400万，1/1.8英寸 CMOS，光学变倍≥38倍（投标参数大于下限值的可认定为正偏离）。</w:t>
            </w:r>
          </w:p>
          <w:p w14:paraId="610F8B8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2、镜头焦距</w:t>
            </w:r>
            <w:r>
              <w:rPr>
                <w:rFonts w:ascii="宋体" w:hAnsi="宋体"/>
                <w:color w:val="auto"/>
                <w:szCs w:val="21"/>
                <w:highlight w:val="none"/>
              </w:rPr>
              <w:t>6</w:t>
            </w:r>
            <w:r>
              <w:rPr>
                <w:rFonts w:hint="eastAsia" w:ascii="宋体" w:hAnsi="宋体"/>
                <w:color w:val="auto"/>
                <w:szCs w:val="21"/>
                <w:highlight w:val="none"/>
              </w:rPr>
              <w:t>mm～216.6mm</w:t>
            </w:r>
            <w:r>
              <w:rPr>
                <w:rFonts w:hint="eastAsia" w:ascii="宋体" w:hAnsi="宋体" w:cs="宋体"/>
                <w:color w:val="auto"/>
                <w:szCs w:val="21"/>
                <w:highlight w:val="none"/>
              </w:rPr>
              <w:t>◆</w:t>
            </w:r>
            <w:r>
              <w:rPr>
                <w:rFonts w:hint="eastAsia" w:ascii="宋体" w:hAnsi="宋体"/>
                <w:color w:val="auto"/>
                <w:szCs w:val="21"/>
                <w:highlight w:val="none"/>
              </w:rPr>
              <w:t>。</w:t>
            </w:r>
          </w:p>
          <w:p w14:paraId="360AD2E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3、信噪比≥55dB。</w:t>
            </w:r>
          </w:p>
          <w:p w14:paraId="3672D2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▲4、内置GPU芯片、不低于1G存储芯片。</w:t>
            </w:r>
          </w:p>
          <w:p w14:paraId="505F40A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▲5、补光方式红外；补光距离≥</w:t>
            </w:r>
            <w:r>
              <w:rPr>
                <w:rFonts w:ascii="宋体" w:hAnsi="宋体"/>
                <w:color w:val="auto"/>
                <w:szCs w:val="21"/>
                <w:highlight w:val="none"/>
              </w:rPr>
              <w:t>2</w:t>
            </w:r>
            <w:r>
              <w:rPr>
                <w:rFonts w:hint="eastAsia" w:ascii="宋体" w:hAnsi="宋体"/>
                <w:color w:val="auto"/>
                <w:szCs w:val="21"/>
                <w:highlight w:val="none"/>
              </w:rPr>
              <w:t>00m；（投标参数大于下限值的可认定为正偏离）。</w:t>
            </w:r>
          </w:p>
          <w:p w14:paraId="7C867BA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6、垂直范围-30°～90°</w:t>
            </w:r>
            <w:r>
              <w:rPr>
                <w:rFonts w:hint="eastAsia" w:ascii="宋体" w:hAnsi="宋体" w:cs="宋体"/>
                <w:color w:val="auto"/>
                <w:szCs w:val="21"/>
                <w:highlight w:val="none"/>
              </w:rPr>
              <w:t>◆</w:t>
            </w:r>
            <w:r>
              <w:rPr>
                <w:rFonts w:hint="eastAsia" w:ascii="宋体" w:hAnsi="宋体"/>
                <w:color w:val="auto"/>
                <w:szCs w:val="21"/>
                <w:highlight w:val="none"/>
              </w:rPr>
              <w:t>自动翻转180°后连续监视。</w:t>
            </w:r>
          </w:p>
          <w:p w14:paraId="7CFB7C3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▲7、最低照度：彩色≤0.0005Lux，黑白≤0.0001Lux；0Lux（红外灯开）（投标参数小于上限值的可认定为正偏离）。</w:t>
            </w:r>
          </w:p>
          <w:p w14:paraId="55D9C95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8、视频输出支持不小于</w:t>
            </w:r>
            <w:r>
              <w:rPr>
                <w:rFonts w:ascii="宋体" w:hAnsi="宋体"/>
                <w:color w:val="auto"/>
                <w:szCs w:val="21"/>
                <w:highlight w:val="none"/>
              </w:rPr>
              <w:t>2560</w:t>
            </w:r>
            <w:r>
              <w:rPr>
                <w:rFonts w:hint="eastAsia" w:ascii="宋体" w:hAnsi="宋体"/>
                <w:color w:val="auto"/>
                <w:szCs w:val="21"/>
                <w:highlight w:val="none"/>
              </w:rPr>
              <w:t>×</w:t>
            </w:r>
            <w:r>
              <w:rPr>
                <w:rFonts w:ascii="宋体" w:hAnsi="宋体"/>
                <w:color w:val="auto"/>
                <w:szCs w:val="21"/>
                <w:highlight w:val="none"/>
              </w:rPr>
              <w:t>1440</w:t>
            </w:r>
            <w:r>
              <w:rPr>
                <w:rFonts w:hint="eastAsia" w:ascii="宋体" w:hAnsi="宋体"/>
                <w:color w:val="auto"/>
                <w:szCs w:val="21"/>
                <w:highlight w:val="none"/>
              </w:rPr>
              <w:t>。</w:t>
            </w:r>
          </w:p>
          <w:p w14:paraId="1E8E7FC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7、支持H.265/H.264/M-JPEG。</w:t>
            </w:r>
          </w:p>
          <w:p w14:paraId="5EC7581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8、设备应不少于1024个预置位，支持64条巡航路径，每条巡航可以添加32个预置点。</w:t>
            </w:r>
          </w:p>
          <w:p w14:paraId="0E4913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9、水平手控速度≥400度/秒。</w:t>
            </w:r>
          </w:p>
          <w:p w14:paraId="11973BC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10、支持在监视画面上总共设置不小于20个感兴趣区域，支持设置对人脸、车牌等感兴趣区域。</w:t>
            </w:r>
          </w:p>
          <w:p w14:paraId="4F507B7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11、可通过IE浏览器在视频图像上叠加≥7行字符，字符可选择项包括通道名称、时间、预置点信息、坐标信息和地理位置信息。</w:t>
            </w:r>
          </w:p>
          <w:p w14:paraId="3194A9B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▲12、防护等级≥IP67；（投标参数大于下限值的可认定为正偏离）。</w:t>
            </w:r>
          </w:p>
          <w:p w14:paraId="3C8CBFF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智能功能：支持预置点跟踪类型；支持手动跟踪和报警跟踪两种跟踪方式；支持绊线入侵、区域入侵、穿越围栏、徘徊检测、物品遗留、物品搬移、快速移动等多种行为检测；支持多种触发规则联动动作；支持车牌捕获及检索、混合目标检测（人脸、人体、车辆）；支持人脸人体车辆同时抓拍，人脸人体关联输出，并实现对人脸、人体、车辆结构化属性特征信息提取。</w:t>
            </w:r>
          </w:p>
          <w:p w14:paraId="52A333E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14、含护罩、镜头、安装线缆及支架、配件等。</w:t>
            </w:r>
          </w:p>
          <w:p w14:paraId="1763B52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▲15、提供至少3年原厂质保服务。</w:t>
            </w:r>
          </w:p>
          <w:p w14:paraId="7542BB0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▲16、按采购人现有平台架构、接口、协议接入现有中心平台并正常工作。（因保密要求，本项架构、接口、协议信息中标后由采购人提供）。</w:t>
            </w:r>
          </w:p>
          <w:p w14:paraId="6528E87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17、含摄像机调试：所有观察到的图像效果均要求画面干净清爽，无其它噪声干扰（横纹、斜纹、彩纹等），质量标准符合国家标准。</w:t>
            </w:r>
          </w:p>
        </w:tc>
        <w:tc>
          <w:tcPr>
            <w:tcW w:w="950" w:type="dxa"/>
            <w:tcBorders>
              <w:top w:val="single" w:color="auto" w:sz="4" w:space="0"/>
              <w:left w:val="single" w:color="auto" w:sz="4" w:space="0"/>
              <w:bottom w:val="single" w:color="auto" w:sz="4" w:space="0"/>
              <w:right w:val="single" w:color="auto" w:sz="4" w:space="0"/>
            </w:tcBorders>
            <w:vAlign w:val="center"/>
          </w:tcPr>
          <w:p w14:paraId="326B1C08">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400000.00</w:t>
            </w:r>
          </w:p>
        </w:tc>
        <w:tc>
          <w:tcPr>
            <w:tcW w:w="1327" w:type="dxa"/>
            <w:tcBorders>
              <w:top w:val="single" w:color="auto" w:sz="4" w:space="0"/>
              <w:left w:val="single" w:color="auto" w:sz="4" w:space="0"/>
              <w:bottom w:val="single" w:color="auto" w:sz="4" w:space="0"/>
              <w:right w:val="single" w:color="auto" w:sz="4" w:space="0"/>
            </w:tcBorders>
            <w:vAlign w:val="center"/>
          </w:tcPr>
          <w:p w14:paraId="4A941FB1">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C901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16067F9">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A8172E8">
            <w:pPr>
              <w:spacing w:line="24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95" w:type="dxa"/>
            <w:tcBorders>
              <w:top w:val="single" w:color="auto" w:sz="4" w:space="0"/>
              <w:left w:val="single" w:color="auto" w:sz="4" w:space="0"/>
              <w:bottom w:val="single" w:color="auto" w:sz="4" w:space="0"/>
              <w:right w:val="single" w:color="auto" w:sz="4" w:space="0"/>
            </w:tcBorders>
            <w:vAlign w:val="center"/>
          </w:tcPr>
          <w:p w14:paraId="1321F1A5">
            <w:pPr>
              <w:spacing w:line="260" w:lineRule="exact"/>
              <w:jc w:val="center"/>
              <w:rPr>
                <w:rFonts w:hint="eastAsia" w:ascii="宋体" w:hAnsi="宋体"/>
                <w:color w:val="auto"/>
                <w:szCs w:val="21"/>
                <w:highlight w:val="none"/>
              </w:rPr>
            </w:pPr>
            <w:r>
              <w:rPr>
                <w:rFonts w:hint="eastAsia" w:ascii="宋体" w:hAnsi="宋体"/>
                <w:color w:val="auto"/>
                <w:szCs w:val="21"/>
                <w:highlight w:val="none"/>
              </w:rPr>
              <w:t>稳压电源</w:t>
            </w:r>
          </w:p>
        </w:tc>
        <w:tc>
          <w:tcPr>
            <w:tcW w:w="590" w:type="dxa"/>
            <w:tcBorders>
              <w:top w:val="single" w:color="auto" w:sz="4" w:space="0"/>
              <w:left w:val="single" w:color="auto" w:sz="4" w:space="0"/>
              <w:bottom w:val="single" w:color="auto" w:sz="4" w:space="0"/>
              <w:right w:val="single" w:color="auto" w:sz="4" w:space="0"/>
            </w:tcBorders>
            <w:vAlign w:val="center"/>
          </w:tcPr>
          <w:p w14:paraId="184005BC">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B28B903">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144E9F6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1、输出功率：1.5KVA。</w:t>
            </w:r>
          </w:p>
          <w:p w14:paraId="2745064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2、输出额定电压：220V。</w:t>
            </w:r>
          </w:p>
          <w:p w14:paraId="1E0FD5C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3、输入稳压范围：176～242（输出220V+/-1%）</w:t>
            </w:r>
            <w:r>
              <w:rPr>
                <w:rFonts w:hint="eastAsia" w:ascii="宋体" w:hAnsi="宋体" w:cs="宋体"/>
                <w:color w:val="auto"/>
                <w:szCs w:val="21"/>
                <w:highlight w:val="none"/>
              </w:rPr>
              <w:t>◆</w:t>
            </w:r>
            <w:r>
              <w:rPr>
                <w:rFonts w:hint="eastAsia" w:ascii="宋体" w:hAnsi="宋体"/>
                <w:color w:val="auto"/>
                <w:szCs w:val="21"/>
                <w:highlight w:val="none"/>
              </w:rPr>
              <w:t>，160～260（输出220V+/-10%）</w:t>
            </w:r>
            <w:r>
              <w:rPr>
                <w:rFonts w:hint="eastAsia" w:ascii="宋体" w:hAnsi="宋体" w:cs="宋体"/>
                <w:color w:val="auto"/>
                <w:szCs w:val="21"/>
                <w:highlight w:val="none"/>
              </w:rPr>
              <w:t>◆</w:t>
            </w:r>
            <w:r>
              <w:rPr>
                <w:rFonts w:hint="eastAsia" w:ascii="宋体" w:hAnsi="宋体"/>
                <w:color w:val="auto"/>
                <w:szCs w:val="21"/>
                <w:highlight w:val="none"/>
              </w:rPr>
              <w:t>。</w:t>
            </w:r>
          </w:p>
          <w:p w14:paraId="6088D4E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4、频率：50HZ+/-5%</w:t>
            </w:r>
            <w:r>
              <w:rPr>
                <w:rFonts w:hint="eastAsia" w:ascii="宋体" w:hAnsi="宋体" w:cs="宋体"/>
                <w:color w:val="auto"/>
                <w:szCs w:val="21"/>
                <w:highlight w:val="none"/>
              </w:rPr>
              <w:t>◆</w:t>
            </w: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7C5DC404">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40000.00</w:t>
            </w:r>
          </w:p>
        </w:tc>
        <w:tc>
          <w:tcPr>
            <w:tcW w:w="1327" w:type="dxa"/>
            <w:tcBorders>
              <w:top w:val="single" w:color="auto" w:sz="4" w:space="0"/>
              <w:left w:val="single" w:color="auto" w:sz="4" w:space="0"/>
              <w:bottom w:val="single" w:color="auto" w:sz="4" w:space="0"/>
              <w:right w:val="single" w:color="auto" w:sz="4" w:space="0"/>
            </w:tcBorders>
            <w:vAlign w:val="center"/>
          </w:tcPr>
          <w:p w14:paraId="3435BC93">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6BD0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E8C9E95">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3AC7B8B">
            <w:pPr>
              <w:spacing w:line="24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95" w:type="dxa"/>
            <w:tcBorders>
              <w:top w:val="single" w:color="auto" w:sz="4" w:space="0"/>
              <w:left w:val="single" w:color="auto" w:sz="4" w:space="0"/>
              <w:bottom w:val="single" w:color="auto" w:sz="4" w:space="0"/>
              <w:right w:val="single" w:color="auto" w:sz="4" w:space="0"/>
            </w:tcBorders>
            <w:vAlign w:val="center"/>
          </w:tcPr>
          <w:p w14:paraId="4B0C4CED">
            <w:pPr>
              <w:spacing w:line="260" w:lineRule="exact"/>
              <w:jc w:val="center"/>
              <w:rPr>
                <w:rFonts w:hint="eastAsia" w:ascii="宋体" w:hAnsi="宋体"/>
                <w:color w:val="auto"/>
                <w:szCs w:val="21"/>
                <w:highlight w:val="none"/>
              </w:rPr>
            </w:pPr>
            <w:r>
              <w:rPr>
                <w:rFonts w:hint="eastAsia" w:ascii="宋体" w:hAnsi="宋体"/>
                <w:color w:val="auto"/>
                <w:szCs w:val="21"/>
                <w:highlight w:val="none"/>
              </w:rPr>
              <w:t>电源防雷器</w:t>
            </w:r>
          </w:p>
        </w:tc>
        <w:tc>
          <w:tcPr>
            <w:tcW w:w="590" w:type="dxa"/>
            <w:tcBorders>
              <w:top w:val="single" w:color="auto" w:sz="4" w:space="0"/>
              <w:left w:val="single" w:color="auto" w:sz="4" w:space="0"/>
              <w:bottom w:val="single" w:color="auto" w:sz="4" w:space="0"/>
              <w:right w:val="single" w:color="auto" w:sz="4" w:space="0"/>
            </w:tcBorders>
            <w:vAlign w:val="center"/>
          </w:tcPr>
          <w:p w14:paraId="31EFFA3D">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5E5FBD57">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19EFA1E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1、额定电压：AC220V。</w:t>
            </w:r>
          </w:p>
          <w:p w14:paraId="1921DE1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2、额定电流：10A。</w:t>
            </w:r>
          </w:p>
          <w:p w14:paraId="4352491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3、响应时间：≤25ns。</w:t>
            </w:r>
          </w:p>
          <w:p w14:paraId="46CBA3D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4、接线方式：串联安装。</w:t>
            </w:r>
          </w:p>
        </w:tc>
        <w:tc>
          <w:tcPr>
            <w:tcW w:w="950" w:type="dxa"/>
            <w:tcBorders>
              <w:top w:val="single" w:color="auto" w:sz="4" w:space="0"/>
              <w:left w:val="single" w:color="auto" w:sz="4" w:space="0"/>
              <w:bottom w:val="single" w:color="auto" w:sz="4" w:space="0"/>
              <w:right w:val="single" w:color="auto" w:sz="4" w:space="0"/>
            </w:tcBorders>
            <w:vAlign w:val="center"/>
          </w:tcPr>
          <w:p w14:paraId="0D58714E">
            <w:pPr>
              <w:spacing w:line="260" w:lineRule="exact"/>
              <w:jc w:val="center"/>
              <w:rPr>
                <w:rFonts w:hint="eastAsia" w:ascii="宋体" w:hAnsi="宋体"/>
                <w:color w:val="auto"/>
                <w:szCs w:val="21"/>
                <w:highlight w:val="none"/>
              </w:rPr>
            </w:pPr>
            <w:r>
              <w:rPr>
                <w:rFonts w:hint="eastAsia" w:ascii="宋体" w:hAnsi="宋体"/>
                <w:color w:val="auto"/>
                <w:szCs w:val="21"/>
                <w:highlight w:val="none"/>
              </w:rPr>
              <w:t>20000.00</w:t>
            </w:r>
          </w:p>
        </w:tc>
        <w:tc>
          <w:tcPr>
            <w:tcW w:w="1327" w:type="dxa"/>
            <w:tcBorders>
              <w:top w:val="single" w:color="auto" w:sz="4" w:space="0"/>
              <w:left w:val="single" w:color="auto" w:sz="4" w:space="0"/>
              <w:bottom w:val="single" w:color="auto" w:sz="4" w:space="0"/>
              <w:right w:val="single" w:color="auto" w:sz="4" w:space="0"/>
            </w:tcBorders>
            <w:vAlign w:val="center"/>
          </w:tcPr>
          <w:p w14:paraId="14FF71CA">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69F58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D7110C4">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59D024D">
            <w:pPr>
              <w:spacing w:line="24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95" w:type="dxa"/>
            <w:tcBorders>
              <w:top w:val="single" w:color="auto" w:sz="4" w:space="0"/>
              <w:left w:val="single" w:color="auto" w:sz="4" w:space="0"/>
              <w:bottom w:val="single" w:color="auto" w:sz="4" w:space="0"/>
              <w:right w:val="single" w:color="auto" w:sz="4" w:space="0"/>
            </w:tcBorders>
            <w:vAlign w:val="center"/>
          </w:tcPr>
          <w:p w14:paraId="636E084E">
            <w:pPr>
              <w:spacing w:line="260" w:lineRule="exact"/>
              <w:jc w:val="center"/>
              <w:rPr>
                <w:rFonts w:hint="eastAsia" w:ascii="宋体" w:hAnsi="宋体"/>
                <w:color w:val="auto"/>
                <w:szCs w:val="21"/>
                <w:highlight w:val="none"/>
              </w:rPr>
            </w:pPr>
            <w:r>
              <w:rPr>
                <w:rFonts w:hint="eastAsia" w:ascii="宋体" w:hAnsi="宋体"/>
                <w:color w:val="auto"/>
                <w:szCs w:val="21"/>
                <w:highlight w:val="none"/>
              </w:rPr>
              <w:t>网路防雷器</w:t>
            </w:r>
          </w:p>
        </w:tc>
        <w:tc>
          <w:tcPr>
            <w:tcW w:w="590" w:type="dxa"/>
            <w:tcBorders>
              <w:top w:val="single" w:color="auto" w:sz="4" w:space="0"/>
              <w:left w:val="single" w:color="auto" w:sz="4" w:space="0"/>
              <w:bottom w:val="single" w:color="auto" w:sz="4" w:space="0"/>
              <w:right w:val="single" w:color="auto" w:sz="4" w:space="0"/>
            </w:tcBorders>
            <w:vAlign w:val="center"/>
          </w:tcPr>
          <w:p w14:paraId="0F418B5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08BCE90">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19B5CBE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1、连接（输入口/输出口）：RJ45。</w:t>
            </w:r>
          </w:p>
          <w:p w14:paraId="4FAE3D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2、标称电压：5V DC。</w:t>
            </w:r>
          </w:p>
          <w:p w14:paraId="5CFE4DF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3、额定电压(最大持续操作电压)：6V DC。</w:t>
            </w:r>
          </w:p>
          <w:p w14:paraId="1D8A079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4、标称放电电流(8/20µs):5KA。</w:t>
            </w:r>
          </w:p>
          <w:p w14:paraId="3E64E92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5、插入损耗: &lt;0.1Db。</w:t>
            </w:r>
          </w:p>
          <w:p w14:paraId="5DBF557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6、传输速率：10～100Mbps</w:t>
            </w:r>
            <w:r>
              <w:rPr>
                <w:rFonts w:hint="eastAsia" w:ascii="宋体" w:hAnsi="宋体" w:cs="宋体"/>
                <w:color w:val="auto"/>
                <w:szCs w:val="21"/>
                <w:highlight w:val="none"/>
              </w:rPr>
              <w:t>◆</w:t>
            </w:r>
            <w:r>
              <w:rPr>
                <w:rFonts w:hint="eastAsia" w:ascii="宋体" w:hAnsi="宋体"/>
                <w:color w:val="auto"/>
                <w:szCs w:val="21"/>
                <w:highlight w:val="none"/>
              </w:rPr>
              <w:t>。</w:t>
            </w:r>
          </w:p>
          <w:p w14:paraId="4B59A78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7、工作温度：-40～+80℃</w:t>
            </w:r>
            <w:r>
              <w:rPr>
                <w:rFonts w:hint="eastAsia" w:ascii="宋体" w:hAnsi="宋体" w:cs="宋体"/>
                <w:color w:val="auto"/>
                <w:szCs w:val="21"/>
                <w:highlight w:val="none"/>
              </w:rPr>
              <w:t>◆</w:t>
            </w: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26F8A85C">
            <w:pPr>
              <w:spacing w:line="260" w:lineRule="exact"/>
              <w:jc w:val="center"/>
              <w:rPr>
                <w:rFonts w:hint="eastAsia" w:ascii="宋体" w:hAnsi="宋体"/>
                <w:color w:val="auto"/>
                <w:szCs w:val="21"/>
                <w:highlight w:val="none"/>
              </w:rPr>
            </w:pPr>
            <w:r>
              <w:rPr>
                <w:rFonts w:hint="eastAsia" w:ascii="宋体" w:hAnsi="宋体"/>
                <w:color w:val="auto"/>
                <w:szCs w:val="21"/>
                <w:highlight w:val="none"/>
              </w:rPr>
              <w:t>20000.00</w:t>
            </w:r>
          </w:p>
        </w:tc>
        <w:tc>
          <w:tcPr>
            <w:tcW w:w="1327" w:type="dxa"/>
            <w:tcBorders>
              <w:top w:val="single" w:color="auto" w:sz="4" w:space="0"/>
              <w:left w:val="single" w:color="auto" w:sz="4" w:space="0"/>
              <w:bottom w:val="single" w:color="auto" w:sz="4" w:space="0"/>
              <w:right w:val="single" w:color="auto" w:sz="4" w:space="0"/>
            </w:tcBorders>
            <w:vAlign w:val="center"/>
          </w:tcPr>
          <w:p w14:paraId="2C5F9575">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C89D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A551D4D">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E51C0E6">
            <w:pPr>
              <w:spacing w:line="24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95" w:type="dxa"/>
            <w:tcBorders>
              <w:top w:val="single" w:color="auto" w:sz="4" w:space="0"/>
              <w:left w:val="single" w:color="auto" w:sz="4" w:space="0"/>
              <w:bottom w:val="single" w:color="auto" w:sz="4" w:space="0"/>
              <w:right w:val="single" w:color="auto" w:sz="4" w:space="0"/>
            </w:tcBorders>
            <w:vAlign w:val="center"/>
          </w:tcPr>
          <w:p w14:paraId="21624506">
            <w:pPr>
              <w:spacing w:line="260" w:lineRule="exact"/>
              <w:jc w:val="center"/>
              <w:rPr>
                <w:rFonts w:hint="eastAsia" w:ascii="宋体" w:hAnsi="宋体"/>
                <w:color w:val="auto"/>
                <w:szCs w:val="21"/>
                <w:highlight w:val="none"/>
              </w:rPr>
            </w:pPr>
            <w:r>
              <w:rPr>
                <w:rFonts w:hint="eastAsia" w:ascii="宋体" w:hAnsi="宋体"/>
                <w:color w:val="auto"/>
                <w:szCs w:val="21"/>
                <w:highlight w:val="none"/>
              </w:rPr>
              <w:t>挂杆设备箱</w:t>
            </w:r>
          </w:p>
        </w:tc>
        <w:tc>
          <w:tcPr>
            <w:tcW w:w="590" w:type="dxa"/>
            <w:tcBorders>
              <w:top w:val="single" w:color="auto" w:sz="4" w:space="0"/>
              <w:left w:val="single" w:color="auto" w:sz="4" w:space="0"/>
              <w:bottom w:val="single" w:color="auto" w:sz="4" w:space="0"/>
              <w:right w:val="single" w:color="auto" w:sz="4" w:space="0"/>
            </w:tcBorders>
            <w:vAlign w:val="center"/>
          </w:tcPr>
          <w:p w14:paraId="51FEA842">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3189C4D8">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0D51564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1、至少IP65，落地式安装。</w:t>
            </w:r>
          </w:p>
          <w:p w14:paraId="0467CA6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2、采用20#优质冷轧钢板焊接镀锌后烤漆制成。</w:t>
            </w:r>
          </w:p>
          <w:p w14:paraId="1CCC4E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3、外形尺寸约为：（W*D*H):650*650*1160mm。</w:t>
            </w:r>
          </w:p>
          <w:p w14:paraId="64DAF58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4、设备机箱内接地铜排的截面≥10mm²。</w:t>
            </w:r>
          </w:p>
          <w:p w14:paraId="3F0A2DB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5、具有通风散热设计，防尘、防水、防盗，温控。</w:t>
            </w:r>
          </w:p>
        </w:tc>
        <w:tc>
          <w:tcPr>
            <w:tcW w:w="950" w:type="dxa"/>
            <w:tcBorders>
              <w:top w:val="single" w:color="auto" w:sz="4" w:space="0"/>
              <w:left w:val="single" w:color="auto" w:sz="4" w:space="0"/>
              <w:bottom w:val="single" w:color="auto" w:sz="4" w:space="0"/>
              <w:right w:val="single" w:color="auto" w:sz="4" w:space="0"/>
            </w:tcBorders>
            <w:vAlign w:val="center"/>
          </w:tcPr>
          <w:p w14:paraId="048867A7">
            <w:pPr>
              <w:spacing w:line="260" w:lineRule="exact"/>
              <w:jc w:val="center"/>
              <w:rPr>
                <w:rFonts w:hint="eastAsia" w:ascii="宋体" w:hAnsi="宋体"/>
                <w:color w:val="auto"/>
                <w:szCs w:val="21"/>
                <w:highlight w:val="none"/>
              </w:rPr>
            </w:pPr>
            <w:r>
              <w:rPr>
                <w:rFonts w:hint="eastAsia" w:ascii="宋体" w:hAnsi="宋体"/>
                <w:color w:val="auto"/>
                <w:szCs w:val="21"/>
                <w:highlight w:val="none"/>
              </w:rPr>
              <w:t>32000.00</w:t>
            </w:r>
          </w:p>
        </w:tc>
        <w:tc>
          <w:tcPr>
            <w:tcW w:w="1327" w:type="dxa"/>
            <w:tcBorders>
              <w:top w:val="single" w:color="auto" w:sz="4" w:space="0"/>
              <w:left w:val="single" w:color="auto" w:sz="4" w:space="0"/>
              <w:bottom w:val="single" w:color="auto" w:sz="4" w:space="0"/>
              <w:right w:val="single" w:color="auto" w:sz="4" w:space="0"/>
            </w:tcBorders>
            <w:vAlign w:val="center"/>
          </w:tcPr>
          <w:p w14:paraId="7FFD1E8C">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152AC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F69A1B2">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26D0B38">
            <w:pPr>
              <w:spacing w:line="24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895" w:type="dxa"/>
            <w:tcBorders>
              <w:top w:val="single" w:color="auto" w:sz="4" w:space="0"/>
              <w:left w:val="single" w:color="auto" w:sz="4" w:space="0"/>
              <w:bottom w:val="single" w:color="auto" w:sz="4" w:space="0"/>
              <w:right w:val="single" w:color="auto" w:sz="4" w:space="0"/>
            </w:tcBorders>
            <w:vAlign w:val="center"/>
          </w:tcPr>
          <w:p w14:paraId="3C545037">
            <w:pPr>
              <w:spacing w:line="260" w:lineRule="exact"/>
              <w:jc w:val="center"/>
              <w:rPr>
                <w:rFonts w:hint="eastAsia" w:ascii="宋体" w:hAnsi="宋体"/>
                <w:color w:val="auto"/>
                <w:szCs w:val="21"/>
                <w:highlight w:val="none"/>
              </w:rPr>
            </w:pPr>
            <w:r>
              <w:rPr>
                <w:rFonts w:hint="eastAsia" w:ascii="宋体" w:hAnsi="宋体"/>
                <w:color w:val="auto"/>
                <w:szCs w:val="21"/>
                <w:highlight w:val="none"/>
              </w:rPr>
              <w:t>交通监控警吿标志牌</w:t>
            </w:r>
          </w:p>
        </w:tc>
        <w:tc>
          <w:tcPr>
            <w:tcW w:w="590" w:type="dxa"/>
            <w:tcBorders>
              <w:top w:val="single" w:color="auto" w:sz="4" w:space="0"/>
              <w:left w:val="single" w:color="auto" w:sz="4" w:space="0"/>
              <w:bottom w:val="single" w:color="auto" w:sz="4" w:space="0"/>
              <w:right w:val="single" w:color="auto" w:sz="4" w:space="0"/>
            </w:tcBorders>
            <w:vAlign w:val="center"/>
          </w:tcPr>
          <w:p w14:paraId="099624E7">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60125A01">
            <w:pPr>
              <w:spacing w:line="260" w:lineRule="exact"/>
              <w:jc w:val="center"/>
              <w:rPr>
                <w:rFonts w:hint="eastAsia" w:ascii="宋体" w:hAnsi="宋体"/>
                <w:color w:val="auto"/>
                <w:szCs w:val="21"/>
                <w:highlight w:val="none"/>
              </w:rPr>
            </w:pPr>
            <w:r>
              <w:rPr>
                <w:rFonts w:hint="eastAsia" w:ascii="宋体" w:hAnsi="宋体"/>
                <w:color w:val="auto"/>
                <w:szCs w:val="21"/>
                <w:highlight w:val="none"/>
              </w:rPr>
              <w:t>80</w:t>
            </w:r>
          </w:p>
        </w:tc>
        <w:tc>
          <w:tcPr>
            <w:tcW w:w="4587" w:type="dxa"/>
            <w:tcBorders>
              <w:top w:val="single" w:color="auto" w:sz="4" w:space="0"/>
              <w:left w:val="single" w:color="auto" w:sz="4" w:space="0"/>
              <w:bottom w:val="single" w:color="auto" w:sz="4" w:space="0"/>
              <w:right w:val="single" w:color="auto" w:sz="4" w:space="0"/>
            </w:tcBorders>
          </w:tcPr>
          <w:p w14:paraId="3B13B90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1、道路监控摄像机配套。</w:t>
            </w:r>
          </w:p>
          <w:p w14:paraId="7EADDAC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2、告知示意牌约120*80cm(单面超强反光膜)。</w:t>
            </w:r>
          </w:p>
          <w:p w14:paraId="6EAF7FC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3、符合GB5768.2-2009中7.2.5.5交通监控设备标志标准。</w:t>
            </w:r>
          </w:p>
        </w:tc>
        <w:tc>
          <w:tcPr>
            <w:tcW w:w="950" w:type="dxa"/>
            <w:tcBorders>
              <w:top w:val="single" w:color="auto" w:sz="4" w:space="0"/>
              <w:left w:val="single" w:color="auto" w:sz="4" w:space="0"/>
              <w:bottom w:val="single" w:color="auto" w:sz="4" w:space="0"/>
              <w:right w:val="single" w:color="auto" w:sz="4" w:space="0"/>
            </w:tcBorders>
            <w:vAlign w:val="center"/>
          </w:tcPr>
          <w:p w14:paraId="5DC4D911">
            <w:pPr>
              <w:spacing w:line="260" w:lineRule="exact"/>
              <w:jc w:val="center"/>
              <w:rPr>
                <w:rFonts w:hint="eastAsia" w:ascii="宋体" w:hAnsi="宋体"/>
                <w:color w:val="auto"/>
                <w:szCs w:val="21"/>
                <w:highlight w:val="none"/>
              </w:rPr>
            </w:pPr>
            <w:r>
              <w:rPr>
                <w:rFonts w:hint="eastAsia" w:ascii="宋体" w:hAnsi="宋体"/>
                <w:color w:val="auto"/>
                <w:szCs w:val="21"/>
                <w:highlight w:val="none"/>
              </w:rPr>
              <w:t>48000.00</w:t>
            </w:r>
          </w:p>
        </w:tc>
        <w:tc>
          <w:tcPr>
            <w:tcW w:w="1327" w:type="dxa"/>
            <w:tcBorders>
              <w:top w:val="single" w:color="auto" w:sz="4" w:space="0"/>
              <w:left w:val="single" w:color="auto" w:sz="4" w:space="0"/>
              <w:bottom w:val="single" w:color="auto" w:sz="4" w:space="0"/>
              <w:right w:val="single" w:color="auto" w:sz="4" w:space="0"/>
            </w:tcBorders>
            <w:vAlign w:val="center"/>
          </w:tcPr>
          <w:p w14:paraId="63C845CD">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4D0A5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5346746">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66A9FE0">
            <w:pPr>
              <w:spacing w:line="240" w:lineRule="exact"/>
              <w:jc w:val="center"/>
              <w:rPr>
                <w:rFonts w:hint="eastAsia" w:ascii="宋体" w:hAnsi="宋体"/>
                <w:color w:val="auto"/>
                <w:szCs w:val="21"/>
                <w:highlight w:val="none"/>
              </w:rPr>
            </w:pPr>
            <w:r>
              <w:rPr>
                <w:rFonts w:hint="eastAsia" w:ascii="宋体" w:hAnsi="宋体"/>
                <w:color w:val="auto"/>
                <w:szCs w:val="21"/>
                <w:highlight w:val="none"/>
              </w:rPr>
              <w:t>10</w:t>
            </w:r>
          </w:p>
        </w:tc>
        <w:tc>
          <w:tcPr>
            <w:tcW w:w="895" w:type="dxa"/>
            <w:tcBorders>
              <w:top w:val="single" w:color="auto" w:sz="4" w:space="0"/>
              <w:left w:val="single" w:color="auto" w:sz="4" w:space="0"/>
              <w:bottom w:val="single" w:color="auto" w:sz="4" w:space="0"/>
              <w:right w:val="single" w:color="auto" w:sz="4" w:space="0"/>
            </w:tcBorders>
            <w:vAlign w:val="center"/>
          </w:tcPr>
          <w:p w14:paraId="23843E1A">
            <w:pPr>
              <w:spacing w:line="260" w:lineRule="exact"/>
              <w:jc w:val="center"/>
              <w:rPr>
                <w:rFonts w:hint="eastAsia" w:ascii="宋体" w:hAnsi="宋体"/>
                <w:color w:val="auto"/>
                <w:szCs w:val="21"/>
                <w:highlight w:val="none"/>
              </w:rPr>
            </w:pPr>
            <w:r>
              <w:rPr>
                <w:rFonts w:hint="eastAsia" w:ascii="宋体" w:hAnsi="宋体"/>
                <w:color w:val="auto"/>
                <w:szCs w:val="21"/>
                <w:highlight w:val="none"/>
              </w:rPr>
              <w:t>户外屏蔽双绞线</w:t>
            </w:r>
          </w:p>
        </w:tc>
        <w:tc>
          <w:tcPr>
            <w:tcW w:w="590" w:type="dxa"/>
            <w:tcBorders>
              <w:top w:val="single" w:color="auto" w:sz="4" w:space="0"/>
              <w:left w:val="single" w:color="auto" w:sz="4" w:space="0"/>
              <w:bottom w:val="single" w:color="auto" w:sz="4" w:space="0"/>
              <w:right w:val="single" w:color="auto" w:sz="4" w:space="0"/>
            </w:tcBorders>
            <w:vAlign w:val="center"/>
          </w:tcPr>
          <w:p w14:paraId="234F2A3D">
            <w:pPr>
              <w:spacing w:line="260" w:lineRule="exact"/>
              <w:jc w:val="center"/>
              <w:rPr>
                <w:rFonts w:hint="eastAsia" w:ascii="宋体" w:hAnsi="宋体"/>
                <w:color w:val="auto"/>
                <w:szCs w:val="21"/>
                <w:highlight w:val="none"/>
              </w:rPr>
            </w:pPr>
            <w:r>
              <w:rPr>
                <w:rFonts w:hint="eastAsia" w:ascii="宋体" w:hAnsi="宋体"/>
                <w:color w:val="auto"/>
                <w:szCs w:val="21"/>
                <w:highlight w:val="none"/>
              </w:rPr>
              <w:t>米</w:t>
            </w:r>
          </w:p>
        </w:tc>
        <w:tc>
          <w:tcPr>
            <w:tcW w:w="675" w:type="dxa"/>
            <w:tcBorders>
              <w:top w:val="single" w:color="auto" w:sz="4" w:space="0"/>
              <w:left w:val="single" w:color="auto" w:sz="4" w:space="0"/>
              <w:bottom w:val="single" w:color="auto" w:sz="4" w:space="0"/>
              <w:right w:val="single" w:color="auto" w:sz="4" w:space="0"/>
            </w:tcBorders>
            <w:vAlign w:val="center"/>
          </w:tcPr>
          <w:p w14:paraId="2F1421E1">
            <w:pPr>
              <w:spacing w:line="260" w:lineRule="exact"/>
              <w:jc w:val="center"/>
              <w:rPr>
                <w:rFonts w:hint="eastAsia" w:ascii="宋体" w:hAnsi="宋体"/>
                <w:color w:val="auto"/>
                <w:szCs w:val="21"/>
                <w:highlight w:val="none"/>
              </w:rPr>
            </w:pPr>
            <w:r>
              <w:rPr>
                <w:rFonts w:hint="eastAsia" w:ascii="宋体" w:hAnsi="宋体"/>
                <w:color w:val="auto"/>
                <w:szCs w:val="21"/>
                <w:highlight w:val="none"/>
              </w:rPr>
              <w:t>4800</w:t>
            </w:r>
          </w:p>
        </w:tc>
        <w:tc>
          <w:tcPr>
            <w:tcW w:w="4587" w:type="dxa"/>
            <w:tcBorders>
              <w:top w:val="single" w:color="auto" w:sz="4" w:space="0"/>
              <w:left w:val="single" w:color="auto" w:sz="4" w:space="0"/>
              <w:bottom w:val="single" w:color="auto" w:sz="4" w:space="0"/>
              <w:right w:val="single" w:color="auto" w:sz="4" w:space="0"/>
            </w:tcBorders>
            <w:vAlign w:val="center"/>
          </w:tcPr>
          <w:p w14:paraId="326485A9">
            <w:pPr>
              <w:spacing w:line="360" w:lineRule="auto"/>
              <w:ind w:firstLine="420" w:firstLineChars="200"/>
              <w:jc w:val="left"/>
              <w:rPr>
                <w:rFonts w:hint="eastAsia" w:ascii="宋体" w:hAnsi="宋体"/>
                <w:color w:val="auto"/>
                <w:szCs w:val="21"/>
                <w:highlight w:val="none"/>
              </w:rPr>
            </w:pPr>
            <w:r>
              <w:rPr>
                <w:rFonts w:hint="eastAsia"/>
                <w:color w:val="auto"/>
                <w:highlight w:val="none"/>
              </w:rPr>
              <w:t>超六类屏蔽网线。</w:t>
            </w:r>
          </w:p>
        </w:tc>
        <w:tc>
          <w:tcPr>
            <w:tcW w:w="950" w:type="dxa"/>
            <w:tcBorders>
              <w:top w:val="single" w:color="auto" w:sz="4" w:space="0"/>
              <w:left w:val="single" w:color="auto" w:sz="4" w:space="0"/>
              <w:bottom w:val="single" w:color="auto" w:sz="4" w:space="0"/>
              <w:right w:val="single" w:color="auto" w:sz="4" w:space="0"/>
            </w:tcBorders>
            <w:vAlign w:val="center"/>
          </w:tcPr>
          <w:p w14:paraId="556884D4">
            <w:pPr>
              <w:spacing w:line="260" w:lineRule="exact"/>
              <w:jc w:val="center"/>
              <w:rPr>
                <w:rFonts w:hint="eastAsia" w:ascii="宋体" w:hAnsi="宋体"/>
                <w:color w:val="auto"/>
                <w:szCs w:val="21"/>
                <w:highlight w:val="none"/>
              </w:rPr>
            </w:pPr>
            <w:r>
              <w:rPr>
                <w:rFonts w:hint="eastAsia" w:ascii="宋体" w:hAnsi="宋体"/>
                <w:color w:val="auto"/>
                <w:szCs w:val="21"/>
                <w:highlight w:val="none"/>
              </w:rPr>
              <w:t>48000.00</w:t>
            </w:r>
          </w:p>
        </w:tc>
        <w:tc>
          <w:tcPr>
            <w:tcW w:w="1327" w:type="dxa"/>
            <w:tcBorders>
              <w:top w:val="single" w:color="auto" w:sz="4" w:space="0"/>
              <w:left w:val="single" w:color="auto" w:sz="4" w:space="0"/>
              <w:bottom w:val="single" w:color="auto" w:sz="4" w:space="0"/>
              <w:right w:val="single" w:color="auto" w:sz="4" w:space="0"/>
            </w:tcBorders>
            <w:vAlign w:val="center"/>
          </w:tcPr>
          <w:p w14:paraId="25BC8A17">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AF1B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186249E">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2378A28">
            <w:pPr>
              <w:spacing w:line="24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95" w:type="dxa"/>
            <w:tcBorders>
              <w:top w:val="single" w:color="auto" w:sz="4" w:space="0"/>
              <w:left w:val="single" w:color="auto" w:sz="4" w:space="0"/>
              <w:bottom w:val="single" w:color="auto" w:sz="4" w:space="0"/>
              <w:right w:val="single" w:color="auto" w:sz="4" w:space="0"/>
            </w:tcBorders>
            <w:vAlign w:val="center"/>
          </w:tcPr>
          <w:p w14:paraId="17BBE252">
            <w:pPr>
              <w:spacing w:line="260" w:lineRule="exact"/>
              <w:jc w:val="center"/>
              <w:rPr>
                <w:rFonts w:hint="eastAsia" w:ascii="宋体" w:hAnsi="宋体"/>
                <w:color w:val="auto"/>
                <w:szCs w:val="21"/>
                <w:highlight w:val="none"/>
              </w:rPr>
            </w:pPr>
            <w:r>
              <w:rPr>
                <w:rFonts w:hint="eastAsia" w:ascii="宋体" w:hAnsi="宋体"/>
                <w:color w:val="auto"/>
                <w:szCs w:val="21"/>
                <w:highlight w:val="none"/>
              </w:rPr>
              <w:t>电源电缆</w:t>
            </w:r>
          </w:p>
        </w:tc>
        <w:tc>
          <w:tcPr>
            <w:tcW w:w="590" w:type="dxa"/>
            <w:tcBorders>
              <w:top w:val="single" w:color="auto" w:sz="4" w:space="0"/>
              <w:left w:val="single" w:color="auto" w:sz="4" w:space="0"/>
              <w:bottom w:val="single" w:color="auto" w:sz="4" w:space="0"/>
              <w:right w:val="single" w:color="auto" w:sz="4" w:space="0"/>
            </w:tcBorders>
            <w:vAlign w:val="center"/>
          </w:tcPr>
          <w:p w14:paraId="1DE629B3">
            <w:pPr>
              <w:spacing w:line="260" w:lineRule="exact"/>
              <w:jc w:val="center"/>
              <w:rPr>
                <w:rFonts w:hint="eastAsia" w:ascii="宋体" w:hAnsi="宋体"/>
                <w:color w:val="auto"/>
                <w:szCs w:val="21"/>
                <w:highlight w:val="none"/>
              </w:rPr>
            </w:pPr>
            <w:r>
              <w:rPr>
                <w:rFonts w:hint="eastAsia" w:ascii="宋体" w:hAnsi="宋体"/>
                <w:color w:val="auto"/>
                <w:szCs w:val="21"/>
                <w:highlight w:val="none"/>
              </w:rPr>
              <w:t>米</w:t>
            </w:r>
          </w:p>
        </w:tc>
        <w:tc>
          <w:tcPr>
            <w:tcW w:w="675" w:type="dxa"/>
            <w:tcBorders>
              <w:top w:val="single" w:color="auto" w:sz="4" w:space="0"/>
              <w:left w:val="single" w:color="auto" w:sz="4" w:space="0"/>
              <w:bottom w:val="single" w:color="auto" w:sz="4" w:space="0"/>
              <w:right w:val="single" w:color="auto" w:sz="4" w:space="0"/>
            </w:tcBorders>
            <w:vAlign w:val="center"/>
          </w:tcPr>
          <w:p w14:paraId="21DA7D90">
            <w:pPr>
              <w:spacing w:line="260" w:lineRule="exact"/>
              <w:jc w:val="center"/>
              <w:rPr>
                <w:rFonts w:hint="eastAsia" w:ascii="宋体" w:hAnsi="宋体"/>
                <w:color w:val="auto"/>
                <w:szCs w:val="21"/>
                <w:highlight w:val="none"/>
              </w:rPr>
            </w:pPr>
            <w:r>
              <w:rPr>
                <w:rFonts w:hint="eastAsia" w:ascii="宋体" w:hAnsi="宋体"/>
                <w:color w:val="auto"/>
                <w:szCs w:val="21"/>
                <w:highlight w:val="none"/>
              </w:rPr>
              <w:t>8600</w:t>
            </w:r>
          </w:p>
        </w:tc>
        <w:tc>
          <w:tcPr>
            <w:tcW w:w="4587" w:type="dxa"/>
            <w:tcBorders>
              <w:top w:val="single" w:color="auto" w:sz="4" w:space="0"/>
              <w:left w:val="single" w:color="auto" w:sz="4" w:space="0"/>
              <w:bottom w:val="single" w:color="auto" w:sz="4" w:space="0"/>
              <w:right w:val="single" w:color="auto" w:sz="4" w:space="0"/>
            </w:tcBorders>
          </w:tcPr>
          <w:p w14:paraId="560FC65E">
            <w:pPr>
              <w:spacing w:line="360" w:lineRule="auto"/>
              <w:ind w:firstLine="420" w:firstLineChars="200"/>
              <w:jc w:val="left"/>
              <w:rPr>
                <w:rFonts w:hint="eastAsia" w:ascii="宋体" w:hAnsi="宋体"/>
                <w:color w:val="auto"/>
                <w:szCs w:val="21"/>
                <w:highlight w:val="none"/>
              </w:rPr>
            </w:pPr>
            <w:r>
              <w:rPr>
                <w:rFonts w:hint="eastAsia" w:ascii="宋体" w:hAnsi="宋体" w:cs="宋体"/>
                <w:color w:val="auto"/>
                <w:highlight w:val="none"/>
              </w:rPr>
              <w:t>电源电缆VV22-3*2.5 mm</w:t>
            </w:r>
            <w:r>
              <w:rPr>
                <w:rFonts w:hint="eastAsia" w:ascii="宋体" w:hAnsi="宋体" w:cs="宋体"/>
                <w:color w:val="auto"/>
                <w:highlight w:val="none"/>
                <w:vertAlign w:val="superscript"/>
              </w:rPr>
              <w:t>2</w:t>
            </w:r>
            <w:r>
              <w:rPr>
                <w:rFonts w:hint="eastAsia" w:ascii="宋体" w:hAnsi="宋体" w:cs="宋体"/>
                <w:color w:val="auto"/>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3639E1CF">
            <w:pPr>
              <w:spacing w:line="260" w:lineRule="exact"/>
              <w:jc w:val="center"/>
              <w:rPr>
                <w:rFonts w:hint="eastAsia" w:ascii="宋体" w:hAnsi="宋体"/>
                <w:color w:val="auto"/>
                <w:szCs w:val="21"/>
                <w:highlight w:val="none"/>
              </w:rPr>
            </w:pPr>
            <w:r>
              <w:rPr>
                <w:rFonts w:hint="eastAsia" w:ascii="宋体" w:hAnsi="宋体"/>
                <w:color w:val="auto"/>
                <w:szCs w:val="21"/>
                <w:highlight w:val="none"/>
              </w:rPr>
              <w:t>344000.00</w:t>
            </w:r>
          </w:p>
        </w:tc>
        <w:tc>
          <w:tcPr>
            <w:tcW w:w="1327" w:type="dxa"/>
            <w:tcBorders>
              <w:top w:val="single" w:color="auto" w:sz="4" w:space="0"/>
              <w:left w:val="single" w:color="auto" w:sz="4" w:space="0"/>
              <w:bottom w:val="single" w:color="auto" w:sz="4" w:space="0"/>
              <w:right w:val="single" w:color="auto" w:sz="4" w:space="0"/>
            </w:tcBorders>
            <w:vAlign w:val="center"/>
          </w:tcPr>
          <w:p w14:paraId="65989DFC">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BBE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67733E3">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60E3D10">
            <w:pPr>
              <w:spacing w:line="240" w:lineRule="exact"/>
              <w:jc w:val="center"/>
              <w:rPr>
                <w:rFonts w:hint="eastAsia" w:ascii="宋体" w:hAnsi="宋体"/>
                <w:color w:val="auto"/>
                <w:szCs w:val="21"/>
                <w:highlight w:val="none"/>
              </w:rPr>
            </w:pPr>
            <w:r>
              <w:rPr>
                <w:rFonts w:hint="eastAsia" w:ascii="宋体" w:hAnsi="宋体"/>
                <w:color w:val="auto"/>
                <w:szCs w:val="21"/>
                <w:highlight w:val="none"/>
              </w:rPr>
              <w:t>12</w:t>
            </w:r>
          </w:p>
        </w:tc>
        <w:tc>
          <w:tcPr>
            <w:tcW w:w="895" w:type="dxa"/>
            <w:tcBorders>
              <w:top w:val="single" w:color="auto" w:sz="4" w:space="0"/>
              <w:left w:val="single" w:color="auto" w:sz="4" w:space="0"/>
              <w:bottom w:val="single" w:color="auto" w:sz="4" w:space="0"/>
              <w:right w:val="single" w:color="auto" w:sz="4" w:space="0"/>
            </w:tcBorders>
            <w:vAlign w:val="center"/>
          </w:tcPr>
          <w:p w14:paraId="1B499875">
            <w:pPr>
              <w:spacing w:line="260" w:lineRule="exact"/>
              <w:jc w:val="center"/>
              <w:rPr>
                <w:color w:val="auto"/>
                <w:highlight w:val="none"/>
              </w:rPr>
            </w:pPr>
            <w:r>
              <w:rPr>
                <w:rFonts w:hint="eastAsia"/>
                <w:color w:val="auto"/>
                <w:highlight w:val="none"/>
              </w:rPr>
              <w:t>电缆管道</w:t>
            </w:r>
          </w:p>
        </w:tc>
        <w:tc>
          <w:tcPr>
            <w:tcW w:w="590" w:type="dxa"/>
            <w:tcBorders>
              <w:top w:val="single" w:color="auto" w:sz="4" w:space="0"/>
              <w:left w:val="single" w:color="auto" w:sz="4" w:space="0"/>
              <w:bottom w:val="single" w:color="auto" w:sz="4" w:space="0"/>
              <w:right w:val="single" w:color="auto" w:sz="4" w:space="0"/>
            </w:tcBorders>
            <w:vAlign w:val="center"/>
          </w:tcPr>
          <w:p w14:paraId="716A8DE7">
            <w:pPr>
              <w:spacing w:line="260" w:lineRule="exact"/>
              <w:jc w:val="center"/>
              <w:rPr>
                <w:rFonts w:hint="eastAsia" w:ascii="宋体" w:hAnsi="宋体"/>
                <w:color w:val="auto"/>
                <w:szCs w:val="21"/>
                <w:highlight w:val="none"/>
              </w:rPr>
            </w:pPr>
            <w:r>
              <w:rPr>
                <w:rFonts w:hint="eastAsia" w:ascii="宋体" w:hAnsi="宋体"/>
                <w:color w:val="auto"/>
                <w:szCs w:val="21"/>
                <w:highlight w:val="none"/>
              </w:rPr>
              <w:t>米</w:t>
            </w:r>
          </w:p>
        </w:tc>
        <w:tc>
          <w:tcPr>
            <w:tcW w:w="675" w:type="dxa"/>
            <w:tcBorders>
              <w:top w:val="single" w:color="auto" w:sz="4" w:space="0"/>
              <w:left w:val="single" w:color="auto" w:sz="4" w:space="0"/>
              <w:bottom w:val="single" w:color="auto" w:sz="4" w:space="0"/>
              <w:right w:val="single" w:color="auto" w:sz="4" w:space="0"/>
            </w:tcBorders>
            <w:vAlign w:val="center"/>
          </w:tcPr>
          <w:p w14:paraId="1FD2C91C">
            <w:pPr>
              <w:spacing w:line="260" w:lineRule="exact"/>
              <w:jc w:val="center"/>
              <w:rPr>
                <w:rFonts w:hint="eastAsia" w:ascii="宋体" w:hAnsi="宋体"/>
                <w:color w:val="auto"/>
                <w:szCs w:val="21"/>
                <w:highlight w:val="none"/>
              </w:rPr>
            </w:pPr>
            <w:r>
              <w:rPr>
                <w:rFonts w:hint="eastAsia" w:ascii="宋体" w:hAnsi="宋体"/>
                <w:color w:val="auto"/>
                <w:szCs w:val="21"/>
                <w:highlight w:val="none"/>
              </w:rPr>
              <w:t>8100</w:t>
            </w:r>
          </w:p>
        </w:tc>
        <w:tc>
          <w:tcPr>
            <w:tcW w:w="4587" w:type="dxa"/>
            <w:tcBorders>
              <w:top w:val="single" w:color="auto" w:sz="4" w:space="0"/>
              <w:left w:val="single" w:color="auto" w:sz="4" w:space="0"/>
              <w:bottom w:val="single" w:color="auto" w:sz="4" w:space="0"/>
              <w:right w:val="single" w:color="auto" w:sz="4" w:space="0"/>
            </w:tcBorders>
          </w:tcPr>
          <w:p w14:paraId="747A0A1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1、管道采用直径为100mm的PE塑料管。</w:t>
            </w:r>
          </w:p>
          <w:p w14:paraId="08E2FD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2、含开挖人行道、车行道、绿化带管沟，管沟宽度不小于0.5米，深度不小于0.7米。敷设管道后应进行管道混凝土包封，土方回填，并按南宁市城市管理部门相关规定恢复人行道、车行道、绿化带。</w:t>
            </w:r>
          </w:p>
          <w:p w14:paraId="072A11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3、过车行道的管道敷设采用顶管施工。</w:t>
            </w:r>
          </w:p>
        </w:tc>
        <w:tc>
          <w:tcPr>
            <w:tcW w:w="950" w:type="dxa"/>
            <w:tcBorders>
              <w:top w:val="single" w:color="auto" w:sz="4" w:space="0"/>
              <w:left w:val="single" w:color="auto" w:sz="4" w:space="0"/>
              <w:bottom w:val="single" w:color="auto" w:sz="4" w:space="0"/>
              <w:right w:val="single" w:color="auto" w:sz="4" w:space="0"/>
            </w:tcBorders>
            <w:vAlign w:val="center"/>
          </w:tcPr>
          <w:p w14:paraId="73EBD5BE">
            <w:pPr>
              <w:spacing w:line="260" w:lineRule="exact"/>
              <w:jc w:val="center"/>
              <w:rPr>
                <w:rFonts w:hint="eastAsia" w:ascii="宋体" w:hAnsi="宋体"/>
                <w:color w:val="auto"/>
                <w:szCs w:val="21"/>
                <w:highlight w:val="none"/>
              </w:rPr>
            </w:pPr>
            <w:r>
              <w:rPr>
                <w:rFonts w:hint="eastAsia" w:ascii="宋体" w:hAnsi="宋体"/>
                <w:color w:val="auto"/>
                <w:szCs w:val="21"/>
                <w:highlight w:val="none"/>
              </w:rPr>
              <w:t>567000.00</w:t>
            </w:r>
          </w:p>
        </w:tc>
        <w:tc>
          <w:tcPr>
            <w:tcW w:w="1327" w:type="dxa"/>
            <w:tcBorders>
              <w:top w:val="single" w:color="auto" w:sz="4" w:space="0"/>
              <w:left w:val="single" w:color="auto" w:sz="4" w:space="0"/>
              <w:bottom w:val="single" w:color="auto" w:sz="4" w:space="0"/>
              <w:right w:val="single" w:color="auto" w:sz="4" w:space="0"/>
            </w:tcBorders>
            <w:vAlign w:val="center"/>
          </w:tcPr>
          <w:p w14:paraId="3973D4F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3460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5EFA1F0">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5244A6F">
            <w:pPr>
              <w:spacing w:line="240" w:lineRule="exact"/>
              <w:jc w:val="center"/>
              <w:rPr>
                <w:rFonts w:hint="eastAsia" w:ascii="宋体" w:hAnsi="宋体"/>
                <w:color w:val="auto"/>
                <w:szCs w:val="21"/>
                <w:highlight w:val="none"/>
              </w:rPr>
            </w:pPr>
            <w:r>
              <w:rPr>
                <w:rFonts w:hint="eastAsia" w:ascii="宋体" w:hAnsi="宋体"/>
                <w:color w:val="auto"/>
                <w:szCs w:val="21"/>
                <w:highlight w:val="none"/>
              </w:rPr>
              <w:t>13</w:t>
            </w:r>
          </w:p>
        </w:tc>
        <w:tc>
          <w:tcPr>
            <w:tcW w:w="895" w:type="dxa"/>
            <w:tcBorders>
              <w:top w:val="single" w:color="auto" w:sz="4" w:space="0"/>
              <w:left w:val="single" w:color="auto" w:sz="4" w:space="0"/>
              <w:bottom w:val="single" w:color="auto" w:sz="4" w:space="0"/>
              <w:right w:val="single" w:color="auto" w:sz="4" w:space="0"/>
            </w:tcBorders>
            <w:vAlign w:val="center"/>
          </w:tcPr>
          <w:p w14:paraId="2C483A6D">
            <w:pPr>
              <w:spacing w:line="260" w:lineRule="exact"/>
              <w:jc w:val="center"/>
              <w:rPr>
                <w:rFonts w:hint="eastAsia" w:ascii="宋体" w:hAnsi="宋体"/>
                <w:color w:val="auto"/>
                <w:szCs w:val="21"/>
                <w:highlight w:val="none"/>
              </w:rPr>
            </w:pPr>
            <w:r>
              <w:rPr>
                <w:rFonts w:hint="eastAsia"/>
                <w:color w:val="auto"/>
                <w:highlight w:val="none"/>
              </w:rPr>
              <w:t>检査井</w:t>
            </w:r>
          </w:p>
        </w:tc>
        <w:tc>
          <w:tcPr>
            <w:tcW w:w="590" w:type="dxa"/>
            <w:tcBorders>
              <w:top w:val="single" w:color="auto" w:sz="4" w:space="0"/>
              <w:left w:val="single" w:color="auto" w:sz="4" w:space="0"/>
              <w:bottom w:val="single" w:color="auto" w:sz="4" w:space="0"/>
              <w:right w:val="single" w:color="auto" w:sz="4" w:space="0"/>
            </w:tcBorders>
            <w:vAlign w:val="center"/>
          </w:tcPr>
          <w:p w14:paraId="69F6209E">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224E3002">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2C9471B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▲1、φ800mm，深度约为1米。</w:t>
            </w:r>
          </w:p>
          <w:p w14:paraId="55DAC9F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2、检查井底部应设有渗水孔，检查井井中管道到井底的距离不低于20cm。</w:t>
            </w:r>
          </w:p>
          <w:p w14:paraId="45834F8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3、检查井应用砖砌，做好防水处理，并加防护盖板，并做好管道口的封堵。</w:t>
            </w:r>
          </w:p>
          <w:p w14:paraId="598E50A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4、砖砌检查井用水泥砂浆抹面，其厚度不低于1.5cm,确保井筒圆顺。</w:t>
            </w:r>
          </w:p>
          <w:p w14:paraId="43B9A88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5、人行道上应使用承载能力等级为B（承载能力为125KN）或以上的井盖。</w:t>
            </w:r>
          </w:p>
          <w:p w14:paraId="44833F4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▲6、井盖上应标明行业标识、产权单位、井盖类别、承载等级、井盖直径、厂商标志、执行标准等。使用的井盖必须有出厂合格证，并经荷载试验合格后方可使用。</w:t>
            </w:r>
          </w:p>
          <w:p w14:paraId="7A1F406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井具安装应牢固并保持与路面平顺相接，井具与路面安装高差应在5mm以内。井座及周边基础应密实稳定，坐浆或灌浆水泥混凝土材料强度不小于30MPa。</w:t>
            </w:r>
          </w:p>
          <w:p w14:paraId="1BF6F02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7、检查井及其周围路面1.5m</w:t>
            </w:r>
            <w:r>
              <w:rPr>
                <w:rFonts w:hint="eastAsia" w:ascii="宋体" w:hAnsi="宋体" w:cs="宋体"/>
                <w:color w:val="auto"/>
                <w:szCs w:val="21"/>
                <w:highlight w:val="none"/>
              </w:rPr>
              <w:t>×</w:t>
            </w:r>
            <w:r>
              <w:rPr>
                <w:rFonts w:hint="eastAsia" w:ascii="宋体" w:hAnsi="宋体"/>
                <w:color w:val="auto"/>
                <w:szCs w:val="21"/>
                <w:highlight w:val="none"/>
              </w:rPr>
              <w:t>1.5m范围内不得出现沉陷、突起或破损。</w:t>
            </w:r>
          </w:p>
          <w:p w14:paraId="6B67291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8、施工单位应当在井盖设施竣工验收后60日内将井盖设施的设置地点、数量、规格、编号、分布图以及委托的维护和管理单位等相关资料按监督管理职责报南宁市市政设施管理机构或城区市政行政主管部门备案。 </w:t>
            </w:r>
          </w:p>
          <w:p w14:paraId="6F9FF7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9、按照南宁市市政行政主管部门的规定，施工单位应在井盖井体内壁设置标有施工单位名称、编号及抢修电话的统一规格的铝制标志牌。</w:t>
            </w:r>
          </w:p>
        </w:tc>
        <w:tc>
          <w:tcPr>
            <w:tcW w:w="950" w:type="dxa"/>
            <w:tcBorders>
              <w:top w:val="single" w:color="auto" w:sz="4" w:space="0"/>
              <w:left w:val="single" w:color="auto" w:sz="4" w:space="0"/>
              <w:bottom w:val="single" w:color="auto" w:sz="4" w:space="0"/>
              <w:right w:val="single" w:color="auto" w:sz="4" w:space="0"/>
            </w:tcBorders>
            <w:vAlign w:val="center"/>
          </w:tcPr>
          <w:p w14:paraId="66E9A06F">
            <w:pPr>
              <w:spacing w:line="260" w:lineRule="exact"/>
              <w:jc w:val="center"/>
              <w:rPr>
                <w:rFonts w:hint="eastAsia" w:ascii="宋体" w:hAnsi="宋体"/>
                <w:color w:val="auto"/>
                <w:szCs w:val="21"/>
                <w:highlight w:val="none"/>
              </w:rPr>
            </w:pPr>
            <w:r>
              <w:rPr>
                <w:rFonts w:hint="eastAsia" w:ascii="宋体" w:hAnsi="宋体"/>
                <w:color w:val="auto"/>
                <w:szCs w:val="21"/>
                <w:highlight w:val="none"/>
              </w:rPr>
              <w:t>32000.00</w:t>
            </w:r>
          </w:p>
        </w:tc>
        <w:tc>
          <w:tcPr>
            <w:tcW w:w="1327" w:type="dxa"/>
            <w:tcBorders>
              <w:top w:val="single" w:color="auto" w:sz="4" w:space="0"/>
              <w:left w:val="single" w:color="auto" w:sz="4" w:space="0"/>
              <w:bottom w:val="single" w:color="auto" w:sz="4" w:space="0"/>
              <w:right w:val="single" w:color="auto" w:sz="4" w:space="0"/>
            </w:tcBorders>
            <w:vAlign w:val="center"/>
          </w:tcPr>
          <w:p w14:paraId="2BBCC108">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1ECBC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0DFAE0F">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0253C30">
            <w:pPr>
              <w:spacing w:line="24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895" w:type="dxa"/>
            <w:tcBorders>
              <w:top w:val="single" w:color="auto" w:sz="4" w:space="0"/>
              <w:left w:val="single" w:color="auto" w:sz="4" w:space="0"/>
              <w:bottom w:val="single" w:color="auto" w:sz="4" w:space="0"/>
              <w:right w:val="single" w:color="auto" w:sz="4" w:space="0"/>
            </w:tcBorders>
            <w:vAlign w:val="center"/>
          </w:tcPr>
          <w:p w14:paraId="7F82B388">
            <w:pPr>
              <w:spacing w:line="260" w:lineRule="exact"/>
              <w:jc w:val="center"/>
              <w:rPr>
                <w:rFonts w:hint="eastAsia" w:ascii="宋体" w:hAnsi="宋体"/>
                <w:color w:val="auto"/>
                <w:szCs w:val="21"/>
                <w:highlight w:val="none"/>
              </w:rPr>
            </w:pPr>
            <w:r>
              <w:rPr>
                <w:rFonts w:hint="eastAsia" w:ascii="宋体" w:hAnsi="宋体"/>
                <w:color w:val="auto"/>
                <w:szCs w:val="21"/>
                <w:highlight w:val="none"/>
              </w:rPr>
              <w:t>100M专线</w:t>
            </w:r>
          </w:p>
        </w:tc>
        <w:tc>
          <w:tcPr>
            <w:tcW w:w="590" w:type="dxa"/>
            <w:tcBorders>
              <w:top w:val="single" w:color="auto" w:sz="4" w:space="0"/>
              <w:left w:val="single" w:color="auto" w:sz="4" w:space="0"/>
              <w:bottom w:val="single" w:color="auto" w:sz="4" w:space="0"/>
              <w:right w:val="single" w:color="auto" w:sz="4" w:space="0"/>
            </w:tcBorders>
            <w:vAlign w:val="center"/>
          </w:tcPr>
          <w:p w14:paraId="542E6E27">
            <w:pPr>
              <w:spacing w:line="260" w:lineRule="exact"/>
              <w:jc w:val="center"/>
              <w:rPr>
                <w:rFonts w:hint="eastAsia" w:ascii="宋体" w:hAnsi="宋体"/>
                <w:color w:val="auto"/>
                <w:szCs w:val="21"/>
                <w:highlight w:val="none"/>
              </w:rPr>
            </w:pPr>
            <w:r>
              <w:rPr>
                <w:rFonts w:hint="eastAsia" w:ascii="宋体" w:hAnsi="宋体"/>
                <w:color w:val="auto"/>
                <w:szCs w:val="21"/>
                <w:highlight w:val="none"/>
              </w:rPr>
              <w:t>条</w:t>
            </w:r>
          </w:p>
        </w:tc>
        <w:tc>
          <w:tcPr>
            <w:tcW w:w="675" w:type="dxa"/>
            <w:tcBorders>
              <w:top w:val="single" w:color="auto" w:sz="4" w:space="0"/>
              <w:left w:val="single" w:color="auto" w:sz="4" w:space="0"/>
              <w:bottom w:val="single" w:color="auto" w:sz="4" w:space="0"/>
              <w:right w:val="single" w:color="auto" w:sz="4" w:space="0"/>
            </w:tcBorders>
            <w:vAlign w:val="center"/>
          </w:tcPr>
          <w:p w14:paraId="1444B0DA">
            <w:pPr>
              <w:spacing w:line="26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4587" w:type="dxa"/>
            <w:tcBorders>
              <w:top w:val="single" w:color="auto" w:sz="4" w:space="0"/>
              <w:left w:val="single" w:color="auto" w:sz="4" w:space="0"/>
              <w:bottom w:val="single" w:color="auto" w:sz="4" w:space="0"/>
              <w:right w:val="single" w:color="auto" w:sz="4" w:space="0"/>
            </w:tcBorders>
          </w:tcPr>
          <w:p w14:paraId="2A415724">
            <w:pPr>
              <w:numPr>
                <w:ilvl w:val="255"/>
                <w:numId w:val="0"/>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1、至少100M点对点数字专线租用，含1年资费，与原有智能交通移动数字专用加密通讯网互联。</w:t>
            </w:r>
          </w:p>
          <w:p w14:paraId="27B8BF8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color w:val="auto"/>
                <w:highlight w:val="none"/>
              </w:rPr>
              <w:t>提供网络架构信息安全漏洞查漏补缺服务，支持不定期网络架构优化服务</w:t>
            </w: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75990B90">
            <w:pPr>
              <w:spacing w:line="260" w:lineRule="exact"/>
              <w:jc w:val="center"/>
              <w:rPr>
                <w:rFonts w:hint="eastAsia" w:ascii="宋体" w:hAnsi="宋体"/>
                <w:color w:val="auto"/>
                <w:szCs w:val="21"/>
                <w:highlight w:val="none"/>
              </w:rPr>
            </w:pPr>
            <w:r>
              <w:rPr>
                <w:rFonts w:hint="eastAsia" w:ascii="宋体" w:hAnsi="宋体"/>
                <w:color w:val="auto"/>
                <w:szCs w:val="21"/>
                <w:highlight w:val="none"/>
              </w:rPr>
              <w:t>560000.00</w:t>
            </w:r>
          </w:p>
        </w:tc>
        <w:tc>
          <w:tcPr>
            <w:tcW w:w="1327" w:type="dxa"/>
            <w:tcBorders>
              <w:top w:val="single" w:color="auto" w:sz="4" w:space="0"/>
              <w:left w:val="single" w:color="auto" w:sz="4" w:space="0"/>
              <w:bottom w:val="single" w:color="auto" w:sz="4" w:space="0"/>
              <w:right w:val="single" w:color="auto" w:sz="4" w:space="0"/>
            </w:tcBorders>
            <w:vAlign w:val="center"/>
          </w:tcPr>
          <w:p w14:paraId="0B5D8BE0">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FCA5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BA6828A">
            <w:pPr>
              <w:widowControl/>
              <w:jc w:val="left"/>
              <w:rPr>
                <w:rFonts w:hint="eastAsia" w:ascii="宋体" w:hAnsi="宋体" w:cs="宋体"/>
                <w:color w:val="auto"/>
                <w:sz w:val="24"/>
                <w:highlight w:val="none"/>
              </w:rPr>
            </w:pPr>
          </w:p>
        </w:tc>
        <w:tc>
          <w:tcPr>
            <w:tcW w:w="9569" w:type="dxa"/>
            <w:gridSpan w:val="7"/>
            <w:tcBorders>
              <w:top w:val="single" w:color="auto" w:sz="4" w:space="0"/>
              <w:left w:val="single" w:color="auto" w:sz="4" w:space="0"/>
              <w:bottom w:val="single" w:color="auto" w:sz="4" w:space="0"/>
              <w:right w:val="single" w:color="auto" w:sz="4" w:space="0"/>
            </w:tcBorders>
            <w:vAlign w:val="center"/>
          </w:tcPr>
          <w:p w14:paraId="0DEAB264">
            <w:pPr>
              <w:spacing w:line="260" w:lineRule="exact"/>
              <w:jc w:val="center"/>
              <w:rPr>
                <w:rFonts w:hint="eastAsia" w:ascii="宋体" w:hAnsi="宋体"/>
                <w:color w:val="auto"/>
                <w:szCs w:val="21"/>
                <w:highlight w:val="none"/>
              </w:rPr>
            </w:pPr>
            <w:r>
              <w:rPr>
                <w:rFonts w:hint="eastAsia"/>
                <w:b/>
                <w:bCs/>
                <w:color w:val="auto"/>
                <w:highlight w:val="none"/>
              </w:rPr>
              <w:t>二、固定（区间）测速系统</w:t>
            </w:r>
          </w:p>
        </w:tc>
      </w:tr>
      <w:tr w14:paraId="5103A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0ECA51F">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187635C">
            <w:pPr>
              <w:spacing w:line="240" w:lineRule="exact"/>
              <w:jc w:val="center"/>
              <w:rPr>
                <w:rFonts w:hint="eastAsia" w:ascii="宋体" w:hAnsi="宋体"/>
                <w:color w:val="auto"/>
                <w:szCs w:val="21"/>
                <w:highlight w:val="none"/>
              </w:rPr>
            </w:pPr>
            <w:r>
              <w:rPr>
                <w:rFonts w:hint="eastAsia" w:ascii="宋体" w:hAnsi="宋体"/>
                <w:color w:val="auto"/>
                <w:szCs w:val="21"/>
                <w:highlight w:val="none"/>
              </w:rPr>
              <w:t>15</w:t>
            </w:r>
          </w:p>
        </w:tc>
        <w:tc>
          <w:tcPr>
            <w:tcW w:w="895" w:type="dxa"/>
            <w:tcBorders>
              <w:top w:val="single" w:color="auto" w:sz="4" w:space="0"/>
              <w:left w:val="single" w:color="auto" w:sz="4" w:space="0"/>
              <w:bottom w:val="single" w:color="auto" w:sz="4" w:space="0"/>
              <w:right w:val="single" w:color="auto" w:sz="4" w:space="0"/>
            </w:tcBorders>
            <w:vAlign w:val="center"/>
          </w:tcPr>
          <w:p w14:paraId="21FBBD1B">
            <w:pPr>
              <w:spacing w:line="260" w:lineRule="exact"/>
              <w:jc w:val="center"/>
              <w:rPr>
                <w:rFonts w:hint="eastAsia" w:ascii="宋体" w:hAnsi="宋体"/>
                <w:color w:val="auto"/>
                <w:szCs w:val="21"/>
                <w:highlight w:val="none"/>
              </w:rPr>
            </w:pPr>
            <w:r>
              <w:rPr>
                <w:rFonts w:hint="eastAsia" w:ascii="宋体" w:hAnsi="宋体"/>
                <w:color w:val="auto"/>
                <w:szCs w:val="21"/>
                <w:highlight w:val="none"/>
              </w:rPr>
              <w:t>超速抓拍摄像机（含对应车道一体化补光灯、抱箍、支架等辅材）</w:t>
            </w:r>
          </w:p>
        </w:tc>
        <w:tc>
          <w:tcPr>
            <w:tcW w:w="590" w:type="dxa"/>
            <w:tcBorders>
              <w:top w:val="single" w:color="auto" w:sz="4" w:space="0"/>
              <w:left w:val="single" w:color="auto" w:sz="4" w:space="0"/>
              <w:bottom w:val="single" w:color="auto" w:sz="4" w:space="0"/>
              <w:right w:val="single" w:color="auto" w:sz="4" w:space="0"/>
            </w:tcBorders>
            <w:vAlign w:val="center"/>
          </w:tcPr>
          <w:p w14:paraId="519271E0">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7A2779A2">
            <w:pPr>
              <w:spacing w:line="2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4587" w:type="dxa"/>
            <w:tcBorders>
              <w:top w:val="single" w:color="auto" w:sz="4" w:space="0"/>
              <w:left w:val="single" w:color="auto" w:sz="4" w:space="0"/>
              <w:bottom w:val="single" w:color="auto" w:sz="4" w:space="0"/>
              <w:right w:val="single" w:color="auto" w:sz="4" w:space="0"/>
            </w:tcBorders>
          </w:tcPr>
          <w:p w14:paraId="5772453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1、18寸一体化防护罩设计。</w:t>
            </w:r>
          </w:p>
          <w:p w14:paraId="55D5670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▲2、传感器有效≥900万像素（投标参数大于下限值的可认定为正偏离）。</w:t>
            </w:r>
          </w:p>
          <w:p w14:paraId="76DF606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3、图片分辨率支持4096×2160、3392×2008、1600×1200、1280×720。</w:t>
            </w:r>
          </w:p>
          <w:p w14:paraId="7281FA8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4、支持宽动态范围≥64dB。</w:t>
            </w:r>
          </w:p>
          <w:p w14:paraId="7F73EB6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5、分辨力≥1700TVL，亮度等级≥12级。</w:t>
            </w:r>
          </w:p>
          <w:p w14:paraId="1D1B6FD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▲6、最低照度彩色≤0.0005Lux，黑白≤0.0001Lux。</w:t>
            </w:r>
          </w:p>
          <w:p w14:paraId="409F653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7、支持H.265、H.264H、MJEPG等压缩标准。</w:t>
            </w:r>
          </w:p>
          <w:p w14:paraId="3DFA2F4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▲8、支持I/O线圈触发、RS485线圈触发、雷达触发、视频检测等触发类型。</w:t>
            </w:r>
          </w:p>
          <w:p w14:paraId="41F51A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9、可实现姿态异常检测并报警。</w:t>
            </w:r>
          </w:p>
          <w:p w14:paraId="7317B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集成深度学习算法，支持人车属性识别（驾驶员人脸抠图、安全带、遮阳板、打电话、年检标志、年款、挂坠等局部特征检测）、交通信息采集（交通流量）、交通事件检测（逆行、占道、不按导向、压线、违章变道、违停等）。</w:t>
            </w:r>
          </w:p>
          <w:p w14:paraId="703F483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▲11、支持车辆捕获、车牌识别功能；车辆捕获率(白天)≥99%，车辆捕获率(夜间)≥99%；车牌识别正确率（白天）≥99%，车牌识别正确率（夜间）≥99%（投标参数大于下限值的可认定为正偏离）。</w:t>
            </w:r>
          </w:p>
          <w:p w14:paraId="46C2F52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▲12、支持新能源绿色车牌识别功能。</w:t>
            </w:r>
          </w:p>
          <w:p w14:paraId="4043741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支持前端合成车辆闯红灯和违法驾驶人面部特征的图片，支持匹配前端卡口和电警，实现违章与卡口合成，合成方式四合一、六合一可选；违章图片应符合《GA/T496-2014闯红灯自动记录系统通用技术条件》标准。</w:t>
            </w:r>
          </w:p>
          <w:p w14:paraId="76C8920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14、支持视频OSD信息显示，信息包括通道号、日期和时间（精确到毫秒）。</w:t>
            </w:r>
          </w:p>
          <w:p w14:paraId="07971F4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15、支持对水平倾斜一定角度的车牌进行识别。 </w:t>
            </w:r>
          </w:p>
          <w:p w14:paraId="4B9820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16、支持图片字符叠加功能，可在抓拍的图片上叠加时间（精确到毫秒）、地点、车道号、限速值、车辆品牌、车速、车身颜色、车牌号码等信息。</w:t>
            </w:r>
          </w:p>
          <w:p w14:paraId="261F733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▲17、防护等级≥IP67；（投标参数大于下限值的可认定为正偏离）。</w:t>
            </w:r>
          </w:p>
          <w:p w14:paraId="1F95065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集成深度学习算法，能识别车牌、车辆品牌、车速、车身颜色、车牌号码等信息；支持识别15种车型(包括：大、中型客车、大、中、小型货车、面包车、三厢轿车、两厢轿车、微型轿车、SUV-MPV、槽罐车、皮卡车、拖拉机、挂车、吊车) ；支持支持人车属性识别（驾驶员人脸、安全带、遮阳板、打电话、年检标志、年款、挂坠等局部特征检测）、交通信息采集（交通流量）、交通事件检测（逆行、占道、不按导向、压线、越线（白色实线、双黄线、单黄线）行驶、违章变道、违停等）。</w:t>
            </w:r>
          </w:p>
          <w:p w14:paraId="3320F1E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19、支持温度范围在-40℃～+80℃</w:t>
            </w:r>
            <w:r>
              <w:rPr>
                <w:rFonts w:hint="eastAsia" w:ascii="宋体" w:hAnsi="宋体" w:cs="宋体"/>
                <w:color w:val="auto"/>
                <w:szCs w:val="21"/>
                <w:highlight w:val="none"/>
              </w:rPr>
              <w:t>◆</w:t>
            </w:r>
            <w:r>
              <w:rPr>
                <w:rFonts w:hint="eastAsia" w:ascii="宋体" w:hAnsi="宋体"/>
                <w:color w:val="auto"/>
                <w:szCs w:val="21"/>
                <w:highlight w:val="none"/>
              </w:rPr>
              <w:t>的环境下工作。</w:t>
            </w:r>
          </w:p>
          <w:p w14:paraId="11ECEA8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20、支持湿度范围在10%～90%</w:t>
            </w:r>
            <w:r>
              <w:rPr>
                <w:rFonts w:hint="eastAsia" w:ascii="宋体" w:hAnsi="宋体" w:cs="宋体"/>
                <w:color w:val="auto"/>
                <w:szCs w:val="21"/>
                <w:highlight w:val="none"/>
              </w:rPr>
              <w:t>◆</w:t>
            </w:r>
            <w:r>
              <w:rPr>
                <w:rFonts w:hint="eastAsia" w:ascii="宋体" w:hAnsi="宋体"/>
                <w:color w:val="auto"/>
                <w:szCs w:val="21"/>
                <w:highlight w:val="none"/>
              </w:rPr>
              <w:t>的环境下工作。</w:t>
            </w:r>
          </w:p>
          <w:p w14:paraId="48EE456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21、含护罩、镜头、安装线缆及支架、配件、至少32G内存卡等。</w:t>
            </w:r>
          </w:p>
          <w:p w14:paraId="77E9BD7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▲22、免费提供至少叁年质保。</w:t>
            </w:r>
          </w:p>
          <w:p w14:paraId="3918CC1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▲23、按采购人现有平台架构、接口、协议接入现有中心平台并正常工作。（因保密要求，本项架构、接口、协议信息中标后由采购人提供）。</w:t>
            </w:r>
          </w:p>
        </w:tc>
        <w:tc>
          <w:tcPr>
            <w:tcW w:w="950" w:type="dxa"/>
            <w:tcBorders>
              <w:top w:val="single" w:color="auto" w:sz="4" w:space="0"/>
              <w:left w:val="single" w:color="auto" w:sz="4" w:space="0"/>
              <w:bottom w:val="single" w:color="auto" w:sz="4" w:space="0"/>
              <w:right w:val="single" w:color="auto" w:sz="4" w:space="0"/>
            </w:tcBorders>
            <w:vAlign w:val="center"/>
          </w:tcPr>
          <w:p w14:paraId="075A1B19">
            <w:pPr>
              <w:spacing w:line="260" w:lineRule="exact"/>
              <w:jc w:val="center"/>
              <w:rPr>
                <w:rFonts w:hint="eastAsia" w:ascii="宋体" w:hAnsi="宋体"/>
                <w:color w:val="auto"/>
                <w:szCs w:val="21"/>
                <w:highlight w:val="none"/>
              </w:rPr>
            </w:pPr>
            <w:r>
              <w:rPr>
                <w:rFonts w:hint="eastAsia" w:ascii="宋体" w:hAnsi="宋体"/>
                <w:color w:val="auto"/>
                <w:szCs w:val="21"/>
                <w:highlight w:val="none"/>
              </w:rPr>
              <w:t>120000.00</w:t>
            </w:r>
          </w:p>
        </w:tc>
        <w:tc>
          <w:tcPr>
            <w:tcW w:w="1327" w:type="dxa"/>
            <w:tcBorders>
              <w:top w:val="single" w:color="auto" w:sz="4" w:space="0"/>
              <w:left w:val="single" w:color="auto" w:sz="4" w:space="0"/>
              <w:bottom w:val="single" w:color="auto" w:sz="4" w:space="0"/>
              <w:right w:val="single" w:color="auto" w:sz="4" w:space="0"/>
            </w:tcBorders>
            <w:vAlign w:val="center"/>
          </w:tcPr>
          <w:p w14:paraId="26CE3CEA">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E2C5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3CFF3EF">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BCDCED3">
            <w:pPr>
              <w:spacing w:line="240" w:lineRule="exact"/>
              <w:jc w:val="center"/>
              <w:rPr>
                <w:rFonts w:hint="eastAsia" w:ascii="宋体" w:hAnsi="宋体"/>
                <w:color w:val="auto"/>
                <w:szCs w:val="21"/>
                <w:highlight w:val="none"/>
              </w:rPr>
            </w:pPr>
            <w:r>
              <w:rPr>
                <w:rFonts w:hint="eastAsia" w:ascii="宋体" w:hAnsi="宋体"/>
                <w:color w:val="auto"/>
                <w:szCs w:val="21"/>
                <w:highlight w:val="none"/>
              </w:rPr>
              <w:t>16</w:t>
            </w:r>
          </w:p>
        </w:tc>
        <w:tc>
          <w:tcPr>
            <w:tcW w:w="895" w:type="dxa"/>
            <w:tcBorders>
              <w:top w:val="single" w:color="auto" w:sz="4" w:space="0"/>
              <w:left w:val="single" w:color="auto" w:sz="4" w:space="0"/>
              <w:bottom w:val="single" w:color="auto" w:sz="4" w:space="0"/>
              <w:right w:val="single" w:color="auto" w:sz="4" w:space="0"/>
            </w:tcBorders>
            <w:vAlign w:val="center"/>
          </w:tcPr>
          <w:p w14:paraId="11843492">
            <w:pPr>
              <w:spacing w:line="260" w:lineRule="exact"/>
              <w:jc w:val="center"/>
              <w:rPr>
                <w:rFonts w:hint="eastAsia" w:ascii="宋体" w:hAnsi="宋体"/>
                <w:color w:val="auto"/>
                <w:szCs w:val="21"/>
                <w:highlight w:val="none"/>
              </w:rPr>
            </w:pPr>
            <w:r>
              <w:rPr>
                <w:rFonts w:hint="eastAsia" w:ascii="宋体" w:hAnsi="宋体"/>
                <w:color w:val="auto"/>
                <w:szCs w:val="21"/>
                <w:highlight w:val="none"/>
              </w:rPr>
              <w:t>工控机</w:t>
            </w:r>
          </w:p>
        </w:tc>
        <w:tc>
          <w:tcPr>
            <w:tcW w:w="590" w:type="dxa"/>
            <w:tcBorders>
              <w:top w:val="single" w:color="auto" w:sz="4" w:space="0"/>
              <w:left w:val="single" w:color="auto" w:sz="4" w:space="0"/>
              <w:bottom w:val="single" w:color="auto" w:sz="4" w:space="0"/>
              <w:right w:val="single" w:color="auto" w:sz="4" w:space="0"/>
            </w:tcBorders>
            <w:vAlign w:val="center"/>
          </w:tcPr>
          <w:p w14:paraId="17E17632">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3F8015A2">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2FCACDE8">
            <w:pPr>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一、硬件要求：</w:t>
            </w:r>
          </w:p>
          <w:p w14:paraId="1249FFE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1、工程整机工业制造型整体风格，整机结构紧凑，坚固，具有防尘、防潮和散热性能。</w:t>
            </w:r>
          </w:p>
          <w:p w14:paraId="3BEABA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▲2、CPU要求：相当于酷睿i7处理器2.0G或者以上（投标参数大于下限值的可认定为正偏离）。</w:t>
            </w:r>
          </w:p>
          <w:p w14:paraId="36EF5D1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▲3、内存要求：不少于4GB DDR3内存（投标参数大于下限值的可认定为正偏离）。</w:t>
            </w:r>
          </w:p>
          <w:p w14:paraId="17D3C85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▲4、硬盘要求：高速存储设备，支持SATA III，整机容量不小于4T，随机配置的固态硬盘容量大于等于500G，具备cf卡槽（投标参数大于下限值的可认定为正偏离）。</w:t>
            </w:r>
          </w:p>
          <w:p w14:paraId="32B9DB9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5、I/O接口要求：至少3个串口，6个USB2.0接口。</w:t>
            </w:r>
          </w:p>
          <w:p w14:paraId="1F2B1BB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6、视频要求：VGA显示。 </w:t>
            </w:r>
          </w:p>
          <w:p w14:paraId="53D2CA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7、网络接口要求：至少3个独立千兆自适应RJ45网络接口。</w:t>
            </w:r>
          </w:p>
          <w:p w14:paraId="58AB3D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8、采用无风扇散热设计。</w:t>
            </w:r>
          </w:p>
          <w:p w14:paraId="3C6E319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9、工作温度要求：0°C～65°C</w:t>
            </w:r>
            <w:r>
              <w:rPr>
                <w:rFonts w:hint="eastAsia" w:ascii="宋体" w:hAnsi="宋体" w:cs="宋体"/>
                <w:color w:val="auto"/>
                <w:szCs w:val="21"/>
                <w:highlight w:val="none"/>
              </w:rPr>
              <w:t>◆</w:t>
            </w:r>
            <w:r>
              <w:rPr>
                <w:rFonts w:hint="eastAsia" w:ascii="宋体" w:hAnsi="宋体"/>
                <w:color w:val="auto"/>
                <w:szCs w:val="21"/>
                <w:highlight w:val="none"/>
              </w:rPr>
              <w:t>。</w:t>
            </w:r>
          </w:p>
          <w:p w14:paraId="6A716B6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10、硬件检测：对主要工作电压、CPU温度和风扇转速进行检测。</w:t>
            </w:r>
          </w:p>
          <w:p w14:paraId="1C336BA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▲11、操作系统：预装正版Windows10或Linux操作系统。</w:t>
            </w:r>
          </w:p>
          <w:p w14:paraId="7BB58F7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12、电源：支持9～24V DC</w:t>
            </w:r>
            <w:r>
              <w:rPr>
                <w:rFonts w:hint="eastAsia" w:ascii="宋体" w:hAnsi="宋体" w:cs="宋体"/>
                <w:color w:val="auto"/>
                <w:szCs w:val="21"/>
                <w:highlight w:val="none"/>
              </w:rPr>
              <w:t>◆</w:t>
            </w:r>
            <w:r>
              <w:rPr>
                <w:rFonts w:hint="eastAsia" w:ascii="宋体" w:hAnsi="宋体"/>
                <w:color w:val="auto"/>
                <w:szCs w:val="21"/>
                <w:highlight w:val="none"/>
              </w:rPr>
              <w:t xml:space="preserve">宽电压输入。 </w:t>
            </w:r>
          </w:p>
          <w:p w14:paraId="7F4E22C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▲13、适用于采购人现行使用的电子警察系统架构，即前端抓拍设备配合通用工控机（含抓拍软件）；（因保密要求，本项架构信息中标后由采购人提供）。</w:t>
            </w:r>
          </w:p>
          <w:p w14:paraId="7399C01A">
            <w:pPr>
              <w:spacing w:line="360" w:lineRule="auto"/>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二、功能要求：</w:t>
            </w:r>
          </w:p>
          <w:p w14:paraId="6C6B971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1、实时监控。</w:t>
            </w:r>
          </w:p>
          <w:p w14:paraId="7690FC2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2、实时录像：计划录像、假日录像。</w:t>
            </w:r>
          </w:p>
          <w:p w14:paraId="3325CB5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3、实现图片断电续传功能。</w:t>
            </w:r>
          </w:p>
          <w:p w14:paraId="4BF7AA5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4、信息叠加。</w:t>
            </w:r>
          </w:p>
          <w:p w14:paraId="774EB9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5、图片描红。</w:t>
            </w:r>
          </w:p>
          <w:p w14:paraId="2233154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6、抓拍图片支持保存全景图片、特写图片、合成图片。</w:t>
            </w:r>
          </w:p>
          <w:p w14:paraId="1CC4E2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7、车辆信息FTP/TFTP上传。</w:t>
            </w:r>
          </w:p>
          <w:p w14:paraId="4820AD3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8、提供视频流服务（H.264数据）。</w:t>
            </w:r>
          </w:p>
          <w:p w14:paraId="28A2F6E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9、黑/白名单。</w:t>
            </w:r>
          </w:p>
          <w:p w14:paraId="0EE7759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10、车辆信息存储容量不小于200万辆通行车辆信息或100万辆的违法车辆信息。</w:t>
            </w:r>
          </w:p>
          <w:p w14:paraId="6096914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11、支持配置图片和录像的存储空间配额，支持自动覆盖。</w:t>
            </w:r>
          </w:p>
        </w:tc>
        <w:tc>
          <w:tcPr>
            <w:tcW w:w="950" w:type="dxa"/>
            <w:tcBorders>
              <w:top w:val="single" w:color="auto" w:sz="4" w:space="0"/>
              <w:left w:val="single" w:color="auto" w:sz="4" w:space="0"/>
              <w:bottom w:val="single" w:color="auto" w:sz="4" w:space="0"/>
              <w:right w:val="single" w:color="auto" w:sz="4" w:space="0"/>
            </w:tcBorders>
            <w:vAlign w:val="center"/>
          </w:tcPr>
          <w:p w14:paraId="0B50E4FB">
            <w:pPr>
              <w:spacing w:line="260" w:lineRule="exact"/>
              <w:jc w:val="center"/>
              <w:rPr>
                <w:rFonts w:hint="eastAsia" w:ascii="宋体" w:hAnsi="宋体"/>
                <w:color w:val="auto"/>
                <w:szCs w:val="21"/>
                <w:highlight w:val="none"/>
              </w:rPr>
            </w:pPr>
            <w:r>
              <w:rPr>
                <w:rFonts w:hint="eastAsia" w:ascii="宋体" w:hAnsi="宋体"/>
                <w:color w:val="auto"/>
                <w:szCs w:val="21"/>
                <w:highlight w:val="none"/>
              </w:rPr>
              <w:t>21000.00</w:t>
            </w:r>
          </w:p>
        </w:tc>
        <w:tc>
          <w:tcPr>
            <w:tcW w:w="1327" w:type="dxa"/>
            <w:tcBorders>
              <w:top w:val="single" w:color="auto" w:sz="4" w:space="0"/>
              <w:left w:val="single" w:color="auto" w:sz="4" w:space="0"/>
              <w:bottom w:val="single" w:color="auto" w:sz="4" w:space="0"/>
              <w:right w:val="single" w:color="auto" w:sz="4" w:space="0"/>
            </w:tcBorders>
            <w:vAlign w:val="center"/>
          </w:tcPr>
          <w:p w14:paraId="396D38E4">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54A2D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5F1C90B">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7BA91A6">
            <w:pPr>
              <w:spacing w:line="24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895" w:type="dxa"/>
            <w:tcBorders>
              <w:top w:val="single" w:color="auto" w:sz="4" w:space="0"/>
              <w:left w:val="single" w:color="auto" w:sz="4" w:space="0"/>
              <w:bottom w:val="single" w:color="auto" w:sz="4" w:space="0"/>
              <w:right w:val="single" w:color="auto" w:sz="4" w:space="0"/>
            </w:tcBorders>
            <w:vAlign w:val="center"/>
          </w:tcPr>
          <w:p w14:paraId="2B726173">
            <w:pPr>
              <w:spacing w:line="260" w:lineRule="exact"/>
              <w:jc w:val="center"/>
              <w:rPr>
                <w:rFonts w:hint="eastAsia" w:ascii="宋体" w:hAnsi="宋体"/>
                <w:color w:val="auto"/>
                <w:szCs w:val="21"/>
                <w:highlight w:val="none"/>
              </w:rPr>
            </w:pPr>
            <w:r>
              <w:rPr>
                <w:rFonts w:hint="eastAsia" w:ascii="宋体" w:hAnsi="宋体"/>
                <w:color w:val="auto"/>
                <w:szCs w:val="21"/>
                <w:highlight w:val="none"/>
              </w:rPr>
              <w:t>测速雷达</w:t>
            </w:r>
          </w:p>
        </w:tc>
        <w:tc>
          <w:tcPr>
            <w:tcW w:w="590" w:type="dxa"/>
            <w:tcBorders>
              <w:top w:val="single" w:color="auto" w:sz="4" w:space="0"/>
              <w:left w:val="single" w:color="auto" w:sz="4" w:space="0"/>
              <w:bottom w:val="single" w:color="auto" w:sz="4" w:space="0"/>
              <w:right w:val="single" w:color="auto" w:sz="4" w:space="0"/>
            </w:tcBorders>
            <w:vAlign w:val="center"/>
          </w:tcPr>
          <w:p w14:paraId="5E1151F1">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59816A3C">
            <w:pPr>
              <w:spacing w:line="2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4587" w:type="dxa"/>
            <w:tcBorders>
              <w:top w:val="single" w:color="auto" w:sz="4" w:space="0"/>
              <w:left w:val="single" w:color="auto" w:sz="4" w:space="0"/>
              <w:bottom w:val="single" w:color="auto" w:sz="4" w:space="0"/>
              <w:right w:val="single" w:color="auto" w:sz="4" w:space="0"/>
            </w:tcBorders>
          </w:tcPr>
          <w:p w14:paraId="54D557E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1、平板型雷达。</w:t>
            </w:r>
          </w:p>
          <w:p w14:paraId="179A76D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2、波束宽度为4度～6度</w:t>
            </w:r>
            <w:r>
              <w:rPr>
                <w:rFonts w:hint="eastAsia" w:ascii="宋体" w:hAnsi="宋体" w:cs="宋体"/>
                <w:color w:val="auto"/>
                <w:szCs w:val="21"/>
                <w:highlight w:val="none"/>
              </w:rPr>
              <w:t>◆</w:t>
            </w:r>
            <w:r>
              <w:rPr>
                <w:rFonts w:hint="eastAsia" w:ascii="宋体" w:hAnsi="宋体"/>
                <w:color w:val="auto"/>
                <w:szCs w:val="21"/>
                <w:highlight w:val="none"/>
              </w:rPr>
              <w:t>，取决于安装位置和方向；在6～7米</w:t>
            </w:r>
            <w:r>
              <w:rPr>
                <w:rFonts w:hint="eastAsia" w:ascii="宋体" w:hAnsi="宋体" w:cs="宋体"/>
                <w:color w:val="auto"/>
                <w:szCs w:val="21"/>
                <w:highlight w:val="none"/>
              </w:rPr>
              <w:t>◆</w:t>
            </w:r>
            <w:r>
              <w:rPr>
                <w:rFonts w:hint="eastAsia" w:ascii="宋体" w:hAnsi="宋体"/>
                <w:color w:val="auto"/>
                <w:szCs w:val="21"/>
                <w:highlight w:val="none"/>
              </w:rPr>
              <w:t>高的高速公路上能拍摄3.5米宽的范围。</w:t>
            </w:r>
          </w:p>
          <w:p w14:paraId="1BCEC15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3、测速范围 17公里/小时到250公里/小时。</w:t>
            </w:r>
          </w:p>
          <w:p w14:paraId="65DD1F1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4、速度误差范围不超过-2～0</w:t>
            </w:r>
            <w:r>
              <w:rPr>
                <w:rFonts w:hint="eastAsia" w:ascii="宋体" w:hAnsi="宋体" w:cs="宋体"/>
                <w:color w:val="auto"/>
                <w:szCs w:val="21"/>
                <w:highlight w:val="none"/>
              </w:rPr>
              <w:t>◆</w:t>
            </w:r>
            <w:r>
              <w:rPr>
                <w:rFonts w:hint="eastAsia" w:ascii="宋体" w:hAnsi="宋体"/>
                <w:color w:val="auto"/>
                <w:szCs w:val="21"/>
                <w:highlight w:val="none"/>
              </w:rPr>
              <w:t>公里/小时。</w:t>
            </w:r>
          </w:p>
          <w:p w14:paraId="6EFFB84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5、工作频率（24.15±0.045）G赫兹</w:t>
            </w:r>
            <w:r>
              <w:rPr>
                <w:rFonts w:hint="eastAsia" w:ascii="宋体" w:hAnsi="宋体" w:cs="宋体"/>
                <w:color w:val="auto"/>
                <w:szCs w:val="21"/>
                <w:highlight w:val="none"/>
              </w:rPr>
              <w:t>◆</w:t>
            </w:r>
            <w:r>
              <w:rPr>
                <w:rFonts w:hint="eastAsia" w:ascii="宋体" w:hAnsi="宋体"/>
                <w:color w:val="auto"/>
                <w:szCs w:val="21"/>
                <w:highlight w:val="none"/>
              </w:rPr>
              <w:t>。</w:t>
            </w:r>
          </w:p>
          <w:p w14:paraId="634DA20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6、发射功率：约20dBm。</w:t>
            </w:r>
          </w:p>
          <w:p w14:paraId="344EF5B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7、发射功率≤3W。</w:t>
            </w:r>
          </w:p>
          <w:p w14:paraId="54342B6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8、抓拍距离：最佳抓拍距离为21-22m（安装高度约6米）</w:t>
            </w:r>
            <w:r>
              <w:rPr>
                <w:rFonts w:hint="eastAsia" w:ascii="宋体" w:hAnsi="宋体" w:cs="宋体"/>
                <w:color w:val="auto"/>
                <w:szCs w:val="21"/>
                <w:highlight w:val="none"/>
              </w:rPr>
              <w:t>◆</w:t>
            </w:r>
            <w:r>
              <w:rPr>
                <w:rFonts w:hint="eastAsia" w:ascii="宋体" w:hAnsi="宋体"/>
                <w:color w:val="auto"/>
                <w:szCs w:val="21"/>
                <w:highlight w:val="none"/>
              </w:rPr>
              <w:t>。</w:t>
            </w:r>
          </w:p>
          <w:p w14:paraId="7072707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9、工作模式：正向。</w:t>
            </w:r>
          </w:p>
          <w:p w14:paraId="7151D28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10、车道数目：单车道。</w:t>
            </w:r>
          </w:p>
          <w:p w14:paraId="6B069FE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11、捕获率≥95%。</w:t>
            </w:r>
          </w:p>
          <w:p w14:paraId="7831E59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12、外壳防护等级≥IP66，工作温度-30℃～80℃</w:t>
            </w:r>
            <w:r>
              <w:rPr>
                <w:rFonts w:hint="eastAsia" w:ascii="宋体" w:hAnsi="宋体" w:cs="宋体"/>
                <w:color w:val="auto"/>
                <w:szCs w:val="21"/>
                <w:highlight w:val="none"/>
              </w:rPr>
              <w:t>◆</w:t>
            </w:r>
            <w:r>
              <w:rPr>
                <w:rFonts w:hint="eastAsia" w:ascii="宋体" w:hAnsi="宋体"/>
                <w:color w:val="auto"/>
                <w:szCs w:val="21"/>
                <w:highlight w:val="none"/>
              </w:rPr>
              <w:t>。</w:t>
            </w:r>
          </w:p>
          <w:p w14:paraId="2D41CF5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▲13、测速设备必须符合国家质量监督检验检疫总局（国家市场监督管理总局）发布的《固定式机动车雷达测速仪》（JJG 527-2015）或中华人民共和国国家质量监督检验检疫总局、中国国家标准化管理委员会颁布的中华人民共和国国家标准：《机动车测速仪》GB/T21255-2019中的相关规定。验收时须提供国家认可资质的第三方权威检测机构出具的型式批准证书及报告复印件。</w:t>
            </w:r>
          </w:p>
          <w:p w14:paraId="50BCDFD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▲14、承诺通过有资质的计量检测部门的检定，符合执法要求。</w:t>
            </w:r>
          </w:p>
        </w:tc>
        <w:tc>
          <w:tcPr>
            <w:tcW w:w="950" w:type="dxa"/>
            <w:tcBorders>
              <w:top w:val="single" w:color="auto" w:sz="4" w:space="0"/>
              <w:left w:val="single" w:color="auto" w:sz="4" w:space="0"/>
              <w:bottom w:val="single" w:color="auto" w:sz="4" w:space="0"/>
              <w:right w:val="single" w:color="auto" w:sz="4" w:space="0"/>
            </w:tcBorders>
            <w:vAlign w:val="center"/>
          </w:tcPr>
          <w:p w14:paraId="78E48974">
            <w:pPr>
              <w:spacing w:line="260" w:lineRule="exact"/>
              <w:jc w:val="center"/>
              <w:rPr>
                <w:rFonts w:hint="eastAsia" w:ascii="宋体" w:hAnsi="宋体"/>
                <w:color w:val="auto"/>
                <w:szCs w:val="21"/>
                <w:highlight w:val="none"/>
              </w:rPr>
            </w:pPr>
            <w:r>
              <w:rPr>
                <w:rFonts w:hint="eastAsia" w:ascii="宋体" w:hAnsi="宋体"/>
                <w:color w:val="auto"/>
                <w:szCs w:val="21"/>
                <w:highlight w:val="none"/>
              </w:rPr>
              <w:t>48000.00</w:t>
            </w:r>
          </w:p>
        </w:tc>
        <w:tc>
          <w:tcPr>
            <w:tcW w:w="1327" w:type="dxa"/>
            <w:tcBorders>
              <w:top w:val="single" w:color="auto" w:sz="4" w:space="0"/>
              <w:left w:val="single" w:color="auto" w:sz="4" w:space="0"/>
              <w:bottom w:val="single" w:color="auto" w:sz="4" w:space="0"/>
              <w:right w:val="single" w:color="auto" w:sz="4" w:space="0"/>
            </w:tcBorders>
            <w:vAlign w:val="center"/>
          </w:tcPr>
          <w:p w14:paraId="727A307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3D1B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702BF94">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F7C42D2">
            <w:pPr>
              <w:spacing w:line="240" w:lineRule="exact"/>
              <w:jc w:val="center"/>
              <w:rPr>
                <w:rFonts w:hint="eastAsia" w:ascii="宋体" w:hAnsi="宋体"/>
                <w:color w:val="auto"/>
                <w:szCs w:val="21"/>
                <w:highlight w:val="none"/>
              </w:rPr>
            </w:pPr>
            <w:r>
              <w:rPr>
                <w:rFonts w:hint="eastAsia" w:ascii="宋体" w:hAnsi="宋体"/>
                <w:color w:val="auto"/>
                <w:szCs w:val="21"/>
                <w:highlight w:val="none"/>
              </w:rPr>
              <w:t>18</w:t>
            </w:r>
          </w:p>
        </w:tc>
        <w:tc>
          <w:tcPr>
            <w:tcW w:w="895" w:type="dxa"/>
            <w:tcBorders>
              <w:top w:val="single" w:color="auto" w:sz="4" w:space="0"/>
              <w:left w:val="single" w:color="auto" w:sz="4" w:space="0"/>
              <w:bottom w:val="single" w:color="auto" w:sz="4" w:space="0"/>
              <w:right w:val="single" w:color="auto" w:sz="4" w:space="0"/>
            </w:tcBorders>
            <w:vAlign w:val="center"/>
          </w:tcPr>
          <w:p w14:paraId="2D1C32A7">
            <w:pPr>
              <w:spacing w:line="260" w:lineRule="exact"/>
              <w:jc w:val="center"/>
              <w:rPr>
                <w:rFonts w:hint="eastAsia" w:ascii="宋体" w:hAnsi="宋体"/>
                <w:color w:val="auto"/>
                <w:szCs w:val="21"/>
                <w:highlight w:val="none"/>
              </w:rPr>
            </w:pPr>
            <w:r>
              <w:rPr>
                <w:rFonts w:hint="eastAsia" w:ascii="宋体" w:hAnsi="宋体"/>
                <w:color w:val="auto"/>
                <w:szCs w:val="21"/>
                <w:highlight w:val="none"/>
              </w:rPr>
              <w:t>工业交换机（8电2光）</w:t>
            </w:r>
          </w:p>
        </w:tc>
        <w:tc>
          <w:tcPr>
            <w:tcW w:w="590" w:type="dxa"/>
            <w:tcBorders>
              <w:top w:val="single" w:color="auto" w:sz="4" w:space="0"/>
              <w:left w:val="single" w:color="auto" w:sz="4" w:space="0"/>
              <w:bottom w:val="single" w:color="auto" w:sz="4" w:space="0"/>
              <w:right w:val="single" w:color="auto" w:sz="4" w:space="0"/>
            </w:tcBorders>
            <w:vAlign w:val="center"/>
          </w:tcPr>
          <w:p w14:paraId="2DD00BA2">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215B0CF6">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3D0CFB4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▲1、至少2个千兆SFP光口插槽，8个百兆电口（含一对工业级千兆单模单芯光模块）（投标参数大于下限值的可认定为正偏离）。</w:t>
            </w:r>
          </w:p>
          <w:p w14:paraId="3611B32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2、符合10/100BaseT(X)(RJ45)，100BaseFX(多模/单模)，1000Base-FX(SFP接口)。</w:t>
            </w:r>
          </w:p>
          <w:p w14:paraId="6013CF5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3、12/24/48VDC（9.6～60 VDC）</w:t>
            </w:r>
            <w:r>
              <w:rPr>
                <w:rFonts w:hint="eastAsia" w:ascii="宋体" w:hAnsi="宋体" w:cs="宋体"/>
                <w:color w:val="auto"/>
                <w:szCs w:val="21"/>
                <w:highlight w:val="none"/>
              </w:rPr>
              <w:t>◆</w:t>
            </w:r>
            <w:r>
              <w:rPr>
                <w:rFonts w:hint="eastAsia" w:ascii="宋体" w:hAnsi="宋体"/>
                <w:color w:val="auto"/>
                <w:szCs w:val="21"/>
                <w:highlight w:val="none"/>
              </w:rPr>
              <w:t>双冗余输入。</w:t>
            </w:r>
          </w:p>
          <w:p w14:paraId="730712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4、无风扇散热设计，至少IP30防护等级。</w:t>
            </w:r>
          </w:p>
          <w:p w14:paraId="716EF14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▲5、宽温设计：-40℃～75℃</w:t>
            </w:r>
            <w:r>
              <w:rPr>
                <w:rFonts w:hint="eastAsia" w:ascii="宋体" w:hAnsi="宋体" w:cs="宋体"/>
                <w:color w:val="auto"/>
                <w:szCs w:val="21"/>
                <w:highlight w:val="none"/>
              </w:rPr>
              <w:t>◆。</w:t>
            </w:r>
          </w:p>
          <w:p w14:paraId="482A49E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6、模块化二层交换机，导轨式安装，拥有坚固的金属外壳，并支持高EMI/EMC防护能力。</w:t>
            </w:r>
          </w:p>
          <w:p w14:paraId="1962873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7、处理类型：存储和转发。</w:t>
            </w:r>
          </w:p>
          <w:p w14:paraId="73EA812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8、流控：IEEE802.3x全双工，背压式流控。</w:t>
            </w:r>
          </w:p>
          <w:p w14:paraId="0669A12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9、LED指示灯:PWR1，PWR2, 100M (fiber port)， 1000M (fiber port)， 10/100M (TP port)。</w:t>
            </w:r>
          </w:p>
          <w:p w14:paraId="1D57B22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10、MTBF：至少2400000小时。</w:t>
            </w:r>
          </w:p>
          <w:p w14:paraId="485B48D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11、保护：电源反接保护和电源过载电流保护。</w:t>
            </w:r>
          </w:p>
          <w:p w14:paraId="7106D1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12、MAC地址表大小：至少8K。</w:t>
            </w:r>
          </w:p>
          <w:p w14:paraId="2DA3C4D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13、封包缓冲区大小：至少1Mbit。</w:t>
            </w:r>
          </w:p>
          <w:p w14:paraId="7EC2E8B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▲14、可以接入远程网管软件，远程网管软件可以接入至少5000台工业交换机的远程网络管理（投标参数大于下限值的可认定为正偏离）。</w:t>
            </w:r>
          </w:p>
          <w:p w14:paraId="1667477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▲15、提供至少5年原厂质保服务。</w:t>
            </w:r>
          </w:p>
        </w:tc>
        <w:tc>
          <w:tcPr>
            <w:tcW w:w="950" w:type="dxa"/>
            <w:tcBorders>
              <w:top w:val="single" w:color="auto" w:sz="4" w:space="0"/>
              <w:left w:val="single" w:color="auto" w:sz="4" w:space="0"/>
              <w:bottom w:val="single" w:color="auto" w:sz="4" w:space="0"/>
              <w:right w:val="single" w:color="auto" w:sz="4" w:space="0"/>
            </w:tcBorders>
            <w:vAlign w:val="center"/>
          </w:tcPr>
          <w:p w14:paraId="132D920D">
            <w:pPr>
              <w:spacing w:line="260" w:lineRule="exact"/>
              <w:jc w:val="center"/>
              <w:rPr>
                <w:rFonts w:hint="eastAsia" w:ascii="宋体" w:hAnsi="宋体"/>
                <w:color w:val="auto"/>
                <w:szCs w:val="21"/>
                <w:highlight w:val="none"/>
              </w:rPr>
            </w:pPr>
            <w:r>
              <w:rPr>
                <w:rFonts w:hint="eastAsia" w:ascii="宋体" w:hAnsi="宋体"/>
                <w:color w:val="auto"/>
                <w:szCs w:val="21"/>
                <w:highlight w:val="none"/>
              </w:rPr>
              <w:t>12000.00</w:t>
            </w:r>
          </w:p>
        </w:tc>
        <w:tc>
          <w:tcPr>
            <w:tcW w:w="1327" w:type="dxa"/>
            <w:tcBorders>
              <w:top w:val="single" w:color="auto" w:sz="4" w:space="0"/>
              <w:left w:val="single" w:color="auto" w:sz="4" w:space="0"/>
              <w:bottom w:val="single" w:color="auto" w:sz="4" w:space="0"/>
              <w:right w:val="single" w:color="auto" w:sz="4" w:space="0"/>
            </w:tcBorders>
            <w:vAlign w:val="center"/>
          </w:tcPr>
          <w:p w14:paraId="5648ACD3">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DC54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51A8EED6">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8DF6B78">
            <w:pPr>
              <w:spacing w:line="240" w:lineRule="exact"/>
              <w:jc w:val="center"/>
              <w:rPr>
                <w:rFonts w:hint="eastAsia" w:ascii="宋体" w:hAnsi="宋体"/>
                <w:color w:val="auto"/>
                <w:szCs w:val="21"/>
                <w:highlight w:val="none"/>
              </w:rPr>
            </w:pPr>
            <w:r>
              <w:rPr>
                <w:rFonts w:hint="eastAsia" w:ascii="宋体" w:hAnsi="宋体"/>
                <w:color w:val="auto"/>
                <w:szCs w:val="21"/>
                <w:highlight w:val="none"/>
              </w:rPr>
              <w:t>19</w:t>
            </w:r>
          </w:p>
        </w:tc>
        <w:tc>
          <w:tcPr>
            <w:tcW w:w="895" w:type="dxa"/>
            <w:tcBorders>
              <w:top w:val="single" w:color="auto" w:sz="4" w:space="0"/>
              <w:left w:val="single" w:color="auto" w:sz="4" w:space="0"/>
              <w:bottom w:val="single" w:color="auto" w:sz="4" w:space="0"/>
              <w:right w:val="single" w:color="auto" w:sz="4" w:space="0"/>
            </w:tcBorders>
            <w:vAlign w:val="center"/>
          </w:tcPr>
          <w:p w14:paraId="0E2AD1BC">
            <w:pPr>
              <w:spacing w:line="260" w:lineRule="exact"/>
              <w:jc w:val="center"/>
              <w:rPr>
                <w:rFonts w:hint="eastAsia" w:ascii="宋体" w:hAnsi="宋体"/>
                <w:color w:val="auto"/>
                <w:szCs w:val="21"/>
                <w:highlight w:val="none"/>
              </w:rPr>
            </w:pPr>
            <w:r>
              <w:rPr>
                <w:rFonts w:hint="eastAsia" w:ascii="宋体" w:hAnsi="宋体"/>
                <w:color w:val="auto"/>
                <w:szCs w:val="21"/>
                <w:highlight w:val="none"/>
              </w:rPr>
              <w:t>L型杆件（含基础）</w:t>
            </w:r>
          </w:p>
        </w:tc>
        <w:tc>
          <w:tcPr>
            <w:tcW w:w="590" w:type="dxa"/>
            <w:tcBorders>
              <w:top w:val="single" w:color="auto" w:sz="4" w:space="0"/>
              <w:left w:val="single" w:color="auto" w:sz="4" w:space="0"/>
              <w:bottom w:val="single" w:color="auto" w:sz="4" w:space="0"/>
              <w:right w:val="single" w:color="auto" w:sz="4" w:space="0"/>
            </w:tcBorders>
            <w:vAlign w:val="center"/>
          </w:tcPr>
          <w:p w14:paraId="1BBCC56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3EEE647">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6F04F90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1、尺寸约6500 mm（H）×10000 mm（L）。</w:t>
            </w:r>
          </w:p>
          <w:p w14:paraId="2CD337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2、杆件技术参数：除相应立柱、伸臂的规格要求外还应具备：</w:t>
            </w:r>
          </w:p>
          <w:p w14:paraId="3E08B45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（1）碳素结构钢或合金钢材料，严格按GB700、GB1591中的规定控制其机械性能和化学成份；</w:t>
            </w:r>
          </w:p>
          <w:p w14:paraId="6EFB133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（2）结构性能需按12级台风设计，抗风能力≥43m/s，并需提交风洞试验报告；</w:t>
            </w:r>
          </w:p>
          <w:p w14:paraId="311D2C3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（3）立杆壁厚≥8mm，横臂壁厚≥6mm；</w:t>
            </w:r>
          </w:p>
          <w:p w14:paraId="473681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焊接焊缝金属表面焊波均匀，无裂纹、夹渣、焊瘤、烧穿、未熔合、弧坑和针状气体等缺陷。重要部位进行擦伤检测时按标准进行超声波探伤和射线探伤，焊缝质量达到Ⅱ级或以上。（验收时须提供国家认可资质的第三方权威检测机构出具的型式批准证书及报告复印件）。</w:t>
            </w:r>
          </w:p>
          <w:p w14:paraId="1119335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（5）防腐性能符合标准参照GB/T 2694-2018 中有关规定执行。</w:t>
            </w:r>
          </w:p>
        </w:tc>
        <w:tc>
          <w:tcPr>
            <w:tcW w:w="950" w:type="dxa"/>
            <w:tcBorders>
              <w:top w:val="single" w:color="auto" w:sz="4" w:space="0"/>
              <w:left w:val="single" w:color="auto" w:sz="4" w:space="0"/>
              <w:bottom w:val="single" w:color="auto" w:sz="4" w:space="0"/>
              <w:right w:val="single" w:color="auto" w:sz="4" w:space="0"/>
            </w:tcBorders>
            <w:vAlign w:val="center"/>
          </w:tcPr>
          <w:p w14:paraId="0ED48A79">
            <w:pPr>
              <w:spacing w:line="260" w:lineRule="exact"/>
              <w:jc w:val="center"/>
              <w:rPr>
                <w:rFonts w:hint="eastAsia" w:ascii="宋体" w:hAnsi="宋体"/>
                <w:color w:val="auto"/>
                <w:szCs w:val="21"/>
                <w:highlight w:val="none"/>
              </w:rPr>
            </w:pPr>
            <w:r>
              <w:rPr>
                <w:rFonts w:hint="eastAsia" w:ascii="宋体" w:hAnsi="宋体"/>
                <w:color w:val="auto"/>
                <w:szCs w:val="21"/>
                <w:highlight w:val="none"/>
              </w:rPr>
              <w:t>60000.00</w:t>
            </w:r>
          </w:p>
        </w:tc>
        <w:tc>
          <w:tcPr>
            <w:tcW w:w="1327" w:type="dxa"/>
            <w:tcBorders>
              <w:top w:val="single" w:color="auto" w:sz="4" w:space="0"/>
              <w:left w:val="single" w:color="auto" w:sz="4" w:space="0"/>
              <w:bottom w:val="single" w:color="auto" w:sz="4" w:space="0"/>
              <w:right w:val="single" w:color="auto" w:sz="4" w:space="0"/>
            </w:tcBorders>
            <w:vAlign w:val="center"/>
          </w:tcPr>
          <w:p w14:paraId="0AD0F7F6">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30AE6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6551AB42">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923FA31">
            <w:pPr>
              <w:spacing w:line="240" w:lineRule="exact"/>
              <w:jc w:val="center"/>
              <w:rPr>
                <w:rFonts w:hint="eastAsia" w:ascii="宋体" w:hAnsi="宋体"/>
                <w:color w:val="auto"/>
                <w:szCs w:val="21"/>
                <w:highlight w:val="none"/>
              </w:rPr>
            </w:pPr>
            <w:r>
              <w:rPr>
                <w:rFonts w:hint="eastAsia" w:ascii="宋体" w:hAnsi="宋体"/>
                <w:color w:val="auto"/>
                <w:szCs w:val="21"/>
                <w:highlight w:val="none"/>
              </w:rPr>
              <w:t>20</w:t>
            </w:r>
          </w:p>
        </w:tc>
        <w:tc>
          <w:tcPr>
            <w:tcW w:w="895" w:type="dxa"/>
            <w:tcBorders>
              <w:top w:val="single" w:color="auto" w:sz="4" w:space="0"/>
              <w:left w:val="single" w:color="auto" w:sz="4" w:space="0"/>
              <w:bottom w:val="single" w:color="auto" w:sz="4" w:space="0"/>
              <w:right w:val="single" w:color="auto" w:sz="4" w:space="0"/>
            </w:tcBorders>
            <w:vAlign w:val="center"/>
          </w:tcPr>
          <w:p w14:paraId="4441DCE7">
            <w:pPr>
              <w:spacing w:line="260" w:lineRule="exact"/>
              <w:jc w:val="center"/>
              <w:rPr>
                <w:rFonts w:hint="eastAsia" w:ascii="宋体" w:hAnsi="宋体"/>
                <w:color w:val="auto"/>
                <w:szCs w:val="21"/>
                <w:highlight w:val="none"/>
              </w:rPr>
            </w:pPr>
            <w:r>
              <w:rPr>
                <w:rFonts w:hint="eastAsia" w:ascii="宋体" w:hAnsi="宋体"/>
                <w:color w:val="auto"/>
                <w:szCs w:val="21"/>
                <w:highlight w:val="none"/>
              </w:rPr>
              <w:t>稳压电源</w:t>
            </w:r>
          </w:p>
        </w:tc>
        <w:tc>
          <w:tcPr>
            <w:tcW w:w="590" w:type="dxa"/>
            <w:tcBorders>
              <w:top w:val="single" w:color="auto" w:sz="4" w:space="0"/>
              <w:left w:val="single" w:color="auto" w:sz="4" w:space="0"/>
              <w:bottom w:val="single" w:color="auto" w:sz="4" w:space="0"/>
              <w:right w:val="single" w:color="auto" w:sz="4" w:space="0"/>
            </w:tcBorders>
            <w:vAlign w:val="center"/>
          </w:tcPr>
          <w:p w14:paraId="2DC45F1D">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6181A32A">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455D74F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1、输入电压：140～260V</w:t>
            </w:r>
            <w:r>
              <w:rPr>
                <w:rFonts w:hint="eastAsia" w:ascii="宋体" w:hAnsi="宋体" w:cs="宋体"/>
                <w:color w:val="auto"/>
                <w:szCs w:val="21"/>
                <w:highlight w:val="none"/>
              </w:rPr>
              <w:t>◆</w:t>
            </w:r>
            <w:r>
              <w:rPr>
                <w:rFonts w:hint="eastAsia" w:ascii="宋体" w:hAnsi="宋体"/>
                <w:color w:val="auto"/>
                <w:szCs w:val="21"/>
                <w:highlight w:val="none"/>
              </w:rPr>
              <w:t>。</w:t>
            </w:r>
          </w:p>
          <w:p w14:paraId="2D5D51D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2、输出电压：220V±3%</w:t>
            </w:r>
            <w:r>
              <w:rPr>
                <w:rFonts w:hint="eastAsia" w:ascii="宋体" w:hAnsi="宋体" w:cs="宋体"/>
                <w:color w:val="auto"/>
                <w:szCs w:val="21"/>
                <w:highlight w:val="none"/>
              </w:rPr>
              <w:t>◆</w:t>
            </w:r>
            <w:r>
              <w:rPr>
                <w:rFonts w:hint="eastAsia" w:ascii="宋体" w:hAnsi="宋体"/>
                <w:color w:val="auto"/>
                <w:szCs w:val="21"/>
                <w:highlight w:val="none"/>
              </w:rPr>
              <w:t>。</w:t>
            </w:r>
          </w:p>
          <w:p w14:paraId="7018A53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3、过压保护值：246±4V</w:t>
            </w:r>
            <w:r>
              <w:rPr>
                <w:rFonts w:hint="eastAsia" w:ascii="宋体" w:hAnsi="宋体" w:cs="宋体"/>
                <w:color w:val="auto"/>
                <w:szCs w:val="21"/>
                <w:highlight w:val="none"/>
              </w:rPr>
              <w:t>◆</w:t>
            </w:r>
            <w:r>
              <w:rPr>
                <w:rFonts w:hint="eastAsia" w:ascii="宋体" w:hAnsi="宋体"/>
                <w:color w:val="auto"/>
                <w:szCs w:val="21"/>
                <w:highlight w:val="none"/>
              </w:rPr>
              <w:t>。</w:t>
            </w:r>
          </w:p>
          <w:p w14:paraId="7C86936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4、输出电流值：2.3A。</w:t>
            </w:r>
          </w:p>
        </w:tc>
        <w:tc>
          <w:tcPr>
            <w:tcW w:w="950" w:type="dxa"/>
            <w:tcBorders>
              <w:top w:val="single" w:color="auto" w:sz="4" w:space="0"/>
              <w:left w:val="single" w:color="auto" w:sz="4" w:space="0"/>
              <w:bottom w:val="single" w:color="auto" w:sz="4" w:space="0"/>
              <w:right w:val="single" w:color="auto" w:sz="4" w:space="0"/>
            </w:tcBorders>
            <w:vAlign w:val="center"/>
          </w:tcPr>
          <w:p w14:paraId="51D1DC9D">
            <w:pPr>
              <w:spacing w:line="260" w:lineRule="exact"/>
              <w:jc w:val="center"/>
              <w:rPr>
                <w:rFonts w:hint="eastAsia" w:ascii="宋体" w:hAnsi="宋体"/>
                <w:color w:val="auto"/>
                <w:szCs w:val="21"/>
                <w:highlight w:val="none"/>
              </w:rPr>
            </w:pPr>
            <w:r>
              <w:rPr>
                <w:rFonts w:hint="eastAsia" w:ascii="宋体" w:hAnsi="宋体"/>
                <w:color w:val="auto"/>
                <w:szCs w:val="21"/>
                <w:highlight w:val="none"/>
              </w:rPr>
              <w:t>3000.00</w:t>
            </w:r>
          </w:p>
        </w:tc>
        <w:tc>
          <w:tcPr>
            <w:tcW w:w="1327" w:type="dxa"/>
            <w:tcBorders>
              <w:top w:val="single" w:color="auto" w:sz="4" w:space="0"/>
              <w:left w:val="single" w:color="auto" w:sz="4" w:space="0"/>
              <w:bottom w:val="single" w:color="auto" w:sz="4" w:space="0"/>
              <w:right w:val="single" w:color="auto" w:sz="4" w:space="0"/>
            </w:tcBorders>
            <w:vAlign w:val="center"/>
          </w:tcPr>
          <w:p w14:paraId="7B095929">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9125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E1F1EF8">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AF3DCF8">
            <w:pPr>
              <w:spacing w:line="24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895" w:type="dxa"/>
            <w:tcBorders>
              <w:top w:val="single" w:color="auto" w:sz="4" w:space="0"/>
              <w:left w:val="single" w:color="auto" w:sz="4" w:space="0"/>
              <w:bottom w:val="single" w:color="auto" w:sz="4" w:space="0"/>
              <w:right w:val="single" w:color="auto" w:sz="4" w:space="0"/>
            </w:tcBorders>
            <w:vAlign w:val="center"/>
          </w:tcPr>
          <w:p w14:paraId="7870FDDE">
            <w:pPr>
              <w:spacing w:line="260" w:lineRule="exact"/>
              <w:jc w:val="center"/>
              <w:rPr>
                <w:rFonts w:hint="eastAsia" w:ascii="宋体" w:hAnsi="宋体"/>
                <w:color w:val="auto"/>
                <w:szCs w:val="21"/>
                <w:highlight w:val="none"/>
              </w:rPr>
            </w:pPr>
            <w:r>
              <w:rPr>
                <w:rFonts w:hint="eastAsia" w:ascii="宋体" w:hAnsi="宋体"/>
                <w:color w:val="auto"/>
                <w:szCs w:val="21"/>
                <w:highlight w:val="none"/>
              </w:rPr>
              <w:t>电源防雷器</w:t>
            </w:r>
          </w:p>
        </w:tc>
        <w:tc>
          <w:tcPr>
            <w:tcW w:w="590" w:type="dxa"/>
            <w:tcBorders>
              <w:top w:val="single" w:color="auto" w:sz="4" w:space="0"/>
              <w:left w:val="single" w:color="auto" w:sz="4" w:space="0"/>
              <w:bottom w:val="single" w:color="auto" w:sz="4" w:space="0"/>
              <w:right w:val="single" w:color="auto" w:sz="4" w:space="0"/>
            </w:tcBorders>
            <w:vAlign w:val="center"/>
          </w:tcPr>
          <w:p w14:paraId="21C81D85">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15213223">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358D32B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额定电压：AC220V；额定电流：10A；响应时间：≤25ns；接线方式：串联安装。</w:t>
            </w:r>
          </w:p>
        </w:tc>
        <w:tc>
          <w:tcPr>
            <w:tcW w:w="950" w:type="dxa"/>
            <w:tcBorders>
              <w:top w:val="single" w:color="auto" w:sz="4" w:space="0"/>
              <w:left w:val="single" w:color="auto" w:sz="4" w:space="0"/>
              <w:bottom w:val="single" w:color="auto" w:sz="4" w:space="0"/>
              <w:right w:val="single" w:color="auto" w:sz="4" w:space="0"/>
            </w:tcBorders>
            <w:vAlign w:val="center"/>
          </w:tcPr>
          <w:p w14:paraId="04E08E8D">
            <w:pPr>
              <w:spacing w:line="260" w:lineRule="exact"/>
              <w:jc w:val="center"/>
              <w:rPr>
                <w:rFonts w:hint="eastAsia" w:ascii="宋体" w:hAnsi="宋体"/>
                <w:color w:val="auto"/>
                <w:szCs w:val="21"/>
                <w:highlight w:val="none"/>
              </w:rPr>
            </w:pPr>
            <w:r>
              <w:rPr>
                <w:rFonts w:hint="eastAsia" w:ascii="宋体" w:hAnsi="宋体"/>
                <w:color w:val="auto"/>
                <w:szCs w:val="21"/>
                <w:highlight w:val="none"/>
              </w:rPr>
              <w:t>1500.00</w:t>
            </w:r>
          </w:p>
        </w:tc>
        <w:tc>
          <w:tcPr>
            <w:tcW w:w="1327" w:type="dxa"/>
            <w:tcBorders>
              <w:top w:val="single" w:color="auto" w:sz="4" w:space="0"/>
              <w:left w:val="single" w:color="auto" w:sz="4" w:space="0"/>
              <w:bottom w:val="single" w:color="auto" w:sz="4" w:space="0"/>
              <w:right w:val="single" w:color="auto" w:sz="4" w:space="0"/>
            </w:tcBorders>
            <w:vAlign w:val="center"/>
          </w:tcPr>
          <w:p w14:paraId="35C95D70">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62757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09D43C6">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C3DB535">
            <w:pPr>
              <w:spacing w:line="240" w:lineRule="exact"/>
              <w:jc w:val="center"/>
              <w:rPr>
                <w:rFonts w:hint="eastAsia" w:ascii="宋体" w:hAnsi="宋体"/>
                <w:color w:val="auto"/>
                <w:szCs w:val="21"/>
                <w:highlight w:val="none"/>
              </w:rPr>
            </w:pPr>
            <w:r>
              <w:rPr>
                <w:rFonts w:hint="eastAsia" w:ascii="宋体" w:hAnsi="宋体"/>
                <w:color w:val="auto"/>
                <w:szCs w:val="21"/>
                <w:highlight w:val="none"/>
              </w:rPr>
              <w:t>22</w:t>
            </w:r>
          </w:p>
        </w:tc>
        <w:tc>
          <w:tcPr>
            <w:tcW w:w="895" w:type="dxa"/>
            <w:tcBorders>
              <w:top w:val="single" w:color="auto" w:sz="4" w:space="0"/>
              <w:left w:val="single" w:color="auto" w:sz="4" w:space="0"/>
              <w:bottom w:val="single" w:color="auto" w:sz="4" w:space="0"/>
              <w:right w:val="single" w:color="auto" w:sz="4" w:space="0"/>
            </w:tcBorders>
            <w:vAlign w:val="center"/>
          </w:tcPr>
          <w:p w14:paraId="765D8785">
            <w:pPr>
              <w:spacing w:line="260" w:lineRule="exact"/>
              <w:jc w:val="center"/>
              <w:rPr>
                <w:rFonts w:hint="eastAsia" w:ascii="宋体" w:hAnsi="宋体"/>
                <w:color w:val="auto"/>
                <w:szCs w:val="21"/>
                <w:highlight w:val="none"/>
              </w:rPr>
            </w:pPr>
            <w:r>
              <w:rPr>
                <w:rFonts w:hint="eastAsia" w:ascii="宋体" w:hAnsi="宋体"/>
                <w:color w:val="auto"/>
                <w:szCs w:val="21"/>
                <w:highlight w:val="none"/>
              </w:rPr>
              <w:t>网路防雷器</w:t>
            </w:r>
          </w:p>
        </w:tc>
        <w:tc>
          <w:tcPr>
            <w:tcW w:w="590" w:type="dxa"/>
            <w:tcBorders>
              <w:top w:val="single" w:color="auto" w:sz="4" w:space="0"/>
              <w:left w:val="single" w:color="auto" w:sz="4" w:space="0"/>
              <w:bottom w:val="single" w:color="auto" w:sz="4" w:space="0"/>
              <w:right w:val="single" w:color="auto" w:sz="4" w:space="0"/>
            </w:tcBorders>
            <w:vAlign w:val="center"/>
          </w:tcPr>
          <w:p w14:paraId="7D24EE47">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0CD60877">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0A0F7BA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1、连接（输入口/输出口）：RJ45。</w:t>
            </w:r>
          </w:p>
          <w:p w14:paraId="0F074E8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2、标称电压：5V DC。</w:t>
            </w:r>
          </w:p>
          <w:p w14:paraId="265D100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3、额定电压(最大持续操作电压)：6V DC。</w:t>
            </w:r>
          </w:p>
          <w:p w14:paraId="5B3C94B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4、标称放电电流(8/20µs): &lt;20V。</w:t>
            </w:r>
          </w:p>
          <w:p w14:paraId="3E22F95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5、插入损耗: &lt;0.1Db。</w:t>
            </w:r>
          </w:p>
          <w:p w14:paraId="5EC460E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6、传输速率：10-100Mbps</w:t>
            </w:r>
            <w:r>
              <w:rPr>
                <w:rFonts w:hint="eastAsia" w:ascii="宋体" w:hAnsi="宋体" w:cs="宋体"/>
                <w:color w:val="auto"/>
                <w:szCs w:val="21"/>
                <w:highlight w:val="none"/>
              </w:rPr>
              <w:t>◆</w:t>
            </w:r>
            <w:r>
              <w:rPr>
                <w:rFonts w:hint="eastAsia" w:ascii="宋体" w:hAnsi="宋体"/>
                <w:color w:val="auto"/>
                <w:szCs w:val="21"/>
                <w:highlight w:val="none"/>
              </w:rPr>
              <w:t>。</w:t>
            </w:r>
          </w:p>
          <w:p w14:paraId="2EC6B07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7、工作温度：-40～+80℃</w:t>
            </w:r>
            <w:r>
              <w:rPr>
                <w:rFonts w:hint="eastAsia" w:ascii="宋体" w:hAnsi="宋体" w:cs="宋体"/>
                <w:color w:val="auto"/>
                <w:szCs w:val="21"/>
                <w:highlight w:val="none"/>
              </w:rPr>
              <w:t>◆</w:t>
            </w: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176CE608">
            <w:pPr>
              <w:spacing w:line="260" w:lineRule="exact"/>
              <w:jc w:val="center"/>
              <w:rPr>
                <w:rFonts w:hint="eastAsia" w:ascii="宋体" w:hAnsi="宋体"/>
                <w:color w:val="auto"/>
                <w:szCs w:val="21"/>
                <w:highlight w:val="none"/>
              </w:rPr>
            </w:pPr>
            <w:r>
              <w:rPr>
                <w:rFonts w:hint="eastAsia" w:ascii="宋体" w:hAnsi="宋体"/>
                <w:color w:val="auto"/>
                <w:szCs w:val="21"/>
                <w:highlight w:val="none"/>
              </w:rPr>
              <w:t>1500.00</w:t>
            </w:r>
          </w:p>
        </w:tc>
        <w:tc>
          <w:tcPr>
            <w:tcW w:w="1327" w:type="dxa"/>
            <w:tcBorders>
              <w:top w:val="single" w:color="auto" w:sz="4" w:space="0"/>
              <w:left w:val="single" w:color="auto" w:sz="4" w:space="0"/>
              <w:bottom w:val="single" w:color="auto" w:sz="4" w:space="0"/>
              <w:right w:val="single" w:color="auto" w:sz="4" w:space="0"/>
            </w:tcBorders>
            <w:vAlign w:val="center"/>
          </w:tcPr>
          <w:p w14:paraId="47C16CBD">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5E78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EB516F9">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43F1CD6">
            <w:pPr>
              <w:spacing w:line="240" w:lineRule="exact"/>
              <w:jc w:val="center"/>
              <w:rPr>
                <w:rFonts w:hint="eastAsia" w:ascii="宋体" w:hAnsi="宋体"/>
                <w:color w:val="auto"/>
                <w:szCs w:val="21"/>
                <w:highlight w:val="none"/>
              </w:rPr>
            </w:pPr>
            <w:r>
              <w:rPr>
                <w:rFonts w:hint="eastAsia" w:ascii="宋体" w:hAnsi="宋体"/>
                <w:color w:val="auto"/>
                <w:szCs w:val="21"/>
                <w:highlight w:val="none"/>
              </w:rPr>
              <w:t>23</w:t>
            </w:r>
          </w:p>
        </w:tc>
        <w:tc>
          <w:tcPr>
            <w:tcW w:w="895" w:type="dxa"/>
            <w:tcBorders>
              <w:top w:val="single" w:color="auto" w:sz="4" w:space="0"/>
              <w:left w:val="single" w:color="auto" w:sz="4" w:space="0"/>
              <w:bottom w:val="single" w:color="auto" w:sz="4" w:space="0"/>
              <w:right w:val="single" w:color="auto" w:sz="4" w:space="0"/>
            </w:tcBorders>
            <w:vAlign w:val="center"/>
          </w:tcPr>
          <w:p w14:paraId="5441F111">
            <w:pPr>
              <w:spacing w:line="260" w:lineRule="exact"/>
              <w:jc w:val="center"/>
              <w:rPr>
                <w:rFonts w:hint="eastAsia" w:ascii="宋体" w:hAnsi="宋体"/>
                <w:color w:val="auto"/>
                <w:szCs w:val="21"/>
                <w:highlight w:val="none"/>
              </w:rPr>
            </w:pPr>
            <w:r>
              <w:rPr>
                <w:rFonts w:hint="eastAsia" w:ascii="宋体" w:hAnsi="宋体"/>
                <w:color w:val="auto"/>
                <w:szCs w:val="21"/>
                <w:highlight w:val="none"/>
              </w:rPr>
              <w:t>挂杆设备箱</w:t>
            </w:r>
          </w:p>
        </w:tc>
        <w:tc>
          <w:tcPr>
            <w:tcW w:w="590" w:type="dxa"/>
            <w:tcBorders>
              <w:top w:val="single" w:color="auto" w:sz="4" w:space="0"/>
              <w:left w:val="single" w:color="auto" w:sz="4" w:space="0"/>
              <w:bottom w:val="single" w:color="auto" w:sz="4" w:space="0"/>
              <w:right w:val="single" w:color="auto" w:sz="4" w:space="0"/>
            </w:tcBorders>
            <w:vAlign w:val="center"/>
          </w:tcPr>
          <w:p w14:paraId="00CA0347">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60EC760F">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6A7A114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1、防护等级：至少IP65，落地式安装。</w:t>
            </w:r>
          </w:p>
          <w:p w14:paraId="67F6222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2、采用20#优质冷轧钢板焊接镀锌后烤漆制成。</w:t>
            </w:r>
          </w:p>
          <w:p w14:paraId="6888AC3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3、外形尺寸约为：（W*D*H):650*650*1160mm。</w:t>
            </w:r>
          </w:p>
          <w:p w14:paraId="5E44DFA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4、设备机箱内接地铜排的截面≥10mm²。</w:t>
            </w:r>
          </w:p>
          <w:p w14:paraId="1345D42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5、具有通风散热设计，防尘、防水、防盗，温控。</w:t>
            </w:r>
          </w:p>
        </w:tc>
        <w:tc>
          <w:tcPr>
            <w:tcW w:w="950" w:type="dxa"/>
            <w:tcBorders>
              <w:top w:val="single" w:color="auto" w:sz="4" w:space="0"/>
              <w:left w:val="single" w:color="auto" w:sz="4" w:space="0"/>
              <w:bottom w:val="single" w:color="auto" w:sz="4" w:space="0"/>
              <w:right w:val="single" w:color="auto" w:sz="4" w:space="0"/>
            </w:tcBorders>
            <w:vAlign w:val="center"/>
          </w:tcPr>
          <w:p w14:paraId="78E9A480">
            <w:pPr>
              <w:spacing w:line="260" w:lineRule="exact"/>
              <w:jc w:val="center"/>
              <w:rPr>
                <w:rFonts w:hint="eastAsia" w:ascii="宋体" w:hAnsi="宋体"/>
                <w:color w:val="auto"/>
                <w:szCs w:val="21"/>
                <w:highlight w:val="none"/>
              </w:rPr>
            </w:pPr>
            <w:r>
              <w:rPr>
                <w:rFonts w:hint="eastAsia" w:ascii="宋体" w:hAnsi="宋体"/>
                <w:color w:val="auto"/>
                <w:szCs w:val="21"/>
                <w:highlight w:val="none"/>
              </w:rPr>
              <w:t>2400.00</w:t>
            </w:r>
          </w:p>
        </w:tc>
        <w:tc>
          <w:tcPr>
            <w:tcW w:w="1327" w:type="dxa"/>
            <w:tcBorders>
              <w:top w:val="single" w:color="auto" w:sz="4" w:space="0"/>
              <w:left w:val="single" w:color="auto" w:sz="4" w:space="0"/>
              <w:bottom w:val="single" w:color="auto" w:sz="4" w:space="0"/>
              <w:right w:val="single" w:color="auto" w:sz="4" w:space="0"/>
            </w:tcBorders>
            <w:vAlign w:val="center"/>
          </w:tcPr>
          <w:p w14:paraId="3658C0C1">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45754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E6C6EEB">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0E7EDBC">
            <w:pPr>
              <w:spacing w:line="240" w:lineRule="exact"/>
              <w:jc w:val="center"/>
              <w:rPr>
                <w:rFonts w:hint="eastAsia" w:ascii="宋体" w:hAnsi="宋体"/>
                <w:color w:val="auto"/>
                <w:szCs w:val="21"/>
                <w:highlight w:val="none"/>
              </w:rPr>
            </w:pPr>
            <w:r>
              <w:rPr>
                <w:rFonts w:hint="eastAsia" w:ascii="宋体" w:hAnsi="宋体"/>
                <w:color w:val="auto"/>
                <w:szCs w:val="21"/>
                <w:highlight w:val="none"/>
              </w:rPr>
              <w:t>24</w:t>
            </w:r>
          </w:p>
        </w:tc>
        <w:tc>
          <w:tcPr>
            <w:tcW w:w="895" w:type="dxa"/>
            <w:tcBorders>
              <w:top w:val="single" w:color="auto" w:sz="4" w:space="0"/>
              <w:left w:val="single" w:color="auto" w:sz="4" w:space="0"/>
              <w:bottom w:val="single" w:color="auto" w:sz="4" w:space="0"/>
              <w:right w:val="single" w:color="auto" w:sz="4" w:space="0"/>
            </w:tcBorders>
            <w:vAlign w:val="center"/>
          </w:tcPr>
          <w:p w14:paraId="1C982043">
            <w:pPr>
              <w:spacing w:line="260" w:lineRule="exact"/>
              <w:jc w:val="center"/>
              <w:rPr>
                <w:rFonts w:hint="eastAsia" w:ascii="宋体" w:hAnsi="宋体"/>
                <w:color w:val="auto"/>
                <w:szCs w:val="21"/>
                <w:highlight w:val="none"/>
              </w:rPr>
            </w:pPr>
            <w:r>
              <w:rPr>
                <w:rFonts w:hint="eastAsia" w:ascii="宋体" w:hAnsi="宋体"/>
                <w:color w:val="auto"/>
                <w:szCs w:val="21"/>
                <w:highlight w:val="none"/>
              </w:rPr>
              <w:t>国道测速标志牌</w:t>
            </w:r>
          </w:p>
        </w:tc>
        <w:tc>
          <w:tcPr>
            <w:tcW w:w="590" w:type="dxa"/>
            <w:tcBorders>
              <w:top w:val="single" w:color="auto" w:sz="4" w:space="0"/>
              <w:left w:val="single" w:color="auto" w:sz="4" w:space="0"/>
              <w:bottom w:val="single" w:color="auto" w:sz="4" w:space="0"/>
              <w:right w:val="single" w:color="auto" w:sz="4" w:space="0"/>
            </w:tcBorders>
            <w:vAlign w:val="center"/>
          </w:tcPr>
          <w:p w14:paraId="131A7173">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787F0AB6">
            <w:pPr>
              <w:spacing w:line="2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4587" w:type="dxa"/>
            <w:tcBorders>
              <w:top w:val="single" w:color="auto" w:sz="4" w:space="0"/>
              <w:left w:val="single" w:color="auto" w:sz="4" w:space="0"/>
              <w:bottom w:val="single" w:color="auto" w:sz="4" w:space="0"/>
              <w:right w:val="single" w:color="auto" w:sz="4" w:space="0"/>
            </w:tcBorders>
          </w:tcPr>
          <w:p w14:paraId="3CCAE25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1、标志牌贴膜。</w:t>
            </w:r>
          </w:p>
          <w:p w14:paraId="4E596DE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2、交通标志的风荷载设计标准：≥24m/s。</w:t>
            </w:r>
          </w:p>
          <w:p w14:paraId="57D947E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3、标志板与滑动槽钢、卷边加固件连接，在保证连接强度和标志版面平整。不影响贴反光膜的前提下，可采用铆接或点焊。标志板在运输、吊装过程中应小心谨慎，避免对标志板、反光膜产生任何操作。</w:t>
            </w:r>
          </w:p>
          <w:p w14:paraId="45A72ED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4、所有标志均须采用卷边加固处理。</w:t>
            </w:r>
          </w:p>
          <w:p w14:paraId="39BDFA5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5、路侧设置的柱式标志，标志板内缘距人行道边缘距离不小于25cm。</w:t>
            </w:r>
          </w:p>
        </w:tc>
        <w:tc>
          <w:tcPr>
            <w:tcW w:w="950" w:type="dxa"/>
            <w:tcBorders>
              <w:top w:val="single" w:color="auto" w:sz="4" w:space="0"/>
              <w:left w:val="single" w:color="auto" w:sz="4" w:space="0"/>
              <w:bottom w:val="single" w:color="auto" w:sz="4" w:space="0"/>
              <w:right w:val="single" w:color="auto" w:sz="4" w:space="0"/>
            </w:tcBorders>
            <w:vAlign w:val="center"/>
          </w:tcPr>
          <w:p w14:paraId="48392FC6">
            <w:pPr>
              <w:spacing w:line="260" w:lineRule="exact"/>
              <w:jc w:val="center"/>
              <w:rPr>
                <w:rFonts w:hint="eastAsia" w:ascii="宋体" w:hAnsi="宋体"/>
                <w:color w:val="auto"/>
                <w:szCs w:val="21"/>
                <w:highlight w:val="none"/>
              </w:rPr>
            </w:pPr>
            <w:r>
              <w:rPr>
                <w:rFonts w:hint="eastAsia" w:ascii="宋体" w:hAnsi="宋体"/>
                <w:color w:val="auto"/>
                <w:szCs w:val="21"/>
                <w:highlight w:val="none"/>
              </w:rPr>
              <w:t>18000.00</w:t>
            </w:r>
          </w:p>
        </w:tc>
        <w:tc>
          <w:tcPr>
            <w:tcW w:w="1327" w:type="dxa"/>
            <w:tcBorders>
              <w:top w:val="single" w:color="auto" w:sz="4" w:space="0"/>
              <w:left w:val="single" w:color="auto" w:sz="4" w:space="0"/>
              <w:bottom w:val="single" w:color="auto" w:sz="4" w:space="0"/>
              <w:right w:val="single" w:color="auto" w:sz="4" w:space="0"/>
            </w:tcBorders>
            <w:vAlign w:val="center"/>
          </w:tcPr>
          <w:p w14:paraId="54EA8ECD">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16690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E35ED18">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5D5747B">
            <w:pPr>
              <w:spacing w:line="240" w:lineRule="exact"/>
              <w:jc w:val="center"/>
              <w:rPr>
                <w:rFonts w:hint="eastAsia" w:ascii="宋体" w:hAnsi="宋体"/>
                <w:color w:val="auto"/>
                <w:szCs w:val="21"/>
                <w:highlight w:val="none"/>
              </w:rPr>
            </w:pPr>
            <w:r>
              <w:rPr>
                <w:rFonts w:hint="eastAsia" w:ascii="宋体" w:hAnsi="宋体"/>
                <w:color w:val="auto"/>
                <w:szCs w:val="21"/>
                <w:highlight w:val="none"/>
              </w:rPr>
              <w:t>25</w:t>
            </w:r>
          </w:p>
        </w:tc>
        <w:tc>
          <w:tcPr>
            <w:tcW w:w="895" w:type="dxa"/>
            <w:tcBorders>
              <w:top w:val="single" w:color="auto" w:sz="4" w:space="0"/>
              <w:left w:val="single" w:color="auto" w:sz="4" w:space="0"/>
              <w:bottom w:val="single" w:color="auto" w:sz="4" w:space="0"/>
              <w:right w:val="single" w:color="auto" w:sz="4" w:space="0"/>
            </w:tcBorders>
            <w:vAlign w:val="center"/>
          </w:tcPr>
          <w:p w14:paraId="58E26674">
            <w:pPr>
              <w:spacing w:line="260" w:lineRule="exact"/>
              <w:jc w:val="center"/>
              <w:rPr>
                <w:rFonts w:hint="eastAsia" w:ascii="宋体" w:hAnsi="宋体"/>
                <w:color w:val="auto"/>
                <w:szCs w:val="21"/>
                <w:highlight w:val="none"/>
              </w:rPr>
            </w:pPr>
            <w:r>
              <w:rPr>
                <w:rFonts w:hint="eastAsia" w:ascii="宋体" w:hAnsi="宋体"/>
                <w:color w:val="auto"/>
                <w:szCs w:val="21"/>
                <w:highlight w:val="none"/>
              </w:rPr>
              <w:t>限速提示牌（φ1000mm）含基础</w:t>
            </w:r>
          </w:p>
        </w:tc>
        <w:tc>
          <w:tcPr>
            <w:tcW w:w="590" w:type="dxa"/>
            <w:tcBorders>
              <w:top w:val="single" w:color="auto" w:sz="4" w:space="0"/>
              <w:left w:val="single" w:color="auto" w:sz="4" w:space="0"/>
              <w:bottom w:val="single" w:color="auto" w:sz="4" w:space="0"/>
              <w:right w:val="single" w:color="auto" w:sz="4" w:space="0"/>
            </w:tcBorders>
            <w:vAlign w:val="center"/>
          </w:tcPr>
          <w:p w14:paraId="00814CD5">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7B6D2EF0">
            <w:pPr>
              <w:spacing w:line="2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4587" w:type="dxa"/>
            <w:tcBorders>
              <w:top w:val="single" w:color="auto" w:sz="4" w:space="0"/>
              <w:left w:val="single" w:color="auto" w:sz="4" w:space="0"/>
              <w:bottom w:val="single" w:color="auto" w:sz="4" w:space="0"/>
              <w:right w:val="single" w:color="auto" w:sz="4" w:space="0"/>
            </w:tcBorders>
          </w:tcPr>
          <w:p w14:paraId="26AEA9C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1、标志牌贴膜。</w:t>
            </w:r>
          </w:p>
          <w:p w14:paraId="15B4B8D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2、交通标志的风荷载设计标准：≥24m/s。</w:t>
            </w:r>
          </w:p>
          <w:p w14:paraId="5123359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3、标志板与滑动槽钢、卷边加固件连接，在保证连接强度和标志版面平整。不影响贴反光膜的前提下，可采用铆接或点焊。标志板在运输、吊装过程中应小心谨慎，避免对标志板、反光膜产生任何操作。</w:t>
            </w:r>
          </w:p>
          <w:p w14:paraId="4ECBD1D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4、所有标志均须采用卷边加固处理。</w:t>
            </w:r>
          </w:p>
          <w:p w14:paraId="7C3F470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5、路侧设置的柱式标志，标志板内缘距人行道边缘距离不小于25cm。</w:t>
            </w:r>
          </w:p>
        </w:tc>
        <w:tc>
          <w:tcPr>
            <w:tcW w:w="950" w:type="dxa"/>
            <w:tcBorders>
              <w:top w:val="single" w:color="auto" w:sz="4" w:space="0"/>
              <w:left w:val="single" w:color="auto" w:sz="4" w:space="0"/>
              <w:bottom w:val="single" w:color="auto" w:sz="4" w:space="0"/>
              <w:right w:val="single" w:color="auto" w:sz="4" w:space="0"/>
            </w:tcBorders>
            <w:vAlign w:val="center"/>
          </w:tcPr>
          <w:p w14:paraId="2295C545">
            <w:pPr>
              <w:spacing w:line="260" w:lineRule="exact"/>
              <w:jc w:val="center"/>
              <w:rPr>
                <w:rFonts w:hint="eastAsia" w:ascii="宋体" w:hAnsi="宋体"/>
                <w:color w:val="auto"/>
                <w:szCs w:val="21"/>
                <w:highlight w:val="none"/>
              </w:rPr>
            </w:pPr>
            <w:r>
              <w:rPr>
                <w:rFonts w:hint="eastAsia" w:ascii="宋体" w:hAnsi="宋体"/>
                <w:color w:val="auto"/>
                <w:szCs w:val="21"/>
                <w:highlight w:val="none"/>
              </w:rPr>
              <w:t>12000.00</w:t>
            </w:r>
          </w:p>
        </w:tc>
        <w:tc>
          <w:tcPr>
            <w:tcW w:w="1327" w:type="dxa"/>
            <w:tcBorders>
              <w:top w:val="single" w:color="auto" w:sz="4" w:space="0"/>
              <w:left w:val="single" w:color="auto" w:sz="4" w:space="0"/>
              <w:bottom w:val="single" w:color="auto" w:sz="4" w:space="0"/>
              <w:right w:val="single" w:color="auto" w:sz="4" w:space="0"/>
            </w:tcBorders>
            <w:vAlign w:val="center"/>
          </w:tcPr>
          <w:p w14:paraId="66BDB22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0527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574F36FD">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4FD7A8E">
            <w:pPr>
              <w:spacing w:line="240" w:lineRule="exact"/>
              <w:jc w:val="center"/>
              <w:rPr>
                <w:rFonts w:hint="eastAsia" w:ascii="宋体" w:hAnsi="宋体"/>
                <w:color w:val="auto"/>
                <w:szCs w:val="21"/>
                <w:highlight w:val="none"/>
              </w:rPr>
            </w:pPr>
            <w:r>
              <w:rPr>
                <w:rFonts w:hint="eastAsia" w:ascii="宋体" w:hAnsi="宋体"/>
                <w:color w:val="auto"/>
                <w:szCs w:val="21"/>
                <w:highlight w:val="none"/>
              </w:rPr>
              <w:t>26</w:t>
            </w:r>
          </w:p>
        </w:tc>
        <w:tc>
          <w:tcPr>
            <w:tcW w:w="895" w:type="dxa"/>
            <w:tcBorders>
              <w:top w:val="single" w:color="auto" w:sz="4" w:space="0"/>
              <w:left w:val="single" w:color="auto" w:sz="4" w:space="0"/>
              <w:bottom w:val="single" w:color="auto" w:sz="4" w:space="0"/>
              <w:right w:val="single" w:color="auto" w:sz="4" w:space="0"/>
            </w:tcBorders>
            <w:vAlign w:val="center"/>
          </w:tcPr>
          <w:p w14:paraId="5B53499D">
            <w:pPr>
              <w:spacing w:line="260" w:lineRule="exact"/>
              <w:jc w:val="center"/>
              <w:rPr>
                <w:rFonts w:hint="eastAsia" w:ascii="宋体" w:hAnsi="宋体"/>
                <w:color w:val="auto"/>
                <w:szCs w:val="21"/>
                <w:highlight w:val="none"/>
              </w:rPr>
            </w:pPr>
            <w:r>
              <w:rPr>
                <w:rFonts w:hint="eastAsia" w:ascii="宋体" w:hAnsi="宋体"/>
                <w:color w:val="auto"/>
                <w:szCs w:val="21"/>
                <w:highlight w:val="none"/>
              </w:rPr>
              <w:t>电子警察提示牌</w:t>
            </w:r>
          </w:p>
        </w:tc>
        <w:tc>
          <w:tcPr>
            <w:tcW w:w="590" w:type="dxa"/>
            <w:tcBorders>
              <w:top w:val="single" w:color="auto" w:sz="4" w:space="0"/>
              <w:left w:val="single" w:color="auto" w:sz="4" w:space="0"/>
              <w:bottom w:val="single" w:color="auto" w:sz="4" w:space="0"/>
              <w:right w:val="single" w:color="auto" w:sz="4" w:space="0"/>
            </w:tcBorders>
            <w:vAlign w:val="center"/>
          </w:tcPr>
          <w:p w14:paraId="253BF66F">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0869D778">
            <w:pPr>
              <w:spacing w:line="26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4587" w:type="dxa"/>
            <w:tcBorders>
              <w:top w:val="single" w:color="auto" w:sz="4" w:space="0"/>
              <w:left w:val="single" w:color="auto" w:sz="4" w:space="0"/>
              <w:bottom w:val="single" w:color="auto" w:sz="4" w:space="0"/>
              <w:right w:val="single" w:color="auto" w:sz="4" w:space="0"/>
            </w:tcBorders>
          </w:tcPr>
          <w:p w14:paraId="5F7BD39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1、道路监控摄像机配套。</w:t>
            </w:r>
          </w:p>
          <w:p w14:paraId="2C70F5C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2、告知示意牌尺寸约120*80cm(单面超强反光膜)。</w:t>
            </w:r>
          </w:p>
          <w:p w14:paraId="0492072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3、符合GB5768.2-2009中7.2.5.5交通监控设备标志。</w:t>
            </w:r>
          </w:p>
        </w:tc>
        <w:tc>
          <w:tcPr>
            <w:tcW w:w="950" w:type="dxa"/>
            <w:tcBorders>
              <w:top w:val="single" w:color="auto" w:sz="4" w:space="0"/>
              <w:left w:val="single" w:color="auto" w:sz="4" w:space="0"/>
              <w:bottom w:val="single" w:color="auto" w:sz="4" w:space="0"/>
              <w:right w:val="single" w:color="auto" w:sz="4" w:space="0"/>
            </w:tcBorders>
            <w:vAlign w:val="center"/>
          </w:tcPr>
          <w:p w14:paraId="712807B3">
            <w:pPr>
              <w:spacing w:line="260" w:lineRule="exact"/>
              <w:jc w:val="center"/>
              <w:rPr>
                <w:rFonts w:hint="eastAsia" w:ascii="宋体" w:hAnsi="宋体"/>
                <w:color w:val="auto"/>
                <w:szCs w:val="21"/>
                <w:highlight w:val="none"/>
              </w:rPr>
            </w:pPr>
            <w:r>
              <w:rPr>
                <w:rFonts w:hint="eastAsia" w:ascii="宋体" w:hAnsi="宋体"/>
                <w:color w:val="auto"/>
                <w:szCs w:val="21"/>
                <w:highlight w:val="none"/>
              </w:rPr>
              <w:t>12000.00</w:t>
            </w:r>
          </w:p>
        </w:tc>
        <w:tc>
          <w:tcPr>
            <w:tcW w:w="1327" w:type="dxa"/>
            <w:tcBorders>
              <w:top w:val="single" w:color="auto" w:sz="4" w:space="0"/>
              <w:left w:val="single" w:color="auto" w:sz="4" w:space="0"/>
              <w:bottom w:val="single" w:color="auto" w:sz="4" w:space="0"/>
              <w:right w:val="single" w:color="auto" w:sz="4" w:space="0"/>
            </w:tcBorders>
            <w:vAlign w:val="center"/>
          </w:tcPr>
          <w:p w14:paraId="27BC5D42">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B23C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5C3775C">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6C6EBE6">
            <w:pPr>
              <w:spacing w:line="240" w:lineRule="exact"/>
              <w:jc w:val="center"/>
              <w:rPr>
                <w:rFonts w:hint="eastAsia" w:ascii="宋体" w:hAnsi="宋体"/>
                <w:color w:val="auto"/>
                <w:szCs w:val="21"/>
                <w:highlight w:val="none"/>
              </w:rPr>
            </w:pPr>
            <w:r>
              <w:rPr>
                <w:rFonts w:hint="eastAsia" w:ascii="宋体" w:hAnsi="宋体"/>
                <w:color w:val="auto"/>
                <w:szCs w:val="21"/>
                <w:highlight w:val="none"/>
              </w:rPr>
              <w:t>27</w:t>
            </w:r>
          </w:p>
        </w:tc>
        <w:tc>
          <w:tcPr>
            <w:tcW w:w="895" w:type="dxa"/>
            <w:tcBorders>
              <w:top w:val="single" w:color="auto" w:sz="4" w:space="0"/>
              <w:left w:val="single" w:color="auto" w:sz="4" w:space="0"/>
              <w:bottom w:val="single" w:color="auto" w:sz="4" w:space="0"/>
              <w:right w:val="single" w:color="auto" w:sz="4" w:space="0"/>
            </w:tcBorders>
            <w:vAlign w:val="center"/>
          </w:tcPr>
          <w:p w14:paraId="7854B8EF">
            <w:pPr>
              <w:spacing w:line="260" w:lineRule="exact"/>
              <w:jc w:val="center"/>
              <w:rPr>
                <w:rFonts w:hint="eastAsia" w:ascii="宋体" w:hAnsi="宋体"/>
                <w:color w:val="auto"/>
                <w:szCs w:val="21"/>
                <w:highlight w:val="none"/>
              </w:rPr>
            </w:pPr>
            <w:r>
              <w:rPr>
                <w:rFonts w:hint="eastAsia" w:ascii="宋体" w:hAnsi="宋体"/>
                <w:color w:val="auto"/>
                <w:szCs w:val="21"/>
                <w:highlight w:val="none"/>
              </w:rPr>
              <w:t>户外屏蔽双绞线</w:t>
            </w:r>
          </w:p>
        </w:tc>
        <w:tc>
          <w:tcPr>
            <w:tcW w:w="590" w:type="dxa"/>
            <w:tcBorders>
              <w:top w:val="single" w:color="auto" w:sz="4" w:space="0"/>
              <w:left w:val="single" w:color="auto" w:sz="4" w:space="0"/>
              <w:bottom w:val="single" w:color="auto" w:sz="4" w:space="0"/>
              <w:right w:val="single" w:color="auto" w:sz="4" w:space="0"/>
            </w:tcBorders>
            <w:vAlign w:val="center"/>
          </w:tcPr>
          <w:p w14:paraId="6547959E">
            <w:pPr>
              <w:spacing w:line="260" w:lineRule="exact"/>
              <w:jc w:val="center"/>
              <w:rPr>
                <w:rFonts w:hint="eastAsia" w:ascii="宋体" w:hAnsi="宋体"/>
                <w:color w:val="auto"/>
                <w:szCs w:val="21"/>
                <w:highlight w:val="none"/>
              </w:rPr>
            </w:pPr>
            <w:r>
              <w:rPr>
                <w:rFonts w:hint="eastAsia" w:ascii="宋体" w:hAnsi="宋体"/>
                <w:color w:val="auto"/>
                <w:szCs w:val="21"/>
                <w:highlight w:val="none"/>
              </w:rPr>
              <w:t>米</w:t>
            </w:r>
          </w:p>
        </w:tc>
        <w:tc>
          <w:tcPr>
            <w:tcW w:w="675" w:type="dxa"/>
            <w:tcBorders>
              <w:top w:val="single" w:color="auto" w:sz="4" w:space="0"/>
              <w:left w:val="single" w:color="auto" w:sz="4" w:space="0"/>
              <w:bottom w:val="single" w:color="auto" w:sz="4" w:space="0"/>
              <w:right w:val="single" w:color="auto" w:sz="4" w:space="0"/>
            </w:tcBorders>
            <w:vAlign w:val="center"/>
          </w:tcPr>
          <w:p w14:paraId="0643C4B7">
            <w:pPr>
              <w:spacing w:line="260" w:lineRule="exact"/>
              <w:jc w:val="center"/>
              <w:rPr>
                <w:rFonts w:hint="eastAsia" w:ascii="宋体" w:hAnsi="宋体"/>
                <w:color w:val="auto"/>
                <w:szCs w:val="21"/>
                <w:highlight w:val="none"/>
              </w:rPr>
            </w:pPr>
            <w:r>
              <w:rPr>
                <w:rFonts w:hint="eastAsia" w:ascii="宋体" w:hAnsi="宋体"/>
                <w:color w:val="auto"/>
                <w:szCs w:val="21"/>
                <w:highlight w:val="none"/>
              </w:rPr>
              <w:t>180</w:t>
            </w:r>
          </w:p>
        </w:tc>
        <w:tc>
          <w:tcPr>
            <w:tcW w:w="4587" w:type="dxa"/>
            <w:tcBorders>
              <w:top w:val="single" w:color="auto" w:sz="4" w:space="0"/>
              <w:left w:val="single" w:color="auto" w:sz="4" w:space="0"/>
              <w:bottom w:val="single" w:color="auto" w:sz="4" w:space="0"/>
              <w:right w:val="single" w:color="auto" w:sz="4" w:space="0"/>
            </w:tcBorders>
            <w:vAlign w:val="center"/>
          </w:tcPr>
          <w:p w14:paraId="70DE4CA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超六类屏蔽网线。</w:t>
            </w:r>
          </w:p>
        </w:tc>
        <w:tc>
          <w:tcPr>
            <w:tcW w:w="950" w:type="dxa"/>
            <w:tcBorders>
              <w:top w:val="single" w:color="auto" w:sz="4" w:space="0"/>
              <w:left w:val="single" w:color="auto" w:sz="4" w:space="0"/>
              <w:bottom w:val="single" w:color="auto" w:sz="4" w:space="0"/>
              <w:right w:val="single" w:color="auto" w:sz="4" w:space="0"/>
            </w:tcBorders>
            <w:vAlign w:val="center"/>
          </w:tcPr>
          <w:p w14:paraId="1B30DC39">
            <w:pPr>
              <w:spacing w:line="260" w:lineRule="exact"/>
              <w:jc w:val="center"/>
              <w:rPr>
                <w:rFonts w:hint="eastAsia" w:ascii="宋体" w:hAnsi="宋体"/>
                <w:color w:val="auto"/>
                <w:szCs w:val="21"/>
                <w:highlight w:val="none"/>
              </w:rPr>
            </w:pPr>
            <w:r>
              <w:rPr>
                <w:rFonts w:hint="eastAsia" w:ascii="宋体" w:hAnsi="宋体"/>
                <w:color w:val="auto"/>
                <w:szCs w:val="21"/>
                <w:highlight w:val="none"/>
              </w:rPr>
              <w:t>1800.00</w:t>
            </w:r>
          </w:p>
        </w:tc>
        <w:tc>
          <w:tcPr>
            <w:tcW w:w="1327" w:type="dxa"/>
            <w:tcBorders>
              <w:top w:val="single" w:color="auto" w:sz="4" w:space="0"/>
              <w:left w:val="single" w:color="auto" w:sz="4" w:space="0"/>
              <w:bottom w:val="single" w:color="auto" w:sz="4" w:space="0"/>
              <w:right w:val="single" w:color="auto" w:sz="4" w:space="0"/>
            </w:tcBorders>
            <w:vAlign w:val="center"/>
          </w:tcPr>
          <w:p w14:paraId="3C7D39E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10717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6133BD1">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AEA9119">
            <w:pPr>
              <w:spacing w:line="240" w:lineRule="exact"/>
              <w:jc w:val="center"/>
              <w:rPr>
                <w:rFonts w:hint="eastAsia" w:ascii="宋体" w:hAnsi="宋体"/>
                <w:color w:val="auto"/>
                <w:szCs w:val="21"/>
                <w:highlight w:val="none"/>
              </w:rPr>
            </w:pPr>
            <w:r>
              <w:rPr>
                <w:rFonts w:hint="eastAsia" w:ascii="宋体" w:hAnsi="宋体"/>
                <w:color w:val="auto"/>
                <w:szCs w:val="21"/>
                <w:highlight w:val="none"/>
              </w:rPr>
              <w:t>28</w:t>
            </w:r>
          </w:p>
        </w:tc>
        <w:tc>
          <w:tcPr>
            <w:tcW w:w="895" w:type="dxa"/>
            <w:tcBorders>
              <w:top w:val="single" w:color="auto" w:sz="4" w:space="0"/>
              <w:left w:val="single" w:color="auto" w:sz="4" w:space="0"/>
              <w:bottom w:val="single" w:color="auto" w:sz="4" w:space="0"/>
              <w:right w:val="single" w:color="auto" w:sz="4" w:space="0"/>
            </w:tcBorders>
            <w:vAlign w:val="center"/>
          </w:tcPr>
          <w:p w14:paraId="13CD5390">
            <w:pPr>
              <w:spacing w:line="260" w:lineRule="exact"/>
              <w:jc w:val="center"/>
              <w:rPr>
                <w:rFonts w:hint="eastAsia" w:ascii="宋体" w:hAnsi="宋体"/>
                <w:color w:val="auto"/>
                <w:szCs w:val="21"/>
                <w:highlight w:val="none"/>
              </w:rPr>
            </w:pPr>
            <w:r>
              <w:rPr>
                <w:rFonts w:hint="eastAsia" w:ascii="宋体" w:hAnsi="宋体"/>
                <w:color w:val="auto"/>
                <w:szCs w:val="21"/>
                <w:highlight w:val="none"/>
              </w:rPr>
              <w:t>电源电缆</w:t>
            </w:r>
          </w:p>
        </w:tc>
        <w:tc>
          <w:tcPr>
            <w:tcW w:w="590" w:type="dxa"/>
            <w:tcBorders>
              <w:top w:val="single" w:color="auto" w:sz="4" w:space="0"/>
              <w:left w:val="single" w:color="auto" w:sz="4" w:space="0"/>
              <w:bottom w:val="single" w:color="auto" w:sz="4" w:space="0"/>
              <w:right w:val="single" w:color="auto" w:sz="4" w:space="0"/>
            </w:tcBorders>
            <w:vAlign w:val="center"/>
          </w:tcPr>
          <w:p w14:paraId="470B68F2">
            <w:pPr>
              <w:spacing w:line="260" w:lineRule="exact"/>
              <w:jc w:val="center"/>
              <w:rPr>
                <w:rFonts w:hint="eastAsia" w:ascii="宋体" w:hAnsi="宋体"/>
                <w:color w:val="auto"/>
                <w:szCs w:val="21"/>
                <w:highlight w:val="none"/>
              </w:rPr>
            </w:pPr>
            <w:r>
              <w:rPr>
                <w:rFonts w:hint="eastAsia" w:ascii="宋体" w:hAnsi="宋体"/>
                <w:color w:val="auto"/>
                <w:szCs w:val="21"/>
                <w:highlight w:val="none"/>
              </w:rPr>
              <w:t>米</w:t>
            </w:r>
          </w:p>
        </w:tc>
        <w:tc>
          <w:tcPr>
            <w:tcW w:w="675" w:type="dxa"/>
            <w:tcBorders>
              <w:top w:val="single" w:color="auto" w:sz="4" w:space="0"/>
              <w:left w:val="single" w:color="auto" w:sz="4" w:space="0"/>
              <w:bottom w:val="single" w:color="auto" w:sz="4" w:space="0"/>
              <w:right w:val="single" w:color="auto" w:sz="4" w:space="0"/>
            </w:tcBorders>
            <w:vAlign w:val="center"/>
          </w:tcPr>
          <w:p w14:paraId="1BC5D725">
            <w:pPr>
              <w:spacing w:line="260" w:lineRule="exact"/>
              <w:jc w:val="center"/>
              <w:rPr>
                <w:rFonts w:hint="eastAsia" w:ascii="宋体" w:hAnsi="宋体"/>
                <w:color w:val="auto"/>
                <w:szCs w:val="21"/>
                <w:highlight w:val="none"/>
              </w:rPr>
            </w:pPr>
            <w:r>
              <w:rPr>
                <w:rFonts w:hint="eastAsia" w:ascii="宋体" w:hAnsi="宋体"/>
                <w:color w:val="auto"/>
                <w:szCs w:val="21"/>
                <w:highlight w:val="none"/>
              </w:rPr>
              <w:t>520</w:t>
            </w:r>
          </w:p>
        </w:tc>
        <w:tc>
          <w:tcPr>
            <w:tcW w:w="4587" w:type="dxa"/>
            <w:tcBorders>
              <w:top w:val="single" w:color="auto" w:sz="4" w:space="0"/>
              <w:left w:val="single" w:color="auto" w:sz="4" w:space="0"/>
              <w:bottom w:val="single" w:color="auto" w:sz="4" w:space="0"/>
              <w:right w:val="single" w:color="auto" w:sz="4" w:space="0"/>
            </w:tcBorders>
          </w:tcPr>
          <w:p w14:paraId="0FDB6802">
            <w:pPr>
              <w:spacing w:line="360" w:lineRule="auto"/>
              <w:ind w:firstLine="420" w:firstLineChars="200"/>
              <w:jc w:val="left"/>
              <w:rPr>
                <w:rFonts w:hint="eastAsia" w:ascii="宋体" w:hAnsi="宋体"/>
                <w:color w:val="auto"/>
                <w:szCs w:val="21"/>
                <w:highlight w:val="none"/>
              </w:rPr>
            </w:pPr>
            <w:r>
              <w:rPr>
                <w:rFonts w:ascii="宋体" w:hAnsi="宋体" w:cs="宋体"/>
                <w:color w:val="auto"/>
                <w:szCs w:val="21"/>
                <w:highlight w:val="none"/>
              </w:rPr>
              <w:t>YJV22-3*16</w:t>
            </w:r>
            <w:r>
              <w:rPr>
                <w:rFonts w:hint="eastAsia" w:ascii="宋体" w:hAnsi="宋体" w:cs="宋体"/>
                <w:color w:val="auto"/>
                <w:highlight w:val="none"/>
              </w:rPr>
              <w:t xml:space="preserve"> mm</w:t>
            </w:r>
            <w:r>
              <w:rPr>
                <w:rFonts w:hint="eastAsia" w:ascii="宋体" w:hAnsi="宋体" w:cs="宋体"/>
                <w:color w:val="auto"/>
                <w:highlight w:val="none"/>
                <w:vertAlign w:val="superscript"/>
              </w:rPr>
              <w:t>2</w:t>
            </w:r>
            <w:r>
              <w:rPr>
                <w:rFonts w:ascii="宋体" w:hAnsi="宋体" w:cs="宋体"/>
                <w:color w:val="auto"/>
                <w:szCs w:val="21"/>
                <w:highlight w:val="none"/>
              </w:rPr>
              <w:t xml:space="preserve"> + 2*10</w:t>
            </w:r>
            <w:r>
              <w:rPr>
                <w:rFonts w:hint="eastAsia" w:ascii="宋体" w:hAnsi="宋体" w:cs="宋体"/>
                <w:color w:val="auto"/>
                <w:highlight w:val="none"/>
              </w:rPr>
              <w:t xml:space="preserve"> mm</w:t>
            </w:r>
            <w:r>
              <w:rPr>
                <w:rFonts w:hint="eastAsia" w:ascii="宋体" w:hAnsi="宋体" w:cs="宋体"/>
                <w:color w:val="auto"/>
                <w:highlight w:val="none"/>
                <w:vertAlign w:val="superscript"/>
              </w:rPr>
              <w:t>2</w:t>
            </w: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6F31C5BA">
            <w:pPr>
              <w:spacing w:line="260" w:lineRule="exact"/>
              <w:jc w:val="center"/>
              <w:rPr>
                <w:rFonts w:hint="eastAsia" w:ascii="宋体" w:hAnsi="宋体"/>
                <w:color w:val="auto"/>
                <w:szCs w:val="21"/>
                <w:highlight w:val="none"/>
              </w:rPr>
            </w:pPr>
            <w:r>
              <w:rPr>
                <w:rFonts w:hint="eastAsia" w:ascii="宋体" w:hAnsi="宋体"/>
                <w:color w:val="auto"/>
                <w:szCs w:val="21"/>
                <w:highlight w:val="none"/>
              </w:rPr>
              <w:t>20800.00</w:t>
            </w:r>
          </w:p>
        </w:tc>
        <w:tc>
          <w:tcPr>
            <w:tcW w:w="1327" w:type="dxa"/>
            <w:tcBorders>
              <w:top w:val="single" w:color="auto" w:sz="4" w:space="0"/>
              <w:left w:val="single" w:color="auto" w:sz="4" w:space="0"/>
              <w:bottom w:val="single" w:color="auto" w:sz="4" w:space="0"/>
              <w:right w:val="single" w:color="auto" w:sz="4" w:space="0"/>
            </w:tcBorders>
            <w:vAlign w:val="center"/>
          </w:tcPr>
          <w:p w14:paraId="637B68D4">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7DBB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6C974DCB">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39053DE">
            <w:pPr>
              <w:spacing w:line="240" w:lineRule="exact"/>
              <w:jc w:val="center"/>
              <w:rPr>
                <w:rFonts w:hint="eastAsia" w:ascii="宋体" w:hAnsi="宋体"/>
                <w:color w:val="auto"/>
                <w:szCs w:val="21"/>
                <w:highlight w:val="none"/>
              </w:rPr>
            </w:pPr>
            <w:r>
              <w:rPr>
                <w:rFonts w:hint="eastAsia" w:ascii="宋体" w:hAnsi="宋体"/>
                <w:color w:val="auto"/>
                <w:szCs w:val="21"/>
                <w:highlight w:val="none"/>
              </w:rPr>
              <w:t>29</w:t>
            </w:r>
          </w:p>
        </w:tc>
        <w:tc>
          <w:tcPr>
            <w:tcW w:w="895" w:type="dxa"/>
            <w:tcBorders>
              <w:top w:val="single" w:color="auto" w:sz="4" w:space="0"/>
              <w:left w:val="single" w:color="auto" w:sz="4" w:space="0"/>
              <w:bottom w:val="single" w:color="auto" w:sz="4" w:space="0"/>
              <w:right w:val="single" w:color="auto" w:sz="4" w:space="0"/>
            </w:tcBorders>
            <w:vAlign w:val="center"/>
          </w:tcPr>
          <w:p w14:paraId="52EE2D82">
            <w:pPr>
              <w:spacing w:line="260" w:lineRule="exact"/>
              <w:jc w:val="center"/>
              <w:rPr>
                <w:rFonts w:hint="eastAsia" w:ascii="宋体" w:hAnsi="宋体"/>
                <w:color w:val="auto"/>
                <w:szCs w:val="21"/>
                <w:highlight w:val="none"/>
              </w:rPr>
            </w:pPr>
            <w:r>
              <w:rPr>
                <w:rFonts w:hint="eastAsia" w:ascii="宋体" w:hAnsi="宋体"/>
                <w:color w:val="auto"/>
                <w:szCs w:val="21"/>
                <w:highlight w:val="none"/>
              </w:rPr>
              <w:t>电缆管道</w:t>
            </w:r>
          </w:p>
        </w:tc>
        <w:tc>
          <w:tcPr>
            <w:tcW w:w="590" w:type="dxa"/>
            <w:tcBorders>
              <w:top w:val="single" w:color="auto" w:sz="4" w:space="0"/>
              <w:left w:val="single" w:color="auto" w:sz="4" w:space="0"/>
              <w:bottom w:val="single" w:color="auto" w:sz="4" w:space="0"/>
              <w:right w:val="single" w:color="auto" w:sz="4" w:space="0"/>
            </w:tcBorders>
            <w:vAlign w:val="center"/>
          </w:tcPr>
          <w:p w14:paraId="1654C778">
            <w:pPr>
              <w:spacing w:line="260" w:lineRule="exact"/>
              <w:jc w:val="center"/>
              <w:rPr>
                <w:rFonts w:hint="eastAsia" w:ascii="宋体" w:hAnsi="宋体"/>
                <w:color w:val="auto"/>
                <w:szCs w:val="21"/>
                <w:highlight w:val="none"/>
              </w:rPr>
            </w:pPr>
            <w:r>
              <w:rPr>
                <w:rFonts w:hint="eastAsia" w:ascii="宋体" w:hAnsi="宋体"/>
                <w:color w:val="auto"/>
                <w:szCs w:val="21"/>
                <w:highlight w:val="none"/>
              </w:rPr>
              <w:t>米</w:t>
            </w:r>
          </w:p>
        </w:tc>
        <w:tc>
          <w:tcPr>
            <w:tcW w:w="675" w:type="dxa"/>
            <w:tcBorders>
              <w:top w:val="single" w:color="auto" w:sz="4" w:space="0"/>
              <w:left w:val="single" w:color="auto" w:sz="4" w:space="0"/>
              <w:bottom w:val="single" w:color="auto" w:sz="4" w:space="0"/>
              <w:right w:val="single" w:color="auto" w:sz="4" w:space="0"/>
            </w:tcBorders>
            <w:vAlign w:val="center"/>
          </w:tcPr>
          <w:p w14:paraId="4D750801">
            <w:pPr>
              <w:spacing w:line="260" w:lineRule="exact"/>
              <w:jc w:val="center"/>
              <w:rPr>
                <w:rFonts w:hint="eastAsia" w:ascii="宋体" w:hAnsi="宋体"/>
                <w:color w:val="auto"/>
                <w:szCs w:val="21"/>
                <w:highlight w:val="none"/>
              </w:rPr>
            </w:pPr>
            <w:r>
              <w:rPr>
                <w:rFonts w:hint="eastAsia" w:ascii="宋体" w:hAnsi="宋体"/>
                <w:color w:val="auto"/>
                <w:szCs w:val="21"/>
                <w:highlight w:val="none"/>
              </w:rPr>
              <w:t>460</w:t>
            </w:r>
          </w:p>
        </w:tc>
        <w:tc>
          <w:tcPr>
            <w:tcW w:w="4587" w:type="dxa"/>
            <w:tcBorders>
              <w:top w:val="single" w:color="auto" w:sz="4" w:space="0"/>
              <w:left w:val="single" w:color="auto" w:sz="4" w:space="0"/>
              <w:bottom w:val="single" w:color="auto" w:sz="4" w:space="0"/>
              <w:right w:val="single" w:color="auto" w:sz="4" w:space="0"/>
            </w:tcBorders>
          </w:tcPr>
          <w:p w14:paraId="1DC0FE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1、管道采用直径为75mm的PE塑料管。 </w:t>
            </w:r>
          </w:p>
          <w:p w14:paraId="0FE31EA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2、含开挖人行道、车行道、绿化带管沟；管沟宽度不小于0.5米，深度不小于0.7米；敷设管道后应进行管道混戳土包封，土方回填，并按公路管理部门相关规定恢夏人行道、车行道、绿化带。</w:t>
            </w:r>
          </w:p>
          <w:p w14:paraId="171C73A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3、过车行道的管道敷设采用顶管施工。</w:t>
            </w:r>
          </w:p>
        </w:tc>
        <w:tc>
          <w:tcPr>
            <w:tcW w:w="950" w:type="dxa"/>
            <w:tcBorders>
              <w:top w:val="single" w:color="auto" w:sz="4" w:space="0"/>
              <w:left w:val="single" w:color="auto" w:sz="4" w:space="0"/>
              <w:bottom w:val="single" w:color="auto" w:sz="4" w:space="0"/>
              <w:right w:val="single" w:color="auto" w:sz="4" w:space="0"/>
            </w:tcBorders>
            <w:vAlign w:val="center"/>
          </w:tcPr>
          <w:p w14:paraId="398E3007">
            <w:pPr>
              <w:spacing w:line="260" w:lineRule="exact"/>
              <w:jc w:val="center"/>
              <w:rPr>
                <w:rFonts w:hint="eastAsia" w:ascii="宋体" w:hAnsi="宋体"/>
                <w:color w:val="auto"/>
                <w:szCs w:val="21"/>
                <w:highlight w:val="none"/>
              </w:rPr>
            </w:pPr>
            <w:r>
              <w:rPr>
                <w:rFonts w:hint="eastAsia" w:ascii="宋体" w:hAnsi="宋体"/>
                <w:color w:val="auto"/>
                <w:szCs w:val="21"/>
                <w:highlight w:val="none"/>
              </w:rPr>
              <w:t>32200.00</w:t>
            </w:r>
          </w:p>
        </w:tc>
        <w:tc>
          <w:tcPr>
            <w:tcW w:w="1327" w:type="dxa"/>
            <w:tcBorders>
              <w:top w:val="single" w:color="auto" w:sz="4" w:space="0"/>
              <w:left w:val="single" w:color="auto" w:sz="4" w:space="0"/>
              <w:bottom w:val="single" w:color="auto" w:sz="4" w:space="0"/>
              <w:right w:val="single" w:color="auto" w:sz="4" w:space="0"/>
            </w:tcBorders>
            <w:vAlign w:val="center"/>
          </w:tcPr>
          <w:p w14:paraId="1ED54C45">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32AB7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217E294">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95C304B">
            <w:pPr>
              <w:spacing w:line="240" w:lineRule="exact"/>
              <w:jc w:val="center"/>
              <w:rPr>
                <w:rFonts w:hint="eastAsia" w:ascii="宋体" w:hAnsi="宋体"/>
                <w:color w:val="auto"/>
                <w:szCs w:val="21"/>
                <w:highlight w:val="none"/>
              </w:rPr>
            </w:pPr>
            <w:r>
              <w:rPr>
                <w:rFonts w:hint="eastAsia" w:ascii="宋体" w:hAnsi="宋体"/>
                <w:color w:val="auto"/>
                <w:szCs w:val="21"/>
                <w:highlight w:val="none"/>
              </w:rPr>
              <w:t>30</w:t>
            </w:r>
          </w:p>
        </w:tc>
        <w:tc>
          <w:tcPr>
            <w:tcW w:w="895" w:type="dxa"/>
            <w:tcBorders>
              <w:top w:val="single" w:color="auto" w:sz="4" w:space="0"/>
              <w:left w:val="single" w:color="auto" w:sz="4" w:space="0"/>
              <w:bottom w:val="single" w:color="auto" w:sz="4" w:space="0"/>
              <w:right w:val="single" w:color="auto" w:sz="4" w:space="0"/>
            </w:tcBorders>
            <w:vAlign w:val="center"/>
          </w:tcPr>
          <w:p w14:paraId="50B56FA2">
            <w:pPr>
              <w:spacing w:line="260" w:lineRule="exact"/>
              <w:jc w:val="center"/>
              <w:rPr>
                <w:rFonts w:hint="eastAsia" w:ascii="宋体" w:hAnsi="宋体"/>
                <w:color w:val="auto"/>
                <w:szCs w:val="21"/>
                <w:highlight w:val="none"/>
              </w:rPr>
            </w:pPr>
            <w:r>
              <w:rPr>
                <w:rFonts w:hint="eastAsia" w:ascii="宋体" w:hAnsi="宋体"/>
                <w:color w:val="auto"/>
                <w:szCs w:val="21"/>
                <w:highlight w:val="none"/>
              </w:rPr>
              <w:t>检查井</w:t>
            </w:r>
          </w:p>
        </w:tc>
        <w:tc>
          <w:tcPr>
            <w:tcW w:w="590" w:type="dxa"/>
            <w:tcBorders>
              <w:top w:val="single" w:color="auto" w:sz="4" w:space="0"/>
              <w:left w:val="single" w:color="auto" w:sz="4" w:space="0"/>
              <w:bottom w:val="single" w:color="auto" w:sz="4" w:space="0"/>
              <w:right w:val="single" w:color="auto" w:sz="4" w:space="0"/>
            </w:tcBorders>
            <w:vAlign w:val="center"/>
          </w:tcPr>
          <w:p w14:paraId="5B887124">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1C69635F">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1215FF9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▲1、φ800mm，深度约为1米。</w:t>
            </w:r>
          </w:p>
          <w:p w14:paraId="70FA1F2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2、检查井底部应设有渗水孔，检查井井中管道到井底的距离不低于20cm。</w:t>
            </w:r>
          </w:p>
          <w:p w14:paraId="468A5EA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3、检查井应用砖砌，做好防水处理，并加防护盖板，并做好管道口的封堵。</w:t>
            </w:r>
          </w:p>
          <w:p w14:paraId="455E292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4、砖砌检查井用水泥砂浆抹面，其厚度不低于1.5cm，确保井筒圆顺。</w:t>
            </w:r>
          </w:p>
          <w:p w14:paraId="485C7F2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5、人行道上应使用承载能力等级为B（承载能力为125KN）或以上的井盖。</w:t>
            </w:r>
          </w:p>
          <w:p w14:paraId="1F86BC6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▲6、井盖上应标明行业标识、产权单位、井盖类别、承载等级、井盖直径、厂商标志、执行标准等。使用的井盖必须有出厂合格证，并经荷载试验合格后方可使用。</w:t>
            </w:r>
          </w:p>
          <w:p w14:paraId="0EF7A9D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井具安装应牢固并保持与路面平顺相接，井具与路面安装高差应在5mm以内。井座及周边基础应密实稳定，坐浆或灌浆水泥混凝土材料强度不小于30MPa。</w:t>
            </w:r>
          </w:p>
          <w:p w14:paraId="4E3A994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7、检查井及其周围路面1.5m</w:t>
            </w:r>
            <w:r>
              <w:rPr>
                <w:rFonts w:hint="eastAsia" w:ascii="宋体" w:hAnsi="宋体" w:cs="宋体"/>
                <w:color w:val="auto"/>
                <w:szCs w:val="21"/>
                <w:highlight w:val="none"/>
              </w:rPr>
              <w:t>×</w:t>
            </w:r>
            <w:r>
              <w:rPr>
                <w:rFonts w:hint="eastAsia" w:ascii="宋体" w:hAnsi="宋体"/>
                <w:color w:val="auto"/>
                <w:szCs w:val="21"/>
                <w:highlight w:val="none"/>
              </w:rPr>
              <w:t>1.5m范围内不得出现沉陷、突起或破损。</w:t>
            </w:r>
          </w:p>
          <w:p w14:paraId="3918322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8、施工单位应当在井盖设施竣工验收后60日内将井盖设施的设置地点、数量、规格、编号、分布图以及委托的维护和管理单位等相关资料按监督管理职责报南宁市市政设施管理机构或城区市政行政主管部门备案。 </w:t>
            </w:r>
          </w:p>
          <w:p w14:paraId="7048124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9、按照南宁市市政行政主管部门的规定，施工单位应在井盖井体内壁设置标有施工单位名称、编号及抢修电话的统一规格的铝制标志牌。</w:t>
            </w:r>
          </w:p>
        </w:tc>
        <w:tc>
          <w:tcPr>
            <w:tcW w:w="950" w:type="dxa"/>
            <w:tcBorders>
              <w:top w:val="single" w:color="auto" w:sz="4" w:space="0"/>
              <w:left w:val="single" w:color="auto" w:sz="4" w:space="0"/>
              <w:bottom w:val="single" w:color="auto" w:sz="4" w:space="0"/>
              <w:right w:val="single" w:color="auto" w:sz="4" w:space="0"/>
            </w:tcBorders>
            <w:vAlign w:val="center"/>
          </w:tcPr>
          <w:p w14:paraId="17F2E68C">
            <w:pPr>
              <w:spacing w:line="260" w:lineRule="exact"/>
              <w:jc w:val="center"/>
              <w:rPr>
                <w:rFonts w:hint="eastAsia" w:ascii="宋体" w:hAnsi="宋体"/>
                <w:color w:val="auto"/>
                <w:szCs w:val="21"/>
                <w:highlight w:val="none"/>
              </w:rPr>
            </w:pPr>
            <w:r>
              <w:rPr>
                <w:rFonts w:hint="eastAsia" w:ascii="宋体" w:hAnsi="宋体"/>
                <w:color w:val="auto"/>
                <w:szCs w:val="21"/>
                <w:highlight w:val="none"/>
              </w:rPr>
              <w:t>2400.00</w:t>
            </w:r>
          </w:p>
        </w:tc>
        <w:tc>
          <w:tcPr>
            <w:tcW w:w="1327" w:type="dxa"/>
            <w:tcBorders>
              <w:top w:val="single" w:color="auto" w:sz="4" w:space="0"/>
              <w:left w:val="single" w:color="auto" w:sz="4" w:space="0"/>
              <w:bottom w:val="single" w:color="auto" w:sz="4" w:space="0"/>
              <w:right w:val="single" w:color="auto" w:sz="4" w:space="0"/>
            </w:tcBorders>
            <w:vAlign w:val="center"/>
          </w:tcPr>
          <w:p w14:paraId="5C8342ED">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EFFC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6C8D0C6">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0FE2B20">
            <w:pPr>
              <w:spacing w:line="240" w:lineRule="exact"/>
              <w:jc w:val="center"/>
              <w:rPr>
                <w:rFonts w:hint="eastAsia" w:ascii="宋体" w:hAnsi="宋体"/>
                <w:color w:val="auto"/>
                <w:szCs w:val="21"/>
                <w:highlight w:val="none"/>
              </w:rPr>
            </w:pPr>
            <w:r>
              <w:rPr>
                <w:rFonts w:hint="eastAsia" w:ascii="宋体" w:hAnsi="宋体"/>
                <w:color w:val="auto"/>
                <w:szCs w:val="21"/>
                <w:highlight w:val="none"/>
              </w:rPr>
              <w:t>31</w:t>
            </w:r>
          </w:p>
        </w:tc>
        <w:tc>
          <w:tcPr>
            <w:tcW w:w="895" w:type="dxa"/>
            <w:tcBorders>
              <w:top w:val="single" w:color="auto" w:sz="4" w:space="0"/>
              <w:left w:val="single" w:color="auto" w:sz="4" w:space="0"/>
              <w:bottom w:val="single" w:color="auto" w:sz="4" w:space="0"/>
              <w:right w:val="single" w:color="auto" w:sz="4" w:space="0"/>
            </w:tcBorders>
            <w:vAlign w:val="center"/>
          </w:tcPr>
          <w:p w14:paraId="01C93362">
            <w:pPr>
              <w:spacing w:line="260" w:lineRule="exact"/>
              <w:jc w:val="center"/>
              <w:rPr>
                <w:rFonts w:hint="eastAsia" w:ascii="宋体" w:hAnsi="宋体"/>
                <w:color w:val="auto"/>
                <w:szCs w:val="21"/>
                <w:highlight w:val="none"/>
              </w:rPr>
            </w:pPr>
            <w:r>
              <w:rPr>
                <w:rFonts w:hint="eastAsia" w:ascii="宋体" w:hAnsi="宋体"/>
                <w:color w:val="auto"/>
                <w:szCs w:val="21"/>
                <w:highlight w:val="none"/>
              </w:rPr>
              <w:t>100M专线</w:t>
            </w:r>
          </w:p>
        </w:tc>
        <w:tc>
          <w:tcPr>
            <w:tcW w:w="590" w:type="dxa"/>
            <w:tcBorders>
              <w:top w:val="single" w:color="auto" w:sz="4" w:space="0"/>
              <w:left w:val="single" w:color="auto" w:sz="4" w:space="0"/>
              <w:bottom w:val="single" w:color="auto" w:sz="4" w:space="0"/>
              <w:right w:val="single" w:color="auto" w:sz="4" w:space="0"/>
            </w:tcBorders>
            <w:vAlign w:val="center"/>
          </w:tcPr>
          <w:p w14:paraId="1EC4F864">
            <w:pPr>
              <w:spacing w:line="260" w:lineRule="exact"/>
              <w:jc w:val="center"/>
              <w:rPr>
                <w:rFonts w:hint="eastAsia" w:ascii="宋体" w:hAnsi="宋体"/>
                <w:color w:val="auto"/>
                <w:szCs w:val="21"/>
                <w:highlight w:val="none"/>
              </w:rPr>
            </w:pPr>
            <w:r>
              <w:rPr>
                <w:rFonts w:hint="eastAsia" w:ascii="宋体" w:hAnsi="宋体"/>
                <w:color w:val="auto"/>
                <w:szCs w:val="21"/>
                <w:highlight w:val="none"/>
              </w:rPr>
              <w:t>条</w:t>
            </w:r>
          </w:p>
        </w:tc>
        <w:tc>
          <w:tcPr>
            <w:tcW w:w="675" w:type="dxa"/>
            <w:tcBorders>
              <w:top w:val="single" w:color="auto" w:sz="4" w:space="0"/>
              <w:left w:val="single" w:color="auto" w:sz="4" w:space="0"/>
              <w:bottom w:val="single" w:color="auto" w:sz="4" w:space="0"/>
              <w:right w:val="single" w:color="auto" w:sz="4" w:space="0"/>
            </w:tcBorders>
            <w:vAlign w:val="center"/>
          </w:tcPr>
          <w:p w14:paraId="0579DA3E">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2EB632B3">
            <w:pPr>
              <w:numPr>
                <w:ilvl w:val="255"/>
                <w:numId w:val="0"/>
              </w:numPr>
              <w:spacing w:line="360" w:lineRule="auto"/>
              <w:ind w:firstLine="420" w:firstLineChars="200"/>
              <w:jc w:val="left"/>
              <w:rPr>
                <w:rFonts w:hint="eastAsia" w:ascii="宋体" w:hAnsi="宋体"/>
                <w:color w:val="auto"/>
                <w:szCs w:val="21"/>
                <w:highlight w:val="none"/>
              </w:rPr>
            </w:pPr>
            <w:r>
              <w:rPr>
                <w:rFonts w:hint="eastAsia"/>
                <w:color w:val="auto"/>
                <w:highlight w:val="none"/>
              </w:rPr>
              <w:t>1、</w:t>
            </w:r>
            <w:r>
              <w:rPr>
                <w:rFonts w:hint="eastAsia" w:ascii="宋体" w:hAnsi="宋体"/>
                <w:color w:val="auto"/>
                <w:szCs w:val="21"/>
                <w:highlight w:val="none"/>
              </w:rPr>
              <w:t>至少100M点对点数字专线租用，含1年资费，与原有智能交通移动数字专用加密通讯网互联。</w:t>
            </w:r>
          </w:p>
          <w:p w14:paraId="1EC3BD0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color w:val="auto"/>
                <w:highlight w:val="none"/>
              </w:rPr>
              <w:t>提供网络架构信息安全漏洞查漏补缺服务，支持不定期网络架构优化服务</w:t>
            </w:r>
            <w:r>
              <w:rPr>
                <w:rFonts w:hint="eastAsia" w:ascii="宋体" w:hAnsi="宋体"/>
                <w:color w:val="auto"/>
                <w:szCs w:val="21"/>
                <w:highlight w:val="none"/>
              </w:rPr>
              <w:t>。</w:t>
            </w:r>
          </w:p>
        </w:tc>
        <w:tc>
          <w:tcPr>
            <w:tcW w:w="950" w:type="dxa"/>
            <w:tcBorders>
              <w:top w:val="single" w:color="auto" w:sz="4" w:space="0"/>
              <w:left w:val="single" w:color="auto" w:sz="4" w:space="0"/>
              <w:bottom w:val="single" w:color="auto" w:sz="4" w:space="0"/>
              <w:right w:val="single" w:color="auto" w:sz="4" w:space="0"/>
            </w:tcBorders>
            <w:vAlign w:val="center"/>
          </w:tcPr>
          <w:p w14:paraId="563720F0">
            <w:pPr>
              <w:spacing w:line="260" w:lineRule="exact"/>
              <w:jc w:val="center"/>
              <w:rPr>
                <w:rFonts w:hint="eastAsia" w:ascii="宋体" w:hAnsi="宋体"/>
                <w:color w:val="auto"/>
                <w:szCs w:val="21"/>
                <w:highlight w:val="none"/>
              </w:rPr>
            </w:pPr>
            <w:r>
              <w:rPr>
                <w:rFonts w:hint="eastAsia" w:ascii="宋体" w:hAnsi="宋体"/>
                <w:color w:val="auto"/>
                <w:szCs w:val="21"/>
                <w:highlight w:val="none"/>
              </w:rPr>
              <w:t>42000.00</w:t>
            </w:r>
          </w:p>
        </w:tc>
        <w:tc>
          <w:tcPr>
            <w:tcW w:w="1327" w:type="dxa"/>
            <w:tcBorders>
              <w:top w:val="single" w:color="auto" w:sz="4" w:space="0"/>
              <w:left w:val="single" w:color="auto" w:sz="4" w:space="0"/>
              <w:bottom w:val="single" w:color="auto" w:sz="4" w:space="0"/>
              <w:right w:val="single" w:color="auto" w:sz="4" w:space="0"/>
            </w:tcBorders>
            <w:vAlign w:val="center"/>
          </w:tcPr>
          <w:p w14:paraId="1BF772E7">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5EC2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5A7CDA3">
            <w:pPr>
              <w:widowControl/>
              <w:jc w:val="left"/>
              <w:rPr>
                <w:rFonts w:hint="eastAsia" w:ascii="宋体" w:hAnsi="宋体" w:cs="宋体"/>
                <w:color w:val="auto"/>
                <w:sz w:val="24"/>
                <w:highlight w:val="none"/>
              </w:rPr>
            </w:pPr>
          </w:p>
        </w:tc>
        <w:tc>
          <w:tcPr>
            <w:tcW w:w="9569" w:type="dxa"/>
            <w:gridSpan w:val="7"/>
            <w:tcBorders>
              <w:top w:val="single" w:color="auto" w:sz="4" w:space="0"/>
              <w:left w:val="single" w:color="auto" w:sz="4" w:space="0"/>
              <w:bottom w:val="single" w:color="auto" w:sz="4" w:space="0"/>
              <w:right w:val="single" w:color="auto" w:sz="4" w:space="0"/>
            </w:tcBorders>
            <w:vAlign w:val="center"/>
          </w:tcPr>
          <w:p w14:paraId="0188BDF6">
            <w:pPr>
              <w:spacing w:line="260" w:lineRule="exact"/>
              <w:jc w:val="center"/>
              <w:rPr>
                <w:rFonts w:hint="eastAsia" w:ascii="宋体" w:hAnsi="宋体"/>
                <w:color w:val="auto"/>
                <w:szCs w:val="21"/>
                <w:highlight w:val="none"/>
              </w:rPr>
            </w:pPr>
            <w:r>
              <w:rPr>
                <w:rFonts w:hint="eastAsia"/>
                <w:b/>
                <w:bCs/>
                <w:color w:val="auto"/>
                <w:highlight w:val="none"/>
                <w:lang w:val="en-US" w:eastAsia="zh-CN"/>
              </w:rPr>
              <w:t>三</w:t>
            </w:r>
            <w:r>
              <w:rPr>
                <w:rFonts w:hint="eastAsia"/>
                <w:b/>
                <w:bCs/>
                <w:color w:val="auto"/>
                <w:highlight w:val="none"/>
              </w:rPr>
              <w:t>、信号灯</w:t>
            </w:r>
          </w:p>
        </w:tc>
      </w:tr>
      <w:tr w14:paraId="17A4D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0BC18EF">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B1531CF">
            <w:pPr>
              <w:spacing w:line="240" w:lineRule="exact"/>
              <w:jc w:val="center"/>
              <w:rPr>
                <w:rFonts w:hint="eastAsia" w:ascii="宋体" w:hAnsi="宋体"/>
                <w:color w:val="auto"/>
                <w:szCs w:val="21"/>
                <w:highlight w:val="none"/>
              </w:rPr>
            </w:pPr>
            <w:r>
              <w:rPr>
                <w:rFonts w:hint="eastAsia" w:ascii="宋体" w:hAnsi="宋体"/>
                <w:color w:val="auto"/>
                <w:szCs w:val="21"/>
                <w:highlight w:val="none"/>
              </w:rPr>
              <w:t>32</w:t>
            </w:r>
          </w:p>
        </w:tc>
        <w:tc>
          <w:tcPr>
            <w:tcW w:w="895" w:type="dxa"/>
            <w:tcBorders>
              <w:top w:val="single" w:color="auto" w:sz="4" w:space="0"/>
              <w:left w:val="single" w:color="auto" w:sz="4" w:space="0"/>
              <w:bottom w:val="single" w:color="auto" w:sz="4" w:space="0"/>
              <w:right w:val="single" w:color="auto" w:sz="4" w:space="0"/>
            </w:tcBorders>
            <w:vAlign w:val="center"/>
          </w:tcPr>
          <w:p w14:paraId="0724B9C1">
            <w:pPr>
              <w:spacing w:line="260" w:lineRule="exact"/>
              <w:jc w:val="center"/>
              <w:rPr>
                <w:rFonts w:hint="eastAsia" w:ascii="宋体" w:hAnsi="宋体"/>
                <w:color w:val="auto"/>
                <w:szCs w:val="21"/>
                <w:highlight w:val="none"/>
              </w:rPr>
            </w:pPr>
            <w:r>
              <w:rPr>
                <w:rFonts w:hint="eastAsia" w:ascii="宋体" w:hAnsi="宋体"/>
                <w:color w:val="auto"/>
                <w:szCs w:val="21"/>
                <w:highlight w:val="none"/>
              </w:rPr>
              <w:t>信号灯灯杆（横臂顶端吊装四面组合灯）</w:t>
            </w:r>
          </w:p>
        </w:tc>
        <w:tc>
          <w:tcPr>
            <w:tcW w:w="590" w:type="dxa"/>
            <w:tcBorders>
              <w:top w:val="single" w:color="auto" w:sz="4" w:space="0"/>
              <w:left w:val="single" w:color="auto" w:sz="4" w:space="0"/>
              <w:bottom w:val="single" w:color="auto" w:sz="4" w:space="0"/>
              <w:right w:val="single" w:color="auto" w:sz="4" w:space="0"/>
            </w:tcBorders>
            <w:vAlign w:val="center"/>
          </w:tcPr>
          <w:p w14:paraId="26F6E11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682680EE">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282D062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1、H=6.8m，横臂长度需要根据路宽定制，立杆顶部位置安装太阳能板支架与太阳能板，横臂顶端吊装四面组合灯。</w:t>
            </w:r>
          </w:p>
          <w:p w14:paraId="6252AC6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2、壁厚≥8mm。</w:t>
            </w:r>
          </w:p>
        </w:tc>
        <w:tc>
          <w:tcPr>
            <w:tcW w:w="950" w:type="dxa"/>
            <w:tcBorders>
              <w:top w:val="single" w:color="auto" w:sz="4" w:space="0"/>
              <w:left w:val="single" w:color="auto" w:sz="4" w:space="0"/>
              <w:bottom w:val="single" w:color="auto" w:sz="4" w:space="0"/>
              <w:right w:val="single" w:color="auto" w:sz="4" w:space="0"/>
            </w:tcBorders>
            <w:vAlign w:val="center"/>
          </w:tcPr>
          <w:p w14:paraId="18AD1D9A">
            <w:pPr>
              <w:spacing w:line="260" w:lineRule="exact"/>
              <w:jc w:val="center"/>
              <w:rPr>
                <w:rFonts w:hint="eastAsia" w:ascii="宋体" w:hAnsi="宋体"/>
                <w:color w:val="auto"/>
                <w:szCs w:val="21"/>
                <w:highlight w:val="none"/>
              </w:rPr>
            </w:pPr>
            <w:r>
              <w:rPr>
                <w:rFonts w:hint="eastAsia" w:ascii="宋体" w:hAnsi="宋体"/>
                <w:color w:val="auto"/>
                <w:szCs w:val="21"/>
                <w:highlight w:val="none"/>
              </w:rPr>
              <w:t>54000.00</w:t>
            </w:r>
          </w:p>
        </w:tc>
        <w:tc>
          <w:tcPr>
            <w:tcW w:w="1327" w:type="dxa"/>
            <w:tcBorders>
              <w:top w:val="single" w:color="auto" w:sz="4" w:space="0"/>
              <w:left w:val="single" w:color="auto" w:sz="4" w:space="0"/>
              <w:bottom w:val="single" w:color="auto" w:sz="4" w:space="0"/>
              <w:right w:val="single" w:color="auto" w:sz="4" w:space="0"/>
            </w:tcBorders>
            <w:vAlign w:val="center"/>
          </w:tcPr>
          <w:p w14:paraId="44554E2C">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3B16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98404F4">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48BEC7A0">
            <w:pPr>
              <w:spacing w:line="240" w:lineRule="exact"/>
              <w:jc w:val="center"/>
              <w:rPr>
                <w:rFonts w:hint="eastAsia" w:ascii="宋体" w:hAnsi="宋体"/>
                <w:color w:val="auto"/>
                <w:szCs w:val="21"/>
                <w:highlight w:val="none"/>
              </w:rPr>
            </w:pPr>
            <w:r>
              <w:rPr>
                <w:rFonts w:hint="eastAsia" w:ascii="宋体" w:hAnsi="宋体"/>
                <w:color w:val="auto"/>
                <w:szCs w:val="21"/>
                <w:highlight w:val="none"/>
              </w:rPr>
              <w:t>33</w:t>
            </w:r>
          </w:p>
        </w:tc>
        <w:tc>
          <w:tcPr>
            <w:tcW w:w="895" w:type="dxa"/>
            <w:tcBorders>
              <w:top w:val="single" w:color="auto" w:sz="4" w:space="0"/>
              <w:left w:val="single" w:color="auto" w:sz="4" w:space="0"/>
              <w:bottom w:val="single" w:color="auto" w:sz="4" w:space="0"/>
              <w:right w:val="single" w:color="auto" w:sz="4" w:space="0"/>
            </w:tcBorders>
            <w:vAlign w:val="center"/>
          </w:tcPr>
          <w:p w14:paraId="59FD2DCC">
            <w:pPr>
              <w:spacing w:line="260" w:lineRule="exact"/>
              <w:jc w:val="center"/>
              <w:rPr>
                <w:rFonts w:hint="eastAsia" w:ascii="宋体" w:hAnsi="宋体"/>
                <w:color w:val="auto"/>
                <w:szCs w:val="21"/>
                <w:highlight w:val="none"/>
              </w:rPr>
            </w:pPr>
            <w:r>
              <w:rPr>
                <w:rFonts w:hint="eastAsia" w:ascii="宋体" w:hAnsi="宋体"/>
                <w:color w:val="auto"/>
                <w:szCs w:val="21"/>
                <w:highlight w:val="none"/>
              </w:rPr>
              <w:t>4面信号灯吊装支架</w:t>
            </w:r>
          </w:p>
        </w:tc>
        <w:tc>
          <w:tcPr>
            <w:tcW w:w="590" w:type="dxa"/>
            <w:tcBorders>
              <w:top w:val="single" w:color="auto" w:sz="4" w:space="0"/>
              <w:left w:val="single" w:color="auto" w:sz="4" w:space="0"/>
              <w:bottom w:val="single" w:color="auto" w:sz="4" w:space="0"/>
              <w:right w:val="single" w:color="auto" w:sz="4" w:space="0"/>
            </w:tcBorders>
            <w:vAlign w:val="center"/>
          </w:tcPr>
          <w:p w14:paraId="60D2E1C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52D1E29">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vAlign w:val="center"/>
          </w:tcPr>
          <w:p w14:paraId="7EEAD6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用于安装φ400满盘灯。</w:t>
            </w:r>
          </w:p>
        </w:tc>
        <w:tc>
          <w:tcPr>
            <w:tcW w:w="950" w:type="dxa"/>
            <w:tcBorders>
              <w:top w:val="single" w:color="auto" w:sz="4" w:space="0"/>
              <w:left w:val="single" w:color="auto" w:sz="4" w:space="0"/>
              <w:bottom w:val="single" w:color="auto" w:sz="4" w:space="0"/>
              <w:right w:val="single" w:color="auto" w:sz="4" w:space="0"/>
            </w:tcBorders>
            <w:vAlign w:val="center"/>
          </w:tcPr>
          <w:p w14:paraId="12368A6A">
            <w:pPr>
              <w:spacing w:line="260" w:lineRule="exact"/>
              <w:jc w:val="center"/>
              <w:rPr>
                <w:rFonts w:hint="eastAsia" w:ascii="宋体" w:hAnsi="宋体"/>
                <w:color w:val="auto"/>
                <w:szCs w:val="21"/>
                <w:highlight w:val="none"/>
              </w:rPr>
            </w:pPr>
            <w:r>
              <w:rPr>
                <w:rFonts w:hint="eastAsia" w:ascii="宋体" w:hAnsi="宋体"/>
                <w:color w:val="auto"/>
                <w:szCs w:val="21"/>
                <w:highlight w:val="none"/>
              </w:rPr>
              <w:t>6000.00</w:t>
            </w:r>
          </w:p>
        </w:tc>
        <w:tc>
          <w:tcPr>
            <w:tcW w:w="1327" w:type="dxa"/>
            <w:tcBorders>
              <w:top w:val="single" w:color="auto" w:sz="4" w:space="0"/>
              <w:left w:val="single" w:color="auto" w:sz="4" w:space="0"/>
              <w:bottom w:val="single" w:color="auto" w:sz="4" w:space="0"/>
              <w:right w:val="single" w:color="auto" w:sz="4" w:space="0"/>
            </w:tcBorders>
            <w:vAlign w:val="center"/>
          </w:tcPr>
          <w:p w14:paraId="5168C339">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672B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5F281955">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060B1F0">
            <w:pPr>
              <w:spacing w:line="240" w:lineRule="exact"/>
              <w:jc w:val="center"/>
              <w:rPr>
                <w:rFonts w:hint="eastAsia" w:ascii="宋体" w:hAnsi="宋体"/>
                <w:color w:val="auto"/>
                <w:szCs w:val="21"/>
                <w:highlight w:val="none"/>
              </w:rPr>
            </w:pPr>
            <w:r>
              <w:rPr>
                <w:rFonts w:hint="eastAsia" w:ascii="宋体" w:hAnsi="宋体"/>
                <w:color w:val="auto"/>
                <w:szCs w:val="21"/>
                <w:highlight w:val="none"/>
              </w:rPr>
              <w:t>34</w:t>
            </w:r>
          </w:p>
        </w:tc>
        <w:tc>
          <w:tcPr>
            <w:tcW w:w="895" w:type="dxa"/>
            <w:tcBorders>
              <w:top w:val="single" w:color="auto" w:sz="4" w:space="0"/>
              <w:left w:val="single" w:color="auto" w:sz="4" w:space="0"/>
              <w:bottom w:val="single" w:color="auto" w:sz="4" w:space="0"/>
              <w:right w:val="single" w:color="auto" w:sz="4" w:space="0"/>
            </w:tcBorders>
            <w:vAlign w:val="center"/>
          </w:tcPr>
          <w:p w14:paraId="389718C8">
            <w:pPr>
              <w:spacing w:line="260" w:lineRule="exact"/>
              <w:jc w:val="center"/>
              <w:rPr>
                <w:rFonts w:hint="eastAsia" w:ascii="宋体" w:hAnsi="宋体"/>
                <w:color w:val="auto"/>
                <w:szCs w:val="21"/>
                <w:highlight w:val="none"/>
              </w:rPr>
            </w:pPr>
            <w:r>
              <w:rPr>
                <w:rFonts w:hint="eastAsia" w:ascii="宋体" w:hAnsi="宋体"/>
                <w:color w:val="auto"/>
                <w:szCs w:val="21"/>
                <w:highlight w:val="none"/>
              </w:rPr>
              <w:t>机动车信号灯</w:t>
            </w:r>
          </w:p>
        </w:tc>
        <w:tc>
          <w:tcPr>
            <w:tcW w:w="590" w:type="dxa"/>
            <w:tcBorders>
              <w:top w:val="single" w:color="auto" w:sz="4" w:space="0"/>
              <w:left w:val="single" w:color="auto" w:sz="4" w:space="0"/>
              <w:bottom w:val="single" w:color="auto" w:sz="4" w:space="0"/>
              <w:right w:val="single" w:color="auto" w:sz="4" w:space="0"/>
            </w:tcBorders>
            <w:vAlign w:val="center"/>
          </w:tcPr>
          <w:p w14:paraId="179E8D45">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389E5706">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2D7D5B8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1、竖装，开模PC薄壳，恒流驱动，DC11-30V</w:t>
            </w:r>
            <w:r>
              <w:rPr>
                <w:rFonts w:hint="eastAsia" w:ascii="宋体" w:hAnsi="宋体" w:cs="宋体"/>
                <w:color w:val="auto"/>
                <w:szCs w:val="21"/>
                <w:highlight w:val="none"/>
              </w:rPr>
              <w:t>◆</w:t>
            </w:r>
            <w:r>
              <w:rPr>
                <w:rFonts w:hint="eastAsia" w:ascii="宋体" w:hAnsi="宋体"/>
                <w:color w:val="auto"/>
                <w:szCs w:val="21"/>
                <w:highlight w:val="none"/>
              </w:rPr>
              <w:t>。</w:t>
            </w:r>
          </w:p>
          <w:p w14:paraId="3D2DBF9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2、Φ400mm红黄绿满盘三单元。</w:t>
            </w:r>
          </w:p>
          <w:p w14:paraId="1F1B9A0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▲3、LED发光单元几何轴线上的发光强度符合中华人民共和国国家标准GB14887-2011《道路交通信号灯》中相关要求，其中Φ400mm 机动车信号灯光强基准轴基准轴0度时红、黄、绿光强均需≥900cd；LED基准波长：红色625±5nm、黄色590±5nm、绿色515-520nm。</w:t>
            </w:r>
          </w:p>
        </w:tc>
        <w:tc>
          <w:tcPr>
            <w:tcW w:w="950" w:type="dxa"/>
            <w:tcBorders>
              <w:top w:val="single" w:color="auto" w:sz="4" w:space="0"/>
              <w:left w:val="single" w:color="auto" w:sz="4" w:space="0"/>
              <w:bottom w:val="single" w:color="auto" w:sz="4" w:space="0"/>
              <w:right w:val="single" w:color="auto" w:sz="4" w:space="0"/>
            </w:tcBorders>
            <w:vAlign w:val="center"/>
          </w:tcPr>
          <w:p w14:paraId="00F11C1F">
            <w:pPr>
              <w:spacing w:line="260" w:lineRule="exact"/>
              <w:jc w:val="center"/>
              <w:rPr>
                <w:rFonts w:hint="eastAsia" w:ascii="宋体" w:hAnsi="宋体"/>
                <w:color w:val="auto"/>
                <w:szCs w:val="21"/>
                <w:highlight w:val="none"/>
              </w:rPr>
            </w:pPr>
            <w:r>
              <w:rPr>
                <w:rFonts w:hint="eastAsia" w:ascii="宋体" w:hAnsi="宋体"/>
                <w:color w:val="auto"/>
                <w:szCs w:val="21"/>
                <w:highlight w:val="none"/>
              </w:rPr>
              <w:t>9000.00</w:t>
            </w:r>
          </w:p>
        </w:tc>
        <w:tc>
          <w:tcPr>
            <w:tcW w:w="1327" w:type="dxa"/>
            <w:tcBorders>
              <w:top w:val="single" w:color="auto" w:sz="4" w:space="0"/>
              <w:left w:val="single" w:color="auto" w:sz="4" w:space="0"/>
              <w:bottom w:val="single" w:color="auto" w:sz="4" w:space="0"/>
              <w:right w:val="single" w:color="auto" w:sz="4" w:space="0"/>
            </w:tcBorders>
            <w:vAlign w:val="center"/>
          </w:tcPr>
          <w:p w14:paraId="3CD0845D">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5693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A2F4848">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2F4B67E">
            <w:pPr>
              <w:spacing w:line="240" w:lineRule="exact"/>
              <w:jc w:val="center"/>
              <w:rPr>
                <w:rFonts w:hint="eastAsia" w:ascii="宋体" w:hAnsi="宋体"/>
                <w:color w:val="auto"/>
                <w:szCs w:val="21"/>
                <w:highlight w:val="none"/>
              </w:rPr>
            </w:pPr>
            <w:r>
              <w:rPr>
                <w:rFonts w:hint="eastAsia" w:ascii="宋体" w:hAnsi="宋体"/>
                <w:color w:val="auto"/>
                <w:szCs w:val="21"/>
                <w:highlight w:val="none"/>
              </w:rPr>
              <w:t>35</w:t>
            </w:r>
          </w:p>
        </w:tc>
        <w:tc>
          <w:tcPr>
            <w:tcW w:w="895" w:type="dxa"/>
            <w:tcBorders>
              <w:top w:val="single" w:color="auto" w:sz="4" w:space="0"/>
              <w:left w:val="single" w:color="auto" w:sz="4" w:space="0"/>
              <w:bottom w:val="single" w:color="auto" w:sz="4" w:space="0"/>
              <w:right w:val="single" w:color="auto" w:sz="4" w:space="0"/>
            </w:tcBorders>
            <w:vAlign w:val="center"/>
          </w:tcPr>
          <w:p w14:paraId="2109CC6D">
            <w:pPr>
              <w:spacing w:line="260" w:lineRule="exact"/>
              <w:jc w:val="center"/>
              <w:rPr>
                <w:rFonts w:hint="eastAsia" w:ascii="宋体" w:hAnsi="宋体"/>
                <w:color w:val="auto"/>
                <w:szCs w:val="21"/>
                <w:highlight w:val="none"/>
              </w:rPr>
            </w:pPr>
            <w:r>
              <w:rPr>
                <w:rFonts w:hint="eastAsia" w:ascii="宋体" w:hAnsi="宋体"/>
                <w:color w:val="auto"/>
                <w:szCs w:val="21"/>
                <w:highlight w:val="none"/>
              </w:rPr>
              <w:t>独立式信号机</w:t>
            </w:r>
          </w:p>
        </w:tc>
        <w:tc>
          <w:tcPr>
            <w:tcW w:w="590" w:type="dxa"/>
            <w:tcBorders>
              <w:top w:val="single" w:color="auto" w:sz="4" w:space="0"/>
              <w:left w:val="single" w:color="auto" w:sz="4" w:space="0"/>
              <w:bottom w:val="single" w:color="auto" w:sz="4" w:space="0"/>
              <w:right w:val="single" w:color="auto" w:sz="4" w:space="0"/>
            </w:tcBorders>
            <w:vAlign w:val="center"/>
          </w:tcPr>
          <w:p w14:paraId="0FF44479">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28F38563">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2150FFF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1、20路DC12V独立联网信号机。</w:t>
            </w:r>
          </w:p>
          <w:p w14:paraId="3B7911E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2、时间误差：年误差&lt;2.5分钟(在25±1℃的条件下)</w:t>
            </w:r>
            <w:r>
              <w:rPr>
                <w:rFonts w:hint="eastAsia" w:ascii="宋体" w:hAnsi="宋体" w:cs="宋体"/>
                <w:color w:val="auto"/>
                <w:szCs w:val="21"/>
                <w:highlight w:val="none"/>
              </w:rPr>
              <w:t>◆</w:t>
            </w:r>
            <w:r>
              <w:rPr>
                <w:rFonts w:hint="eastAsia" w:ascii="宋体" w:hAnsi="宋体"/>
                <w:color w:val="auto"/>
                <w:szCs w:val="21"/>
                <w:highlight w:val="none"/>
              </w:rPr>
              <w:t>。</w:t>
            </w:r>
          </w:p>
          <w:p w14:paraId="2EB1B7D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3、工作电压：DC10～30V</w:t>
            </w:r>
            <w:r>
              <w:rPr>
                <w:rFonts w:hint="eastAsia" w:ascii="宋体" w:hAnsi="宋体" w:cs="宋体"/>
                <w:color w:val="auto"/>
                <w:szCs w:val="21"/>
                <w:highlight w:val="none"/>
              </w:rPr>
              <w:t>◆</w:t>
            </w:r>
            <w:r>
              <w:rPr>
                <w:rFonts w:hint="eastAsia" w:ascii="宋体" w:hAnsi="宋体"/>
                <w:color w:val="auto"/>
                <w:szCs w:val="21"/>
                <w:highlight w:val="none"/>
              </w:rPr>
              <w:t>。</w:t>
            </w:r>
          </w:p>
          <w:p w14:paraId="72E5BD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4、空载功率≤5W。</w:t>
            </w:r>
          </w:p>
          <w:p w14:paraId="729F97D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5、整机额定负载功率：480W。</w:t>
            </w:r>
          </w:p>
          <w:p w14:paraId="6F901BB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6、用户可设置菜单（运行阶段配时方案）数：至少30。</w:t>
            </w:r>
          </w:p>
        </w:tc>
        <w:tc>
          <w:tcPr>
            <w:tcW w:w="950" w:type="dxa"/>
            <w:tcBorders>
              <w:top w:val="single" w:color="auto" w:sz="4" w:space="0"/>
              <w:left w:val="single" w:color="auto" w:sz="4" w:space="0"/>
              <w:bottom w:val="single" w:color="auto" w:sz="4" w:space="0"/>
              <w:right w:val="single" w:color="auto" w:sz="4" w:space="0"/>
            </w:tcBorders>
            <w:vAlign w:val="center"/>
          </w:tcPr>
          <w:p w14:paraId="06853ABE">
            <w:pPr>
              <w:spacing w:line="260" w:lineRule="exact"/>
              <w:jc w:val="center"/>
              <w:rPr>
                <w:rFonts w:hint="eastAsia" w:ascii="宋体" w:hAnsi="宋体"/>
                <w:color w:val="auto"/>
                <w:szCs w:val="21"/>
                <w:highlight w:val="none"/>
              </w:rPr>
            </w:pPr>
            <w:r>
              <w:rPr>
                <w:rFonts w:hint="eastAsia" w:ascii="宋体" w:hAnsi="宋体"/>
                <w:color w:val="auto"/>
                <w:szCs w:val="21"/>
                <w:highlight w:val="none"/>
              </w:rPr>
              <w:t>75000.00</w:t>
            </w:r>
          </w:p>
        </w:tc>
        <w:tc>
          <w:tcPr>
            <w:tcW w:w="1327" w:type="dxa"/>
            <w:tcBorders>
              <w:top w:val="single" w:color="auto" w:sz="4" w:space="0"/>
              <w:left w:val="single" w:color="auto" w:sz="4" w:space="0"/>
              <w:bottom w:val="single" w:color="auto" w:sz="4" w:space="0"/>
              <w:right w:val="single" w:color="auto" w:sz="4" w:space="0"/>
            </w:tcBorders>
            <w:vAlign w:val="center"/>
          </w:tcPr>
          <w:p w14:paraId="402B4219">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674D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3A0FA1F">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01A87DD6">
            <w:pPr>
              <w:spacing w:line="240" w:lineRule="exact"/>
              <w:jc w:val="center"/>
              <w:rPr>
                <w:rFonts w:hint="eastAsia" w:ascii="宋体" w:hAnsi="宋体"/>
                <w:color w:val="auto"/>
                <w:szCs w:val="21"/>
                <w:highlight w:val="none"/>
              </w:rPr>
            </w:pPr>
            <w:r>
              <w:rPr>
                <w:rFonts w:hint="eastAsia" w:ascii="宋体" w:hAnsi="宋体"/>
                <w:color w:val="auto"/>
                <w:szCs w:val="21"/>
                <w:highlight w:val="none"/>
              </w:rPr>
              <w:t>36</w:t>
            </w:r>
          </w:p>
        </w:tc>
        <w:tc>
          <w:tcPr>
            <w:tcW w:w="895" w:type="dxa"/>
            <w:tcBorders>
              <w:top w:val="single" w:color="auto" w:sz="4" w:space="0"/>
              <w:left w:val="single" w:color="auto" w:sz="4" w:space="0"/>
              <w:bottom w:val="single" w:color="auto" w:sz="4" w:space="0"/>
              <w:right w:val="single" w:color="auto" w:sz="4" w:space="0"/>
            </w:tcBorders>
            <w:vAlign w:val="center"/>
          </w:tcPr>
          <w:p w14:paraId="37F036E9">
            <w:pPr>
              <w:spacing w:line="260" w:lineRule="exact"/>
              <w:jc w:val="center"/>
              <w:rPr>
                <w:rFonts w:hint="eastAsia" w:ascii="宋体" w:hAnsi="宋体"/>
                <w:color w:val="auto"/>
                <w:szCs w:val="21"/>
                <w:highlight w:val="none"/>
              </w:rPr>
            </w:pPr>
            <w:r>
              <w:rPr>
                <w:rFonts w:hint="eastAsia"/>
                <w:color w:val="auto"/>
                <w:highlight w:val="none"/>
              </w:rPr>
              <w:t>落地机柜</w:t>
            </w:r>
          </w:p>
        </w:tc>
        <w:tc>
          <w:tcPr>
            <w:tcW w:w="590" w:type="dxa"/>
            <w:tcBorders>
              <w:top w:val="single" w:color="auto" w:sz="4" w:space="0"/>
              <w:left w:val="single" w:color="auto" w:sz="4" w:space="0"/>
              <w:bottom w:val="single" w:color="auto" w:sz="4" w:space="0"/>
              <w:right w:val="single" w:color="auto" w:sz="4" w:space="0"/>
            </w:tcBorders>
            <w:vAlign w:val="center"/>
          </w:tcPr>
          <w:p w14:paraId="15775D05">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1F3835A0">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4A6E066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1.5mm镀锌板，L*W*H约:630x500x1200mm，内置20路DC12V独立联网信号机与充放电控制器，并可存放4个蓄电池。</w:t>
            </w:r>
          </w:p>
        </w:tc>
        <w:tc>
          <w:tcPr>
            <w:tcW w:w="950" w:type="dxa"/>
            <w:tcBorders>
              <w:top w:val="single" w:color="auto" w:sz="4" w:space="0"/>
              <w:left w:val="single" w:color="auto" w:sz="4" w:space="0"/>
              <w:bottom w:val="single" w:color="auto" w:sz="4" w:space="0"/>
              <w:right w:val="single" w:color="auto" w:sz="4" w:space="0"/>
            </w:tcBorders>
            <w:vAlign w:val="center"/>
          </w:tcPr>
          <w:p w14:paraId="79F9727D">
            <w:pPr>
              <w:spacing w:line="260" w:lineRule="exact"/>
              <w:jc w:val="center"/>
              <w:rPr>
                <w:rFonts w:hint="eastAsia" w:ascii="宋体" w:hAnsi="宋体"/>
                <w:color w:val="auto"/>
                <w:szCs w:val="21"/>
                <w:highlight w:val="none"/>
              </w:rPr>
            </w:pPr>
            <w:r>
              <w:rPr>
                <w:rFonts w:hint="eastAsia" w:ascii="宋体" w:hAnsi="宋体"/>
                <w:color w:val="auto"/>
                <w:szCs w:val="21"/>
                <w:highlight w:val="none"/>
              </w:rPr>
              <w:t>3000.00</w:t>
            </w:r>
          </w:p>
        </w:tc>
        <w:tc>
          <w:tcPr>
            <w:tcW w:w="1327" w:type="dxa"/>
            <w:tcBorders>
              <w:top w:val="single" w:color="auto" w:sz="4" w:space="0"/>
              <w:left w:val="single" w:color="auto" w:sz="4" w:space="0"/>
              <w:bottom w:val="single" w:color="auto" w:sz="4" w:space="0"/>
              <w:right w:val="single" w:color="auto" w:sz="4" w:space="0"/>
            </w:tcBorders>
            <w:vAlign w:val="center"/>
          </w:tcPr>
          <w:p w14:paraId="71AA1F04">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46145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6B2277B5">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24575796">
            <w:pPr>
              <w:spacing w:line="240" w:lineRule="exact"/>
              <w:jc w:val="center"/>
              <w:rPr>
                <w:rFonts w:hint="eastAsia" w:ascii="宋体" w:hAnsi="宋体"/>
                <w:color w:val="auto"/>
                <w:szCs w:val="21"/>
                <w:highlight w:val="none"/>
              </w:rPr>
            </w:pPr>
            <w:r>
              <w:rPr>
                <w:rFonts w:hint="eastAsia" w:ascii="宋体" w:hAnsi="宋体"/>
                <w:color w:val="auto"/>
                <w:szCs w:val="21"/>
                <w:highlight w:val="none"/>
              </w:rPr>
              <w:t>37</w:t>
            </w:r>
          </w:p>
        </w:tc>
        <w:tc>
          <w:tcPr>
            <w:tcW w:w="895" w:type="dxa"/>
            <w:tcBorders>
              <w:top w:val="single" w:color="auto" w:sz="4" w:space="0"/>
              <w:left w:val="single" w:color="auto" w:sz="4" w:space="0"/>
              <w:bottom w:val="single" w:color="auto" w:sz="4" w:space="0"/>
              <w:right w:val="single" w:color="auto" w:sz="4" w:space="0"/>
            </w:tcBorders>
            <w:vAlign w:val="center"/>
          </w:tcPr>
          <w:p w14:paraId="45C7E0A5">
            <w:pPr>
              <w:spacing w:line="260" w:lineRule="exact"/>
              <w:jc w:val="center"/>
              <w:rPr>
                <w:rFonts w:hint="eastAsia" w:ascii="宋体" w:hAnsi="宋体"/>
                <w:color w:val="auto"/>
                <w:szCs w:val="21"/>
                <w:highlight w:val="none"/>
              </w:rPr>
            </w:pPr>
            <w:r>
              <w:rPr>
                <w:rFonts w:hint="eastAsia" w:ascii="宋体" w:hAnsi="宋体"/>
                <w:color w:val="auto"/>
                <w:szCs w:val="21"/>
                <w:highlight w:val="none"/>
              </w:rPr>
              <w:t>信号灯安装调试</w:t>
            </w:r>
          </w:p>
        </w:tc>
        <w:tc>
          <w:tcPr>
            <w:tcW w:w="590" w:type="dxa"/>
            <w:tcBorders>
              <w:top w:val="single" w:color="auto" w:sz="4" w:space="0"/>
              <w:left w:val="single" w:color="auto" w:sz="4" w:space="0"/>
              <w:bottom w:val="single" w:color="auto" w:sz="4" w:space="0"/>
              <w:right w:val="single" w:color="auto" w:sz="4" w:space="0"/>
            </w:tcBorders>
            <w:vAlign w:val="center"/>
          </w:tcPr>
          <w:p w14:paraId="2001FAE7">
            <w:pPr>
              <w:spacing w:line="260" w:lineRule="exact"/>
              <w:jc w:val="center"/>
              <w:rPr>
                <w:rFonts w:hint="eastAsia" w:ascii="宋体" w:hAnsi="宋体"/>
                <w:color w:val="auto"/>
                <w:szCs w:val="21"/>
                <w:highlight w:val="none"/>
              </w:rPr>
            </w:pPr>
            <w:r>
              <w:rPr>
                <w:rFonts w:hint="eastAsia" w:ascii="宋体" w:hAnsi="宋体"/>
                <w:color w:val="auto"/>
                <w:szCs w:val="21"/>
                <w:highlight w:val="none"/>
              </w:rPr>
              <w:t>项</w:t>
            </w:r>
          </w:p>
        </w:tc>
        <w:tc>
          <w:tcPr>
            <w:tcW w:w="675" w:type="dxa"/>
            <w:tcBorders>
              <w:top w:val="single" w:color="auto" w:sz="4" w:space="0"/>
              <w:left w:val="single" w:color="auto" w:sz="4" w:space="0"/>
              <w:bottom w:val="single" w:color="auto" w:sz="4" w:space="0"/>
              <w:right w:val="single" w:color="auto" w:sz="4" w:space="0"/>
            </w:tcBorders>
            <w:vAlign w:val="center"/>
          </w:tcPr>
          <w:p w14:paraId="0703250C">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tcPr>
          <w:p w14:paraId="1EB0E885">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调试安装信号灯、信号灯杆、信号机等设备，达到</w:t>
            </w:r>
            <w:r>
              <w:rPr>
                <w:rFonts w:hint="eastAsia"/>
                <w:color w:val="auto"/>
                <w:highlight w:val="none"/>
              </w:rPr>
              <w:t>采购人</w:t>
            </w:r>
            <w:r>
              <w:rPr>
                <w:rFonts w:hint="eastAsia" w:ascii="宋体" w:hAnsi="宋体"/>
                <w:color w:val="auto"/>
                <w:szCs w:val="21"/>
                <w:highlight w:val="none"/>
              </w:rPr>
              <w:t>的管理要求。</w:t>
            </w:r>
          </w:p>
        </w:tc>
        <w:tc>
          <w:tcPr>
            <w:tcW w:w="950" w:type="dxa"/>
            <w:tcBorders>
              <w:top w:val="single" w:color="auto" w:sz="4" w:space="0"/>
              <w:left w:val="single" w:color="auto" w:sz="4" w:space="0"/>
              <w:bottom w:val="single" w:color="auto" w:sz="4" w:space="0"/>
              <w:right w:val="single" w:color="auto" w:sz="4" w:space="0"/>
            </w:tcBorders>
            <w:vAlign w:val="center"/>
          </w:tcPr>
          <w:p w14:paraId="03D501C6">
            <w:pPr>
              <w:spacing w:line="260" w:lineRule="exact"/>
              <w:jc w:val="center"/>
              <w:rPr>
                <w:rFonts w:hint="eastAsia" w:ascii="宋体" w:hAnsi="宋体"/>
                <w:color w:val="auto"/>
                <w:szCs w:val="21"/>
                <w:highlight w:val="none"/>
              </w:rPr>
            </w:pPr>
            <w:r>
              <w:rPr>
                <w:rFonts w:hint="eastAsia" w:ascii="宋体" w:hAnsi="宋体"/>
                <w:color w:val="auto"/>
                <w:szCs w:val="21"/>
                <w:highlight w:val="none"/>
              </w:rPr>
              <w:t>7500.00</w:t>
            </w:r>
          </w:p>
        </w:tc>
        <w:tc>
          <w:tcPr>
            <w:tcW w:w="1327" w:type="dxa"/>
            <w:tcBorders>
              <w:top w:val="single" w:color="auto" w:sz="4" w:space="0"/>
              <w:left w:val="single" w:color="auto" w:sz="4" w:space="0"/>
              <w:bottom w:val="single" w:color="auto" w:sz="4" w:space="0"/>
              <w:right w:val="single" w:color="auto" w:sz="4" w:space="0"/>
            </w:tcBorders>
            <w:vAlign w:val="center"/>
          </w:tcPr>
          <w:p w14:paraId="1DB1B909">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1219A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15B1A574">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B251081">
            <w:pPr>
              <w:spacing w:line="240" w:lineRule="exact"/>
              <w:jc w:val="center"/>
              <w:rPr>
                <w:rFonts w:hint="eastAsia" w:ascii="宋体" w:hAnsi="宋体"/>
                <w:color w:val="auto"/>
                <w:szCs w:val="21"/>
                <w:highlight w:val="none"/>
              </w:rPr>
            </w:pPr>
            <w:r>
              <w:rPr>
                <w:rFonts w:hint="eastAsia" w:ascii="宋体" w:hAnsi="宋体"/>
                <w:color w:val="auto"/>
                <w:szCs w:val="21"/>
                <w:highlight w:val="none"/>
              </w:rPr>
              <w:t>38</w:t>
            </w:r>
          </w:p>
        </w:tc>
        <w:tc>
          <w:tcPr>
            <w:tcW w:w="895" w:type="dxa"/>
            <w:tcBorders>
              <w:top w:val="single" w:color="auto" w:sz="4" w:space="0"/>
              <w:left w:val="single" w:color="auto" w:sz="4" w:space="0"/>
              <w:bottom w:val="single" w:color="auto" w:sz="4" w:space="0"/>
              <w:right w:val="single" w:color="auto" w:sz="4" w:space="0"/>
            </w:tcBorders>
            <w:vAlign w:val="center"/>
          </w:tcPr>
          <w:p w14:paraId="37F71C00">
            <w:pPr>
              <w:spacing w:line="260" w:lineRule="exact"/>
              <w:jc w:val="center"/>
              <w:rPr>
                <w:rFonts w:hint="eastAsia" w:ascii="宋体" w:hAnsi="宋体"/>
                <w:color w:val="auto"/>
                <w:szCs w:val="21"/>
                <w:highlight w:val="none"/>
              </w:rPr>
            </w:pPr>
            <w:r>
              <w:rPr>
                <w:rFonts w:hint="eastAsia"/>
                <w:color w:val="auto"/>
                <w:highlight w:val="none"/>
              </w:rPr>
              <w:t>信号灯灯杆地笼</w:t>
            </w:r>
          </w:p>
        </w:tc>
        <w:tc>
          <w:tcPr>
            <w:tcW w:w="590" w:type="dxa"/>
            <w:tcBorders>
              <w:top w:val="single" w:color="auto" w:sz="4" w:space="0"/>
              <w:left w:val="single" w:color="auto" w:sz="4" w:space="0"/>
              <w:bottom w:val="single" w:color="auto" w:sz="4" w:space="0"/>
              <w:right w:val="single" w:color="auto" w:sz="4" w:space="0"/>
            </w:tcBorders>
            <w:vAlign w:val="center"/>
          </w:tcPr>
          <w:p w14:paraId="1DF9FE80">
            <w:pPr>
              <w:spacing w:line="260" w:lineRule="exact"/>
              <w:jc w:val="center"/>
              <w:rPr>
                <w:rFonts w:hint="eastAsia" w:ascii="宋体" w:hAnsi="宋体"/>
                <w:color w:val="auto"/>
                <w:szCs w:val="21"/>
                <w:highlight w:val="none"/>
              </w:rPr>
            </w:pPr>
            <w:r>
              <w:rPr>
                <w:rFonts w:hint="eastAsia" w:ascii="宋体" w:hAnsi="宋体"/>
                <w:color w:val="auto"/>
                <w:szCs w:val="21"/>
                <w:highlight w:val="none"/>
              </w:rPr>
              <w:t>个</w:t>
            </w:r>
          </w:p>
        </w:tc>
        <w:tc>
          <w:tcPr>
            <w:tcW w:w="675" w:type="dxa"/>
            <w:tcBorders>
              <w:top w:val="single" w:color="auto" w:sz="4" w:space="0"/>
              <w:left w:val="single" w:color="auto" w:sz="4" w:space="0"/>
              <w:bottom w:val="single" w:color="auto" w:sz="4" w:space="0"/>
              <w:right w:val="single" w:color="auto" w:sz="4" w:space="0"/>
            </w:tcBorders>
            <w:vAlign w:val="center"/>
          </w:tcPr>
          <w:p w14:paraId="1AA52774">
            <w:pPr>
              <w:spacing w:line="26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4587" w:type="dxa"/>
            <w:tcBorders>
              <w:top w:val="single" w:color="auto" w:sz="4" w:space="0"/>
              <w:left w:val="single" w:color="auto" w:sz="4" w:space="0"/>
              <w:bottom w:val="single" w:color="auto" w:sz="4" w:space="0"/>
              <w:right w:val="single" w:color="auto" w:sz="4" w:space="0"/>
            </w:tcBorders>
            <w:vAlign w:val="center"/>
          </w:tcPr>
          <w:p w14:paraId="4CE75466">
            <w:pPr>
              <w:spacing w:line="360" w:lineRule="auto"/>
              <w:ind w:firstLine="420" w:firstLineChars="200"/>
              <w:rPr>
                <w:rFonts w:hint="eastAsia" w:ascii="宋体" w:hAnsi="宋体"/>
                <w:color w:val="auto"/>
                <w:szCs w:val="21"/>
                <w:highlight w:val="none"/>
              </w:rPr>
            </w:pPr>
            <w:r>
              <w:rPr>
                <w:rFonts w:hint="eastAsia"/>
                <w:color w:val="auto"/>
                <w:highlight w:val="none"/>
              </w:rPr>
              <w:t>根据实际测量情况定制。</w:t>
            </w:r>
          </w:p>
        </w:tc>
        <w:tc>
          <w:tcPr>
            <w:tcW w:w="950" w:type="dxa"/>
            <w:tcBorders>
              <w:top w:val="single" w:color="auto" w:sz="4" w:space="0"/>
              <w:left w:val="single" w:color="auto" w:sz="4" w:space="0"/>
              <w:bottom w:val="single" w:color="auto" w:sz="4" w:space="0"/>
              <w:right w:val="single" w:color="auto" w:sz="4" w:space="0"/>
            </w:tcBorders>
            <w:vAlign w:val="center"/>
          </w:tcPr>
          <w:p w14:paraId="619D9CED">
            <w:pPr>
              <w:spacing w:line="260" w:lineRule="exact"/>
              <w:jc w:val="center"/>
              <w:rPr>
                <w:rFonts w:hint="eastAsia" w:ascii="宋体" w:hAnsi="宋体"/>
                <w:color w:val="auto"/>
                <w:szCs w:val="21"/>
                <w:highlight w:val="none"/>
              </w:rPr>
            </w:pPr>
            <w:r>
              <w:rPr>
                <w:rFonts w:hint="eastAsia" w:ascii="宋体" w:hAnsi="宋体"/>
                <w:color w:val="auto"/>
                <w:szCs w:val="21"/>
                <w:highlight w:val="none"/>
              </w:rPr>
              <w:t>12000.00</w:t>
            </w:r>
          </w:p>
        </w:tc>
        <w:tc>
          <w:tcPr>
            <w:tcW w:w="1327" w:type="dxa"/>
            <w:tcBorders>
              <w:top w:val="single" w:color="auto" w:sz="4" w:space="0"/>
              <w:left w:val="single" w:color="auto" w:sz="4" w:space="0"/>
              <w:bottom w:val="single" w:color="auto" w:sz="4" w:space="0"/>
              <w:right w:val="single" w:color="auto" w:sz="4" w:space="0"/>
            </w:tcBorders>
            <w:vAlign w:val="center"/>
          </w:tcPr>
          <w:p w14:paraId="769A2210">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A64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CBDBB1A">
            <w:pPr>
              <w:widowControl/>
              <w:jc w:val="left"/>
              <w:rPr>
                <w:rFonts w:hint="eastAsia" w:ascii="宋体" w:hAnsi="宋体" w:cs="宋体"/>
                <w:color w:val="auto"/>
                <w:sz w:val="24"/>
                <w:highlight w:val="none"/>
              </w:rPr>
            </w:pPr>
          </w:p>
        </w:tc>
        <w:tc>
          <w:tcPr>
            <w:tcW w:w="9569" w:type="dxa"/>
            <w:gridSpan w:val="7"/>
            <w:tcBorders>
              <w:top w:val="single" w:color="auto" w:sz="4" w:space="0"/>
              <w:left w:val="single" w:color="auto" w:sz="4" w:space="0"/>
              <w:bottom w:val="single" w:color="auto" w:sz="4" w:space="0"/>
              <w:right w:val="single" w:color="auto" w:sz="4" w:space="0"/>
            </w:tcBorders>
            <w:vAlign w:val="center"/>
          </w:tcPr>
          <w:p w14:paraId="15BFCE95">
            <w:pPr>
              <w:spacing w:line="260" w:lineRule="exact"/>
              <w:jc w:val="center"/>
              <w:rPr>
                <w:rFonts w:hint="eastAsia" w:ascii="宋体" w:hAnsi="宋体"/>
                <w:color w:val="auto"/>
                <w:szCs w:val="21"/>
                <w:highlight w:val="none"/>
              </w:rPr>
            </w:pPr>
            <w:r>
              <w:rPr>
                <w:rFonts w:hint="eastAsia"/>
                <w:b/>
                <w:bCs/>
                <w:color w:val="auto"/>
                <w:highlight w:val="none"/>
                <w:lang w:val="en-US" w:eastAsia="zh-CN"/>
              </w:rPr>
              <w:t>四</w:t>
            </w:r>
            <w:r>
              <w:rPr>
                <w:rFonts w:hint="eastAsia"/>
                <w:b/>
                <w:bCs/>
                <w:color w:val="auto"/>
                <w:highlight w:val="none"/>
              </w:rPr>
              <w:t>、中心设备</w:t>
            </w:r>
          </w:p>
        </w:tc>
      </w:tr>
      <w:tr w14:paraId="03432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0B094FD0">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7F478659">
            <w:pPr>
              <w:spacing w:line="240" w:lineRule="exact"/>
              <w:jc w:val="center"/>
              <w:rPr>
                <w:rFonts w:hint="eastAsia" w:ascii="宋体" w:hAnsi="宋体"/>
                <w:color w:val="auto"/>
                <w:szCs w:val="21"/>
                <w:highlight w:val="none"/>
              </w:rPr>
            </w:pPr>
            <w:r>
              <w:rPr>
                <w:rFonts w:hint="eastAsia" w:ascii="宋体" w:hAnsi="宋体"/>
                <w:color w:val="auto"/>
                <w:szCs w:val="21"/>
                <w:highlight w:val="none"/>
              </w:rPr>
              <w:t>39</w:t>
            </w:r>
          </w:p>
        </w:tc>
        <w:tc>
          <w:tcPr>
            <w:tcW w:w="895" w:type="dxa"/>
            <w:tcBorders>
              <w:top w:val="single" w:color="auto" w:sz="4" w:space="0"/>
              <w:left w:val="single" w:color="auto" w:sz="4" w:space="0"/>
              <w:bottom w:val="single" w:color="auto" w:sz="4" w:space="0"/>
              <w:right w:val="single" w:color="auto" w:sz="4" w:space="0"/>
            </w:tcBorders>
            <w:vAlign w:val="center"/>
          </w:tcPr>
          <w:p w14:paraId="75F9EF7A">
            <w:pPr>
              <w:spacing w:line="260" w:lineRule="exact"/>
              <w:jc w:val="center"/>
              <w:rPr>
                <w:rFonts w:hint="eastAsia" w:ascii="宋体" w:hAnsi="宋体"/>
                <w:color w:val="auto"/>
                <w:szCs w:val="21"/>
                <w:highlight w:val="none"/>
              </w:rPr>
            </w:pPr>
            <w:r>
              <w:rPr>
                <w:rFonts w:hint="eastAsia" w:ascii="宋体" w:hAnsi="宋体"/>
                <w:color w:val="auto"/>
                <w:szCs w:val="21"/>
                <w:highlight w:val="none"/>
              </w:rPr>
              <w:t>流媒体服务器</w:t>
            </w:r>
          </w:p>
        </w:tc>
        <w:tc>
          <w:tcPr>
            <w:tcW w:w="590" w:type="dxa"/>
            <w:tcBorders>
              <w:top w:val="single" w:color="auto" w:sz="4" w:space="0"/>
              <w:left w:val="single" w:color="auto" w:sz="4" w:space="0"/>
              <w:bottom w:val="single" w:color="auto" w:sz="4" w:space="0"/>
              <w:right w:val="single" w:color="auto" w:sz="4" w:space="0"/>
            </w:tcBorders>
            <w:vAlign w:val="center"/>
          </w:tcPr>
          <w:p w14:paraId="106511E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台</w:t>
            </w:r>
          </w:p>
        </w:tc>
        <w:tc>
          <w:tcPr>
            <w:tcW w:w="675" w:type="dxa"/>
            <w:tcBorders>
              <w:top w:val="single" w:color="auto" w:sz="4" w:space="0"/>
              <w:left w:val="single" w:color="auto" w:sz="4" w:space="0"/>
              <w:bottom w:val="single" w:color="auto" w:sz="4" w:space="0"/>
              <w:right w:val="single" w:color="auto" w:sz="4" w:space="0"/>
            </w:tcBorders>
            <w:vAlign w:val="center"/>
          </w:tcPr>
          <w:p w14:paraId="106DC5FC">
            <w:pPr>
              <w:spacing w:line="2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4587" w:type="dxa"/>
            <w:tcBorders>
              <w:top w:val="single" w:color="auto" w:sz="4" w:space="0"/>
              <w:left w:val="single" w:color="auto" w:sz="4" w:space="0"/>
              <w:bottom w:val="single" w:color="auto" w:sz="4" w:space="0"/>
              <w:right w:val="single" w:color="auto" w:sz="4" w:space="0"/>
            </w:tcBorders>
          </w:tcPr>
          <w:p w14:paraId="5E5104F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1、规格：2U机架式，标配原厂导轨。</w:t>
            </w:r>
          </w:p>
          <w:p w14:paraId="6537C52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▲2、处理器：配置≥2颗相当于英特尔 至强 金牌 6230 2.1GHZ，26C/52T或者以上CPU。</w:t>
            </w:r>
          </w:p>
          <w:p w14:paraId="2793521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▲3、内存：至少配置512GB DDR4-2666内存，每条内存≥32GB，可扩展≥24个内存插槽，支持高级ECC、内存镜像、内存热备等；（投标参数大于下限值的可认定为正偏离）。</w:t>
            </w:r>
          </w:p>
          <w:p w14:paraId="59C03B6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▲4、硬盘：配置≥4块900GB SAS 15K。</w:t>
            </w:r>
          </w:p>
          <w:p w14:paraId="3EB3C77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5、存储扩展：≥24个2.5英寸热插拔硬盘扩展槽位。</w:t>
            </w:r>
          </w:p>
          <w:p w14:paraId="11F8136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▲6、阵列控制器：标配一块SAS Raid阵列卡，支持RAID0/1/10/5/6/50/60；实配≥2GB缓存，支持缓存数据保护，且后备保护时间不受限制；（投标参数大于下限值的可认定为正偏离）。</w:t>
            </w:r>
          </w:p>
          <w:p w14:paraId="750CEA7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7、PCI-E扩展槽：支持≥8个标准PCIE3.0插槽。</w:t>
            </w:r>
          </w:p>
          <w:p w14:paraId="0B8CFE0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▲8、网卡：至少支持OCP网络模块，提供4个板载千兆以太网口，2个万兆光口（满配多模光模块）。</w:t>
            </w:r>
          </w:p>
          <w:p w14:paraId="3AFB129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9、提供至少1张16GB的主机总线适配器HBA。</w:t>
            </w:r>
          </w:p>
          <w:p w14:paraId="4D03EFF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10、接口：至少5个USB3.0接口；标配1个VGA，可选配支持最高2个VGA接口；支持后部独立的管理端口；可选支持1个串口。</w:t>
            </w:r>
          </w:p>
          <w:p w14:paraId="2B1A6FF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11、电源及风扇：至少配置2个≥1600W冗余热插拔交流电源模块；支持1+1冗余，热插拔冗余风扇。</w:t>
            </w:r>
          </w:p>
          <w:p w14:paraId="3045186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可管理性：配置≥1Gb独立的远程管理控制端口；配置虚拟KVM功能，可实现与操作系统无关的远程对服务器的完全控制，包括远程的开机、关机、重启、更新Firmware、虚拟光驱、虚拟文件夹等操作；配置程序关联分析功能，能够分析程序启动、程序生成、进程/模块调用等关联关系，全面掌控系统的运行状态。能记录并显示系统中程序的创建时间及生成关系的详细信息，包含程序创建时间及创建者，此功能须为投标软件自带，不能借助其他辅助软件。</w:t>
            </w:r>
          </w:p>
          <w:p w14:paraId="65C6664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13、售后服务：</w:t>
            </w:r>
            <w:r>
              <w:rPr>
                <w:rFonts w:hint="eastAsia"/>
                <w:color w:val="auto"/>
                <w:highlight w:val="none"/>
              </w:rPr>
              <w:t>提</w:t>
            </w:r>
            <w:r>
              <w:rPr>
                <w:rFonts w:hint="eastAsia" w:ascii="宋体" w:hAnsi="宋体"/>
                <w:color w:val="auto"/>
                <w:szCs w:val="21"/>
                <w:highlight w:val="none"/>
              </w:rPr>
              <w:t>供原厂商至少3年7</w:t>
            </w:r>
            <w:r>
              <w:rPr>
                <w:rFonts w:hint="eastAsia" w:ascii="宋体" w:hAnsi="宋体" w:cs="宋体"/>
                <w:color w:val="auto"/>
                <w:szCs w:val="21"/>
                <w:highlight w:val="none"/>
              </w:rPr>
              <w:t>×</w:t>
            </w:r>
            <w:r>
              <w:rPr>
                <w:rFonts w:hint="eastAsia" w:ascii="宋体" w:hAnsi="宋体"/>
                <w:color w:val="auto"/>
                <w:szCs w:val="21"/>
                <w:highlight w:val="none"/>
              </w:rPr>
              <w:t>24</w:t>
            </w:r>
            <w:r>
              <w:rPr>
                <w:rFonts w:hint="eastAsia" w:ascii="宋体" w:hAnsi="宋体" w:cs="宋体"/>
                <w:color w:val="auto"/>
                <w:szCs w:val="21"/>
                <w:highlight w:val="none"/>
              </w:rPr>
              <w:t>×</w:t>
            </w:r>
            <w:r>
              <w:rPr>
                <w:rFonts w:hint="eastAsia" w:ascii="宋体" w:hAnsi="宋体"/>
                <w:color w:val="auto"/>
                <w:szCs w:val="21"/>
                <w:highlight w:val="none"/>
              </w:rPr>
              <w:t>4技术支持服务，同时提供原厂首次硬件基本安装服务。</w:t>
            </w:r>
          </w:p>
        </w:tc>
        <w:tc>
          <w:tcPr>
            <w:tcW w:w="950" w:type="dxa"/>
            <w:tcBorders>
              <w:top w:val="single" w:color="auto" w:sz="4" w:space="0"/>
              <w:left w:val="single" w:color="auto" w:sz="4" w:space="0"/>
              <w:bottom w:val="single" w:color="auto" w:sz="4" w:space="0"/>
              <w:right w:val="single" w:color="auto" w:sz="4" w:space="0"/>
            </w:tcBorders>
            <w:vAlign w:val="center"/>
          </w:tcPr>
          <w:p w14:paraId="074DE452">
            <w:pPr>
              <w:spacing w:line="260" w:lineRule="exact"/>
              <w:jc w:val="center"/>
              <w:rPr>
                <w:rFonts w:hint="eastAsia" w:ascii="宋体" w:hAnsi="宋体"/>
                <w:color w:val="auto"/>
                <w:szCs w:val="21"/>
                <w:highlight w:val="none"/>
              </w:rPr>
            </w:pPr>
            <w:r>
              <w:rPr>
                <w:rFonts w:hint="eastAsia" w:ascii="宋体" w:hAnsi="宋体"/>
                <w:color w:val="auto"/>
                <w:szCs w:val="21"/>
                <w:highlight w:val="none"/>
              </w:rPr>
              <w:t>130000.00</w:t>
            </w:r>
          </w:p>
        </w:tc>
        <w:tc>
          <w:tcPr>
            <w:tcW w:w="1327" w:type="dxa"/>
            <w:tcBorders>
              <w:top w:val="single" w:color="auto" w:sz="4" w:space="0"/>
              <w:left w:val="single" w:color="auto" w:sz="4" w:space="0"/>
              <w:bottom w:val="single" w:color="auto" w:sz="4" w:space="0"/>
              <w:right w:val="single" w:color="auto" w:sz="4" w:space="0"/>
            </w:tcBorders>
            <w:vAlign w:val="center"/>
          </w:tcPr>
          <w:p w14:paraId="523CD84F">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558C3C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1AAF0FD">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55EBE4FD">
            <w:pPr>
              <w:spacing w:line="240" w:lineRule="exact"/>
              <w:jc w:val="center"/>
              <w:rPr>
                <w:rFonts w:hint="eastAsia" w:ascii="宋体" w:hAnsi="宋体"/>
                <w:color w:val="auto"/>
                <w:szCs w:val="21"/>
                <w:highlight w:val="none"/>
              </w:rPr>
            </w:pPr>
            <w:r>
              <w:rPr>
                <w:rFonts w:hint="eastAsia" w:ascii="宋体" w:hAnsi="宋体"/>
                <w:color w:val="auto"/>
                <w:szCs w:val="21"/>
                <w:highlight w:val="none"/>
              </w:rPr>
              <w:t>40</w:t>
            </w:r>
          </w:p>
        </w:tc>
        <w:tc>
          <w:tcPr>
            <w:tcW w:w="895" w:type="dxa"/>
            <w:tcBorders>
              <w:top w:val="single" w:color="auto" w:sz="4" w:space="0"/>
              <w:left w:val="single" w:color="auto" w:sz="4" w:space="0"/>
              <w:bottom w:val="single" w:color="auto" w:sz="4" w:space="0"/>
              <w:right w:val="single" w:color="auto" w:sz="4" w:space="0"/>
            </w:tcBorders>
            <w:vAlign w:val="center"/>
          </w:tcPr>
          <w:p w14:paraId="55BCAEE7">
            <w:pPr>
              <w:spacing w:line="260" w:lineRule="exact"/>
              <w:jc w:val="center"/>
              <w:rPr>
                <w:rFonts w:hint="eastAsia" w:ascii="宋体" w:hAnsi="宋体"/>
                <w:color w:val="auto"/>
                <w:szCs w:val="21"/>
                <w:highlight w:val="none"/>
              </w:rPr>
            </w:pPr>
            <w:r>
              <w:rPr>
                <w:rFonts w:hint="eastAsia" w:ascii="宋体" w:hAnsi="宋体"/>
                <w:color w:val="auto"/>
                <w:szCs w:val="21"/>
                <w:highlight w:val="none"/>
              </w:rPr>
              <w:t>分布式存储设备</w:t>
            </w:r>
          </w:p>
        </w:tc>
        <w:tc>
          <w:tcPr>
            <w:tcW w:w="590" w:type="dxa"/>
            <w:tcBorders>
              <w:top w:val="single" w:color="auto" w:sz="4" w:space="0"/>
              <w:left w:val="single" w:color="auto" w:sz="4" w:space="0"/>
              <w:bottom w:val="single" w:color="auto" w:sz="4" w:space="0"/>
              <w:right w:val="single" w:color="auto" w:sz="4" w:space="0"/>
            </w:tcBorders>
            <w:vAlign w:val="center"/>
          </w:tcPr>
          <w:p w14:paraId="428EAA76">
            <w:pPr>
              <w:spacing w:line="260" w:lineRule="exact"/>
              <w:jc w:val="center"/>
              <w:rPr>
                <w:rFonts w:hint="eastAsia" w:ascii="宋体" w:hAnsi="宋体"/>
                <w:color w:val="auto"/>
                <w:szCs w:val="21"/>
                <w:highlight w:val="none"/>
              </w:rPr>
            </w:pPr>
            <w:r>
              <w:rPr>
                <w:rFonts w:hint="eastAsia" w:ascii="宋体" w:hAnsi="宋体"/>
                <w:color w:val="auto"/>
                <w:szCs w:val="21"/>
                <w:highlight w:val="none"/>
              </w:rPr>
              <w:t>套</w:t>
            </w:r>
          </w:p>
        </w:tc>
        <w:tc>
          <w:tcPr>
            <w:tcW w:w="675" w:type="dxa"/>
            <w:tcBorders>
              <w:top w:val="single" w:color="auto" w:sz="4" w:space="0"/>
              <w:left w:val="single" w:color="auto" w:sz="4" w:space="0"/>
              <w:bottom w:val="single" w:color="auto" w:sz="4" w:space="0"/>
              <w:right w:val="single" w:color="auto" w:sz="4" w:space="0"/>
            </w:tcBorders>
            <w:vAlign w:val="center"/>
          </w:tcPr>
          <w:p w14:paraId="762E42D6">
            <w:pPr>
              <w:spacing w:line="2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4587" w:type="dxa"/>
            <w:tcBorders>
              <w:top w:val="single" w:color="auto" w:sz="4" w:space="0"/>
              <w:left w:val="single" w:color="auto" w:sz="4" w:space="0"/>
              <w:bottom w:val="single" w:color="auto" w:sz="4" w:space="0"/>
              <w:right w:val="single" w:color="auto" w:sz="4" w:space="0"/>
            </w:tcBorders>
          </w:tcPr>
          <w:p w14:paraId="67C70101">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 xml:space="preserve">1、非OEM或联合品牌。 </w:t>
            </w:r>
          </w:p>
          <w:p w14:paraId="587E678B">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2、提供3套存储节点，每套存储节点配置CPU数量&gt;=2，单CPU核数&gt;=48，主频&gt;=2.6GHz。</w:t>
            </w:r>
          </w:p>
          <w:p w14:paraId="045713B8">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3、每套存储节点内存≥160GB，最大可扩展至512GB。</w:t>
            </w:r>
          </w:p>
          <w:p w14:paraId="1B9C339E">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4、每套节点配置&gt;=36块 7.2K rpm SATA硬盘作为主存，单盘容量≥10TB；单节点配置≥2块480GB SSD作为系统盘；</w:t>
            </w:r>
          </w:p>
          <w:p w14:paraId="5274E999">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5、支持并配置掉电保护，保障节点故障情况下缓存中的数据不丢失。</w:t>
            </w:r>
          </w:p>
          <w:p w14:paraId="6A326B12">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6、每套节点配置≥2块 1.92TB SSD NVMe，缓存盘不占用主存盘槽位。</w:t>
            </w:r>
          </w:p>
          <w:p w14:paraId="2B427F3C">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7、三年原厂3年7*24小时服务服务，验收时须提供原厂售后服务承诺函盖鲜章原件和授权书盖鲜章原件；设备生产商需在国内设有400技术服务热线。</w:t>
            </w:r>
          </w:p>
          <w:p w14:paraId="3117F7A4">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8、支持EC（纠删码）数据保护模式，且支持+2/+3/+4灵活EC配比；同时支持大比例EC，支持22+2 EC配比，利用率高于90%。</w:t>
            </w:r>
          </w:p>
          <w:p w14:paraId="7F84160E">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9、支持业务在节点、硬盘、网口间的负载均衡；节点内磁盘间容量误差率不超2%，节点间容量误差不超0.2%。</w:t>
            </w:r>
          </w:p>
          <w:p w14:paraId="094F223B">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10、支持存储软件在线升级，扩容和升级操作均不影响前端业务的连续性。</w:t>
            </w:r>
          </w:p>
          <w:p w14:paraId="3BE0F0C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11、支持针对存储节点的网络出现丢包、错包、网络时延大、网口协商降速、网口故障故障现象可提供故障告警并隔离；如果存储节点性能异常，分布式存储软件可以自动检测对应的节点，触发告警并提供处理方案。</w:t>
            </w:r>
          </w:p>
        </w:tc>
        <w:tc>
          <w:tcPr>
            <w:tcW w:w="950" w:type="dxa"/>
            <w:tcBorders>
              <w:top w:val="single" w:color="auto" w:sz="4" w:space="0"/>
              <w:left w:val="single" w:color="auto" w:sz="4" w:space="0"/>
              <w:bottom w:val="single" w:color="auto" w:sz="4" w:space="0"/>
              <w:right w:val="single" w:color="auto" w:sz="4" w:space="0"/>
            </w:tcBorders>
            <w:vAlign w:val="center"/>
          </w:tcPr>
          <w:p w14:paraId="3F80BBE2">
            <w:pPr>
              <w:spacing w:line="260" w:lineRule="exact"/>
              <w:jc w:val="center"/>
              <w:rPr>
                <w:rFonts w:hint="eastAsia" w:ascii="宋体" w:hAnsi="宋体"/>
                <w:color w:val="auto"/>
                <w:szCs w:val="21"/>
                <w:highlight w:val="none"/>
              </w:rPr>
            </w:pPr>
            <w:r>
              <w:rPr>
                <w:rFonts w:hint="eastAsia" w:ascii="宋体" w:hAnsi="宋体"/>
                <w:color w:val="auto"/>
                <w:szCs w:val="21"/>
                <w:highlight w:val="none"/>
              </w:rPr>
              <w:t>450000.00</w:t>
            </w:r>
          </w:p>
        </w:tc>
        <w:tc>
          <w:tcPr>
            <w:tcW w:w="1327" w:type="dxa"/>
            <w:tcBorders>
              <w:top w:val="single" w:color="auto" w:sz="4" w:space="0"/>
              <w:left w:val="single" w:color="auto" w:sz="4" w:space="0"/>
              <w:bottom w:val="single" w:color="auto" w:sz="4" w:space="0"/>
              <w:right w:val="single" w:color="auto" w:sz="4" w:space="0"/>
            </w:tcBorders>
            <w:vAlign w:val="center"/>
          </w:tcPr>
          <w:p w14:paraId="48B4A78A">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0E50B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7FEDDC38">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32647ED">
            <w:pPr>
              <w:spacing w:line="240" w:lineRule="exact"/>
              <w:jc w:val="center"/>
              <w:rPr>
                <w:rFonts w:hint="eastAsia" w:ascii="宋体" w:hAnsi="宋体"/>
                <w:color w:val="auto"/>
                <w:szCs w:val="21"/>
                <w:highlight w:val="none"/>
              </w:rPr>
            </w:pPr>
            <w:r>
              <w:rPr>
                <w:rFonts w:hint="eastAsia" w:ascii="宋体" w:hAnsi="宋体"/>
                <w:color w:val="auto"/>
                <w:szCs w:val="21"/>
                <w:highlight w:val="none"/>
              </w:rPr>
              <w:t>41</w:t>
            </w:r>
          </w:p>
        </w:tc>
        <w:tc>
          <w:tcPr>
            <w:tcW w:w="895" w:type="dxa"/>
            <w:tcBorders>
              <w:top w:val="single" w:color="auto" w:sz="4" w:space="0"/>
              <w:left w:val="single" w:color="auto" w:sz="4" w:space="0"/>
              <w:bottom w:val="single" w:color="auto" w:sz="4" w:space="0"/>
              <w:right w:val="single" w:color="auto" w:sz="4" w:space="0"/>
            </w:tcBorders>
            <w:vAlign w:val="center"/>
          </w:tcPr>
          <w:p w14:paraId="4EA24B67">
            <w:pPr>
              <w:spacing w:line="240" w:lineRule="exact"/>
              <w:jc w:val="center"/>
              <w:rPr>
                <w:rFonts w:hint="eastAsia" w:ascii="宋体" w:hAnsi="宋体"/>
                <w:color w:val="auto"/>
                <w:szCs w:val="21"/>
                <w:highlight w:val="none"/>
              </w:rPr>
            </w:pPr>
            <w:r>
              <w:rPr>
                <w:rFonts w:hint="eastAsia" w:ascii="宋体" w:hAnsi="宋体"/>
                <w:color w:val="auto"/>
                <w:szCs w:val="21"/>
                <w:highlight w:val="none"/>
              </w:rPr>
              <w:t>单黄实线</w:t>
            </w:r>
          </w:p>
        </w:tc>
        <w:tc>
          <w:tcPr>
            <w:tcW w:w="590" w:type="dxa"/>
            <w:tcBorders>
              <w:top w:val="single" w:color="auto" w:sz="4" w:space="0"/>
              <w:left w:val="single" w:color="auto" w:sz="4" w:space="0"/>
              <w:bottom w:val="single" w:color="auto" w:sz="4" w:space="0"/>
              <w:right w:val="single" w:color="auto" w:sz="4" w:space="0"/>
            </w:tcBorders>
            <w:vAlign w:val="center"/>
          </w:tcPr>
          <w:p w14:paraId="4333955F">
            <w:pPr>
              <w:spacing w:line="240" w:lineRule="exact"/>
              <w:jc w:val="center"/>
              <w:rPr>
                <w:rFonts w:hint="eastAsia" w:ascii="宋体" w:hAnsi="宋体"/>
                <w:color w:val="auto"/>
                <w:szCs w:val="21"/>
                <w:highlight w:val="none"/>
              </w:rPr>
            </w:pPr>
            <w:r>
              <w:rPr>
                <w:rFonts w:ascii="宋体" w:hAnsi="宋体"/>
                <w:color w:val="auto"/>
                <w:szCs w:val="21"/>
                <w:highlight w:val="none"/>
              </w:rPr>
              <w:t>m³</w:t>
            </w:r>
          </w:p>
        </w:tc>
        <w:tc>
          <w:tcPr>
            <w:tcW w:w="675" w:type="dxa"/>
            <w:tcBorders>
              <w:top w:val="single" w:color="auto" w:sz="4" w:space="0"/>
              <w:left w:val="single" w:color="auto" w:sz="4" w:space="0"/>
              <w:bottom w:val="single" w:color="auto" w:sz="4" w:space="0"/>
              <w:right w:val="single" w:color="auto" w:sz="4" w:space="0"/>
            </w:tcBorders>
            <w:vAlign w:val="center"/>
          </w:tcPr>
          <w:p w14:paraId="2CF62705">
            <w:pPr>
              <w:spacing w:line="260" w:lineRule="exact"/>
              <w:jc w:val="center"/>
              <w:rPr>
                <w:rFonts w:hint="eastAsia" w:ascii="宋体" w:hAnsi="宋体"/>
                <w:color w:val="auto"/>
                <w:szCs w:val="21"/>
                <w:highlight w:val="none"/>
              </w:rPr>
            </w:pPr>
            <w:r>
              <w:rPr>
                <w:rFonts w:hint="eastAsia" w:ascii="宋体" w:hAnsi="宋体"/>
                <w:color w:val="auto"/>
                <w:szCs w:val="21"/>
                <w:highlight w:val="none"/>
              </w:rPr>
              <w:t>22</w:t>
            </w:r>
            <w:r>
              <w:rPr>
                <w:rFonts w:ascii="宋体" w:hAnsi="宋体"/>
                <w:color w:val="auto"/>
                <w:szCs w:val="21"/>
                <w:highlight w:val="none"/>
              </w:rPr>
              <w:t>00</w:t>
            </w:r>
          </w:p>
        </w:tc>
        <w:tc>
          <w:tcPr>
            <w:tcW w:w="4587" w:type="dxa"/>
            <w:tcBorders>
              <w:top w:val="single" w:color="auto" w:sz="4" w:space="0"/>
              <w:left w:val="single" w:color="auto" w:sz="4" w:space="0"/>
              <w:bottom w:val="single" w:color="auto" w:sz="4" w:space="0"/>
              <w:right w:val="single" w:color="auto" w:sz="4" w:space="0"/>
            </w:tcBorders>
            <w:vAlign w:val="center"/>
          </w:tcPr>
          <w:p w14:paraId="7A43A58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1、符合GB5768-2009标准的规定。</w:t>
            </w:r>
          </w:p>
          <w:p w14:paraId="1033486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2、热熔标线完好率≥95%；在完好率要求期内应确保不出现褪色、起泡、脱落等情况。</w:t>
            </w:r>
          </w:p>
        </w:tc>
        <w:tc>
          <w:tcPr>
            <w:tcW w:w="950" w:type="dxa"/>
            <w:tcBorders>
              <w:top w:val="single" w:color="auto" w:sz="4" w:space="0"/>
              <w:left w:val="single" w:color="auto" w:sz="4" w:space="0"/>
              <w:bottom w:val="single" w:color="auto" w:sz="4" w:space="0"/>
              <w:right w:val="single" w:color="auto" w:sz="4" w:space="0"/>
            </w:tcBorders>
            <w:vAlign w:val="center"/>
          </w:tcPr>
          <w:p w14:paraId="1A6C543B">
            <w:pPr>
              <w:spacing w:line="260" w:lineRule="exact"/>
              <w:jc w:val="center"/>
              <w:rPr>
                <w:rFonts w:hint="eastAsia" w:ascii="宋体" w:hAnsi="宋体"/>
                <w:color w:val="auto"/>
                <w:szCs w:val="21"/>
                <w:highlight w:val="none"/>
              </w:rPr>
            </w:pPr>
            <w:r>
              <w:rPr>
                <w:rFonts w:hint="eastAsia" w:ascii="宋体" w:hAnsi="宋体"/>
                <w:color w:val="auto"/>
                <w:szCs w:val="21"/>
                <w:highlight w:val="none"/>
              </w:rPr>
              <w:t>11</w:t>
            </w:r>
            <w:r>
              <w:rPr>
                <w:rFonts w:ascii="宋体" w:hAnsi="宋体"/>
                <w:color w:val="auto"/>
                <w:szCs w:val="21"/>
                <w:highlight w:val="none"/>
              </w:rPr>
              <w:t>0</w:t>
            </w:r>
            <w:r>
              <w:rPr>
                <w:rFonts w:hint="eastAsia" w:ascii="宋体" w:hAnsi="宋体"/>
                <w:color w:val="auto"/>
                <w:szCs w:val="21"/>
                <w:highlight w:val="none"/>
              </w:rPr>
              <w:t>000.00</w:t>
            </w:r>
          </w:p>
        </w:tc>
        <w:tc>
          <w:tcPr>
            <w:tcW w:w="1327" w:type="dxa"/>
            <w:tcBorders>
              <w:top w:val="single" w:color="auto" w:sz="4" w:space="0"/>
              <w:left w:val="single" w:color="auto" w:sz="4" w:space="0"/>
              <w:bottom w:val="single" w:color="auto" w:sz="4" w:space="0"/>
              <w:right w:val="single" w:color="auto" w:sz="4" w:space="0"/>
            </w:tcBorders>
            <w:vAlign w:val="center"/>
          </w:tcPr>
          <w:p w14:paraId="48E82E9B">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674ED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A3A3E91">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377F13EC">
            <w:pPr>
              <w:spacing w:line="240" w:lineRule="exact"/>
              <w:jc w:val="center"/>
              <w:rPr>
                <w:rFonts w:hint="eastAsia" w:ascii="宋体" w:hAnsi="宋体"/>
                <w:color w:val="auto"/>
                <w:szCs w:val="21"/>
                <w:highlight w:val="none"/>
              </w:rPr>
            </w:pPr>
            <w:r>
              <w:rPr>
                <w:rFonts w:hint="eastAsia" w:ascii="宋体" w:hAnsi="宋体"/>
                <w:color w:val="auto"/>
                <w:szCs w:val="21"/>
                <w:highlight w:val="none"/>
              </w:rPr>
              <w:t>42</w:t>
            </w:r>
          </w:p>
        </w:tc>
        <w:tc>
          <w:tcPr>
            <w:tcW w:w="895" w:type="dxa"/>
            <w:tcBorders>
              <w:top w:val="single" w:color="auto" w:sz="4" w:space="0"/>
              <w:left w:val="single" w:color="auto" w:sz="4" w:space="0"/>
              <w:bottom w:val="single" w:color="auto" w:sz="4" w:space="0"/>
              <w:right w:val="single" w:color="auto" w:sz="4" w:space="0"/>
            </w:tcBorders>
            <w:vAlign w:val="center"/>
          </w:tcPr>
          <w:p w14:paraId="212C1702">
            <w:pPr>
              <w:spacing w:line="240" w:lineRule="exact"/>
              <w:jc w:val="center"/>
              <w:rPr>
                <w:rFonts w:hint="eastAsia" w:ascii="宋体" w:hAnsi="宋体"/>
                <w:color w:val="auto"/>
                <w:szCs w:val="21"/>
                <w:highlight w:val="none"/>
              </w:rPr>
            </w:pPr>
            <w:r>
              <w:rPr>
                <w:rFonts w:hint="eastAsia" w:ascii="宋体" w:hAnsi="宋体"/>
                <w:color w:val="auto"/>
                <w:szCs w:val="21"/>
                <w:highlight w:val="none"/>
              </w:rPr>
              <w:t>停止线</w:t>
            </w:r>
          </w:p>
        </w:tc>
        <w:tc>
          <w:tcPr>
            <w:tcW w:w="590" w:type="dxa"/>
            <w:tcBorders>
              <w:top w:val="single" w:color="auto" w:sz="4" w:space="0"/>
              <w:left w:val="single" w:color="auto" w:sz="4" w:space="0"/>
              <w:bottom w:val="single" w:color="auto" w:sz="4" w:space="0"/>
              <w:right w:val="single" w:color="auto" w:sz="4" w:space="0"/>
            </w:tcBorders>
            <w:vAlign w:val="center"/>
          </w:tcPr>
          <w:p w14:paraId="337B6C23">
            <w:pPr>
              <w:spacing w:line="240" w:lineRule="exact"/>
              <w:jc w:val="center"/>
              <w:rPr>
                <w:rFonts w:hint="eastAsia" w:ascii="宋体" w:hAnsi="宋体"/>
                <w:color w:val="auto"/>
                <w:szCs w:val="21"/>
                <w:highlight w:val="none"/>
              </w:rPr>
            </w:pPr>
            <w:r>
              <w:rPr>
                <w:rFonts w:ascii="宋体" w:hAnsi="宋体"/>
                <w:color w:val="auto"/>
                <w:szCs w:val="21"/>
                <w:highlight w:val="none"/>
              </w:rPr>
              <w:t>m³</w:t>
            </w:r>
          </w:p>
        </w:tc>
        <w:tc>
          <w:tcPr>
            <w:tcW w:w="675" w:type="dxa"/>
            <w:tcBorders>
              <w:top w:val="single" w:color="auto" w:sz="4" w:space="0"/>
              <w:left w:val="single" w:color="auto" w:sz="4" w:space="0"/>
              <w:bottom w:val="single" w:color="auto" w:sz="4" w:space="0"/>
              <w:right w:val="single" w:color="auto" w:sz="4" w:space="0"/>
            </w:tcBorders>
            <w:vAlign w:val="center"/>
          </w:tcPr>
          <w:p w14:paraId="20F04E56">
            <w:pPr>
              <w:spacing w:line="260" w:lineRule="exact"/>
              <w:jc w:val="center"/>
              <w:rPr>
                <w:rFonts w:hint="eastAsia" w:ascii="宋体" w:hAnsi="宋体"/>
                <w:color w:val="auto"/>
                <w:szCs w:val="21"/>
                <w:highlight w:val="none"/>
              </w:rPr>
            </w:pPr>
            <w:r>
              <w:rPr>
                <w:rFonts w:hint="eastAsia" w:ascii="宋体" w:hAnsi="宋体"/>
                <w:color w:val="auto"/>
                <w:szCs w:val="21"/>
                <w:highlight w:val="none"/>
              </w:rPr>
              <w:t>120</w:t>
            </w:r>
          </w:p>
        </w:tc>
        <w:tc>
          <w:tcPr>
            <w:tcW w:w="4587" w:type="dxa"/>
            <w:tcBorders>
              <w:top w:val="single" w:color="auto" w:sz="4" w:space="0"/>
              <w:left w:val="single" w:color="auto" w:sz="4" w:space="0"/>
              <w:bottom w:val="single" w:color="auto" w:sz="4" w:space="0"/>
              <w:right w:val="single" w:color="auto" w:sz="4" w:space="0"/>
            </w:tcBorders>
            <w:vAlign w:val="center"/>
          </w:tcPr>
          <w:p w14:paraId="3DFA07F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1、符合GB5768-2009标准的规定。</w:t>
            </w:r>
          </w:p>
          <w:p w14:paraId="3C11717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2、热熔标线完好率≥95%；在完好率要求期内应确保不出现褪色、起泡、脱落等情况。</w:t>
            </w:r>
          </w:p>
        </w:tc>
        <w:tc>
          <w:tcPr>
            <w:tcW w:w="950" w:type="dxa"/>
            <w:tcBorders>
              <w:top w:val="single" w:color="auto" w:sz="4" w:space="0"/>
              <w:left w:val="single" w:color="auto" w:sz="4" w:space="0"/>
              <w:bottom w:val="single" w:color="auto" w:sz="4" w:space="0"/>
              <w:right w:val="single" w:color="auto" w:sz="4" w:space="0"/>
            </w:tcBorders>
            <w:vAlign w:val="center"/>
          </w:tcPr>
          <w:p w14:paraId="0439D18C">
            <w:pPr>
              <w:spacing w:line="260" w:lineRule="exact"/>
              <w:jc w:val="center"/>
              <w:rPr>
                <w:rFonts w:hint="eastAsia"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0</w:t>
            </w:r>
            <w:r>
              <w:rPr>
                <w:rFonts w:hint="eastAsia" w:ascii="宋体" w:hAnsi="宋体"/>
                <w:color w:val="auto"/>
                <w:szCs w:val="21"/>
                <w:highlight w:val="none"/>
              </w:rPr>
              <w:t>00.00</w:t>
            </w:r>
          </w:p>
        </w:tc>
        <w:tc>
          <w:tcPr>
            <w:tcW w:w="1327" w:type="dxa"/>
            <w:tcBorders>
              <w:top w:val="single" w:color="auto" w:sz="4" w:space="0"/>
              <w:left w:val="single" w:color="auto" w:sz="4" w:space="0"/>
              <w:bottom w:val="single" w:color="auto" w:sz="4" w:space="0"/>
              <w:right w:val="single" w:color="auto" w:sz="4" w:space="0"/>
            </w:tcBorders>
            <w:vAlign w:val="center"/>
          </w:tcPr>
          <w:p w14:paraId="3928A500">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36539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560A5D4B">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6A9DE6F">
            <w:pPr>
              <w:spacing w:line="240" w:lineRule="exact"/>
              <w:jc w:val="center"/>
              <w:rPr>
                <w:rFonts w:hint="eastAsia" w:ascii="宋体" w:hAnsi="宋体"/>
                <w:color w:val="auto"/>
                <w:szCs w:val="21"/>
                <w:highlight w:val="none"/>
              </w:rPr>
            </w:pPr>
            <w:r>
              <w:rPr>
                <w:rFonts w:hint="eastAsia" w:ascii="宋体" w:hAnsi="宋体"/>
                <w:color w:val="auto"/>
                <w:szCs w:val="21"/>
                <w:highlight w:val="none"/>
              </w:rPr>
              <w:t>43</w:t>
            </w:r>
          </w:p>
        </w:tc>
        <w:tc>
          <w:tcPr>
            <w:tcW w:w="895" w:type="dxa"/>
            <w:tcBorders>
              <w:top w:val="single" w:color="auto" w:sz="4" w:space="0"/>
              <w:left w:val="single" w:color="auto" w:sz="4" w:space="0"/>
              <w:bottom w:val="single" w:color="auto" w:sz="4" w:space="0"/>
              <w:right w:val="single" w:color="auto" w:sz="4" w:space="0"/>
            </w:tcBorders>
            <w:vAlign w:val="center"/>
          </w:tcPr>
          <w:p w14:paraId="1DC74083">
            <w:pPr>
              <w:spacing w:line="240" w:lineRule="exact"/>
              <w:jc w:val="center"/>
              <w:rPr>
                <w:rFonts w:hint="eastAsia" w:ascii="宋体" w:hAnsi="宋体"/>
                <w:color w:val="auto"/>
                <w:szCs w:val="21"/>
                <w:highlight w:val="none"/>
              </w:rPr>
            </w:pPr>
            <w:r>
              <w:rPr>
                <w:rFonts w:hint="eastAsia" w:ascii="宋体" w:hAnsi="宋体"/>
                <w:color w:val="auto"/>
                <w:szCs w:val="21"/>
                <w:highlight w:val="none"/>
              </w:rPr>
              <w:t>人行横道线</w:t>
            </w:r>
          </w:p>
        </w:tc>
        <w:tc>
          <w:tcPr>
            <w:tcW w:w="590" w:type="dxa"/>
            <w:tcBorders>
              <w:top w:val="single" w:color="auto" w:sz="4" w:space="0"/>
              <w:left w:val="single" w:color="auto" w:sz="4" w:space="0"/>
              <w:bottom w:val="single" w:color="auto" w:sz="4" w:space="0"/>
              <w:right w:val="single" w:color="auto" w:sz="4" w:space="0"/>
            </w:tcBorders>
            <w:vAlign w:val="center"/>
          </w:tcPr>
          <w:p w14:paraId="0002A28F">
            <w:pPr>
              <w:spacing w:line="240" w:lineRule="exact"/>
              <w:jc w:val="center"/>
              <w:rPr>
                <w:rFonts w:hint="eastAsia" w:ascii="宋体" w:hAnsi="宋体"/>
                <w:color w:val="auto"/>
                <w:szCs w:val="21"/>
                <w:highlight w:val="none"/>
              </w:rPr>
            </w:pPr>
            <w:r>
              <w:rPr>
                <w:rFonts w:hint="eastAsia" w:ascii="宋体" w:hAnsi="宋体"/>
                <w:color w:val="auto"/>
                <w:szCs w:val="21"/>
                <w:highlight w:val="none"/>
              </w:rPr>
              <w:t>m³</w:t>
            </w:r>
          </w:p>
        </w:tc>
        <w:tc>
          <w:tcPr>
            <w:tcW w:w="675" w:type="dxa"/>
            <w:tcBorders>
              <w:top w:val="single" w:color="auto" w:sz="4" w:space="0"/>
              <w:left w:val="single" w:color="auto" w:sz="4" w:space="0"/>
              <w:bottom w:val="single" w:color="auto" w:sz="4" w:space="0"/>
              <w:right w:val="single" w:color="auto" w:sz="4" w:space="0"/>
            </w:tcBorders>
            <w:vAlign w:val="center"/>
          </w:tcPr>
          <w:p w14:paraId="0022E793">
            <w:pPr>
              <w:spacing w:line="260" w:lineRule="exact"/>
              <w:jc w:val="center"/>
              <w:rPr>
                <w:rFonts w:hint="eastAsia" w:ascii="宋体" w:hAnsi="宋体"/>
                <w:color w:val="auto"/>
                <w:szCs w:val="21"/>
                <w:highlight w:val="none"/>
              </w:rPr>
            </w:pPr>
            <w:r>
              <w:rPr>
                <w:rFonts w:hint="eastAsia" w:ascii="宋体" w:hAnsi="宋体"/>
                <w:color w:val="auto"/>
                <w:szCs w:val="21"/>
                <w:highlight w:val="none"/>
              </w:rPr>
              <w:t>990</w:t>
            </w:r>
          </w:p>
        </w:tc>
        <w:tc>
          <w:tcPr>
            <w:tcW w:w="4587" w:type="dxa"/>
            <w:tcBorders>
              <w:top w:val="single" w:color="auto" w:sz="4" w:space="0"/>
              <w:left w:val="single" w:color="auto" w:sz="4" w:space="0"/>
              <w:bottom w:val="single" w:color="auto" w:sz="4" w:space="0"/>
              <w:right w:val="single" w:color="auto" w:sz="4" w:space="0"/>
            </w:tcBorders>
            <w:vAlign w:val="center"/>
          </w:tcPr>
          <w:p w14:paraId="561A988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1、符合GB5768-2009标准的规定。</w:t>
            </w:r>
          </w:p>
          <w:p w14:paraId="555ADF4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2、热熔标线完好率≥95%；在完好率要求期内应确保不出现褪色、起泡、脱落等情况。</w:t>
            </w:r>
          </w:p>
        </w:tc>
        <w:tc>
          <w:tcPr>
            <w:tcW w:w="950" w:type="dxa"/>
            <w:tcBorders>
              <w:top w:val="single" w:color="auto" w:sz="4" w:space="0"/>
              <w:left w:val="single" w:color="auto" w:sz="4" w:space="0"/>
              <w:bottom w:val="single" w:color="auto" w:sz="4" w:space="0"/>
              <w:right w:val="single" w:color="auto" w:sz="4" w:space="0"/>
            </w:tcBorders>
            <w:vAlign w:val="center"/>
          </w:tcPr>
          <w:p w14:paraId="1A340813">
            <w:pPr>
              <w:spacing w:line="260" w:lineRule="exact"/>
              <w:jc w:val="center"/>
              <w:rPr>
                <w:rFonts w:hint="eastAsia" w:ascii="宋体" w:hAnsi="宋体"/>
                <w:color w:val="auto"/>
                <w:szCs w:val="21"/>
                <w:highlight w:val="none"/>
              </w:rPr>
            </w:pPr>
            <w:r>
              <w:rPr>
                <w:rFonts w:hint="eastAsia" w:ascii="宋体" w:hAnsi="宋体"/>
                <w:color w:val="auto"/>
                <w:szCs w:val="21"/>
                <w:highlight w:val="none"/>
              </w:rPr>
              <w:t>49500.00</w:t>
            </w:r>
          </w:p>
        </w:tc>
        <w:tc>
          <w:tcPr>
            <w:tcW w:w="1327" w:type="dxa"/>
            <w:tcBorders>
              <w:top w:val="single" w:color="auto" w:sz="4" w:space="0"/>
              <w:left w:val="single" w:color="auto" w:sz="4" w:space="0"/>
              <w:bottom w:val="single" w:color="auto" w:sz="4" w:space="0"/>
              <w:right w:val="single" w:color="auto" w:sz="4" w:space="0"/>
            </w:tcBorders>
            <w:vAlign w:val="center"/>
          </w:tcPr>
          <w:p w14:paraId="5926889C">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798EC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40943883">
            <w:pPr>
              <w:widowControl/>
              <w:jc w:val="left"/>
              <w:rPr>
                <w:rFonts w:hint="eastAsia"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1148E03F">
            <w:pPr>
              <w:spacing w:line="240" w:lineRule="exact"/>
              <w:jc w:val="center"/>
              <w:rPr>
                <w:rFonts w:hint="eastAsia" w:ascii="宋体" w:hAnsi="宋体"/>
                <w:color w:val="auto"/>
                <w:szCs w:val="21"/>
                <w:highlight w:val="none"/>
              </w:rPr>
            </w:pPr>
            <w:r>
              <w:rPr>
                <w:rFonts w:hint="eastAsia" w:ascii="宋体" w:hAnsi="宋体"/>
                <w:color w:val="auto"/>
                <w:szCs w:val="21"/>
                <w:highlight w:val="none"/>
              </w:rPr>
              <w:t>44</w:t>
            </w:r>
          </w:p>
        </w:tc>
        <w:tc>
          <w:tcPr>
            <w:tcW w:w="895" w:type="dxa"/>
            <w:tcBorders>
              <w:top w:val="single" w:color="auto" w:sz="4" w:space="0"/>
              <w:left w:val="single" w:color="auto" w:sz="4" w:space="0"/>
              <w:bottom w:val="single" w:color="auto" w:sz="4" w:space="0"/>
              <w:right w:val="single" w:color="auto" w:sz="4" w:space="0"/>
            </w:tcBorders>
            <w:vAlign w:val="center"/>
          </w:tcPr>
          <w:p w14:paraId="33CF7E85">
            <w:pPr>
              <w:spacing w:line="240" w:lineRule="exact"/>
              <w:jc w:val="center"/>
              <w:rPr>
                <w:rFonts w:hint="eastAsia" w:ascii="宋体" w:hAnsi="宋体"/>
                <w:color w:val="auto"/>
                <w:szCs w:val="21"/>
                <w:highlight w:val="none"/>
              </w:rPr>
            </w:pPr>
            <w:r>
              <w:rPr>
                <w:rFonts w:hint="eastAsia" w:ascii="宋体" w:hAnsi="宋体"/>
                <w:color w:val="auto"/>
                <w:szCs w:val="21"/>
                <w:highlight w:val="none"/>
              </w:rPr>
              <w:t>项目深化设计服务</w:t>
            </w:r>
          </w:p>
        </w:tc>
        <w:tc>
          <w:tcPr>
            <w:tcW w:w="590" w:type="dxa"/>
            <w:tcBorders>
              <w:top w:val="single" w:color="auto" w:sz="4" w:space="0"/>
              <w:left w:val="single" w:color="auto" w:sz="4" w:space="0"/>
              <w:bottom w:val="single" w:color="auto" w:sz="4" w:space="0"/>
              <w:right w:val="single" w:color="auto" w:sz="4" w:space="0"/>
            </w:tcBorders>
            <w:vAlign w:val="center"/>
          </w:tcPr>
          <w:p w14:paraId="3A357F8C">
            <w:pPr>
              <w:spacing w:line="240" w:lineRule="exact"/>
              <w:jc w:val="center"/>
              <w:rPr>
                <w:rFonts w:hint="eastAsia" w:ascii="宋体" w:hAnsi="宋体"/>
                <w:color w:val="auto"/>
                <w:szCs w:val="21"/>
                <w:highlight w:val="none"/>
              </w:rPr>
            </w:pPr>
            <w:r>
              <w:rPr>
                <w:rFonts w:hint="eastAsia" w:ascii="宋体" w:hAnsi="宋体"/>
                <w:color w:val="auto"/>
                <w:szCs w:val="21"/>
                <w:highlight w:val="none"/>
              </w:rPr>
              <w:t>项</w:t>
            </w:r>
          </w:p>
        </w:tc>
        <w:tc>
          <w:tcPr>
            <w:tcW w:w="675" w:type="dxa"/>
            <w:tcBorders>
              <w:top w:val="single" w:color="auto" w:sz="4" w:space="0"/>
              <w:left w:val="single" w:color="auto" w:sz="4" w:space="0"/>
              <w:bottom w:val="single" w:color="auto" w:sz="4" w:space="0"/>
              <w:right w:val="single" w:color="auto" w:sz="4" w:space="0"/>
            </w:tcBorders>
            <w:vAlign w:val="center"/>
          </w:tcPr>
          <w:p w14:paraId="316ADF6C">
            <w:pPr>
              <w:spacing w:line="2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4587" w:type="dxa"/>
            <w:tcBorders>
              <w:top w:val="single" w:color="auto" w:sz="4" w:space="0"/>
              <w:left w:val="single" w:color="auto" w:sz="4" w:space="0"/>
              <w:bottom w:val="single" w:color="auto" w:sz="4" w:space="0"/>
              <w:right w:val="single" w:color="auto" w:sz="4" w:space="0"/>
            </w:tcBorders>
            <w:vAlign w:val="center"/>
          </w:tcPr>
          <w:p w14:paraId="6C0A099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1、根据调研情况编写南宁市农村道路智能交通提升工程实施优化方案；</w:t>
            </w:r>
          </w:p>
          <w:p w14:paraId="581F2AD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2、根据调研情况绘制南宁市农村道路智能交通提升工程施工图；</w:t>
            </w:r>
          </w:p>
          <w:p w14:paraId="3EBB687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3、根据调研情况编制南宁市农村道路智能交通提升工程费用预算。</w:t>
            </w:r>
          </w:p>
        </w:tc>
        <w:tc>
          <w:tcPr>
            <w:tcW w:w="950" w:type="dxa"/>
            <w:tcBorders>
              <w:top w:val="single" w:color="auto" w:sz="4" w:space="0"/>
              <w:left w:val="single" w:color="auto" w:sz="4" w:space="0"/>
              <w:bottom w:val="single" w:color="auto" w:sz="4" w:space="0"/>
              <w:right w:val="single" w:color="auto" w:sz="4" w:space="0"/>
            </w:tcBorders>
            <w:vAlign w:val="center"/>
          </w:tcPr>
          <w:p w14:paraId="36A3D927">
            <w:pPr>
              <w:spacing w:line="260" w:lineRule="exact"/>
              <w:jc w:val="center"/>
              <w:rPr>
                <w:rFonts w:hint="eastAsia" w:ascii="宋体" w:hAnsi="宋体"/>
                <w:color w:val="auto"/>
                <w:szCs w:val="21"/>
                <w:highlight w:val="none"/>
              </w:rPr>
            </w:pPr>
            <w:r>
              <w:rPr>
                <w:rFonts w:hint="eastAsia" w:ascii="宋体" w:hAnsi="宋体"/>
                <w:color w:val="auto"/>
                <w:szCs w:val="21"/>
                <w:highlight w:val="none"/>
              </w:rPr>
              <w:t>166400</w:t>
            </w:r>
            <w:r>
              <w:rPr>
                <w:rFonts w:ascii="宋体" w:hAnsi="宋体"/>
                <w:color w:val="auto"/>
                <w:szCs w:val="21"/>
                <w:highlight w:val="none"/>
              </w:rPr>
              <w:t>.00</w:t>
            </w:r>
          </w:p>
        </w:tc>
        <w:tc>
          <w:tcPr>
            <w:tcW w:w="1327" w:type="dxa"/>
            <w:tcBorders>
              <w:top w:val="single" w:color="auto" w:sz="4" w:space="0"/>
              <w:left w:val="single" w:color="auto" w:sz="4" w:space="0"/>
              <w:bottom w:val="single" w:color="auto" w:sz="4" w:space="0"/>
              <w:right w:val="single" w:color="auto" w:sz="4" w:space="0"/>
            </w:tcBorders>
            <w:vAlign w:val="center"/>
          </w:tcPr>
          <w:p w14:paraId="46CE75EC">
            <w:pPr>
              <w:spacing w:line="260" w:lineRule="exact"/>
              <w:jc w:val="center"/>
              <w:rPr>
                <w:rFonts w:hint="eastAsia" w:ascii="宋体" w:hAnsi="宋体"/>
                <w:color w:val="auto"/>
                <w:szCs w:val="21"/>
                <w:highlight w:val="none"/>
              </w:rPr>
            </w:pPr>
            <w:r>
              <w:rPr>
                <w:rFonts w:hint="eastAsia" w:ascii="宋体" w:hAnsi="宋体"/>
                <w:color w:val="auto"/>
                <w:szCs w:val="21"/>
                <w:highlight w:val="none"/>
              </w:rPr>
              <w:t>其他未列明行业</w:t>
            </w:r>
          </w:p>
        </w:tc>
      </w:tr>
      <w:tr w14:paraId="29F8D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545" w:type="dxa"/>
            <w:tcBorders>
              <w:top w:val="single" w:color="auto" w:sz="4" w:space="0"/>
              <w:left w:val="single" w:color="auto" w:sz="4" w:space="0"/>
              <w:bottom w:val="single" w:color="auto" w:sz="4" w:space="0"/>
              <w:right w:val="single" w:color="auto" w:sz="4" w:space="0"/>
            </w:tcBorders>
          </w:tcPr>
          <w:p w14:paraId="7570B85F">
            <w:pPr>
              <w:jc w:val="center"/>
              <w:rPr>
                <w:rFonts w:hint="eastAsia" w:ascii="宋体" w:hAnsi="宋体"/>
                <w:color w:val="auto"/>
                <w:highlight w:val="none"/>
              </w:rPr>
            </w:pPr>
          </w:p>
          <w:p w14:paraId="005E007D">
            <w:pPr>
              <w:jc w:val="center"/>
              <w:rPr>
                <w:rFonts w:hint="eastAsia" w:ascii="宋体" w:hAnsi="宋体"/>
                <w:color w:val="auto"/>
                <w:highlight w:val="none"/>
              </w:rPr>
            </w:pPr>
          </w:p>
          <w:p w14:paraId="31456525">
            <w:pPr>
              <w:jc w:val="center"/>
              <w:rPr>
                <w:rFonts w:hint="eastAsia" w:ascii="宋体" w:hAnsi="宋体"/>
                <w:color w:val="auto"/>
                <w:highlight w:val="none"/>
              </w:rPr>
            </w:pPr>
            <w:r>
              <w:rPr>
                <w:rFonts w:hint="eastAsia" w:ascii="宋体" w:hAnsi="宋体"/>
                <w:color w:val="auto"/>
                <w:highlight w:val="none"/>
              </w:rPr>
              <w:t>商务条款</w:t>
            </w:r>
          </w:p>
        </w:tc>
        <w:tc>
          <w:tcPr>
            <w:tcW w:w="9569" w:type="dxa"/>
            <w:gridSpan w:val="7"/>
            <w:tcBorders>
              <w:top w:val="single" w:color="auto" w:sz="4" w:space="0"/>
              <w:left w:val="single" w:color="auto" w:sz="4" w:space="0"/>
              <w:bottom w:val="single" w:color="auto" w:sz="4" w:space="0"/>
              <w:right w:val="single" w:color="auto" w:sz="4" w:space="0"/>
            </w:tcBorders>
          </w:tcPr>
          <w:p w14:paraId="4E461CF3">
            <w:pPr>
              <w:widowControl/>
              <w:shd w:val="clear" w:color="auto" w:fill="FFFFFF"/>
              <w:spacing w:line="360" w:lineRule="auto"/>
              <w:ind w:firstLine="420" w:firstLineChars="200"/>
              <w:jc w:val="left"/>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一、合同签订期：自中标通知书发出之日起</w:t>
            </w:r>
            <w:r>
              <w:rPr>
                <w:rFonts w:hint="eastAsia" w:ascii="宋体" w:hAnsi="宋体"/>
                <w:color w:val="auto"/>
                <w:szCs w:val="21"/>
                <w:highlight w:val="none"/>
                <w:u w:val="single"/>
              </w:rPr>
              <w:t>25</w:t>
            </w:r>
            <w:r>
              <w:rPr>
                <w:rFonts w:hint="eastAsia" w:ascii="宋体" w:hAnsi="宋体"/>
                <w:color w:val="auto"/>
                <w:szCs w:val="21"/>
                <w:highlight w:val="none"/>
              </w:rPr>
              <w:t>日内。</w:t>
            </w:r>
          </w:p>
          <w:p w14:paraId="72D17CB4">
            <w:pPr>
              <w:widowControl/>
              <w:shd w:val="clear" w:color="auto" w:fill="FFFFFF"/>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货物交付期限：在2024年11月30日前完成项目验收</w:t>
            </w:r>
            <w:r>
              <w:rPr>
                <w:rFonts w:hint="eastAsia" w:ascii="宋体" w:hAnsi="宋体"/>
                <w:color w:val="auto"/>
                <w:szCs w:val="21"/>
                <w:highlight w:val="none"/>
              </w:rPr>
              <w:t>。</w:t>
            </w:r>
          </w:p>
          <w:p w14:paraId="69A9EAD7">
            <w:pPr>
              <w:widowControl/>
              <w:shd w:val="clear" w:color="auto" w:fill="FFFFFF"/>
              <w:spacing w:line="360" w:lineRule="auto"/>
              <w:ind w:firstLine="420" w:firstLineChars="200"/>
              <w:jc w:val="left"/>
              <w:rPr>
                <w:rFonts w:hint="eastAsia" w:ascii="宋体" w:hAnsi="宋体"/>
                <w:bCs/>
                <w:color w:val="auto"/>
                <w:szCs w:val="21"/>
                <w:highlight w:val="none"/>
                <w:u w:val="single"/>
              </w:rPr>
            </w:pPr>
            <w:r>
              <w:rPr>
                <w:rFonts w:hint="eastAsia" w:ascii="宋体" w:hAnsi="宋体"/>
                <w:color w:val="auto"/>
                <w:szCs w:val="21"/>
                <w:highlight w:val="none"/>
              </w:rPr>
              <w:t>三、货物</w:t>
            </w:r>
            <w:r>
              <w:rPr>
                <w:rFonts w:hint="eastAsia" w:ascii="宋体" w:hAnsi="宋体"/>
                <w:bCs/>
                <w:color w:val="auto"/>
                <w:szCs w:val="21"/>
                <w:highlight w:val="none"/>
              </w:rPr>
              <w:t>交付</w:t>
            </w:r>
            <w:r>
              <w:rPr>
                <w:rFonts w:hint="eastAsia" w:ascii="宋体" w:hAnsi="宋体"/>
                <w:color w:val="auto"/>
                <w:szCs w:val="21"/>
                <w:highlight w:val="none"/>
              </w:rPr>
              <w:t>地点：南宁市采购人指定地点。</w:t>
            </w:r>
          </w:p>
          <w:p w14:paraId="36A33836">
            <w:pPr>
              <w:widowControl/>
              <w:shd w:val="clear" w:color="auto" w:fill="FFFFFF"/>
              <w:spacing w:line="360" w:lineRule="auto"/>
              <w:ind w:firstLine="420" w:firstLineChars="200"/>
              <w:jc w:val="left"/>
              <w:rPr>
                <w:rFonts w:hint="eastAsia" w:ascii="宋体" w:hAnsi="宋体"/>
                <w:bCs/>
                <w:color w:val="auto"/>
                <w:szCs w:val="21"/>
                <w:highlight w:val="none"/>
                <w:u w:val="single"/>
              </w:rPr>
            </w:pPr>
            <w:r>
              <w:rPr>
                <w:rFonts w:hint="eastAsia" w:ascii="宋体" w:hAnsi="宋体"/>
                <w:bCs/>
                <w:color w:val="auto"/>
                <w:szCs w:val="21"/>
                <w:highlight w:val="none"/>
              </w:rPr>
              <w:t>四、</w:t>
            </w:r>
            <w:r>
              <w:rPr>
                <w:rFonts w:hint="eastAsia" w:ascii="宋体" w:hAnsi="宋体" w:cs="宋体"/>
                <w:color w:val="auto"/>
                <w:szCs w:val="21"/>
                <w:highlight w:val="none"/>
              </w:rPr>
              <w:t>验收标准、规范：按公安交警部门提供标准验收。</w:t>
            </w:r>
          </w:p>
          <w:p w14:paraId="2EB03DFE">
            <w:pPr>
              <w:widowControl/>
              <w:shd w:val="clear" w:color="auto" w:fill="FFFFFF"/>
              <w:spacing w:line="360" w:lineRule="auto"/>
              <w:ind w:firstLine="422" w:firstLineChars="200"/>
              <w:jc w:val="left"/>
              <w:rPr>
                <w:rFonts w:hint="eastAsia"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五、售后服务要求：</w:t>
            </w:r>
          </w:p>
          <w:p w14:paraId="3A4712F7">
            <w:pPr>
              <w:widowControl/>
              <w:shd w:val="clear" w:color="auto" w:fill="FFFFFF"/>
              <w:spacing w:line="360" w:lineRule="auto"/>
              <w:ind w:firstLine="420" w:firstLineChars="200"/>
              <w:jc w:val="left"/>
              <w:rPr>
                <w:color w:val="auto"/>
                <w:highlight w:val="none"/>
              </w:rPr>
            </w:pPr>
            <w:r>
              <w:rPr>
                <w:rFonts w:hint="eastAsia" w:ascii="宋体" w:hAnsi="宋体" w:cs="宋体"/>
                <w:color w:val="auto"/>
                <w:szCs w:val="21"/>
                <w:highlight w:val="none"/>
              </w:rPr>
              <w:t>1、质量保证期：</w:t>
            </w:r>
            <w:r>
              <w:rPr>
                <w:rFonts w:hint="eastAsia"/>
                <w:color w:val="auto"/>
                <w:highlight w:val="none"/>
              </w:rPr>
              <w:t>所有货物自项目验收合格之日起一年，个别货物有特殊要求的参照项目需求一览表细项要求。</w:t>
            </w:r>
          </w:p>
          <w:p w14:paraId="53AF5177">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2、售后技术服务要求：</w:t>
            </w:r>
          </w:p>
          <w:p w14:paraId="07D523DE">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（1）中标人须按照深化设计施工图纸要求负责对全部货物进行安装和维护；</w:t>
            </w:r>
          </w:p>
          <w:p w14:paraId="16CDA2C4">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（2）维护响应时间：到场服务响应时间≤2小时；</w:t>
            </w:r>
          </w:p>
          <w:p w14:paraId="69E9E5A2">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（3）若中标人不能及时响应采购人维护要求的，按违约处理；</w:t>
            </w:r>
          </w:p>
          <w:p w14:paraId="4D1B6D0A">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（4）投标人所提供的货物是全新、未使用过的整套设备；质量保证期按国家及行业标准实行，质保期内实行“三包”，提供终身有偿维修、维护服务，招标文件另有约定的以招标文件确认的条款为准；</w:t>
            </w:r>
          </w:p>
          <w:p w14:paraId="3032F5C5">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3、配合采购人完成本项目网络架构咨询、优化、信息安全漏洞查漏补缺服务。</w:t>
            </w:r>
          </w:p>
          <w:p w14:paraId="2E0B57F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六、其他要求：</w:t>
            </w:r>
          </w:p>
          <w:p w14:paraId="04397612">
            <w:pPr>
              <w:tabs>
                <w:tab w:val="left" w:pos="3490"/>
                <w:tab w:val="left" w:pos="3670"/>
                <w:tab w:val="left" w:pos="3895"/>
              </w:tabs>
              <w:spacing w:line="360" w:lineRule="auto"/>
              <w:ind w:firstLine="422" w:firstLineChars="200"/>
              <w:jc w:val="left"/>
              <w:rPr>
                <w:rFonts w:hint="eastAsia" w:ascii="宋体" w:hAnsi="宋体"/>
                <w:color w:val="auto"/>
                <w:szCs w:val="21"/>
                <w:highlight w:val="none"/>
              </w:rPr>
            </w:pPr>
            <w:r>
              <w:rPr>
                <w:rFonts w:hint="eastAsia" w:ascii="宋体" w:hAnsi="宋体"/>
                <w:b/>
                <w:bCs/>
                <w:color w:val="auto"/>
                <w:szCs w:val="21"/>
                <w:highlight w:val="none"/>
              </w:rPr>
              <w:t>▲</w:t>
            </w:r>
            <w:r>
              <w:rPr>
                <w:rFonts w:hint="eastAsia" w:ascii="宋体" w:hAnsi="宋体"/>
                <w:color w:val="auto"/>
                <w:szCs w:val="21"/>
                <w:highlight w:val="none"/>
              </w:rPr>
              <w:t>1、投标报价为采购人指定地点的现场交货价，包括：</w:t>
            </w:r>
          </w:p>
          <w:p w14:paraId="2B7348E3">
            <w:pPr>
              <w:tabs>
                <w:tab w:val="left" w:pos="3490"/>
                <w:tab w:val="left" w:pos="3670"/>
                <w:tab w:val="left" w:pos="3895"/>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（1）货物的价格；</w:t>
            </w:r>
          </w:p>
          <w:p w14:paraId="00BFF6B9">
            <w:pPr>
              <w:tabs>
                <w:tab w:val="left" w:pos="3490"/>
                <w:tab w:val="left" w:pos="3670"/>
                <w:tab w:val="left" w:pos="3895"/>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（2）货物的标准附件、备品备件、专用工具的价格；</w:t>
            </w:r>
          </w:p>
          <w:p w14:paraId="5F68CAE8">
            <w:pPr>
              <w:tabs>
                <w:tab w:val="left" w:pos="3490"/>
                <w:tab w:val="left" w:pos="3670"/>
                <w:tab w:val="left" w:pos="3895"/>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（3）运输、装卸、调试、培训、技术支持（含电话支持服务）、质保、售后服务等费用；</w:t>
            </w:r>
          </w:p>
          <w:p w14:paraId="523D0CDC">
            <w:pPr>
              <w:tabs>
                <w:tab w:val="left" w:pos="3490"/>
                <w:tab w:val="left" w:pos="3670"/>
                <w:tab w:val="left" w:pos="3895"/>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（4）必要的保险费用和各项税费；</w:t>
            </w:r>
          </w:p>
          <w:p w14:paraId="0B232C6A">
            <w:pPr>
              <w:tabs>
                <w:tab w:val="left" w:pos="3490"/>
                <w:tab w:val="left" w:pos="3670"/>
                <w:tab w:val="left" w:pos="3895"/>
              </w:tabs>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（5）安装费用。</w:t>
            </w:r>
          </w:p>
          <w:p w14:paraId="5F6BA5D7">
            <w:pPr>
              <w:spacing w:line="360" w:lineRule="auto"/>
              <w:ind w:firstLine="422" w:firstLineChars="200"/>
              <w:jc w:val="left"/>
              <w:rPr>
                <w:rFonts w:hint="eastAsia" w:ascii="宋体" w:hAnsi="宋体" w:cs="宋体"/>
                <w:color w:val="auto"/>
                <w:szCs w:val="21"/>
                <w:highlight w:val="none"/>
                <w:u w:val="single"/>
              </w:rPr>
            </w:pPr>
            <w:r>
              <w:rPr>
                <w:rFonts w:hint="eastAsia" w:ascii="宋体" w:hAnsi="宋体"/>
                <w:b/>
                <w:bCs/>
                <w:color w:val="auto"/>
                <w:szCs w:val="21"/>
                <w:highlight w:val="none"/>
              </w:rPr>
              <w:t>▲</w:t>
            </w:r>
            <w:r>
              <w:rPr>
                <w:rFonts w:hint="eastAsia" w:ascii="宋体" w:hAnsi="宋体" w:cs="宋体"/>
                <w:color w:val="auto"/>
                <w:szCs w:val="21"/>
                <w:highlight w:val="none"/>
              </w:rPr>
              <w:t>2、付款方式：本项目签订合同后，支付30%合同预付款，项目货物到货验收后支付60%合同款，项目完成验收合格后支付剩余合同款。</w:t>
            </w:r>
          </w:p>
          <w:p w14:paraId="3FC5FFF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3、中标供应商自行准备相关的安装设备，包括但不限于车辆、工具等。</w:t>
            </w:r>
          </w:p>
        </w:tc>
      </w:tr>
      <w:tr w14:paraId="04F22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4A06FB41">
            <w:pPr>
              <w:jc w:val="center"/>
              <w:rPr>
                <w:rFonts w:hint="eastAsia" w:ascii="宋体" w:hAnsi="宋体"/>
                <w:color w:val="auto"/>
                <w:highlight w:val="none"/>
              </w:rPr>
            </w:pPr>
            <w:r>
              <w:rPr>
                <w:rFonts w:hint="eastAsia" w:ascii="宋体" w:hAnsi="宋体"/>
                <w:color w:val="auto"/>
                <w:highlight w:val="none"/>
              </w:rPr>
              <w:t>其他说明</w:t>
            </w:r>
          </w:p>
        </w:tc>
        <w:tc>
          <w:tcPr>
            <w:tcW w:w="9569" w:type="dxa"/>
            <w:gridSpan w:val="7"/>
            <w:tcBorders>
              <w:top w:val="single" w:color="auto" w:sz="4" w:space="0"/>
              <w:left w:val="single" w:color="auto" w:sz="4" w:space="0"/>
              <w:bottom w:val="single" w:color="auto" w:sz="4" w:space="0"/>
              <w:right w:val="single" w:color="auto" w:sz="4" w:space="0"/>
            </w:tcBorders>
          </w:tcPr>
          <w:p w14:paraId="08E1D238">
            <w:pPr>
              <w:widowControl/>
              <w:shd w:val="clear" w:color="auto" w:fill="FFFFFF"/>
              <w:spacing w:line="360" w:lineRule="auto"/>
              <w:ind w:firstLine="422" w:firstLineChars="200"/>
              <w:jc w:val="left"/>
              <w:rPr>
                <w:rFonts w:hint="eastAsia" w:ascii="宋体" w:hAnsi="宋体"/>
                <w:b/>
                <w:bCs/>
                <w:color w:val="auto"/>
                <w:highlight w:val="none"/>
              </w:rPr>
            </w:pPr>
            <w:r>
              <w:rPr>
                <w:rFonts w:hint="eastAsia" w:ascii="宋体" w:hAnsi="宋体"/>
                <w:b/>
                <w:bCs/>
                <w:color w:val="auto"/>
                <w:highlight w:val="none"/>
              </w:rPr>
              <w:t>一、进口产品说明</w:t>
            </w:r>
          </w:p>
          <w:p w14:paraId="5A4A6D82">
            <w:pPr>
              <w:tabs>
                <w:tab w:val="left" w:pos="180"/>
                <w:tab w:val="left" w:pos="1620"/>
              </w:tabs>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本分标货物所涉及的货物不接受进口产品（即通过中国海关报关验放进入中国境内且产自关境外的产品）参与投标，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p w14:paraId="7457F2C8">
            <w:pPr>
              <w:tabs>
                <w:tab w:val="left" w:pos="180"/>
                <w:tab w:val="left" w:pos="1620"/>
              </w:tabs>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二、与本项目有关的设计图纸、技术规范、文件等附件资料及其获取方式</w:t>
            </w:r>
          </w:p>
          <w:p w14:paraId="6D09EBB3">
            <w:pPr>
              <w:tabs>
                <w:tab w:val="left" w:pos="180"/>
                <w:tab w:val="left" w:pos="1620"/>
              </w:tabs>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文件或者资料名称：</w:t>
            </w:r>
            <w:r>
              <w:rPr>
                <w:rFonts w:hint="eastAsia" w:ascii="宋体" w:hAnsi="宋体"/>
                <w:color w:val="auto"/>
                <w:szCs w:val="21"/>
                <w:highlight w:val="none"/>
                <w:u w:val="single"/>
              </w:rPr>
              <w:t xml:space="preserve">  无    </w:t>
            </w:r>
          </w:p>
          <w:p w14:paraId="30A41469">
            <w:pPr>
              <w:tabs>
                <w:tab w:val="left" w:pos="180"/>
                <w:tab w:val="left" w:pos="1620"/>
              </w:tabs>
              <w:spacing w:line="360" w:lineRule="auto"/>
              <w:ind w:firstLine="420" w:firstLineChars="200"/>
              <w:jc w:val="left"/>
              <w:rPr>
                <w:rFonts w:hint="eastAsia" w:ascii="宋体" w:hAnsi="宋体"/>
                <w:color w:val="auto"/>
                <w:szCs w:val="21"/>
                <w:highlight w:val="none"/>
                <w:u w:val="single"/>
              </w:rPr>
            </w:pPr>
            <w:r>
              <w:rPr>
                <w:rFonts w:hint="eastAsia" w:ascii="宋体" w:hAnsi="宋体"/>
                <w:color w:val="auto"/>
                <w:szCs w:val="21"/>
                <w:highlight w:val="none"/>
              </w:rPr>
              <w:t>公布渠道或者获取方式：</w:t>
            </w:r>
            <w:r>
              <w:rPr>
                <w:rFonts w:hint="eastAsia" w:ascii="宋体" w:hAnsi="宋体"/>
                <w:color w:val="auto"/>
                <w:szCs w:val="21"/>
                <w:highlight w:val="none"/>
                <w:u w:val="single"/>
              </w:rPr>
              <w:t xml:space="preserve">  无  </w:t>
            </w:r>
          </w:p>
          <w:p w14:paraId="21AFC6A7">
            <w:pPr>
              <w:tabs>
                <w:tab w:val="left" w:pos="180"/>
                <w:tab w:val="left" w:pos="1620"/>
              </w:tabs>
              <w:spacing w:line="360" w:lineRule="auto"/>
              <w:ind w:firstLine="422" w:firstLineChars="200"/>
              <w:jc w:val="left"/>
              <w:rPr>
                <w:rFonts w:hint="eastAsia" w:ascii="宋体" w:hAnsi="宋体"/>
                <w:b/>
                <w:bCs/>
                <w:color w:val="auto"/>
                <w:highlight w:val="none"/>
              </w:rPr>
            </w:pPr>
            <w:r>
              <w:rPr>
                <w:rFonts w:hint="eastAsia" w:ascii="宋体" w:hAnsi="宋体"/>
                <w:b/>
                <w:bCs/>
                <w:color w:val="auto"/>
                <w:szCs w:val="21"/>
                <w:highlight w:val="none"/>
              </w:rPr>
              <w:t>三、</w:t>
            </w:r>
            <w:r>
              <w:rPr>
                <w:rFonts w:hint="eastAsia" w:ascii="宋体" w:hAnsi="宋体"/>
                <w:b/>
                <w:bCs/>
                <w:color w:val="auto"/>
                <w:highlight w:val="none"/>
              </w:rPr>
              <w:t>核心产品</w:t>
            </w:r>
          </w:p>
          <w:p w14:paraId="6F64CB95">
            <w:pPr>
              <w:tabs>
                <w:tab w:val="left" w:pos="180"/>
                <w:tab w:val="left" w:pos="1620"/>
              </w:tabs>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“采购清单及技术参数”表中的核心产品为序号第1项（</w:t>
            </w:r>
            <w:r>
              <w:rPr>
                <w:rFonts w:hint="eastAsia" w:ascii="宋体" w:hAnsi="宋体"/>
                <w:color w:val="auto"/>
                <w:szCs w:val="21"/>
                <w:highlight w:val="none"/>
              </w:rPr>
              <w:t>交通违法抓拍摄像机</w:t>
            </w:r>
            <w:r>
              <w:rPr>
                <w:rFonts w:hint="eastAsia" w:ascii="宋体" w:hAnsi="宋体" w:cs="宋体"/>
                <w:color w:val="auto"/>
                <w:highlight w:val="none"/>
              </w:rPr>
              <w:t>）产品。</w:t>
            </w:r>
          </w:p>
          <w:p w14:paraId="08E307F2">
            <w:pPr>
              <w:widowControl/>
              <w:shd w:val="clear" w:color="auto" w:fill="FFFFFF"/>
              <w:spacing w:line="360" w:lineRule="auto"/>
              <w:ind w:firstLine="422" w:firstLineChars="200"/>
              <w:jc w:val="left"/>
              <w:rPr>
                <w:rFonts w:hint="eastAsia" w:ascii="宋体" w:hAnsi="宋体"/>
                <w:b/>
                <w:bCs/>
                <w:color w:val="auto"/>
                <w:highlight w:val="none"/>
              </w:rPr>
            </w:pPr>
            <w:r>
              <w:rPr>
                <w:rFonts w:hint="eastAsia" w:ascii="宋体" w:hAnsi="宋体"/>
                <w:b/>
                <w:bCs/>
                <w:color w:val="auto"/>
                <w:highlight w:val="none"/>
              </w:rPr>
              <w:t>四、验收标准</w:t>
            </w:r>
          </w:p>
          <w:p w14:paraId="08B48949">
            <w:pPr>
              <w:widowControl/>
              <w:shd w:val="clear" w:color="auto" w:fill="FFFFFF"/>
              <w:spacing w:line="360" w:lineRule="auto"/>
              <w:ind w:firstLine="420" w:firstLineChars="200"/>
              <w:jc w:val="left"/>
              <w:rPr>
                <w:rFonts w:hint="eastAsia" w:ascii="宋体" w:hAnsi="宋体"/>
                <w:b/>
                <w:bCs/>
                <w:color w:val="auto"/>
                <w:highlight w:val="none"/>
              </w:rPr>
            </w:pPr>
            <w:r>
              <w:rPr>
                <w:rFonts w:hint="eastAsia" w:ascii="宋体" w:hAnsi="宋体" w:cs="宋体"/>
                <w:color w:val="auto"/>
                <w:szCs w:val="21"/>
                <w:highlight w:val="none"/>
              </w:rPr>
              <w:t>按公安交警部门提供标准验收。</w:t>
            </w:r>
          </w:p>
          <w:p w14:paraId="11037C1B">
            <w:pPr>
              <w:widowControl/>
              <w:shd w:val="clear" w:color="auto" w:fill="FFFFFF"/>
              <w:spacing w:line="360" w:lineRule="auto"/>
              <w:ind w:firstLine="422" w:firstLineChars="200"/>
              <w:jc w:val="left"/>
              <w:rPr>
                <w:rFonts w:hint="eastAsia" w:ascii="宋体" w:hAnsi="宋体"/>
                <w:b/>
                <w:bCs/>
                <w:color w:val="auto"/>
                <w:highlight w:val="none"/>
              </w:rPr>
            </w:pPr>
            <w:r>
              <w:rPr>
                <w:rFonts w:hint="eastAsia" w:ascii="宋体" w:hAnsi="宋体"/>
                <w:b/>
                <w:bCs/>
                <w:color w:val="auto"/>
                <w:highlight w:val="none"/>
              </w:rPr>
              <w:t>五、其他</w:t>
            </w:r>
          </w:p>
          <w:p w14:paraId="2355AADA">
            <w:pPr>
              <w:widowControl/>
              <w:shd w:val="clear" w:color="auto" w:fill="FFFFFF"/>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bookmarkStart w:id="42" w:name="PO_3000001867_PM041"/>
            <w:r>
              <w:rPr>
                <w:rFonts w:hint="eastAsia" w:ascii="宋体" w:hAnsi="宋体"/>
                <w:color w:val="auto"/>
                <w:szCs w:val="21"/>
                <w:highlight w:val="none"/>
              </w:rPr>
              <w:t>不进行演示</w:t>
            </w:r>
            <w:bookmarkEnd w:id="42"/>
            <w:r>
              <w:rPr>
                <w:rFonts w:hint="eastAsia" w:ascii="宋体" w:hAnsi="宋体"/>
                <w:color w:val="auto"/>
                <w:szCs w:val="21"/>
                <w:highlight w:val="none"/>
              </w:rPr>
              <w:t>。</w:t>
            </w:r>
          </w:p>
          <w:p w14:paraId="2888258B">
            <w:pPr>
              <w:widowControl/>
              <w:shd w:val="clear" w:color="auto" w:fill="FFFFFF"/>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bookmarkStart w:id="43" w:name="PO_3000001867_PM043"/>
            <w:r>
              <w:rPr>
                <w:rFonts w:hint="eastAsia" w:ascii="宋体" w:hAnsi="宋体"/>
                <w:color w:val="auto"/>
                <w:szCs w:val="21"/>
                <w:highlight w:val="none"/>
              </w:rPr>
              <w:t>不要求提供样品</w:t>
            </w:r>
            <w:bookmarkEnd w:id="43"/>
            <w:r>
              <w:rPr>
                <w:rFonts w:hint="eastAsia" w:ascii="宋体" w:hAnsi="宋体"/>
                <w:color w:val="auto"/>
                <w:szCs w:val="21"/>
                <w:highlight w:val="none"/>
              </w:rPr>
              <w:t>。</w:t>
            </w:r>
          </w:p>
          <w:p w14:paraId="0A150FC1">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3、</w:t>
            </w:r>
            <w:bookmarkStart w:id="44" w:name="PO_3000001867_PM040"/>
            <w:r>
              <w:rPr>
                <w:rFonts w:hint="eastAsia" w:ascii="宋体" w:hAnsi="宋体"/>
                <w:color w:val="auto"/>
                <w:szCs w:val="21"/>
                <w:highlight w:val="none"/>
              </w:rPr>
              <w:t>不组织现场踏勘</w:t>
            </w:r>
            <w:bookmarkEnd w:id="44"/>
            <w:r>
              <w:rPr>
                <w:rFonts w:hint="eastAsia" w:ascii="宋体" w:hAnsi="宋体"/>
                <w:color w:val="auto"/>
                <w:szCs w:val="21"/>
                <w:highlight w:val="none"/>
              </w:rPr>
              <w:t>；</w:t>
            </w:r>
            <w:r>
              <w:rPr>
                <w:rFonts w:hint="eastAsia" w:ascii="宋体" w:hAnsi="宋体" w:cs="宋体"/>
                <w:color w:val="auto"/>
                <w:szCs w:val="21"/>
                <w:highlight w:val="none"/>
              </w:rPr>
              <w:t>投标人如需现场勘察，可自行前往。</w:t>
            </w:r>
          </w:p>
          <w:p w14:paraId="1C76644A">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4、由于上述设备安装点位涉及公安信息安全，不宜直接公开，如投标人需要去现场勘查，可联系采购人提供设备安装点位清单及了解南宁市交警支队现有平台架构、接口、协议信息。</w:t>
            </w:r>
          </w:p>
        </w:tc>
      </w:tr>
    </w:tbl>
    <w:p w14:paraId="2644D53F">
      <w:pPr>
        <w:spacing w:line="320" w:lineRule="exact"/>
        <w:rPr>
          <w:rFonts w:hint="eastAsia" w:ascii="宋体" w:hAnsi="宋体"/>
        </w:rPr>
      </w:pPr>
    </w:p>
    <w:p w14:paraId="749DE088">
      <w:pPr>
        <w:spacing w:line="428" w:lineRule="exact"/>
        <w:ind w:left="119"/>
        <w:rPr>
          <w:rFonts w:hint="eastAsia" w:ascii="Arial Unicode MS" w:hAnsi="Arial Unicode MS" w:eastAsia="Arial Unicode MS" w:cs="Arial Unicode MS"/>
          <w:sz w:val="32"/>
          <w:szCs w:val="32"/>
        </w:rPr>
      </w:pPr>
      <w:r>
        <w:rPr>
          <w:rFonts w:hAnsi="宋体"/>
        </w:rPr>
        <w:br w:type="page"/>
      </w:r>
      <w:r>
        <w:rPr>
          <w:rFonts w:hAnsi="宋体"/>
        </w:rPr>
        <w:t xml:space="preserve"> </w:t>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67BBBAB7">
      <w:pPr>
        <w:spacing w:before="7"/>
        <w:rPr>
          <w:rFonts w:hint="eastAsia" w:ascii="Arial Unicode MS" w:hAnsi="Arial Unicode MS" w:eastAsia="Arial Unicode MS" w:cs="Arial Unicode MS"/>
          <w:sz w:val="17"/>
          <w:szCs w:val="17"/>
        </w:rPr>
      </w:pPr>
    </w:p>
    <w:p w14:paraId="27F6DB52">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18"/>
        <w:tblW w:w="9481" w:type="dxa"/>
        <w:jc w:val="center"/>
        <w:tblLayout w:type="fixed"/>
        <w:tblCellMar>
          <w:top w:w="0" w:type="dxa"/>
          <w:left w:w="108" w:type="dxa"/>
          <w:bottom w:w="0" w:type="dxa"/>
          <w:right w:w="108" w:type="dxa"/>
        </w:tblCellMar>
      </w:tblPr>
      <w:tblGrid>
        <w:gridCol w:w="725"/>
        <w:gridCol w:w="1200"/>
        <w:gridCol w:w="1785"/>
        <w:gridCol w:w="1680"/>
        <w:gridCol w:w="4091"/>
      </w:tblGrid>
      <w:tr w14:paraId="7E458E66">
        <w:tblPrEx>
          <w:tblCellMar>
            <w:top w:w="0" w:type="dxa"/>
            <w:left w:w="108" w:type="dxa"/>
            <w:bottom w:w="0" w:type="dxa"/>
            <w:right w:w="108" w:type="dxa"/>
          </w:tblCellMar>
        </w:tblPrEx>
        <w:trPr>
          <w:trHeight w:val="555" w:hRule="atLeast"/>
          <w:jc w:val="center"/>
        </w:trPr>
        <w:tc>
          <w:tcPr>
            <w:tcW w:w="725" w:type="dxa"/>
            <w:tcBorders>
              <w:top w:val="single" w:color="000000" w:sz="8" w:space="0"/>
              <w:left w:val="single" w:color="000000" w:sz="8" w:space="0"/>
              <w:bottom w:val="nil"/>
              <w:right w:val="single" w:color="000000" w:sz="8" w:space="0"/>
            </w:tcBorders>
          </w:tcPr>
          <w:p w14:paraId="44488E4A">
            <w:pPr>
              <w:widowControl/>
              <w:jc w:val="center"/>
              <w:rPr>
                <w:rFonts w:hint="eastAsia" w:ascii="宋体" w:hAnsi="宋体" w:cs="宋体"/>
                <w:b/>
                <w:bCs/>
                <w:kern w:val="0"/>
                <w:sz w:val="22"/>
                <w:szCs w:val="22"/>
              </w:rPr>
            </w:pPr>
            <w:r>
              <w:rPr>
                <w:rFonts w:hint="eastAsia" w:ascii="宋体" w:hAnsi="宋体" w:cs="宋体"/>
                <w:b/>
                <w:bCs/>
                <w:kern w:val="0"/>
                <w:sz w:val="22"/>
                <w:szCs w:val="22"/>
              </w:rPr>
              <w:t>品目序号</w:t>
            </w:r>
          </w:p>
        </w:tc>
        <w:tc>
          <w:tcPr>
            <w:tcW w:w="4665" w:type="dxa"/>
            <w:gridSpan w:val="3"/>
            <w:tcBorders>
              <w:top w:val="single" w:color="000000" w:sz="8" w:space="0"/>
              <w:left w:val="nil"/>
              <w:bottom w:val="single" w:color="000000" w:sz="8" w:space="0"/>
              <w:right w:val="single" w:color="000000" w:sz="8" w:space="0"/>
            </w:tcBorders>
            <w:vAlign w:val="center"/>
          </w:tcPr>
          <w:p w14:paraId="2E877AE2">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4091" w:type="dxa"/>
            <w:tcBorders>
              <w:top w:val="single" w:color="000000" w:sz="8" w:space="0"/>
              <w:left w:val="nil"/>
              <w:bottom w:val="single" w:color="000000" w:sz="8" w:space="0"/>
              <w:right w:val="single" w:color="000000" w:sz="8" w:space="0"/>
            </w:tcBorders>
            <w:vAlign w:val="center"/>
          </w:tcPr>
          <w:p w14:paraId="1E820D51">
            <w:pPr>
              <w:widowControl/>
              <w:jc w:val="center"/>
              <w:rPr>
                <w:rFonts w:hint="eastAsia" w:ascii="宋体" w:hAnsi="宋体" w:cs="宋体"/>
                <w:b/>
                <w:bCs/>
                <w:kern w:val="0"/>
                <w:sz w:val="22"/>
                <w:szCs w:val="22"/>
              </w:rPr>
            </w:pPr>
            <w:r>
              <w:rPr>
                <w:rFonts w:hint="eastAsia" w:ascii="宋体" w:hAnsi="宋体" w:cs="宋体"/>
                <w:b/>
                <w:bCs/>
                <w:kern w:val="0"/>
                <w:sz w:val="22"/>
                <w:szCs w:val="22"/>
              </w:rPr>
              <w:t>依据的标准</w:t>
            </w:r>
          </w:p>
        </w:tc>
      </w:tr>
      <w:tr w14:paraId="4C2F7174">
        <w:tblPrEx>
          <w:tblCellMar>
            <w:top w:w="0" w:type="dxa"/>
            <w:left w:w="108" w:type="dxa"/>
            <w:bottom w:w="0" w:type="dxa"/>
            <w:right w:w="108" w:type="dxa"/>
          </w:tblCellMar>
        </w:tblPrEx>
        <w:trPr>
          <w:trHeight w:val="495" w:hRule="atLeast"/>
          <w:jc w:val="center"/>
        </w:trPr>
        <w:tc>
          <w:tcPr>
            <w:tcW w:w="725" w:type="dxa"/>
            <w:vMerge w:val="restart"/>
            <w:tcBorders>
              <w:top w:val="single" w:color="000000" w:sz="8" w:space="0"/>
              <w:left w:val="single" w:color="000000" w:sz="8" w:space="0"/>
              <w:bottom w:val="single" w:color="000000" w:sz="8" w:space="0"/>
              <w:right w:val="single" w:color="000000" w:sz="8" w:space="0"/>
            </w:tcBorders>
            <w:vAlign w:val="center"/>
          </w:tcPr>
          <w:p w14:paraId="4D74E52D">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200" w:type="dxa"/>
            <w:vMerge w:val="restart"/>
            <w:tcBorders>
              <w:top w:val="nil"/>
              <w:left w:val="single" w:color="000000" w:sz="8" w:space="0"/>
              <w:bottom w:val="single" w:color="000000" w:sz="8" w:space="0"/>
              <w:right w:val="single" w:color="000000" w:sz="8" w:space="0"/>
            </w:tcBorders>
            <w:vAlign w:val="center"/>
          </w:tcPr>
          <w:p w14:paraId="1888CE96">
            <w:pPr>
              <w:widowControl/>
              <w:jc w:val="center"/>
              <w:rPr>
                <w:rFonts w:hint="eastAsia" w:ascii="宋体" w:hAnsi="宋体" w:cs="宋体"/>
                <w:kern w:val="0"/>
                <w:sz w:val="20"/>
                <w:szCs w:val="20"/>
              </w:rPr>
            </w:pPr>
            <w:r>
              <w:rPr>
                <w:rFonts w:hint="eastAsia" w:ascii="宋体" w:hAnsi="宋体" w:cs="宋体"/>
                <w:kern w:val="0"/>
                <w:sz w:val="20"/>
                <w:szCs w:val="20"/>
              </w:rPr>
              <w:t>A020101计算机设备</w:t>
            </w:r>
          </w:p>
        </w:tc>
        <w:tc>
          <w:tcPr>
            <w:tcW w:w="1785" w:type="dxa"/>
            <w:tcBorders>
              <w:top w:val="nil"/>
              <w:left w:val="nil"/>
              <w:bottom w:val="single" w:color="000000" w:sz="8" w:space="0"/>
              <w:right w:val="single" w:color="000000" w:sz="8" w:space="0"/>
            </w:tcBorders>
            <w:vAlign w:val="center"/>
          </w:tcPr>
          <w:p w14:paraId="5369FECC">
            <w:pPr>
              <w:widowControl/>
              <w:jc w:val="center"/>
              <w:rPr>
                <w:rFonts w:hint="eastAsia" w:ascii="宋体" w:hAnsi="宋体" w:cs="宋体"/>
                <w:kern w:val="0"/>
                <w:sz w:val="20"/>
                <w:szCs w:val="20"/>
              </w:rPr>
            </w:pPr>
            <w:r>
              <w:rPr>
                <w:rFonts w:hint="eastAsia" w:ascii="宋体" w:hAnsi="宋体" w:cs="宋体"/>
                <w:kern w:val="0"/>
                <w:sz w:val="20"/>
                <w:szCs w:val="20"/>
              </w:rPr>
              <w:t>★A02010104台式计算机</w:t>
            </w:r>
          </w:p>
        </w:tc>
        <w:tc>
          <w:tcPr>
            <w:tcW w:w="1680" w:type="dxa"/>
            <w:tcBorders>
              <w:top w:val="nil"/>
              <w:left w:val="nil"/>
              <w:bottom w:val="single" w:color="000000" w:sz="8" w:space="0"/>
              <w:right w:val="single" w:color="000000" w:sz="8" w:space="0"/>
            </w:tcBorders>
            <w:vAlign w:val="center"/>
          </w:tcPr>
          <w:p w14:paraId="2460BBB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2E0D3823">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0EAA47D7">
        <w:tblPrEx>
          <w:tblCellMar>
            <w:top w:w="0" w:type="dxa"/>
            <w:left w:w="108" w:type="dxa"/>
            <w:bottom w:w="0" w:type="dxa"/>
            <w:right w:w="108" w:type="dxa"/>
          </w:tblCellMar>
        </w:tblPrEx>
        <w:trPr>
          <w:trHeight w:val="495" w:hRule="atLeast"/>
          <w:jc w:val="center"/>
        </w:trPr>
        <w:tc>
          <w:tcPr>
            <w:tcW w:w="725" w:type="dxa"/>
            <w:vMerge w:val="continue"/>
            <w:tcBorders>
              <w:top w:val="single" w:color="000000" w:sz="8" w:space="0"/>
              <w:left w:val="single" w:color="000000" w:sz="8" w:space="0"/>
              <w:bottom w:val="single" w:color="000000" w:sz="8" w:space="0"/>
              <w:right w:val="single" w:color="000000" w:sz="8" w:space="0"/>
            </w:tcBorders>
            <w:vAlign w:val="center"/>
          </w:tcPr>
          <w:p w14:paraId="532047B4">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186BB90F">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77A720CE">
            <w:pPr>
              <w:widowControl/>
              <w:jc w:val="center"/>
              <w:rPr>
                <w:rFonts w:hint="eastAsia" w:ascii="宋体" w:hAnsi="宋体" w:cs="宋体"/>
                <w:kern w:val="0"/>
                <w:sz w:val="20"/>
                <w:szCs w:val="20"/>
              </w:rPr>
            </w:pPr>
            <w:r>
              <w:rPr>
                <w:rFonts w:hint="eastAsia" w:ascii="宋体" w:hAnsi="宋体" w:cs="宋体"/>
                <w:kern w:val="0"/>
                <w:sz w:val="20"/>
                <w:szCs w:val="20"/>
              </w:rPr>
              <w:t>★A02010105便携式计算机</w:t>
            </w:r>
          </w:p>
        </w:tc>
        <w:tc>
          <w:tcPr>
            <w:tcW w:w="1680" w:type="dxa"/>
            <w:tcBorders>
              <w:top w:val="nil"/>
              <w:left w:val="nil"/>
              <w:bottom w:val="single" w:color="000000" w:sz="8" w:space="0"/>
              <w:right w:val="single" w:color="000000" w:sz="8" w:space="0"/>
            </w:tcBorders>
            <w:vAlign w:val="center"/>
          </w:tcPr>
          <w:p w14:paraId="61A26D0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2F3E936B">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44DF5728">
        <w:tblPrEx>
          <w:tblCellMar>
            <w:top w:w="0" w:type="dxa"/>
            <w:left w:w="108" w:type="dxa"/>
            <w:bottom w:w="0" w:type="dxa"/>
            <w:right w:w="108" w:type="dxa"/>
          </w:tblCellMar>
        </w:tblPrEx>
        <w:trPr>
          <w:trHeight w:val="735" w:hRule="atLeast"/>
          <w:jc w:val="center"/>
        </w:trPr>
        <w:tc>
          <w:tcPr>
            <w:tcW w:w="725" w:type="dxa"/>
            <w:vMerge w:val="continue"/>
            <w:tcBorders>
              <w:top w:val="single" w:color="000000" w:sz="8" w:space="0"/>
              <w:left w:val="single" w:color="000000" w:sz="8" w:space="0"/>
              <w:bottom w:val="single" w:color="000000" w:sz="8" w:space="0"/>
              <w:right w:val="single" w:color="000000" w:sz="8" w:space="0"/>
            </w:tcBorders>
            <w:vAlign w:val="center"/>
          </w:tcPr>
          <w:p w14:paraId="3592C006">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59DD7381">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1FA50717">
            <w:pPr>
              <w:widowControl/>
              <w:jc w:val="center"/>
              <w:rPr>
                <w:rFonts w:hint="eastAsia" w:ascii="宋体" w:hAnsi="宋体" w:cs="宋体"/>
                <w:kern w:val="0"/>
                <w:sz w:val="20"/>
                <w:szCs w:val="20"/>
              </w:rPr>
            </w:pPr>
            <w:r>
              <w:rPr>
                <w:rFonts w:hint="eastAsia" w:ascii="宋体" w:hAnsi="宋体" w:cs="宋体"/>
                <w:kern w:val="0"/>
                <w:sz w:val="20"/>
                <w:szCs w:val="20"/>
              </w:rPr>
              <w:t>★A02010107平板式微型计算机</w:t>
            </w:r>
          </w:p>
        </w:tc>
        <w:tc>
          <w:tcPr>
            <w:tcW w:w="1680" w:type="dxa"/>
            <w:tcBorders>
              <w:top w:val="nil"/>
              <w:left w:val="nil"/>
              <w:bottom w:val="single" w:color="000000" w:sz="8" w:space="0"/>
              <w:right w:val="single" w:color="000000" w:sz="8" w:space="0"/>
            </w:tcBorders>
            <w:vAlign w:val="center"/>
          </w:tcPr>
          <w:p w14:paraId="190DAE1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3CDB51D6">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7C7A7BDC">
        <w:tblPrEx>
          <w:tblCellMar>
            <w:top w:w="0" w:type="dxa"/>
            <w:left w:w="108" w:type="dxa"/>
            <w:bottom w:w="0" w:type="dxa"/>
            <w:right w:w="108" w:type="dxa"/>
          </w:tblCellMar>
        </w:tblPrEx>
        <w:trPr>
          <w:trHeight w:val="495" w:hRule="atLeast"/>
          <w:jc w:val="center"/>
        </w:trPr>
        <w:tc>
          <w:tcPr>
            <w:tcW w:w="725" w:type="dxa"/>
            <w:vMerge w:val="restart"/>
            <w:tcBorders>
              <w:top w:val="nil"/>
              <w:left w:val="single" w:color="000000" w:sz="8" w:space="0"/>
              <w:bottom w:val="single" w:color="000000" w:sz="8" w:space="0"/>
              <w:right w:val="single" w:color="000000" w:sz="8" w:space="0"/>
            </w:tcBorders>
            <w:vAlign w:val="center"/>
          </w:tcPr>
          <w:p w14:paraId="471F8042">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200" w:type="dxa"/>
            <w:vMerge w:val="restart"/>
            <w:tcBorders>
              <w:top w:val="nil"/>
              <w:left w:val="single" w:color="000000" w:sz="8" w:space="0"/>
              <w:bottom w:val="single" w:color="000000" w:sz="8" w:space="0"/>
              <w:right w:val="single" w:color="000000" w:sz="8" w:space="0"/>
            </w:tcBorders>
            <w:vAlign w:val="center"/>
          </w:tcPr>
          <w:p w14:paraId="1E883EF1">
            <w:pPr>
              <w:widowControl/>
              <w:jc w:val="center"/>
              <w:rPr>
                <w:rFonts w:hint="eastAsia" w:ascii="宋体" w:hAnsi="宋体" w:cs="宋体"/>
                <w:kern w:val="0"/>
                <w:sz w:val="20"/>
                <w:szCs w:val="20"/>
              </w:rPr>
            </w:pPr>
            <w:r>
              <w:rPr>
                <w:rFonts w:hint="eastAsia" w:ascii="宋体" w:hAnsi="宋体" w:cs="宋体"/>
                <w:kern w:val="0"/>
                <w:sz w:val="20"/>
                <w:szCs w:val="20"/>
              </w:rPr>
              <w:t>A020106输入输出设备</w:t>
            </w:r>
          </w:p>
        </w:tc>
        <w:tc>
          <w:tcPr>
            <w:tcW w:w="1785" w:type="dxa"/>
            <w:vMerge w:val="restart"/>
            <w:tcBorders>
              <w:top w:val="nil"/>
              <w:left w:val="single" w:color="000000" w:sz="8" w:space="0"/>
              <w:bottom w:val="single" w:color="000000" w:sz="8" w:space="0"/>
              <w:right w:val="single" w:color="000000" w:sz="8" w:space="0"/>
            </w:tcBorders>
            <w:vAlign w:val="center"/>
          </w:tcPr>
          <w:p w14:paraId="6BE36AA8">
            <w:pPr>
              <w:widowControl/>
              <w:jc w:val="center"/>
              <w:rPr>
                <w:rFonts w:hint="eastAsia" w:ascii="宋体" w:hAnsi="宋体" w:cs="宋体"/>
                <w:kern w:val="0"/>
                <w:sz w:val="20"/>
                <w:szCs w:val="20"/>
              </w:rPr>
            </w:pPr>
            <w:r>
              <w:rPr>
                <w:rFonts w:hint="eastAsia" w:ascii="宋体" w:hAnsi="宋体" w:cs="宋体"/>
                <w:kern w:val="0"/>
                <w:sz w:val="20"/>
                <w:szCs w:val="20"/>
              </w:rPr>
              <w:t>A02010601打印设备</w:t>
            </w:r>
          </w:p>
        </w:tc>
        <w:tc>
          <w:tcPr>
            <w:tcW w:w="1680" w:type="dxa"/>
            <w:tcBorders>
              <w:top w:val="nil"/>
              <w:left w:val="nil"/>
              <w:bottom w:val="single" w:color="000000" w:sz="8" w:space="0"/>
              <w:right w:val="single" w:color="000000" w:sz="8" w:space="0"/>
            </w:tcBorders>
            <w:vAlign w:val="center"/>
          </w:tcPr>
          <w:p w14:paraId="0E7F9756">
            <w:pPr>
              <w:widowControl/>
              <w:jc w:val="center"/>
              <w:rPr>
                <w:rFonts w:hint="eastAsia" w:ascii="宋体" w:hAnsi="宋体" w:cs="宋体"/>
                <w:kern w:val="0"/>
                <w:sz w:val="20"/>
                <w:szCs w:val="20"/>
              </w:rPr>
            </w:pPr>
            <w:r>
              <w:rPr>
                <w:rFonts w:hint="eastAsia" w:ascii="宋体" w:hAnsi="宋体" w:cs="宋体"/>
                <w:kern w:val="0"/>
                <w:sz w:val="20"/>
                <w:szCs w:val="20"/>
              </w:rPr>
              <w:t>A0201060101喷墨打印机</w:t>
            </w:r>
          </w:p>
        </w:tc>
        <w:tc>
          <w:tcPr>
            <w:tcW w:w="4091" w:type="dxa"/>
            <w:tcBorders>
              <w:top w:val="nil"/>
              <w:left w:val="nil"/>
              <w:bottom w:val="single" w:color="000000" w:sz="8" w:space="0"/>
              <w:right w:val="single" w:color="000000" w:sz="8" w:space="0"/>
            </w:tcBorders>
            <w:vAlign w:val="center"/>
          </w:tcPr>
          <w:p w14:paraId="4FDD6BB9">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15E1374">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01EE9718">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3927240C">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2D9EC045">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3E42F4BA">
            <w:pPr>
              <w:widowControl/>
              <w:jc w:val="center"/>
              <w:rPr>
                <w:rFonts w:hint="eastAsia" w:ascii="宋体" w:hAnsi="宋体" w:cs="宋体"/>
                <w:kern w:val="0"/>
                <w:sz w:val="20"/>
                <w:szCs w:val="20"/>
              </w:rPr>
            </w:pPr>
            <w:r>
              <w:rPr>
                <w:rFonts w:hint="eastAsia" w:ascii="宋体" w:hAnsi="宋体" w:cs="宋体"/>
                <w:kern w:val="0"/>
                <w:sz w:val="20"/>
                <w:szCs w:val="20"/>
              </w:rPr>
              <w:t>★A0201060102激光打印机</w:t>
            </w:r>
          </w:p>
        </w:tc>
        <w:tc>
          <w:tcPr>
            <w:tcW w:w="4091" w:type="dxa"/>
            <w:tcBorders>
              <w:top w:val="nil"/>
              <w:left w:val="nil"/>
              <w:bottom w:val="single" w:color="000000" w:sz="8" w:space="0"/>
              <w:right w:val="single" w:color="000000" w:sz="8" w:space="0"/>
            </w:tcBorders>
            <w:vAlign w:val="center"/>
          </w:tcPr>
          <w:p w14:paraId="29B35F5C">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4B2A6E6D">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711D2A78">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06F33BED">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3C4EB02A">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31C91686">
            <w:pPr>
              <w:widowControl/>
              <w:jc w:val="center"/>
              <w:rPr>
                <w:rFonts w:hint="eastAsia" w:ascii="宋体" w:hAnsi="宋体" w:cs="宋体"/>
                <w:kern w:val="0"/>
                <w:sz w:val="20"/>
                <w:szCs w:val="20"/>
              </w:rPr>
            </w:pPr>
            <w:r>
              <w:rPr>
                <w:rFonts w:hint="eastAsia" w:ascii="宋体" w:hAnsi="宋体" w:cs="宋体"/>
                <w:kern w:val="0"/>
                <w:sz w:val="20"/>
                <w:szCs w:val="20"/>
              </w:rPr>
              <w:t>★A0201060104针式打印机</w:t>
            </w:r>
          </w:p>
        </w:tc>
        <w:tc>
          <w:tcPr>
            <w:tcW w:w="4091" w:type="dxa"/>
            <w:tcBorders>
              <w:top w:val="nil"/>
              <w:left w:val="nil"/>
              <w:bottom w:val="single" w:color="000000" w:sz="8" w:space="0"/>
              <w:right w:val="single" w:color="000000" w:sz="8" w:space="0"/>
            </w:tcBorders>
            <w:vAlign w:val="center"/>
          </w:tcPr>
          <w:p w14:paraId="0A71CF4D">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2E42F62">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35DB20F1">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328B931F">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2F97D05F">
            <w:pPr>
              <w:widowControl/>
              <w:jc w:val="center"/>
              <w:rPr>
                <w:rFonts w:hint="eastAsia" w:ascii="宋体" w:hAnsi="宋体" w:cs="宋体"/>
                <w:kern w:val="0"/>
                <w:sz w:val="20"/>
                <w:szCs w:val="20"/>
              </w:rPr>
            </w:pPr>
            <w:r>
              <w:rPr>
                <w:rFonts w:hint="eastAsia" w:ascii="宋体" w:hAnsi="宋体" w:cs="宋体"/>
                <w:kern w:val="0"/>
                <w:sz w:val="20"/>
                <w:szCs w:val="20"/>
              </w:rPr>
              <w:t>A02010604显示设备</w:t>
            </w:r>
          </w:p>
        </w:tc>
        <w:tc>
          <w:tcPr>
            <w:tcW w:w="1680" w:type="dxa"/>
            <w:tcBorders>
              <w:top w:val="nil"/>
              <w:left w:val="nil"/>
              <w:bottom w:val="single" w:color="000000" w:sz="8" w:space="0"/>
              <w:right w:val="single" w:color="000000" w:sz="8" w:space="0"/>
            </w:tcBorders>
            <w:vAlign w:val="center"/>
          </w:tcPr>
          <w:p w14:paraId="6E21AA9F">
            <w:pPr>
              <w:widowControl/>
              <w:jc w:val="center"/>
              <w:rPr>
                <w:rFonts w:hint="eastAsia" w:ascii="宋体" w:hAnsi="宋体" w:cs="宋体"/>
                <w:kern w:val="0"/>
                <w:sz w:val="20"/>
                <w:szCs w:val="20"/>
              </w:rPr>
            </w:pPr>
            <w:r>
              <w:rPr>
                <w:rFonts w:hint="eastAsia" w:ascii="宋体" w:hAnsi="宋体" w:cs="宋体"/>
                <w:kern w:val="0"/>
                <w:sz w:val="20"/>
                <w:szCs w:val="20"/>
              </w:rPr>
              <w:t>★A0201060401液晶显示器</w:t>
            </w:r>
          </w:p>
        </w:tc>
        <w:tc>
          <w:tcPr>
            <w:tcW w:w="4091" w:type="dxa"/>
            <w:tcBorders>
              <w:top w:val="nil"/>
              <w:left w:val="nil"/>
              <w:bottom w:val="single" w:color="000000" w:sz="8" w:space="0"/>
              <w:right w:val="single" w:color="000000" w:sz="8" w:space="0"/>
            </w:tcBorders>
            <w:vAlign w:val="center"/>
          </w:tcPr>
          <w:p w14:paraId="1C9B7500">
            <w:pPr>
              <w:widowControl/>
              <w:jc w:val="left"/>
              <w:rPr>
                <w:rFonts w:hint="eastAsia" w:ascii="宋体" w:hAnsi="宋体" w:cs="宋体"/>
                <w:kern w:val="0"/>
                <w:sz w:val="20"/>
                <w:szCs w:val="20"/>
              </w:rPr>
            </w:pPr>
            <w:r>
              <w:rPr>
                <w:rFonts w:hint="eastAsia" w:ascii="宋体" w:hAnsi="宋体" w:cs="宋体"/>
                <w:kern w:val="0"/>
                <w:sz w:val="20"/>
                <w:szCs w:val="20"/>
              </w:rPr>
              <w:t>《计算机显示器能效限定值及能效等级》（GB21520）</w:t>
            </w:r>
          </w:p>
        </w:tc>
      </w:tr>
      <w:tr w14:paraId="389E3DA8">
        <w:tblPrEx>
          <w:tblCellMar>
            <w:top w:w="0" w:type="dxa"/>
            <w:left w:w="108" w:type="dxa"/>
            <w:bottom w:w="0" w:type="dxa"/>
            <w:right w:w="108" w:type="dxa"/>
          </w:tblCellMar>
        </w:tblPrEx>
        <w:trPr>
          <w:trHeight w:val="97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56FA86C9">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6411B219">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15EA4433">
            <w:pPr>
              <w:widowControl/>
              <w:jc w:val="center"/>
              <w:rPr>
                <w:rFonts w:hint="eastAsia" w:ascii="宋体" w:hAnsi="宋体" w:cs="宋体"/>
                <w:kern w:val="0"/>
                <w:sz w:val="20"/>
                <w:szCs w:val="20"/>
              </w:rPr>
            </w:pPr>
            <w:r>
              <w:rPr>
                <w:rFonts w:hint="eastAsia" w:ascii="宋体" w:hAnsi="宋体" w:cs="宋体"/>
                <w:kern w:val="0"/>
                <w:sz w:val="20"/>
                <w:szCs w:val="20"/>
              </w:rPr>
              <w:t>A02010609图形图像输入设备</w:t>
            </w:r>
          </w:p>
        </w:tc>
        <w:tc>
          <w:tcPr>
            <w:tcW w:w="1680" w:type="dxa"/>
            <w:tcBorders>
              <w:top w:val="nil"/>
              <w:left w:val="nil"/>
              <w:bottom w:val="single" w:color="000000" w:sz="8" w:space="0"/>
              <w:right w:val="single" w:color="000000" w:sz="8" w:space="0"/>
            </w:tcBorders>
            <w:vAlign w:val="center"/>
          </w:tcPr>
          <w:p w14:paraId="57470735">
            <w:pPr>
              <w:widowControl/>
              <w:jc w:val="center"/>
              <w:rPr>
                <w:rFonts w:hint="eastAsia" w:ascii="宋体" w:hAnsi="宋体" w:cs="宋体"/>
                <w:kern w:val="0"/>
                <w:sz w:val="20"/>
                <w:szCs w:val="20"/>
              </w:rPr>
            </w:pPr>
            <w:r>
              <w:rPr>
                <w:rFonts w:hint="eastAsia" w:ascii="宋体" w:hAnsi="宋体" w:cs="宋体"/>
                <w:kern w:val="0"/>
                <w:sz w:val="20"/>
                <w:szCs w:val="20"/>
              </w:rPr>
              <w:t>A0201060901扫描仪</w:t>
            </w:r>
          </w:p>
        </w:tc>
        <w:tc>
          <w:tcPr>
            <w:tcW w:w="4091" w:type="dxa"/>
            <w:tcBorders>
              <w:top w:val="nil"/>
              <w:left w:val="nil"/>
              <w:bottom w:val="single" w:color="000000" w:sz="8" w:space="0"/>
              <w:right w:val="single" w:color="000000" w:sz="8" w:space="0"/>
            </w:tcBorders>
            <w:vAlign w:val="center"/>
          </w:tcPr>
          <w:p w14:paraId="5AEC5C50">
            <w:pPr>
              <w:widowControl/>
              <w:jc w:val="left"/>
              <w:rPr>
                <w:rFonts w:hint="eastAsia"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77F9B5FD">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29B032A5">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200" w:type="dxa"/>
            <w:tcBorders>
              <w:top w:val="nil"/>
              <w:left w:val="nil"/>
              <w:bottom w:val="single" w:color="000000" w:sz="8" w:space="0"/>
              <w:right w:val="single" w:color="000000" w:sz="8" w:space="0"/>
            </w:tcBorders>
            <w:vAlign w:val="center"/>
          </w:tcPr>
          <w:p w14:paraId="6793AAE5">
            <w:pPr>
              <w:widowControl/>
              <w:jc w:val="center"/>
              <w:rPr>
                <w:rFonts w:hint="eastAsia" w:ascii="宋体" w:hAnsi="宋体" w:cs="宋体"/>
                <w:kern w:val="0"/>
                <w:sz w:val="20"/>
                <w:szCs w:val="20"/>
              </w:rPr>
            </w:pPr>
            <w:r>
              <w:rPr>
                <w:rFonts w:hint="eastAsia" w:ascii="宋体" w:hAnsi="宋体" w:cs="宋体"/>
                <w:kern w:val="0"/>
                <w:sz w:val="20"/>
                <w:szCs w:val="20"/>
              </w:rPr>
              <w:t>A020202投影仪</w:t>
            </w:r>
          </w:p>
        </w:tc>
        <w:tc>
          <w:tcPr>
            <w:tcW w:w="1785" w:type="dxa"/>
            <w:tcBorders>
              <w:top w:val="nil"/>
              <w:left w:val="nil"/>
              <w:bottom w:val="single" w:color="000000" w:sz="8" w:space="0"/>
              <w:right w:val="single" w:color="000000" w:sz="8" w:space="0"/>
            </w:tcBorders>
            <w:vAlign w:val="center"/>
          </w:tcPr>
          <w:p w14:paraId="271013E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000000" w:sz="8" w:space="0"/>
              <w:right w:val="single" w:color="000000" w:sz="8" w:space="0"/>
            </w:tcBorders>
            <w:vAlign w:val="center"/>
          </w:tcPr>
          <w:p w14:paraId="2ED8FA7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550D3D69">
            <w:pPr>
              <w:widowControl/>
              <w:jc w:val="left"/>
              <w:rPr>
                <w:rFonts w:hint="eastAsia" w:ascii="宋体" w:hAnsi="宋体" w:cs="宋体"/>
                <w:kern w:val="0"/>
                <w:sz w:val="20"/>
                <w:szCs w:val="20"/>
              </w:rPr>
            </w:pPr>
            <w:r>
              <w:rPr>
                <w:rFonts w:hint="eastAsia" w:ascii="宋体" w:hAnsi="宋体" w:cs="宋体"/>
                <w:kern w:val="0"/>
                <w:sz w:val="20"/>
                <w:szCs w:val="20"/>
              </w:rPr>
              <w:t>《投影机能效限定值及能效等级》（GB32028）</w:t>
            </w:r>
          </w:p>
        </w:tc>
      </w:tr>
      <w:tr w14:paraId="32D9EAEE">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41C7AABD">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200" w:type="dxa"/>
            <w:tcBorders>
              <w:top w:val="nil"/>
              <w:left w:val="nil"/>
              <w:bottom w:val="single" w:color="000000" w:sz="8" w:space="0"/>
              <w:right w:val="single" w:color="000000" w:sz="8" w:space="0"/>
            </w:tcBorders>
            <w:vAlign w:val="center"/>
          </w:tcPr>
          <w:p w14:paraId="23EDEA01">
            <w:pPr>
              <w:widowControl/>
              <w:jc w:val="center"/>
              <w:rPr>
                <w:rFonts w:hint="eastAsia" w:ascii="宋体" w:hAnsi="宋体" w:cs="宋体"/>
                <w:kern w:val="0"/>
                <w:sz w:val="20"/>
                <w:szCs w:val="20"/>
              </w:rPr>
            </w:pPr>
            <w:r>
              <w:rPr>
                <w:rFonts w:hint="eastAsia" w:ascii="宋体" w:hAnsi="宋体" w:cs="宋体"/>
                <w:kern w:val="0"/>
                <w:sz w:val="20"/>
                <w:szCs w:val="20"/>
              </w:rPr>
              <w:t>A020204多功能一体机</w:t>
            </w:r>
          </w:p>
        </w:tc>
        <w:tc>
          <w:tcPr>
            <w:tcW w:w="1785" w:type="dxa"/>
            <w:tcBorders>
              <w:top w:val="nil"/>
              <w:left w:val="nil"/>
              <w:bottom w:val="single" w:color="000000" w:sz="8" w:space="0"/>
              <w:right w:val="single" w:color="000000" w:sz="8" w:space="0"/>
            </w:tcBorders>
            <w:vAlign w:val="center"/>
          </w:tcPr>
          <w:p w14:paraId="7936FDE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000000" w:sz="8" w:space="0"/>
              <w:right w:val="single" w:color="000000" w:sz="8" w:space="0"/>
            </w:tcBorders>
            <w:vAlign w:val="center"/>
          </w:tcPr>
          <w:p w14:paraId="4DB87DEF">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39C41803">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03D0E4C">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6D167D02">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200" w:type="dxa"/>
            <w:tcBorders>
              <w:top w:val="nil"/>
              <w:left w:val="nil"/>
              <w:bottom w:val="single" w:color="000000" w:sz="8" w:space="0"/>
              <w:right w:val="single" w:color="000000" w:sz="8" w:space="0"/>
            </w:tcBorders>
            <w:vAlign w:val="center"/>
          </w:tcPr>
          <w:p w14:paraId="12C699AF">
            <w:pPr>
              <w:widowControl/>
              <w:jc w:val="center"/>
              <w:rPr>
                <w:rFonts w:hint="eastAsia" w:ascii="宋体" w:hAnsi="宋体" w:cs="宋体"/>
                <w:kern w:val="0"/>
                <w:sz w:val="20"/>
                <w:szCs w:val="20"/>
              </w:rPr>
            </w:pPr>
            <w:r>
              <w:rPr>
                <w:rFonts w:hint="eastAsia" w:ascii="宋体" w:hAnsi="宋体" w:cs="宋体"/>
                <w:kern w:val="0"/>
                <w:sz w:val="20"/>
                <w:szCs w:val="20"/>
              </w:rPr>
              <w:t>A020519泵</w:t>
            </w:r>
          </w:p>
        </w:tc>
        <w:tc>
          <w:tcPr>
            <w:tcW w:w="1785" w:type="dxa"/>
            <w:tcBorders>
              <w:top w:val="nil"/>
              <w:left w:val="nil"/>
              <w:bottom w:val="single" w:color="000000" w:sz="8" w:space="0"/>
              <w:right w:val="single" w:color="000000" w:sz="8" w:space="0"/>
            </w:tcBorders>
            <w:vAlign w:val="center"/>
          </w:tcPr>
          <w:p w14:paraId="68028E09">
            <w:pPr>
              <w:widowControl/>
              <w:jc w:val="center"/>
              <w:rPr>
                <w:rFonts w:hint="eastAsia" w:ascii="宋体" w:hAnsi="宋体" w:cs="宋体"/>
                <w:kern w:val="0"/>
                <w:sz w:val="20"/>
                <w:szCs w:val="20"/>
              </w:rPr>
            </w:pPr>
            <w:r>
              <w:rPr>
                <w:rFonts w:hint="eastAsia" w:ascii="宋体" w:hAnsi="宋体" w:cs="宋体"/>
                <w:kern w:val="0"/>
                <w:sz w:val="20"/>
                <w:szCs w:val="20"/>
              </w:rPr>
              <w:t>A02051901离心泵</w:t>
            </w:r>
          </w:p>
        </w:tc>
        <w:tc>
          <w:tcPr>
            <w:tcW w:w="1680" w:type="dxa"/>
            <w:tcBorders>
              <w:top w:val="nil"/>
              <w:left w:val="nil"/>
              <w:bottom w:val="single" w:color="000000" w:sz="8" w:space="0"/>
              <w:right w:val="single" w:color="000000" w:sz="8" w:space="0"/>
            </w:tcBorders>
            <w:vAlign w:val="center"/>
          </w:tcPr>
          <w:p w14:paraId="450FE9B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0E857097">
            <w:pPr>
              <w:widowControl/>
              <w:jc w:val="left"/>
              <w:rPr>
                <w:rFonts w:hint="eastAsia" w:ascii="宋体" w:hAnsi="宋体" w:cs="宋体"/>
                <w:kern w:val="0"/>
                <w:sz w:val="20"/>
                <w:szCs w:val="20"/>
              </w:rPr>
            </w:pPr>
            <w:r>
              <w:rPr>
                <w:rFonts w:hint="eastAsia" w:ascii="宋体" w:hAnsi="宋体" w:cs="宋体"/>
                <w:kern w:val="0"/>
                <w:sz w:val="20"/>
                <w:szCs w:val="20"/>
              </w:rPr>
              <w:t>《清水离心泵能效限定值及节能评价值》（GB19762）</w:t>
            </w:r>
          </w:p>
        </w:tc>
      </w:tr>
      <w:tr w14:paraId="5184C2FB">
        <w:tblPrEx>
          <w:tblCellMar>
            <w:top w:w="0" w:type="dxa"/>
            <w:left w:w="108" w:type="dxa"/>
            <w:bottom w:w="0" w:type="dxa"/>
            <w:right w:w="108" w:type="dxa"/>
          </w:tblCellMar>
        </w:tblPrEx>
        <w:trPr>
          <w:trHeight w:val="735" w:hRule="atLeast"/>
          <w:jc w:val="center"/>
        </w:trPr>
        <w:tc>
          <w:tcPr>
            <w:tcW w:w="725" w:type="dxa"/>
            <w:vMerge w:val="restart"/>
            <w:tcBorders>
              <w:top w:val="nil"/>
              <w:left w:val="single" w:color="000000" w:sz="8" w:space="0"/>
              <w:bottom w:val="single" w:color="000000" w:sz="8" w:space="0"/>
              <w:right w:val="single" w:color="000000" w:sz="8" w:space="0"/>
            </w:tcBorders>
            <w:vAlign w:val="center"/>
          </w:tcPr>
          <w:p w14:paraId="315A515A">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200" w:type="dxa"/>
            <w:vMerge w:val="restart"/>
            <w:tcBorders>
              <w:top w:val="nil"/>
              <w:left w:val="single" w:color="000000" w:sz="8" w:space="0"/>
              <w:bottom w:val="single" w:color="000000" w:sz="8" w:space="0"/>
              <w:right w:val="single" w:color="000000" w:sz="8" w:space="0"/>
            </w:tcBorders>
            <w:vAlign w:val="center"/>
          </w:tcPr>
          <w:p w14:paraId="70EFB811">
            <w:pPr>
              <w:widowControl/>
              <w:jc w:val="center"/>
              <w:rPr>
                <w:rFonts w:hint="eastAsia" w:ascii="宋体" w:hAnsi="宋体" w:cs="宋体"/>
                <w:kern w:val="0"/>
                <w:sz w:val="20"/>
                <w:szCs w:val="20"/>
              </w:rPr>
            </w:pPr>
            <w:r>
              <w:rPr>
                <w:rFonts w:hint="eastAsia" w:ascii="宋体" w:hAnsi="宋体" w:cs="宋体"/>
                <w:kern w:val="0"/>
                <w:sz w:val="20"/>
                <w:szCs w:val="20"/>
              </w:rPr>
              <w:t>A020523制冷空调设备</w:t>
            </w:r>
          </w:p>
        </w:tc>
        <w:tc>
          <w:tcPr>
            <w:tcW w:w="1785" w:type="dxa"/>
            <w:vMerge w:val="restart"/>
            <w:tcBorders>
              <w:top w:val="nil"/>
              <w:left w:val="single" w:color="000000" w:sz="8" w:space="0"/>
              <w:bottom w:val="single" w:color="000000" w:sz="8" w:space="0"/>
              <w:right w:val="single" w:color="000000" w:sz="8" w:space="0"/>
            </w:tcBorders>
            <w:vAlign w:val="center"/>
          </w:tcPr>
          <w:p w14:paraId="3775643B">
            <w:pPr>
              <w:widowControl/>
              <w:jc w:val="center"/>
              <w:rPr>
                <w:rFonts w:hint="eastAsia" w:ascii="宋体" w:hAnsi="宋体" w:cs="宋体"/>
                <w:kern w:val="0"/>
                <w:sz w:val="20"/>
                <w:szCs w:val="20"/>
              </w:rPr>
            </w:pPr>
            <w:r>
              <w:rPr>
                <w:rFonts w:hint="eastAsia" w:ascii="宋体" w:hAnsi="宋体" w:cs="宋体"/>
                <w:kern w:val="0"/>
                <w:sz w:val="20"/>
                <w:szCs w:val="20"/>
              </w:rPr>
              <w:t>★A02052301制冷压缩机</w:t>
            </w:r>
          </w:p>
        </w:tc>
        <w:tc>
          <w:tcPr>
            <w:tcW w:w="1680" w:type="dxa"/>
            <w:tcBorders>
              <w:top w:val="nil"/>
              <w:left w:val="nil"/>
              <w:bottom w:val="single" w:color="000000" w:sz="8" w:space="0"/>
              <w:right w:val="single" w:color="000000" w:sz="8" w:space="0"/>
            </w:tcBorders>
            <w:vAlign w:val="center"/>
          </w:tcPr>
          <w:p w14:paraId="2D92EF3F">
            <w:pPr>
              <w:widowControl/>
              <w:jc w:val="center"/>
              <w:rPr>
                <w:rFonts w:hint="eastAsia" w:ascii="宋体" w:hAnsi="宋体" w:cs="宋体"/>
                <w:kern w:val="0"/>
                <w:sz w:val="20"/>
                <w:szCs w:val="20"/>
              </w:rPr>
            </w:pPr>
            <w:r>
              <w:rPr>
                <w:rFonts w:hint="eastAsia" w:ascii="宋体" w:hAnsi="宋体" w:cs="宋体"/>
                <w:kern w:val="0"/>
                <w:sz w:val="20"/>
                <w:szCs w:val="20"/>
              </w:rPr>
              <w:t>冷水机组</w:t>
            </w:r>
          </w:p>
        </w:tc>
        <w:tc>
          <w:tcPr>
            <w:tcW w:w="4091" w:type="dxa"/>
            <w:tcBorders>
              <w:top w:val="nil"/>
              <w:left w:val="nil"/>
              <w:bottom w:val="single" w:color="000000" w:sz="8" w:space="0"/>
              <w:right w:val="single" w:color="000000" w:sz="8" w:space="0"/>
            </w:tcBorders>
            <w:vAlign w:val="center"/>
          </w:tcPr>
          <w:p w14:paraId="78F1061F">
            <w:pPr>
              <w:widowControl/>
              <w:jc w:val="left"/>
              <w:rPr>
                <w:rFonts w:hint="eastAsia"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47992033">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6D38EA6D">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3B86503C">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2AC0D25C">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4252CE9E">
            <w:pPr>
              <w:widowControl/>
              <w:jc w:val="center"/>
              <w:rPr>
                <w:rFonts w:hint="eastAsia" w:ascii="宋体" w:hAnsi="宋体" w:cs="宋体"/>
                <w:kern w:val="0"/>
                <w:sz w:val="20"/>
                <w:szCs w:val="20"/>
              </w:rPr>
            </w:pPr>
            <w:r>
              <w:rPr>
                <w:rFonts w:hint="eastAsia" w:ascii="宋体" w:hAnsi="宋体" w:cs="宋体"/>
                <w:kern w:val="0"/>
                <w:sz w:val="20"/>
                <w:szCs w:val="20"/>
              </w:rPr>
              <w:t>水源热泵机组</w:t>
            </w:r>
          </w:p>
        </w:tc>
        <w:tc>
          <w:tcPr>
            <w:tcW w:w="4091" w:type="dxa"/>
            <w:tcBorders>
              <w:top w:val="nil"/>
              <w:left w:val="nil"/>
              <w:bottom w:val="single" w:color="000000" w:sz="8" w:space="0"/>
              <w:right w:val="single" w:color="000000" w:sz="8" w:space="0"/>
            </w:tcBorders>
            <w:vAlign w:val="center"/>
          </w:tcPr>
          <w:p w14:paraId="7DCD49E7">
            <w:pPr>
              <w:widowControl/>
              <w:jc w:val="left"/>
              <w:rPr>
                <w:rFonts w:hint="eastAsia"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49426040">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587512FA">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1E65E17B">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4587EB4C">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0A5AA49F">
            <w:pPr>
              <w:widowControl/>
              <w:jc w:val="center"/>
              <w:rPr>
                <w:rFonts w:hint="eastAsia" w:ascii="宋体" w:hAnsi="宋体" w:cs="宋体"/>
                <w:kern w:val="0"/>
                <w:sz w:val="20"/>
                <w:szCs w:val="20"/>
              </w:rPr>
            </w:pPr>
            <w:r>
              <w:rPr>
                <w:rFonts w:hint="eastAsia" w:ascii="宋体" w:hAnsi="宋体" w:cs="宋体"/>
                <w:kern w:val="0"/>
                <w:sz w:val="20"/>
                <w:szCs w:val="20"/>
              </w:rPr>
              <w:t>溴化锂吸收式冷水机组</w:t>
            </w:r>
          </w:p>
        </w:tc>
        <w:tc>
          <w:tcPr>
            <w:tcW w:w="4091" w:type="dxa"/>
            <w:tcBorders>
              <w:top w:val="nil"/>
              <w:left w:val="nil"/>
              <w:bottom w:val="single" w:color="000000" w:sz="8" w:space="0"/>
              <w:right w:val="single" w:color="000000" w:sz="8" w:space="0"/>
            </w:tcBorders>
            <w:vAlign w:val="center"/>
          </w:tcPr>
          <w:p w14:paraId="526A0B5A">
            <w:pPr>
              <w:widowControl/>
              <w:jc w:val="left"/>
              <w:rPr>
                <w:rFonts w:hint="eastAsia"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03D7729B">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127347F3">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6B9C00CD">
            <w:pPr>
              <w:widowControl/>
              <w:jc w:val="left"/>
              <w:rPr>
                <w:rFonts w:hint="eastAsia" w:ascii="宋体" w:hAnsi="宋体" w:cs="宋体"/>
                <w:kern w:val="0"/>
                <w:sz w:val="20"/>
                <w:szCs w:val="20"/>
              </w:rPr>
            </w:pPr>
          </w:p>
        </w:tc>
        <w:tc>
          <w:tcPr>
            <w:tcW w:w="1785" w:type="dxa"/>
            <w:vMerge w:val="restart"/>
            <w:tcBorders>
              <w:top w:val="nil"/>
              <w:left w:val="single" w:color="000000" w:sz="8" w:space="0"/>
              <w:bottom w:val="single" w:color="000000" w:sz="8" w:space="0"/>
              <w:right w:val="single" w:color="000000" w:sz="8" w:space="0"/>
            </w:tcBorders>
            <w:vAlign w:val="center"/>
          </w:tcPr>
          <w:p w14:paraId="5AD7BC45">
            <w:pPr>
              <w:widowControl/>
              <w:jc w:val="center"/>
              <w:rPr>
                <w:rFonts w:hint="eastAsia" w:ascii="宋体" w:hAnsi="宋体" w:cs="宋体"/>
                <w:kern w:val="0"/>
                <w:sz w:val="20"/>
                <w:szCs w:val="20"/>
              </w:rPr>
            </w:pPr>
            <w:r>
              <w:rPr>
                <w:rFonts w:hint="eastAsia" w:ascii="宋体" w:hAnsi="宋体" w:cs="宋体"/>
                <w:kern w:val="0"/>
                <w:sz w:val="20"/>
                <w:szCs w:val="20"/>
              </w:rPr>
              <w:t>★A02052305空调机组</w:t>
            </w:r>
          </w:p>
        </w:tc>
        <w:tc>
          <w:tcPr>
            <w:tcW w:w="1680" w:type="dxa"/>
            <w:tcBorders>
              <w:top w:val="nil"/>
              <w:left w:val="nil"/>
              <w:bottom w:val="single" w:color="000000" w:sz="8" w:space="0"/>
              <w:right w:val="single" w:color="000000" w:sz="8" w:space="0"/>
            </w:tcBorders>
            <w:vAlign w:val="center"/>
          </w:tcPr>
          <w:p w14:paraId="215E9064">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多联式空调（热泵）机组(制冷量&gt;14000W)</w:t>
            </w:r>
          </w:p>
        </w:tc>
        <w:tc>
          <w:tcPr>
            <w:tcW w:w="4091" w:type="dxa"/>
            <w:tcBorders>
              <w:top w:val="nil"/>
              <w:left w:val="nil"/>
              <w:bottom w:val="single" w:color="000000" w:sz="8" w:space="0"/>
              <w:right w:val="single" w:color="000000" w:sz="8" w:space="0"/>
            </w:tcBorders>
            <w:vAlign w:val="center"/>
          </w:tcPr>
          <w:p w14:paraId="43D60054">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58720FCE">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7B5460D9">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6F145C0A">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7B1BEB88">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7927C301">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单元式空气调节机(制冷量&gt;14000W</w:t>
            </w:r>
          </w:p>
        </w:tc>
        <w:tc>
          <w:tcPr>
            <w:tcW w:w="4091" w:type="dxa"/>
            <w:tcBorders>
              <w:top w:val="nil"/>
              <w:left w:val="nil"/>
              <w:bottom w:val="single" w:color="000000" w:sz="8" w:space="0"/>
              <w:right w:val="single" w:color="000000" w:sz="8" w:space="0"/>
            </w:tcBorders>
            <w:vAlign w:val="center"/>
          </w:tcPr>
          <w:p w14:paraId="0570EE49">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568BAD24">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2AD52EE6">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4F74F7F5">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55595A01">
            <w:pPr>
              <w:widowControl/>
              <w:jc w:val="center"/>
              <w:rPr>
                <w:rFonts w:hint="eastAsia" w:ascii="宋体" w:hAnsi="宋体" w:cs="宋体"/>
                <w:kern w:val="0"/>
                <w:sz w:val="20"/>
                <w:szCs w:val="20"/>
              </w:rPr>
            </w:pPr>
            <w:r>
              <w:rPr>
                <w:rFonts w:hint="eastAsia" w:ascii="宋体" w:hAnsi="宋体" w:cs="宋体"/>
                <w:kern w:val="0"/>
                <w:sz w:val="20"/>
                <w:szCs w:val="20"/>
              </w:rPr>
              <w:t>★A02052309专用制冷、空调设备</w:t>
            </w:r>
          </w:p>
        </w:tc>
        <w:tc>
          <w:tcPr>
            <w:tcW w:w="1680" w:type="dxa"/>
            <w:tcBorders>
              <w:top w:val="nil"/>
              <w:left w:val="nil"/>
              <w:bottom w:val="single" w:color="000000" w:sz="8" w:space="0"/>
              <w:right w:val="single" w:color="000000" w:sz="8" w:space="0"/>
            </w:tcBorders>
            <w:vAlign w:val="center"/>
          </w:tcPr>
          <w:p w14:paraId="5FDEB6B2">
            <w:pPr>
              <w:widowControl/>
              <w:jc w:val="center"/>
              <w:rPr>
                <w:rFonts w:hint="eastAsia" w:ascii="宋体" w:hAnsi="宋体" w:cs="宋体"/>
                <w:kern w:val="0"/>
                <w:sz w:val="20"/>
                <w:szCs w:val="20"/>
              </w:rPr>
            </w:pPr>
            <w:r>
              <w:rPr>
                <w:rFonts w:hint="eastAsia" w:ascii="宋体" w:hAnsi="宋体" w:cs="宋体"/>
                <w:kern w:val="0"/>
                <w:sz w:val="20"/>
                <w:szCs w:val="20"/>
              </w:rPr>
              <w:t>机房空调</w:t>
            </w:r>
          </w:p>
        </w:tc>
        <w:tc>
          <w:tcPr>
            <w:tcW w:w="4091" w:type="dxa"/>
            <w:tcBorders>
              <w:top w:val="nil"/>
              <w:left w:val="nil"/>
              <w:bottom w:val="single" w:color="000000" w:sz="8" w:space="0"/>
              <w:right w:val="single" w:color="000000" w:sz="8" w:space="0"/>
            </w:tcBorders>
            <w:vAlign w:val="center"/>
          </w:tcPr>
          <w:p w14:paraId="7E13BECD">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5DB4D5E7">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477E22DB">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4D0C1129">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62FB376C">
            <w:pPr>
              <w:widowControl/>
              <w:jc w:val="center"/>
              <w:rPr>
                <w:rFonts w:hint="eastAsia" w:ascii="宋体" w:hAnsi="宋体" w:cs="宋体"/>
                <w:kern w:val="0"/>
                <w:sz w:val="20"/>
                <w:szCs w:val="20"/>
              </w:rPr>
            </w:pPr>
            <w:r>
              <w:rPr>
                <w:rFonts w:hint="eastAsia" w:ascii="宋体" w:hAnsi="宋体" w:cs="宋体"/>
                <w:kern w:val="0"/>
                <w:sz w:val="20"/>
                <w:szCs w:val="20"/>
              </w:rPr>
              <w:t>A02052399其他制冷空调设备</w:t>
            </w:r>
          </w:p>
        </w:tc>
        <w:tc>
          <w:tcPr>
            <w:tcW w:w="1680" w:type="dxa"/>
            <w:tcBorders>
              <w:top w:val="nil"/>
              <w:left w:val="nil"/>
              <w:bottom w:val="single" w:color="000000" w:sz="8" w:space="0"/>
              <w:right w:val="single" w:color="000000" w:sz="8" w:space="0"/>
            </w:tcBorders>
            <w:vAlign w:val="center"/>
          </w:tcPr>
          <w:p w14:paraId="5A8A08CB">
            <w:pPr>
              <w:widowControl/>
              <w:jc w:val="center"/>
              <w:rPr>
                <w:rFonts w:hint="eastAsia" w:ascii="宋体" w:hAnsi="宋体" w:cs="宋体"/>
                <w:kern w:val="0"/>
                <w:sz w:val="20"/>
                <w:szCs w:val="20"/>
              </w:rPr>
            </w:pPr>
            <w:r>
              <w:rPr>
                <w:rFonts w:hint="eastAsia" w:ascii="宋体" w:hAnsi="宋体" w:cs="宋体"/>
                <w:kern w:val="0"/>
                <w:sz w:val="20"/>
                <w:szCs w:val="20"/>
              </w:rPr>
              <w:t>冷却塔</w:t>
            </w:r>
          </w:p>
        </w:tc>
        <w:tc>
          <w:tcPr>
            <w:tcW w:w="4091" w:type="dxa"/>
            <w:tcBorders>
              <w:top w:val="nil"/>
              <w:left w:val="nil"/>
              <w:bottom w:val="single" w:color="000000" w:sz="8" w:space="0"/>
              <w:right w:val="single" w:color="000000" w:sz="8" w:space="0"/>
            </w:tcBorders>
            <w:vAlign w:val="center"/>
          </w:tcPr>
          <w:p w14:paraId="7C80366C">
            <w:pPr>
              <w:widowControl/>
              <w:jc w:val="left"/>
              <w:rPr>
                <w:rFonts w:hint="eastAsia"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0F5D49C9">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7D7EE4BE">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200" w:type="dxa"/>
            <w:tcBorders>
              <w:top w:val="nil"/>
              <w:left w:val="nil"/>
              <w:bottom w:val="single" w:color="000000" w:sz="8" w:space="0"/>
              <w:right w:val="single" w:color="000000" w:sz="8" w:space="0"/>
            </w:tcBorders>
            <w:vAlign w:val="center"/>
          </w:tcPr>
          <w:p w14:paraId="081A4776">
            <w:pPr>
              <w:widowControl/>
              <w:jc w:val="center"/>
              <w:rPr>
                <w:rFonts w:hint="eastAsia" w:ascii="宋体" w:hAnsi="宋体" w:cs="宋体"/>
                <w:kern w:val="0"/>
                <w:sz w:val="20"/>
                <w:szCs w:val="20"/>
              </w:rPr>
            </w:pPr>
            <w:r>
              <w:rPr>
                <w:rFonts w:hint="eastAsia" w:ascii="宋体" w:hAnsi="宋体" w:cs="宋体"/>
                <w:kern w:val="0"/>
                <w:sz w:val="20"/>
                <w:szCs w:val="20"/>
              </w:rPr>
              <w:t>A020601电机</w:t>
            </w:r>
          </w:p>
        </w:tc>
        <w:tc>
          <w:tcPr>
            <w:tcW w:w="1785" w:type="dxa"/>
            <w:tcBorders>
              <w:top w:val="nil"/>
              <w:left w:val="nil"/>
              <w:bottom w:val="single" w:color="000000" w:sz="8" w:space="0"/>
              <w:right w:val="single" w:color="000000" w:sz="8" w:space="0"/>
            </w:tcBorders>
            <w:vAlign w:val="center"/>
          </w:tcPr>
          <w:p w14:paraId="733425D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000000" w:sz="8" w:space="0"/>
              <w:right w:val="single" w:color="000000" w:sz="8" w:space="0"/>
            </w:tcBorders>
            <w:vAlign w:val="center"/>
          </w:tcPr>
          <w:p w14:paraId="329CE79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486CC20D">
            <w:pPr>
              <w:widowControl/>
              <w:jc w:val="left"/>
              <w:rPr>
                <w:rFonts w:hint="eastAsia"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0A95F2B2">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08E46E6D">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200" w:type="dxa"/>
            <w:tcBorders>
              <w:top w:val="nil"/>
              <w:left w:val="nil"/>
              <w:bottom w:val="single" w:color="000000" w:sz="8" w:space="0"/>
              <w:right w:val="single" w:color="000000" w:sz="8" w:space="0"/>
            </w:tcBorders>
            <w:vAlign w:val="center"/>
          </w:tcPr>
          <w:p w14:paraId="3E6D0D3C">
            <w:pPr>
              <w:widowControl/>
              <w:jc w:val="center"/>
              <w:rPr>
                <w:rFonts w:hint="eastAsia" w:ascii="宋体" w:hAnsi="宋体" w:cs="宋体"/>
                <w:kern w:val="0"/>
                <w:sz w:val="20"/>
                <w:szCs w:val="20"/>
              </w:rPr>
            </w:pPr>
            <w:r>
              <w:rPr>
                <w:rFonts w:hint="eastAsia" w:ascii="宋体" w:hAnsi="宋体" w:cs="宋体"/>
                <w:kern w:val="0"/>
                <w:sz w:val="20"/>
                <w:szCs w:val="20"/>
              </w:rPr>
              <w:t>A020602变压器</w:t>
            </w:r>
          </w:p>
        </w:tc>
        <w:tc>
          <w:tcPr>
            <w:tcW w:w="1785" w:type="dxa"/>
            <w:tcBorders>
              <w:top w:val="nil"/>
              <w:left w:val="nil"/>
              <w:bottom w:val="single" w:color="000000" w:sz="8" w:space="0"/>
              <w:right w:val="single" w:color="000000" w:sz="8" w:space="0"/>
            </w:tcBorders>
            <w:vAlign w:val="center"/>
          </w:tcPr>
          <w:p w14:paraId="78A19521">
            <w:pPr>
              <w:widowControl/>
              <w:jc w:val="center"/>
              <w:rPr>
                <w:rFonts w:hint="eastAsia" w:ascii="宋体" w:hAnsi="宋体" w:cs="宋体"/>
                <w:kern w:val="0"/>
                <w:sz w:val="20"/>
                <w:szCs w:val="20"/>
              </w:rPr>
            </w:pPr>
            <w:r>
              <w:rPr>
                <w:rFonts w:hint="eastAsia" w:ascii="宋体" w:hAnsi="宋体" w:cs="宋体"/>
                <w:kern w:val="0"/>
                <w:sz w:val="20"/>
                <w:szCs w:val="20"/>
              </w:rPr>
              <w:t>配电变压器</w:t>
            </w:r>
          </w:p>
        </w:tc>
        <w:tc>
          <w:tcPr>
            <w:tcW w:w="1680" w:type="dxa"/>
            <w:tcBorders>
              <w:top w:val="nil"/>
              <w:left w:val="nil"/>
              <w:bottom w:val="single" w:color="000000" w:sz="8" w:space="0"/>
              <w:right w:val="single" w:color="000000" w:sz="8" w:space="0"/>
            </w:tcBorders>
            <w:vAlign w:val="center"/>
          </w:tcPr>
          <w:p w14:paraId="69E3072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45954572">
            <w:pPr>
              <w:widowControl/>
              <w:jc w:val="left"/>
              <w:rPr>
                <w:rFonts w:hint="eastAsia"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7CC702A2">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358C46B2">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200" w:type="dxa"/>
            <w:tcBorders>
              <w:top w:val="nil"/>
              <w:left w:val="nil"/>
              <w:bottom w:val="single" w:color="000000" w:sz="8" w:space="0"/>
              <w:right w:val="single" w:color="000000" w:sz="8" w:space="0"/>
            </w:tcBorders>
            <w:vAlign w:val="center"/>
          </w:tcPr>
          <w:p w14:paraId="6180DEB2">
            <w:pPr>
              <w:widowControl/>
              <w:jc w:val="center"/>
              <w:rPr>
                <w:rFonts w:hint="eastAsia" w:ascii="宋体" w:hAnsi="宋体" w:cs="宋体"/>
                <w:kern w:val="0"/>
                <w:sz w:val="20"/>
                <w:szCs w:val="20"/>
              </w:rPr>
            </w:pPr>
            <w:r>
              <w:rPr>
                <w:rFonts w:hint="eastAsia" w:ascii="宋体" w:hAnsi="宋体" w:cs="宋体"/>
                <w:kern w:val="0"/>
                <w:sz w:val="20"/>
                <w:szCs w:val="20"/>
              </w:rPr>
              <w:t>★A020609镇流器</w:t>
            </w:r>
          </w:p>
        </w:tc>
        <w:tc>
          <w:tcPr>
            <w:tcW w:w="1785" w:type="dxa"/>
            <w:tcBorders>
              <w:top w:val="nil"/>
              <w:left w:val="nil"/>
              <w:bottom w:val="single" w:color="000000" w:sz="8" w:space="0"/>
              <w:right w:val="single" w:color="000000" w:sz="8" w:space="0"/>
            </w:tcBorders>
            <w:vAlign w:val="center"/>
          </w:tcPr>
          <w:p w14:paraId="27EC502C">
            <w:pPr>
              <w:widowControl/>
              <w:jc w:val="center"/>
              <w:rPr>
                <w:rFonts w:hint="eastAsia" w:ascii="宋体" w:hAnsi="宋体" w:cs="宋体"/>
                <w:kern w:val="0"/>
                <w:sz w:val="20"/>
                <w:szCs w:val="20"/>
              </w:rPr>
            </w:pPr>
            <w:r>
              <w:rPr>
                <w:rFonts w:hint="eastAsia" w:ascii="宋体" w:hAnsi="宋体" w:cs="宋体"/>
                <w:kern w:val="0"/>
                <w:sz w:val="20"/>
                <w:szCs w:val="20"/>
              </w:rPr>
              <w:t>管型荧光灯镇流器</w:t>
            </w:r>
          </w:p>
        </w:tc>
        <w:tc>
          <w:tcPr>
            <w:tcW w:w="1680" w:type="dxa"/>
            <w:tcBorders>
              <w:top w:val="nil"/>
              <w:left w:val="nil"/>
              <w:bottom w:val="single" w:color="000000" w:sz="8" w:space="0"/>
              <w:right w:val="single" w:color="000000" w:sz="8" w:space="0"/>
            </w:tcBorders>
            <w:vAlign w:val="center"/>
          </w:tcPr>
          <w:p w14:paraId="2FCC64F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4F4A9F1D">
            <w:pPr>
              <w:widowControl/>
              <w:jc w:val="left"/>
              <w:rPr>
                <w:rFonts w:hint="eastAsia"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20C5019C">
        <w:tblPrEx>
          <w:tblCellMar>
            <w:top w:w="0" w:type="dxa"/>
            <w:left w:w="108" w:type="dxa"/>
            <w:bottom w:w="0" w:type="dxa"/>
            <w:right w:w="108" w:type="dxa"/>
          </w:tblCellMar>
        </w:tblPrEx>
        <w:trPr>
          <w:trHeight w:val="495" w:hRule="atLeast"/>
          <w:jc w:val="center"/>
        </w:trPr>
        <w:tc>
          <w:tcPr>
            <w:tcW w:w="725" w:type="dxa"/>
            <w:vMerge w:val="restart"/>
            <w:tcBorders>
              <w:top w:val="nil"/>
              <w:left w:val="single" w:color="000000" w:sz="8" w:space="0"/>
              <w:bottom w:val="single" w:color="000000" w:sz="8" w:space="0"/>
              <w:right w:val="single" w:color="000000" w:sz="8" w:space="0"/>
            </w:tcBorders>
            <w:vAlign w:val="center"/>
          </w:tcPr>
          <w:p w14:paraId="79BCFEA7">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200" w:type="dxa"/>
            <w:vMerge w:val="restart"/>
            <w:tcBorders>
              <w:top w:val="nil"/>
              <w:left w:val="single" w:color="000000" w:sz="8" w:space="0"/>
              <w:bottom w:val="single" w:color="000000" w:sz="8" w:space="0"/>
              <w:right w:val="single" w:color="000000" w:sz="8" w:space="0"/>
            </w:tcBorders>
            <w:vAlign w:val="center"/>
          </w:tcPr>
          <w:p w14:paraId="62824BF8">
            <w:pPr>
              <w:widowControl/>
              <w:jc w:val="center"/>
              <w:rPr>
                <w:rFonts w:hint="eastAsia" w:ascii="宋体" w:hAnsi="宋体" w:cs="宋体"/>
                <w:kern w:val="0"/>
                <w:sz w:val="20"/>
                <w:szCs w:val="20"/>
              </w:rPr>
            </w:pPr>
            <w:r>
              <w:rPr>
                <w:rFonts w:hint="eastAsia" w:ascii="宋体" w:hAnsi="宋体" w:cs="宋体"/>
                <w:kern w:val="0"/>
                <w:sz w:val="20"/>
                <w:szCs w:val="20"/>
              </w:rPr>
              <w:t>A020618生活用电器</w:t>
            </w:r>
          </w:p>
        </w:tc>
        <w:tc>
          <w:tcPr>
            <w:tcW w:w="1785" w:type="dxa"/>
            <w:tcBorders>
              <w:top w:val="nil"/>
              <w:left w:val="nil"/>
              <w:bottom w:val="single" w:color="000000" w:sz="8" w:space="0"/>
              <w:right w:val="single" w:color="000000" w:sz="8" w:space="0"/>
            </w:tcBorders>
            <w:vAlign w:val="center"/>
          </w:tcPr>
          <w:p w14:paraId="3BA95A50">
            <w:pPr>
              <w:widowControl/>
              <w:jc w:val="center"/>
              <w:rPr>
                <w:rFonts w:hint="eastAsia" w:ascii="宋体" w:hAnsi="宋体" w:cs="宋体"/>
                <w:kern w:val="0"/>
                <w:sz w:val="20"/>
                <w:szCs w:val="20"/>
              </w:rPr>
            </w:pPr>
            <w:r>
              <w:rPr>
                <w:rFonts w:hint="eastAsia" w:ascii="宋体" w:hAnsi="宋体" w:cs="宋体"/>
                <w:kern w:val="0"/>
                <w:sz w:val="20"/>
                <w:szCs w:val="20"/>
              </w:rPr>
              <w:t>A0206180101电冰箱</w:t>
            </w:r>
          </w:p>
        </w:tc>
        <w:tc>
          <w:tcPr>
            <w:tcW w:w="1680" w:type="dxa"/>
            <w:tcBorders>
              <w:top w:val="nil"/>
              <w:left w:val="nil"/>
              <w:bottom w:val="single" w:color="000000" w:sz="8" w:space="0"/>
              <w:right w:val="single" w:color="000000" w:sz="8" w:space="0"/>
            </w:tcBorders>
            <w:vAlign w:val="center"/>
          </w:tcPr>
          <w:p w14:paraId="6AFA742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25469B6A">
            <w:pPr>
              <w:widowControl/>
              <w:jc w:val="left"/>
              <w:rPr>
                <w:rFonts w:hint="eastAsia" w:ascii="宋体" w:hAnsi="宋体" w:cs="宋体"/>
                <w:kern w:val="0"/>
                <w:sz w:val="20"/>
                <w:szCs w:val="20"/>
              </w:rPr>
            </w:pPr>
            <w:r>
              <w:rPr>
                <w:rFonts w:hint="eastAsia" w:ascii="宋体" w:hAnsi="宋体" w:cs="宋体"/>
                <w:kern w:val="0"/>
                <w:sz w:val="20"/>
                <w:szCs w:val="20"/>
              </w:rPr>
              <w:t>《家用电冰箱耗电量限定值及能效等级》（GB 12021.2）</w:t>
            </w:r>
          </w:p>
        </w:tc>
      </w:tr>
      <w:tr w14:paraId="48FCDFDB">
        <w:tblPrEx>
          <w:tblCellMar>
            <w:top w:w="0" w:type="dxa"/>
            <w:left w:w="108" w:type="dxa"/>
            <w:bottom w:w="0" w:type="dxa"/>
            <w:right w:w="108" w:type="dxa"/>
          </w:tblCellMar>
        </w:tblPrEx>
        <w:trPr>
          <w:trHeight w:val="97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40DB77D1">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3E9064F8">
            <w:pPr>
              <w:widowControl/>
              <w:jc w:val="left"/>
              <w:rPr>
                <w:rFonts w:hint="eastAsia" w:ascii="宋体" w:hAnsi="宋体" w:cs="宋体"/>
                <w:kern w:val="0"/>
                <w:sz w:val="20"/>
                <w:szCs w:val="20"/>
              </w:rPr>
            </w:pPr>
          </w:p>
        </w:tc>
        <w:tc>
          <w:tcPr>
            <w:tcW w:w="1785" w:type="dxa"/>
            <w:vMerge w:val="restart"/>
            <w:tcBorders>
              <w:top w:val="nil"/>
              <w:left w:val="single" w:color="000000" w:sz="8" w:space="0"/>
              <w:bottom w:val="single" w:color="000000" w:sz="8" w:space="0"/>
              <w:right w:val="single" w:color="000000" w:sz="8" w:space="0"/>
            </w:tcBorders>
            <w:vAlign w:val="center"/>
          </w:tcPr>
          <w:p w14:paraId="447E41FB">
            <w:pPr>
              <w:widowControl/>
              <w:jc w:val="center"/>
              <w:rPr>
                <w:rFonts w:hint="eastAsia" w:ascii="宋体" w:hAnsi="宋体" w:cs="宋体"/>
                <w:kern w:val="0"/>
                <w:sz w:val="20"/>
                <w:szCs w:val="20"/>
              </w:rPr>
            </w:pPr>
            <w:r>
              <w:rPr>
                <w:rFonts w:hint="eastAsia" w:ascii="宋体" w:hAnsi="宋体" w:cs="宋体"/>
                <w:kern w:val="0"/>
                <w:sz w:val="20"/>
                <w:szCs w:val="20"/>
              </w:rPr>
              <w:t>★A0206180203空调机</w:t>
            </w:r>
          </w:p>
        </w:tc>
        <w:tc>
          <w:tcPr>
            <w:tcW w:w="1680" w:type="dxa"/>
            <w:tcBorders>
              <w:top w:val="nil"/>
              <w:left w:val="nil"/>
              <w:bottom w:val="single" w:color="000000" w:sz="8" w:space="0"/>
              <w:right w:val="single" w:color="000000" w:sz="8" w:space="0"/>
            </w:tcBorders>
            <w:vAlign w:val="center"/>
          </w:tcPr>
          <w:p w14:paraId="3AB60364">
            <w:pPr>
              <w:widowControl/>
              <w:jc w:val="center"/>
              <w:rPr>
                <w:rFonts w:hint="eastAsia" w:ascii="宋体" w:hAnsi="宋体" w:cs="宋体"/>
                <w:kern w:val="0"/>
                <w:sz w:val="20"/>
                <w:szCs w:val="20"/>
              </w:rPr>
            </w:pPr>
            <w:r>
              <w:rPr>
                <w:rFonts w:hint="eastAsia" w:ascii="宋体" w:hAnsi="宋体" w:cs="宋体"/>
                <w:kern w:val="0"/>
                <w:sz w:val="20"/>
                <w:szCs w:val="20"/>
              </w:rPr>
              <w:t>房间空气调节器</w:t>
            </w:r>
          </w:p>
        </w:tc>
        <w:tc>
          <w:tcPr>
            <w:tcW w:w="4091" w:type="dxa"/>
            <w:tcBorders>
              <w:top w:val="nil"/>
              <w:left w:val="nil"/>
              <w:bottom w:val="single" w:color="000000" w:sz="8" w:space="0"/>
              <w:right w:val="single" w:color="000000" w:sz="8" w:space="0"/>
            </w:tcBorders>
            <w:vAlign w:val="center"/>
          </w:tcPr>
          <w:p w14:paraId="73ACD88F">
            <w:pPr>
              <w:widowControl/>
              <w:jc w:val="left"/>
              <w:rPr>
                <w:rFonts w:hint="eastAsia"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535F67FC">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2824C2C8">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25512D8D">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364D4B39">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4E4B8ABF">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 14000W）</w:t>
            </w:r>
          </w:p>
        </w:tc>
        <w:tc>
          <w:tcPr>
            <w:tcW w:w="4091" w:type="dxa"/>
            <w:tcBorders>
              <w:top w:val="nil"/>
              <w:left w:val="nil"/>
              <w:bottom w:val="single" w:color="000000" w:sz="8" w:space="0"/>
              <w:right w:val="single" w:color="000000" w:sz="8" w:space="0"/>
            </w:tcBorders>
            <w:vAlign w:val="center"/>
          </w:tcPr>
          <w:p w14:paraId="43168E57">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4D2F6021">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0E251A39">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406BB0DC">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7E6CAB94">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29FF4DCB">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单元式空气调节机(制冷量≤14000W)</w:t>
            </w:r>
          </w:p>
        </w:tc>
        <w:tc>
          <w:tcPr>
            <w:tcW w:w="4091" w:type="dxa"/>
            <w:tcBorders>
              <w:top w:val="nil"/>
              <w:left w:val="nil"/>
              <w:bottom w:val="single" w:color="000000" w:sz="8" w:space="0"/>
              <w:right w:val="single" w:color="000000" w:sz="8" w:space="0"/>
            </w:tcBorders>
            <w:vAlign w:val="center"/>
          </w:tcPr>
          <w:p w14:paraId="4258367E">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2CE0A604">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2D87C275">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4C3BCEA1">
            <w:pPr>
              <w:widowControl/>
              <w:jc w:val="left"/>
              <w:rPr>
                <w:rFonts w:hint="eastAsia" w:ascii="宋体" w:hAnsi="宋体" w:cs="宋体"/>
                <w:kern w:val="0"/>
                <w:sz w:val="20"/>
                <w:szCs w:val="20"/>
              </w:rPr>
            </w:pPr>
          </w:p>
        </w:tc>
        <w:tc>
          <w:tcPr>
            <w:tcW w:w="1785" w:type="dxa"/>
            <w:tcBorders>
              <w:top w:val="nil"/>
              <w:left w:val="nil"/>
              <w:bottom w:val="single" w:color="000000" w:sz="8" w:space="0"/>
              <w:right w:val="single" w:color="000000" w:sz="8" w:space="0"/>
            </w:tcBorders>
            <w:vAlign w:val="center"/>
          </w:tcPr>
          <w:p w14:paraId="2D72E54F">
            <w:pPr>
              <w:widowControl/>
              <w:jc w:val="center"/>
              <w:rPr>
                <w:rFonts w:hint="eastAsia" w:ascii="宋体" w:hAnsi="宋体" w:cs="宋体"/>
                <w:kern w:val="0"/>
                <w:sz w:val="20"/>
                <w:szCs w:val="20"/>
              </w:rPr>
            </w:pPr>
            <w:r>
              <w:rPr>
                <w:rFonts w:hint="eastAsia" w:ascii="宋体" w:hAnsi="宋体" w:cs="宋体"/>
                <w:kern w:val="0"/>
                <w:sz w:val="20"/>
                <w:szCs w:val="20"/>
              </w:rPr>
              <w:t>A0206180301洗衣机</w:t>
            </w:r>
          </w:p>
        </w:tc>
        <w:tc>
          <w:tcPr>
            <w:tcW w:w="1680" w:type="dxa"/>
            <w:tcBorders>
              <w:top w:val="nil"/>
              <w:left w:val="nil"/>
              <w:bottom w:val="single" w:color="000000" w:sz="8" w:space="0"/>
              <w:right w:val="single" w:color="000000" w:sz="8" w:space="0"/>
            </w:tcBorders>
            <w:vAlign w:val="center"/>
          </w:tcPr>
          <w:p w14:paraId="2BD3D3F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7877F436">
            <w:pPr>
              <w:widowControl/>
              <w:jc w:val="left"/>
              <w:rPr>
                <w:rFonts w:hint="eastAsia" w:ascii="宋体" w:hAnsi="宋体" w:cs="宋体"/>
                <w:kern w:val="0"/>
                <w:sz w:val="20"/>
                <w:szCs w:val="20"/>
              </w:rPr>
            </w:pPr>
            <w:r>
              <w:rPr>
                <w:rFonts w:hint="eastAsia" w:ascii="宋体" w:hAnsi="宋体" w:cs="宋体"/>
                <w:kern w:val="0"/>
                <w:sz w:val="20"/>
                <w:szCs w:val="20"/>
              </w:rPr>
              <w:t>《电动洗衣机能效水效限定值及等级》（GB12021.4）</w:t>
            </w:r>
          </w:p>
        </w:tc>
      </w:tr>
      <w:tr w14:paraId="29E392CF">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414DBE98">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5E95B092">
            <w:pPr>
              <w:widowControl/>
              <w:jc w:val="left"/>
              <w:rPr>
                <w:rFonts w:hint="eastAsia" w:ascii="宋体" w:hAnsi="宋体" w:cs="宋体"/>
                <w:kern w:val="0"/>
                <w:sz w:val="20"/>
                <w:szCs w:val="20"/>
              </w:rPr>
            </w:pPr>
          </w:p>
        </w:tc>
        <w:tc>
          <w:tcPr>
            <w:tcW w:w="1785" w:type="dxa"/>
            <w:vMerge w:val="restart"/>
            <w:tcBorders>
              <w:top w:val="nil"/>
              <w:left w:val="single" w:color="000000" w:sz="8" w:space="0"/>
              <w:bottom w:val="single" w:color="000000" w:sz="8" w:space="0"/>
              <w:right w:val="single" w:color="000000" w:sz="8" w:space="0"/>
            </w:tcBorders>
            <w:vAlign w:val="center"/>
          </w:tcPr>
          <w:p w14:paraId="2FA3CBB3">
            <w:pPr>
              <w:widowControl/>
              <w:jc w:val="center"/>
              <w:rPr>
                <w:rFonts w:hint="eastAsia" w:ascii="宋体" w:hAnsi="宋体" w:cs="宋体"/>
                <w:kern w:val="0"/>
                <w:sz w:val="20"/>
                <w:szCs w:val="20"/>
              </w:rPr>
            </w:pPr>
            <w:r>
              <w:rPr>
                <w:rFonts w:hint="eastAsia" w:ascii="宋体" w:hAnsi="宋体" w:cs="宋体"/>
                <w:kern w:val="0"/>
                <w:sz w:val="20"/>
                <w:szCs w:val="20"/>
              </w:rPr>
              <w:t>A02061808热水器</w:t>
            </w:r>
          </w:p>
        </w:tc>
        <w:tc>
          <w:tcPr>
            <w:tcW w:w="1680" w:type="dxa"/>
            <w:tcBorders>
              <w:top w:val="nil"/>
              <w:left w:val="nil"/>
              <w:bottom w:val="single" w:color="000000" w:sz="8" w:space="0"/>
              <w:right w:val="single" w:color="000000" w:sz="8" w:space="0"/>
            </w:tcBorders>
            <w:vAlign w:val="center"/>
          </w:tcPr>
          <w:p w14:paraId="39CA52C4">
            <w:pPr>
              <w:widowControl/>
              <w:jc w:val="center"/>
              <w:rPr>
                <w:rFonts w:hint="eastAsia" w:ascii="宋体" w:hAnsi="宋体" w:cs="宋体"/>
                <w:kern w:val="0"/>
                <w:sz w:val="20"/>
                <w:szCs w:val="20"/>
              </w:rPr>
            </w:pPr>
            <w:r>
              <w:rPr>
                <w:rFonts w:hint="eastAsia" w:ascii="宋体" w:hAnsi="宋体" w:cs="宋体"/>
                <w:kern w:val="0"/>
                <w:sz w:val="20"/>
                <w:szCs w:val="20"/>
              </w:rPr>
              <w:t>★电热水器</w:t>
            </w:r>
          </w:p>
        </w:tc>
        <w:tc>
          <w:tcPr>
            <w:tcW w:w="4091" w:type="dxa"/>
            <w:tcBorders>
              <w:top w:val="nil"/>
              <w:left w:val="nil"/>
              <w:bottom w:val="single" w:color="000000" w:sz="8" w:space="0"/>
              <w:right w:val="single" w:color="000000" w:sz="8" w:space="0"/>
            </w:tcBorders>
            <w:vAlign w:val="center"/>
          </w:tcPr>
          <w:p w14:paraId="21D600A6">
            <w:pPr>
              <w:widowControl/>
              <w:jc w:val="left"/>
              <w:rPr>
                <w:rFonts w:hint="eastAsia"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11FEF483">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1A83D303">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4E42DC53">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760B4BDE">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2A6A7D2F">
            <w:pPr>
              <w:widowControl/>
              <w:jc w:val="center"/>
              <w:rPr>
                <w:rFonts w:hint="eastAsia" w:ascii="宋体" w:hAnsi="宋体" w:cs="宋体"/>
                <w:kern w:val="0"/>
                <w:sz w:val="20"/>
                <w:szCs w:val="20"/>
              </w:rPr>
            </w:pPr>
            <w:r>
              <w:rPr>
                <w:rFonts w:hint="eastAsia" w:ascii="宋体" w:hAnsi="宋体" w:cs="宋体"/>
                <w:kern w:val="0"/>
                <w:sz w:val="20"/>
                <w:szCs w:val="20"/>
              </w:rPr>
              <w:t>燃气热水器</w:t>
            </w:r>
          </w:p>
        </w:tc>
        <w:tc>
          <w:tcPr>
            <w:tcW w:w="4091" w:type="dxa"/>
            <w:tcBorders>
              <w:top w:val="nil"/>
              <w:left w:val="nil"/>
              <w:bottom w:val="single" w:color="000000" w:sz="8" w:space="0"/>
              <w:right w:val="single" w:color="000000" w:sz="8" w:space="0"/>
            </w:tcBorders>
            <w:vAlign w:val="center"/>
          </w:tcPr>
          <w:p w14:paraId="52513F87">
            <w:pPr>
              <w:widowControl/>
              <w:jc w:val="left"/>
              <w:rPr>
                <w:rFonts w:hint="eastAsia"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54E5165D">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7CF71097">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2D446A3E">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34AC89E4">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5A32C099">
            <w:pPr>
              <w:widowControl/>
              <w:jc w:val="center"/>
              <w:rPr>
                <w:rFonts w:hint="eastAsia" w:ascii="宋体" w:hAnsi="宋体" w:cs="宋体"/>
                <w:kern w:val="0"/>
                <w:sz w:val="20"/>
                <w:szCs w:val="20"/>
              </w:rPr>
            </w:pPr>
            <w:r>
              <w:rPr>
                <w:rFonts w:hint="eastAsia" w:ascii="宋体" w:hAnsi="宋体" w:cs="宋体"/>
                <w:kern w:val="0"/>
                <w:sz w:val="20"/>
                <w:szCs w:val="20"/>
              </w:rPr>
              <w:t>热泵热水器</w:t>
            </w:r>
          </w:p>
        </w:tc>
        <w:tc>
          <w:tcPr>
            <w:tcW w:w="4091" w:type="dxa"/>
            <w:tcBorders>
              <w:top w:val="nil"/>
              <w:left w:val="nil"/>
              <w:bottom w:val="single" w:color="000000" w:sz="8" w:space="0"/>
              <w:right w:val="single" w:color="000000" w:sz="8" w:space="0"/>
            </w:tcBorders>
            <w:vAlign w:val="center"/>
          </w:tcPr>
          <w:p w14:paraId="6813A670">
            <w:pPr>
              <w:widowControl/>
              <w:jc w:val="left"/>
              <w:rPr>
                <w:rFonts w:hint="eastAsia" w:ascii="宋体" w:hAnsi="宋体" w:cs="宋体"/>
                <w:kern w:val="0"/>
                <w:sz w:val="20"/>
                <w:szCs w:val="20"/>
              </w:rPr>
            </w:pPr>
            <w:r>
              <w:rPr>
                <w:rFonts w:hint="eastAsia" w:ascii="宋体" w:hAnsi="宋体" w:cs="宋体"/>
                <w:kern w:val="0"/>
                <w:sz w:val="20"/>
                <w:szCs w:val="20"/>
              </w:rPr>
              <w:t>《热泵热水机（器）能效限定值及能效等级》（GB29541）</w:t>
            </w:r>
          </w:p>
        </w:tc>
      </w:tr>
      <w:tr w14:paraId="564CA393">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000000" w:sz="8" w:space="0"/>
              <w:bottom w:val="single" w:color="000000" w:sz="8" w:space="0"/>
              <w:right w:val="single" w:color="000000" w:sz="8" w:space="0"/>
            </w:tcBorders>
            <w:vAlign w:val="center"/>
          </w:tcPr>
          <w:p w14:paraId="7397DB67">
            <w:pPr>
              <w:widowControl/>
              <w:jc w:val="left"/>
              <w:rPr>
                <w:rFonts w:hint="eastAsia" w:ascii="宋体" w:hAnsi="宋体" w:cs="宋体"/>
                <w:kern w:val="0"/>
                <w:sz w:val="20"/>
                <w:szCs w:val="20"/>
              </w:rPr>
            </w:pPr>
          </w:p>
        </w:tc>
        <w:tc>
          <w:tcPr>
            <w:tcW w:w="1200" w:type="dxa"/>
            <w:vMerge w:val="continue"/>
            <w:tcBorders>
              <w:top w:val="nil"/>
              <w:left w:val="single" w:color="000000" w:sz="8" w:space="0"/>
              <w:bottom w:val="single" w:color="000000" w:sz="8" w:space="0"/>
              <w:right w:val="single" w:color="000000" w:sz="8" w:space="0"/>
            </w:tcBorders>
            <w:vAlign w:val="center"/>
          </w:tcPr>
          <w:p w14:paraId="23C8F4A8">
            <w:pPr>
              <w:widowControl/>
              <w:jc w:val="left"/>
              <w:rPr>
                <w:rFonts w:hint="eastAsia" w:ascii="宋体" w:hAnsi="宋体" w:cs="宋体"/>
                <w:kern w:val="0"/>
                <w:sz w:val="20"/>
                <w:szCs w:val="20"/>
              </w:rPr>
            </w:pPr>
          </w:p>
        </w:tc>
        <w:tc>
          <w:tcPr>
            <w:tcW w:w="1785" w:type="dxa"/>
            <w:vMerge w:val="continue"/>
            <w:tcBorders>
              <w:top w:val="nil"/>
              <w:left w:val="single" w:color="000000" w:sz="8" w:space="0"/>
              <w:bottom w:val="single" w:color="000000" w:sz="8" w:space="0"/>
              <w:right w:val="single" w:color="000000" w:sz="8" w:space="0"/>
            </w:tcBorders>
            <w:vAlign w:val="center"/>
          </w:tcPr>
          <w:p w14:paraId="6F5E9CC8">
            <w:pPr>
              <w:widowControl/>
              <w:jc w:val="left"/>
              <w:rPr>
                <w:rFonts w:hint="eastAsia" w:ascii="宋体" w:hAnsi="宋体" w:cs="宋体"/>
                <w:kern w:val="0"/>
                <w:sz w:val="20"/>
                <w:szCs w:val="20"/>
              </w:rPr>
            </w:pPr>
          </w:p>
        </w:tc>
        <w:tc>
          <w:tcPr>
            <w:tcW w:w="1680" w:type="dxa"/>
            <w:tcBorders>
              <w:top w:val="nil"/>
              <w:left w:val="nil"/>
              <w:bottom w:val="single" w:color="000000" w:sz="8" w:space="0"/>
              <w:right w:val="single" w:color="000000" w:sz="8" w:space="0"/>
            </w:tcBorders>
            <w:vAlign w:val="center"/>
          </w:tcPr>
          <w:p w14:paraId="1BB19700">
            <w:pPr>
              <w:widowControl/>
              <w:jc w:val="center"/>
              <w:rPr>
                <w:rFonts w:hint="eastAsia" w:ascii="宋体" w:hAnsi="宋体" w:cs="宋体"/>
                <w:kern w:val="0"/>
                <w:sz w:val="20"/>
                <w:szCs w:val="20"/>
              </w:rPr>
            </w:pPr>
            <w:r>
              <w:rPr>
                <w:rFonts w:hint="eastAsia" w:ascii="宋体" w:hAnsi="宋体" w:cs="宋体"/>
                <w:kern w:val="0"/>
                <w:sz w:val="20"/>
                <w:szCs w:val="20"/>
              </w:rPr>
              <w:t>太阳能热水系统</w:t>
            </w:r>
          </w:p>
        </w:tc>
        <w:tc>
          <w:tcPr>
            <w:tcW w:w="4091" w:type="dxa"/>
            <w:tcBorders>
              <w:top w:val="nil"/>
              <w:left w:val="nil"/>
              <w:bottom w:val="single" w:color="000000" w:sz="8" w:space="0"/>
              <w:right w:val="single" w:color="000000" w:sz="8" w:space="0"/>
            </w:tcBorders>
            <w:vAlign w:val="center"/>
          </w:tcPr>
          <w:p w14:paraId="06FA95AC">
            <w:pPr>
              <w:widowControl/>
              <w:jc w:val="left"/>
              <w:rPr>
                <w:rFonts w:hint="eastAsia"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2B565C08">
        <w:tblPrEx>
          <w:tblCellMar>
            <w:top w:w="0" w:type="dxa"/>
            <w:left w:w="108" w:type="dxa"/>
            <w:bottom w:w="0" w:type="dxa"/>
            <w:right w:w="108" w:type="dxa"/>
          </w:tblCellMar>
        </w:tblPrEx>
        <w:trPr>
          <w:trHeight w:val="495" w:hRule="atLeast"/>
          <w:jc w:val="center"/>
        </w:trPr>
        <w:tc>
          <w:tcPr>
            <w:tcW w:w="725" w:type="dxa"/>
            <w:vMerge w:val="restart"/>
            <w:tcBorders>
              <w:top w:val="nil"/>
              <w:left w:val="single" w:color="auto" w:sz="8" w:space="0"/>
              <w:bottom w:val="single" w:color="auto" w:sz="8" w:space="0"/>
              <w:right w:val="single" w:color="auto" w:sz="8" w:space="0"/>
            </w:tcBorders>
            <w:vAlign w:val="center"/>
          </w:tcPr>
          <w:p w14:paraId="552C322A">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200" w:type="dxa"/>
            <w:vMerge w:val="restart"/>
            <w:tcBorders>
              <w:top w:val="nil"/>
              <w:left w:val="single" w:color="auto" w:sz="8" w:space="0"/>
              <w:bottom w:val="single" w:color="auto" w:sz="8" w:space="0"/>
              <w:right w:val="single" w:color="auto" w:sz="8" w:space="0"/>
            </w:tcBorders>
            <w:vAlign w:val="center"/>
          </w:tcPr>
          <w:p w14:paraId="1B8D6773">
            <w:pPr>
              <w:widowControl/>
              <w:jc w:val="center"/>
              <w:rPr>
                <w:rFonts w:hint="eastAsia" w:ascii="宋体" w:hAnsi="宋体" w:cs="宋体"/>
                <w:kern w:val="0"/>
                <w:sz w:val="20"/>
                <w:szCs w:val="20"/>
              </w:rPr>
            </w:pPr>
            <w:r>
              <w:rPr>
                <w:rFonts w:hint="eastAsia" w:ascii="宋体" w:hAnsi="宋体" w:cs="宋体"/>
                <w:kern w:val="0"/>
                <w:sz w:val="20"/>
                <w:szCs w:val="20"/>
              </w:rPr>
              <w:t>A020619照明设备</w:t>
            </w:r>
          </w:p>
        </w:tc>
        <w:tc>
          <w:tcPr>
            <w:tcW w:w="1785" w:type="dxa"/>
            <w:tcBorders>
              <w:top w:val="nil"/>
              <w:left w:val="nil"/>
              <w:bottom w:val="single" w:color="auto" w:sz="8" w:space="0"/>
              <w:right w:val="single" w:color="auto" w:sz="8" w:space="0"/>
            </w:tcBorders>
            <w:vAlign w:val="center"/>
          </w:tcPr>
          <w:p w14:paraId="1AC679BA">
            <w:pPr>
              <w:widowControl/>
              <w:jc w:val="center"/>
              <w:rPr>
                <w:rFonts w:hint="eastAsia" w:ascii="宋体" w:hAnsi="宋体" w:cs="宋体"/>
                <w:kern w:val="0"/>
                <w:sz w:val="20"/>
                <w:szCs w:val="20"/>
              </w:rPr>
            </w:pPr>
            <w:r>
              <w:rPr>
                <w:rFonts w:hint="eastAsia" w:ascii="宋体" w:hAnsi="宋体" w:cs="宋体"/>
                <w:kern w:val="0"/>
                <w:sz w:val="20"/>
                <w:szCs w:val="20"/>
              </w:rPr>
              <w:t>★普通照明用双端荧光灯</w:t>
            </w:r>
          </w:p>
        </w:tc>
        <w:tc>
          <w:tcPr>
            <w:tcW w:w="1680" w:type="dxa"/>
            <w:tcBorders>
              <w:top w:val="nil"/>
              <w:left w:val="nil"/>
              <w:bottom w:val="single" w:color="auto" w:sz="8" w:space="0"/>
              <w:right w:val="single" w:color="auto" w:sz="8" w:space="0"/>
            </w:tcBorders>
            <w:vAlign w:val="center"/>
          </w:tcPr>
          <w:p w14:paraId="4B388AF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533820FD">
            <w:pPr>
              <w:widowControl/>
              <w:jc w:val="left"/>
              <w:rPr>
                <w:rFonts w:hint="eastAsia"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53FBDFFA">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auto" w:sz="8" w:space="0"/>
              <w:bottom w:val="single" w:color="auto" w:sz="8" w:space="0"/>
              <w:right w:val="single" w:color="auto" w:sz="8" w:space="0"/>
            </w:tcBorders>
            <w:vAlign w:val="center"/>
          </w:tcPr>
          <w:p w14:paraId="2B157BBE">
            <w:pPr>
              <w:widowControl/>
              <w:jc w:val="left"/>
              <w:rPr>
                <w:rFonts w:hint="eastAsia" w:ascii="宋体" w:hAnsi="宋体" w:cs="宋体"/>
                <w:kern w:val="0"/>
                <w:sz w:val="20"/>
                <w:szCs w:val="20"/>
              </w:rPr>
            </w:pPr>
          </w:p>
        </w:tc>
        <w:tc>
          <w:tcPr>
            <w:tcW w:w="1200" w:type="dxa"/>
            <w:vMerge w:val="continue"/>
            <w:tcBorders>
              <w:top w:val="nil"/>
              <w:left w:val="single" w:color="auto" w:sz="8" w:space="0"/>
              <w:bottom w:val="single" w:color="auto" w:sz="8" w:space="0"/>
              <w:right w:val="single" w:color="auto" w:sz="8" w:space="0"/>
            </w:tcBorders>
            <w:vAlign w:val="center"/>
          </w:tcPr>
          <w:p w14:paraId="723903E2">
            <w:pPr>
              <w:widowControl/>
              <w:jc w:val="left"/>
              <w:rPr>
                <w:rFonts w:hint="eastAsia" w:ascii="宋体" w:hAnsi="宋体" w:cs="宋体"/>
                <w:kern w:val="0"/>
                <w:sz w:val="20"/>
                <w:szCs w:val="20"/>
              </w:rPr>
            </w:pPr>
          </w:p>
        </w:tc>
        <w:tc>
          <w:tcPr>
            <w:tcW w:w="1785" w:type="dxa"/>
            <w:tcBorders>
              <w:top w:val="nil"/>
              <w:left w:val="nil"/>
              <w:bottom w:val="single" w:color="auto" w:sz="8" w:space="0"/>
              <w:right w:val="single" w:color="auto" w:sz="8" w:space="0"/>
            </w:tcBorders>
            <w:vAlign w:val="center"/>
          </w:tcPr>
          <w:p w14:paraId="1056E978">
            <w:pPr>
              <w:widowControl/>
              <w:jc w:val="center"/>
              <w:rPr>
                <w:rFonts w:hint="eastAsia" w:ascii="宋体" w:hAnsi="宋体" w:cs="宋体"/>
                <w:kern w:val="0"/>
                <w:sz w:val="20"/>
                <w:szCs w:val="20"/>
              </w:rPr>
            </w:pPr>
            <w:r>
              <w:rPr>
                <w:rFonts w:hint="eastAsia" w:ascii="宋体" w:hAnsi="宋体" w:cs="宋体"/>
                <w:kern w:val="0"/>
                <w:sz w:val="20"/>
                <w:szCs w:val="20"/>
              </w:rPr>
              <w:t>LED道路/隧道照明产品</w:t>
            </w:r>
          </w:p>
        </w:tc>
        <w:tc>
          <w:tcPr>
            <w:tcW w:w="1680" w:type="dxa"/>
            <w:tcBorders>
              <w:top w:val="nil"/>
              <w:left w:val="nil"/>
              <w:bottom w:val="single" w:color="auto" w:sz="8" w:space="0"/>
              <w:right w:val="single" w:color="auto" w:sz="8" w:space="0"/>
            </w:tcBorders>
            <w:vAlign w:val="center"/>
          </w:tcPr>
          <w:p w14:paraId="7147578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58F54243">
            <w:pPr>
              <w:widowControl/>
              <w:jc w:val="left"/>
              <w:rPr>
                <w:rFonts w:hint="eastAsia"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0BDE67B8">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auto" w:sz="8" w:space="0"/>
              <w:bottom w:val="single" w:color="auto" w:sz="8" w:space="0"/>
              <w:right w:val="single" w:color="auto" w:sz="8" w:space="0"/>
            </w:tcBorders>
            <w:vAlign w:val="center"/>
          </w:tcPr>
          <w:p w14:paraId="00CC5948">
            <w:pPr>
              <w:widowControl/>
              <w:jc w:val="left"/>
              <w:rPr>
                <w:rFonts w:hint="eastAsia" w:ascii="宋体" w:hAnsi="宋体" w:cs="宋体"/>
                <w:kern w:val="0"/>
                <w:sz w:val="20"/>
                <w:szCs w:val="20"/>
              </w:rPr>
            </w:pPr>
          </w:p>
        </w:tc>
        <w:tc>
          <w:tcPr>
            <w:tcW w:w="1200" w:type="dxa"/>
            <w:vMerge w:val="continue"/>
            <w:tcBorders>
              <w:top w:val="nil"/>
              <w:left w:val="single" w:color="auto" w:sz="8" w:space="0"/>
              <w:bottom w:val="single" w:color="auto" w:sz="8" w:space="0"/>
              <w:right w:val="single" w:color="auto" w:sz="8" w:space="0"/>
            </w:tcBorders>
            <w:vAlign w:val="center"/>
          </w:tcPr>
          <w:p w14:paraId="3A89E25E">
            <w:pPr>
              <w:widowControl/>
              <w:jc w:val="left"/>
              <w:rPr>
                <w:rFonts w:hint="eastAsia" w:ascii="宋体" w:hAnsi="宋体" w:cs="宋体"/>
                <w:kern w:val="0"/>
                <w:sz w:val="20"/>
                <w:szCs w:val="20"/>
              </w:rPr>
            </w:pPr>
          </w:p>
        </w:tc>
        <w:tc>
          <w:tcPr>
            <w:tcW w:w="1785" w:type="dxa"/>
            <w:tcBorders>
              <w:top w:val="nil"/>
              <w:left w:val="nil"/>
              <w:bottom w:val="single" w:color="auto" w:sz="8" w:space="0"/>
              <w:right w:val="single" w:color="auto" w:sz="8" w:space="0"/>
            </w:tcBorders>
            <w:vAlign w:val="center"/>
          </w:tcPr>
          <w:p w14:paraId="56BE075D">
            <w:pPr>
              <w:widowControl/>
              <w:jc w:val="center"/>
              <w:rPr>
                <w:rFonts w:hint="eastAsia" w:ascii="宋体" w:hAnsi="宋体" w:cs="宋体"/>
                <w:kern w:val="0"/>
                <w:sz w:val="20"/>
                <w:szCs w:val="20"/>
              </w:rPr>
            </w:pPr>
            <w:r>
              <w:rPr>
                <w:rFonts w:hint="eastAsia" w:ascii="宋体" w:hAnsi="宋体" w:cs="宋体"/>
                <w:kern w:val="0"/>
                <w:sz w:val="20"/>
                <w:szCs w:val="20"/>
              </w:rPr>
              <w:t>LED筒灯</w:t>
            </w:r>
          </w:p>
        </w:tc>
        <w:tc>
          <w:tcPr>
            <w:tcW w:w="1680" w:type="dxa"/>
            <w:tcBorders>
              <w:top w:val="nil"/>
              <w:left w:val="nil"/>
              <w:bottom w:val="single" w:color="auto" w:sz="8" w:space="0"/>
              <w:right w:val="single" w:color="auto" w:sz="8" w:space="0"/>
            </w:tcBorders>
            <w:vAlign w:val="center"/>
          </w:tcPr>
          <w:p w14:paraId="532D709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11447F90">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47EECFB7">
        <w:tblPrEx>
          <w:tblCellMar>
            <w:top w:w="0" w:type="dxa"/>
            <w:left w:w="108" w:type="dxa"/>
            <w:bottom w:w="0" w:type="dxa"/>
            <w:right w:w="108" w:type="dxa"/>
          </w:tblCellMar>
        </w:tblPrEx>
        <w:trPr>
          <w:trHeight w:val="735" w:hRule="atLeast"/>
          <w:jc w:val="center"/>
        </w:trPr>
        <w:tc>
          <w:tcPr>
            <w:tcW w:w="725" w:type="dxa"/>
            <w:vMerge w:val="continue"/>
            <w:tcBorders>
              <w:top w:val="nil"/>
              <w:left w:val="single" w:color="auto" w:sz="8" w:space="0"/>
              <w:bottom w:val="single" w:color="auto" w:sz="8" w:space="0"/>
              <w:right w:val="single" w:color="auto" w:sz="8" w:space="0"/>
            </w:tcBorders>
            <w:vAlign w:val="center"/>
          </w:tcPr>
          <w:p w14:paraId="6E3DBE5B">
            <w:pPr>
              <w:widowControl/>
              <w:jc w:val="left"/>
              <w:rPr>
                <w:rFonts w:hint="eastAsia" w:ascii="宋体" w:hAnsi="宋体" w:cs="宋体"/>
                <w:kern w:val="0"/>
                <w:sz w:val="20"/>
                <w:szCs w:val="20"/>
              </w:rPr>
            </w:pPr>
          </w:p>
        </w:tc>
        <w:tc>
          <w:tcPr>
            <w:tcW w:w="1200" w:type="dxa"/>
            <w:vMerge w:val="continue"/>
            <w:tcBorders>
              <w:top w:val="nil"/>
              <w:left w:val="single" w:color="auto" w:sz="8" w:space="0"/>
              <w:bottom w:val="single" w:color="auto" w:sz="8" w:space="0"/>
              <w:right w:val="single" w:color="auto" w:sz="8" w:space="0"/>
            </w:tcBorders>
            <w:vAlign w:val="center"/>
          </w:tcPr>
          <w:p w14:paraId="51BC91F5">
            <w:pPr>
              <w:widowControl/>
              <w:jc w:val="left"/>
              <w:rPr>
                <w:rFonts w:hint="eastAsia" w:ascii="宋体" w:hAnsi="宋体" w:cs="宋体"/>
                <w:kern w:val="0"/>
                <w:sz w:val="20"/>
                <w:szCs w:val="20"/>
              </w:rPr>
            </w:pPr>
          </w:p>
        </w:tc>
        <w:tc>
          <w:tcPr>
            <w:tcW w:w="1785" w:type="dxa"/>
            <w:tcBorders>
              <w:top w:val="nil"/>
              <w:left w:val="nil"/>
              <w:bottom w:val="single" w:color="auto" w:sz="8" w:space="0"/>
              <w:right w:val="single" w:color="auto" w:sz="8" w:space="0"/>
            </w:tcBorders>
            <w:vAlign w:val="center"/>
          </w:tcPr>
          <w:p w14:paraId="4A38493B">
            <w:pPr>
              <w:widowControl/>
              <w:jc w:val="center"/>
              <w:rPr>
                <w:rFonts w:hint="eastAsia" w:ascii="宋体" w:hAnsi="宋体" w:cs="宋体"/>
                <w:kern w:val="0"/>
                <w:sz w:val="20"/>
                <w:szCs w:val="20"/>
              </w:rPr>
            </w:pPr>
            <w:r>
              <w:rPr>
                <w:rFonts w:hint="eastAsia" w:ascii="宋体" w:hAnsi="宋体" w:cs="宋体"/>
                <w:kern w:val="0"/>
                <w:sz w:val="20"/>
                <w:szCs w:val="20"/>
              </w:rPr>
              <w:t>普通照明用非定向自镇流LED灯</w:t>
            </w:r>
          </w:p>
        </w:tc>
        <w:tc>
          <w:tcPr>
            <w:tcW w:w="1680" w:type="dxa"/>
            <w:tcBorders>
              <w:top w:val="nil"/>
              <w:left w:val="nil"/>
              <w:bottom w:val="single" w:color="auto" w:sz="8" w:space="0"/>
              <w:right w:val="single" w:color="auto" w:sz="8" w:space="0"/>
            </w:tcBorders>
            <w:vAlign w:val="center"/>
          </w:tcPr>
          <w:p w14:paraId="6C5E457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779C72D8">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0091328C">
        <w:tblPrEx>
          <w:tblCellMar>
            <w:top w:w="0" w:type="dxa"/>
            <w:left w:w="108" w:type="dxa"/>
            <w:bottom w:w="0" w:type="dxa"/>
            <w:right w:w="108" w:type="dxa"/>
          </w:tblCellMar>
        </w:tblPrEx>
        <w:trPr>
          <w:trHeight w:val="735" w:hRule="atLeast"/>
          <w:jc w:val="center"/>
        </w:trPr>
        <w:tc>
          <w:tcPr>
            <w:tcW w:w="725" w:type="dxa"/>
            <w:tcBorders>
              <w:top w:val="nil"/>
              <w:left w:val="single" w:color="auto" w:sz="8" w:space="0"/>
              <w:bottom w:val="single" w:color="auto" w:sz="8" w:space="0"/>
              <w:right w:val="single" w:color="auto" w:sz="8" w:space="0"/>
            </w:tcBorders>
            <w:vAlign w:val="center"/>
          </w:tcPr>
          <w:p w14:paraId="2FA37413">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200" w:type="dxa"/>
            <w:tcBorders>
              <w:top w:val="nil"/>
              <w:left w:val="nil"/>
              <w:bottom w:val="single" w:color="auto" w:sz="8" w:space="0"/>
              <w:right w:val="single" w:color="auto" w:sz="8" w:space="0"/>
            </w:tcBorders>
            <w:vAlign w:val="center"/>
          </w:tcPr>
          <w:p w14:paraId="2CA8D984">
            <w:pPr>
              <w:widowControl/>
              <w:jc w:val="center"/>
              <w:rPr>
                <w:rFonts w:hint="eastAsia" w:ascii="宋体" w:hAnsi="宋体" w:cs="宋体"/>
                <w:kern w:val="0"/>
                <w:sz w:val="20"/>
                <w:szCs w:val="20"/>
              </w:rPr>
            </w:pPr>
            <w:r>
              <w:rPr>
                <w:rFonts w:hint="eastAsia" w:ascii="宋体" w:hAnsi="宋体" w:cs="宋体"/>
                <w:kern w:val="0"/>
                <w:sz w:val="20"/>
                <w:szCs w:val="20"/>
              </w:rPr>
              <w:t>★A020910电视设备</w:t>
            </w:r>
          </w:p>
        </w:tc>
        <w:tc>
          <w:tcPr>
            <w:tcW w:w="1785" w:type="dxa"/>
            <w:tcBorders>
              <w:top w:val="nil"/>
              <w:left w:val="nil"/>
              <w:bottom w:val="single" w:color="auto" w:sz="8" w:space="0"/>
              <w:right w:val="single" w:color="auto" w:sz="8" w:space="0"/>
            </w:tcBorders>
            <w:vAlign w:val="center"/>
          </w:tcPr>
          <w:p w14:paraId="64AD63E9">
            <w:pPr>
              <w:widowControl/>
              <w:jc w:val="center"/>
              <w:rPr>
                <w:rFonts w:hint="eastAsia" w:ascii="宋体" w:hAnsi="宋体" w:cs="宋体"/>
                <w:kern w:val="0"/>
                <w:sz w:val="20"/>
                <w:szCs w:val="20"/>
              </w:rPr>
            </w:pPr>
            <w:r>
              <w:rPr>
                <w:rFonts w:hint="eastAsia" w:ascii="宋体" w:hAnsi="宋体" w:cs="宋体"/>
                <w:kern w:val="0"/>
                <w:sz w:val="20"/>
                <w:szCs w:val="20"/>
              </w:rPr>
              <w:t>A02091001普通电视设备（电视机）</w:t>
            </w:r>
          </w:p>
        </w:tc>
        <w:tc>
          <w:tcPr>
            <w:tcW w:w="1680" w:type="dxa"/>
            <w:tcBorders>
              <w:top w:val="nil"/>
              <w:left w:val="nil"/>
              <w:bottom w:val="single" w:color="auto" w:sz="8" w:space="0"/>
              <w:right w:val="single" w:color="auto" w:sz="8" w:space="0"/>
            </w:tcBorders>
            <w:vAlign w:val="center"/>
          </w:tcPr>
          <w:p w14:paraId="6ADEBC0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7DDF74CF">
            <w:pPr>
              <w:widowControl/>
              <w:jc w:val="left"/>
              <w:rPr>
                <w:rFonts w:hint="eastAsia" w:ascii="宋体" w:hAnsi="宋体" w:cs="宋体"/>
                <w:kern w:val="0"/>
                <w:sz w:val="20"/>
                <w:szCs w:val="20"/>
              </w:rPr>
            </w:pPr>
            <w:r>
              <w:rPr>
                <w:rFonts w:hint="eastAsia" w:ascii="宋体" w:hAnsi="宋体" w:cs="宋体"/>
                <w:kern w:val="0"/>
                <w:sz w:val="20"/>
                <w:szCs w:val="20"/>
              </w:rPr>
              <w:t>《平板电视能效限定值及能效等级》（GB24850）</w:t>
            </w:r>
          </w:p>
        </w:tc>
      </w:tr>
      <w:tr w14:paraId="2B0C8814">
        <w:tblPrEx>
          <w:tblCellMar>
            <w:top w:w="0" w:type="dxa"/>
            <w:left w:w="108" w:type="dxa"/>
            <w:bottom w:w="0" w:type="dxa"/>
            <w:right w:w="108" w:type="dxa"/>
          </w:tblCellMar>
        </w:tblPrEx>
        <w:trPr>
          <w:trHeight w:val="975" w:hRule="atLeast"/>
          <w:jc w:val="center"/>
        </w:trPr>
        <w:tc>
          <w:tcPr>
            <w:tcW w:w="725" w:type="dxa"/>
            <w:tcBorders>
              <w:top w:val="nil"/>
              <w:left w:val="single" w:color="auto" w:sz="8" w:space="0"/>
              <w:bottom w:val="single" w:color="auto" w:sz="8" w:space="0"/>
              <w:right w:val="single" w:color="auto" w:sz="8" w:space="0"/>
            </w:tcBorders>
            <w:vAlign w:val="center"/>
          </w:tcPr>
          <w:p w14:paraId="5D4CD663">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200" w:type="dxa"/>
            <w:tcBorders>
              <w:top w:val="nil"/>
              <w:left w:val="nil"/>
              <w:bottom w:val="single" w:color="auto" w:sz="8" w:space="0"/>
              <w:right w:val="single" w:color="auto" w:sz="8" w:space="0"/>
            </w:tcBorders>
            <w:vAlign w:val="center"/>
          </w:tcPr>
          <w:p w14:paraId="67C97047">
            <w:pPr>
              <w:widowControl/>
              <w:jc w:val="center"/>
              <w:rPr>
                <w:rFonts w:hint="eastAsia" w:ascii="宋体" w:hAnsi="宋体" w:cs="宋体"/>
                <w:kern w:val="0"/>
                <w:sz w:val="20"/>
                <w:szCs w:val="20"/>
              </w:rPr>
            </w:pPr>
            <w:r>
              <w:rPr>
                <w:rFonts w:hint="eastAsia" w:ascii="宋体" w:hAnsi="宋体" w:cs="宋体"/>
                <w:kern w:val="0"/>
                <w:sz w:val="20"/>
                <w:szCs w:val="20"/>
              </w:rPr>
              <w:t>★A020911视频设备</w:t>
            </w:r>
          </w:p>
        </w:tc>
        <w:tc>
          <w:tcPr>
            <w:tcW w:w="1785" w:type="dxa"/>
            <w:tcBorders>
              <w:top w:val="nil"/>
              <w:left w:val="nil"/>
              <w:bottom w:val="single" w:color="auto" w:sz="8" w:space="0"/>
              <w:right w:val="single" w:color="auto" w:sz="8" w:space="0"/>
            </w:tcBorders>
            <w:vAlign w:val="center"/>
          </w:tcPr>
          <w:p w14:paraId="35E530B4">
            <w:pPr>
              <w:widowControl/>
              <w:jc w:val="center"/>
              <w:rPr>
                <w:rFonts w:hint="eastAsia" w:ascii="宋体" w:hAnsi="宋体" w:cs="宋体"/>
                <w:kern w:val="0"/>
                <w:sz w:val="20"/>
                <w:szCs w:val="20"/>
              </w:rPr>
            </w:pPr>
            <w:r>
              <w:rPr>
                <w:rFonts w:hint="eastAsia" w:ascii="宋体" w:hAnsi="宋体" w:cs="宋体"/>
                <w:kern w:val="0"/>
                <w:sz w:val="20"/>
                <w:szCs w:val="20"/>
              </w:rPr>
              <w:t>A02091107视频监控设备</w:t>
            </w:r>
          </w:p>
        </w:tc>
        <w:tc>
          <w:tcPr>
            <w:tcW w:w="1680" w:type="dxa"/>
            <w:tcBorders>
              <w:top w:val="nil"/>
              <w:left w:val="nil"/>
              <w:bottom w:val="single" w:color="auto" w:sz="8" w:space="0"/>
              <w:right w:val="single" w:color="auto" w:sz="8" w:space="0"/>
            </w:tcBorders>
            <w:vAlign w:val="center"/>
          </w:tcPr>
          <w:p w14:paraId="348A4C39">
            <w:pPr>
              <w:widowControl/>
              <w:jc w:val="center"/>
              <w:rPr>
                <w:rFonts w:hint="eastAsia" w:ascii="宋体" w:hAnsi="宋体" w:cs="宋体"/>
                <w:kern w:val="0"/>
                <w:sz w:val="20"/>
                <w:szCs w:val="20"/>
              </w:rPr>
            </w:pPr>
            <w:r>
              <w:rPr>
                <w:rFonts w:hint="eastAsia" w:ascii="宋体" w:hAnsi="宋体" w:cs="宋体"/>
                <w:kern w:val="0"/>
                <w:sz w:val="20"/>
                <w:szCs w:val="20"/>
              </w:rPr>
              <w:t>监视器</w:t>
            </w:r>
          </w:p>
        </w:tc>
        <w:tc>
          <w:tcPr>
            <w:tcW w:w="4091" w:type="dxa"/>
            <w:tcBorders>
              <w:top w:val="nil"/>
              <w:left w:val="nil"/>
              <w:bottom w:val="single" w:color="auto" w:sz="8" w:space="0"/>
              <w:right w:val="single" w:color="auto" w:sz="8" w:space="0"/>
            </w:tcBorders>
            <w:vAlign w:val="center"/>
          </w:tcPr>
          <w:p w14:paraId="389AF096">
            <w:pPr>
              <w:widowControl/>
              <w:jc w:val="left"/>
              <w:rPr>
                <w:rFonts w:hint="eastAsia"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11C78C46">
        <w:tblPrEx>
          <w:tblCellMar>
            <w:top w:w="0" w:type="dxa"/>
            <w:left w:w="108" w:type="dxa"/>
            <w:bottom w:w="0" w:type="dxa"/>
            <w:right w:w="108" w:type="dxa"/>
          </w:tblCellMar>
        </w:tblPrEx>
        <w:trPr>
          <w:trHeight w:val="495" w:hRule="atLeast"/>
          <w:jc w:val="center"/>
        </w:trPr>
        <w:tc>
          <w:tcPr>
            <w:tcW w:w="725" w:type="dxa"/>
            <w:tcBorders>
              <w:top w:val="nil"/>
              <w:left w:val="single" w:color="auto" w:sz="8" w:space="0"/>
              <w:bottom w:val="single" w:color="auto" w:sz="8" w:space="0"/>
              <w:right w:val="single" w:color="auto" w:sz="8" w:space="0"/>
            </w:tcBorders>
            <w:vAlign w:val="center"/>
          </w:tcPr>
          <w:p w14:paraId="1ACD3C16">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200" w:type="dxa"/>
            <w:tcBorders>
              <w:top w:val="nil"/>
              <w:left w:val="nil"/>
              <w:bottom w:val="single" w:color="auto" w:sz="8" w:space="0"/>
              <w:right w:val="single" w:color="auto" w:sz="8" w:space="0"/>
            </w:tcBorders>
            <w:vAlign w:val="center"/>
          </w:tcPr>
          <w:p w14:paraId="4E86E325">
            <w:pPr>
              <w:widowControl/>
              <w:jc w:val="center"/>
              <w:rPr>
                <w:rFonts w:hint="eastAsia" w:ascii="宋体" w:hAnsi="宋体" w:cs="宋体"/>
                <w:kern w:val="0"/>
                <w:sz w:val="20"/>
                <w:szCs w:val="20"/>
              </w:rPr>
            </w:pPr>
            <w:r>
              <w:rPr>
                <w:rFonts w:hint="eastAsia" w:ascii="宋体" w:hAnsi="宋体" w:cs="宋体"/>
                <w:kern w:val="0"/>
                <w:sz w:val="20"/>
                <w:szCs w:val="20"/>
              </w:rPr>
              <w:t>A031210饮食炊事机械</w:t>
            </w:r>
          </w:p>
        </w:tc>
        <w:tc>
          <w:tcPr>
            <w:tcW w:w="1785" w:type="dxa"/>
            <w:tcBorders>
              <w:top w:val="nil"/>
              <w:left w:val="nil"/>
              <w:bottom w:val="single" w:color="auto" w:sz="8" w:space="0"/>
              <w:right w:val="single" w:color="auto" w:sz="8" w:space="0"/>
            </w:tcBorders>
            <w:vAlign w:val="center"/>
          </w:tcPr>
          <w:p w14:paraId="27C4E367">
            <w:pPr>
              <w:widowControl/>
              <w:jc w:val="center"/>
              <w:rPr>
                <w:rFonts w:hint="eastAsia" w:ascii="宋体" w:hAnsi="宋体" w:cs="宋体"/>
                <w:kern w:val="0"/>
                <w:sz w:val="20"/>
                <w:szCs w:val="20"/>
              </w:rPr>
            </w:pPr>
            <w:r>
              <w:rPr>
                <w:rFonts w:hint="eastAsia" w:ascii="宋体" w:hAnsi="宋体" w:cs="宋体"/>
                <w:kern w:val="0"/>
                <w:sz w:val="20"/>
                <w:szCs w:val="20"/>
              </w:rPr>
              <w:t>商用燃气灶具</w:t>
            </w:r>
          </w:p>
        </w:tc>
        <w:tc>
          <w:tcPr>
            <w:tcW w:w="1680" w:type="dxa"/>
            <w:tcBorders>
              <w:top w:val="nil"/>
              <w:left w:val="nil"/>
              <w:bottom w:val="single" w:color="auto" w:sz="8" w:space="0"/>
              <w:right w:val="single" w:color="auto" w:sz="8" w:space="0"/>
            </w:tcBorders>
            <w:vAlign w:val="center"/>
          </w:tcPr>
          <w:p w14:paraId="47549B8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13DFF505">
            <w:pPr>
              <w:widowControl/>
              <w:jc w:val="left"/>
              <w:rPr>
                <w:rFonts w:hint="eastAsia" w:ascii="宋体" w:hAnsi="宋体" w:cs="宋体"/>
                <w:kern w:val="0"/>
                <w:sz w:val="20"/>
                <w:szCs w:val="20"/>
              </w:rPr>
            </w:pPr>
            <w:r>
              <w:rPr>
                <w:rFonts w:hint="eastAsia" w:ascii="宋体" w:hAnsi="宋体" w:cs="宋体"/>
                <w:kern w:val="0"/>
                <w:sz w:val="20"/>
                <w:szCs w:val="20"/>
              </w:rPr>
              <w:t>《商用燃气灶具能效限定值及能效等级》（GB30531）</w:t>
            </w:r>
          </w:p>
        </w:tc>
      </w:tr>
      <w:tr w14:paraId="7FB464DD">
        <w:tblPrEx>
          <w:tblCellMar>
            <w:top w:w="0" w:type="dxa"/>
            <w:left w:w="108" w:type="dxa"/>
            <w:bottom w:w="0" w:type="dxa"/>
            <w:right w:w="108" w:type="dxa"/>
          </w:tblCellMar>
        </w:tblPrEx>
        <w:trPr>
          <w:trHeight w:val="285" w:hRule="atLeast"/>
          <w:jc w:val="center"/>
        </w:trPr>
        <w:tc>
          <w:tcPr>
            <w:tcW w:w="725" w:type="dxa"/>
            <w:vMerge w:val="restart"/>
            <w:tcBorders>
              <w:top w:val="nil"/>
              <w:left w:val="single" w:color="auto" w:sz="8" w:space="0"/>
              <w:bottom w:val="single" w:color="auto" w:sz="8" w:space="0"/>
              <w:right w:val="single" w:color="auto" w:sz="8" w:space="0"/>
            </w:tcBorders>
            <w:vAlign w:val="center"/>
          </w:tcPr>
          <w:p w14:paraId="2F5D0989">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200" w:type="dxa"/>
            <w:vMerge w:val="restart"/>
            <w:tcBorders>
              <w:top w:val="nil"/>
              <w:left w:val="single" w:color="auto" w:sz="8" w:space="0"/>
              <w:bottom w:val="single" w:color="000000" w:sz="8" w:space="0"/>
              <w:right w:val="single" w:color="auto" w:sz="8" w:space="0"/>
            </w:tcBorders>
            <w:vAlign w:val="center"/>
          </w:tcPr>
          <w:p w14:paraId="1F4397C6">
            <w:pPr>
              <w:widowControl/>
              <w:jc w:val="center"/>
              <w:rPr>
                <w:rFonts w:hint="eastAsia" w:ascii="宋体" w:hAnsi="宋体" w:cs="宋体"/>
                <w:kern w:val="0"/>
                <w:sz w:val="20"/>
                <w:szCs w:val="20"/>
              </w:rPr>
            </w:pPr>
            <w:r>
              <w:rPr>
                <w:rFonts w:hint="eastAsia" w:ascii="宋体" w:hAnsi="宋体" w:cs="宋体"/>
                <w:kern w:val="0"/>
                <w:sz w:val="20"/>
                <w:szCs w:val="20"/>
              </w:rPr>
              <w:t>★A060805便器</w:t>
            </w:r>
          </w:p>
        </w:tc>
        <w:tc>
          <w:tcPr>
            <w:tcW w:w="1785" w:type="dxa"/>
            <w:tcBorders>
              <w:top w:val="nil"/>
              <w:left w:val="nil"/>
              <w:bottom w:val="single" w:color="auto" w:sz="8" w:space="0"/>
              <w:right w:val="single" w:color="auto" w:sz="8" w:space="0"/>
            </w:tcBorders>
            <w:vAlign w:val="center"/>
          </w:tcPr>
          <w:p w14:paraId="7F2259F2">
            <w:pPr>
              <w:widowControl/>
              <w:jc w:val="center"/>
              <w:rPr>
                <w:rFonts w:hint="eastAsia" w:ascii="宋体" w:hAnsi="宋体" w:cs="宋体"/>
                <w:kern w:val="0"/>
                <w:sz w:val="20"/>
                <w:szCs w:val="20"/>
              </w:rPr>
            </w:pPr>
            <w:r>
              <w:rPr>
                <w:rFonts w:hint="eastAsia" w:ascii="宋体" w:hAnsi="宋体" w:cs="宋体"/>
                <w:kern w:val="0"/>
                <w:sz w:val="20"/>
                <w:szCs w:val="20"/>
              </w:rPr>
              <w:t>坐便器</w:t>
            </w:r>
          </w:p>
        </w:tc>
        <w:tc>
          <w:tcPr>
            <w:tcW w:w="1680" w:type="dxa"/>
            <w:tcBorders>
              <w:top w:val="nil"/>
              <w:left w:val="nil"/>
              <w:bottom w:val="single" w:color="auto" w:sz="8" w:space="0"/>
              <w:right w:val="single" w:color="auto" w:sz="8" w:space="0"/>
            </w:tcBorders>
            <w:vAlign w:val="center"/>
          </w:tcPr>
          <w:p w14:paraId="63E1A30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62375493">
            <w:pPr>
              <w:widowControl/>
              <w:jc w:val="left"/>
              <w:rPr>
                <w:rFonts w:hint="eastAsia" w:ascii="宋体" w:hAnsi="宋体" w:cs="宋体"/>
                <w:kern w:val="0"/>
                <w:sz w:val="20"/>
                <w:szCs w:val="20"/>
              </w:rPr>
            </w:pPr>
            <w:r>
              <w:rPr>
                <w:rFonts w:hint="eastAsia" w:ascii="宋体" w:hAnsi="宋体" w:cs="宋体"/>
                <w:kern w:val="0"/>
                <w:sz w:val="20"/>
                <w:szCs w:val="20"/>
              </w:rPr>
              <w:t>《坐便器水效限定值及水效等级》（GB25502）</w:t>
            </w:r>
          </w:p>
        </w:tc>
      </w:tr>
      <w:tr w14:paraId="572261E5">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auto" w:sz="8" w:space="0"/>
              <w:bottom w:val="single" w:color="auto" w:sz="8" w:space="0"/>
              <w:right w:val="single" w:color="auto" w:sz="8" w:space="0"/>
            </w:tcBorders>
            <w:vAlign w:val="center"/>
          </w:tcPr>
          <w:p w14:paraId="468E6DD8">
            <w:pPr>
              <w:widowControl/>
              <w:jc w:val="left"/>
              <w:rPr>
                <w:rFonts w:hint="eastAsia" w:ascii="宋体" w:hAnsi="宋体" w:cs="宋体"/>
                <w:kern w:val="0"/>
                <w:sz w:val="20"/>
                <w:szCs w:val="20"/>
              </w:rPr>
            </w:pPr>
          </w:p>
        </w:tc>
        <w:tc>
          <w:tcPr>
            <w:tcW w:w="1200" w:type="dxa"/>
            <w:vMerge w:val="continue"/>
            <w:tcBorders>
              <w:top w:val="nil"/>
              <w:left w:val="single" w:color="auto" w:sz="8" w:space="0"/>
              <w:bottom w:val="single" w:color="000000" w:sz="8" w:space="0"/>
              <w:right w:val="single" w:color="auto" w:sz="8" w:space="0"/>
            </w:tcBorders>
            <w:vAlign w:val="center"/>
          </w:tcPr>
          <w:p w14:paraId="6118BF2C">
            <w:pPr>
              <w:widowControl/>
              <w:jc w:val="left"/>
              <w:rPr>
                <w:rFonts w:hint="eastAsia" w:ascii="宋体" w:hAnsi="宋体" w:cs="宋体"/>
                <w:kern w:val="0"/>
                <w:sz w:val="20"/>
                <w:szCs w:val="20"/>
              </w:rPr>
            </w:pPr>
          </w:p>
        </w:tc>
        <w:tc>
          <w:tcPr>
            <w:tcW w:w="1785" w:type="dxa"/>
            <w:tcBorders>
              <w:top w:val="nil"/>
              <w:left w:val="nil"/>
              <w:bottom w:val="single" w:color="auto" w:sz="8" w:space="0"/>
              <w:right w:val="single" w:color="auto" w:sz="8" w:space="0"/>
            </w:tcBorders>
            <w:vAlign w:val="center"/>
          </w:tcPr>
          <w:p w14:paraId="0D6AF4AC">
            <w:pPr>
              <w:widowControl/>
              <w:jc w:val="center"/>
              <w:rPr>
                <w:rFonts w:hint="eastAsia" w:ascii="宋体" w:hAnsi="宋体" w:cs="宋体"/>
                <w:kern w:val="0"/>
                <w:sz w:val="20"/>
                <w:szCs w:val="20"/>
              </w:rPr>
            </w:pPr>
            <w:r>
              <w:rPr>
                <w:rFonts w:hint="eastAsia" w:ascii="宋体" w:hAnsi="宋体" w:cs="宋体"/>
                <w:kern w:val="0"/>
                <w:sz w:val="20"/>
                <w:szCs w:val="20"/>
              </w:rPr>
              <w:t>蹲便器</w:t>
            </w:r>
          </w:p>
        </w:tc>
        <w:tc>
          <w:tcPr>
            <w:tcW w:w="1680" w:type="dxa"/>
            <w:tcBorders>
              <w:top w:val="nil"/>
              <w:left w:val="nil"/>
              <w:bottom w:val="single" w:color="auto" w:sz="8" w:space="0"/>
              <w:right w:val="single" w:color="auto" w:sz="8" w:space="0"/>
            </w:tcBorders>
            <w:vAlign w:val="center"/>
          </w:tcPr>
          <w:p w14:paraId="5B391D5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39283913">
            <w:pPr>
              <w:widowControl/>
              <w:jc w:val="left"/>
              <w:rPr>
                <w:rFonts w:hint="eastAsia"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6FDCFDC0">
        <w:tblPrEx>
          <w:tblCellMar>
            <w:top w:w="0" w:type="dxa"/>
            <w:left w:w="108" w:type="dxa"/>
            <w:bottom w:w="0" w:type="dxa"/>
            <w:right w:w="108" w:type="dxa"/>
          </w:tblCellMar>
        </w:tblPrEx>
        <w:trPr>
          <w:trHeight w:val="495" w:hRule="atLeast"/>
          <w:jc w:val="center"/>
        </w:trPr>
        <w:tc>
          <w:tcPr>
            <w:tcW w:w="725" w:type="dxa"/>
            <w:vMerge w:val="continue"/>
            <w:tcBorders>
              <w:top w:val="nil"/>
              <w:left w:val="single" w:color="auto" w:sz="8" w:space="0"/>
              <w:bottom w:val="single" w:color="auto" w:sz="8" w:space="0"/>
              <w:right w:val="single" w:color="auto" w:sz="8" w:space="0"/>
            </w:tcBorders>
            <w:vAlign w:val="center"/>
          </w:tcPr>
          <w:p w14:paraId="5D127FC8">
            <w:pPr>
              <w:widowControl/>
              <w:jc w:val="left"/>
              <w:rPr>
                <w:rFonts w:hint="eastAsia" w:ascii="宋体" w:hAnsi="宋体" w:cs="宋体"/>
                <w:kern w:val="0"/>
                <w:sz w:val="20"/>
                <w:szCs w:val="20"/>
              </w:rPr>
            </w:pPr>
          </w:p>
        </w:tc>
        <w:tc>
          <w:tcPr>
            <w:tcW w:w="1200" w:type="dxa"/>
            <w:vMerge w:val="continue"/>
            <w:tcBorders>
              <w:top w:val="nil"/>
              <w:left w:val="single" w:color="auto" w:sz="8" w:space="0"/>
              <w:bottom w:val="single" w:color="000000" w:sz="8" w:space="0"/>
              <w:right w:val="single" w:color="auto" w:sz="8" w:space="0"/>
            </w:tcBorders>
            <w:vAlign w:val="center"/>
          </w:tcPr>
          <w:p w14:paraId="29BD0395">
            <w:pPr>
              <w:widowControl/>
              <w:jc w:val="left"/>
              <w:rPr>
                <w:rFonts w:hint="eastAsia" w:ascii="宋体" w:hAnsi="宋体" w:cs="宋体"/>
                <w:kern w:val="0"/>
                <w:sz w:val="20"/>
                <w:szCs w:val="20"/>
              </w:rPr>
            </w:pPr>
          </w:p>
        </w:tc>
        <w:tc>
          <w:tcPr>
            <w:tcW w:w="1785" w:type="dxa"/>
            <w:tcBorders>
              <w:top w:val="nil"/>
              <w:left w:val="nil"/>
              <w:bottom w:val="single" w:color="auto" w:sz="8" w:space="0"/>
              <w:right w:val="single" w:color="auto" w:sz="8" w:space="0"/>
            </w:tcBorders>
            <w:vAlign w:val="center"/>
          </w:tcPr>
          <w:p w14:paraId="533F427F">
            <w:pPr>
              <w:widowControl/>
              <w:jc w:val="center"/>
              <w:rPr>
                <w:rFonts w:hint="eastAsia" w:ascii="宋体" w:hAnsi="宋体" w:cs="宋体"/>
                <w:kern w:val="0"/>
                <w:sz w:val="20"/>
                <w:szCs w:val="20"/>
              </w:rPr>
            </w:pPr>
            <w:r>
              <w:rPr>
                <w:rFonts w:hint="eastAsia" w:ascii="宋体" w:hAnsi="宋体" w:cs="宋体"/>
                <w:kern w:val="0"/>
                <w:sz w:val="20"/>
                <w:szCs w:val="20"/>
              </w:rPr>
              <w:t>小便器</w:t>
            </w:r>
          </w:p>
        </w:tc>
        <w:tc>
          <w:tcPr>
            <w:tcW w:w="1680" w:type="dxa"/>
            <w:tcBorders>
              <w:top w:val="nil"/>
              <w:left w:val="nil"/>
              <w:bottom w:val="single" w:color="auto" w:sz="8" w:space="0"/>
              <w:right w:val="single" w:color="auto" w:sz="8" w:space="0"/>
            </w:tcBorders>
            <w:vAlign w:val="center"/>
          </w:tcPr>
          <w:p w14:paraId="3CE6D409">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auto" w:sz="8" w:space="0"/>
              <w:right w:val="single" w:color="auto" w:sz="8" w:space="0"/>
            </w:tcBorders>
            <w:vAlign w:val="center"/>
          </w:tcPr>
          <w:p w14:paraId="7E612532">
            <w:pPr>
              <w:widowControl/>
              <w:jc w:val="left"/>
              <w:rPr>
                <w:rFonts w:hint="eastAsia"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7D50005A">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0BFFA211">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200" w:type="dxa"/>
            <w:tcBorders>
              <w:top w:val="nil"/>
              <w:left w:val="nil"/>
              <w:bottom w:val="single" w:color="000000" w:sz="8" w:space="0"/>
              <w:right w:val="single" w:color="000000" w:sz="8" w:space="0"/>
            </w:tcBorders>
            <w:vAlign w:val="center"/>
          </w:tcPr>
          <w:p w14:paraId="68F92EA1">
            <w:pPr>
              <w:widowControl/>
              <w:jc w:val="center"/>
              <w:rPr>
                <w:rFonts w:hint="eastAsia" w:ascii="宋体" w:hAnsi="宋体" w:cs="宋体"/>
                <w:kern w:val="0"/>
                <w:sz w:val="20"/>
                <w:szCs w:val="20"/>
              </w:rPr>
            </w:pPr>
            <w:r>
              <w:rPr>
                <w:rFonts w:hint="eastAsia" w:ascii="宋体" w:hAnsi="宋体" w:cs="宋体"/>
                <w:kern w:val="0"/>
                <w:sz w:val="20"/>
                <w:szCs w:val="20"/>
              </w:rPr>
              <w:t>★A060806水嘴</w:t>
            </w:r>
          </w:p>
        </w:tc>
        <w:tc>
          <w:tcPr>
            <w:tcW w:w="1785" w:type="dxa"/>
            <w:tcBorders>
              <w:top w:val="nil"/>
              <w:left w:val="nil"/>
              <w:bottom w:val="single" w:color="000000" w:sz="8" w:space="0"/>
              <w:right w:val="single" w:color="000000" w:sz="8" w:space="0"/>
            </w:tcBorders>
            <w:vAlign w:val="center"/>
          </w:tcPr>
          <w:p w14:paraId="3A7EC92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000000" w:sz="8" w:space="0"/>
              <w:right w:val="single" w:color="000000" w:sz="8" w:space="0"/>
            </w:tcBorders>
            <w:vAlign w:val="center"/>
          </w:tcPr>
          <w:p w14:paraId="2CF6CD6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1331ECA4">
            <w:pPr>
              <w:widowControl/>
              <w:jc w:val="left"/>
              <w:rPr>
                <w:rFonts w:hint="eastAsia" w:ascii="宋体" w:hAnsi="宋体" w:cs="宋体"/>
                <w:kern w:val="0"/>
                <w:sz w:val="20"/>
                <w:szCs w:val="20"/>
              </w:rPr>
            </w:pPr>
            <w:r>
              <w:rPr>
                <w:rFonts w:hint="eastAsia" w:ascii="宋体" w:hAnsi="宋体" w:cs="宋体"/>
                <w:kern w:val="0"/>
                <w:sz w:val="20"/>
                <w:szCs w:val="20"/>
              </w:rPr>
              <w:t>《水嘴用水效率限定值及用水效率等级》（GB 25501）</w:t>
            </w:r>
          </w:p>
        </w:tc>
      </w:tr>
      <w:tr w14:paraId="4FD0B286">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012A866B">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200" w:type="dxa"/>
            <w:tcBorders>
              <w:top w:val="nil"/>
              <w:left w:val="nil"/>
              <w:bottom w:val="single" w:color="000000" w:sz="8" w:space="0"/>
              <w:right w:val="single" w:color="000000" w:sz="8" w:space="0"/>
            </w:tcBorders>
            <w:vAlign w:val="center"/>
          </w:tcPr>
          <w:p w14:paraId="577364F3">
            <w:pPr>
              <w:widowControl/>
              <w:jc w:val="center"/>
              <w:rPr>
                <w:rFonts w:hint="eastAsia" w:ascii="宋体" w:hAnsi="宋体" w:cs="宋体"/>
                <w:kern w:val="0"/>
                <w:sz w:val="20"/>
                <w:szCs w:val="20"/>
              </w:rPr>
            </w:pPr>
            <w:r>
              <w:rPr>
                <w:rFonts w:hint="eastAsia" w:ascii="宋体" w:hAnsi="宋体" w:cs="宋体"/>
                <w:kern w:val="0"/>
                <w:sz w:val="20"/>
                <w:szCs w:val="20"/>
              </w:rPr>
              <w:t>A060807便器冲洗阀</w:t>
            </w:r>
          </w:p>
        </w:tc>
        <w:tc>
          <w:tcPr>
            <w:tcW w:w="1785" w:type="dxa"/>
            <w:tcBorders>
              <w:top w:val="nil"/>
              <w:left w:val="nil"/>
              <w:bottom w:val="single" w:color="000000" w:sz="8" w:space="0"/>
              <w:right w:val="single" w:color="000000" w:sz="8" w:space="0"/>
            </w:tcBorders>
            <w:vAlign w:val="center"/>
          </w:tcPr>
          <w:p w14:paraId="00F4B352">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000000" w:sz="8" w:space="0"/>
              <w:right w:val="single" w:color="000000" w:sz="8" w:space="0"/>
            </w:tcBorders>
            <w:vAlign w:val="center"/>
          </w:tcPr>
          <w:p w14:paraId="4690051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1E2014F5">
            <w:pPr>
              <w:widowControl/>
              <w:jc w:val="left"/>
              <w:rPr>
                <w:rFonts w:hint="eastAsia"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253F8A9A">
        <w:tblPrEx>
          <w:tblCellMar>
            <w:top w:w="0" w:type="dxa"/>
            <w:left w:w="108" w:type="dxa"/>
            <w:bottom w:w="0" w:type="dxa"/>
            <w:right w:w="108" w:type="dxa"/>
          </w:tblCellMar>
        </w:tblPrEx>
        <w:trPr>
          <w:trHeight w:val="495" w:hRule="atLeast"/>
          <w:jc w:val="center"/>
        </w:trPr>
        <w:tc>
          <w:tcPr>
            <w:tcW w:w="725" w:type="dxa"/>
            <w:tcBorders>
              <w:top w:val="nil"/>
              <w:left w:val="single" w:color="000000" w:sz="8" w:space="0"/>
              <w:bottom w:val="single" w:color="000000" w:sz="8" w:space="0"/>
              <w:right w:val="single" w:color="000000" w:sz="8" w:space="0"/>
            </w:tcBorders>
            <w:vAlign w:val="center"/>
          </w:tcPr>
          <w:p w14:paraId="145DAF60">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200" w:type="dxa"/>
            <w:tcBorders>
              <w:top w:val="nil"/>
              <w:left w:val="nil"/>
              <w:bottom w:val="single" w:color="000000" w:sz="8" w:space="0"/>
              <w:right w:val="single" w:color="000000" w:sz="8" w:space="0"/>
            </w:tcBorders>
            <w:vAlign w:val="center"/>
          </w:tcPr>
          <w:p w14:paraId="691DB08B">
            <w:pPr>
              <w:widowControl/>
              <w:jc w:val="center"/>
              <w:rPr>
                <w:rFonts w:hint="eastAsia" w:ascii="宋体" w:hAnsi="宋体" w:cs="宋体"/>
                <w:kern w:val="0"/>
                <w:sz w:val="20"/>
                <w:szCs w:val="20"/>
              </w:rPr>
            </w:pPr>
            <w:r>
              <w:rPr>
                <w:rFonts w:hint="eastAsia" w:ascii="宋体" w:hAnsi="宋体" w:cs="宋体"/>
                <w:kern w:val="0"/>
                <w:sz w:val="20"/>
                <w:szCs w:val="20"/>
              </w:rPr>
              <w:t>A060810淋浴器</w:t>
            </w:r>
          </w:p>
        </w:tc>
        <w:tc>
          <w:tcPr>
            <w:tcW w:w="1785" w:type="dxa"/>
            <w:tcBorders>
              <w:top w:val="nil"/>
              <w:left w:val="nil"/>
              <w:bottom w:val="single" w:color="000000" w:sz="8" w:space="0"/>
              <w:right w:val="single" w:color="000000" w:sz="8" w:space="0"/>
            </w:tcBorders>
            <w:vAlign w:val="center"/>
          </w:tcPr>
          <w:p w14:paraId="330AA6F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80" w:type="dxa"/>
            <w:tcBorders>
              <w:top w:val="nil"/>
              <w:left w:val="nil"/>
              <w:bottom w:val="single" w:color="000000" w:sz="8" w:space="0"/>
              <w:right w:val="single" w:color="000000" w:sz="8" w:space="0"/>
            </w:tcBorders>
            <w:vAlign w:val="center"/>
          </w:tcPr>
          <w:p w14:paraId="3AB3AC0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091" w:type="dxa"/>
            <w:tcBorders>
              <w:top w:val="nil"/>
              <w:left w:val="nil"/>
              <w:bottom w:val="single" w:color="000000" w:sz="8" w:space="0"/>
              <w:right w:val="single" w:color="000000" w:sz="8" w:space="0"/>
            </w:tcBorders>
            <w:vAlign w:val="center"/>
          </w:tcPr>
          <w:p w14:paraId="19DBEDD4">
            <w:pPr>
              <w:widowControl/>
              <w:jc w:val="left"/>
              <w:rPr>
                <w:rFonts w:hint="eastAsia"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11B4EC59">
      <w:pPr>
        <w:widowControl/>
        <w:rPr>
          <w:rFonts w:hint="eastAsia" w:ascii="宋体" w:hAnsi="宋体" w:cs="宋体"/>
          <w:sz w:val="20"/>
          <w:szCs w:val="20"/>
        </w:rPr>
      </w:pPr>
    </w:p>
    <w:p w14:paraId="64DBC0DC">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5D82B068">
      <w:pPr>
        <w:pStyle w:val="10"/>
        <w:spacing w:line="360" w:lineRule="auto"/>
        <w:rPr>
          <w:b/>
          <w:bCs/>
          <w:szCs w:val="21"/>
        </w:rPr>
      </w:pPr>
      <w:r>
        <w:rPr>
          <w:rFonts w:hint="eastAsia" w:ascii="宋体" w:hAnsi="宋体"/>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14:paraId="79B6629D">
      <w:pPr>
        <w:pStyle w:val="12"/>
        <w:jc w:val="left"/>
        <w:rPr>
          <w:rFonts w:hint="eastAsia" w:ascii="Arial Unicode MS" w:hAnsi="Arial Unicode MS" w:eastAsia="Arial Unicode MS" w:cs="Arial Unicode MS"/>
          <w:sz w:val="32"/>
          <w:szCs w:val="32"/>
        </w:rPr>
      </w:pPr>
      <w:r>
        <w:rPr>
          <w:rFonts w:hint="eastAsia" w:hAnsi="宋体"/>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64F22342">
      <w:pPr>
        <w:spacing w:line="528" w:lineRule="exact"/>
        <w:ind w:left="1871"/>
        <w:rPr>
          <w:rFonts w:hint="eastAsia"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8"/>
        <w:tblW w:w="9521" w:type="dxa"/>
        <w:jc w:val="center"/>
        <w:tblLayout w:type="fixed"/>
        <w:tblCellMar>
          <w:top w:w="0" w:type="dxa"/>
          <w:left w:w="108" w:type="dxa"/>
          <w:bottom w:w="0" w:type="dxa"/>
          <w:right w:w="108" w:type="dxa"/>
        </w:tblCellMar>
      </w:tblPr>
      <w:tblGrid>
        <w:gridCol w:w="1701"/>
        <w:gridCol w:w="1383"/>
        <w:gridCol w:w="1321"/>
        <w:gridCol w:w="1815"/>
        <w:gridCol w:w="1680"/>
        <w:gridCol w:w="1621"/>
      </w:tblGrid>
      <w:tr w14:paraId="0FF231BD">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83F8F7E">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行业名称</w:t>
            </w:r>
          </w:p>
        </w:tc>
        <w:tc>
          <w:tcPr>
            <w:tcW w:w="1383" w:type="dxa"/>
            <w:tcBorders>
              <w:top w:val="single" w:color="auto" w:sz="4" w:space="0"/>
              <w:left w:val="nil"/>
              <w:bottom w:val="single" w:color="auto" w:sz="4" w:space="0"/>
              <w:right w:val="single" w:color="auto" w:sz="4" w:space="0"/>
            </w:tcBorders>
            <w:vAlign w:val="center"/>
          </w:tcPr>
          <w:p w14:paraId="7970998E">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1321" w:type="dxa"/>
            <w:tcBorders>
              <w:top w:val="single" w:color="auto" w:sz="4" w:space="0"/>
              <w:left w:val="nil"/>
              <w:bottom w:val="single" w:color="auto" w:sz="4" w:space="0"/>
              <w:right w:val="single" w:color="auto" w:sz="4" w:space="0"/>
            </w:tcBorders>
            <w:vAlign w:val="center"/>
          </w:tcPr>
          <w:p w14:paraId="6FBFD30C">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15" w:type="dxa"/>
            <w:tcBorders>
              <w:top w:val="single" w:color="auto" w:sz="4" w:space="0"/>
              <w:left w:val="nil"/>
              <w:bottom w:val="single" w:color="auto" w:sz="4" w:space="0"/>
              <w:right w:val="single" w:color="auto" w:sz="4" w:space="0"/>
            </w:tcBorders>
            <w:vAlign w:val="center"/>
          </w:tcPr>
          <w:p w14:paraId="2D1053F2">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680" w:type="dxa"/>
            <w:tcBorders>
              <w:top w:val="single" w:color="auto" w:sz="4" w:space="0"/>
              <w:left w:val="nil"/>
              <w:bottom w:val="single" w:color="auto" w:sz="4" w:space="0"/>
              <w:right w:val="single" w:color="auto" w:sz="4" w:space="0"/>
            </w:tcBorders>
            <w:vAlign w:val="center"/>
          </w:tcPr>
          <w:p w14:paraId="667123A2">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621" w:type="dxa"/>
            <w:tcBorders>
              <w:top w:val="single" w:color="auto" w:sz="4" w:space="0"/>
              <w:left w:val="nil"/>
              <w:bottom w:val="single" w:color="auto" w:sz="4" w:space="0"/>
              <w:right w:val="single" w:color="auto" w:sz="4" w:space="0"/>
            </w:tcBorders>
            <w:vAlign w:val="center"/>
          </w:tcPr>
          <w:p w14:paraId="1D70EAF3">
            <w:pPr>
              <w:widowControl/>
              <w:jc w:val="center"/>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08CB74C9">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14:paraId="596AE1BF">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3" w:type="dxa"/>
            <w:tcBorders>
              <w:top w:val="nil"/>
              <w:left w:val="nil"/>
              <w:bottom w:val="single" w:color="auto" w:sz="4" w:space="0"/>
              <w:right w:val="single" w:color="auto" w:sz="4" w:space="0"/>
            </w:tcBorders>
            <w:vAlign w:val="center"/>
          </w:tcPr>
          <w:p w14:paraId="74633E2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1E54D30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3730CAD3">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680" w:type="dxa"/>
            <w:tcBorders>
              <w:top w:val="nil"/>
              <w:left w:val="nil"/>
              <w:bottom w:val="single" w:color="auto" w:sz="4" w:space="0"/>
              <w:right w:val="single" w:color="auto" w:sz="4" w:space="0"/>
            </w:tcBorders>
            <w:vAlign w:val="center"/>
          </w:tcPr>
          <w:p w14:paraId="65E1D03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621" w:type="dxa"/>
            <w:tcBorders>
              <w:top w:val="nil"/>
              <w:left w:val="nil"/>
              <w:bottom w:val="single" w:color="auto" w:sz="4" w:space="0"/>
              <w:right w:val="single" w:color="auto" w:sz="4" w:space="0"/>
            </w:tcBorders>
            <w:vAlign w:val="center"/>
          </w:tcPr>
          <w:p w14:paraId="22FE172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2F2DE3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04C0449">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3" w:type="dxa"/>
            <w:tcBorders>
              <w:top w:val="nil"/>
              <w:left w:val="nil"/>
              <w:bottom w:val="single" w:color="auto" w:sz="4" w:space="0"/>
              <w:right w:val="single" w:color="auto" w:sz="4" w:space="0"/>
            </w:tcBorders>
            <w:vAlign w:val="center"/>
          </w:tcPr>
          <w:p w14:paraId="7F4D200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4CD1F57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2DC2F7D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0" w:type="dxa"/>
            <w:tcBorders>
              <w:top w:val="nil"/>
              <w:left w:val="nil"/>
              <w:bottom w:val="single" w:color="auto" w:sz="4" w:space="0"/>
              <w:right w:val="single" w:color="auto" w:sz="4" w:space="0"/>
            </w:tcBorders>
            <w:vAlign w:val="center"/>
          </w:tcPr>
          <w:p w14:paraId="2BAB385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621" w:type="dxa"/>
            <w:tcBorders>
              <w:top w:val="nil"/>
              <w:left w:val="nil"/>
              <w:bottom w:val="single" w:color="auto" w:sz="4" w:space="0"/>
              <w:right w:val="single" w:color="auto" w:sz="4" w:space="0"/>
            </w:tcBorders>
            <w:vAlign w:val="center"/>
          </w:tcPr>
          <w:p w14:paraId="629C5843">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09788BFA">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A433EE4">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60D08E0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3BE5EDF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7EE7493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680" w:type="dxa"/>
            <w:tcBorders>
              <w:top w:val="nil"/>
              <w:left w:val="nil"/>
              <w:bottom w:val="single" w:color="auto" w:sz="4" w:space="0"/>
              <w:right w:val="single" w:color="auto" w:sz="4" w:space="0"/>
            </w:tcBorders>
            <w:vAlign w:val="center"/>
          </w:tcPr>
          <w:p w14:paraId="09F0A21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621" w:type="dxa"/>
            <w:tcBorders>
              <w:top w:val="nil"/>
              <w:left w:val="nil"/>
              <w:bottom w:val="single" w:color="auto" w:sz="4" w:space="0"/>
              <w:right w:val="single" w:color="auto" w:sz="4" w:space="0"/>
            </w:tcBorders>
            <w:vAlign w:val="center"/>
          </w:tcPr>
          <w:p w14:paraId="6F862CF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5282E8C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709EB3C9">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3" w:type="dxa"/>
            <w:tcBorders>
              <w:top w:val="nil"/>
              <w:left w:val="nil"/>
              <w:bottom w:val="single" w:color="auto" w:sz="4" w:space="0"/>
              <w:right w:val="single" w:color="auto" w:sz="4" w:space="0"/>
            </w:tcBorders>
            <w:vAlign w:val="center"/>
          </w:tcPr>
          <w:p w14:paraId="1364082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7F9A7E63">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64EF863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680" w:type="dxa"/>
            <w:tcBorders>
              <w:top w:val="nil"/>
              <w:left w:val="nil"/>
              <w:bottom w:val="single" w:color="auto" w:sz="4" w:space="0"/>
              <w:right w:val="single" w:color="auto" w:sz="4" w:space="0"/>
            </w:tcBorders>
            <w:vAlign w:val="center"/>
          </w:tcPr>
          <w:p w14:paraId="53FCB55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621" w:type="dxa"/>
            <w:tcBorders>
              <w:top w:val="nil"/>
              <w:left w:val="nil"/>
              <w:bottom w:val="single" w:color="auto" w:sz="4" w:space="0"/>
              <w:right w:val="single" w:color="auto" w:sz="4" w:space="0"/>
            </w:tcBorders>
            <w:vAlign w:val="center"/>
          </w:tcPr>
          <w:p w14:paraId="20C5776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0F62202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032A3C19">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065037F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321" w:type="dxa"/>
            <w:tcBorders>
              <w:top w:val="nil"/>
              <w:left w:val="nil"/>
              <w:bottom w:val="single" w:color="auto" w:sz="4" w:space="0"/>
              <w:right w:val="single" w:color="auto" w:sz="4" w:space="0"/>
            </w:tcBorders>
            <w:vAlign w:val="center"/>
          </w:tcPr>
          <w:p w14:paraId="4E7FD10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1881EEC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680" w:type="dxa"/>
            <w:tcBorders>
              <w:top w:val="nil"/>
              <w:left w:val="nil"/>
              <w:bottom w:val="single" w:color="auto" w:sz="4" w:space="0"/>
              <w:right w:val="single" w:color="auto" w:sz="4" w:space="0"/>
            </w:tcBorders>
            <w:vAlign w:val="center"/>
          </w:tcPr>
          <w:p w14:paraId="4BB1B6D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621" w:type="dxa"/>
            <w:tcBorders>
              <w:top w:val="nil"/>
              <w:left w:val="nil"/>
              <w:bottom w:val="single" w:color="auto" w:sz="4" w:space="0"/>
              <w:right w:val="single" w:color="auto" w:sz="4" w:space="0"/>
            </w:tcBorders>
            <w:vAlign w:val="center"/>
          </w:tcPr>
          <w:p w14:paraId="7BBFFD3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70E826A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4277D3F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3" w:type="dxa"/>
            <w:tcBorders>
              <w:top w:val="nil"/>
              <w:left w:val="nil"/>
              <w:bottom w:val="single" w:color="auto" w:sz="4" w:space="0"/>
              <w:right w:val="single" w:color="auto" w:sz="4" w:space="0"/>
            </w:tcBorders>
            <w:vAlign w:val="center"/>
          </w:tcPr>
          <w:p w14:paraId="0A0C01E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09B2AE5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26D7709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680" w:type="dxa"/>
            <w:tcBorders>
              <w:top w:val="nil"/>
              <w:left w:val="nil"/>
              <w:bottom w:val="single" w:color="auto" w:sz="4" w:space="0"/>
              <w:right w:val="single" w:color="auto" w:sz="4" w:space="0"/>
            </w:tcBorders>
            <w:vAlign w:val="center"/>
          </w:tcPr>
          <w:p w14:paraId="320705A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621" w:type="dxa"/>
            <w:tcBorders>
              <w:top w:val="nil"/>
              <w:left w:val="nil"/>
              <w:bottom w:val="single" w:color="auto" w:sz="4" w:space="0"/>
              <w:right w:val="single" w:color="auto" w:sz="4" w:space="0"/>
            </w:tcBorders>
            <w:vAlign w:val="center"/>
          </w:tcPr>
          <w:p w14:paraId="5271C03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2DA4DAD9">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51F5CEA">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6F3C2FE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7305D7C0">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4232DB4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680" w:type="dxa"/>
            <w:tcBorders>
              <w:top w:val="nil"/>
              <w:left w:val="nil"/>
              <w:bottom w:val="single" w:color="auto" w:sz="4" w:space="0"/>
              <w:right w:val="single" w:color="auto" w:sz="4" w:space="0"/>
            </w:tcBorders>
            <w:vAlign w:val="center"/>
          </w:tcPr>
          <w:p w14:paraId="34124C3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621" w:type="dxa"/>
            <w:tcBorders>
              <w:top w:val="nil"/>
              <w:left w:val="nil"/>
              <w:bottom w:val="single" w:color="auto" w:sz="4" w:space="0"/>
              <w:right w:val="single" w:color="auto" w:sz="4" w:space="0"/>
            </w:tcBorders>
            <w:vAlign w:val="center"/>
          </w:tcPr>
          <w:p w14:paraId="3D02C0A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4C868AEC">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286C821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3" w:type="dxa"/>
            <w:tcBorders>
              <w:top w:val="nil"/>
              <w:left w:val="nil"/>
              <w:bottom w:val="single" w:color="auto" w:sz="4" w:space="0"/>
              <w:right w:val="single" w:color="auto" w:sz="4" w:space="0"/>
            </w:tcBorders>
            <w:vAlign w:val="center"/>
          </w:tcPr>
          <w:p w14:paraId="65C6615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0692773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3BF5576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680" w:type="dxa"/>
            <w:tcBorders>
              <w:top w:val="nil"/>
              <w:left w:val="nil"/>
              <w:bottom w:val="single" w:color="auto" w:sz="4" w:space="0"/>
              <w:right w:val="single" w:color="auto" w:sz="4" w:space="0"/>
            </w:tcBorders>
            <w:vAlign w:val="center"/>
          </w:tcPr>
          <w:p w14:paraId="4E27922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621" w:type="dxa"/>
            <w:tcBorders>
              <w:top w:val="nil"/>
              <w:left w:val="nil"/>
              <w:bottom w:val="single" w:color="auto" w:sz="4" w:space="0"/>
              <w:right w:val="single" w:color="auto" w:sz="4" w:space="0"/>
            </w:tcBorders>
            <w:vAlign w:val="center"/>
          </w:tcPr>
          <w:p w14:paraId="5F1F3D7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3CC4B44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08C6782">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056BD60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14FE57F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7C81192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680" w:type="dxa"/>
            <w:tcBorders>
              <w:top w:val="nil"/>
              <w:left w:val="nil"/>
              <w:bottom w:val="single" w:color="auto" w:sz="4" w:space="0"/>
              <w:right w:val="single" w:color="auto" w:sz="4" w:space="0"/>
            </w:tcBorders>
            <w:vAlign w:val="center"/>
          </w:tcPr>
          <w:p w14:paraId="7FB00F5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621" w:type="dxa"/>
            <w:tcBorders>
              <w:top w:val="nil"/>
              <w:left w:val="nil"/>
              <w:bottom w:val="single" w:color="auto" w:sz="4" w:space="0"/>
              <w:right w:val="single" w:color="auto" w:sz="4" w:space="0"/>
            </w:tcBorders>
            <w:vAlign w:val="center"/>
          </w:tcPr>
          <w:p w14:paraId="204972C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069C6EB">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6144D0EC">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3" w:type="dxa"/>
            <w:tcBorders>
              <w:top w:val="nil"/>
              <w:left w:val="nil"/>
              <w:bottom w:val="single" w:color="auto" w:sz="4" w:space="0"/>
              <w:right w:val="single" w:color="auto" w:sz="4" w:space="0"/>
            </w:tcBorders>
            <w:vAlign w:val="center"/>
          </w:tcPr>
          <w:p w14:paraId="280FD25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0206117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3DD8568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0" w:type="dxa"/>
            <w:tcBorders>
              <w:top w:val="nil"/>
              <w:left w:val="nil"/>
              <w:bottom w:val="single" w:color="auto" w:sz="4" w:space="0"/>
              <w:right w:val="single" w:color="auto" w:sz="4" w:space="0"/>
            </w:tcBorders>
            <w:vAlign w:val="center"/>
          </w:tcPr>
          <w:p w14:paraId="2F7D16A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621" w:type="dxa"/>
            <w:tcBorders>
              <w:top w:val="nil"/>
              <w:left w:val="nil"/>
              <w:bottom w:val="single" w:color="auto" w:sz="4" w:space="0"/>
              <w:right w:val="single" w:color="auto" w:sz="4" w:space="0"/>
            </w:tcBorders>
            <w:vAlign w:val="center"/>
          </w:tcPr>
          <w:p w14:paraId="6CDB9ED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F39675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501085A">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03AA3C84">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34E042E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1A74A06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680" w:type="dxa"/>
            <w:tcBorders>
              <w:top w:val="nil"/>
              <w:left w:val="nil"/>
              <w:bottom w:val="single" w:color="auto" w:sz="4" w:space="0"/>
              <w:right w:val="single" w:color="auto" w:sz="4" w:space="0"/>
            </w:tcBorders>
            <w:vAlign w:val="center"/>
          </w:tcPr>
          <w:p w14:paraId="073A06C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621" w:type="dxa"/>
            <w:tcBorders>
              <w:top w:val="nil"/>
              <w:left w:val="nil"/>
              <w:bottom w:val="single" w:color="auto" w:sz="4" w:space="0"/>
              <w:right w:val="single" w:color="auto" w:sz="4" w:space="0"/>
            </w:tcBorders>
            <w:vAlign w:val="center"/>
          </w:tcPr>
          <w:p w14:paraId="5823C49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16AE8782">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83F2F7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3" w:type="dxa"/>
            <w:tcBorders>
              <w:top w:val="nil"/>
              <w:left w:val="nil"/>
              <w:bottom w:val="single" w:color="auto" w:sz="4" w:space="0"/>
              <w:right w:val="single" w:color="auto" w:sz="4" w:space="0"/>
            </w:tcBorders>
            <w:vAlign w:val="center"/>
          </w:tcPr>
          <w:p w14:paraId="7B0C58D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23BA33C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396178A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680" w:type="dxa"/>
            <w:tcBorders>
              <w:top w:val="nil"/>
              <w:left w:val="nil"/>
              <w:bottom w:val="single" w:color="auto" w:sz="4" w:space="0"/>
              <w:right w:val="single" w:color="auto" w:sz="4" w:space="0"/>
            </w:tcBorders>
            <w:vAlign w:val="center"/>
          </w:tcPr>
          <w:p w14:paraId="6B5EF90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621" w:type="dxa"/>
            <w:tcBorders>
              <w:top w:val="nil"/>
              <w:left w:val="nil"/>
              <w:bottom w:val="single" w:color="auto" w:sz="4" w:space="0"/>
              <w:right w:val="single" w:color="auto" w:sz="4" w:space="0"/>
            </w:tcBorders>
            <w:vAlign w:val="center"/>
          </w:tcPr>
          <w:p w14:paraId="3583A71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386CDC68">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09151C1">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21FA368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170B861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30248D34">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680" w:type="dxa"/>
            <w:tcBorders>
              <w:top w:val="nil"/>
              <w:left w:val="nil"/>
              <w:bottom w:val="single" w:color="auto" w:sz="4" w:space="0"/>
              <w:right w:val="single" w:color="auto" w:sz="4" w:space="0"/>
            </w:tcBorders>
            <w:vAlign w:val="center"/>
          </w:tcPr>
          <w:p w14:paraId="0549E41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621" w:type="dxa"/>
            <w:tcBorders>
              <w:top w:val="nil"/>
              <w:left w:val="nil"/>
              <w:bottom w:val="single" w:color="auto" w:sz="4" w:space="0"/>
              <w:right w:val="single" w:color="auto" w:sz="4" w:space="0"/>
            </w:tcBorders>
            <w:vAlign w:val="center"/>
          </w:tcPr>
          <w:p w14:paraId="7EC0759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69055E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435049A3">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3" w:type="dxa"/>
            <w:tcBorders>
              <w:top w:val="nil"/>
              <w:left w:val="nil"/>
              <w:bottom w:val="single" w:color="auto" w:sz="4" w:space="0"/>
              <w:right w:val="single" w:color="auto" w:sz="4" w:space="0"/>
            </w:tcBorders>
            <w:vAlign w:val="center"/>
          </w:tcPr>
          <w:p w14:paraId="7A25D37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182E99F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4ED50D1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0" w:type="dxa"/>
            <w:tcBorders>
              <w:top w:val="nil"/>
              <w:left w:val="nil"/>
              <w:bottom w:val="single" w:color="auto" w:sz="4" w:space="0"/>
              <w:right w:val="single" w:color="auto" w:sz="4" w:space="0"/>
            </w:tcBorders>
            <w:vAlign w:val="center"/>
          </w:tcPr>
          <w:p w14:paraId="5E650BD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621" w:type="dxa"/>
            <w:tcBorders>
              <w:top w:val="nil"/>
              <w:left w:val="nil"/>
              <w:bottom w:val="single" w:color="auto" w:sz="4" w:space="0"/>
              <w:right w:val="single" w:color="auto" w:sz="4" w:space="0"/>
            </w:tcBorders>
            <w:vAlign w:val="center"/>
          </w:tcPr>
          <w:p w14:paraId="65833B8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5715F5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A3C7C47">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1D785EE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2DDE673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482B7164">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680" w:type="dxa"/>
            <w:tcBorders>
              <w:top w:val="nil"/>
              <w:left w:val="nil"/>
              <w:bottom w:val="single" w:color="auto" w:sz="4" w:space="0"/>
              <w:right w:val="single" w:color="auto" w:sz="4" w:space="0"/>
            </w:tcBorders>
            <w:vAlign w:val="center"/>
          </w:tcPr>
          <w:p w14:paraId="45A9E830">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621" w:type="dxa"/>
            <w:tcBorders>
              <w:top w:val="nil"/>
              <w:left w:val="nil"/>
              <w:bottom w:val="single" w:color="auto" w:sz="4" w:space="0"/>
              <w:right w:val="single" w:color="auto" w:sz="4" w:space="0"/>
            </w:tcBorders>
            <w:vAlign w:val="center"/>
          </w:tcPr>
          <w:p w14:paraId="223D51A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9936387">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962410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3" w:type="dxa"/>
            <w:tcBorders>
              <w:top w:val="nil"/>
              <w:left w:val="nil"/>
              <w:bottom w:val="single" w:color="auto" w:sz="4" w:space="0"/>
              <w:right w:val="single" w:color="auto" w:sz="4" w:space="0"/>
            </w:tcBorders>
            <w:vAlign w:val="center"/>
          </w:tcPr>
          <w:p w14:paraId="19656F8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63745A8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01C271C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0" w:type="dxa"/>
            <w:tcBorders>
              <w:top w:val="nil"/>
              <w:left w:val="nil"/>
              <w:bottom w:val="single" w:color="auto" w:sz="4" w:space="0"/>
              <w:right w:val="single" w:color="auto" w:sz="4" w:space="0"/>
            </w:tcBorders>
            <w:vAlign w:val="center"/>
          </w:tcPr>
          <w:p w14:paraId="1B9456C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621" w:type="dxa"/>
            <w:tcBorders>
              <w:top w:val="nil"/>
              <w:left w:val="nil"/>
              <w:bottom w:val="single" w:color="auto" w:sz="4" w:space="0"/>
              <w:right w:val="single" w:color="auto" w:sz="4" w:space="0"/>
            </w:tcBorders>
            <w:vAlign w:val="center"/>
          </w:tcPr>
          <w:p w14:paraId="24D20EE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566D215">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65E0C2F">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31062E4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552962E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2FC347D4">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680" w:type="dxa"/>
            <w:tcBorders>
              <w:top w:val="nil"/>
              <w:left w:val="nil"/>
              <w:bottom w:val="single" w:color="auto" w:sz="4" w:space="0"/>
              <w:right w:val="single" w:color="auto" w:sz="4" w:space="0"/>
            </w:tcBorders>
            <w:vAlign w:val="center"/>
          </w:tcPr>
          <w:p w14:paraId="71A74DA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621" w:type="dxa"/>
            <w:tcBorders>
              <w:top w:val="nil"/>
              <w:left w:val="nil"/>
              <w:bottom w:val="single" w:color="auto" w:sz="4" w:space="0"/>
              <w:right w:val="single" w:color="auto" w:sz="4" w:space="0"/>
            </w:tcBorders>
            <w:vAlign w:val="center"/>
          </w:tcPr>
          <w:p w14:paraId="3A5BF8D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779984">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496586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3" w:type="dxa"/>
            <w:tcBorders>
              <w:top w:val="nil"/>
              <w:left w:val="nil"/>
              <w:bottom w:val="single" w:color="auto" w:sz="4" w:space="0"/>
              <w:right w:val="single" w:color="auto" w:sz="4" w:space="0"/>
            </w:tcBorders>
            <w:vAlign w:val="center"/>
          </w:tcPr>
          <w:p w14:paraId="16C958A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455BE413">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71499713">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0" w:type="dxa"/>
            <w:tcBorders>
              <w:top w:val="nil"/>
              <w:left w:val="nil"/>
              <w:bottom w:val="single" w:color="auto" w:sz="4" w:space="0"/>
              <w:right w:val="single" w:color="auto" w:sz="4" w:space="0"/>
            </w:tcBorders>
            <w:vAlign w:val="center"/>
          </w:tcPr>
          <w:p w14:paraId="2F359C8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621" w:type="dxa"/>
            <w:tcBorders>
              <w:top w:val="nil"/>
              <w:left w:val="nil"/>
              <w:bottom w:val="single" w:color="auto" w:sz="4" w:space="0"/>
              <w:right w:val="single" w:color="auto" w:sz="4" w:space="0"/>
            </w:tcBorders>
            <w:vAlign w:val="center"/>
          </w:tcPr>
          <w:p w14:paraId="36C1CA3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33BB41B">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5E492841">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379A348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31DD327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0DE61E3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680" w:type="dxa"/>
            <w:tcBorders>
              <w:top w:val="nil"/>
              <w:left w:val="nil"/>
              <w:bottom w:val="single" w:color="auto" w:sz="4" w:space="0"/>
              <w:right w:val="single" w:color="auto" w:sz="4" w:space="0"/>
            </w:tcBorders>
            <w:vAlign w:val="center"/>
          </w:tcPr>
          <w:p w14:paraId="502281D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621" w:type="dxa"/>
            <w:tcBorders>
              <w:top w:val="nil"/>
              <w:left w:val="nil"/>
              <w:bottom w:val="single" w:color="auto" w:sz="4" w:space="0"/>
              <w:right w:val="single" w:color="auto" w:sz="4" w:space="0"/>
            </w:tcBorders>
            <w:vAlign w:val="center"/>
          </w:tcPr>
          <w:p w14:paraId="56DC0F1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53CD11A1">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347945F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3" w:type="dxa"/>
            <w:tcBorders>
              <w:top w:val="nil"/>
              <w:left w:val="nil"/>
              <w:bottom w:val="single" w:color="auto" w:sz="4" w:space="0"/>
              <w:right w:val="single" w:color="auto" w:sz="4" w:space="0"/>
            </w:tcBorders>
            <w:vAlign w:val="center"/>
          </w:tcPr>
          <w:p w14:paraId="2B7E5D5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29CEA99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784C01E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680" w:type="dxa"/>
            <w:tcBorders>
              <w:top w:val="nil"/>
              <w:left w:val="nil"/>
              <w:bottom w:val="single" w:color="auto" w:sz="4" w:space="0"/>
              <w:right w:val="single" w:color="auto" w:sz="4" w:space="0"/>
            </w:tcBorders>
            <w:vAlign w:val="center"/>
          </w:tcPr>
          <w:p w14:paraId="16F2002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621" w:type="dxa"/>
            <w:tcBorders>
              <w:top w:val="nil"/>
              <w:left w:val="nil"/>
              <w:bottom w:val="single" w:color="auto" w:sz="4" w:space="0"/>
              <w:right w:val="single" w:color="auto" w:sz="4" w:space="0"/>
            </w:tcBorders>
            <w:vAlign w:val="center"/>
          </w:tcPr>
          <w:p w14:paraId="5CFC3D6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B388A22">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7D2A2C92">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55FCCA2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5DE3662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77D38E6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680" w:type="dxa"/>
            <w:tcBorders>
              <w:top w:val="nil"/>
              <w:left w:val="nil"/>
              <w:bottom w:val="single" w:color="auto" w:sz="4" w:space="0"/>
              <w:right w:val="single" w:color="auto" w:sz="4" w:space="0"/>
            </w:tcBorders>
            <w:vAlign w:val="center"/>
          </w:tcPr>
          <w:p w14:paraId="0A0C1A1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621" w:type="dxa"/>
            <w:tcBorders>
              <w:top w:val="nil"/>
              <w:left w:val="nil"/>
              <w:bottom w:val="single" w:color="auto" w:sz="4" w:space="0"/>
              <w:right w:val="single" w:color="auto" w:sz="4" w:space="0"/>
            </w:tcBorders>
            <w:vAlign w:val="center"/>
          </w:tcPr>
          <w:p w14:paraId="0D52594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379B35F">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331805C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3" w:type="dxa"/>
            <w:tcBorders>
              <w:top w:val="nil"/>
              <w:left w:val="nil"/>
              <w:bottom w:val="single" w:color="auto" w:sz="4" w:space="0"/>
              <w:right w:val="single" w:color="auto" w:sz="4" w:space="0"/>
            </w:tcBorders>
            <w:vAlign w:val="center"/>
          </w:tcPr>
          <w:p w14:paraId="3BA3864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0B64295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1C92C1A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0" w:type="dxa"/>
            <w:tcBorders>
              <w:top w:val="nil"/>
              <w:left w:val="nil"/>
              <w:bottom w:val="single" w:color="auto" w:sz="4" w:space="0"/>
              <w:right w:val="single" w:color="auto" w:sz="4" w:space="0"/>
            </w:tcBorders>
            <w:vAlign w:val="center"/>
          </w:tcPr>
          <w:p w14:paraId="451AFAD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621" w:type="dxa"/>
            <w:tcBorders>
              <w:top w:val="nil"/>
              <w:left w:val="nil"/>
              <w:bottom w:val="single" w:color="auto" w:sz="4" w:space="0"/>
              <w:right w:val="single" w:color="auto" w:sz="4" w:space="0"/>
            </w:tcBorders>
            <w:vAlign w:val="center"/>
          </w:tcPr>
          <w:p w14:paraId="3716745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69D17DED">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1EE34331">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0F957610">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73DEED5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4A4354C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680" w:type="dxa"/>
            <w:tcBorders>
              <w:top w:val="nil"/>
              <w:left w:val="nil"/>
              <w:bottom w:val="single" w:color="auto" w:sz="4" w:space="0"/>
              <w:right w:val="single" w:color="auto" w:sz="4" w:space="0"/>
            </w:tcBorders>
            <w:vAlign w:val="center"/>
          </w:tcPr>
          <w:p w14:paraId="1417549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621" w:type="dxa"/>
            <w:tcBorders>
              <w:top w:val="nil"/>
              <w:left w:val="nil"/>
              <w:bottom w:val="single" w:color="auto" w:sz="4" w:space="0"/>
              <w:right w:val="single" w:color="auto" w:sz="4" w:space="0"/>
            </w:tcBorders>
            <w:vAlign w:val="center"/>
          </w:tcPr>
          <w:p w14:paraId="5E1514F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1C14263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24D8CA29">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3" w:type="dxa"/>
            <w:tcBorders>
              <w:top w:val="nil"/>
              <w:left w:val="nil"/>
              <w:bottom w:val="single" w:color="auto" w:sz="4" w:space="0"/>
              <w:right w:val="single" w:color="auto" w:sz="4" w:space="0"/>
            </w:tcBorders>
            <w:vAlign w:val="center"/>
          </w:tcPr>
          <w:p w14:paraId="2BD0514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71CBB89B">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2F761702">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680" w:type="dxa"/>
            <w:tcBorders>
              <w:top w:val="nil"/>
              <w:left w:val="nil"/>
              <w:bottom w:val="single" w:color="auto" w:sz="4" w:space="0"/>
              <w:right w:val="single" w:color="auto" w:sz="4" w:space="0"/>
            </w:tcBorders>
            <w:vAlign w:val="center"/>
          </w:tcPr>
          <w:p w14:paraId="605D7593">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621" w:type="dxa"/>
            <w:tcBorders>
              <w:top w:val="nil"/>
              <w:left w:val="nil"/>
              <w:bottom w:val="single" w:color="auto" w:sz="4" w:space="0"/>
              <w:right w:val="single" w:color="auto" w:sz="4" w:space="0"/>
            </w:tcBorders>
            <w:vAlign w:val="center"/>
          </w:tcPr>
          <w:p w14:paraId="7C747E0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5964B007">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4C0AEB10">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59E8B1E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321" w:type="dxa"/>
            <w:tcBorders>
              <w:top w:val="nil"/>
              <w:left w:val="nil"/>
              <w:bottom w:val="single" w:color="auto" w:sz="4" w:space="0"/>
              <w:right w:val="single" w:color="auto" w:sz="4" w:space="0"/>
            </w:tcBorders>
            <w:vAlign w:val="center"/>
          </w:tcPr>
          <w:p w14:paraId="4EFDFD1A">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00E3B6E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680" w:type="dxa"/>
            <w:tcBorders>
              <w:top w:val="nil"/>
              <w:left w:val="nil"/>
              <w:bottom w:val="single" w:color="auto" w:sz="4" w:space="0"/>
              <w:right w:val="single" w:color="auto" w:sz="4" w:space="0"/>
            </w:tcBorders>
            <w:vAlign w:val="center"/>
          </w:tcPr>
          <w:p w14:paraId="3AEC50F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621" w:type="dxa"/>
            <w:tcBorders>
              <w:top w:val="nil"/>
              <w:left w:val="nil"/>
              <w:bottom w:val="single" w:color="auto" w:sz="4" w:space="0"/>
              <w:right w:val="single" w:color="auto" w:sz="4" w:space="0"/>
            </w:tcBorders>
            <w:vAlign w:val="center"/>
          </w:tcPr>
          <w:p w14:paraId="16EB3BE0">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2593C136">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06C1EA7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3" w:type="dxa"/>
            <w:tcBorders>
              <w:top w:val="nil"/>
              <w:left w:val="nil"/>
              <w:bottom w:val="single" w:color="auto" w:sz="4" w:space="0"/>
              <w:right w:val="single" w:color="auto" w:sz="4" w:space="0"/>
            </w:tcBorders>
            <w:vAlign w:val="center"/>
          </w:tcPr>
          <w:p w14:paraId="584C9C9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0E21148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261CF1DC">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680" w:type="dxa"/>
            <w:tcBorders>
              <w:top w:val="nil"/>
              <w:left w:val="nil"/>
              <w:bottom w:val="single" w:color="auto" w:sz="4" w:space="0"/>
              <w:right w:val="single" w:color="auto" w:sz="4" w:space="0"/>
            </w:tcBorders>
            <w:vAlign w:val="center"/>
          </w:tcPr>
          <w:p w14:paraId="3F77399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21" w:type="dxa"/>
            <w:tcBorders>
              <w:top w:val="nil"/>
              <w:left w:val="nil"/>
              <w:bottom w:val="single" w:color="auto" w:sz="4" w:space="0"/>
              <w:right w:val="single" w:color="auto" w:sz="4" w:space="0"/>
            </w:tcBorders>
            <w:vAlign w:val="center"/>
          </w:tcPr>
          <w:p w14:paraId="5BE970A8">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0FB6B6FC">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306808D6">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2227D9E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1321" w:type="dxa"/>
            <w:tcBorders>
              <w:top w:val="nil"/>
              <w:left w:val="nil"/>
              <w:bottom w:val="single" w:color="auto" w:sz="4" w:space="0"/>
              <w:right w:val="single" w:color="auto" w:sz="4" w:space="0"/>
            </w:tcBorders>
            <w:vAlign w:val="center"/>
          </w:tcPr>
          <w:p w14:paraId="6DDE41E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02946CA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680" w:type="dxa"/>
            <w:tcBorders>
              <w:top w:val="nil"/>
              <w:left w:val="nil"/>
              <w:bottom w:val="single" w:color="auto" w:sz="4" w:space="0"/>
              <w:right w:val="single" w:color="auto" w:sz="4" w:space="0"/>
            </w:tcBorders>
            <w:vAlign w:val="center"/>
          </w:tcPr>
          <w:p w14:paraId="131A169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621" w:type="dxa"/>
            <w:tcBorders>
              <w:top w:val="nil"/>
              <w:left w:val="nil"/>
              <w:bottom w:val="single" w:color="auto" w:sz="4" w:space="0"/>
              <w:right w:val="single" w:color="auto" w:sz="4" w:space="0"/>
            </w:tcBorders>
            <w:vAlign w:val="center"/>
          </w:tcPr>
          <w:p w14:paraId="6AE28935">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1E079B8">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center"/>
          </w:tcPr>
          <w:p w14:paraId="6F96976B">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3" w:type="dxa"/>
            <w:tcBorders>
              <w:top w:val="nil"/>
              <w:left w:val="nil"/>
              <w:bottom w:val="single" w:color="auto" w:sz="4" w:space="0"/>
              <w:right w:val="single" w:color="auto" w:sz="4" w:space="0"/>
            </w:tcBorders>
            <w:vAlign w:val="center"/>
          </w:tcPr>
          <w:p w14:paraId="7F3BD4B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355C393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2E0C9B0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0" w:type="dxa"/>
            <w:tcBorders>
              <w:top w:val="nil"/>
              <w:left w:val="nil"/>
              <w:bottom w:val="single" w:color="auto" w:sz="4" w:space="0"/>
              <w:right w:val="single" w:color="auto" w:sz="4" w:space="0"/>
            </w:tcBorders>
            <w:vAlign w:val="center"/>
          </w:tcPr>
          <w:p w14:paraId="34A4020F">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621" w:type="dxa"/>
            <w:tcBorders>
              <w:top w:val="nil"/>
              <w:left w:val="nil"/>
              <w:bottom w:val="single" w:color="auto" w:sz="4" w:space="0"/>
              <w:right w:val="single" w:color="auto" w:sz="4" w:space="0"/>
            </w:tcBorders>
            <w:vAlign w:val="center"/>
          </w:tcPr>
          <w:p w14:paraId="12EFBADD">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62072D0">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14:paraId="6BAA3B9E">
            <w:pPr>
              <w:widowControl/>
              <w:jc w:val="center"/>
              <w:rPr>
                <w:rFonts w:hint="eastAsia" w:ascii="仿宋_GB2312" w:hAnsi="仿宋" w:eastAsia="仿宋_GB2312" w:cs="宋体"/>
                <w:b/>
                <w:bCs/>
                <w:kern w:val="0"/>
                <w:sz w:val="18"/>
                <w:szCs w:val="18"/>
              </w:rPr>
            </w:pPr>
          </w:p>
        </w:tc>
        <w:tc>
          <w:tcPr>
            <w:tcW w:w="1383" w:type="dxa"/>
            <w:tcBorders>
              <w:top w:val="nil"/>
              <w:left w:val="nil"/>
              <w:bottom w:val="single" w:color="auto" w:sz="4" w:space="0"/>
              <w:right w:val="single" w:color="auto" w:sz="4" w:space="0"/>
            </w:tcBorders>
            <w:vAlign w:val="center"/>
          </w:tcPr>
          <w:p w14:paraId="7CBE09F1">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1321" w:type="dxa"/>
            <w:tcBorders>
              <w:top w:val="nil"/>
              <w:left w:val="nil"/>
              <w:bottom w:val="single" w:color="auto" w:sz="4" w:space="0"/>
              <w:right w:val="single" w:color="auto" w:sz="4" w:space="0"/>
            </w:tcBorders>
            <w:vAlign w:val="center"/>
          </w:tcPr>
          <w:p w14:paraId="219051F9">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15" w:type="dxa"/>
            <w:tcBorders>
              <w:top w:val="nil"/>
              <w:left w:val="nil"/>
              <w:bottom w:val="single" w:color="auto" w:sz="4" w:space="0"/>
              <w:right w:val="single" w:color="auto" w:sz="4" w:space="0"/>
            </w:tcBorders>
            <w:vAlign w:val="center"/>
          </w:tcPr>
          <w:p w14:paraId="38A574D4">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680" w:type="dxa"/>
            <w:tcBorders>
              <w:top w:val="nil"/>
              <w:left w:val="nil"/>
              <w:bottom w:val="single" w:color="auto" w:sz="4" w:space="0"/>
              <w:right w:val="single" w:color="auto" w:sz="4" w:space="0"/>
            </w:tcBorders>
            <w:vAlign w:val="center"/>
          </w:tcPr>
          <w:p w14:paraId="3E7FCBC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621" w:type="dxa"/>
            <w:tcBorders>
              <w:top w:val="nil"/>
              <w:left w:val="nil"/>
              <w:bottom w:val="single" w:color="auto" w:sz="4" w:space="0"/>
              <w:right w:val="single" w:color="auto" w:sz="4" w:space="0"/>
            </w:tcBorders>
            <w:vAlign w:val="center"/>
          </w:tcPr>
          <w:p w14:paraId="47B92DD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353DE64">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center"/>
          </w:tcPr>
          <w:p w14:paraId="45E16A0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3" w:type="dxa"/>
            <w:tcBorders>
              <w:top w:val="nil"/>
              <w:left w:val="nil"/>
              <w:bottom w:val="single" w:color="auto" w:sz="4" w:space="0"/>
              <w:right w:val="single" w:color="auto" w:sz="4" w:space="0"/>
            </w:tcBorders>
            <w:vAlign w:val="center"/>
          </w:tcPr>
          <w:p w14:paraId="73AC9D66">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1321" w:type="dxa"/>
            <w:tcBorders>
              <w:top w:val="nil"/>
              <w:left w:val="nil"/>
              <w:bottom w:val="single" w:color="auto" w:sz="4" w:space="0"/>
              <w:right w:val="single" w:color="auto" w:sz="4" w:space="0"/>
            </w:tcBorders>
            <w:vAlign w:val="center"/>
          </w:tcPr>
          <w:p w14:paraId="401F479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15" w:type="dxa"/>
            <w:tcBorders>
              <w:top w:val="nil"/>
              <w:left w:val="nil"/>
              <w:bottom w:val="single" w:color="auto" w:sz="4" w:space="0"/>
              <w:right w:val="single" w:color="auto" w:sz="4" w:space="0"/>
            </w:tcBorders>
            <w:vAlign w:val="center"/>
          </w:tcPr>
          <w:p w14:paraId="0B0B521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680" w:type="dxa"/>
            <w:tcBorders>
              <w:top w:val="nil"/>
              <w:left w:val="nil"/>
              <w:bottom w:val="single" w:color="auto" w:sz="4" w:space="0"/>
              <w:right w:val="single" w:color="auto" w:sz="4" w:space="0"/>
            </w:tcBorders>
            <w:vAlign w:val="center"/>
          </w:tcPr>
          <w:p w14:paraId="4C590017">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621" w:type="dxa"/>
            <w:tcBorders>
              <w:top w:val="nil"/>
              <w:left w:val="nil"/>
              <w:bottom w:val="single" w:color="auto" w:sz="4" w:space="0"/>
              <w:right w:val="single" w:color="auto" w:sz="4" w:space="0"/>
            </w:tcBorders>
            <w:vAlign w:val="center"/>
          </w:tcPr>
          <w:p w14:paraId="0D6553FE">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43874EC3">
      <w:pPr>
        <w:spacing w:line="360" w:lineRule="auto"/>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C3E596E">
      <w:pPr>
        <w:widowControl/>
        <w:jc w:val="left"/>
        <w:rPr>
          <w:rFonts w:hint="eastAsia" w:ascii="宋体" w:hAnsi="宋体"/>
          <w:szCs w:val="20"/>
        </w:rPr>
        <w:sectPr>
          <w:headerReference r:id="rId6" w:type="default"/>
          <w:footerReference r:id="rId7" w:type="default"/>
          <w:pgSz w:w="11905" w:h="16838"/>
          <w:pgMar w:top="1134" w:right="1134" w:bottom="1134" w:left="1134" w:header="720" w:footer="720" w:gutter="0"/>
          <w:cols w:space="0" w:num="1"/>
          <w:docGrid w:type="lines" w:linePitch="331" w:charSpace="0"/>
        </w:sectPr>
      </w:pPr>
    </w:p>
    <w:p w14:paraId="230912AA">
      <w:pPr>
        <w:spacing w:line="240" w:lineRule="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3</w:t>
      </w:r>
    </w:p>
    <w:p w14:paraId="70B282B7">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南宁市公安局交通警察支队政府采购项目廉政告知书</w:t>
      </w:r>
    </w:p>
    <w:p w14:paraId="2340066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致所有潜在中标人及供应商：</w:t>
      </w:r>
    </w:p>
    <w:p w14:paraId="30855C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我支队拟对</w:t>
      </w:r>
      <w:r>
        <w:rPr>
          <w:rFonts w:hint="eastAsia" w:ascii="仿宋" w:hAnsi="仿宋" w:eastAsia="仿宋" w:cs="仿宋"/>
          <w:color w:val="auto"/>
          <w:sz w:val="24"/>
          <w:szCs w:val="24"/>
          <w:highlight w:val="none"/>
          <w:u w:val="single"/>
          <w:lang w:eastAsia="zh-CN"/>
        </w:rPr>
        <w:t>南宁市县乡农村道路交通安全防控提升工程二期项目</w:t>
      </w:r>
      <w:r>
        <w:rPr>
          <w:rFonts w:hint="eastAsia" w:ascii="仿宋" w:hAnsi="仿宋" w:eastAsia="仿宋" w:cs="仿宋"/>
          <w:color w:val="auto"/>
          <w:sz w:val="24"/>
          <w:szCs w:val="24"/>
          <w:highlight w:val="none"/>
        </w:rPr>
        <w:t>政府采购项目进行采购（招投标），为加强政府采购及工程领域廉政建设，预防和遏制政府采购项目中腐败现象，确保采购及项目建设质效，现对采购及建设项目廉政要求及事项告知如下：</w:t>
      </w:r>
    </w:p>
    <w:p w14:paraId="14E550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政府采购项目招投标及建设过程中，投标人及供应商必须严格遵守国家法律法规，遵守职业道德，严禁弄虚作假，严禁以非正当手段参与招投标和项目建设，严禁在招投标过程中，通过不正当手段向我支队相关人员打听标底以及其他与招投标有关的情况和资料，不从事损害国家利益、社会公共利益和建设单位合法权益的活动。</w:t>
      </w:r>
    </w:p>
    <w:p w14:paraId="3B9E8E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政府采购项目招投标及建设过程中，投标人及供应商严禁以回扣、劳务费、咨询费、服务等名义向我支队相关人员行贿或赠送礼品、现金等有价证券和支付凭证。严禁为我支队相关人员安排、组织宴请、旅游、出国（境）、娱乐、健身等活动，或为上述活动支付费用。严禁为我支队相关单位及人员报销应由个人支付的各种费用，支付摊派费用或借用有关车辆等。</w:t>
      </w:r>
    </w:p>
    <w:p w14:paraId="5D0371D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3、若贵公司有幸中标，请严格遵守党和国家相关廉政建设的规定，严格履行合同，确保工程与供货质量，确保按既定工（供）期履行。</w:t>
      </w:r>
    </w:p>
    <w:p w14:paraId="7A1791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4、若贵公司在政府采购项目招投标及建设过程中，发现有违法违纪问题线索，及时向我支队反映。</w:t>
      </w:r>
    </w:p>
    <w:p w14:paraId="2F4430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确保在物资采购及项目建设顺利开展，请慎重研究我支队相关规定。若自愿遵守有关承诺，共同营造风清气正的氛围，则需递交标书时，同时递交廉政承诺书。并承诺在政府采购项目终验阶段，向支队递交廉政履行情况。若拒绝作出廉政承诺，将取消竞标资格或认定为项目终验材料不全。</w:t>
      </w:r>
    </w:p>
    <w:p w14:paraId="6F371C5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举报电话：0771-2890050</w:t>
      </w:r>
    </w:p>
    <w:p w14:paraId="15B334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举报地址：南宁市青秀区贤宾路3号</w:t>
      </w:r>
    </w:p>
    <w:p w14:paraId="33FE12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特此告之。</w:t>
      </w:r>
    </w:p>
    <w:p w14:paraId="33C7F9D9">
      <w:pPr>
        <w:spacing w:line="360" w:lineRule="auto"/>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南宁市公安局交通警察支队</w:t>
      </w:r>
    </w:p>
    <w:p w14:paraId="536C2373">
      <w:pPr>
        <w:spacing w:line="360" w:lineRule="auto"/>
        <w:ind w:firstLine="840" w:firstLineChars="3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6611176F">
      <w:pPr>
        <w:widowControl/>
        <w:jc w:val="left"/>
        <w:rPr>
          <w:rFonts w:hint="eastAsia" w:ascii="宋体" w:hAnsi="宋体"/>
          <w:szCs w:val="20"/>
        </w:rPr>
        <w:sectPr>
          <w:pgSz w:w="11905" w:h="16838"/>
          <w:pgMar w:top="1134" w:right="1134" w:bottom="1134" w:left="1134" w:header="720" w:footer="720" w:gutter="0"/>
          <w:cols w:space="0" w:num="1"/>
          <w:docGrid w:type="lines" w:linePitch="331" w:charSpace="0"/>
        </w:sectPr>
      </w:pPr>
    </w:p>
    <w:p w14:paraId="524736E5">
      <w:pPr>
        <w:pStyle w:val="12"/>
        <w:spacing w:line="360" w:lineRule="auto"/>
        <w:jc w:val="center"/>
        <w:outlineLvl w:val="0"/>
        <w:rPr>
          <w:rFonts w:hint="eastAsia" w:hAnsi="宋体"/>
          <w:b/>
          <w:sz w:val="36"/>
          <w:szCs w:val="36"/>
        </w:rPr>
      </w:pPr>
      <w:bookmarkStart w:id="45" w:name="_Toc3002"/>
      <w:bookmarkStart w:id="46" w:name="_Toc532545044"/>
      <w:r>
        <w:rPr>
          <w:rFonts w:hint="eastAsia" w:ascii="Times New Roman" w:hAnsi="Times New Roman"/>
          <w:b/>
          <w:sz w:val="36"/>
        </w:rPr>
        <w:t>第三章</w:t>
      </w:r>
      <w:r>
        <w:rPr>
          <w:rFonts w:ascii="Times New Roman" w:hAnsi="Times New Roman"/>
          <w:b/>
          <w:sz w:val="36"/>
        </w:rPr>
        <w:t xml:space="preserve">  </w:t>
      </w:r>
      <w:r>
        <w:rPr>
          <w:rFonts w:hint="eastAsia" w:ascii="Times New Roman" w:hAnsi="Times New Roman"/>
          <w:b/>
          <w:sz w:val="36"/>
        </w:rPr>
        <w:t>投标人须知</w:t>
      </w:r>
      <w:bookmarkEnd w:id="45"/>
      <w:bookmarkEnd w:id="46"/>
    </w:p>
    <w:p w14:paraId="1111DDDD">
      <w:pPr>
        <w:pStyle w:val="12"/>
        <w:spacing w:line="360" w:lineRule="auto"/>
        <w:jc w:val="center"/>
        <w:outlineLvl w:val="1"/>
        <w:rPr>
          <w:rFonts w:ascii="Times New Roman" w:hAnsi="Times New Roman"/>
          <w:b/>
          <w:sz w:val="30"/>
          <w:szCs w:val="30"/>
        </w:rPr>
      </w:pPr>
      <w:bookmarkStart w:id="47" w:name="_Toc12197"/>
      <w:r>
        <w:rPr>
          <w:rFonts w:hint="eastAsia" w:ascii="Times New Roman" w:hAnsi="Times New Roman"/>
          <w:b/>
          <w:sz w:val="30"/>
          <w:szCs w:val="30"/>
        </w:rPr>
        <w:t>第一节</w:t>
      </w:r>
      <w:r>
        <w:rPr>
          <w:rFonts w:ascii="Times New Roman" w:hAnsi="Times New Roman"/>
          <w:b/>
          <w:sz w:val="30"/>
          <w:szCs w:val="30"/>
        </w:rPr>
        <w:t xml:space="preserve"> </w:t>
      </w:r>
      <w:r>
        <w:rPr>
          <w:rFonts w:hint="eastAsia" w:ascii="Times New Roman" w:hAnsi="Times New Roman"/>
          <w:b/>
          <w:sz w:val="30"/>
          <w:szCs w:val="30"/>
        </w:rPr>
        <w:t>投标人须知前附表</w:t>
      </w:r>
      <w:bookmarkEnd w:id="47"/>
    </w:p>
    <w:tbl>
      <w:tblPr>
        <w:tblStyle w:val="18"/>
        <w:tblW w:w="99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16"/>
        <w:gridCol w:w="7133"/>
      </w:tblGrid>
      <w:tr w14:paraId="4F686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579259F">
            <w:pPr>
              <w:snapToGrid w:val="0"/>
              <w:spacing w:line="360" w:lineRule="auto"/>
              <w:jc w:val="center"/>
              <w:rPr>
                <w:rFonts w:hint="eastAsia" w:ascii="宋体" w:hAnsi="宋体"/>
                <w:color w:val="auto"/>
                <w:szCs w:val="21"/>
              </w:rPr>
            </w:pPr>
            <w:r>
              <w:rPr>
                <w:rFonts w:hint="eastAsia" w:ascii="宋体" w:hAnsi="宋体"/>
                <w:color w:val="auto"/>
                <w:szCs w:val="21"/>
              </w:rPr>
              <w:t>条款号</w:t>
            </w:r>
          </w:p>
        </w:tc>
        <w:tc>
          <w:tcPr>
            <w:tcW w:w="2116" w:type="dxa"/>
            <w:tcBorders>
              <w:top w:val="single" w:color="auto" w:sz="4" w:space="0"/>
              <w:left w:val="single" w:color="auto" w:sz="4" w:space="0"/>
              <w:bottom w:val="single" w:color="auto" w:sz="4" w:space="0"/>
              <w:right w:val="single" w:color="auto" w:sz="4" w:space="0"/>
            </w:tcBorders>
            <w:vAlign w:val="center"/>
          </w:tcPr>
          <w:p w14:paraId="43A549C2">
            <w:pPr>
              <w:snapToGrid w:val="0"/>
              <w:spacing w:line="360" w:lineRule="auto"/>
              <w:jc w:val="center"/>
              <w:rPr>
                <w:rFonts w:hint="eastAsia" w:ascii="宋体" w:hAnsi="宋体"/>
                <w:color w:val="auto"/>
                <w:szCs w:val="21"/>
              </w:rPr>
            </w:pPr>
            <w:r>
              <w:rPr>
                <w:rFonts w:hint="eastAsia" w:ascii="宋体" w:hAnsi="宋体"/>
                <w:color w:val="auto"/>
                <w:szCs w:val="21"/>
              </w:rPr>
              <w:t>项目内容</w:t>
            </w:r>
          </w:p>
        </w:tc>
        <w:tc>
          <w:tcPr>
            <w:tcW w:w="7133" w:type="dxa"/>
            <w:tcBorders>
              <w:top w:val="single" w:color="auto" w:sz="4" w:space="0"/>
              <w:left w:val="single" w:color="auto" w:sz="4" w:space="0"/>
              <w:bottom w:val="single" w:color="auto" w:sz="4" w:space="0"/>
              <w:right w:val="single" w:color="auto" w:sz="4" w:space="0"/>
            </w:tcBorders>
            <w:vAlign w:val="center"/>
          </w:tcPr>
          <w:p w14:paraId="370B8134">
            <w:pPr>
              <w:snapToGrid w:val="0"/>
              <w:spacing w:line="360" w:lineRule="auto"/>
              <w:jc w:val="center"/>
              <w:rPr>
                <w:rFonts w:hint="eastAsia" w:ascii="宋体" w:hAnsi="宋体"/>
                <w:color w:val="auto"/>
                <w:szCs w:val="21"/>
              </w:rPr>
            </w:pPr>
            <w:r>
              <w:rPr>
                <w:rFonts w:hint="eastAsia" w:ascii="宋体" w:hAnsi="宋体"/>
                <w:color w:val="auto"/>
                <w:szCs w:val="21"/>
              </w:rPr>
              <w:t>编列内容</w:t>
            </w:r>
          </w:p>
        </w:tc>
      </w:tr>
      <w:tr w14:paraId="44E8C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338034A">
            <w:pPr>
              <w:spacing w:line="360" w:lineRule="auto"/>
              <w:jc w:val="center"/>
              <w:rPr>
                <w:rFonts w:hint="eastAsia" w:ascii="宋体" w:hAnsi="宋体"/>
                <w:color w:val="auto"/>
                <w:szCs w:val="21"/>
              </w:rPr>
            </w:pPr>
            <w:r>
              <w:rPr>
                <w:rFonts w:hint="eastAsia" w:ascii="宋体" w:hAnsi="宋体"/>
                <w:color w:val="auto"/>
                <w:szCs w:val="21"/>
              </w:rPr>
              <w:t>6.1</w:t>
            </w:r>
          </w:p>
        </w:tc>
        <w:tc>
          <w:tcPr>
            <w:tcW w:w="2116" w:type="dxa"/>
            <w:tcBorders>
              <w:top w:val="single" w:color="auto" w:sz="4" w:space="0"/>
              <w:left w:val="single" w:color="auto" w:sz="4" w:space="0"/>
              <w:bottom w:val="single" w:color="auto" w:sz="4" w:space="0"/>
              <w:right w:val="single" w:color="auto" w:sz="4" w:space="0"/>
            </w:tcBorders>
            <w:vAlign w:val="center"/>
          </w:tcPr>
          <w:p w14:paraId="46E3252B">
            <w:pPr>
              <w:spacing w:line="360" w:lineRule="auto"/>
              <w:jc w:val="center"/>
              <w:rPr>
                <w:rFonts w:hint="eastAsia" w:ascii="宋体" w:hAnsi="宋体"/>
                <w:color w:val="auto"/>
                <w:szCs w:val="21"/>
              </w:rPr>
            </w:pPr>
            <w:bookmarkStart w:id="48" w:name="_8.1"/>
            <w:bookmarkEnd w:id="48"/>
            <w:bookmarkStart w:id="49" w:name="_9.2"/>
            <w:bookmarkEnd w:id="49"/>
            <w:bookmarkStart w:id="50" w:name="_5"/>
            <w:bookmarkEnd w:id="50"/>
            <w:r>
              <w:rPr>
                <w:rFonts w:hint="eastAsia" w:ascii="宋体" w:hAnsi="宋体"/>
                <w:color w:val="auto"/>
                <w:szCs w:val="21"/>
              </w:rPr>
              <w:t>是否接受联合体投标</w:t>
            </w:r>
          </w:p>
        </w:tc>
        <w:tc>
          <w:tcPr>
            <w:tcW w:w="7133" w:type="dxa"/>
            <w:tcBorders>
              <w:top w:val="single" w:color="auto" w:sz="4" w:space="0"/>
              <w:left w:val="single" w:color="auto" w:sz="4" w:space="0"/>
              <w:bottom w:val="single" w:color="auto" w:sz="4" w:space="0"/>
              <w:right w:val="single" w:color="auto" w:sz="4" w:space="0"/>
            </w:tcBorders>
            <w:vAlign w:val="center"/>
          </w:tcPr>
          <w:p w14:paraId="1315C30F">
            <w:pPr>
              <w:pStyle w:val="9"/>
              <w:spacing w:line="360" w:lineRule="auto"/>
              <w:rPr>
                <w:rFonts w:hint="eastAsia" w:ascii="宋体" w:hAnsi="宋体"/>
                <w:color w:val="auto"/>
                <w:szCs w:val="21"/>
              </w:rPr>
            </w:pPr>
            <w:bookmarkStart w:id="51" w:name="PO_3000001867_PM007_1"/>
            <w:r>
              <w:rPr>
                <w:rFonts w:hint="eastAsia" w:ascii="宋体" w:hAnsi="宋体"/>
                <w:color w:val="auto"/>
                <w:szCs w:val="21"/>
              </w:rPr>
              <w:t>不允许联合体投标</w:t>
            </w:r>
            <w:bookmarkEnd w:id="51"/>
            <w:r>
              <w:rPr>
                <w:rFonts w:hint="eastAsia" w:ascii="宋体" w:hAnsi="宋体"/>
                <w:color w:val="auto"/>
                <w:szCs w:val="21"/>
              </w:rPr>
              <w:t>。</w:t>
            </w:r>
          </w:p>
        </w:tc>
      </w:tr>
      <w:tr w14:paraId="703D1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04709E7">
            <w:pPr>
              <w:spacing w:line="360" w:lineRule="auto"/>
              <w:jc w:val="center"/>
              <w:rPr>
                <w:rFonts w:hint="eastAsia" w:ascii="宋体" w:hAnsi="宋体"/>
                <w:color w:val="auto"/>
                <w:szCs w:val="21"/>
              </w:rPr>
            </w:pPr>
            <w:r>
              <w:rPr>
                <w:rFonts w:hint="eastAsia" w:ascii="宋体" w:hAnsi="宋体"/>
                <w:color w:val="auto"/>
                <w:szCs w:val="21"/>
              </w:rPr>
              <w:t>6.2</w:t>
            </w:r>
          </w:p>
        </w:tc>
        <w:tc>
          <w:tcPr>
            <w:tcW w:w="2116" w:type="dxa"/>
            <w:tcBorders>
              <w:top w:val="single" w:color="auto" w:sz="4" w:space="0"/>
              <w:left w:val="single" w:color="auto" w:sz="4" w:space="0"/>
              <w:bottom w:val="single" w:color="auto" w:sz="4" w:space="0"/>
              <w:right w:val="single" w:color="auto" w:sz="4" w:space="0"/>
            </w:tcBorders>
            <w:vAlign w:val="center"/>
          </w:tcPr>
          <w:p w14:paraId="3053ABC0">
            <w:pPr>
              <w:spacing w:line="360" w:lineRule="auto"/>
              <w:jc w:val="center"/>
              <w:rPr>
                <w:rFonts w:hint="eastAsia" w:ascii="宋体" w:hAnsi="宋体"/>
                <w:color w:val="auto"/>
                <w:szCs w:val="21"/>
              </w:rPr>
            </w:pPr>
            <w:r>
              <w:rPr>
                <w:rFonts w:hint="eastAsia" w:ascii="宋体" w:hAnsi="宋体"/>
                <w:color w:val="auto"/>
                <w:szCs w:val="21"/>
              </w:rPr>
              <w:t>联合体投标要求</w:t>
            </w:r>
          </w:p>
        </w:tc>
        <w:tc>
          <w:tcPr>
            <w:tcW w:w="7133" w:type="dxa"/>
            <w:tcBorders>
              <w:top w:val="single" w:color="auto" w:sz="4" w:space="0"/>
              <w:left w:val="single" w:color="auto" w:sz="4" w:space="0"/>
              <w:bottom w:val="single" w:color="auto" w:sz="4" w:space="0"/>
              <w:right w:val="single" w:color="auto" w:sz="4" w:space="0"/>
            </w:tcBorders>
            <w:vAlign w:val="center"/>
          </w:tcPr>
          <w:p w14:paraId="14F0AD82">
            <w:pPr>
              <w:pStyle w:val="9"/>
              <w:spacing w:line="360" w:lineRule="auto"/>
              <w:rPr>
                <w:rFonts w:hint="eastAsia" w:ascii="宋体" w:hAnsi="宋体"/>
                <w:color w:val="auto"/>
                <w:szCs w:val="21"/>
              </w:rPr>
            </w:pPr>
            <w:r>
              <w:rPr>
                <w:rFonts w:hint="eastAsia" w:ascii="宋体" w:hAnsi="宋体"/>
                <w:color w:val="auto"/>
                <w:szCs w:val="21"/>
              </w:rPr>
              <w:t>无。</w:t>
            </w:r>
          </w:p>
        </w:tc>
      </w:tr>
      <w:tr w14:paraId="06F78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2825D5C">
            <w:pPr>
              <w:spacing w:line="360" w:lineRule="auto"/>
              <w:jc w:val="center"/>
              <w:rPr>
                <w:rFonts w:hint="eastAsia" w:ascii="宋体" w:hAnsi="宋体"/>
                <w:color w:val="auto"/>
                <w:szCs w:val="21"/>
              </w:rPr>
            </w:pPr>
            <w:r>
              <w:rPr>
                <w:rFonts w:hint="eastAsia" w:ascii="宋体" w:hAnsi="宋体"/>
                <w:color w:val="auto"/>
                <w:szCs w:val="21"/>
              </w:rPr>
              <w:t>7.1</w:t>
            </w:r>
          </w:p>
        </w:tc>
        <w:tc>
          <w:tcPr>
            <w:tcW w:w="2116" w:type="dxa"/>
            <w:tcBorders>
              <w:top w:val="single" w:color="auto" w:sz="4" w:space="0"/>
              <w:left w:val="single" w:color="auto" w:sz="4" w:space="0"/>
              <w:bottom w:val="single" w:color="auto" w:sz="4" w:space="0"/>
              <w:right w:val="single" w:color="auto" w:sz="4" w:space="0"/>
            </w:tcBorders>
            <w:vAlign w:val="center"/>
          </w:tcPr>
          <w:p w14:paraId="0E447E66">
            <w:pPr>
              <w:spacing w:line="360" w:lineRule="auto"/>
              <w:jc w:val="center"/>
              <w:rPr>
                <w:rFonts w:hint="eastAsia" w:ascii="宋体" w:hAnsi="宋体"/>
                <w:color w:val="auto"/>
                <w:szCs w:val="21"/>
              </w:rPr>
            </w:pPr>
            <w:r>
              <w:rPr>
                <w:rFonts w:hint="eastAsia" w:ascii="宋体" w:hAnsi="宋体"/>
                <w:color w:val="auto"/>
                <w:szCs w:val="21"/>
              </w:rPr>
              <w:t>是否允许转包/分包</w:t>
            </w:r>
          </w:p>
        </w:tc>
        <w:tc>
          <w:tcPr>
            <w:tcW w:w="7133" w:type="dxa"/>
            <w:tcBorders>
              <w:top w:val="single" w:color="auto" w:sz="4" w:space="0"/>
              <w:left w:val="single" w:color="auto" w:sz="4" w:space="0"/>
              <w:bottom w:val="single" w:color="auto" w:sz="4" w:space="0"/>
              <w:right w:val="single" w:color="auto" w:sz="4" w:space="0"/>
            </w:tcBorders>
            <w:vAlign w:val="center"/>
          </w:tcPr>
          <w:p w14:paraId="74B1B8C9">
            <w:pPr>
              <w:pStyle w:val="9"/>
              <w:spacing w:line="360" w:lineRule="auto"/>
              <w:rPr>
                <w:rFonts w:hint="eastAsia" w:ascii="宋体" w:hAnsi="宋体"/>
                <w:color w:val="auto"/>
                <w:szCs w:val="21"/>
              </w:rPr>
            </w:pPr>
            <w:bookmarkStart w:id="52" w:name="PO_3000001867_PM044"/>
            <w:r>
              <w:rPr>
                <w:rFonts w:hint="eastAsia" w:ascii="宋体" w:hAnsi="宋体"/>
                <w:color w:val="auto"/>
                <w:szCs w:val="21"/>
              </w:rPr>
              <w:t>不允许分包</w:t>
            </w:r>
            <w:bookmarkEnd w:id="52"/>
          </w:p>
          <w:p w14:paraId="610AFDE4">
            <w:pPr>
              <w:pStyle w:val="9"/>
              <w:spacing w:line="360" w:lineRule="auto"/>
              <w:rPr>
                <w:rFonts w:hint="eastAsia" w:ascii="宋体" w:hAnsi="宋体"/>
                <w:color w:val="auto"/>
                <w:szCs w:val="21"/>
              </w:rPr>
            </w:pPr>
            <w:r>
              <w:rPr>
                <w:rFonts w:hint="eastAsia" w:ascii="宋体" w:hAnsi="宋体"/>
                <w:color w:val="auto"/>
                <w:szCs w:val="21"/>
              </w:rPr>
              <w:t>转包/分包内容：</w:t>
            </w:r>
            <w:r>
              <w:rPr>
                <w:rFonts w:hint="eastAsia" w:ascii="宋体" w:hAnsi="宋体"/>
                <w:color w:val="auto"/>
                <w:szCs w:val="21"/>
                <w:u w:val="single"/>
              </w:rPr>
              <w:t xml:space="preserve">  / 。</w:t>
            </w:r>
          </w:p>
          <w:p w14:paraId="7DBAEBDE">
            <w:pPr>
              <w:pStyle w:val="9"/>
              <w:spacing w:line="360" w:lineRule="auto"/>
              <w:rPr>
                <w:rFonts w:hint="eastAsia" w:ascii="宋体" w:hAnsi="宋体"/>
                <w:color w:val="auto"/>
                <w:szCs w:val="21"/>
              </w:rPr>
            </w:pPr>
            <w:r>
              <w:rPr>
                <w:rFonts w:hint="eastAsia" w:ascii="宋体" w:hAnsi="宋体"/>
                <w:color w:val="auto"/>
                <w:szCs w:val="21"/>
              </w:rPr>
              <w:t>转包/分包金额或者比例：</w:t>
            </w:r>
            <w:r>
              <w:rPr>
                <w:rFonts w:hint="eastAsia" w:ascii="宋体" w:hAnsi="宋体"/>
                <w:color w:val="auto"/>
                <w:szCs w:val="21"/>
                <w:u w:val="single"/>
              </w:rPr>
              <w:t xml:space="preserve">   /  。</w:t>
            </w:r>
          </w:p>
        </w:tc>
      </w:tr>
      <w:tr w14:paraId="3C2FE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20B79E8">
            <w:pPr>
              <w:spacing w:line="360" w:lineRule="auto"/>
              <w:jc w:val="center"/>
              <w:rPr>
                <w:rFonts w:hint="eastAsia" w:ascii="宋体" w:hAnsi="宋体"/>
                <w:color w:val="auto"/>
                <w:szCs w:val="21"/>
              </w:rPr>
            </w:pPr>
            <w:r>
              <w:rPr>
                <w:rFonts w:hint="eastAsia" w:ascii="宋体" w:hAnsi="宋体"/>
                <w:color w:val="auto"/>
                <w:szCs w:val="21"/>
              </w:rPr>
              <w:t>11.4</w:t>
            </w:r>
          </w:p>
        </w:tc>
        <w:tc>
          <w:tcPr>
            <w:tcW w:w="2116" w:type="dxa"/>
            <w:tcBorders>
              <w:top w:val="single" w:color="auto" w:sz="4" w:space="0"/>
              <w:left w:val="single" w:color="auto" w:sz="4" w:space="0"/>
              <w:bottom w:val="single" w:color="auto" w:sz="4" w:space="0"/>
              <w:right w:val="single" w:color="auto" w:sz="4" w:space="0"/>
            </w:tcBorders>
            <w:vAlign w:val="center"/>
          </w:tcPr>
          <w:p w14:paraId="6D50B2D0">
            <w:pPr>
              <w:spacing w:line="360" w:lineRule="auto"/>
              <w:jc w:val="center"/>
              <w:rPr>
                <w:rFonts w:hint="eastAsia" w:ascii="宋体" w:hAnsi="宋体"/>
                <w:color w:val="auto"/>
                <w:szCs w:val="21"/>
              </w:rPr>
            </w:pPr>
            <w:r>
              <w:rPr>
                <w:rFonts w:hint="eastAsia" w:ascii="宋体" w:hAnsi="宋体"/>
                <w:color w:val="auto"/>
                <w:szCs w:val="21"/>
              </w:rPr>
              <w:t>媒体发布渠道</w:t>
            </w:r>
          </w:p>
        </w:tc>
        <w:tc>
          <w:tcPr>
            <w:tcW w:w="7133" w:type="dxa"/>
            <w:tcBorders>
              <w:top w:val="single" w:color="auto" w:sz="4" w:space="0"/>
              <w:left w:val="single" w:color="auto" w:sz="4" w:space="0"/>
              <w:bottom w:val="single" w:color="auto" w:sz="4" w:space="0"/>
              <w:right w:val="single" w:color="auto" w:sz="4" w:space="0"/>
            </w:tcBorders>
            <w:vAlign w:val="center"/>
          </w:tcPr>
          <w:p w14:paraId="4BE8C73A">
            <w:pPr>
              <w:spacing w:line="360" w:lineRule="auto"/>
              <w:jc w:val="left"/>
              <w:rPr>
                <w:color w:val="auto"/>
                <w:sz w:val="28"/>
                <w:szCs w:val="18"/>
              </w:rPr>
            </w:pPr>
            <w:r>
              <w:rPr>
                <w:rFonts w:hint="eastAsia" w:ascii="宋体" w:hAnsi="宋体" w:cs="宋体"/>
                <w:color w:val="auto"/>
                <w:szCs w:val="21"/>
              </w:rPr>
              <w:t>与本项目相关的政府采购业务澄清、更正及与之相关的事项将在采购公告中“</w:t>
            </w:r>
            <w:r>
              <w:rPr>
                <w:rFonts w:hint="eastAsia" w:ascii="宋体" w:hAnsi="宋体"/>
                <w:color w:val="auto"/>
                <w:szCs w:val="21"/>
              </w:rPr>
              <w:t>六、其他补充事宜”中网上查询地址</w:t>
            </w:r>
            <w:r>
              <w:rPr>
                <w:rFonts w:hint="eastAsia" w:ascii="宋体" w:hAnsi="宋体" w:cs="宋体"/>
                <w:color w:val="auto"/>
                <w:szCs w:val="21"/>
              </w:rPr>
              <w:t>上发布</w:t>
            </w:r>
            <w:r>
              <w:rPr>
                <w:rFonts w:hint="eastAsia" w:ascii="宋体" w:hAnsi="宋体" w:cs="宋体"/>
                <w:color w:val="auto"/>
                <w:kern w:val="0"/>
                <w:szCs w:val="21"/>
              </w:rPr>
              <w:t>。</w:t>
            </w:r>
          </w:p>
        </w:tc>
      </w:tr>
      <w:tr w14:paraId="4D34E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558B8D9">
            <w:pPr>
              <w:spacing w:line="360" w:lineRule="auto"/>
              <w:jc w:val="center"/>
              <w:rPr>
                <w:rFonts w:hint="eastAsia" w:ascii="宋体" w:hAnsi="宋体"/>
                <w:color w:val="auto"/>
                <w:szCs w:val="21"/>
              </w:rPr>
            </w:pPr>
            <w:r>
              <w:rPr>
                <w:rFonts w:hint="eastAsia" w:ascii="宋体" w:hAnsi="宋体"/>
                <w:color w:val="auto"/>
                <w:szCs w:val="21"/>
              </w:rPr>
              <w:t>11.5</w:t>
            </w:r>
          </w:p>
        </w:tc>
        <w:tc>
          <w:tcPr>
            <w:tcW w:w="2116" w:type="dxa"/>
            <w:tcBorders>
              <w:top w:val="single" w:color="auto" w:sz="4" w:space="0"/>
              <w:left w:val="single" w:color="auto" w:sz="4" w:space="0"/>
              <w:bottom w:val="single" w:color="auto" w:sz="4" w:space="0"/>
              <w:right w:val="single" w:color="auto" w:sz="4" w:space="0"/>
            </w:tcBorders>
            <w:vAlign w:val="center"/>
          </w:tcPr>
          <w:p w14:paraId="07B82AFC">
            <w:pPr>
              <w:spacing w:line="360" w:lineRule="auto"/>
              <w:jc w:val="center"/>
              <w:rPr>
                <w:rFonts w:hint="eastAsia" w:ascii="宋体" w:hAnsi="宋体"/>
                <w:color w:val="auto"/>
                <w:szCs w:val="21"/>
              </w:rPr>
            </w:pPr>
            <w:r>
              <w:rPr>
                <w:rFonts w:hint="eastAsia" w:ascii="宋体" w:hAnsi="宋体"/>
                <w:color w:val="auto"/>
                <w:szCs w:val="21"/>
              </w:rPr>
              <w:t>是否组织标前答疑会</w:t>
            </w:r>
          </w:p>
        </w:tc>
        <w:tc>
          <w:tcPr>
            <w:tcW w:w="7133" w:type="dxa"/>
            <w:tcBorders>
              <w:top w:val="single" w:color="auto" w:sz="4" w:space="0"/>
              <w:left w:val="single" w:color="auto" w:sz="4" w:space="0"/>
              <w:bottom w:val="single" w:color="auto" w:sz="4" w:space="0"/>
              <w:right w:val="single" w:color="auto" w:sz="4" w:space="0"/>
            </w:tcBorders>
            <w:vAlign w:val="center"/>
          </w:tcPr>
          <w:p w14:paraId="3F55CA55">
            <w:pPr>
              <w:snapToGrid w:val="0"/>
              <w:spacing w:line="360" w:lineRule="auto"/>
              <w:jc w:val="left"/>
              <w:rPr>
                <w:rFonts w:hint="eastAsia"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不组织召开开标前答疑会</w:t>
            </w:r>
          </w:p>
          <w:p w14:paraId="593FEEFA">
            <w:pPr>
              <w:snapToGrid w:val="0"/>
              <w:spacing w:line="360" w:lineRule="auto"/>
              <w:jc w:val="left"/>
              <w:rPr>
                <w:rFonts w:hint="eastAsia" w:ascii="宋体" w:hAnsi="宋体"/>
                <w:color w:val="auto"/>
                <w:szCs w:val="21"/>
              </w:rPr>
            </w:pPr>
            <w:r>
              <w:rPr>
                <w:rFonts w:hint="eastAsia" w:ascii="宋体" w:hAnsi="宋体"/>
                <w:color w:val="auto"/>
                <w:szCs w:val="21"/>
              </w:rPr>
              <w:t>□组织召开开标前答疑会</w:t>
            </w:r>
          </w:p>
          <w:p w14:paraId="04BFCD55">
            <w:pPr>
              <w:snapToGrid w:val="0"/>
              <w:spacing w:line="360" w:lineRule="auto"/>
              <w:jc w:val="left"/>
              <w:rPr>
                <w:rFonts w:hint="eastAsia" w:ascii="宋体" w:hAnsi="宋体"/>
                <w:color w:val="auto"/>
                <w:szCs w:val="21"/>
                <w:u w:val="single"/>
              </w:rPr>
            </w:pPr>
            <w:r>
              <w:rPr>
                <w:rFonts w:hint="eastAsia" w:ascii="宋体" w:hAnsi="宋体"/>
                <w:color w:val="auto"/>
                <w:szCs w:val="21"/>
              </w:rPr>
              <w:t>会议开始时间：</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分</w:t>
            </w:r>
            <w:r>
              <w:rPr>
                <w:rFonts w:hint="eastAsia" w:ascii="宋体" w:hAnsi="宋体"/>
                <w:color w:val="auto"/>
                <w:szCs w:val="21"/>
              </w:rPr>
              <w:t>，逾期后果自负。会议地点：</w:t>
            </w:r>
            <w:r>
              <w:rPr>
                <w:rFonts w:hint="eastAsia" w:ascii="宋体" w:hAnsi="宋体" w:cs="宋体"/>
                <w:color w:val="auto"/>
                <w:szCs w:val="21"/>
                <w:u w:val="single"/>
              </w:rPr>
              <w:t>/</w:t>
            </w:r>
            <w:r>
              <w:rPr>
                <w:rFonts w:hint="eastAsia" w:ascii="宋体" w:hAnsi="宋体"/>
                <w:color w:val="auto"/>
                <w:szCs w:val="21"/>
                <w:u w:val="single"/>
              </w:rPr>
              <w:t xml:space="preserve">             </w:t>
            </w:r>
          </w:p>
        </w:tc>
      </w:tr>
      <w:tr w14:paraId="4792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right w:val="single" w:color="auto" w:sz="4" w:space="0"/>
            </w:tcBorders>
            <w:vAlign w:val="center"/>
          </w:tcPr>
          <w:p w14:paraId="01A41CD7">
            <w:pPr>
              <w:spacing w:line="360" w:lineRule="auto"/>
              <w:jc w:val="center"/>
              <w:rPr>
                <w:rFonts w:hint="eastAsia" w:ascii="宋体" w:hAnsi="宋体"/>
                <w:color w:val="auto"/>
                <w:szCs w:val="21"/>
              </w:rPr>
            </w:pPr>
            <w:r>
              <w:rPr>
                <w:rFonts w:hint="eastAsia" w:ascii="宋体" w:hAnsi="宋体"/>
                <w:color w:val="auto"/>
                <w:szCs w:val="21"/>
              </w:rPr>
              <w:t>13.1</w:t>
            </w:r>
          </w:p>
        </w:tc>
        <w:tc>
          <w:tcPr>
            <w:tcW w:w="2116" w:type="dxa"/>
            <w:tcBorders>
              <w:top w:val="single" w:color="auto" w:sz="4" w:space="0"/>
              <w:left w:val="single" w:color="auto" w:sz="4" w:space="0"/>
              <w:bottom w:val="single" w:color="auto" w:sz="4" w:space="0"/>
              <w:right w:val="single" w:color="auto" w:sz="4" w:space="0"/>
            </w:tcBorders>
            <w:vAlign w:val="center"/>
          </w:tcPr>
          <w:p w14:paraId="0FF306F3">
            <w:pPr>
              <w:snapToGrid w:val="0"/>
              <w:spacing w:line="360" w:lineRule="auto"/>
              <w:jc w:val="center"/>
              <w:rPr>
                <w:rFonts w:hint="eastAsia" w:ascii="宋体" w:hAnsi="宋体" w:cs="Courier New"/>
                <w:color w:val="auto"/>
                <w:szCs w:val="21"/>
              </w:rPr>
            </w:pPr>
            <w:bookmarkStart w:id="53" w:name="_13.2"/>
            <w:bookmarkEnd w:id="53"/>
            <w:r>
              <w:rPr>
                <w:rFonts w:hint="eastAsia" w:ascii="宋体" w:hAnsi="宋体" w:cs="Courier New"/>
                <w:color w:val="auto"/>
                <w:szCs w:val="21"/>
              </w:rPr>
              <w:t>资格证明文件组成</w:t>
            </w:r>
          </w:p>
        </w:tc>
        <w:tc>
          <w:tcPr>
            <w:tcW w:w="7133" w:type="dxa"/>
            <w:tcBorders>
              <w:top w:val="single" w:color="auto" w:sz="4" w:space="0"/>
              <w:left w:val="single" w:color="auto" w:sz="4" w:space="0"/>
              <w:bottom w:val="single" w:color="auto" w:sz="4" w:space="0"/>
              <w:right w:val="single" w:color="auto" w:sz="4" w:space="0"/>
            </w:tcBorders>
            <w:vAlign w:val="center"/>
          </w:tcPr>
          <w:p w14:paraId="795E5D82">
            <w:pPr>
              <w:snapToGrid w:val="0"/>
              <w:spacing w:line="360" w:lineRule="auto"/>
              <w:jc w:val="left"/>
              <w:rPr>
                <w:rFonts w:hint="eastAsia" w:ascii="宋体" w:hAnsi="宋体"/>
                <w:color w:val="auto"/>
                <w:szCs w:val="21"/>
              </w:rPr>
            </w:pPr>
            <w:r>
              <w:rPr>
                <w:rFonts w:hint="eastAsia" w:ascii="宋体" w:hAnsi="宋体"/>
                <w:color w:val="auto"/>
                <w:szCs w:val="21"/>
              </w:rPr>
              <w:t>1、投标人为法人或者其他组织的，提供营业执照等证明文件</w:t>
            </w:r>
            <w:r>
              <w:rPr>
                <w:rFonts w:hint="eastAsia" w:ascii="宋体" w:hAnsi="宋体" w:cs="宋体"/>
                <w:color w:val="auto"/>
                <w:szCs w:val="21"/>
              </w:rPr>
              <w:t>（如营业执照或者事业单位法人证书或者</w:t>
            </w:r>
            <w:r>
              <w:rPr>
                <w:rStyle w:val="25"/>
                <w:color w:val="auto"/>
                <w:szCs w:val="21"/>
              </w:rPr>
              <w:t>执业许可证</w:t>
            </w:r>
            <w:r>
              <w:rPr>
                <w:rFonts w:hint="eastAsia" w:ascii="宋体" w:hAnsi="宋体" w:cs="宋体"/>
                <w:color w:val="auto"/>
                <w:szCs w:val="21"/>
              </w:rPr>
              <w:t>等）</w:t>
            </w:r>
            <w:r>
              <w:rPr>
                <w:rFonts w:hint="eastAsia" w:ascii="宋体" w:hAnsi="宋体"/>
                <w:color w:val="auto"/>
                <w:szCs w:val="21"/>
              </w:rPr>
              <w:t>，投标人为自然人的，提供身份证</w:t>
            </w:r>
            <w:r>
              <w:rPr>
                <w:rFonts w:hint="eastAsia" w:ascii="宋体" w:hAnsi="宋体" w:cs="宋体"/>
                <w:color w:val="auto"/>
                <w:szCs w:val="21"/>
              </w:rPr>
              <w:t>复印件；</w:t>
            </w:r>
            <w:r>
              <w:rPr>
                <w:rFonts w:hint="eastAsia" w:ascii="宋体" w:hAnsi="宋体"/>
                <w:color w:val="auto"/>
                <w:szCs w:val="21"/>
              </w:rPr>
              <w:t>投标人为授权的分支机构（含下属分公司），提供分支机构营业执照及总公司授权书原件扫描件。（</w:t>
            </w:r>
            <w:r>
              <w:rPr>
                <w:rFonts w:hint="eastAsia" w:ascii="宋体" w:hAnsi="宋体"/>
                <w:b/>
                <w:color w:val="auto"/>
                <w:szCs w:val="21"/>
              </w:rPr>
              <w:t>必须提供，否则作无效投标处理</w:t>
            </w:r>
            <w:r>
              <w:rPr>
                <w:rFonts w:hint="eastAsia" w:ascii="宋体" w:hAnsi="宋体"/>
                <w:color w:val="auto"/>
                <w:szCs w:val="21"/>
              </w:rPr>
              <w:t>）</w:t>
            </w:r>
          </w:p>
          <w:p w14:paraId="343649A3">
            <w:pPr>
              <w:snapToGrid w:val="0"/>
              <w:spacing w:line="360" w:lineRule="auto"/>
              <w:jc w:val="left"/>
              <w:rPr>
                <w:rFonts w:hint="eastAsia" w:ascii="宋体" w:hAnsi="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lang w:eastAsia="zh-CN"/>
              </w:rPr>
              <w:t>2024</w:t>
            </w:r>
            <w:r>
              <w:rPr>
                <w:rFonts w:hint="eastAsia" w:ascii="宋体" w:hAnsi="宋体" w:cs="宋体"/>
                <w:color w:val="auto"/>
                <w:szCs w:val="21"/>
              </w:rPr>
              <w:t>年</w:t>
            </w:r>
            <w:r>
              <w:rPr>
                <w:rFonts w:hint="eastAsia" w:ascii="宋体" w:hAnsi="宋体" w:cs="宋体"/>
                <w:color w:val="auto"/>
                <w:szCs w:val="21"/>
                <w:u w:val="single"/>
              </w:rPr>
              <w:t>03</w:t>
            </w:r>
            <w:r>
              <w:rPr>
                <w:rFonts w:hint="eastAsia" w:ascii="宋体" w:hAnsi="宋体" w:cs="宋体"/>
                <w:color w:val="auto"/>
                <w:szCs w:val="21"/>
              </w:rPr>
              <w:t>月至</w:t>
            </w:r>
            <w:r>
              <w:rPr>
                <w:rFonts w:hint="eastAsia" w:ascii="宋体" w:hAnsi="宋体" w:cs="宋体"/>
                <w:color w:val="auto"/>
                <w:szCs w:val="21"/>
                <w:u w:val="single"/>
                <w:lang w:eastAsia="zh-CN"/>
              </w:rPr>
              <w:t>2024</w:t>
            </w:r>
            <w:r>
              <w:rPr>
                <w:rFonts w:hint="eastAsia" w:ascii="宋体" w:hAnsi="宋体" w:cs="宋体"/>
                <w:color w:val="auto"/>
                <w:szCs w:val="21"/>
              </w:rPr>
              <w:t>年</w:t>
            </w:r>
            <w:r>
              <w:rPr>
                <w:rFonts w:hint="eastAsia" w:ascii="宋体" w:hAnsi="宋体" w:cs="宋体"/>
                <w:color w:val="auto"/>
                <w:szCs w:val="21"/>
                <w:u w:val="single"/>
              </w:rPr>
              <w:t>08</w:t>
            </w:r>
            <w:r>
              <w:rPr>
                <w:rFonts w:hint="eastAsia" w:ascii="宋体" w:hAnsi="宋体" w:cs="宋体"/>
                <w:color w:val="auto"/>
                <w:szCs w:val="21"/>
              </w:rPr>
              <w:t>月]任意连续</w:t>
            </w:r>
            <w:r>
              <w:rPr>
                <w:rFonts w:hint="eastAsia" w:ascii="宋体" w:hAnsi="宋体" w:cs="宋体"/>
                <w:color w:val="auto"/>
                <w:szCs w:val="21"/>
                <w:u w:val="single"/>
              </w:rPr>
              <w:t>3</w:t>
            </w:r>
            <w:r>
              <w:rPr>
                <w:rFonts w:hint="eastAsia" w:ascii="宋体" w:hAnsi="宋体" w:cs="宋体"/>
                <w:color w:val="auto"/>
                <w:szCs w:val="21"/>
              </w:rPr>
              <w:t>个月的依法缴纳税收的凭据复印件；依</w:t>
            </w:r>
            <w:r>
              <w:rPr>
                <w:rFonts w:hint="eastAsia" w:ascii="宋体" w:hAnsi="宋体"/>
                <w:color w:val="auto"/>
                <w:szCs w:val="21"/>
              </w:rPr>
              <w:t>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21B3C8C2">
            <w:pPr>
              <w:snapToGrid w:val="0"/>
              <w:spacing w:line="360" w:lineRule="auto"/>
              <w:jc w:val="left"/>
              <w:rPr>
                <w:rFonts w:hint="eastAsia" w:ascii="宋体" w:hAnsi="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lang w:eastAsia="zh-CN"/>
              </w:rPr>
              <w:t>2024</w:t>
            </w:r>
            <w:r>
              <w:rPr>
                <w:rFonts w:hint="eastAsia" w:ascii="宋体" w:hAnsi="宋体" w:cs="宋体"/>
                <w:color w:val="auto"/>
                <w:szCs w:val="21"/>
              </w:rPr>
              <w:t>年</w:t>
            </w:r>
            <w:r>
              <w:rPr>
                <w:rFonts w:hint="eastAsia" w:ascii="宋体" w:hAnsi="宋体" w:cs="宋体"/>
                <w:color w:val="auto"/>
                <w:szCs w:val="21"/>
                <w:u w:val="single"/>
              </w:rPr>
              <w:t>03</w:t>
            </w:r>
            <w:r>
              <w:rPr>
                <w:rFonts w:hint="eastAsia" w:ascii="宋体" w:hAnsi="宋体" w:cs="宋体"/>
                <w:color w:val="auto"/>
                <w:szCs w:val="21"/>
              </w:rPr>
              <w:t>月至</w:t>
            </w:r>
            <w:r>
              <w:rPr>
                <w:rFonts w:hint="eastAsia" w:ascii="宋体" w:hAnsi="宋体" w:cs="宋体"/>
                <w:color w:val="auto"/>
                <w:szCs w:val="21"/>
                <w:u w:val="single"/>
                <w:lang w:eastAsia="zh-CN"/>
              </w:rPr>
              <w:t>2024</w:t>
            </w:r>
            <w:r>
              <w:rPr>
                <w:rFonts w:hint="eastAsia" w:ascii="宋体" w:hAnsi="宋体" w:cs="宋体"/>
                <w:color w:val="auto"/>
                <w:szCs w:val="21"/>
              </w:rPr>
              <w:t>年</w:t>
            </w:r>
            <w:r>
              <w:rPr>
                <w:rFonts w:hint="eastAsia" w:ascii="宋体" w:hAnsi="宋体" w:cs="宋体"/>
                <w:color w:val="auto"/>
                <w:szCs w:val="21"/>
                <w:u w:val="single"/>
              </w:rPr>
              <w:t>08</w:t>
            </w:r>
            <w:r>
              <w:rPr>
                <w:rFonts w:hint="eastAsia" w:ascii="宋体" w:hAnsi="宋体" w:cs="宋体"/>
                <w:color w:val="auto"/>
                <w:szCs w:val="21"/>
              </w:rPr>
              <w:t>月]任意连续</w:t>
            </w:r>
            <w:r>
              <w:rPr>
                <w:rFonts w:hint="eastAsia" w:ascii="宋体" w:hAnsi="宋体" w:cs="宋体"/>
                <w:color w:val="auto"/>
                <w:szCs w:val="21"/>
                <w:u w:val="single"/>
              </w:rPr>
              <w:t>3</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b/>
                <w:color w:val="auto"/>
                <w:szCs w:val="21"/>
              </w:rPr>
              <w:t>必须提供，否则作无效投标处理</w:t>
            </w:r>
            <w:r>
              <w:rPr>
                <w:rFonts w:hint="eastAsia" w:ascii="宋体" w:hAnsi="宋体"/>
                <w:color w:val="auto"/>
                <w:szCs w:val="21"/>
              </w:rPr>
              <w:t>）</w:t>
            </w:r>
          </w:p>
          <w:p w14:paraId="09298C74">
            <w:pPr>
              <w:snapToGrid w:val="0"/>
              <w:spacing w:line="360" w:lineRule="auto"/>
              <w:jc w:val="left"/>
              <w:rPr>
                <w:rFonts w:hint="eastAsia" w:ascii="宋体" w:hAnsi="宋体"/>
                <w:color w:val="auto"/>
                <w:szCs w:val="21"/>
              </w:rPr>
            </w:pPr>
            <w:r>
              <w:rPr>
                <w:rFonts w:hint="eastAsia" w:ascii="宋体" w:hAnsi="宋体" w:cs="宋体"/>
                <w:color w:val="auto"/>
                <w:szCs w:val="21"/>
              </w:rPr>
              <w:t>4、投标人财务状况报告：</w:t>
            </w:r>
            <w:r>
              <w:rPr>
                <w:rFonts w:hint="eastAsia" w:ascii="宋体" w:hAnsi="宋体"/>
                <w:color w:val="auto"/>
                <w:szCs w:val="21"/>
              </w:rPr>
              <w:t>[</w:t>
            </w:r>
            <w:r>
              <w:rPr>
                <w:rFonts w:hint="eastAsia" w:ascii="宋体" w:hAnsi="宋体"/>
                <w:color w:val="auto"/>
                <w:szCs w:val="21"/>
                <w:u w:val="single"/>
              </w:rPr>
              <w:t>202</w:t>
            </w:r>
            <w:r>
              <w:rPr>
                <w:rFonts w:hint="eastAsia" w:ascii="宋体" w:hAnsi="宋体"/>
                <w:color w:val="auto"/>
                <w:szCs w:val="21"/>
                <w:u w:val="single"/>
                <w:lang w:val="en-US" w:eastAsia="zh-CN"/>
              </w:rPr>
              <w:t>3</w:t>
            </w:r>
            <w:r>
              <w:rPr>
                <w:rFonts w:hint="eastAsia" w:ascii="宋体" w:hAnsi="宋体"/>
                <w:color w:val="auto"/>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rPr>
              <w:t>必须提供，否则作无效投标处理</w:t>
            </w:r>
            <w:r>
              <w:rPr>
                <w:rFonts w:hint="eastAsia" w:ascii="宋体" w:hAnsi="宋体"/>
                <w:color w:val="auto"/>
                <w:szCs w:val="21"/>
              </w:rPr>
              <w:t>）</w:t>
            </w:r>
          </w:p>
          <w:p w14:paraId="19FDE6AE">
            <w:pPr>
              <w:snapToGrid w:val="0"/>
              <w:spacing w:line="360" w:lineRule="auto"/>
              <w:jc w:val="left"/>
              <w:rPr>
                <w:rFonts w:hint="eastAsia" w:ascii="宋体" w:hAnsi="宋体"/>
                <w:color w:val="auto"/>
                <w:szCs w:val="21"/>
              </w:rPr>
            </w:pPr>
            <w:r>
              <w:rPr>
                <w:rFonts w:hint="eastAsia" w:ascii="宋体" w:hAnsi="宋体"/>
                <w:color w:val="auto"/>
                <w:szCs w:val="21"/>
              </w:rPr>
              <w:t>5、投标人直接控股、管理关系信息表。（</w:t>
            </w:r>
            <w:r>
              <w:rPr>
                <w:rFonts w:hint="eastAsia" w:ascii="宋体" w:hAnsi="宋体"/>
                <w:b/>
                <w:color w:val="auto"/>
                <w:szCs w:val="21"/>
              </w:rPr>
              <w:t>必须提供，否则作无效投标处理</w:t>
            </w:r>
            <w:r>
              <w:rPr>
                <w:rFonts w:hint="eastAsia" w:ascii="宋体" w:hAnsi="宋体"/>
                <w:color w:val="auto"/>
                <w:szCs w:val="21"/>
              </w:rPr>
              <w:t>）</w:t>
            </w:r>
          </w:p>
          <w:p w14:paraId="3C875EF4">
            <w:pPr>
              <w:numPr>
                <w:ilvl w:val="0"/>
                <w:numId w:val="1"/>
              </w:numPr>
              <w:snapToGrid w:val="0"/>
              <w:spacing w:line="360" w:lineRule="auto"/>
              <w:ind w:left="0"/>
              <w:jc w:val="left"/>
              <w:rPr>
                <w:rFonts w:hint="eastAsia" w:ascii="宋体" w:hAnsi="宋体"/>
                <w:color w:val="auto"/>
                <w:szCs w:val="21"/>
              </w:rPr>
            </w:pPr>
            <w:r>
              <w:rPr>
                <w:rFonts w:hint="eastAsia" w:ascii="宋体" w:hAnsi="宋体"/>
                <w:color w:val="auto"/>
                <w:szCs w:val="21"/>
              </w:rPr>
              <w:t>6、投标资格声明</w:t>
            </w:r>
            <w:r>
              <w:rPr>
                <w:rFonts w:hint="eastAsia" w:ascii="宋体" w:hAnsi="宋体" w:cs="宋体"/>
                <w:color w:val="auto"/>
                <w:szCs w:val="21"/>
              </w:rPr>
              <w:t>函</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305283E5">
            <w:pPr>
              <w:snapToGrid w:val="0"/>
              <w:spacing w:line="360" w:lineRule="auto"/>
              <w:jc w:val="left"/>
              <w:rPr>
                <w:rFonts w:hint="eastAsia" w:ascii="宋体" w:hAnsi="宋体"/>
                <w:color w:val="auto"/>
                <w:szCs w:val="21"/>
              </w:rPr>
            </w:pPr>
            <w:r>
              <w:rPr>
                <w:rFonts w:hint="eastAsia" w:ascii="宋体" w:hAnsi="宋体"/>
                <w:color w:val="auto"/>
                <w:szCs w:val="21"/>
              </w:rPr>
              <w:t>7、联合体协议书。（</w:t>
            </w:r>
            <w:r>
              <w:rPr>
                <w:rFonts w:hint="eastAsia" w:ascii="宋体" w:hAnsi="宋体"/>
                <w:b/>
                <w:color w:val="auto"/>
                <w:szCs w:val="21"/>
              </w:rPr>
              <w:t>联合体投标时必须提供，否则作无效投标处理</w:t>
            </w:r>
            <w:r>
              <w:rPr>
                <w:rFonts w:hint="eastAsia" w:ascii="宋体" w:hAnsi="宋体"/>
                <w:color w:val="auto"/>
                <w:szCs w:val="21"/>
              </w:rPr>
              <w:t>）</w:t>
            </w:r>
          </w:p>
          <w:p w14:paraId="689AA614">
            <w:pPr>
              <w:snapToGrid w:val="0"/>
              <w:spacing w:line="360" w:lineRule="auto"/>
              <w:jc w:val="left"/>
              <w:rPr>
                <w:rFonts w:hint="eastAsia" w:ascii="宋体" w:hAnsi="宋体"/>
                <w:color w:val="auto"/>
                <w:szCs w:val="21"/>
              </w:rPr>
            </w:pPr>
            <w:r>
              <w:rPr>
                <w:rFonts w:hint="eastAsia" w:ascii="宋体" w:hAnsi="宋体"/>
                <w:color w:val="auto"/>
                <w:szCs w:val="21"/>
              </w:rPr>
              <w:t>8、除招标文件规定必须提供以外，投标人认为需要提供的其他证明材料。</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77F683EF">
            <w:pPr>
              <w:snapToGrid w:val="0"/>
              <w:spacing w:line="360" w:lineRule="auto"/>
              <w:jc w:val="left"/>
              <w:rPr>
                <w:rFonts w:hint="eastAsia" w:ascii="宋体" w:hAnsi="宋体"/>
                <w:b/>
                <w:bCs/>
                <w:color w:val="auto"/>
                <w:szCs w:val="21"/>
              </w:rPr>
            </w:pPr>
            <w:r>
              <w:rPr>
                <w:rFonts w:hint="eastAsia" w:ascii="宋体" w:hAnsi="宋体"/>
                <w:b/>
                <w:bCs/>
                <w:color w:val="auto"/>
                <w:szCs w:val="21"/>
              </w:rPr>
              <w:t>注：</w:t>
            </w:r>
          </w:p>
          <w:p w14:paraId="47306A20">
            <w:pPr>
              <w:snapToGrid w:val="0"/>
              <w:spacing w:line="360" w:lineRule="auto"/>
              <w:jc w:val="left"/>
              <w:rPr>
                <w:rFonts w:hint="eastAsia" w:ascii="宋体" w:hAnsi="宋体" w:cs="Courier New"/>
                <w:b/>
                <w:color w:val="auto"/>
                <w:szCs w:val="21"/>
              </w:rPr>
            </w:pPr>
            <w:r>
              <w:rPr>
                <w:rFonts w:hint="eastAsia" w:ascii="宋体" w:hAnsi="宋体"/>
                <w:b/>
                <w:bCs/>
                <w:color w:val="auto"/>
                <w:szCs w:val="21"/>
              </w:rPr>
              <w:t>1.</w:t>
            </w:r>
            <w:r>
              <w:rPr>
                <w:rFonts w:hint="eastAsia" w:ascii="宋体" w:hAnsi="宋体"/>
                <w:color w:val="auto"/>
                <w:szCs w:val="21"/>
              </w:rPr>
              <w:t xml:space="preserve"> </w:t>
            </w:r>
            <w:r>
              <w:rPr>
                <w:rFonts w:hint="eastAsia" w:ascii="宋体" w:hAnsi="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p>
          <w:p w14:paraId="276422AC">
            <w:pPr>
              <w:snapToGrid w:val="0"/>
              <w:spacing w:line="360" w:lineRule="auto"/>
              <w:jc w:val="left"/>
              <w:rPr>
                <w:rFonts w:hint="eastAsia"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.联合体投标时，第1-5项资格证明文件联合体各方均必须分别提供，联合体各方分别盖章和签字，否则投标文件按无效响应处理。</w:t>
            </w:r>
          </w:p>
        </w:tc>
      </w:tr>
      <w:tr w14:paraId="359B5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vAlign w:val="center"/>
          </w:tcPr>
          <w:p w14:paraId="67C8EB4E">
            <w:pPr>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21F7EBF3">
            <w:pPr>
              <w:snapToGrid w:val="0"/>
              <w:spacing w:line="360" w:lineRule="auto"/>
              <w:jc w:val="center"/>
              <w:rPr>
                <w:rFonts w:hint="eastAsia" w:ascii="宋体" w:hAnsi="宋体" w:cs="Courier New"/>
                <w:color w:val="auto"/>
                <w:szCs w:val="21"/>
              </w:rPr>
            </w:pPr>
            <w:bookmarkStart w:id="54" w:name="_13.3"/>
            <w:bookmarkEnd w:id="54"/>
            <w:r>
              <w:rPr>
                <w:rFonts w:hint="eastAsia" w:ascii="宋体" w:hAnsi="宋体" w:cs="Courier New"/>
                <w:color w:val="auto"/>
                <w:szCs w:val="21"/>
              </w:rPr>
              <w:t>商务文件组成</w:t>
            </w:r>
          </w:p>
          <w:p w14:paraId="3F23903C">
            <w:pPr>
              <w:spacing w:line="360" w:lineRule="auto"/>
              <w:jc w:val="center"/>
              <w:rPr>
                <w:rFonts w:hint="eastAsia" w:ascii="宋体" w:hAnsi="宋体"/>
                <w:color w:val="auto"/>
                <w:szCs w:val="21"/>
              </w:rPr>
            </w:pPr>
          </w:p>
        </w:tc>
        <w:tc>
          <w:tcPr>
            <w:tcW w:w="7133" w:type="dxa"/>
            <w:tcBorders>
              <w:top w:val="single" w:color="auto" w:sz="4" w:space="0"/>
              <w:left w:val="single" w:color="auto" w:sz="4" w:space="0"/>
              <w:bottom w:val="single" w:color="auto" w:sz="4" w:space="0"/>
              <w:right w:val="single" w:color="auto" w:sz="4" w:space="0"/>
            </w:tcBorders>
            <w:vAlign w:val="center"/>
          </w:tcPr>
          <w:p w14:paraId="52612829">
            <w:pPr>
              <w:snapToGrid w:val="0"/>
              <w:spacing w:line="360" w:lineRule="auto"/>
              <w:jc w:val="left"/>
              <w:rPr>
                <w:rFonts w:hint="eastAsia" w:ascii="宋体" w:hAnsi="宋体"/>
                <w:color w:val="auto"/>
                <w:szCs w:val="21"/>
              </w:rPr>
            </w:pPr>
            <w:r>
              <w:rPr>
                <w:rFonts w:hint="eastAsia" w:ascii="宋体" w:hAnsi="宋体"/>
                <w:color w:val="auto"/>
                <w:szCs w:val="21"/>
              </w:rPr>
              <w:t>1、无串通投标行为的承诺函；（</w:t>
            </w:r>
            <w:r>
              <w:rPr>
                <w:rFonts w:hint="eastAsia" w:ascii="宋体" w:hAnsi="宋体"/>
                <w:b/>
                <w:color w:val="auto"/>
                <w:szCs w:val="21"/>
              </w:rPr>
              <w:t>必须提供，否则作无效投标处理</w:t>
            </w:r>
            <w:r>
              <w:rPr>
                <w:rFonts w:hint="eastAsia" w:ascii="宋体" w:hAnsi="宋体"/>
                <w:color w:val="auto"/>
                <w:szCs w:val="21"/>
              </w:rPr>
              <w:t>）</w:t>
            </w:r>
          </w:p>
          <w:p w14:paraId="744E88FB">
            <w:pPr>
              <w:snapToGrid w:val="0"/>
              <w:spacing w:line="360" w:lineRule="auto"/>
              <w:jc w:val="left"/>
              <w:rPr>
                <w:rFonts w:hint="eastAsia" w:ascii="宋体" w:hAnsi="宋体"/>
                <w:color w:val="auto"/>
                <w:szCs w:val="21"/>
              </w:rPr>
            </w:pPr>
            <w:r>
              <w:rPr>
                <w:rFonts w:hint="eastAsia" w:ascii="宋体" w:hAnsi="宋体"/>
                <w:color w:val="auto"/>
                <w:szCs w:val="21"/>
              </w:rPr>
              <w:t>2、法定代表人（</w:t>
            </w:r>
            <w:r>
              <w:rPr>
                <w:rFonts w:hint="eastAsia" w:ascii="Calibri" w:hAnsi="Calibri"/>
                <w:color w:val="auto"/>
                <w:szCs w:val="22"/>
              </w:rPr>
              <w:t>或分支机构负责人）</w:t>
            </w:r>
            <w:r>
              <w:rPr>
                <w:rFonts w:hint="eastAsia" w:ascii="宋体" w:hAnsi="宋体"/>
                <w:color w:val="auto"/>
                <w:szCs w:val="21"/>
              </w:rPr>
              <w:t>身份证明及法定代表人（</w:t>
            </w:r>
            <w:r>
              <w:rPr>
                <w:rFonts w:hint="eastAsia" w:ascii="Calibri" w:hAnsi="Calibri"/>
                <w:color w:val="auto"/>
                <w:szCs w:val="22"/>
              </w:rPr>
              <w:t>或分支机构负责人）</w:t>
            </w:r>
            <w:r>
              <w:rPr>
                <w:rFonts w:hint="eastAsia" w:ascii="宋体" w:hAnsi="宋体"/>
                <w:color w:val="auto"/>
                <w:szCs w:val="21"/>
              </w:rPr>
              <w:t>有效身份证正反面复印件；（</w:t>
            </w:r>
            <w:r>
              <w:rPr>
                <w:rFonts w:hint="eastAsia" w:ascii="宋体" w:hAnsi="宋体" w:cs="宋体"/>
                <w:b/>
                <w:bCs/>
                <w:color w:val="auto"/>
                <w:szCs w:val="21"/>
              </w:rPr>
              <w:t>除自然人投标外</w:t>
            </w:r>
            <w:r>
              <w:rPr>
                <w:rFonts w:hint="eastAsia" w:ascii="宋体" w:hAnsi="宋体"/>
                <w:b/>
                <w:color w:val="auto"/>
                <w:szCs w:val="21"/>
              </w:rPr>
              <w:t>必须提供，否则作无效投标处理</w:t>
            </w:r>
            <w:r>
              <w:rPr>
                <w:rFonts w:hint="eastAsia" w:ascii="宋体" w:hAnsi="宋体"/>
                <w:color w:val="auto"/>
                <w:szCs w:val="21"/>
              </w:rPr>
              <w:t>）</w:t>
            </w:r>
          </w:p>
          <w:p w14:paraId="03E9E818">
            <w:pPr>
              <w:snapToGrid w:val="0"/>
              <w:spacing w:line="360" w:lineRule="auto"/>
              <w:jc w:val="left"/>
              <w:rPr>
                <w:rFonts w:hint="eastAsia" w:ascii="宋体" w:hAnsi="宋体"/>
                <w:color w:val="auto"/>
                <w:szCs w:val="21"/>
              </w:rPr>
            </w:pPr>
            <w:r>
              <w:rPr>
                <w:rFonts w:hint="eastAsia" w:ascii="宋体" w:hAnsi="宋体"/>
                <w:color w:val="auto"/>
                <w:szCs w:val="21"/>
              </w:rPr>
              <w:t>3、法定代表人（</w:t>
            </w:r>
            <w:r>
              <w:rPr>
                <w:rFonts w:hint="eastAsia" w:ascii="Calibri" w:hAnsi="Calibri"/>
                <w:color w:val="auto"/>
                <w:szCs w:val="22"/>
              </w:rPr>
              <w:t>或分支机构负责人）</w:t>
            </w:r>
            <w:r>
              <w:rPr>
                <w:rFonts w:hint="eastAsia" w:ascii="宋体" w:hAnsi="宋体"/>
                <w:color w:val="auto"/>
                <w:szCs w:val="21"/>
              </w:rPr>
              <w:t>授权委托书及委托代理人有效身份证正反面复印件；（</w:t>
            </w:r>
            <w:r>
              <w:rPr>
                <w:rFonts w:hint="eastAsia" w:ascii="宋体" w:hAnsi="宋体"/>
                <w:b/>
                <w:color w:val="auto"/>
                <w:szCs w:val="21"/>
              </w:rPr>
              <w:t>委托时必须提供，否则作无效投标处理</w:t>
            </w:r>
            <w:r>
              <w:rPr>
                <w:rFonts w:hint="eastAsia" w:ascii="宋体" w:hAnsi="宋体"/>
                <w:color w:val="auto"/>
                <w:szCs w:val="21"/>
              </w:rPr>
              <w:t>）</w:t>
            </w:r>
          </w:p>
          <w:p w14:paraId="3F798B34">
            <w:pPr>
              <w:snapToGrid w:val="0"/>
              <w:spacing w:line="360" w:lineRule="auto"/>
              <w:jc w:val="left"/>
              <w:rPr>
                <w:rFonts w:hint="eastAsia" w:ascii="宋体" w:hAnsi="宋体"/>
                <w:color w:val="auto"/>
                <w:szCs w:val="21"/>
              </w:rPr>
            </w:pPr>
            <w:r>
              <w:rPr>
                <w:rFonts w:hint="eastAsia" w:ascii="宋体" w:hAnsi="宋体"/>
                <w:color w:val="auto"/>
                <w:szCs w:val="21"/>
              </w:rPr>
              <w:t>4、商务条款偏离表；（</w:t>
            </w:r>
            <w:r>
              <w:rPr>
                <w:rFonts w:hint="eastAsia" w:ascii="宋体" w:hAnsi="宋体"/>
                <w:b/>
                <w:color w:val="auto"/>
                <w:szCs w:val="21"/>
              </w:rPr>
              <w:t>必须提供，否则作无效投标处理</w:t>
            </w:r>
            <w:r>
              <w:rPr>
                <w:rFonts w:hint="eastAsia" w:ascii="宋体" w:hAnsi="宋体"/>
                <w:color w:val="auto"/>
                <w:szCs w:val="21"/>
              </w:rPr>
              <w:t>）</w:t>
            </w:r>
          </w:p>
          <w:p w14:paraId="34DE235B">
            <w:pPr>
              <w:snapToGrid w:val="0"/>
              <w:spacing w:line="360" w:lineRule="auto"/>
              <w:jc w:val="left"/>
              <w:rPr>
                <w:rFonts w:hint="eastAsia" w:ascii="宋体" w:hAnsi="宋体"/>
                <w:color w:val="auto"/>
                <w:szCs w:val="21"/>
              </w:rPr>
            </w:pPr>
            <w:r>
              <w:rPr>
                <w:rFonts w:hint="eastAsia" w:ascii="宋体" w:hAnsi="宋体"/>
                <w:color w:val="auto"/>
                <w:szCs w:val="21"/>
              </w:rPr>
              <w:t>5、投标人情况介绍；</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48FF2F40">
            <w:pPr>
              <w:snapToGrid w:val="0"/>
              <w:spacing w:line="360" w:lineRule="auto"/>
              <w:jc w:val="left"/>
              <w:rPr>
                <w:rFonts w:hint="eastAsia" w:ascii="宋体" w:hAnsi="宋体"/>
                <w:color w:val="auto"/>
                <w:szCs w:val="21"/>
              </w:rPr>
            </w:pPr>
            <w:r>
              <w:rPr>
                <w:rFonts w:hint="eastAsia" w:ascii="宋体" w:hAnsi="宋体"/>
                <w:color w:val="auto"/>
                <w:szCs w:val="21"/>
              </w:rPr>
              <w:t>6、投标人类似的业绩证明文件（如有）；</w:t>
            </w:r>
          </w:p>
          <w:p w14:paraId="00C49840">
            <w:pPr>
              <w:snapToGrid w:val="0"/>
              <w:spacing w:line="360" w:lineRule="auto"/>
              <w:jc w:val="left"/>
              <w:rPr>
                <w:rFonts w:hint="eastAsia" w:ascii="宋体" w:hAnsi="宋体"/>
                <w:color w:val="auto"/>
                <w:szCs w:val="21"/>
              </w:rPr>
            </w:pPr>
            <w:r>
              <w:rPr>
                <w:rFonts w:hint="eastAsia" w:ascii="宋体" w:hAnsi="宋体"/>
                <w:color w:val="auto"/>
                <w:szCs w:val="21"/>
              </w:rPr>
              <w:t>7、除招标文件规定必须提供以外，投标人认为需要提供的其他证明材料。</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r>
              <w:rPr>
                <w:rFonts w:hint="eastAsia" w:ascii="宋体" w:hAnsi="宋体"/>
                <w:color w:val="auto"/>
                <w:szCs w:val="21"/>
              </w:rPr>
              <w:t>（投标人根据“第二章 采购需求”及“第四章 评标方法及评标标准”提供有关证明材料）。</w:t>
            </w:r>
          </w:p>
          <w:p w14:paraId="1111753E">
            <w:pPr>
              <w:snapToGrid w:val="0"/>
              <w:spacing w:line="360" w:lineRule="auto"/>
              <w:jc w:val="left"/>
              <w:rPr>
                <w:rFonts w:hint="eastAsia" w:ascii="宋体" w:hAnsi="宋体"/>
                <w:b/>
                <w:bCs/>
                <w:color w:val="auto"/>
                <w:szCs w:val="21"/>
              </w:rPr>
            </w:pPr>
          </w:p>
          <w:p w14:paraId="65CB8285">
            <w:pPr>
              <w:snapToGrid w:val="0"/>
              <w:spacing w:line="360" w:lineRule="auto"/>
              <w:jc w:val="left"/>
              <w:rPr>
                <w:rFonts w:hint="eastAsia" w:ascii="宋体" w:hAnsi="宋体"/>
                <w:b/>
                <w:bCs/>
                <w:color w:val="auto"/>
                <w:szCs w:val="21"/>
              </w:rPr>
            </w:pPr>
            <w:r>
              <w:rPr>
                <w:rFonts w:hint="eastAsia" w:ascii="宋体" w:hAnsi="宋体"/>
                <w:b/>
                <w:bCs/>
                <w:color w:val="auto"/>
                <w:szCs w:val="21"/>
              </w:rPr>
              <w:t xml:space="preserve">注： </w:t>
            </w:r>
          </w:p>
          <w:p w14:paraId="4B5B1A18">
            <w:pPr>
              <w:snapToGrid w:val="0"/>
              <w:spacing w:line="360" w:lineRule="auto"/>
              <w:jc w:val="left"/>
              <w:rPr>
                <w:rFonts w:hint="eastAsia" w:ascii="宋体" w:hAnsi="宋体"/>
                <w:b/>
                <w:bCs/>
                <w:color w:val="auto"/>
                <w:szCs w:val="21"/>
              </w:rPr>
            </w:pPr>
            <w:r>
              <w:rPr>
                <w:rFonts w:hint="eastAsia" w:ascii="宋体" w:hAnsi="宋体"/>
                <w:b/>
                <w:bCs/>
                <w:color w:val="auto"/>
                <w:szCs w:val="21"/>
              </w:rPr>
              <w:t>1.法定代表人（或分支机构负责人）授权委托书必须由法定代表人（或分支机构负责人）及委托代理人签字，并加盖投标人公章，否则作无效投标处理。</w:t>
            </w:r>
          </w:p>
          <w:p w14:paraId="0104F0ED">
            <w:pPr>
              <w:snapToGrid w:val="0"/>
              <w:spacing w:line="360" w:lineRule="auto"/>
              <w:jc w:val="left"/>
              <w:rPr>
                <w:rFonts w:hint="eastAsia" w:ascii="宋体" w:hAnsi="宋体" w:cs="Courier New"/>
                <w:b/>
                <w:color w:val="auto"/>
                <w:szCs w:val="21"/>
              </w:rPr>
            </w:pPr>
            <w:r>
              <w:rPr>
                <w:rFonts w:hint="eastAsia" w:ascii="宋体" w:hAnsi="宋体"/>
                <w:b/>
                <w:bCs/>
                <w:color w:val="auto"/>
                <w:szCs w:val="21"/>
              </w:rPr>
              <w:t>2.</w:t>
            </w:r>
            <w:r>
              <w:rPr>
                <w:rFonts w:hint="eastAsia" w:ascii="宋体" w:hAnsi="宋体"/>
                <w:color w:val="auto"/>
                <w:szCs w:val="21"/>
              </w:rPr>
              <w:t xml:space="preserve"> </w:t>
            </w:r>
            <w:r>
              <w:rPr>
                <w:rFonts w:hint="eastAsia" w:ascii="宋体" w:hAnsi="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r>
              <w:rPr>
                <w:rFonts w:hint="eastAsia" w:ascii="宋体" w:hAnsi="宋体"/>
                <w:b/>
                <w:bCs/>
                <w:color w:val="auto"/>
                <w:szCs w:val="21"/>
              </w:rPr>
              <w:t>。</w:t>
            </w:r>
          </w:p>
        </w:tc>
      </w:tr>
      <w:tr w14:paraId="4804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right w:val="single" w:color="auto" w:sz="4" w:space="0"/>
            </w:tcBorders>
            <w:vAlign w:val="center"/>
          </w:tcPr>
          <w:p w14:paraId="247CD41D">
            <w:pPr>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63E22750">
            <w:pPr>
              <w:snapToGrid w:val="0"/>
              <w:spacing w:line="360" w:lineRule="auto"/>
              <w:jc w:val="center"/>
              <w:rPr>
                <w:rFonts w:hint="eastAsia" w:ascii="宋体" w:hAnsi="宋体" w:cs="Courier New"/>
                <w:color w:val="auto"/>
                <w:szCs w:val="21"/>
              </w:rPr>
            </w:pPr>
            <w:bookmarkStart w:id="55" w:name="_13.4"/>
            <w:bookmarkEnd w:id="55"/>
            <w:r>
              <w:rPr>
                <w:rFonts w:hint="eastAsia" w:ascii="宋体" w:hAnsi="宋体" w:cs="Courier New"/>
                <w:color w:val="auto"/>
                <w:szCs w:val="21"/>
              </w:rPr>
              <w:t>技术文件组成</w:t>
            </w:r>
          </w:p>
          <w:p w14:paraId="760B0C8A">
            <w:pPr>
              <w:spacing w:line="360" w:lineRule="auto"/>
              <w:jc w:val="center"/>
              <w:rPr>
                <w:rFonts w:hint="eastAsia" w:ascii="宋体" w:hAnsi="宋体"/>
                <w:color w:val="auto"/>
                <w:szCs w:val="21"/>
              </w:rPr>
            </w:pPr>
          </w:p>
        </w:tc>
        <w:tc>
          <w:tcPr>
            <w:tcW w:w="7133" w:type="dxa"/>
            <w:tcBorders>
              <w:top w:val="single" w:color="auto" w:sz="4" w:space="0"/>
              <w:left w:val="single" w:color="auto" w:sz="4" w:space="0"/>
              <w:bottom w:val="single" w:color="auto" w:sz="4" w:space="0"/>
              <w:right w:val="single" w:color="auto" w:sz="4" w:space="0"/>
            </w:tcBorders>
            <w:vAlign w:val="center"/>
          </w:tcPr>
          <w:p w14:paraId="20ECFA3A">
            <w:pPr>
              <w:snapToGrid w:val="0"/>
              <w:spacing w:line="360" w:lineRule="auto"/>
              <w:jc w:val="left"/>
              <w:rPr>
                <w:rFonts w:hint="eastAsia" w:ascii="宋体" w:hAnsi="宋体"/>
                <w:color w:val="auto"/>
                <w:szCs w:val="21"/>
              </w:rPr>
            </w:pPr>
            <w:r>
              <w:rPr>
                <w:rFonts w:hint="eastAsia" w:ascii="宋体" w:hAnsi="宋体"/>
                <w:color w:val="auto"/>
                <w:szCs w:val="21"/>
              </w:rPr>
              <w:t>1、技术需求偏离表；（</w:t>
            </w:r>
            <w:r>
              <w:rPr>
                <w:rFonts w:hint="eastAsia" w:ascii="宋体" w:hAnsi="宋体"/>
                <w:b/>
                <w:color w:val="auto"/>
                <w:szCs w:val="21"/>
              </w:rPr>
              <w:t>必须提供，否则作无效投标处理</w:t>
            </w:r>
            <w:r>
              <w:rPr>
                <w:rFonts w:hint="eastAsia" w:ascii="宋体" w:hAnsi="宋体"/>
                <w:color w:val="auto"/>
                <w:szCs w:val="21"/>
              </w:rPr>
              <w:t>）</w:t>
            </w:r>
          </w:p>
          <w:p w14:paraId="3E4852B8">
            <w:pPr>
              <w:snapToGrid w:val="0"/>
              <w:spacing w:line="360" w:lineRule="auto"/>
              <w:jc w:val="left"/>
              <w:rPr>
                <w:rFonts w:hint="eastAsia" w:ascii="宋体" w:hAnsi="宋体" w:eastAsia="宋体"/>
                <w:color w:val="auto"/>
                <w:szCs w:val="21"/>
                <w:lang w:eastAsia="zh-CN"/>
              </w:rPr>
            </w:pPr>
            <w:r>
              <w:rPr>
                <w:rFonts w:hint="eastAsia" w:ascii="宋体" w:hAnsi="宋体"/>
                <w:color w:val="auto"/>
                <w:szCs w:val="21"/>
              </w:rPr>
              <w:t>2、项目整体技术方案；</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779A39E7">
            <w:pPr>
              <w:snapToGrid w:val="0"/>
              <w:spacing w:line="360" w:lineRule="auto"/>
              <w:jc w:val="left"/>
              <w:rPr>
                <w:rFonts w:hint="eastAsia" w:ascii="宋体" w:hAnsi="宋体"/>
                <w:color w:val="auto"/>
                <w:szCs w:val="21"/>
              </w:rPr>
            </w:pPr>
            <w:r>
              <w:rPr>
                <w:rFonts w:hint="eastAsia" w:ascii="宋体" w:hAnsi="宋体"/>
                <w:color w:val="auto"/>
                <w:szCs w:val="21"/>
              </w:rPr>
              <w:t>3、施工组织方案；</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72AC43AF">
            <w:pPr>
              <w:snapToGrid w:val="0"/>
              <w:spacing w:line="360" w:lineRule="auto"/>
              <w:jc w:val="left"/>
              <w:rPr>
                <w:color w:val="auto"/>
              </w:rPr>
            </w:pPr>
            <w:r>
              <w:rPr>
                <w:rFonts w:hint="eastAsia" w:ascii="宋体" w:hAnsi="宋体"/>
                <w:color w:val="auto"/>
                <w:szCs w:val="21"/>
              </w:rPr>
              <w:t>4、售后服务方案；</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55AD78A6">
            <w:pPr>
              <w:snapToGrid w:val="0"/>
              <w:spacing w:line="360" w:lineRule="auto"/>
              <w:jc w:val="left"/>
              <w:rPr>
                <w:rFonts w:hint="eastAsia" w:ascii="宋体" w:hAnsi="宋体"/>
                <w:color w:val="auto"/>
                <w:szCs w:val="21"/>
              </w:rPr>
            </w:pPr>
            <w:r>
              <w:rPr>
                <w:rFonts w:hint="eastAsia" w:ascii="宋体" w:hAnsi="宋体"/>
                <w:color w:val="auto"/>
                <w:szCs w:val="21"/>
              </w:rPr>
              <w:t>5、项目实施人员一览表；</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r>
              <w:rPr>
                <w:rFonts w:hint="eastAsia" w:ascii="宋体" w:hAnsi="宋体"/>
                <w:color w:val="auto"/>
                <w:szCs w:val="21"/>
              </w:rPr>
              <w:t xml:space="preserve"> </w:t>
            </w:r>
          </w:p>
          <w:p w14:paraId="7AFA5DAE">
            <w:pPr>
              <w:snapToGrid w:val="0"/>
              <w:spacing w:line="360" w:lineRule="auto"/>
              <w:jc w:val="left"/>
              <w:rPr>
                <w:rFonts w:hint="eastAsia" w:ascii="宋体" w:hAnsi="宋体"/>
                <w:color w:val="auto"/>
                <w:szCs w:val="21"/>
              </w:rPr>
            </w:pPr>
            <w:r>
              <w:rPr>
                <w:rFonts w:hint="eastAsia" w:ascii="宋体" w:hAnsi="宋体"/>
                <w:color w:val="auto"/>
                <w:szCs w:val="21"/>
              </w:rPr>
              <w:t>6、产品出厂标准、质量检测报告；</w:t>
            </w:r>
            <w:r>
              <w:rPr>
                <w:rFonts w:hint="eastAsia" w:ascii="宋体" w:hAnsi="宋体"/>
                <w:b/>
                <w:bCs/>
                <w:color w:val="auto"/>
                <w:szCs w:val="21"/>
              </w:rPr>
              <w:t>（如采购需求中有要求的必须提供，则必须提供）</w:t>
            </w:r>
          </w:p>
          <w:p w14:paraId="71E8D332">
            <w:pPr>
              <w:snapToGrid w:val="0"/>
              <w:spacing w:line="360" w:lineRule="auto"/>
              <w:jc w:val="left"/>
              <w:rPr>
                <w:rFonts w:hint="eastAsia" w:ascii="宋体" w:hAnsi="宋体"/>
                <w:color w:val="auto"/>
                <w:szCs w:val="21"/>
              </w:rPr>
            </w:pPr>
            <w:r>
              <w:rPr>
                <w:rFonts w:hint="eastAsia" w:ascii="宋体" w:hAnsi="宋体"/>
                <w:color w:val="auto"/>
                <w:szCs w:val="21"/>
              </w:rPr>
              <w:t>7、优惠条件：投标人承诺给予招标人的各种优惠条件，包括售后服务、备品备件、专用耗材等方面的优惠；投标人不得给予赠品或者与采购无关的其他商品、服务）；</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0BFB1017">
            <w:pPr>
              <w:snapToGrid w:val="0"/>
              <w:spacing w:line="360" w:lineRule="auto"/>
              <w:jc w:val="left"/>
              <w:rPr>
                <w:rFonts w:hint="eastAsia" w:ascii="宋体" w:hAnsi="宋体"/>
                <w:color w:val="auto"/>
                <w:szCs w:val="21"/>
              </w:rPr>
            </w:pPr>
            <w:r>
              <w:rPr>
                <w:rFonts w:hint="eastAsia" w:ascii="宋体" w:hAnsi="宋体"/>
                <w:color w:val="auto"/>
                <w:szCs w:val="21"/>
              </w:rPr>
              <w:t>8、投标人对本项目的合理化建议和改进措施；</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39A4FDA0">
            <w:pPr>
              <w:snapToGrid w:val="0"/>
              <w:spacing w:line="360" w:lineRule="auto"/>
              <w:jc w:val="left"/>
              <w:rPr>
                <w:rFonts w:hint="eastAsia" w:ascii="宋体" w:hAnsi="宋体"/>
                <w:bCs/>
                <w:color w:val="auto"/>
                <w:szCs w:val="21"/>
              </w:rPr>
            </w:pPr>
            <w:r>
              <w:rPr>
                <w:rFonts w:hint="eastAsia" w:ascii="宋体" w:hAnsi="宋体"/>
                <w:color w:val="auto"/>
                <w:szCs w:val="21"/>
              </w:rPr>
              <w:t>9、除招标文件规定必须提供以外，投标人需要说明的其他文件和说明。</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p w14:paraId="09A2B09B">
            <w:pPr>
              <w:snapToGrid w:val="0"/>
              <w:spacing w:line="360" w:lineRule="auto"/>
              <w:jc w:val="left"/>
              <w:rPr>
                <w:rFonts w:hint="eastAsia" w:ascii="宋体" w:hAnsi="宋体"/>
                <w:b/>
                <w:bCs/>
                <w:color w:val="auto"/>
                <w:szCs w:val="21"/>
              </w:rPr>
            </w:pPr>
          </w:p>
          <w:p w14:paraId="415DD6BE">
            <w:pPr>
              <w:snapToGrid w:val="0"/>
              <w:spacing w:line="360" w:lineRule="auto"/>
              <w:jc w:val="left"/>
              <w:rPr>
                <w:rFonts w:hint="eastAsia" w:ascii="宋体" w:hAnsi="宋体"/>
                <w:b/>
                <w:bCs/>
                <w:color w:val="auto"/>
                <w:szCs w:val="21"/>
              </w:rPr>
            </w:pPr>
            <w:r>
              <w:rPr>
                <w:rFonts w:hint="eastAsia" w:ascii="宋体" w:hAnsi="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r>
              <w:rPr>
                <w:rFonts w:hint="eastAsia" w:ascii="宋体" w:hAnsi="宋体"/>
                <w:b/>
                <w:bCs/>
                <w:color w:val="auto"/>
                <w:szCs w:val="21"/>
              </w:rPr>
              <w:t>。</w:t>
            </w:r>
          </w:p>
        </w:tc>
      </w:tr>
      <w:tr w14:paraId="22195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left w:val="single" w:color="auto" w:sz="4" w:space="0"/>
              <w:bottom w:val="single" w:color="auto" w:sz="4" w:space="0"/>
              <w:right w:val="single" w:color="auto" w:sz="4" w:space="0"/>
            </w:tcBorders>
            <w:vAlign w:val="center"/>
          </w:tcPr>
          <w:p w14:paraId="5D6132F7">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74ED2577">
            <w:pPr>
              <w:snapToGrid w:val="0"/>
              <w:spacing w:line="360" w:lineRule="auto"/>
              <w:jc w:val="center"/>
              <w:rPr>
                <w:rFonts w:hint="eastAsia" w:ascii="宋体" w:hAnsi="宋体" w:cs="Courier New"/>
                <w:color w:val="auto"/>
                <w:szCs w:val="21"/>
              </w:rPr>
            </w:pPr>
            <w:r>
              <w:rPr>
                <w:rFonts w:hint="eastAsia" w:ascii="宋体" w:hAnsi="宋体" w:cs="Courier New"/>
                <w:color w:val="auto"/>
                <w:szCs w:val="21"/>
              </w:rPr>
              <w:t>报价文件</w:t>
            </w:r>
            <w:r>
              <w:rPr>
                <w:rFonts w:hint="eastAsia" w:ascii="宋体" w:hAnsi="宋体"/>
                <w:color w:val="auto"/>
                <w:szCs w:val="21"/>
              </w:rPr>
              <w:t>组成</w:t>
            </w:r>
          </w:p>
        </w:tc>
        <w:tc>
          <w:tcPr>
            <w:tcW w:w="7133" w:type="dxa"/>
            <w:tcBorders>
              <w:top w:val="single" w:color="auto" w:sz="4" w:space="0"/>
              <w:left w:val="single" w:color="auto" w:sz="4" w:space="0"/>
              <w:bottom w:val="single" w:color="auto" w:sz="4" w:space="0"/>
              <w:right w:val="single" w:color="auto" w:sz="4" w:space="0"/>
            </w:tcBorders>
            <w:vAlign w:val="center"/>
          </w:tcPr>
          <w:p w14:paraId="48C32A1C">
            <w:pPr>
              <w:tabs>
                <w:tab w:val="left" w:pos="459"/>
              </w:tabs>
              <w:snapToGrid w:val="0"/>
              <w:spacing w:line="360" w:lineRule="auto"/>
              <w:jc w:val="left"/>
              <w:rPr>
                <w:rFonts w:hint="eastAsia" w:ascii="宋体" w:hAnsi="宋体"/>
                <w:color w:val="auto"/>
                <w:szCs w:val="21"/>
              </w:rPr>
            </w:pPr>
            <w:r>
              <w:rPr>
                <w:rFonts w:hint="eastAsia" w:ascii="宋体" w:hAnsi="宋体"/>
                <w:color w:val="auto"/>
                <w:szCs w:val="21"/>
              </w:rPr>
              <w:t>1、投标函；</w:t>
            </w:r>
            <w:r>
              <w:rPr>
                <w:rFonts w:hint="eastAsia" w:ascii="宋体" w:hAnsi="宋体"/>
                <w:b/>
                <w:color w:val="auto"/>
                <w:szCs w:val="21"/>
              </w:rPr>
              <w:t>（必须提供，否则作无效投标处理）</w:t>
            </w:r>
          </w:p>
          <w:p w14:paraId="023352F6">
            <w:pPr>
              <w:tabs>
                <w:tab w:val="left" w:pos="459"/>
              </w:tabs>
              <w:snapToGrid w:val="0"/>
              <w:spacing w:line="360" w:lineRule="auto"/>
              <w:jc w:val="left"/>
              <w:rPr>
                <w:rFonts w:hint="eastAsia" w:ascii="宋体" w:hAnsi="宋体"/>
                <w:color w:val="auto"/>
                <w:szCs w:val="21"/>
              </w:rPr>
            </w:pPr>
            <w:r>
              <w:rPr>
                <w:rFonts w:hint="eastAsia" w:ascii="宋体" w:hAnsi="宋体"/>
                <w:color w:val="auto"/>
                <w:szCs w:val="21"/>
              </w:rPr>
              <w:t>2、开标一览表；（</w:t>
            </w:r>
            <w:r>
              <w:rPr>
                <w:rFonts w:hint="eastAsia" w:ascii="宋体" w:hAnsi="宋体"/>
                <w:b/>
                <w:color w:val="auto"/>
                <w:szCs w:val="21"/>
              </w:rPr>
              <w:t>必须提供，否则作无效投标处理</w:t>
            </w:r>
            <w:r>
              <w:rPr>
                <w:rFonts w:hint="eastAsia" w:ascii="宋体" w:hAnsi="宋体"/>
                <w:color w:val="auto"/>
                <w:szCs w:val="21"/>
              </w:rPr>
              <w:t>）</w:t>
            </w:r>
          </w:p>
          <w:p w14:paraId="0602523B">
            <w:pPr>
              <w:tabs>
                <w:tab w:val="left" w:pos="459"/>
              </w:tabs>
              <w:snapToGrid w:val="0"/>
              <w:spacing w:line="360" w:lineRule="auto"/>
              <w:jc w:val="left"/>
              <w:rPr>
                <w:rFonts w:hint="eastAsia" w:ascii="宋体" w:hAnsi="宋体"/>
                <w:color w:val="auto"/>
                <w:szCs w:val="21"/>
              </w:rPr>
            </w:pPr>
            <w:r>
              <w:rPr>
                <w:rFonts w:hint="eastAsia" w:ascii="宋体" w:hAnsi="宋体"/>
                <w:color w:val="auto"/>
                <w:szCs w:val="21"/>
              </w:rPr>
              <w:t>3、投标人针对报价需要说明的其他文件和说明，如《中小企业声明函》。</w:t>
            </w:r>
            <w:r>
              <w:rPr>
                <w:rFonts w:hint="eastAsia" w:ascii="宋体" w:hAnsi="宋体"/>
                <w:color w:val="auto"/>
                <w:szCs w:val="21"/>
                <w:lang w:eastAsia="zh-CN"/>
              </w:rPr>
              <w:t>（</w:t>
            </w:r>
            <w:r>
              <w:rPr>
                <w:rFonts w:hint="eastAsia" w:ascii="宋体" w:hAnsi="宋体"/>
                <w:color w:val="auto"/>
                <w:szCs w:val="21"/>
                <w:lang w:val="en-US" w:eastAsia="zh-CN"/>
              </w:rPr>
              <w:t>如有</w:t>
            </w:r>
            <w:r>
              <w:rPr>
                <w:rFonts w:hint="eastAsia" w:ascii="宋体" w:hAnsi="宋体"/>
                <w:color w:val="auto"/>
                <w:szCs w:val="21"/>
                <w:lang w:eastAsia="zh-CN"/>
              </w:rPr>
              <w:t>）</w:t>
            </w:r>
          </w:p>
        </w:tc>
      </w:tr>
      <w:tr w14:paraId="174CE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045DE09">
            <w:pPr>
              <w:spacing w:line="360" w:lineRule="auto"/>
              <w:jc w:val="center"/>
              <w:rPr>
                <w:rFonts w:hint="eastAsia" w:ascii="宋体" w:hAnsi="宋体"/>
                <w:color w:val="auto"/>
                <w:szCs w:val="21"/>
              </w:rPr>
            </w:pPr>
            <w:r>
              <w:rPr>
                <w:rFonts w:hint="eastAsia" w:ascii="宋体" w:hAnsi="宋体"/>
                <w:color w:val="auto"/>
                <w:szCs w:val="21"/>
              </w:rPr>
              <w:t>16.2</w:t>
            </w:r>
          </w:p>
        </w:tc>
        <w:tc>
          <w:tcPr>
            <w:tcW w:w="2116" w:type="dxa"/>
            <w:tcBorders>
              <w:top w:val="single" w:color="auto" w:sz="4" w:space="0"/>
              <w:left w:val="single" w:color="auto" w:sz="4" w:space="0"/>
              <w:bottom w:val="single" w:color="auto" w:sz="4" w:space="0"/>
              <w:right w:val="single" w:color="auto" w:sz="4" w:space="0"/>
            </w:tcBorders>
            <w:vAlign w:val="center"/>
          </w:tcPr>
          <w:p w14:paraId="5363D6D3">
            <w:pPr>
              <w:spacing w:line="360" w:lineRule="auto"/>
              <w:jc w:val="center"/>
              <w:rPr>
                <w:rFonts w:hint="eastAsia" w:ascii="宋体" w:hAnsi="宋体"/>
                <w:color w:val="auto"/>
                <w:szCs w:val="21"/>
              </w:rPr>
            </w:pPr>
            <w:bookmarkStart w:id="56" w:name="_16.2"/>
            <w:bookmarkEnd w:id="56"/>
            <w:r>
              <w:rPr>
                <w:rFonts w:hint="eastAsia" w:ascii="宋体" w:hAnsi="宋体"/>
                <w:color w:val="auto"/>
                <w:szCs w:val="21"/>
              </w:rPr>
              <w:t>投标报价要求</w:t>
            </w:r>
          </w:p>
        </w:tc>
        <w:tc>
          <w:tcPr>
            <w:tcW w:w="7133" w:type="dxa"/>
            <w:tcBorders>
              <w:top w:val="single" w:color="auto" w:sz="4" w:space="0"/>
              <w:left w:val="single" w:color="auto" w:sz="4" w:space="0"/>
              <w:bottom w:val="single" w:color="auto" w:sz="4" w:space="0"/>
              <w:right w:val="single" w:color="auto" w:sz="4" w:space="0"/>
            </w:tcBorders>
            <w:vAlign w:val="center"/>
          </w:tcPr>
          <w:p w14:paraId="38352CD4">
            <w:pPr>
              <w:snapToGrid w:val="0"/>
              <w:spacing w:line="360" w:lineRule="auto"/>
              <w:jc w:val="left"/>
              <w:rPr>
                <w:rFonts w:hint="eastAsia" w:ascii="宋体" w:hAnsi="宋体"/>
                <w:bCs/>
                <w:color w:val="auto"/>
                <w:szCs w:val="21"/>
              </w:rPr>
            </w:pPr>
            <w:r>
              <w:rPr>
                <w:rFonts w:hint="eastAsia" w:ascii="宋体" w:hAnsi="宋体"/>
                <w:bCs/>
                <w:color w:val="auto"/>
                <w:szCs w:val="21"/>
              </w:rPr>
              <w:t>1、投标报价为采购人指定地点的现场交货价，包括：</w:t>
            </w:r>
          </w:p>
          <w:p w14:paraId="6B058220">
            <w:pPr>
              <w:snapToGrid w:val="0"/>
              <w:spacing w:line="360" w:lineRule="auto"/>
              <w:jc w:val="left"/>
              <w:rPr>
                <w:rFonts w:hint="eastAsia" w:ascii="宋体" w:hAnsi="宋体"/>
                <w:bCs/>
                <w:color w:val="auto"/>
                <w:szCs w:val="21"/>
              </w:rPr>
            </w:pPr>
            <w:r>
              <w:rPr>
                <w:rFonts w:hint="eastAsia" w:ascii="宋体" w:hAnsi="宋体"/>
                <w:bCs/>
                <w:color w:val="auto"/>
                <w:szCs w:val="21"/>
              </w:rPr>
              <w:t>（1）货物的价格；</w:t>
            </w:r>
          </w:p>
          <w:p w14:paraId="4D5DFFE8">
            <w:pPr>
              <w:snapToGrid w:val="0"/>
              <w:spacing w:line="360" w:lineRule="auto"/>
              <w:jc w:val="left"/>
              <w:rPr>
                <w:rFonts w:hint="eastAsia" w:ascii="宋体" w:hAnsi="宋体"/>
                <w:bCs/>
                <w:color w:val="auto"/>
                <w:szCs w:val="21"/>
              </w:rPr>
            </w:pPr>
            <w:r>
              <w:rPr>
                <w:rFonts w:hint="eastAsia" w:ascii="宋体" w:hAnsi="宋体"/>
                <w:bCs/>
                <w:color w:val="auto"/>
                <w:szCs w:val="21"/>
              </w:rPr>
              <w:t>（2）货物的标准附件、备品备件、专用工具的价格；</w:t>
            </w:r>
          </w:p>
          <w:p w14:paraId="2A2F51E8">
            <w:pPr>
              <w:snapToGrid w:val="0"/>
              <w:spacing w:line="360" w:lineRule="auto"/>
              <w:jc w:val="left"/>
              <w:rPr>
                <w:rFonts w:hint="eastAsia" w:ascii="宋体" w:hAnsi="宋体"/>
                <w:bCs/>
                <w:color w:val="auto"/>
                <w:szCs w:val="21"/>
              </w:rPr>
            </w:pPr>
            <w:r>
              <w:rPr>
                <w:rFonts w:hint="eastAsia" w:ascii="宋体" w:hAnsi="宋体"/>
                <w:bCs/>
                <w:color w:val="auto"/>
                <w:szCs w:val="21"/>
              </w:rPr>
              <w:t>（3）运输、装卸、调试、培训、技术支持（含电话支持服务）、质保、售后服务等费用；</w:t>
            </w:r>
          </w:p>
          <w:p w14:paraId="7465F6F6">
            <w:pPr>
              <w:snapToGrid w:val="0"/>
              <w:spacing w:line="360" w:lineRule="auto"/>
              <w:jc w:val="left"/>
              <w:rPr>
                <w:rFonts w:hint="eastAsia" w:ascii="宋体" w:hAnsi="宋体"/>
                <w:bCs/>
                <w:color w:val="auto"/>
                <w:szCs w:val="21"/>
              </w:rPr>
            </w:pPr>
            <w:r>
              <w:rPr>
                <w:rFonts w:hint="eastAsia" w:ascii="宋体" w:hAnsi="宋体"/>
                <w:bCs/>
                <w:color w:val="auto"/>
                <w:szCs w:val="21"/>
              </w:rPr>
              <w:t>（4）必要的保险费用和各项税费；</w:t>
            </w:r>
          </w:p>
          <w:p w14:paraId="06C038BA">
            <w:pPr>
              <w:snapToGrid w:val="0"/>
              <w:spacing w:line="360" w:lineRule="auto"/>
              <w:jc w:val="left"/>
              <w:rPr>
                <w:rFonts w:hint="eastAsia" w:ascii="宋体" w:hAnsi="宋体"/>
                <w:b/>
                <w:color w:val="auto"/>
                <w:szCs w:val="21"/>
              </w:rPr>
            </w:pPr>
            <w:r>
              <w:rPr>
                <w:rFonts w:hint="eastAsia" w:ascii="宋体" w:hAnsi="宋体"/>
                <w:bCs/>
                <w:color w:val="auto"/>
                <w:szCs w:val="21"/>
              </w:rPr>
              <w:t>（5）安装费用。</w:t>
            </w:r>
          </w:p>
        </w:tc>
      </w:tr>
      <w:tr w14:paraId="1FC41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C3B4487">
            <w:pPr>
              <w:spacing w:line="360" w:lineRule="auto"/>
              <w:jc w:val="center"/>
              <w:rPr>
                <w:rFonts w:hint="eastAsia" w:ascii="宋体" w:hAnsi="宋体"/>
                <w:color w:val="auto"/>
                <w:szCs w:val="21"/>
              </w:rPr>
            </w:pPr>
            <w:r>
              <w:rPr>
                <w:rFonts w:hint="eastAsia" w:ascii="宋体" w:hAnsi="宋体"/>
                <w:color w:val="auto"/>
                <w:szCs w:val="21"/>
              </w:rPr>
              <w:t>17.2</w:t>
            </w:r>
          </w:p>
        </w:tc>
        <w:tc>
          <w:tcPr>
            <w:tcW w:w="2116" w:type="dxa"/>
            <w:tcBorders>
              <w:top w:val="single" w:color="auto" w:sz="4" w:space="0"/>
              <w:left w:val="single" w:color="auto" w:sz="4" w:space="0"/>
              <w:bottom w:val="single" w:color="auto" w:sz="4" w:space="0"/>
              <w:right w:val="single" w:color="auto" w:sz="4" w:space="0"/>
            </w:tcBorders>
            <w:vAlign w:val="center"/>
          </w:tcPr>
          <w:p w14:paraId="08C0F7A4">
            <w:pPr>
              <w:spacing w:line="360" w:lineRule="auto"/>
              <w:jc w:val="center"/>
              <w:rPr>
                <w:rFonts w:hint="eastAsia" w:ascii="宋体" w:hAnsi="宋体"/>
                <w:color w:val="auto"/>
                <w:szCs w:val="21"/>
              </w:rPr>
            </w:pPr>
            <w:bookmarkStart w:id="57" w:name="_17.1"/>
            <w:bookmarkEnd w:id="57"/>
            <w:r>
              <w:rPr>
                <w:rFonts w:hint="eastAsia" w:ascii="宋体" w:hAnsi="宋体"/>
                <w:color w:val="auto"/>
                <w:szCs w:val="21"/>
              </w:rPr>
              <w:t>投标有效期</w:t>
            </w:r>
          </w:p>
        </w:tc>
        <w:tc>
          <w:tcPr>
            <w:tcW w:w="7133" w:type="dxa"/>
            <w:tcBorders>
              <w:top w:val="single" w:color="auto" w:sz="4" w:space="0"/>
              <w:left w:val="single" w:color="auto" w:sz="4" w:space="0"/>
              <w:bottom w:val="single" w:color="auto" w:sz="4" w:space="0"/>
              <w:right w:val="single" w:color="auto" w:sz="4" w:space="0"/>
            </w:tcBorders>
            <w:vAlign w:val="center"/>
          </w:tcPr>
          <w:p w14:paraId="6DE90726">
            <w:pPr>
              <w:snapToGrid w:val="0"/>
              <w:spacing w:line="360" w:lineRule="auto"/>
              <w:jc w:val="left"/>
              <w:rPr>
                <w:rFonts w:hint="eastAsia" w:ascii="宋体" w:hAnsi="宋体"/>
                <w:color w:val="auto"/>
                <w:szCs w:val="21"/>
              </w:rPr>
            </w:pPr>
            <w:r>
              <w:rPr>
                <w:rFonts w:hint="eastAsia" w:ascii="宋体" w:hAnsi="宋体"/>
                <w:color w:val="auto"/>
                <w:szCs w:val="21"/>
              </w:rPr>
              <w:t>自投标截止之日起</w:t>
            </w:r>
            <w:bookmarkStart w:id="58" w:name="PO_3000001867_PM046"/>
            <w:r>
              <w:rPr>
                <w:rFonts w:hint="eastAsia" w:ascii="宋体" w:hAnsi="宋体"/>
                <w:color w:val="auto"/>
                <w:szCs w:val="21"/>
                <w:u w:val="single"/>
              </w:rPr>
              <w:t>60日历</w:t>
            </w:r>
            <w:bookmarkEnd w:id="58"/>
            <w:r>
              <w:rPr>
                <w:rFonts w:hint="eastAsia" w:ascii="宋体" w:hAnsi="宋体"/>
                <w:color w:val="auto"/>
                <w:szCs w:val="21"/>
              </w:rPr>
              <w:t>日。</w:t>
            </w:r>
          </w:p>
        </w:tc>
      </w:tr>
      <w:tr w14:paraId="70DB8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171A095">
            <w:pPr>
              <w:spacing w:line="360" w:lineRule="auto"/>
              <w:jc w:val="center"/>
              <w:rPr>
                <w:rFonts w:hint="eastAsia" w:ascii="宋体" w:hAnsi="宋体"/>
                <w:color w:val="auto"/>
                <w:szCs w:val="21"/>
              </w:rPr>
            </w:pPr>
            <w:r>
              <w:rPr>
                <w:rFonts w:hint="eastAsia" w:ascii="宋体" w:hAnsi="宋体"/>
                <w:color w:val="auto"/>
                <w:szCs w:val="21"/>
              </w:rPr>
              <w:t>18</w:t>
            </w:r>
          </w:p>
        </w:tc>
        <w:tc>
          <w:tcPr>
            <w:tcW w:w="2116" w:type="dxa"/>
            <w:tcBorders>
              <w:top w:val="single" w:color="auto" w:sz="4" w:space="0"/>
              <w:left w:val="single" w:color="auto" w:sz="4" w:space="0"/>
              <w:bottom w:val="single" w:color="auto" w:sz="4" w:space="0"/>
              <w:right w:val="single" w:color="auto" w:sz="4" w:space="0"/>
            </w:tcBorders>
            <w:vAlign w:val="center"/>
          </w:tcPr>
          <w:p w14:paraId="3F2A4367">
            <w:pPr>
              <w:spacing w:line="360" w:lineRule="auto"/>
              <w:jc w:val="center"/>
              <w:rPr>
                <w:rFonts w:hint="eastAsia" w:ascii="宋体" w:hAnsi="宋体"/>
                <w:color w:val="auto"/>
                <w:szCs w:val="21"/>
              </w:rPr>
            </w:pPr>
            <w:bookmarkStart w:id="59" w:name="_18"/>
            <w:bookmarkEnd w:id="59"/>
            <w:r>
              <w:rPr>
                <w:rFonts w:hint="eastAsia" w:ascii="宋体" w:hAnsi="宋体"/>
                <w:color w:val="auto"/>
                <w:szCs w:val="21"/>
              </w:rPr>
              <w:t>投标保证金金额</w:t>
            </w:r>
          </w:p>
        </w:tc>
        <w:tc>
          <w:tcPr>
            <w:tcW w:w="7133" w:type="dxa"/>
            <w:tcBorders>
              <w:top w:val="single" w:color="auto" w:sz="4" w:space="0"/>
              <w:left w:val="single" w:color="auto" w:sz="4" w:space="0"/>
              <w:bottom w:val="single" w:color="auto" w:sz="4" w:space="0"/>
              <w:right w:val="single" w:color="auto" w:sz="4" w:space="0"/>
            </w:tcBorders>
            <w:vAlign w:val="center"/>
          </w:tcPr>
          <w:p w14:paraId="5368A700">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本项目不收取投标保证金。</w:t>
            </w:r>
          </w:p>
        </w:tc>
      </w:tr>
      <w:tr w14:paraId="7BFEB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14A54DB">
            <w:pPr>
              <w:spacing w:line="360" w:lineRule="auto"/>
              <w:jc w:val="center"/>
              <w:rPr>
                <w:rFonts w:hint="eastAsia" w:ascii="宋体" w:hAnsi="宋体"/>
                <w:color w:val="auto"/>
                <w:szCs w:val="21"/>
              </w:rPr>
            </w:pPr>
            <w:r>
              <w:rPr>
                <w:rFonts w:hint="eastAsia" w:ascii="宋体" w:hAnsi="宋体"/>
                <w:color w:val="auto"/>
                <w:szCs w:val="21"/>
              </w:rPr>
              <w:t>19.1</w:t>
            </w:r>
          </w:p>
        </w:tc>
        <w:tc>
          <w:tcPr>
            <w:tcW w:w="2116" w:type="dxa"/>
            <w:tcBorders>
              <w:top w:val="single" w:color="auto" w:sz="4" w:space="0"/>
              <w:left w:val="single" w:color="auto" w:sz="4" w:space="0"/>
              <w:bottom w:val="single" w:color="auto" w:sz="4" w:space="0"/>
              <w:right w:val="single" w:color="auto" w:sz="4" w:space="0"/>
            </w:tcBorders>
            <w:vAlign w:val="center"/>
          </w:tcPr>
          <w:p w14:paraId="0BA61F37">
            <w:pPr>
              <w:spacing w:line="360" w:lineRule="auto"/>
              <w:jc w:val="center"/>
              <w:rPr>
                <w:rFonts w:hint="eastAsia" w:ascii="宋体" w:hAnsi="宋体"/>
                <w:color w:val="auto"/>
                <w:szCs w:val="21"/>
              </w:rPr>
            </w:pPr>
            <w:r>
              <w:rPr>
                <w:rFonts w:hint="eastAsia" w:ascii="宋体" w:hAnsi="宋体"/>
                <w:color w:val="auto"/>
                <w:szCs w:val="21"/>
              </w:rPr>
              <w:t>投标文件编制要求</w:t>
            </w:r>
          </w:p>
        </w:tc>
        <w:tc>
          <w:tcPr>
            <w:tcW w:w="7133" w:type="dxa"/>
            <w:tcBorders>
              <w:top w:val="single" w:color="auto" w:sz="4" w:space="0"/>
              <w:left w:val="single" w:color="auto" w:sz="4" w:space="0"/>
              <w:bottom w:val="single" w:color="auto" w:sz="4" w:space="0"/>
              <w:right w:val="single" w:color="auto" w:sz="4" w:space="0"/>
            </w:tcBorders>
            <w:vAlign w:val="center"/>
          </w:tcPr>
          <w:p w14:paraId="7F0849A8">
            <w:pPr>
              <w:spacing w:line="360" w:lineRule="auto"/>
              <w:jc w:val="left"/>
              <w:rPr>
                <w:rFonts w:hint="eastAsia" w:ascii="宋体" w:hAnsi="宋体"/>
                <w:b/>
                <w:color w:val="auto"/>
                <w:szCs w:val="21"/>
                <w:u w:val="single"/>
              </w:rPr>
            </w:pPr>
            <w:r>
              <w:rPr>
                <w:rFonts w:hint="eastAsia" w:hAnsi="宋体"/>
                <w:color w:val="auto"/>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b/>
                <w:color w:val="auto"/>
                <w:szCs w:val="21"/>
                <w:u w:val="single"/>
              </w:rPr>
              <w:t>电子版投标文件制作方式见招标公告附件。</w:t>
            </w:r>
          </w:p>
        </w:tc>
      </w:tr>
      <w:tr w14:paraId="55A20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6222CDE">
            <w:pPr>
              <w:spacing w:line="360" w:lineRule="auto"/>
              <w:jc w:val="center"/>
              <w:rPr>
                <w:rFonts w:hint="eastAsia" w:ascii="宋体" w:hAnsi="宋体"/>
                <w:color w:val="auto"/>
                <w:szCs w:val="21"/>
              </w:rPr>
            </w:pPr>
            <w:r>
              <w:rPr>
                <w:rFonts w:hint="eastAsia" w:ascii="宋体" w:hAnsi="宋体"/>
                <w:color w:val="auto"/>
                <w:szCs w:val="21"/>
              </w:rPr>
              <w:t>20</w:t>
            </w:r>
          </w:p>
        </w:tc>
        <w:tc>
          <w:tcPr>
            <w:tcW w:w="2116" w:type="dxa"/>
            <w:tcBorders>
              <w:top w:val="single" w:color="auto" w:sz="4" w:space="0"/>
              <w:left w:val="single" w:color="auto" w:sz="4" w:space="0"/>
              <w:bottom w:val="single" w:color="auto" w:sz="4" w:space="0"/>
              <w:right w:val="single" w:color="auto" w:sz="4" w:space="0"/>
            </w:tcBorders>
            <w:vAlign w:val="center"/>
          </w:tcPr>
          <w:p w14:paraId="18203337">
            <w:pPr>
              <w:spacing w:line="360" w:lineRule="auto"/>
              <w:jc w:val="center"/>
              <w:rPr>
                <w:rFonts w:hint="eastAsia" w:ascii="宋体" w:hAnsi="宋体"/>
                <w:color w:val="auto"/>
                <w:szCs w:val="21"/>
              </w:rPr>
            </w:pPr>
            <w:r>
              <w:rPr>
                <w:rFonts w:hint="eastAsia" w:ascii="宋体" w:hAnsi="宋体"/>
                <w:color w:val="auto"/>
                <w:szCs w:val="21"/>
              </w:rPr>
              <w:t>备份投标文件</w:t>
            </w:r>
          </w:p>
        </w:tc>
        <w:tc>
          <w:tcPr>
            <w:tcW w:w="7133" w:type="dxa"/>
            <w:tcBorders>
              <w:top w:val="single" w:color="auto" w:sz="4" w:space="0"/>
              <w:left w:val="single" w:color="auto" w:sz="4" w:space="0"/>
              <w:bottom w:val="single" w:color="auto" w:sz="4" w:space="0"/>
              <w:right w:val="single" w:color="auto" w:sz="4" w:space="0"/>
            </w:tcBorders>
            <w:vAlign w:val="center"/>
          </w:tcPr>
          <w:p w14:paraId="2659947B">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本项目不接受备份投标文件。</w:t>
            </w:r>
          </w:p>
        </w:tc>
      </w:tr>
      <w:tr w14:paraId="6C922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32C34D8">
            <w:pPr>
              <w:spacing w:line="360" w:lineRule="auto"/>
              <w:jc w:val="center"/>
              <w:rPr>
                <w:rFonts w:hint="eastAsia" w:ascii="宋体" w:hAnsi="宋体"/>
                <w:color w:val="auto"/>
                <w:szCs w:val="21"/>
              </w:rPr>
            </w:pPr>
            <w:r>
              <w:rPr>
                <w:rFonts w:hint="eastAsia" w:ascii="宋体" w:hAnsi="宋体"/>
                <w:color w:val="auto"/>
                <w:szCs w:val="21"/>
              </w:rPr>
              <w:t>21.1</w:t>
            </w:r>
          </w:p>
        </w:tc>
        <w:tc>
          <w:tcPr>
            <w:tcW w:w="2116" w:type="dxa"/>
            <w:tcBorders>
              <w:top w:val="single" w:color="auto" w:sz="4" w:space="0"/>
              <w:left w:val="single" w:color="auto" w:sz="4" w:space="0"/>
              <w:bottom w:val="single" w:color="auto" w:sz="4" w:space="0"/>
              <w:right w:val="single" w:color="auto" w:sz="4" w:space="0"/>
            </w:tcBorders>
            <w:vAlign w:val="center"/>
          </w:tcPr>
          <w:p w14:paraId="11F429B9">
            <w:pPr>
              <w:spacing w:line="360" w:lineRule="auto"/>
              <w:jc w:val="center"/>
              <w:rPr>
                <w:rFonts w:hint="eastAsia" w:ascii="宋体" w:hAnsi="宋体"/>
                <w:color w:val="auto"/>
                <w:szCs w:val="21"/>
              </w:rPr>
            </w:pPr>
            <w:bookmarkStart w:id="60" w:name="_21.1"/>
            <w:bookmarkEnd w:id="60"/>
            <w:r>
              <w:rPr>
                <w:rFonts w:hint="eastAsia" w:ascii="宋体" w:hAnsi="宋体"/>
                <w:color w:val="auto"/>
                <w:szCs w:val="21"/>
              </w:rPr>
              <w:t>投标截止时间</w:t>
            </w:r>
          </w:p>
        </w:tc>
        <w:tc>
          <w:tcPr>
            <w:tcW w:w="7133" w:type="dxa"/>
            <w:tcBorders>
              <w:top w:val="single" w:color="auto" w:sz="4" w:space="0"/>
              <w:left w:val="single" w:color="auto" w:sz="4" w:space="0"/>
              <w:bottom w:val="single" w:color="auto" w:sz="4" w:space="0"/>
              <w:right w:val="single" w:color="auto" w:sz="4" w:space="0"/>
            </w:tcBorders>
            <w:vAlign w:val="center"/>
          </w:tcPr>
          <w:p w14:paraId="5EF15D38">
            <w:pPr>
              <w:snapToGrid w:val="0"/>
              <w:spacing w:line="360" w:lineRule="auto"/>
              <w:jc w:val="left"/>
              <w:rPr>
                <w:rFonts w:hint="eastAsia" w:ascii="宋体" w:hAnsi="宋体"/>
                <w:color w:val="auto"/>
                <w:szCs w:val="21"/>
                <w:u w:val="single"/>
              </w:rPr>
            </w:pPr>
            <w:r>
              <w:rPr>
                <w:rFonts w:hint="eastAsia" w:ascii="宋体" w:hAnsi="宋体"/>
                <w:color w:val="auto"/>
                <w:szCs w:val="21"/>
              </w:rPr>
              <w:t>详见招标公告</w:t>
            </w:r>
          </w:p>
        </w:tc>
      </w:tr>
      <w:tr w14:paraId="6A7DC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D889570">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3BD9CB52">
            <w:pPr>
              <w:spacing w:line="360" w:lineRule="auto"/>
              <w:jc w:val="center"/>
              <w:rPr>
                <w:rFonts w:hint="eastAsia" w:ascii="宋体" w:hAnsi="宋体"/>
                <w:color w:val="auto"/>
                <w:szCs w:val="21"/>
              </w:rPr>
            </w:pPr>
            <w:r>
              <w:rPr>
                <w:rFonts w:hint="eastAsia" w:ascii="宋体" w:hAnsi="宋体"/>
                <w:color w:val="auto"/>
                <w:szCs w:val="21"/>
              </w:rPr>
              <w:t>投标文件提交起止时间</w:t>
            </w:r>
          </w:p>
        </w:tc>
        <w:tc>
          <w:tcPr>
            <w:tcW w:w="7133" w:type="dxa"/>
            <w:tcBorders>
              <w:top w:val="single" w:color="auto" w:sz="4" w:space="0"/>
              <w:left w:val="single" w:color="auto" w:sz="4" w:space="0"/>
              <w:bottom w:val="single" w:color="auto" w:sz="4" w:space="0"/>
              <w:right w:val="single" w:color="auto" w:sz="4" w:space="0"/>
            </w:tcBorders>
            <w:vAlign w:val="center"/>
          </w:tcPr>
          <w:p w14:paraId="2D59D644">
            <w:pPr>
              <w:snapToGrid w:val="0"/>
              <w:spacing w:line="360" w:lineRule="auto"/>
              <w:jc w:val="left"/>
              <w:rPr>
                <w:rFonts w:hint="eastAsia" w:ascii="宋体" w:hAnsi="宋体"/>
                <w:color w:val="auto"/>
                <w:szCs w:val="21"/>
              </w:rPr>
            </w:pPr>
            <w:r>
              <w:rPr>
                <w:rFonts w:hint="eastAsia" w:ascii="宋体" w:hAnsi="宋体"/>
                <w:color w:val="auto"/>
                <w:szCs w:val="21"/>
              </w:rPr>
              <w:t>详见招标公告</w:t>
            </w:r>
          </w:p>
        </w:tc>
      </w:tr>
      <w:tr w14:paraId="1C88C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75751A52">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287FBF4A">
            <w:pPr>
              <w:spacing w:line="360" w:lineRule="auto"/>
              <w:jc w:val="center"/>
              <w:rPr>
                <w:rFonts w:hint="eastAsia" w:ascii="宋体" w:hAnsi="宋体"/>
                <w:color w:val="auto"/>
                <w:szCs w:val="21"/>
              </w:rPr>
            </w:pPr>
            <w:r>
              <w:rPr>
                <w:rFonts w:hint="eastAsia" w:ascii="宋体" w:hAnsi="宋体"/>
                <w:color w:val="auto"/>
                <w:szCs w:val="21"/>
              </w:rPr>
              <w:t>投标地点</w:t>
            </w:r>
          </w:p>
        </w:tc>
        <w:tc>
          <w:tcPr>
            <w:tcW w:w="7133" w:type="dxa"/>
            <w:tcBorders>
              <w:top w:val="single" w:color="auto" w:sz="4" w:space="0"/>
              <w:left w:val="single" w:color="auto" w:sz="4" w:space="0"/>
              <w:bottom w:val="single" w:color="auto" w:sz="4" w:space="0"/>
              <w:right w:val="single" w:color="auto" w:sz="4" w:space="0"/>
            </w:tcBorders>
            <w:vAlign w:val="center"/>
          </w:tcPr>
          <w:p w14:paraId="47DA4B54">
            <w:pPr>
              <w:snapToGrid w:val="0"/>
              <w:spacing w:line="360" w:lineRule="auto"/>
              <w:jc w:val="left"/>
              <w:rPr>
                <w:rFonts w:hint="eastAsia" w:ascii="宋体" w:hAnsi="宋体"/>
                <w:color w:val="auto"/>
                <w:szCs w:val="21"/>
              </w:rPr>
            </w:pPr>
            <w:r>
              <w:rPr>
                <w:rFonts w:hint="eastAsia" w:ascii="宋体" w:hAnsi="宋体"/>
                <w:color w:val="auto"/>
                <w:szCs w:val="21"/>
              </w:rPr>
              <w:t>详见招标公告</w:t>
            </w:r>
          </w:p>
        </w:tc>
      </w:tr>
      <w:tr w14:paraId="26347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45488A60">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0AF14F82">
            <w:pPr>
              <w:spacing w:line="360" w:lineRule="auto"/>
              <w:jc w:val="center"/>
              <w:rPr>
                <w:rFonts w:hint="eastAsia" w:ascii="宋体" w:hAnsi="宋体"/>
                <w:color w:val="auto"/>
                <w:szCs w:val="21"/>
              </w:rPr>
            </w:pPr>
            <w:r>
              <w:rPr>
                <w:rFonts w:hint="eastAsia" w:ascii="宋体" w:hAnsi="宋体"/>
                <w:color w:val="auto"/>
                <w:szCs w:val="21"/>
              </w:rPr>
              <w:t>投标人递交投标样品截止时间及地点</w:t>
            </w:r>
          </w:p>
        </w:tc>
        <w:tc>
          <w:tcPr>
            <w:tcW w:w="7133" w:type="dxa"/>
            <w:tcBorders>
              <w:top w:val="single" w:color="auto" w:sz="4" w:space="0"/>
              <w:left w:val="single" w:color="auto" w:sz="4" w:space="0"/>
              <w:bottom w:val="single" w:color="auto" w:sz="4" w:space="0"/>
              <w:right w:val="single" w:color="auto" w:sz="4" w:space="0"/>
            </w:tcBorders>
            <w:vAlign w:val="center"/>
          </w:tcPr>
          <w:p w14:paraId="6683DE67">
            <w:pPr>
              <w:snapToGrid w:val="0"/>
              <w:spacing w:line="360" w:lineRule="auto"/>
              <w:jc w:val="left"/>
              <w:rPr>
                <w:rFonts w:hint="eastAsia" w:ascii="宋体" w:hAnsi="宋体"/>
                <w:bCs/>
                <w:color w:val="auto"/>
                <w:szCs w:val="21"/>
              </w:rPr>
            </w:pPr>
            <w:r>
              <w:rPr>
                <w:rFonts w:hint="eastAsia" w:ascii="宋体" w:hAnsi="宋体"/>
                <w:bCs/>
                <w:color w:val="auto"/>
                <w:szCs w:val="21"/>
              </w:rPr>
              <w:t>时间：</w:t>
            </w:r>
            <w:r>
              <w:rPr>
                <w:rFonts w:hint="eastAsia" w:ascii="宋体" w:hAnsi="宋体"/>
                <w:bCs/>
                <w:color w:val="auto"/>
                <w:szCs w:val="21"/>
                <w:u w:val="single"/>
              </w:rPr>
              <w:t>/年/月/日/时/分</w:t>
            </w:r>
            <w:r>
              <w:rPr>
                <w:rFonts w:hint="eastAsia" w:ascii="宋体" w:hAnsi="宋体"/>
                <w:bCs/>
                <w:color w:val="auto"/>
                <w:szCs w:val="21"/>
              </w:rPr>
              <w:t>（北京时间）</w:t>
            </w:r>
          </w:p>
          <w:p w14:paraId="6BF80DC0">
            <w:pPr>
              <w:snapToGrid w:val="0"/>
              <w:spacing w:line="360" w:lineRule="auto"/>
              <w:jc w:val="left"/>
              <w:rPr>
                <w:rFonts w:hint="eastAsia" w:ascii="宋体" w:hAnsi="宋体"/>
                <w:color w:val="auto"/>
                <w:szCs w:val="21"/>
              </w:rPr>
            </w:pPr>
            <w:r>
              <w:rPr>
                <w:rFonts w:hint="eastAsia" w:ascii="宋体" w:hAnsi="宋体"/>
                <w:bCs/>
                <w:color w:val="auto"/>
                <w:szCs w:val="21"/>
              </w:rPr>
              <w:t>地点：</w:t>
            </w:r>
            <w:r>
              <w:rPr>
                <w:rFonts w:hint="eastAsia" w:ascii="宋体" w:hAnsi="宋体"/>
                <w:bCs/>
                <w:color w:val="auto"/>
                <w:szCs w:val="21"/>
                <w:u w:val="single"/>
              </w:rPr>
              <w:t xml:space="preserve"> / </w:t>
            </w:r>
          </w:p>
        </w:tc>
      </w:tr>
      <w:tr w14:paraId="6455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5537B45">
            <w:pPr>
              <w:spacing w:line="360" w:lineRule="auto"/>
              <w:jc w:val="center"/>
              <w:rPr>
                <w:rFonts w:hint="eastAsia" w:ascii="宋体" w:hAnsi="宋体"/>
                <w:color w:val="auto"/>
                <w:szCs w:val="21"/>
              </w:rPr>
            </w:pPr>
            <w:r>
              <w:rPr>
                <w:rFonts w:hint="eastAsia" w:ascii="宋体" w:hAnsi="宋体"/>
                <w:color w:val="auto"/>
                <w:szCs w:val="21"/>
              </w:rPr>
              <w:t>23</w:t>
            </w:r>
          </w:p>
        </w:tc>
        <w:tc>
          <w:tcPr>
            <w:tcW w:w="2116" w:type="dxa"/>
            <w:tcBorders>
              <w:top w:val="single" w:color="auto" w:sz="4" w:space="0"/>
              <w:left w:val="single" w:color="auto" w:sz="4" w:space="0"/>
              <w:bottom w:val="single" w:color="auto" w:sz="4" w:space="0"/>
              <w:right w:val="single" w:color="auto" w:sz="4" w:space="0"/>
            </w:tcBorders>
            <w:vAlign w:val="center"/>
          </w:tcPr>
          <w:p w14:paraId="2EACDA4A">
            <w:pPr>
              <w:spacing w:line="360" w:lineRule="auto"/>
              <w:jc w:val="center"/>
              <w:rPr>
                <w:rFonts w:hint="eastAsia" w:ascii="宋体" w:hAnsi="宋体"/>
                <w:color w:val="auto"/>
                <w:szCs w:val="21"/>
              </w:rPr>
            </w:pPr>
            <w:bookmarkStart w:id="61" w:name="_23"/>
            <w:bookmarkEnd w:id="61"/>
            <w:r>
              <w:rPr>
                <w:rFonts w:hint="eastAsia" w:ascii="宋体" w:hAnsi="宋体"/>
                <w:color w:val="auto"/>
                <w:szCs w:val="21"/>
              </w:rPr>
              <w:t>开标时间、地点</w:t>
            </w:r>
          </w:p>
        </w:tc>
        <w:tc>
          <w:tcPr>
            <w:tcW w:w="7133" w:type="dxa"/>
            <w:tcBorders>
              <w:top w:val="single" w:color="auto" w:sz="4" w:space="0"/>
              <w:left w:val="single" w:color="auto" w:sz="4" w:space="0"/>
              <w:bottom w:val="single" w:color="auto" w:sz="4" w:space="0"/>
              <w:right w:val="single" w:color="auto" w:sz="4" w:space="0"/>
            </w:tcBorders>
            <w:vAlign w:val="center"/>
          </w:tcPr>
          <w:p w14:paraId="383F02A7">
            <w:pPr>
              <w:snapToGrid w:val="0"/>
              <w:spacing w:line="360" w:lineRule="auto"/>
              <w:jc w:val="left"/>
              <w:rPr>
                <w:rFonts w:hint="eastAsia" w:ascii="宋体" w:hAnsi="宋体"/>
                <w:color w:val="auto"/>
                <w:szCs w:val="21"/>
              </w:rPr>
            </w:pPr>
            <w:r>
              <w:rPr>
                <w:rFonts w:hint="eastAsia" w:ascii="宋体" w:hAnsi="宋体"/>
                <w:color w:val="auto"/>
                <w:szCs w:val="21"/>
              </w:rPr>
              <w:t xml:space="preserve">详见招标公告 </w:t>
            </w:r>
          </w:p>
        </w:tc>
      </w:tr>
      <w:tr w14:paraId="259F7A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43575BED">
            <w:pPr>
              <w:spacing w:line="360" w:lineRule="auto"/>
              <w:jc w:val="center"/>
              <w:rPr>
                <w:rFonts w:hint="eastAsia" w:ascii="宋体" w:hAnsi="宋体"/>
                <w:color w:val="auto"/>
                <w:szCs w:val="21"/>
              </w:rPr>
            </w:pPr>
            <w:r>
              <w:rPr>
                <w:rFonts w:hint="eastAsia" w:ascii="宋体" w:hAnsi="宋体"/>
                <w:color w:val="auto"/>
                <w:szCs w:val="21"/>
              </w:rPr>
              <w:t>25.4（1）</w:t>
            </w:r>
          </w:p>
        </w:tc>
        <w:tc>
          <w:tcPr>
            <w:tcW w:w="2116" w:type="dxa"/>
            <w:tcBorders>
              <w:top w:val="single" w:color="auto" w:sz="4" w:space="0"/>
              <w:left w:val="single" w:color="auto" w:sz="4" w:space="0"/>
              <w:bottom w:val="single" w:color="auto" w:sz="4" w:space="0"/>
              <w:right w:val="single" w:color="auto" w:sz="4" w:space="0"/>
            </w:tcBorders>
            <w:vAlign w:val="center"/>
          </w:tcPr>
          <w:p w14:paraId="096E5A6F">
            <w:pPr>
              <w:spacing w:line="360" w:lineRule="auto"/>
              <w:jc w:val="center"/>
              <w:rPr>
                <w:rFonts w:hint="eastAsia" w:ascii="宋体" w:hAnsi="宋体"/>
                <w:color w:val="auto"/>
                <w:szCs w:val="21"/>
              </w:rPr>
            </w:pPr>
            <w:bookmarkStart w:id="62" w:name="_25.3"/>
            <w:bookmarkEnd w:id="62"/>
            <w:r>
              <w:rPr>
                <w:rFonts w:hint="eastAsia" w:ascii="宋体" w:hAnsi="宋体"/>
                <w:color w:val="auto"/>
                <w:szCs w:val="21"/>
              </w:rPr>
              <w:t>投标人信用查询渠道</w:t>
            </w:r>
          </w:p>
        </w:tc>
        <w:tc>
          <w:tcPr>
            <w:tcW w:w="7133" w:type="dxa"/>
            <w:tcBorders>
              <w:top w:val="single" w:color="auto" w:sz="4" w:space="0"/>
              <w:left w:val="single" w:color="auto" w:sz="4" w:space="0"/>
              <w:bottom w:val="single" w:color="auto" w:sz="4" w:space="0"/>
              <w:right w:val="single" w:color="auto" w:sz="4" w:space="0"/>
            </w:tcBorders>
            <w:vAlign w:val="center"/>
          </w:tcPr>
          <w:p w14:paraId="699004CD">
            <w:pPr>
              <w:snapToGrid w:val="0"/>
              <w:spacing w:line="360" w:lineRule="auto"/>
              <w:jc w:val="left"/>
              <w:rPr>
                <w:rFonts w:hint="eastAsia" w:ascii="宋体" w:hAnsi="宋体"/>
                <w:color w:val="auto"/>
                <w:szCs w:val="21"/>
              </w:rPr>
            </w:pPr>
            <w:r>
              <w:rPr>
                <w:rFonts w:hint="eastAsia" w:ascii="宋体" w:hAnsi="宋体"/>
                <w:color w:val="auto"/>
                <w:szCs w:val="21"/>
              </w:rPr>
              <w:t>采购人或者采购代理机构在资格审查结束前，对投标人进行信用查询。</w:t>
            </w:r>
          </w:p>
          <w:p w14:paraId="55151A51">
            <w:pPr>
              <w:snapToGrid w:val="0"/>
              <w:spacing w:line="360" w:lineRule="auto"/>
              <w:jc w:val="left"/>
              <w:rPr>
                <w:rFonts w:hint="eastAsia" w:ascii="宋体" w:hAnsi="宋体"/>
                <w:color w:val="auto"/>
                <w:szCs w:val="21"/>
              </w:rPr>
            </w:pPr>
            <w:r>
              <w:rPr>
                <w:rFonts w:hint="eastAsia" w:ascii="宋体" w:hAnsi="宋体"/>
                <w:color w:val="auto"/>
                <w:szCs w:val="21"/>
              </w:rPr>
              <w:t>查询渠道：“信用中国”网站(www.creditchina.gov.cn) 、中国政府采购网(www.ccgp.gov.cn)。</w:t>
            </w:r>
          </w:p>
        </w:tc>
      </w:tr>
      <w:tr w14:paraId="2F8034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220027E">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510C814D">
            <w:pPr>
              <w:spacing w:line="360" w:lineRule="auto"/>
              <w:jc w:val="center"/>
              <w:rPr>
                <w:rFonts w:hint="eastAsia" w:ascii="宋体" w:hAnsi="宋体"/>
                <w:color w:val="auto"/>
                <w:szCs w:val="21"/>
              </w:rPr>
            </w:pPr>
            <w:r>
              <w:rPr>
                <w:rFonts w:hint="eastAsia" w:ascii="宋体" w:hAnsi="宋体"/>
                <w:color w:val="auto"/>
                <w:szCs w:val="21"/>
              </w:rPr>
              <w:t>信用查询截止时点</w:t>
            </w:r>
          </w:p>
        </w:tc>
        <w:tc>
          <w:tcPr>
            <w:tcW w:w="7133" w:type="dxa"/>
            <w:tcBorders>
              <w:top w:val="single" w:color="auto" w:sz="4" w:space="0"/>
              <w:left w:val="single" w:color="auto" w:sz="4" w:space="0"/>
              <w:bottom w:val="single" w:color="auto" w:sz="4" w:space="0"/>
              <w:right w:val="single" w:color="auto" w:sz="4" w:space="0"/>
            </w:tcBorders>
            <w:vAlign w:val="center"/>
          </w:tcPr>
          <w:p w14:paraId="67C9459B">
            <w:pPr>
              <w:snapToGrid w:val="0"/>
              <w:spacing w:line="360" w:lineRule="auto"/>
              <w:jc w:val="left"/>
              <w:rPr>
                <w:rFonts w:hint="eastAsia" w:ascii="宋体" w:hAnsi="宋体"/>
                <w:color w:val="auto"/>
                <w:szCs w:val="21"/>
              </w:rPr>
            </w:pPr>
            <w:r>
              <w:rPr>
                <w:rFonts w:hint="eastAsia" w:ascii="宋体" w:hAnsi="宋体"/>
                <w:color w:val="auto"/>
                <w:szCs w:val="21"/>
              </w:rPr>
              <w:t>资格审查结束前</w:t>
            </w:r>
          </w:p>
        </w:tc>
      </w:tr>
      <w:tr w14:paraId="35366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7C7930">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16420CA4">
            <w:pPr>
              <w:spacing w:line="360" w:lineRule="auto"/>
              <w:jc w:val="center"/>
              <w:rPr>
                <w:rFonts w:hint="eastAsia" w:ascii="宋体" w:hAnsi="宋体"/>
                <w:color w:val="auto"/>
                <w:szCs w:val="21"/>
              </w:rPr>
            </w:pPr>
            <w:r>
              <w:rPr>
                <w:rFonts w:hint="eastAsia" w:ascii="宋体" w:hAnsi="宋体"/>
                <w:color w:val="auto"/>
                <w:szCs w:val="21"/>
              </w:rPr>
              <w:t>查询记录和证据留存方式</w:t>
            </w:r>
          </w:p>
        </w:tc>
        <w:tc>
          <w:tcPr>
            <w:tcW w:w="7133" w:type="dxa"/>
            <w:tcBorders>
              <w:top w:val="single" w:color="auto" w:sz="4" w:space="0"/>
              <w:left w:val="single" w:color="auto" w:sz="4" w:space="0"/>
              <w:bottom w:val="single" w:color="auto" w:sz="4" w:space="0"/>
              <w:right w:val="single" w:color="auto" w:sz="4" w:space="0"/>
            </w:tcBorders>
            <w:vAlign w:val="center"/>
          </w:tcPr>
          <w:p w14:paraId="7EEBC01F">
            <w:pPr>
              <w:snapToGrid w:val="0"/>
              <w:spacing w:line="360" w:lineRule="auto"/>
              <w:jc w:val="left"/>
              <w:rPr>
                <w:rFonts w:hint="eastAsia" w:ascii="宋体" w:hAnsi="宋体"/>
                <w:color w:val="auto"/>
                <w:szCs w:val="21"/>
              </w:rPr>
            </w:pPr>
            <w:r>
              <w:rPr>
                <w:rFonts w:hint="eastAsia" w:ascii="宋体" w:hAnsi="宋体"/>
                <w:color w:val="auto"/>
                <w:szCs w:val="21"/>
              </w:rPr>
              <w:t>在查询网站中直接截图查询记录，截图作为在“</w:t>
            </w:r>
            <w:r>
              <w:rPr>
                <w:rFonts w:hint="eastAsia" w:ascii="宋体" w:hAnsi="宋体"/>
                <w:color w:val="auto"/>
                <w:szCs w:val="21"/>
                <w:lang w:eastAsia="zh-CN"/>
              </w:rPr>
              <w:t>广西政府采购云</w:t>
            </w:r>
            <w:r>
              <w:rPr>
                <w:rFonts w:hint="eastAsia" w:ascii="宋体" w:hAnsi="宋体"/>
                <w:color w:val="auto"/>
                <w:szCs w:val="21"/>
              </w:rPr>
              <w:t>”平台作为附件上传保存。</w:t>
            </w:r>
          </w:p>
        </w:tc>
      </w:tr>
      <w:tr w14:paraId="0C5A3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4636699">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7463A949">
            <w:pPr>
              <w:spacing w:line="360" w:lineRule="auto"/>
              <w:jc w:val="center"/>
              <w:rPr>
                <w:rFonts w:hint="eastAsia" w:ascii="宋体" w:hAnsi="宋体"/>
                <w:color w:val="auto"/>
                <w:szCs w:val="21"/>
              </w:rPr>
            </w:pPr>
            <w:r>
              <w:rPr>
                <w:rFonts w:hint="eastAsia" w:ascii="宋体" w:hAnsi="宋体"/>
                <w:color w:val="auto"/>
                <w:szCs w:val="21"/>
              </w:rPr>
              <w:t>信用信息使用规则</w:t>
            </w:r>
          </w:p>
        </w:tc>
        <w:tc>
          <w:tcPr>
            <w:tcW w:w="7133" w:type="dxa"/>
            <w:tcBorders>
              <w:top w:val="single" w:color="auto" w:sz="4" w:space="0"/>
              <w:left w:val="single" w:color="auto" w:sz="4" w:space="0"/>
              <w:bottom w:val="single" w:color="auto" w:sz="4" w:space="0"/>
              <w:right w:val="single" w:color="auto" w:sz="4" w:space="0"/>
            </w:tcBorders>
            <w:vAlign w:val="center"/>
          </w:tcPr>
          <w:p w14:paraId="2E624E15">
            <w:pPr>
              <w:snapToGrid w:val="0"/>
              <w:spacing w:line="360" w:lineRule="auto"/>
              <w:jc w:val="left"/>
              <w:rPr>
                <w:rFonts w:hint="eastAsia" w:ascii="宋体" w:hAnsi="宋体"/>
                <w:color w:val="auto"/>
                <w:szCs w:val="21"/>
              </w:rPr>
            </w:pP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rPr>
              <w:t>应当拒绝其参与政府采购活动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8E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C4F1F26">
            <w:pPr>
              <w:spacing w:line="360" w:lineRule="auto"/>
              <w:jc w:val="center"/>
              <w:rPr>
                <w:rFonts w:hint="eastAsia" w:ascii="宋体" w:hAnsi="宋体"/>
                <w:color w:val="auto"/>
                <w:szCs w:val="21"/>
              </w:rPr>
            </w:pPr>
            <w:r>
              <w:rPr>
                <w:rFonts w:hint="eastAsia" w:ascii="宋体" w:hAnsi="宋体"/>
                <w:color w:val="auto"/>
                <w:szCs w:val="21"/>
              </w:rPr>
              <w:t>29.1</w:t>
            </w:r>
          </w:p>
        </w:tc>
        <w:tc>
          <w:tcPr>
            <w:tcW w:w="2116" w:type="dxa"/>
            <w:tcBorders>
              <w:top w:val="single" w:color="auto" w:sz="4" w:space="0"/>
              <w:left w:val="single" w:color="auto" w:sz="4" w:space="0"/>
              <w:bottom w:val="single" w:color="auto" w:sz="4" w:space="0"/>
              <w:right w:val="single" w:color="auto" w:sz="4" w:space="0"/>
            </w:tcBorders>
            <w:vAlign w:val="center"/>
          </w:tcPr>
          <w:p w14:paraId="026AE56D">
            <w:pPr>
              <w:spacing w:line="360" w:lineRule="auto"/>
              <w:jc w:val="center"/>
              <w:rPr>
                <w:rFonts w:hint="eastAsia" w:ascii="宋体" w:hAnsi="宋体"/>
                <w:color w:val="auto"/>
                <w:szCs w:val="21"/>
              </w:rPr>
            </w:pPr>
            <w:bookmarkStart w:id="63" w:name="_28.3"/>
            <w:bookmarkEnd w:id="63"/>
            <w:bookmarkStart w:id="64" w:name="_26"/>
            <w:bookmarkEnd w:id="64"/>
            <w:r>
              <w:rPr>
                <w:rFonts w:hint="eastAsia" w:ascii="宋体" w:hAnsi="宋体"/>
                <w:color w:val="auto"/>
                <w:szCs w:val="21"/>
              </w:rPr>
              <w:t>评标方法</w:t>
            </w:r>
          </w:p>
        </w:tc>
        <w:tc>
          <w:tcPr>
            <w:tcW w:w="7133" w:type="dxa"/>
            <w:tcBorders>
              <w:top w:val="single" w:color="auto" w:sz="4" w:space="0"/>
              <w:left w:val="single" w:color="auto" w:sz="4" w:space="0"/>
              <w:bottom w:val="single" w:color="auto" w:sz="4" w:space="0"/>
              <w:right w:val="single" w:color="auto" w:sz="4" w:space="0"/>
            </w:tcBorders>
            <w:vAlign w:val="center"/>
          </w:tcPr>
          <w:p w14:paraId="59F03A5F">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综合评分法</w:t>
            </w:r>
          </w:p>
          <w:p w14:paraId="6FFC3C0E">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□最低评标价法</w:t>
            </w:r>
          </w:p>
        </w:tc>
      </w:tr>
      <w:tr w14:paraId="6FF1B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vAlign w:val="center"/>
          </w:tcPr>
          <w:p w14:paraId="1789EF15">
            <w:pPr>
              <w:spacing w:line="360" w:lineRule="auto"/>
              <w:jc w:val="center"/>
              <w:rPr>
                <w:rFonts w:hint="eastAsia" w:ascii="宋体" w:hAnsi="宋体"/>
                <w:color w:val="auto"/>
                <w:szCs w:val="21"/>
              </w:rPr>
            </w:pPr>
            <w:r>
              <w:rPr>
                <w:rFonts w:hint="eastAsia" w:ascii="宋体" w:hAnsi="宋体"/>
                <w:color w:val="auto"/>
                <w:szCs w:val="21"/>
              </w:rPr>
              <w:t>29.2</w:t>
            </w:r>
          </w:p>
        </w:tc>
        <w:tc>
          <w:tcPr>
            <w:tcW w:w="2116" w:type="dxa"/>
            <w:tcBorders>
              <w:top w:val="single" w:color="auto" w:sz="4" w:space="0"/>
              <w:left w:val="single" w:color="auto" w:sz="4" w:space="0"/>
              <w:bottom w:val="nil"/>
              <w:right w:val="single" w:color="auto" w:sz="4" w:space="0"/>
            </w:tcBorders>
            <w:vAlign w:val="center"/>
          </w:tcPr>
          <w:p w14:paraId="21A5B71F">
            <w:pPr>
              <w:spacing w:line="360" w:lineRule="auto"/>
              <w:jc w:val="center"/>
              <w:rPr>
                <w:rFonts w:hint="eastAsia" w:ascii="宋体" w:hAnsi="宋体"/>
                <w:color w:val="auto"/>
                <w:szCs w:val="21"/>
              </w:rPr>
            </w:pPr>
            <w:bookmarkStart w:id="65" w:name="_29.2.2（2）"/>
            <w:bookmarkEnd w:id="65"/>
            <w:r>
              <w:rPr>
                <w:rFonts w:hint="eastAsia" w:ascii="宋体" w:hAnsi="宋体"/>
                <w:color w:val="auto"/>
                <w:szCs w:val="21"/>
              </w:rPr>
              <w:t>允许负偏离项</w:t>
            </w:r>
          </w:p>
        </w:tc>
        <w:tc>
          <w:tcPr>
            <w:tcW w:w="7133" w:type="dxa"/>
            <w:tcBorders>
              <w:top w:val="single" w:color="auto" w:sz="4" w:space="0"/>
              <w:left w:val="single" w:color="auto" w:sz="4" w:space="0"/>
              <w:bottom w:val="nil"/>
              <w:right w:val="single" w:color="auto" w:sz="4" w:space="0"/>
            </w:tcBorders>
            <w:vAlign w:val="center"/>
          </w:tcPr>
          <w:p w14:paraId="6D6EE678">
            <w:pPr>
              <w:snapToGrid w:val="0"/>
              <w:spacing w:line="360" w:lineRule="auto"/>
              <w:jc w:val="left"/>
              <w:rPr>
                <w:rFonts w:hint="eastAsia" w:ascii="宋体" w:hAnsi="宋体"/>
                <w:color w:val="auto"/>
                <w:szCs w:val="21"/>
              </w:rPr>
            </w:pPr>
            <w:r>
              <w:rPr>
                <w:rFonts w:hint="eastAsia" w:ascii="宋体" w:hAnsi="宋体" w:cs="宋体"/>
                <w:color w:val="auto"/>
                <w:szCs w:val="21"/>
              </w:rPr>
              <w:t>商务条款</w:t>
            </w:r>
            <w:r>
              <w:rPr>
                <w:rFonts w:hint="eastAsia" w:ascii="宋体" w:hAnsi="宋体"/>
                <w:color w:val="auto"/>
                <w:szCs w:val="21"/>
              </w:rPr>
              <w:t>评审中允许负偏离的条款数为</w:t>
            </w:r>
            <w:r>
              <w:rPr>
                <w:rFonts w:hint="eastAsia" w:ascii="宋体" w:hAnsi="宋体"/>
                <w:color w:val="auto"/>
                <w:szCs w:val="21"/>
                <w:u w:val="single"/>
              </w:rPr>
              <w:t xml:space="preserve"> 0  </w:t>
            </w:r>
            <w:r>
              <w:rPr>
                <w:rFonts w:hint="eastAsia" w:ascii="宋体" w:hAnsi="宋体"/>
                <w:color w:val="auto"/>
                <w:szCs w:val="21"/>
              </w:rPr>
              <w:t>项。</w:t>
            </w:r>
          </w:p>
          <w:p w14:paraId="528C6B00">
            <w:pPr>
              <w:snapToGrid w:val="0"/>
              <w:spacing w:line="360" w:lineRule="auto"/>
              <w:jc w:val="left"/>
              <w:rPr>
                <w:rFonts w:hint="eastAsia" w:ascii="宋体" w:hAnsi="宋体"/>
                <w:color w:val="auto"/>
                <w:szCs w:val="21"/>
              </w:rPr>
            </w:pPr>
            <w:r>
              <w:rPr>
                <w:rFonts w:hint="eastAsia" w:ascii="宋体" w:hAnsi="宋体" w:cs="宋体"/>
                <w:color w:val="auto"/>
                <w:szCs w:val="21"/>
              </w:rPr>
              <w:t>技术需求</w:t>
            </w:r>
            <w:r>
              <w:rPr>
                <w:rFonts w:hint="eastAsia" w:ascii="宋体" w:hAnsi="宋体"/>
                <w:color w:val="auto"/>
                <w:szCs w:val="21"/>
              </w:rPr>
              <w:t>评审中允许负偏离的条款数为</w:t>
            </w:r>
            <w:r>
              <w:rPr>
                <w:rFonts w:hint="eastAsia" w:ascii="宋体" w:hAnsi="宋体"/>
                <w:color w:val="auto"/>
                <w:szCs w:val="21"/>
                <w:u w:val="single"/>
              </w:rPr>
              <w:t xml:space="preserve"> </w:t>
            </w:r>
            <w:r>
              <w:rPr>
                <w:rFonts w:ascii="宋体" w:hAnsi="宋体"/>
                <w:color w:val="auto"/>
                <w:szCs w:val="21"/>
                <w:u w:val="single"/>
              </w:rPr>
              <w:t>10</w:t>
            </w:r>
            <w:r>
              <w:rPr>
                <w:rFonts w:hint="eastAsia" w:ascii="宋体" w:hAnsi="宋体"/>
                <w:color w:val="auto"/>
                <w:szCs w:val="21"/>
                <w:u w:val="single"/>
              </w:rPr>
              <w:t xml:space="preserve">  </w:t>
            </w:r>
            <w:r>
              <w:rPr>
                <w:rFonts w:hint="eastAsia" w:ascii="宋体" w:hAnsi="宋体"/>
                <w:color w:val="auto"/>
                <w:szCs w:val="21"/>
              </w:rPr>
              <w:t>项。</w:t>
            </w:r>
          </w:p>
        </w:tc>
      </w:tr>
      <w:tr w14:paraId="7EC6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81058FC">
            <w:pPr>
              <w:spacing w:line="360" w:lineRule="auto"/>
              <w:jc w:val="center"/>
              <w:rPr>
                <w:rFonts w:hint="eastAsia" w:ascii="宋体" w:hAnsi="宋体"/>
                <w:color w:val="auto"/>
                <w:szCs w:val="21"/>
              </w:rPr>
            </w:pPr>
            <w:r>
              <w:rPr>
                <w:rFonts w:hint="eastAsia" w:ascii="宋体" w:hAnsi="宋体"/>
                <w:color w:val="auto"/>
                <w:szCs w:val="21"/>
              </w:rPr>
              <w:t>30.1</w:t>
            </w:r>
          </w:p>
        </w:tc>
        <w:tc>
          <w:tcPr>
            <w:tcW w:w="2116" w:type="dxa"/>
            <w:tcBorders>
              <w:top w:val="single" w:color="auto" w:sz="4" w:space="0"/>
              <w:left w:val="single" w:color="auto" w:sz="4" w:space="0"/>
              <w:bottom w:val="single" w:color="auto" w:sz="4" w:space="0"/>
              <w:right w:val="single" w:color="auto" w:sz="4" w:space="0"/>
            </w:tcBorders>
            <w:vAlign w:val="center"/>
          </w:tcPr>
          <w:p w14:paraId="16328966">
            <w:pPr>
              <w:autoSpaceDE w:val="0"/>
              <w:autoSpaceDN w:val="0"/>
              <w:snapToGrid w:val="0"/>
              <w:spacing w:line="360" w:lineRule="auto"/>
              <w:jc w:val="center"/>
              <w:textAlignment w:val="bottom"/>
              <w:rPr>
                <w:rFonts w:hint="eastAsia" w:ascii="宋体" w:hAnsi="宋体"/>
                <w:color w:val="auto"/>
                <w:szCs w:val="21"/>
              </w:rPr>
            </w:pPr>
            <w:r>
              <w:rPr>
                <w:rFonts w:hint="eastAsia" w:ascii="宋体" w:hAnsi="宋体"/>
                <w:color w:val="auto"/>
                <w:szCs w:val="21"/>
              </w:rPr>
              <w:t xml:space="preserve">确定中标人时，出现中标候选人分数并列的情形，确定中标人方式 </w:t>
            </w:r>
          </w:p>
        </w:tc>
        <w:tc>
          <w:tcPr>
            <w:tcW w:w="7133" w:type="dxa"/>
            <w:tcBorders>
              <w:top w:val="single" w:color="auto" w:sz="4" w:space="0"/>
              <w:left w:val="single" w:color="auto" w:sz="4" w:space="0"/>
              <w:bottom w:val="single" w:color="auto" w:sz="4" w:space="0"/>
              <w:right w:val="single" w:color="auto" w:sz="4" w:space="0"/>
            </w:tcBorders>
            <w:vAlign w:val="center"/>
          </w:tcPr>
          <w:p w14:paraId="2BCDDD55">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 xml:space="preserve">□采用最低评标价法的，投标文件满足招标文件全部实质性要求且投标报价最低的投标人为排名第一的中标候选人； </w:t>
            </w:r>
          </w:p>
          <w:p w14:paraId="13B0C01A">
            <w:pPr>
              <w:autoSpaceDE w:val="0"/>
              <w:autoSpaceDN w:val="0"/>
              <w:snapToGrid w:val="0"/>
              <w:spacing w:line="360" w:lineRule="auto"/>
              <w:jc w:val="left"/>
              <w:textAlignment w:val="bottom"/>
              <w:rPr>
                <w:rFonts w:hint="eastAsia" w:ascii="宋体" w:hAnsi="宋体"/>
                <w:b/>
                <w:color w:val="auto"/>
                <w:szCs w:val="21"/>
              </w:rPr>
            </w:pPr>
            <w:r>
              <w:rPr>
                <w:rFonts w:hint="eastAsia" w:ascii="宋体" w:hAnsi="宋体"/>
                <w:color w:val="auto"/>
                <w:szCs w:val="21"/>
              </w:rPr>
              <w:sym w:font="Wingdings 2" w:char="0052"/>
            </w:r>
            <w:r>
              <w:rPr>
                <w:rFonts w:hint="eastAsia" w:ascii="宋体" w:hAnsi="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4793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B147E7C">
            <w:pPr>
              <w:spacing w:line="360" w:lineRule="auto"/>
              <w:jc w:val="center"/>
              <w:rPr>
                <w:rFonts w:hint="eastAsia" w:ascii="宋体" w:hAnsi="宋体"/>
                <w:color w:val="auto"/>
                <w:szCs w:val="21"/>
              </w:rPr>
            </w:pPr>
            <w:r>
              <w:rPr>
                <w:rFonts w:hint="eastAsia" w:ascii="宋体" w:hAnsi="宋体"/>
                <w:color w:val="auto"/>
                <w:szCs w:val="21"/>
              </w:rPr>
              <w:t>30.2</w:t>
            </w:r>
          </w:p>
        </w:tc>
        <w:tc>
          <w:tcPr>
            <w:tcW w:w="2116" w:type="dxa"/>
            <w:tcBorders>
              <w:top w:val="single" w:color="auto" w:sz="4" w:space="0"/>
              <w:left w:val="single" w:color="auto" w:sz="4" w:space="0"/>
              <w:bottom w:val="single" w:color="auto" w:sz="4" w:space="0"/>
              <w:right w:val="single" w:color="auto" w:sz="4" w:space="0"/>
            </w:tcBorders>
            <w:vAlign w:val="center"/>
          </w:tcPr>
          <w:p w14:paraId="7C4524B3">
            <w:pPr>
              <w:spacing w:line="360" w:lineRule="auto"/>
              <w:jc w:val="center"/>
              <w:rPr>
                <w:rFonts w:hint="eastAsia" w:ascii="宋体" w:hAnsi="宋体"/>
                <w:color w:val="auto"/>
                <w:szCs w:val="21"/>
              </w:rPr>
            </w:pPr>
            <w:r>
              <w:rPr>
                <w:rFonts w:hint="eastAsia" w:ascii="宋体" w:hAnsi="宋体"/>
                <w:color w:val="auto"/>
                <w:szCs w:val="21"/>
              </w:rPr>
              <w:t>提供相同品牌产品且通过资格审查、符合性审查的不同投标人参加同一合同项下投标的中标候选人确定方式</w:t>
            </w:r>
          </w:p>
        </w:tc>
        <w:tc>
          <w:tcPr>
            <w:tcW w:w="7133" w:type="dxa"/>
            <w:tcBorders>
              <w:top w:val="single" w:color="auto" w:sz="4" w:space="0"/>
              <w:left w:val="single" w:color="auto" w:sz="4" w:space="0"/>
              <w:bottom w:val="single" w:color="auto" w:sz="4" w:space="0"/>
              <w:right w:val="single" w:color="auto" w:sz="4" w:space="0"/>
            </w:tcBorders>
            <w:vAlign w:val="center"/>
          </w:tcPr>
          <w:p w14:paraId="039DD613">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sym w:font="Wingdings 2" w:char="0052"/>
            </w:r>
            <w:r>
              <w:rPr>
                <w:rFonts w:hint="eastAsia" w:ascii="宋体" w:hAnsi="宋体"/>
                <w:color w:val="auto"/>
                <w:szCs w:val="21"/>
              </w:rPr>
              <w:t>随机抽取（采用最低评标价法，报价相同时；采用综合评分法，评审价相同时）</w:t>
            </w:r>
          </w:p>
          <w:p w14:paraId="592A51DF">
            <w:pPr>
              <w:autoSpaceDE w:val="0"/>
              <w:autoSpaceDN w:val="0"/>
              <w:snapToGrid w:val="0"/>
              <w:spacing w:line="360" w:lineRule="auto"/>
              <w:jc w:val="left"/>
              <w:textAlignment w:val="bottom"/>
              <w:rPr>
                <w:rFonts w:hint="eastAsia" w:ascii="宋体" w:hAnsi="宋体"/>
                <w:color w:val="auto"/>
                <w:szCs w:val="21"/>
                <w:u w:val="single"/>
              </w:rPr>
            </w:pPr>
            <w:r>
              <w:rPr>
                <w:rFonts w:hint="eastAsia" w:ascii="宋体" w:hAnsi="宋体"/>
                <w:color w:val="auto"/>
                <w:szCs w:val="21"/>
              </w:rPr>
              <w:t>□其他方式：</w:t>
            </w:r>
          </w:p>
        </w:tc>
      </w:tr>
      <w:tr w14:paraId="6F022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D2ED1B">
            <w:pPr>
              <w:spacing w:line="360" w:lineRule="auto"/>
              <w:jc w:val="center"/>
              <w:rPr>
                <w:rFonts w:hint="eastAsia" w:ascii="宋体" w:hAnsi="宋体"/>
                <w:color w:val="auto"/>
                <w:szCs w:val="21"/>
              </w:rPr>
            </w:pPr>
            <w:r>
              <w:rPr>
                <w:rFonts w:hint="eastAsia" w:ascii="宋体" w:hAnsi="宋体"/>
                <w:color w:val="auto"/>
                <w:szCs w:val="21"/>
              </w:rPr>
              <w:t>35</w:t>
            </w:r>
          </w:p>
        </w:tc>
        <w:tc>
          <w:tcPr>
            <w:tcW w:w="2116" w:type="dxa"/>
            <w:tcBorders>
              <w:top w:val="single" w:color="auto" w:sz="4" w:space="0"/>
              <w:left w:val="single" w:color="auto" w:sz="4" w:space="0"/>
              <w:bottom w:val="single" w:color="auto" w:sz="4" w:space="0"/>
              <w:right w:val="single" w:color="auto" w:sz="4" w:space="0"/>
            </w:tcBorders>
            <w:vAlign w:val="center"/>
          </w:tcPr>
          <w:p w14:paraId="41DECBC6">
            <w:pPr>
              <w:spacing w:line="360" w:lineRule="auto"/>
              <w:jc w:val="center"/>
              <w:rPr>
                <w:rFonts w:hint="eastAsia" w:ascii="宋体" w:hAnsi="宋体"/>
                <w:color w:val="auto"/>
                <w:szCs w:val="21"/>
              </w:rPr>
            </w:pPr>
            <w:bookmarkStart w:id="66" w:name="_39.1"/>
            <w:bookmarkEnd w:id="66"/>
            <w:r>
              <w:rPr>
                <w:rFonts w:hint="eastAsia" w:ascii="宋体" w:hAnsi="宋体"/>
                <w:color w:val="auto"/>
                <w:szCs w:val="21"/>
              </w:rPr>
              <w:t>履约保证金金额</w:t>
            </w:r>
          </w:p>
        </w:tc>
        <w:tc>
          <w:tcPr>
            <w:tcW w:w="7133" w:type="dxa"/>
            <w:tcBorders>
              <w:top w:val="single" w:color="auto" w:sz="4" w:space="0"/>
              <w:left w:val="single" w:color="auto" w:sz="4" w:space="0"/>
              <w:bottom w:val="single" w:color="auto" w:sz="4" w:space="0"/>
              <w:right w:val="single" w:color="auto" w:sz="4" w:space="0"/>
            </w:tcBorders>
            <w:vAlign w:val="bottom"/>
          </w:tcPr>
          <w:p w14:paraId="1B3C2FCB">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本项目不收取履约保证金。</w:t>
            </w:r>
          </w:p>
        </w:tc>
      </w:tr>
      <w:tr w14:paraId="57FB8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1E32B2A">
            <w:pPr>
              <w:spacing w:line="360" w:lineRule="auto"/>
              <w:jc w:val="center"/>
              <w:rPr>
                <w:rFonts w:hint="eastAsia" w:ascii="宋体" w:hAnsi="宋体"/>
                <w:color w:val="auto"/>
                <w:szCs w:val="21"/>
              </w:rPr>
            </w:pPr>
            <w:r>
              <w:rPr>
                <w:rFonts w:hint="eastAsia" w:ascii="宋体" w:hAnsi="宋体"/>
                <w:color w:val="auto"/>
                <w:szCs w:val="21"/>
              </w:rPr>
              <w:t>36.1</w:t>
            </w:r>
          </w:p>
        </w:tc>
        <w:tc>
          <w:tcPr>
            <w:tcW w:w="2116" w:type="dxa"/>
            <w:tcBorders>
              <w:top w:val="single" w:color="auto" w:sz="4" w:space="0"/>
              <w:left w:val="single" w:color="auto" w:sz="4" w:space="0"/>
              <w:bottom w:val="single" w:color="auto" w:sz="4" w:space="0"/>
              <w:right w:val="single" w:color="auto" w:sz="4" w:space="0"/>
            </w:tcBorders>
            <w:vAlign w:val="center"/>
          </w:tcPr>
          <w:p w14:paraId="42FBC2C0">
            <w:pPr>
              <w:spacing w:line="360" w:lineRule="auto"/>
              <w:jc w:val="center"/>
              <w:rPr>
                <w:rFonts w:hint="eastAsia" w:ascii="宋体" w:hAnsi="宋体"/>
                <w:color w:val="auto"/>
                <w:szCs w:val="21"/>
              </w:rPr>
            </w:pPr>
            <w:bookmarkStart w:id="67" w:name="_40.1"/>
            <w:bookmarkEnd w:id="67"/>
            <w:r>
              <w:rPr>
                <w:rFonts w:hint="eastAsia" w:ascii="宋体" w:hAnsi="宋体"/>
                <w:color w:val="auto"/>
                <w:szCs w:val="21"/>
              </w:rPr>
              <w:t>签订电子合同携带的材料</w:t>
            </w:r>
          </w:p>
        </w:tc>
        <w:tc>
          <w:tcPr>
            <w:tcW w:w="7133" w:type="dxa"/>
            <w:tcBorders>
              <w:top w:val="single" w:color="auto" w:sz="4" w:space="0"/>
              <w:left w:val="single" w:color="auto" w:sz="4" w:space="0"/>
              <w:bottom w:val="single" w:color="auto" w:sz="4" w:space="0"/>
              <w:right w:val="single" w:color="auto" w:sz="4" w:space="0"/>
            </w:tcBorders>
            <w:vAlign w:val="center"/>
          </w:tcPr>
          <w:p w14:paraId="4F6B0715">
            <w:pPr>
              <w:autoSpaceDE w:val="0"/>
              <w:autoSpaceDN w:val="0"/>
              <w:snapToGrid w:val="0"/>
              <w:spacing w:line="360" w:lineRule="auto"/>
              <w:jc w:val="left"/>
              <w:textAlignment w:val="bottom"/>
              <w:rPr>
                <w:rFonts w:hint="eastAsia" w:ascii="宋体" w:hAnsi="宋体"/>
                <w:color w:val="auto"/>
                <w:szCs w:val="21"/>
              </w:rPr>
            </w:pPr>
            <w:r>
              <w:rPr>
                <w:rFonts w:hint="eastAsia" w:ascii="宋体" w:hAnsi="宋体"/>
                <w:color w:val="auto"/>
                <w:szCs w:val="21"/>
              </w:rPr>
              <w:t>电子采购合同需要供应商通过有效CA证书进行电子签名与签章</w:t>
            </w:r>
          </w:p>
        </w:tc>
      </w:tr>
      <w:tr w14:paraId="6B44F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788F470">
            <w:pPr>
              <w:spacing w:line="360" w:lineRule="auto"/>
              <w:jc w:val="center"/>
              <w:rPr>
                <w:rFonts w:hint="eastAsia" w:ascii="宋体" w:hAnsi="宋体"/>
                <w:color w:val="auto"/>
                <w:szCs w:val="21"/>
              </w:rPr>
            </w:pPr>
            <w:r>
              <w:rPr>
                <w:rFonts w:hint="eastAsia" w:ascii="宋体" w:hAnsi="宋体"/>
                <w:color w:val="auto"/>
                <w:szCs w:val="21"/>
              </w:rPr>
              <w:t>38.2.1</w:t>
            </w:r>
          </w:p>
        </w:tc>
        <w:tc>
          <w:tcPr>
            <w:tcW w:w="2116" w:type="dxa"/>
            <w:tcBorders>
              <w:top w:val="single" w:color="auto" w:sz="4" w:space="0"/>
              <w:left w:val="single" w:color="auto" w:sz="4" w:space="0"/>
              <w:bottom w:val="single" w:color="auto" w:sz="4" w:space="0"/>
              <w:right w:val="single" w:color="auto" w:sz="4" w:space="0"/>
            </w:tcBorders>
            <w:vAlign w:val="center"/>
          </w:tcPr>
          <w:p w14:paraId="0C165178">
            <w:pPr>
              <w:spacing w:line="360" w:lineRule="auto"/>
              <w:jc w:val="center"/>
              <w:rPr>
                <w:rFonts w:hint="eastAsia" w:ascii="宋体" w:hAnsi="宋体"/>
                <w:color w:val="auto"/>
                <w:szCs w:val="21"/>
              </w:rPr>
            </w:pPr>
            <w:r>
              <w:rPr>
                <w:rFonts w:hint="eastAsia" w:ascii="宋体" w:hAnsi="宋体"/>
                <w:color w:val="auto"/>
                <w:szCs w:val="21"/>
              </w:rPr>
              <w:t>接收质疑函方式</w:t>
            </w:r>
          </w:p>
        </w:tc>
        <w:tc>
          <w:tcPr>
            <w:tcW w:w="7133" w:type="dxa"/>
            <w:tcBorders>
              <w:top w:val="single" w:color="auto" w:sz="4" w:space="0"/>
              <w:left w:val="single" w:color="auto" w:sz="4" w:space="0"/>
              <w:bottom w:val="single" w:color="auto" w:sz="4" w:space="0"/>
              <w:right w:val="single" w:color="auto" w:sz="4" w:space="0"/>
            </w:tcBorders>
            <w:vAlign w:val="center"/>
          </w:tcPr>
          <w:p w14:paraId="4F4027D5">
            <w:pPr>
              <w:snapToGrid w:val="0"/>
              <w:spacing w:line="360" w:lineRule="auto"/>
              <w:jc w:val="left"/>
              <w:rPr>
                <w:rFonts w:hint="eastAsia" w:ascii="宋体" w:hAnsi="宋体"/>
                <w:color w:val="auto"/>
                <w:szCs w:val="21"/>
              </w:rPr>
            </w:pPr>
            <w:r>
              <w:rPr>
                <w:rFonts w:hint="eastAsia" w:ascii="宋体" w:hAnsi="宋体"/>
                <w:color w:val="auto"/>
                <w:szCs w:val="21"/>
              </w:rPr>
              <w:t>以书面形式</w:t>
            </w:r>
          </w:p>
        </w:tc>
      </w:tr>
      <w:tr w14:paraId="55DB1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080D1D7">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78FF07EF">
            <w:pPr>
              <w:spacing w:line="360" w:lineRule="auto"/>
              <w:jc w:val="center"/>
              <w:rPr>
                <w:rFonts w:hint="eastAsia" w:ascii="宋体" w:hAnsi="宋体"/>
                <w:color w:val="auto"/>
                <w:szCs w:val="21"/>
              </w:rPr>
            </w:pPr>
            <w:r>
              <w:rPr>
                <w:rFonts w:hint="eastAsia" w:ascii="宋体" w:hAnsi="宋体"/>
                <w:color w:val="auto"/>
                <w:szCs w:val="21"/>
              </w:rPr>
              <w:t>质疑联系部门及联系方式</w:t>
            </w:r>
          </w:p>
        </w:tc>
        <w:tc>
          <w:tcPr>
            <w:tcW w:w="7133" w:type="dxa"/>
            <w:tcBorders>
              <w:top w:val="single" w:color="auto" w:sz="4" w:space="0"/>
              <w:left w:val="single" w:color="auto" w:sz="4" w:space="0"/>
              <w:bottom w:val="single" w:color="auto" w:sz="4" w:space="0"/>
              <w:right w:val="single" w:color="auto" w:sz="4" w:space="0"/>
            </w:tcBorders>
            <w:vAlign w:val="center"/>
          </w:tcPr>
          <w:p w14:paraId="6AE04C11">
            <w:pPr>
              <w:snapToGrid w:val="0"/>
              <w:spacing w:line="360" w:lineRule="auto"/>
              <w:jc w:val="left"/>
              <w:rPr>
                <w:rFonts w:hint="eastAsia" w:ascii="宋体" w:hAnsi="宋体"/>
                <w:color w:val="auto"/>
                <w:szCs w:val="21"/>
              </w:rPr>
            </w:pPr>
            <w:r>
              <w:rPr>
                <w:rFonts w:hint="eastAsia" w:ascii="宋体" w:hAnsi="宋体"/>
                <w:color w:val="auto"/>
                <w:szCs w:val="21"/>
              </w:rPr>
              <w:t>（1）</w:t>
            </w:r>
            <w:bookmarkStart w:id="68" w:name="PO_3000001867_PM031_3"/>
            <w:r>
              <w:rPr>
                <w:rFonts w:hint="eastAsia" w:ascii="宋体" w:hAnsi="宋体"/>
                <w:color w:val="auto"/>
                <w:szCs w:val="21"/>
                <w:u w:val="single"/>
              </w:rPr>
              <w:t>广西景钲工程咨询有限公司</w:t>
            </w:r>
            <w:bookmarkEnd w:id="68"/>
            <w:r>
              <w:rPr>
                <w:rFonts w:hint="eastAsia" w:ascii="宋体" w:hAnsi="宋体"/>
                <w:color w:val="auto"/>
                <w:szCs w:val="21"/>
              </w:rPr>
              <w:t xml:space="preserve"> 部门；</w:t>
            </w:r>
          </w:p>
          <w:p w14:paraId="39D305E9">
            <w:pPr>
              <w:snapToGrid w:val="0"/>
              <w:spacing w:line="360" w:lineRule="auto"/>
              <w:jc w:val="left"/>
              <w:rPr>
                <w:rFonts w:hint="eastAsia" w:ascii="宋体" w:hAnsi="宋体"/>
                <w:color w:val="auto"/>
                <w:szCs w:val="21"/>
              </w:rPr>
            </w:pPr>
            <w:r>
              <w:rPr>
                <w:rFonts w:hint="eastAsia" w:ascii="宋体" w:hAnsi="宋体"/>
                <w:color w:val="auto"/>
                <w:szCs w:val="21"/>
              </w:rPr>
              <w:t>联系电话：</w:t>
            </w:r>
            <w:r>
              <w:rPr>
                <w:rFonts w:hint="eastAsia" w:ascii="宋体" w:hAnsi="宋体"/>
                <w:color w:val="auto"/>
                <w:szCs w:val="21"/>
                <w:u w:val="single"/>
                <w:lang w:eastAsia="zh-CN"/>
              </w:rPr>
              <w:t>覃世梁</w:t>
            </w:r>
            <w:r>
              <w:rPr>
                <w:rFonts w:hint="eastAsia" w:ascii="宋体" w:hAnsi="宋体"/>
                <w:color w:val="auto"/>
                <w:szCs w:val="21"/>
              </w:rPr>
              <w:t>，</w:t>
            </w:r>
          </w:p>
          <w:p w14:paraId="6F969E79">
            <w:pPr>
              <w:snapToGrid w:val="0"/>
              <w:spacing w:line="360" w:lineRule="auto"/>
              <w:jc w:val="left"/>
              <w:rPr>
                <w:rFonts w:hint="eastAsia" w:ascii="宋体" w:hAnsi="宋体"/>
                <w:color w:val="auto"/>
                <w:szCs w:val="21"/>
              </w:rPr>
            </w:pPr>
            <w:r>
              <w:rPr>
                <w:rFonts w:hint="eastAsia" w:ascii="宋体" w:hAnsi="宋体"/>
                <w:color w:val="auto"/>
                <w:szCs w:val="21"/>
              </w:rPr>
              <w:t>通讯地址</w:t>
            </w:r>
            <w:r>
              <w:rPr>
                <w:rFonts w:hint="eastAsia" w:ascii="宋体" w:hAnsi="宋体" w:cs="Helvetica"/>
                <w:color w:val="auto"/>
                <w:szCs w:val="21"/>
              </w:rPr>
              <w:t>：</w:t>
            </w:r>
            <w:bookmarkStart w:id="69" w:name="PO_3000001867_PM035_1"/>
            <w:r>
              <w:rPr>
                <w:rFonts w:hint="eastAsia" w:ascii="宋体" w:hAnsi="宋体"/>
                <w:color w:val="auto"/>
                <w:szCs w:val="21"/>
                <w:u w:val="single"/>
              </w:rPr>
              <w:t>南宁市良庆区盘歌路6号富雅·国际生活广场A座五层509号房</w:t>
            </w:r>
            <w:bookmarkEnd w:id="69"/>
            <w:r>
              <w:rPr>
                <w:rFonts w:hint="eastAsia" w:ascii="宋体" w:hAnsi="宋体"/>
                <w:color w:val="auto"/>
                <w:szCs w:val="21"/>
              </w:rPr>
              <w:t>。</w:t>
            </w:r>
          </w:p>
          <w:p w14:paraId="004A7834">
            <w:pPr>
              <w:snapToGrid w:val="0"/>
              <w:spacing w:line="360" w:lineRule="auto"/>
              <w:jc w:val="left"/>
              <w:rPr>
                <w:rFonts w:hint="eastAsia" w:ascii="宋体" w:hAnsi="宋体"/>
                <w:color w:val="auto"/>
                <w:szCs w:val="21"/>
              </w:rPr>
            </w:pPr>
            <w:r>
              <w:rPr>
                <w:rFonts w:hint="eastAsia" w:ascii="宋体" w:hAnsi="宋体"/>
                <w:color w:val="auto"/>
                <w:szCs w:val="21"/>
              </w:rPr>
              <w:t>（2）</w:t>
            </w:r>
            <w:r>
              <w:rPr>
                <w:rFonts w:hint="eastAsia" w:ascii="宋体" w:hAnsi="宋体"/>
                <w:color w:val="auto"/>
                <w:szCs w:val="21"/>
                <w:u w:val="single"/>
              </w:rPr>
              <w:t xml:space="preserve">南宁市公安局交通警察支队 </w:t>
            </w:r>
            <w:r>
              <w:rPr>
                <w:rFonts w:hint="eastAsia" w:ascii="宋体" w:hAnsi="宋体"/>
                <w:color w:val="auto"/>
                <w:szCs w:val="21"/>
              </w:rPr>
              <w:t>部门；</w:t>
            </w:r>
          </w:p>
          <w:p w14:paraId="43F21A43">
            <w:pPr>
              <w:snapToGrid w:val="0"/>
              <w:spacing w:line="360" w:lineRule="auto"/>
              <w:jc w:val="left"/>
              <w:rPr>
                <w:rFonts w:hint="eastAsia" w:ascii="宋体" w:hAnsi="宋体"/>
                <w:color w:val="auto"/>
                <w:szCs w:val="21"/>
              </w:rPr>
            </w:pPr>
            <w:r>
              <w:rPr>
                <w:rFonts w:hint="eastAsia" w:ascii="宋体" w:hAnsi="宋体"/>
                <w:color w:val="auto"/>
                <w:szCs w:val="21"/>
              </w:rPr>
              <w:t>联系电话：</w:t>
            </w:r>
            <w:r>
              <w:rPr>
                <w:rFonts w:hint="eastAsia" w:ascii="宋体" w:hAnsi="宋体"/>
                <w:color w:val="auto"/>
                <w:szCs w:val="21"/>
                <w:u w:val="single"/>
              </w:rPr>
              <w:t>0771-2890030</w:t>
            </w:r>
            <w:r>
              <w:rPr>
                <w:rFonts w:hint="eastAsia" w:ascii="宋体" w:hAnsi="宋体"/>
                <w:color w:val="auto"/>
                <w:szCs w:val="21"/>
              </w:rPr>
              <w:t>，</w:t>
            </w:r>
          </w:p>
          <w:p w14:paraId="39E65F19">
            <w:pPr>
              <w:snapToGrid w:val="0"/>
              <w:spacing w:line="360" w:lineRule="auto"/>
              <w:jc w:val="left"/>
              <w:rPr>
                <w:rFonts w:hint="eastAsia" w:ascii="宋体" w:hAnsi="宋体"/>
                <w:color w:val="auto"/>
                <w:szCs w:val="21"/>
              </w:rPr>
            </w:pPr>
            <w:r>
              <w:rPr>
                <w:rFonts w:hint="eastAsia" w:ascii="宋体" w:hAnsi="宋体"/>
                <w:color w:val="auto"/>
                <w:szCs w:val="21"/>
              </w:rPr>
              <w:t>通讯地址</w:t>
            </w:r>
            <w:r>
              <w:rPr>
                <w:rFonts w:hint="eastAsia" w:ascii="宋体" w:hAnsi="宋体" w:cs="Helvetica"/>
                <w:color w:val="auto"/>
                <w:szCs w:val="21"/>
              </w:rPr>
              <w:t>：</w:t>
            </w:r>
            <w:r>
              <w:rPr>
                <w:rFonts w:hint="eastAsia" w:ascii="宋体" w:hAnsi="宋体"/>
                <w:color w:val="auto"/>
                <w:szCs w:val="21"/>
                <w:u w:val="single"/>
              </w:rPr>
              <w:t>南宁市青秀区贤宾路3号</w:t>
            </w:r>
            <w:r>
              <w:rPr>
                <w:rFonts w:hint="eastAsia" w:ascii="宋体" w:hAnsi="宋体"/>
                <w:color w:val="auto"/>
                <w:szCs w:val="21"/>
              </w:rPr>
              <w:t xml:space="preserve">。 </w:t>
            </w:r>
          </w:p>
        </w:tc>
      </w:tr>
      <w:tr w14:paraId="00522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0834D26">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58338DA2">
            <w:pPr>
              <w:spacing w:line="360" w:lineRule="auto"/>
              <w:jc w:val="center"/>
              <w:rPr>
                <w:rFonts w:hint="eastAsia" w:ascii="宋体" w:hAnsi="宋体"/>
                <w:color w:val="auto"/>
                <w:szCs w:val="21"/>
              </w:rPr>
            </w:pPr>
            <w:r>
              <w:rPr>
                <w:rFonts w:hint="eastAsia" w:hAnsi="宋体"/>
                <w:color w:val="auto"/>
              </w:rPr>
              <w:t>现场提交质疑办理业务时间</w:t>
            </w:r>
          </w:p>
        </w:tc>
        <w:tc>
          <w:tcPr>
            <w:tcW w:w="7133" w:type="dxa"/>
            <w:tcBorders>
              <w:top w:val="single" w:color="auto" w:sz="4" w:space="0"/>
              <w:left w:val="single" w:color="auto" w:sz="4" w:space="0"/>
              <w:bottom w:val="single" w:color="auto" w:sz="4" w:space="0"/>
              <w:right w:val="single" w:color="auto" w:sz="4" w:space="0"/>
            </w:tcBorders>
            <w:vAlign w:val="center"/>
          </w:tcPr>
          <w:p w14:paraId="4CCD7018">
            <w:pPr>
              <w:snapToGrid w:val="0"/>
              <w:spacing w:line="360" w:lineRule="auto"/>
              <w:jc w:val="left"/>
              <w:rPr>
                <w:rFonts w:hint="eastAsia" w:ascii="宋体" w:hAnsi="宋体"/>
                <w:color w:val="auto"/>
                <w:szCs w:val="21"/>
              </w:rPr>
            </w:pPr>
            <w:r>
              <w:rPr>
                <w:rFonts w:hint="eastAsia" w:ascii="宋体" w:hAnsi="宋体"/>
                <w:color w:val="auto"/>
                <w:szCs w:val="21"/>
              </w:rPr>
              <w:t>质疑期内每个工作日 08 时 30 分到12 时 00 分，15 时00分到 18 时00 分。</w:t>
            </w:r>
          </w:p>
        </w:tc>
      </w:tr>
      <w:tr w14:paraId="52693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vAlign w:val="center"/>
          </w:tcPr>
          <w:p w14:paraId="6A945327">
            <w:pPr>
              <w:spacing w:line="360" w:lineRule="auto"/>
              <w:jc w:val="center"/>
              <w:rPr>
                <w:rFonts w:hint="eastAsia" w:ascii="宋体" w:hAnsi="宋体"/>
                <w:color w:val="auto"/>
                <w:szCs w:val="21"/>
              </w:rPr>
            </w:pPr>
            <w:r>
              <w:rPr>
                <w:rFonts w:hint="eastAsia" w:ascii="宋体" w:hAnsi="宋体"/>
                <w:color w:val="auto"/>
                <w:szCs w:val="21"/>
              </w:rPr>
              <w:t>38.3.1</w:t>
            </w:r>
          </w:p>
        </w:tc>
        <w:tc>
          <w:tcPr>
            <w:tcW w:w="2116" w:type="dxa"/>
            <w:tcBorders>
              <w:top w:val="single" w:color="auto" w:sz="4" w:space="0"/>
              <w:left w:val="single" w:color="auto" w:sz="4" w:space="0"/>
              <w:bottom w:val="single" w:color="auto" w:sz="4" w:space="0"/>
              <w:right w:val="single" w:color="auto" w:sz="4" w:space="0"/>
            </w:tcBorders>
            <w:vAlign w:val="center"/>
          </w:tcPr>
          <w:p w14:paraId="5746F0AF">
            <w:pPr>
              <w:spacing w:line="360" w:lineRule="auto"/>
              <w:jc w:val="center"/>
              <w:rPr>
                <w:rFonts w:hint="eastAsia" w:hAnsi="宋体"/>
                <w:color w:val="auto"/>
              </w:rPr>
            </w:pPr>
            <w:r>
              <w:rPr>
                <w:rFonts w:hint="eastAsia" w:hAnsi="宋体"/>
                <w:color w:val="auto"/>
              </w:rPr>
              <w:t>投诉受理方式</w:t>
            </w:r>
          </w:p>
        </w:tc>
        <w:tc>
          <w:tcPr>
            <w:tcW w:w="7133" w:type="dxa"/>
            <w:tcBorders>
              <w:top w:val="single" w:color="auto" w:sz="4" w:space="0"/>
              <w:left w:val="single" w:color="auto" w:sz="4" w:space="0"/>
              <w:bottom w:val="single" w:color="auto" w:sz="4" w:space="0"/>
              <w:right w:val="single" w:color="auto" w:sz="4" w:space="0"/>
            </w:tcBorders>
            <w:vAlign w:val="center"/>
          </w:tcPr>
          <w:p w14:paraId="578C58EB">
            <w:pPr>
              <w:snapToGrid w:val="0"/>
              <w:spacing w:line="360" w:lineRule="auto"/>
              <w:jc w:val="left"/>
              <w:rPr>
                <w:rFonts w:hint="eastAsia" w:ascii="宋体" w:hAnsi="宋体" w:cs="宋体"/>
                <w:color w:val="auto"/>
              </w:rPr>
            </w:pPr>
            <w:r>
              <w:rPr>
                <w:rFonts w:hint="eastAsia" w:ascii="宋体" w:hAnsi="宋体" w:cs="宋体"/>
                <w:color w:val="auto"/>
              </w:rPr>
              <w:t>1、受理方式：纸质方式受理，投诉书正、副本（经过质疑的事项才可投诉）。</w:t>
            </w:r>
          </w:p>
          <w:p w14:paraId="3E3C0610">
            <w:pPr>
              <w:snapToGrid w:val="0"/>
              <w:spacing w:line="360" w:lineRule="auto"/>
              <w:jc w:val="left"/>
              <w:rPr>
                <w:rFonts w:hint="eastAsia" w:ascii="宋体" w:hAnsi="宋体" w:cs="宋体"/>
                <w:color w:val="auto"/>
              </w:rPr>
            </w:pPr>
            <w:r>
              <w:rPr>
                <w:rFonts w:hint="eastAsia" w:ascii="宋体" w:hAnsi="宋体" w:cs="宋体"/>
                <w:color w:val="auto"/>
              </w:rPr>
              <w:t>2、邮寄地址：南宁市青秀区东葛路129号</w:t>
            </w:r>
          </w:p>
          <w:p w14:paraId="1FC173B9">
            <w:pPr>
              <w:snapToGrid w:val="0"/>
              <w:spacing w:line="360" w:lineRule="auto"/>
              <w:jc w:val="left"/>
              <w:rPr>
                <w:rFonts w:hint="eastAsia" w:ascii="宋体" w:hAnsi="宋体" w:cs="宋体"/>
                <w:color w:val="auto"/>
              </w:rPr>
            </w:pPr>
            <w:r>
              <w:rPr>
                <w:rFonts w:hint="eastAsia" w:ascii="宋体" w:hAnsi="宋体" w:cs="宋体"/>
                <w:color w:val="auto"/>
              </w:rPr>
              <w:t>名称：南宁市财政局政府采购监督管理科</w:t>
            </w:r>
          </w:p>
          <w:p w14:paraId="5B8146DD">
            <w:pPr>
              <w:snapToGrid w:val="0"/>
              <w:spacing w:line="360" w:lineRule="auto"/>
              <w:jc w:val="left"/>
              <w:rPr>
                <w:rFonts w:hint="eastAsia" w:ascii="宋体" w:hAnsi="宋体" w:cs="宋体"/>
                <w:color w:val="auto"/>
              </w:rPr>
            </w:pPr>
            <w:r>
              <w:rPr>
                <w:rFonts w:hint="eastAsia" w:ascii="宋体" w:hAnsi="宋体" w:cs="宋体"/>
                <w:color w:val="auto"/>
              </w:rPr>
              <w:t>地址：南宁市青秀区东葛路129号</w:t>
            </w:r>
          </w:p>
          <w:p w14:paraId="09887124">
            <w:pPr>
              <w:snapToGrid w:val="0"/>
              <w:spacing w:line="360" w:lineRule="auto"/>
              <w:jc w:val="left"/>
              <w:rPr>
                <w:rFonts w:hint="eastAsia" w:ascii="宋体" w:hAnsi="宋体" w:cs="宋体"/>
                <w:color w:val="auto"/>
              </w:rPr>
            </w:pPr>
            <w:r>
              <w:rPr>
                <w:rFonts w:hint="eastAsia" w:ascii="宋体" w:hAnsi="宋体" w:cs="宋体"/>
                <w:color w:val="auto"/>
              </w:rPr>
              <w:t>联系电话：0771-2189091</w:t>
            </w:r>
          </w:p>
        </w:tc>
      </w:tr>
      <w:tr w14:paraId="781A6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29A129EE">
            <w:pPr>
              <w:spacing w:line="360" w:lineRule="auto"/>
              <w:jc w:val="center"/>
              <w:rPr>
                <w:rFonts w:hint="eastAsia" w:ascii="宋体" w:hAnsi="宋体"/>
                <w:color w:val="auto"/>
                <w:szCs w:val="21"/>
              </w:rPr>
            </w:pPr>
            <w:r>
              <w:rPr>
                <w:rFonts w:hint="eastAsia" w:ascii="宋体" w:hAnsi="宋体"/>
                <w:color w:val="auto"/>
                <w:szCs w:val="21"/>
              </w:rPr>
              <w:t>40</w:t>
            </w:r>
          </w:p>
        </w:tc>
        <w:tc>
          <w:tcPr>
            <w:tcW w:w="2116" w:type="dxa"/>
            <w:tcBorders>
              <w:top w:val="single" w:color="auto" w:sz="4" w:space="0"/>
              <w:left w:val="single" w:color="auto" w:sz="4" w:space="0"/>
              <w:bottom w:val="single" w:color="auto" w:sz="4" w:space="0"/>
              <w:right w:val="single" w:color="auto" w:sz="4" w:space="0"/>
            </w:tcBorders>
            <w:vAlign w:val="center"/>
          </w:tcPr>
          <w:p w14:paraId="26D24809">
            <w:pPr>
              <w:spacing w:line="360" w:lineRule="auto"/>
              <w:jc w:val="center"/>
              <w:rPr>
                <w:rFonts w:hint="eastAsia" w:ascii="宋体" w:hAnsi="宋体"/>
                <w:color w:val="auto"/>
                <w:szCs w:val="21"/>
              </w:rPr>
            </w:pPr>
            <w:bookmarkStart w:id="70" w:name="_41"/>
            <w:bookmarkEnd w:id="70"/>
            <w:bookmarkStart w:id="71" w:name="_42"/>
            <w:bookmarkEnd w:id="71"/>
            <w:r>
              <w:rPr>
                <w:rFonts w:hint="eastAsia" w:hAnsi="宋体" w:cs="宋体"/>
                <w:color w:val="auto"/>
              </w:rPr>
              <w:t>采购代理费支付方式</w:t>
            </w:r>
          </w:p>
        </w:tc>
        <w:tc>
          <w:tcPr>
            <w:tcW w:w="7133" w:type="dxa"/>
            <w:tcBorders>
              <w:top w:val="single" w:color="auto" w:sz="4" w:space="0"/>
              <w:left w:val="single" w:color="auto" w:sz="4" w:space="0"/>
              <w:bottom w:val="single" w:color="auto" w:sz="4" w:space="0"/>
              <w:right w:val="single" w:color="auto" w:sz="4" w:space="0"/>
            </w:tcBorders>
            <w:vAlign w:val="center"/>
          </w:tcPr>
          <w:p w14:paraId="6C223A10">
            <w:pPr>
              <w:pStyle w:val="12"/>
              <w:snapToGrid w:val="0"/>
              <w:spacing w:line="360" w:lineRule="auto"/>
              <w:jc w:val="left"/>
              <w:rPr>
                <w:rFonts w:hint="eastAsia" w:hAnsi="宋体" w:cs="宋体"/>
                <w:color w:val="auto"/>
              </w:rPr>
            </w:pPr>
            <w:r>
              <w:rPr>
                <w:rFonts w:hint="eastAsia" w:hAnsi="宋体" w:cs="宋体"/>
                <w:color w:val="auto"/>
              </w:rPr>
              <w:t>本项目代理货物费由</w:t>
            </w:r>
            <w:r>
              <w:rPr>
                <w:rFonts w:hint="eastAsia" w:hAnsi="宋体" w:cs="宋体"/>
                <w:color w:val="auto"/>
                <w:u w:val="single"/>
              </w:rPr>
              <w:t>中标人</w:t>
            </w:r>
            <w:r>
              <w:rPr>
                <w:rFonts w:hint="eastAsia" w:hAnsi="宋体" w:cs="宋体"/>
                <w:color w:val="auto"/>
              </w:rPr>
              <w:t>在领取中标通知书前，一次性向采购代理机构支付。</w:t>
            </w:r>
          </w:p>
        </w:tc>
      </w:tr>
      <w:tr w14:paraId="76845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8A95827">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03A799AD">
            <w:pPr>
              <w:spacing w:line="360" w:lineRule="auto"/>
              <w:jc w:val="center"/>
              <w:rPr>
                <w:rFonts w:hint="eastAsia" w:ascii="宋体" w:hAnsi="宋体"/>
                <w:color w:val="auto"/>
                <w:szCs w:val="21"/>
              </w:rPr>
            </w:pPr>
            <w:r>
              <w:rPr>
                <w:rFonts w:hint="eastAsia" w:hAnsi="宋体" w:cs="宋体"/>
                <w:color w:val="auto"/>
              </w:rPr>
              <w:t>采购代理费收取标准</w:t>
            </w:r>
          </w:p>
        </w:tc>
        <w:tc>
          <w:tcPr>
            <w:tcW w:w="7133" w:type="dxa"/>
            <w:tcBorders>
              <w:top w:val="single" w:color="auto" w:sz="4" w:space="0"/>
              <w:left w:val="single" w:color="auto" w:sz="4" w:space="0"/>
              <w:bottom w:val="single" w:color="auto" w:sz="4" w:space="0"/>
              <w:right w:val="single" w:color="auto" w:sz="4" w:space="0"/>
            </w:tcBorders>
            <w:vAlign w:val="center"/>
          </w:tcPr>
          <w:p w14:paraId="4FBF3C97">
            <w:pPr>
              <w:pStyle w:val="12"/>
              <w:snapToGrid w:val="0"/>
              <w:spacing w:line="360" w:lineRule="auto"/>
              <w:jc w:val="left"/>
              <w:rPr>
                <w:rFonts w:hint="eastAsia" w:hAnsi="宋体" w:cs="宋体"/>
                <w:color w:val="auto"/>
                <w:u w:val="single"/>
              </w:rPr>
            </w:pPr>
            <w:bookmarkStart w:id="72" w:name="PO_3000001867_PM025"/>
            <w:r>
              <w:rPr>
                <w:rFonts w:hint="eastAsia" w:hAnsi="宋体" w:cs="宋体"/>
                <w:color w:val="auto"/>
              </w:rPr>
              <w:t>参照《国家发展改革委关于降低部分建设项目收费标准规范收费行为等有关问题的通知》（发改价格〔2011〕534号）及《广西壮族自治区物价局转发国家发展改革委关于降低部分建设项目收费标准规范收费行为等有关问题的通知》（桂价费〔2011〕55号） 的收费标准按货物类向中标人收取。</w:t>
            </w:r>
            <w:bookmarkEnd w:id="72"/>
          </w:p>
        </w:tc>
      </w:tr>
      <w:tr w14:paraId="58C65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DEED170">
            <w:pPr>
              <w:widowControl/>
              <w:spacing w:line="360" w:lineRule="auto"/>
              <w:jc w:val="center"/>
              <w:rPr>
                <w:rFonts w:hint="eastAsia" w:ascii="宋体" w:hAnsi="宋体"/>
                <w:color w:val="auto"/>
                <w:szCs w:val="21"/>
              </w:rPr>
            </w:pPr>
          </w:p>
        </w:tc>
        <w:tc>
          <w:tcPr>
            <w:tcW w:w="2116" w:type="dxa"/>
            <w:tcBorders>
              <w:top w:val="single" w:color="auto" w:sz="4" w:space="0"/>
              <w:left w:val="single" w:color="auto" w:sz="4" w:space="0"/>
              <w:bottom w:val="single" w:color="auto" w:sz="4" w:space="0"/>
              <w:right w:val="single" w:color="auto" w:sz="4" w:space="0"/>
            </w:tcBorders>
            <w:vAlign w:val="center"/>
          </w:tcPr>
          <w:p w14:paraId="5DE5820A">
            <w:pPr>
              <w:spacing w:line="360" w:lineRule="auto"/>
              <w:jc w:val="center"/>
              <w:rPr>
                <w:rFonts w:hint="eastAsia" w:ascii="宋体" w:hAnsi="宋体"/>
                <w:color w:val="auto"/>
                <w:szCs w:val="21"/>
              </w:rPr>
            </w:pPr>
            <w:r>
              <w:rPr>
                <w:rFonts w:hint="eastAsia" w:hAnsi="宋体" w:cs="宋体"/>
                <w:color w:val="auto"/>
              </w:rPr>
              <w:t>代理服务费收款账户信息</w:t>
            </w:r>
          </w:p>
        </w:tc>
        <w:tc>
          <w:tcPr>
            <w:tcW w:w="7133" w:type="dxa"/>
            <w:tcBorders>
              <w:top w:val="single" w:color="auto" w:sz="4" w:space="0"/>
              <w:left w:val="single" w:color="auto" w:sz="4" w:space="0"/>
              <w:bottom w:val="single" w:color="auto" w:sz="4" w:space="0"/>
              <w:right w:val="single" w:color="auto" w:sz="4" w:space="0"/>
            </w:tcBorders>
            <w:vAlign w:val="center"/>
          </w:tcPr>
          <w:p w14:paraId="5D2035B8">
            <w:pPr>
              <w:keepNext w:val="0"/>
              <w:keepLines w:val="0"/>
              <w:pageBreakBefore w:val="0"/>
              <w:kinsoku/>
              <w:wordWrap/>
              <w:overflowPunct/>
              <w:topLinePunct w:val="0"/>
              <w:bidi w:val="0"/>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开户名称：广西景钲工程咨询有限公司</w:t>
            </w:r>
            <w:r>
              <w:rPr>
                <w:rFonts w:hint="eastAsia" w:ascii="宋体" w:hAnsi="宋体" w:cs="宋体"/>
                <w:color w:val="auto"/>
                <w:szCs w:val="21"/>
                <w:highlight w:val="none"/>
                <w:lang w:val="en-US" w:eastAsia="zh-CN"/>
              </w:rPr>
              <w:t>宾阳</w:t>
            </w:r>
            <w:r>
              <w:rPr>
                <w:rFonts w:hint="eastAsia" w:ascii="宋体" w:hAnsi="宋体" w:eastAsia="宋体" w:cs="宋体"/>
                <w:color w:val="auto"/>
                <w:szCs w:val="21"/>
                <w:highlight w:val="none"/>
                <w:lang w:val="en-US" w:eastAsia="zh-CN"/>
              </w:rPr>
              <w:t>分公司；</w:t>
            </w:r>
          </w:p>
          <w:p w14:paraId="7540212A">
            <w:pPr>
              <w:keepNext w:val="0"/>
              <w:keepLines w:val="0"/>
              <w:pageBreakBefore w:val="0"/>
              <w:kinsoku/>
              <w:wordWrap/>
              <w:overflowPunct/>
              <w:topLinePunct w:val="0"/>
              <w:bidi w:val="0"/>
              <w:adjustRightInd/>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开户银行：农业银行宾阳县支行；</w:t>
            </w:r>
          </w:p>
          <w:p w14:paraId="3A3F068A">
            <w:pPr>
              <w:pStyle w:val="12"/>
              <w:snapToGrid w:val="0"/>
              <w:spacing w:line="360" w:lineRule="auto"/>
              <w:jc w:val="left"/>
              <w:rPr>
                <w:rFonts w:hint="eastAsia" w:hAnsi="宋体" w:cs="宋体"/>
                <w:color w:val="auto"/>
              </w:rPr>
            </w:pPr>
            <w:r>
              <w:rPr>
                <w:rFonts w:hint="eastAsia" w:ascii="宋体" w:hAnsi="宋体" w:eastAsia="宋体" w:cs="宋体"/>
                <w:color w:val="auto"/>
                <w:szCs w:val="21"/>
                <w:highlight w:val="none"/>
                <w:lang w:val="en-US" w:eastAsia="zh-CN"/>
              </w:rPr>
              <w:t>银行账号：20086101040021613</w:t>
            </w:r>
            <w:bookmarkStart w:id="333" w:name="_GoBack"/>
            <w:bookmarkEnd w:id="333"/>
          </w:p>
        </w:tc>
      </w:tr>
      <w:tr w14:paraId="0E22C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D23EDD3">
            <w:pPr>
              <w:snapToGrid w:val="0"/>
              <w:spacing w:line="360" w:lineRule="auto"/>
              <w:jc w:val="center"/>
              <w:rPr>
                <w:rFonts w:hint="eastAsia" w:ascii="宋体" w:hAnsi="宋体"/>
                <w:color w:val="auto"/>
                <w:szCs w:val="21"/>
              </w:rPr>
            </w:pPr>
            <w:r>
              <w:rPr>
                <w:rFonts w:hint="eastAsia" w:ascii="宋体" w:hAnsi="宋体"/>
                <w:color w:val="auto"/>
                <w:szCs w:val="21"/>
              </w:rPr>
              <w:t>41.1</w:t>
            </w:r>
          </w:p>
        </w:tc>
        <w:tc>
          <w:tcPr>
            <w:tcW w:w="2116" w:type="dxa"/>
            <w:tcBorders>
              <w:top w:val="single" w:color="auto" w:sz="4" w:space="0"/>
              <w:left w:val="single" w:color="auto" w:sz="4" w:space="0"/>
              <w:bottom w:val="single" w:color="auto" w:sz="4" w:space="0"/>
              <w:right w:val="single" w:color="auto" w:sz="4" w:space="0"/>
            </w:tcBorders>
            <w:vAlign w:val="center"/>
          </w:tcPr>
          <w:p w14:paraId="7667A0A0">
            <w:pPr>
              <w:snapToGrid w:val="0"/>
              <w:spacing w:line="360" w:lineRule="auto"/>
              <w:jc w:val="center"/>
              <w:rPr>
                <w:rFonts w:hint="eastAsia" w:ascii="宋体" w:hAnsi="宋体"/>
                <w:color w:val="auto"/>
                <w:szCs w:val="21"/>
              </w:rPr>
            </w:pPr>
            <w:r>
              <w:rPr>
                <w:rFonts w:hint="eastAsia" w:ascii="宋体" w:hAnsi="宋体"/>
                <w:color w:val="auto"/>
                <w:szCs w:val="21"/>
              </w:rPr>
              <w:t>解释</w:t>
            </w:r>
          </w:p>
        </w:tc>
        <w:tc>
          <w:tcPr>
            <w:tcW w:w="7133" w:type="dxa"/>
            <w:tcBorders>
              <w:top w:val="single" w:color="auto" w:sz="4" w:space="0"/>
              <w:left w:val="single" w:color="auto" w:sz="4" w:space="0"/>
              <w:bottom w:val="single" w:color="auto" w:sz="4" w:space="0"/>
              <w:right w:val="single" w:color="auto" w:sz="4" w:space="0"/>
            </w:tcBorders>
            <w:vAlign w:val="center"/>
          </w:tcPr>
          <w:p w14:paraId="008A0653">
            <w:pPr>
              <w:snapToGrid w:val="0"/>
              <w:spacing w:line="360" w:lineRule="auto"/>
              <w:jc w:val="left"/>
              <w:rPr>
                <w:rFonts w:hint="eastAsia" w:ascii="宋体" w:hAnsi="宋体"/>
                <w:b/>
                <w:color w:val="auto"/>
                <w:szCs w:val="21"/>
              </w:rPr>
            </w:pPr>
            <w:r>
              <w:rPr>
                <w:rFonts w:hint="eastAsia" w:ascii="宋体" w:hAnsi="宋体"/>
                <w:b/>
                <w:color w:val="auto"/>
                <w:szCs w:val="21"/>
              </w:rPr>
              <w:t>解释权：</w:t>
            </w:r>
            <w:r>
              <w:rPr>
                <w:rFonts w:hint="eastAsia" w:ascii="宋体" w:hAnsi="宋体"/>
                <w:color w:val="auto"/>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auto"/>
                <w:szCs w:val="21"/>
              </w:rPr>
              <w:t>，由采购人或者采购代理机构负责解释。</w:t>
            </w:r>
          </w:p>
          <w:p w14:paraId="4A215CB8">
            <w:pPr>
              <w:snapToGrid w:val="0"/>
              <w:spacing w:line="360" w:lineRule="auto"/>
              <w:jc w:val="left"/>
              <w:rPr>
                <w:rFonts w:hint="eastAsia" w:ascii="宋体" w:hAnsi="宋体"/>
                <w:b/>
                <w:color w:val="auto"/>
                <w:szCs w:val="21"/>
              </w:rPr>
            </w:pPr>
            <w:r>
              <w:rPr>
                <w:rFonts w:hint="eastAsia" w:ascii="宋体" w:hAnsi="宋体"/>
                <w:b/>
                <w:color w:val="auto"/>
                <w:szCs w:val="21"/>
              </w:rPr>
              <w:t>法律责任：</w:t>
            </w:r>
          </w:p>
          <w:p w14:paraId="7CEECC05">
            <w:pPr>
              <w:snapToGrid w:val="0"/>
              <w:spacing w:line="360" w:lineRule="auto"/>
              <w:jc w:val="left"/>
              <w:rPr>
                <w:rFonts w:hint="eastAsia" w:ascii="宋体" w:hAnsi="宋体"/>
                <w:color w:val="auto"/>
                <w:szCs w:val="21"/>
              </w:rPr>
            </w:pPr>
            <w:r>
              <w:rPr>
                <w:rFonts w:hint="eastAsia" w:ascii="宋体" w:hAnsi="宋体"/>
                <w:color w:val="auto"/>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7015C490">
            <w:pPr>
              <w:spacing w:line="360" w:lineRule="auto"/>
              <w:jc w:val="left"/>
              <w:rPr>
                <w:color w:val="auto"/>
              </w:rPr>
            </w:pPr>
            <w:r>
              <w:rPr>
                <w:rFonts w:hint="eastAsia" w:ascii="宋体" w:hAnsi="宋体"/>
                <w:b/>
                <w:color w:val="auto"/>
                <w:szCs w:val="21"/>
              </w:rPr>
              <w:t>2.本项目采购代理机构应严格按照“</w:t>
            </w:r>
            <w:r>
              <w:rPr>
                <w:rFonts w:hint="eastAsia" w:ascii="宋体" w:hAnsi="宋体"/>
                <w:b/>
                <w:color w:val="auto"/>
                <w:szCs w:val="21"/>
                <w:lang w:eastAsia="zh-CN"/>
              </w:rPr>
              <w:t>广西政府采购云</w:t>
            </w:r>
            <w:r>
              <w:rPr>
                <w:rFonts w:hint="eastAsia" w:ascii="宋体" w:hAnsi="宋体"/>
                <w:b/>
                <w:color w:val="auto"/>
                <w:szCs w:val="21"/>
              </w:rPr>
              <w:t>”平台项目采购全流程电子化电子开评标规程执行项目采购活动，代理机构在“</w:t>
            </w:r>
            <w:r>
              <w:rPr>
                <w:rFonts w:hint="eastAsia" w:ascii="宋体" w:hAnsi="宋体"/>
                <w:b/>
                <w:color w:val="auto"/>
                <w:szCs w:val="21"/>
                <w:lang w:eastAsia="zh-CN"/>
              </w:rPr>
              <w:t>广西政府采购云</w:t>
            </w:r>
            <w:r>
              <w:rPr>
                <w:rFonts w:hint="eastAsia" w:ascii="宋体" w:hAnsi="宋体"/>
                <w:b/>
                <w:color w:val="auto"/>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10F56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71745D6">
            <w:pPr>
              <w:snapToGrid w:val="0"/>
              <w:spacing w:line="360" w:lineRule="auto"/>
              <w:jc w:val="center"/>
              <w:rPr>
                <w:rFonts w:hint="eastAsia" w:ascii="宋体" w:hAnsi="宋体"/>
                <w:color w:val="auto"/>
                <w:szCs w:val="21"/>
              </w:rPr>
            </w:pPr>
            <w:r>
              <w:rPr>
                <w:rFonts w:hint="eastAsia" w:ascii="宋体" w:hAnsi="宋体"/>
                <w:color w:val="auto"/>
                <w:szCs w:val="21"/>
              </w:rPr>
              <w:t>41.2</w:t>
            </w:r>
          </w:p>
        </w:tc>
        <w:tc>
          <w:tcPr>
            <w:tcW w:w="2116" w:type="dxa"/>
            <w:tcBorders>
              <w:top w:val="single" w:color="auto" w:sz="4" w:space="0"/>
              <w:left w:val="single" w:color="auto" w:sz="4" w:space="0"/>
              <w:bottom w:val="single" w:color="auto" w:sz="4" w:space="0"/>
              <w:right w:val="single" w:color="auto" w:sz="4" w:space="0"/>
            </w:tcBorders>
            <w:vAlign w:val="center"/>
          </w:tcPr>
          <w:p w14:paraId="02DF13E3">
            <w:pPr>
              <w:snapToGrid w:val="0"/>
              <w:spacing w:line="360" w:lineRule="auto"/>
              <w:jc w:val="center"/>
              <w:rPr>
                <w:rFonts w:hint="eastAsia" w:ascii="宋体" w:hAnsi="宋体"/>
                <w:color w:val="auto"/>
                <w:szCs w:val="21"/>
              </w:rPr>
            </w:pPr>
            <w:r>
              <w:rPr>
                <w:rFonts w:hint="eastAsia" w:ascii="宋体" w:hAnsi="宋体"/>
                <w:color w:val="auto"/>
                <w:szCs w:val="21"/>
              </w:rPr>
              <w:t>其他释义</w:t>
            </w:r>
          </w:p>
        </w:tc>
        <w:tc>
          <w:tcPr>
            <w:tcW w:w="7133" w:type="dxa"/>
            <w:tcBorders>
              <w:top w:val="single" w:color="auto" w:sz="4" w:space="0"/>
              <w:left w:val="single" w:color="auto" w:sz="4" w:space="0"/>
              <w:bottom w:val="single" w:color="auto" w:sz="4" w:space="0"/>
              <w:right w:val="single" w:color="auto" w:sz="4" w:space="0"/>
            </w:tcBorders>
            <w:vAlign w:val="center"/>
          </w:tcPr>
          <w:p w14:paraId="430AA995">
            <w:pPr>
              <w:pStyle w:val="12"/>
              <w:snapToGrid w:val="0"/>
              <w:spacing w:line="360" w:lineRule="auto"/>
              <w:jc w:val="left"/>
              <w:rPr>
                <w:rFonts w:hint="eastAsia" w:hAnsi="宋体" w:cs="宋体"/>
                <w:b/>
                <w:bCs/>
                <w:color w:val="auto"/>
              </w:rPr>
            </w:pPr>
            <w:r>
              <w:rPr>
                <w:rFonts w:hint="eastAsia" w:hAnsi="宋体" w:cs="宋体"/>
                <w:b/>
                <w:bCs/>
                <w:color w:val="auto"/>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B1882DD">
            <w:pPr>
              <w:pStyle w:val="12"/>
              <w:snapToGrid w:val="0"/>
              <w:spacing w:line="360" w:lineRule="auto"/>
              <w:jc w:val="left"/>
              <w:rPr>
                <w:rFonts w:hint="eastAsia" w:hAnsi="宋体" w:cs="宋体"/>
                <w:b/>
                <w:bCs/>
                <w:color w:val="auto"/>
              </w:rPr>
            </w:pPr>
            <w:r>
              <w:rPr>
                <w:rFonts w:hint="eastAsia" w:hAnsi="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6611893">
            <w:pPr>
              <w:pStyle w:val="12"/>
              <w:snapToGrid w:val="0"/>
              <w:spacing w:line="360" w:lineRule="auto"/>
              <w:jc w:val="left"/>
              <w:rPr>
                <w:rFonts w:hint="eastAsia" w:hAnsi="宋体" w:cs="宋体"/>
                <w:b/>
                <w:bCs/>
                <w:color w:val="auto"/>
              </w:rPr>
            </w:pPr>
            <w:r>
              <w:rPr>
                <w:rFonts w:hint="eastAsia" w:hAnsi="宋体" w:cs="宋体"/>
                <w:b/>
                <w:bCs/>
                <w:color w:val="auto"/>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15F89366">
            <w:pPr>
              <w:pStyle w:val="12"/>
              <w:snapToGrid w:val="0"/>
              <w:spacing w:line="360" w:lineRule="auto"/>
              <w:jc w:val="left"/>
              <w:rPr>
                <w:rFonts w:hint="eastAsia" w:hAnsi="宋体" w:cs="宋体"/>
                <w:b/>
                <w:bCs/>
                <w:color w:val="auto"/>
              </w:rPr>
            </w:pPr>
            <w:r>
              <w:rPr>
                <w:rFonts w:hint="eastAsia" w:hAnsi="宋体" w:cs="宋体"/>
                <w:b/>
                <w:bCs/>
                <w:color w:val="auto"/>
              </w:rPr>
              <w:t>4.自然人投标的，招标文件规定盖公章处由自然人摁手指指印。</w:t>
            </w:r>
          </w:p>
          <w:p w14:paraId="7C3B7B48">
            <w:pPr>
              <w:spacing w:line="360" w:lineRule="auto"/>
              <w:jc w:val="left"/>
              <w:rPr>
                <w:rFonts w:hint="eastAsia" w:ascii="宋体" w:hAnsi="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14:paraId="1C9D4FB3">
      <w:pPr>
        <w:widowControl/>
        <w:spacing w:line="412" w:lineRule="auto"/>
        <w:jc w:val="left"/>
        <w:rPr>
          <w:rFonts w:ascii="Arial" w:hAnsi="Arial" w:eastAsia="黑体"/>
          <w:b/>
          <w:bCs/>
          <w:sz w:val="32"/>
          <w:szCs w:val="32"/>
        </w:rPr>
        <w:sectPr>
          <w:pgSz w:w="11905" w:h="16838"/>
          <w:pgMar w:top="1134" w:right="1134" w:bottom="1134" w:left="1134" w:header="720" w:footer="720" w:gutter="0"/>
          <w:cols w:space="0" w:num="1"/>
          <w:docGrid w:type="lines" w:linePitch="331" w:charSpace="0"/>
        </w:sectPr>
      </w:pPr>
    </w:p>
    <w:p w14:paraId="27B29D68">
      <w:pPr>
        <w:pStyle w:val="4"/>
        <w:jc w:val="center"/>
      </w:pPr>
      <w:bookmarkStart w:id="73" w:name="_Toc30431"/>
      <w:r>
        <w:rPr>
          <w:rFonts w:hint="eastAsia"/>
        </w:rPr>
        <w:t>第二节</w:t>
      </w:r>
      <w:r>
        <w:t xml:space="preserve"> </w:t>
      </w:r>
      <w:r>
        <w:rPr>
          <w:rFonts w:hint="eastAsia"/>
        </w:rPr>
        <w:t>投标人须知正文</w:t>
      </w:r>
      <w:bookmarkEnd w:id="73"/>
    </w:p>
    <w:p w14:paraId="0A4D6298">
      <w:pPr>
        <w:pStyle w:val="5"/>
        <w:keepNext w:val="0"/>
        <w:keepLines w:val="0"/>
        <w:spacing w:line="400" w:lineRule="exact"/>
        <w:jc w:val="center"/>
      </w:pPr>
      <w:bookmarkStart w:id="74" w:name="_Toc30068"/>
      <w:r>
        <w:rPr>
          <w:rFonts w:hint="eastAsia"/>
        </w:rPr>
        <w:t>一、总</w:t>
      </w:r>
      <w:r>
        <w:t xml:space="preserve">  </w:t>
      </w:r>
      <w:r>
        <w:rPr>
          <w:rFonts w:hint="eastAsia"/>
        </w:rPr>
        <w:t>则</w:t>
      </w:r>
      <w:bookmarkEnd w:id="74"/>
    </w:p>
    <w:p w14:paraId="55CC2374">
      <w:pPr>
        <w:spacing w:line="360" w:lineRule="auto"/>
        <w:ind w:firstLine="480" w:firstLineChars="200"/>
        <w:rPr>
          <w:rFonts w:hint="eastAsia" w:ascii="黑体" w:hAnsi="黑体" w:eastAsia="黑体"/>
          <w:sz w:val="24"/>
        </w:rPr>
      </w:pPr>
      <w:bookmarkStart w:id="75" w:name="_Toc254970668"/>
      <w:bookmarkStart w:id="76" w:name="_Toc254970527"/>
      <w:r>
        <w:rPr>
          <w:rFonts w:hint="eastAsia" w:ascii="黑体" w:hAnsi="黑体" w:eastAsia="黑体"/>
          <w:sz w:val="24"/>
        </w:rPr>
        <w:t>1.适用范围</w:t>
      </w:r>
      <w:bookmarkEnd w:id="75"/>
      <w:bookmarkEnd w:id="76"/>
    </w:p>
    <w:p w14:paraId="137908DD">
      <w:pPr>
        <w:spacing w:line="360" w:lineRule="auto"/>
        <w:ind w:firstLine="420" w:firstLineChars="200"/>
        <w:rPr>
          <w:rFonts w:hint="eastAsia"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2555B318">
      <w:pPr>
        <w:spacing w:line="360" w:lineRule="auto"/>
        <w:ind w:firstLine="420" w:firstLineChars="200"/>
        <w:rPr>
          <w:rFonts w:hint="eastAsia"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63C46B05">
      <w:pPr>
        <w:spacing w:line="360" w:lineRule="auto"/>
        <w:ind w:firstLine="480" w:firstLineChars="200"/>
        <w:rPr>
          <w:rFonts w:hint="eastAsia" w:ascii="黑体" w:hAnsi="黑体" w:eastAsia="黑体"/>
          <w:sz w:val="24"/>
        </w:rPr>
      </w:pPr>
      <w:bookmarkStart w:id="77" w:name="_Toc254970528"/>
      <w:bookmarkStart w:id="78" w:name="_Toc254970669"/>
      <w:r>
        <w:rPr>
          <w:rFonts w:hint="eastAsia" w:ascii="黑体" w:hAnsi="黑体" w:eastAsia="黑体"/>
          <w:sz w:val="24"/>
        </w:rPr>
        <w:t>2.定义</w:t>
      </w:r>
      <w:bookmarkEnd w:id="77"/>
      <w:bookmarkEnd w:id="78"/>
    </w:p>
    <w:p w14:paraId="014A8DB7">
      <w:pPr>
        <w:spacing w:line="360" w:lineRule="auto"/>
        <w:ind w:firstLine="422" w:firstLineChars="200"/>
        <w:rPr>
          <w:rFonts w:hint="eastAsia" w:ascii="宋体" w:hAnsi="宋体"/>
          <w:b/>
          <w:szCs w:val="21"/>
        </w:rPr>
      </w:pPr>
      <w:r>
        <w:rPr>
          <w:rFonts w:hint="eastAsia" w:ascii="宋体" w:hAnsi="宋体"/>
          <w:b/>
          <w:szCs w:val="21"/>
        </w:rPr>
        <w:t>2.1“采购人”是指依法进行政府采购的国家机关、事业单位、团体组织。</w:t>
      </w:r>
    </w:p>
    <w:p w14:paraId="242B525D">
      <w:pPr>
        <w:spacing w:line="360" w:lineRule="auto"/>
        <w:ind w:firstLine="422" w:firstLineChars="200"/>
        <w:rPr>
          <w:rFonts w:hint="eastAsia" w:ascii="宋体" w:hAnsi="宋体"/>
          <w:b/>
          <w:szCs w:val="21"/>
        </w:rPr>
      </w:pPr>
      <w:r>
        <w:rPr>
          <w:rFonts w:hint="eastAsia" w:ascii="宋体" w:hAnsi="宋体"/>
          <w:b/>
          <w:szCs w:val="21"/>
        </w:rPr>
        <w:t>2.2“采购代理机构” 指政府采购集中采购机构和集中采购机构以外的采购代理机构。</w:t>
      </w:r>
    </w:p>
    <w:p w14:paraId="2D038C0F">
      <w:pPr>
        <w:spacing w:line="360" w:lineRule="auto"/>
        <w:ind w:firstLine="422" w:firstLineChars="200"/>
        <w:rPr>
          <w:rFonts w:hint="eastAsia" w:ascii="宋体" w:hAnsi="宋体"/>
          <w:b/>
          <w:szCs w:val="21"/>
        </w:rPr>
      </w:pPr>
      <w:r>
        <w:rPr>
          <w:rFonts w:hint="eastAsia" w:ascii="宋体" w:hAnsi="宋体"/>
          <w:b/>
          <w:szCs w:val="21"/>
        </w:rPr>
        <w:t>2.3“供应商”是指向采购人提供货物、工程或者服务的法人、其他组织或者自然人。</w:t>
      </w:r>
    </w:p>
    <w:p w14:paraId="7C20EB5B">
      <w:pPr>
        <w:spacing w:line="360" w:lineRule="auto"/>
        <w:ind w:firstLine="420" w:firstLineChars="200"/>
        <w:rPr>
          <w:rFonts w:hint="eastAsia" w:ascii="宋体" w:hAnsi="宋体"/>
          <w:szCs w:val="21"/>
        </w:rPr>
      </w:pPr>
      <w:r>
        <w:rPr>
          <w:rFonts w:hint="eastAsia" w:ascii="宋体" w:hAnsi="宋体"/>
          <w:szCs w:val="21"/>
        </w:rPr>
        <w:t>2.4“投标人”是指响应招标、参加投标竞争的法人、非法人组织或者自然人。</w:t>
      </w:r>
    </w:p>
    <w:p w14:paraId="15F20AB1">
      <w:pPr>
        <w:spacing w:line="360" w:lineRule="auto"/>
        <w:ind w:firstLine="422" w:firstLineChars="200"/>
        <w:rPr>
          <w:rFonts w:hint="eastAsia" w:ascii="宋体" w:hAnsi="宋体"/>
          <w:b/>
          <w:szCs w:val="21"/>
        </w:rPr>
      </w:pPr>
      <w:r>
        <w:rPr>
          <w:rFonts w:hint="eastAsia" w:ascii="宋体" w:hAnsi="宋体"/>
          <w:b/>
          <w:szCs w:val="21"/>
        </w:rPr>
        <w:t>2.5“货物”是指各种形态和种类的物品，包括原材料、燃料、设备、产品等。</w:t>
      </w:r>
    </w:p>
    <w:p w14:paraId="0190F781">
      <w:pPr>
        <w:pStyle w:val="7"/>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2.6“售后服务” 是指商品出售以后所提供的各种服务，包含但不限于投标人须承担的备品备件、包装、运输、装卸、保险、货到就位以及安装、调试、培训、保修以及其他各种服务。</w:t>
      </w:r>
    </w:p>
    <w:p w14:paraId="3173C31E">
      <w:pPr>
        <w:pStyle w:val="7"/>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2.7“书面形式”是指合同书、信件和数据电文（包括电报、电传、传真、电子数据交换和电子邮件）等可以有形地表现所载内容的形式。</w:t>
      </w:r>
    </w:p>
    <w:p w14:paraId="411112AB">
      <w:pPr>
        <w:pStyle w:val="7"/>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2.8“实质性要求”是指招标文件中已经指明不满足则投标无效的条款，或者不能负偏离的条款，或者采购需求中带“▲”的条款。</w:t>
      </w:r>
    </w:p>
    <w:p w14:paraId="4705F503">
      <w:pPr>
        <w:snapToGrid w:val="0"/>
        <w:spacing w:line="360" w:lineRule="auto"/>
        <w:ind w:firstLine="420" w:firstLineChars="200"/>
        <w:jc w:val="left"/>
        <w:rPr>
          <w:rFonts w:hint="eastAsia" w:ascii="宋体" w:hAnsi="宋体" w:cs="宋体"/>
          <w:szCs w:val="21"/>
        </w:rPr>
      </w:pPr>
      <w:r>
        <w:rPr>
          <w:rFonts w:hint="eastAsia" w:ascii="宋体" w:hAnsi="宋体"/>
          <w:szCs w:val="21"/>
        </w:rPr>
        <w:t xml:space="preserve">2.9 </w:t>
      </w:r>
      <w:r>
        <w:rPr>
          <w:rFonts w:hint="eastAsia" w:ascii="宋体" w:hAnsi="宋体" w:cs="宋体"/>
          <w:szCs w:val="21"/>
        </w:rPr>
        <w:t>“正偏离”，是指投标文件对招标文件“采购需求”中有关条款作出的响应优于条款要求并有利于采购人的情形。</w:t>
      </w:r>
    </w:p>
    <w:p w14:paraId="4A954FCD">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5D2351E6">
      <w:pPr>
        <w:snapToGrid w:val="0"/>
        <w:spacing w:line="360" w:lineRule="auto"/>
        <w:ind w:firstLine="420" w:firstLineChars="200"/>
        <w:jc w:val="left"/>
        <w:rPr>
          <w:rFonts w:hint="eastAsia" w:ascii="宋体" w:hAnsi="宋体" w:cs="宋体"/>
          <w:szCs w:val="21"/>
        </w:rPr>
      </w:pPr>
      <w:r>
        <w:rPr>
          <w:rFonts w:hint="eastAsia" w:ascii="宋体" w:hAnsi="宋体"/>
          <w:szCs w:val="21"/>
        </w:rPr>
        <w:t>2.11</w:t>
      </w:r>
      <w:r>
        <w:rPr>
          <w:rFonts w:hint="eastAsia" w:ascii="宋体" w:hAnsi="宋体" w:cs="宋体"/>
          <w:szCs w:val="21"/>
        </w:rPr>
        <w:t>“允许负偏离的条款”是指采购需求中的不属于“实质性要求”的条款。</w:t>
      </w:r>
    </w:p>
    <w:p w14:paraId="2F09CA02">
      <w:pPr>
        <w:spacing w:line="360" w:lineRule="auto"/>
        <w:ind w:firstLine="480" w:firstLineChars="200"/>
        <w:rPr>
          <w:rFonts w:hint="eastAsia" w:ascii="黑体" w:hAnsi="黑体" w:eastAsia="黑体"/>
          <w:sz w:val="24"/>
        </w:rPr>
      </w:pPr>
      <w:bookmarkStart w:id="79" w:name="_Toc254970670"/>
      <w:bookmarkStart w:id="80" w:name="_Toc254970529"/>
      <w:r>
        <w:rPr>
          <w:rFonts w:hint="eastAsia" w:ascii="黑体" w:hAnsi="黑体" w:eastAsia="黑体"/>
          <w:sz w:val="24"/>
        </w:rPr>
        <w:t>3.</w:t>
      </w:r>
      <w:bookmarkEnd w:id="79"/>
      <w:bookmarkEnd w:id="80"/>
      <w:r>
        <w:rPr>
          <w:rFonts w:hint="eastAsia" w:ascii="黑体" w:hAnsi="黑体" w:eastAsia="黑体"/>
          <w:sz w:val="24"/>
        </w:rPr>
        <w:t>投标人的资格要求</w:t>
      </w:r>
    </w:p>
    <w:p w14:paraId="25978652">
      <w:pPr>
        <w:spacing w:line="360" w:lineRule="auto"/>
        <w:ind w:firstLine="420" w:firstLineChars="200"/>
        <w:rPr>
          <w:rFonts w:hint="eastAsia" w:ascii="宋体" w:hAnsi="宋体"/>
          <w:szCs w:val="21"/>
        </w:rPr>
      </w:pPr>
      <w:r>
        <w:rPr>
          <w:rFonts w:hint="eastAsia" w:ascii="宋体" w:hAnsi="宋体"/>
          <w:szCs w:val="21"/>
        </w:rPr>
        <w:t>投标人的资格要求详见“招标公告”。</w:t>
      </w:r>
    </w:p>
    <w:p w14:paraId="4108B83A">
      <w:pPr>
        <w:spacing w:line="360" w:lineRule="auto"/>
        <w:ind w:firstLine="480" w:firstLineChars="200"/>
        <w:rPr>
          <w:rFonts w:hint="eastAsia" w:ascii="黑体" w:hAnsi="黑体" w:eastAsia="黑体"/>
          <w:sz w:val="24"/>
        </w:rPr>
      </w:pPr>
      <w:bookmarkStart w:id="81" w:name="_Toc254970671"/>
      <w:bookmarkStart w:id="82" w:name="_Toc254970530"/>
      <w:r>
        <w:rPr>
          <w:rFonts w:hint="eastAsia" w:ascii="黑体" w:hAnsi="黑体" w:eastAsia="黑体"/>
          <w:sz w:val="24"/>
        </w:rPr>
        <w:t>4.投标委托</w:t>
      </w:r>
      <w:bookmarkEnd w:id="81"/>
      <w:bookmarkEnd w:id="82"/>
    </w:p>
    <w:p w14:paraId="06906B01">
      <w:pPr>
        <w:spacing w:line="360" w:lineRule="auto"/>
        <w:ind w:firstLine="420" w:firstLineChars="200"/>
        <w:rPr>
          <w:rFonts w:hint="eastAsia" w:ascii="宋体" w:hAnsi="宋体"/>
          <w:szCs w:val="21"/>
        </w:rPr>
      </w:pPr>
      <w:r>
        <w:rPr>
          <w:rFonts w:hint="eastAsia" w:ascii="宋体" w:hAnsi="宋体"/>
          <w:szCs w:val="21"/>
        </w:rPr>
        <w:t>投标人代表参加投标活动过程中必须携带个人有效身份证件。如投标人代表不是法定代表人（</w:t>
      </w:r>
      <w:r>
        <w:rPr>
          <w:rFonts w:hint="eastAsia" w:ascii="Calibri" w:hAnsi="Calibri"/>
          <w:szCs w:val="22"/>
        </w:rPr>
        <w:t>或分支机构负责人）</w:t>
      </w:r>
      <w:r>
        <w:rPr>
          <w:rFonts w:hint="eastAsia" w:ascii="宋体" w:hAnsi="宋体"/>
          <w:szCs w:val="21"/>
        </w:rPr>
        <w:t>，须持有法定代表人（</w:t>
      </w:r>
      <w:r>
        <w:rPr>
          <w:rFonts w:hint="eastAsia" w:ascii="Calibri" w:hAnsi="Calibri"/>
          <w:szCs w:val="22"/>
        </w:rPr>
        <w:t>或分支机构负责人）</w:t>
      </w:r>
      <w:r>
        <w:rPr>
          <w:rFonts w:hint="eastAsia" w:ascii="宋体" w:hAnsi="宋体"/>
          <w:szCs w:val="21"/>
        </w:rPr>
        <w:t>授权委托书（正本用原件，副本用复印件，按第六章要求格式填写）。</w:t>
      </w:r>
    </w:p>
    <w:p w14:paraId="6D65C859">
      <w:pPr>
        <w:spacing w:line="360" w:lineRule="auto"/>
        <w:ind w:firstLine="480" w:firstLineChars="200"/>
        <w:rPr>
          <w:rFonts w:hint="eastAsia" w:ascii="黑体" w:hAnsi="黑体" w:eastAsia="黑体"/>
          <w:sz w:val="24"/>
        </w:rPr>
      </w:pPr>
      <w:bookmarkStart w:id="83" w:name="_5.投标费用"/>
      <w:bookmarkEnd w:id="83"/>
      <w:bookmarkStart w:id="84" w:name="_Toc254970672"/>
      <w:bookmarkStart w:id="85" w:name="_Toc254970531"/>
      <w:r>
        <w:rPr>
          <w:rFonts w:hint="eastAsia" w:ascii="黑体" w:hAnsi="黑体" w:eastAsia="黑体"/>
          <w:sz w:val="24"/>
        </w:rPr>
        <w:t>5.投标费用</w:t>
      </w:r>
      <w:bookmarkEnd w:id="84"/>
      <w:bookmarkEnd w:id="85"/>
    </w:p>
    <w:p w14:paraId="74C3E701">
      <w:pPr>
        <w:spacing w:line="360" w:lineRule="auto"/>
        <w:ind w:firstLine="420" w:firstLineChars="200"/>
        <w:rPr>
          <w:rFonts w:hint="eastAsia" w:ascii="宋体" w:hAnsi="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14:paraId="1A820821">
      <w:pPr>
        <w:spacing w:line="360" w:lineRule="auto"/>
        <w:ind w:firstLine="480" w:firstLineChars="200"/>
        <w:rPr>
          <w:rFonts w:hint="eastAsia" w:ascii="黑体" w:hAnsi="黑体" w:eastAsia="黑体"/>
          <w:sz w:val="24"/>
        </w:rPr>
      </w:pPr>
      <w:r>
        <w:rPr>
          <w:rFonts w:hint="eastAsia" w:ascii="黑体" w:hAnsi="黑体" w:eastAsia="黑体"/>
          <w:sz w:val="24"/>
        </w:rPr>
        <w:t>6.联合体投标</w:t>
      </w:r>
    </w:p>
    <w:p w14:paraId="097E89B9">
      <w:pPr>
        <w:spacing w:line="360" w:lineRule="auto"/>
        <w:ind w:firstLine="420" w:firstLineChars="200"/>
        <w:rPr>
          <w:rFonts w:hint="eastAsia" w:ascii="宋体" w:hAnsi="宋体"/>
          <w:szCs w:val="21"/>
        </w:rPr>
      </w:pPr>
      <w:r>
        <w:rPr>
          <w:rFonts w:hint="eastAsia" w:ascii="宋体" w:hAnsi="宋体"/>
          <w:szCs w:val="21"/>
        </w:rPr>
        <w:t>6.1本项目是否接受联合体投标，详见“投标人须知前附表”。</w:t>
      </w:r>
    </w:p>
    <w:p w14:paraId="5676265E">
      <w:pPr>
        <w:spacing w:line="360" w:lineRule="auto"/>
        <w:ind w:firstLine="420" w:firstLineChars="200"/>
        <w:rPr>
          <w:rFonts w:hint="eastAsia" w:ascii="宋体" w:hAnsi="宋体"/>
          <w:bCs/>
          <w:szCs w:val="21"/>
        </w:rPr>
      </w:pPr>
      <w:r>
        <w:rPr>
          <w:rFonts w:hint="eastAsia" w:ascii="宋体" w:hAnsi="宋体"/>
          <w:bCs/>
          <w:szCs w:val="21"/>
        </w:rPr>
        <w:t>6.2如接受联合体投标，联合体投标要求详见“投标人须知前附表”。</w:t>
      </w:r>
    </w:p>
    <w:p w14:paraId="0DAACBC7">
      <w:pPr>
        <w:spacing w:line="360" w:lineRule="auto"/>
        <w:ind w:firstLine="420" w:firstLineChars="200"/>
        <w:rPr>
          <w:rFonts w:hint="eastAsia" w:ascii="宋体" w:hAnsi="宋体"/>
          <w:bCs/>
          <w:sz w:val="24"/>
          <w:szCs w:val="21"/>
          <w:shd w:val="clear" w:color="auto" w:fill="FFFFFF"/>
        </w:rPr>
      </w:pPr>
      <w:r>
        <w:rPr>
          <w:rFonts w:hint="eastAsia" w:ascii="宋体" w:hAnsi="宋体"/>
          <w:bCs/>
          <w:szCs w:val="21"/>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6C584CC9">
      <w:pPr>
        <w:spacing w:line="360" w:lineRule="auto"/>
        <w:ind w:firstLine="480" w:firstLineChars="200"/>
        <w:rPr>
          <w:rFonts w:hint="eastAsia" w:ascii="黑体" w:hAnsi="黑体" w:eastAsia="黑体"/>
          <w:sz w:val="24"/>
        </w:rPr>
      </w:pPr>
      <w:r>
        <w:rPr>
          <w:rFonts w:hint="eastAsia" w:ascii="黑体" w:hAnsi="黑体" w:eastAsia="黑体"/>
          <w:sz w:val="24"/>
        </w:rPr>
        <w:t xml:space="preserve">7.转包与分包             </w:t>
      </w:r>
    </w:p>
    <w:p w14:paraId="12869D67">
      <w:pPr>
        <w:spacing w:line="360" w:lineRule="auto"/>
        <w:ind w:firstLine="422" w:firstLineChars="200"/>
        <w:rPr>
          <w:rFonts w:hint="eastAsia" w:ascii="宋体" w:hAnsi="宋体"/>
          <w:b/>
          <w:szCs w:val="21"/>
        </w:rPr>
      </w:pPr>
      <w:r>
        <w:rPr>
          <w:rFonts w:hint="eastAsia" w:ascii="宋体" w:hAnsi="宋体"/>
          <w:b/>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1513EED">
      <w:pPr>
        <w:spacing w:line="360" w:lineRule="auto"/>
        <w:ind w:firstLine="420" w:firstLineChars="200"/>
        <w:rPr>
          <w:rFonts w:hint="eastAsia" w:ascii="宋体" w:hAnsi="宋体"/>
          <w:bCs/>
          <w:szCs w:val="21"/>
        </w:rPr>
      </w:pPr>
      <w:r>
        <w:rPr>
          <w:rFonts w:hint="eastAsia" w:ascii="宋体" w:hAnsi="宋体"/>
          <w:bCs/>
          <w:szCs w:val="21"/>
        </w:rPr>
        <w:t>7.2根据《政府采购促进中小企业发展管理办法》（财库[2020]46号）第九条及《广西壮族自治区财政厅关于进一步发挥政府采购政策功能促进企业发展的通知》（桂财采〔2022〕30号）、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4E7E104">
      <w:pPr>
        <w:spacing w:line="360" w:lineRule="auto"/>
        <w:ind w:firstLine="480" w:firstLineChars="200"/>
        <w:rPr>
          <w:rFonts w:hint="eastAsia" w:ascii="黑体" w:hAnsi="黑体" w:eastAsia="黑体"/>
          <w:sz w:val="24"/>
        </w:rPr>
      </w:pPr>
      <w:bookmarkStart w:id="86" w:name="_Toc254970532"/>
      <w:bookmarkStart w:id="87" w:name="_Toc254970673"/>
      <w:r>
        <w:rPr>
          <w:rFonts w:hint="eastAsia" w:ascii="黑体" w:hAnsi="黑体" w:eastAsia="黑体"/>
          <w:sz w:val="24"/>
        </w:rPr>
        <w:t>8.特别说明：</w:t>
      </w:r>
      <w:bookmarkEnd w:id="86"/>
      <w:bookmarkEnd w:id="87"/>
      <w:bookmarkStart w:id="88" w:name="_8.1提供相同品牌产品且通过资格审查、符合性审查的不同投标人参加同一合"/>
      <w:bookmarkEnd w:id="88"/>
    </w:p>
    <w:p w14:paraId="3EB024E7">
      <w:pPr>
        <w:spacing w:line="360" w:lineRule="auto"/>
        <w:ind w:firstLine="422" w:firstLineChars="200"/>
        <w:rPr>
          <w:rFonts w:hint="eastAsia" w:ascii="宋体" w:hAnsi="宋体"/>
          <w:b/>
          <w:szCs w:val="21"/>
        </w:rPr>
      </w:pPr>
      <w:r>
        <w:rPr>
          <w:rFonts w:hint="eastAsia" w:ascii="宋体" w:hAnsi="宋体"/>
          <w:b/>
          <w:szCs w:val="21"/>
        </w:rPr>
        <w:t>8.1如果本招标文件要求投标人提供资格、信誉、荣誉、业绩与企业认证等材料的，则投标人所提供的以上材料必须为投标人所拥有。</w:t>
      </w:r>
    </w:p>
    <w:p w14:paraId="06849294">
      <w:pPr>
        <w:spacing w:line="360" w:lineRule="auto"/>
        <w:ind w:firstLine="422" w:firstLineChars="200"/>
        <w:rPr>
          <w:rFonts w:hint="eastAsia" w:ascii="宋体" w:hAnsi="宋体"/>
          <w:b/>
          <w:szCs w:val="21"/>
        </w:rPr>
      </w:pPr>
      <w:r>
        <w:rPr>
          <w:rFonts w:hint="eastAsia" w:ascii="宋体" w:hAnsi="宋体"/>
          <w:b/>
          <w:szCs w:val="21"/>
        </w:rPr>
        <w:t>8.2投标人应仔细阅读招标文件的所有内容，按照招标文件的要求提交投标文件，并对所提供的全部资料的真实性承担法律责任。</w:t>
      </w:r>
    </w:p>
    <w:p w14:paraId="26F7F762">
      <w:pPr>
        <w:spacing w:line="360" w:lineRule="auto"/>
        <w:ind w:firstLine="422" w:firstLineChars="200"/>
        <w:rPr>
          <w:rFonts w:hint="eastAsia" w:ascii="宋体" w:hAnsi="宋体"/>
          <w:b/>
          <w:szCs w:val="21"/>
        </w:rPr>
      </w:pPr>
      <w:r>
        <w:rPr>
          <w:rFonts w:hint="eastAsia" w:ascii="宋体" w:hAnsi="宋体"/>
          <w:b/>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11DA263F">
      <w:pPr>
        <w:spacing w:line="360" w:lineRule="auto"/>
        <w:ind w:firstLine="480" w:firstLineChars="200"/>
        <w:rPr>
          <w:rFonts w:hint="eastAsia" w:ascii="黑体" w:hAnsi="黑体" w:eastAsia="黑体"/>
          <w:sz w:val="24"/>
        </w:rPr>
      </w:pPr>
      <w:r>
        <w:rPr>
          <w:rFonts w:hint="eastAsia" w:ascii="黑体" w:hAnsi="黑体" w:eastAsia="黑体"/>
          <w:sz w:val="24"/>
        </w:rPr>
        <w:t>9.回避与串通投标</w:t>
      </w:r>
    </w:p>
    <w:p w14:paraId="78FA08D6">
      <w:pPr>
        <w:spacing w:line="360" w:lineRule="auto"/>
        <w:ind w:firstLine="422" w:firstLineChars="200"/>
        <w:rPr>
          <w:rFonts w:hint="eastAsia" w:ascii="宋体" w:hAnsi="宋体"/>
          <w:b/>
          <w:szCs w:val="21"/>
        </w:rPr>
      </w:pPr>
      <w:r>
        <w:rPr>
          <w:rFonts w:hint="eastAsia" w:ascii="宋体" w:hAnsi="宋体"/>
          <w:b/>
          <w:szCs w:val="21"/>
        </w:rPr>
        <w:t>9.1在政府采购活动中，采购人员及相关人员与供应商有下列利害关系之一的，应当回避：</w:t>
      </w:r>
    </w:p>
    <w:p w14:paraId="2B3204A9">
      <w:pPr>
        <w:spacing w:line="360" w:lineRule="auto"/>
        <w:ind w:firstLine="420" w:firstLineChars="200"/>
        <w:rPr>
          <w:rFonts w:hint="eastAsia" w:ascii="宋体" w:hAnsi="宋体" w:cs="宋体"/>
        </w:rPr>
      </w:pPr>
      <w:r>
        <w:rPr>
          <w:rFonts w:hint="eastAsia" w:ascii="宋体" w:hAnsi="宋体" w:cs="宋体"/>
        </w:rPr>
        <w:t>（1）参加采购活动前3年内与供应商存在劳动关系；</w:t>
      </w:r>
    </w:p>
    <w:p w14:paraId="38E9983E">
      <w:pPr>
        <w:spacing w:line="360" w:lineRule="auto"/>
        <w:ind w:firstLine="420" w:firstLineChars="200"/>
        <w:rPr>
          <w:rFonts w:hint="eastAsia" w:ascii="宋体" w:hAnsi="宋体" w:cs="宋体"/>
        </w:rPr>
      </w:pPr>
      <w:r>
        <w:rPr>
          <w:rFonts w:hint="eastAsia" w:ascii="宋体" w:hAnsi="宋体" w:cs="宋体"/>
        </w:rPr>
        <w:t>（2）参加采购活动前3年内担任供应商的董事、监事；</w:t>
      </w:r>
    </w:p>
    <w:p w14:paraId="74825BFC">
      <w:pPr>
        <w:spacing w:line="360" w:lineRule="auto"/>
        <w:ind w:firstLine="420" w:firstLineChars="200"/>
        <w:rPr>
          <w:rFonts w:hint="eastAsia" w:ascii="宋体" w:hAnsi="宋体" w:cs="宋体"/>
        </w:rPr>
      </w:pPr>
      <w:r>
        <w:rPr>
          <w:rFonts w:hint="eastAsia" w:ascii="宋体" w:hAnsi="宋体" w:cs="宋体"/>
        </w:rPr>
        <w:t>（3）参加采购活动前3年内是供应商的控股股东或者实际控制人；</w:t>
      </w:r>
    </w:p>
    <w:p w14:paraId="480FCE1A">
      <w:pPr>
        <w:spacing w:line="360" w:lineRule="auto"/>
        <w:ind w:firstLine="420" w:firstLineChars="200"/>
        <w:rPr>
          <w:rFonts w:hint="eastAsia" w:ascii="宋体" w:hAnsi="宋体" w:cs="宋体"/>
        </w:rPr>
      </w:pPr>
      <w:r>
        <w:rPr>
          <w:rFonts w:hint="eastAsia" w:ascii="宋体" w:hAnsi="宋体" w:cs="宋体"/>
        </w:rPr>
        <w:t>（4）与供应商的法定代表人或者负责人有夫妻、直系血亲、三代以内旁系血亲或者近姻亲关系；</w:t>
      </w:r>
    </w:p>
    <w:p w14:paraId="2162A984">
      <w:pPr>
        <w:spacing w:line="360" w:lineRule="auto"/>
        <w:ind w:firstLine="420" w:firstLineChars="200"/>
        <w:rPr>
          <w:rFonts w:hint="eastAsia" w:ascii="宋体" w:hAnsi="宋体" w:cs="宋体"/>
        </w:rPr>
      </w:pPr>
      <w:r>
        <w:rPr>
          <w:rFonts w:hint="eastAsia" w:ascii="宋体" w:hAnsi="宋体" w:cs="宋体"/>
        </w:rPr>
        <w:t>（5）与供应商有其他可能影响政府采购活动公平、公正进行的关系。</w:t>
      </w:r>
    </w:p>
    <w:p w14:paraId="610E0046">
      <w:pPr>
        <w:spacing w:line="360" w:lineRule="auto"/>
        <w:ind w:firstLine="420" w:firstLineChars="200"/>
        <w:rPr>
          <w:rFonts w:hint="eastAsia"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12D56AB">
      <w:pPr>
        <w:spacing w:line="360" w:lineRule="auto"/>
        <w:ind w:firstLine="420" w:firstLineChars="200"/>
        <w:rPr>
          <w:rFonts w:hint="eastAsia" w:ascii="宋体" w:hAnsi="宋体"/>
          <w:szCs w:val="21"/>
        </w:rPr>
      </w:pPr>
      <w:r>
        <w:rPr>
          <w:rFonts w:hint="eastAsia" w:ascii="宋体" w:hAnsi="宋体"/>
          <w:szCs w:val="21"/>
        </w:rPr>
        <w:t>9.2有下列情形之一的视为投标人相互串通投标，投标文件将被视为无效：</w:t>
      </w:r>
    </w:p>
    <w:p w14:paraId="7362C4C5">
      <w:pPr>
        <w:spacing w:line="360" w:lineRule="auto"/>
        <w:ind w:firstLine="422" w:firstLineChars="200"/>
        <w:rPr>
          <w:rFonts w:hint="eastAsia" w:ascii="宋体" w:hAnsi="宋体" w:cs="宋体"/>
          <w:b/>
        </w:rPr>
      </w:pPr>
      <w:r>
        <w:rPr>
          <w:rFonts w:hint="eastAsia" w:ascii="宋体" w:hAnsi="宋体" w:cs="宋体"/>
          <w:b/>
        </w:rPr>
        <w:t>（1）不同投标人的投标文件由同一单位或者个人编制；或者不同投标人报名的IP地址一致的；或者编制标书硬件设备CPU编号、硬盘编号、网卡地址一致的情况。</w:t>
      </w:r>
    </w:p>
    <w:p w14:paraId="2F23B413">
      <w:pPr>
        <w:spacing w:line="360" w:lineRule="auto"/>
        <w:ind w:firstLine="422" w:firstLineChars="200"/>
        <w:rPr>
          <w:rFonts w:hint="eastAsia" w:ascii="宋体" w:hAnsi="宋体" w:cs="宋体"/>
          <w:b/>
        </w:rPr>
      </w:pPr>
      <w:r>
        <w:rPr>
          <w:rFonts w:hint="eastAsia" w:ascii="宋体" w:hAnsi="宋体" w:cs="宋体"/>
          <w:b/>
        </w:rPr>
        <w:t>（2）不同投标人委托同一单位或者个人办理投标事宜；</w:t>
      </w:r>
    </w:p>
    <w:p w14:paraId="07C01625">
      <w:pPr>
        <w:spacing w:line="360" w:lineRule="auto"/>
        <w:ind w:firstLine="422" w:firstLineChars="200"/>
        <w:rPr>
          <w:rFonts w:hint="eastAsia" w:ascii="宋体" w:hAnsi="宋体" w:cs="宋体"/>
          <w:b/>
        </w:rPr>
      </w:pPr>
      <w:r>
        <w:rPr>
          <w:rFonts w:hint="eastAsia" w:ascii="宋体" w:hAnsi="宋体" w:cs="宋体"/>
          <w:b/>
        </w:rPr>
        <w:t>（3）不同的投标人的投标文件载明的项目管理员为同一个人；</w:t>
      </w:r>
    </w:p>
    <w:p w14:paraId="6F1E49BA">
      <w:pPr>
        <w:spacing w:line="360" w:lineRule="auto"/>
        <w:ind w:firstLine="422" w:firstLineChars="200"/>
        <w:rPr>
          <w:rFonts w:hint="eastAsia" w:ascii="宋体" w:hAnsi="宋体" w:cs="宋体"/>
          <w:b/>
        </w:rPr>
      </w:pPr>
      <w:r>
        <w:rPr>
          <w:rFonts w:hint="eastAsia" w:ascii="宋体" w:hAnsi="宋体" w:cs="宋体"/>
          <w:b/>
        </w:rPr>
        <w:t>（4）不同投标人的电子或纸质投标文件异常一致或者投标报价呈规律性差异；</w:t>
      </w:r>
    </w:p>
    <w:p w14:paraId="77FF5EED">
      <w:pPr>
        <w:spacing w:line="360" w:lineRule="auto"/>
        <w:ind w:firstLine="422" w:firstLineChars="200"/>
        <w:rPr>
          <w:rFonts w:hint="eastAsia" w:ascii="宋体" w:hAnsi="宋体" w:cs="宋体"/>
          <w:b/>
        </w:rPr>
      </w:pPr>
      <w:r>
        <w:rPr>
          <w:rFonts w:hint="eastAsia" w:ascii="宋体" w:hAnsi="宋体" w:cs="宋体"/>
          <w:b/>
        </w:rPr>
        <w:t>（5）不同投标人的纸质投标文件相互混装；</w:t>
      </w:r>
    </w:p>
    <w:p w14:paraId="1AE99BC4">
      <w:pPr>
        <w:spacing w:line="360" w:lineRule="auto"/>
        <w:ind w:firstLine="420" w:firstLineChars="200"/>
        <w:rPr>
          <w:rFonts w:hint="eastAsia" w:ascii="宋体" w:hAnsi="宋体"/>
          <w:szCs w:val="21"/>
        </w:rPr>
      </w:pPr>
      <w:r>
        <w:rPr>
          <w:rFonts w:hint="eastAsia" w:ascii="宋体" w:hAnsi="宋体"/>
          <w:szCs w:val="21"/>
        </w:rPr>
        <w:t>9.3供应商有下列情形之一的，属于恶意串通行为，将报同级监督管理部门：</w:t>
      </w:r>
    </w:p>
    <w:p w14:paraId="0F0976D0">
      <w:pPr>
        <w:spacing w:line="360" w:lineRule="auto"/>
        <w:ind w:firstLine="420" w:firstLineChars="200"/>
        <w:rPr>
          <w:rFonts w:hint="eastAsia" w:ascii="宋体" w:hAnsi="宋体" w:cs="宋体"/>
        </w:rPr>
      </w:pPr>
      <w:r>
        <w:rPr>
          <w:rFonts w:hint="eastAsia" w:ascii="宋体" w:hAnsi="宋体" w:cs="宋体"/>
        </w:rPr>
        <w:t>（1）供应商直接或者间接从采购人或者采购代理机构处获得其他供应商的相关信息并修改其投标文件或者投标文件；</w:t>
      </w:r>
    </w:p>
    <w:p w14:paraId="791FBD69">
      <w:pPr>
        <w:spacing w:line="360" w:lineRule="auto"/>
        <w:ind w:firstLine="420" w:firstLineChars="200"/>
        <w:rPr>
          <w:rFonts w:hint="eastAsia" w:ascii="宋体" w:hAnsi="宋体" w:cs="宋体"/>
        </w:rPr>
      </w:pPr>
      <w:r>
        <w:rPr>
          <w:rFonts w:hint="eastAsia" w:ascii="宋体" w:hAnsi="宋体" w:cs="宋体"/>
        </w:rPr>
        <w:t>（2）供应商按照采购人或者采购代理机构的授意撤换、修改投标文件或者投标文件；</w:t>
      </w:r>
    </w:p>
    <w:p w14:paraId="51B259A8">
      <w:pPr>
        <w:spacing w:line="360" w:lineRule="auto"/>
        <w:ind w:firstLine="420" w:firstLineChars="200"/>
        <w:rPr>
          <w:rFonts w:hint="eastAsia" w:ascii="宋体" w:hAnsi="宋体" w:cs="宋体"/>
        </w:rPr>
      </w:pPr>
      <w:r>
        <w:rPr>
          <w:rFonts w:hint="eastAsia" w:ascii="宋体" w:hAnsi="宋体" w:cs="宋体"/>
        </w:rPr>
        <w:t>（3）供应商之间协商报价、技术方案等投标文件或者投标文件的实质性内容；</w:t>
      </w:r>
    </w:p>
    <w:p w14:paraId="42266D41">
      <w:pPr>
        <w:spacing w:line="360" w:lineRule="auto"/>
        <w:ind w:firstLine="420" w:firstLineChars="200"/>
        <w:rPr>
          <w:rFonts w:hint="eastAsia" w:ascii="宋体" w:hAnsi="宋体" w:cs="宋体"/>
        </w:rPr>
      </w:pPr>
      <w:r>
        <w:rPr>
          <w:rFonts w:hint="eastAsia" w:ascii="宋体" w:hAnsi="宋体" w:cs="宋体"/>
        </w:rPr>
        <w:t>（4）属于同一集团、协会、商会等组织成员的供应商按照该组织要求协同参加政府采购活动；</w:t>
      </w:r>
    </w:p>
    <w:p w14:paraId="573A2DAE">
      <w:pPr>
        <w:spacing w:line="360" w:lineRule="auto"/>
        <w:ind w:firstLine="420" w:firstLineChars="200"/>
        <w:rPr>
          <w:rFonts w:hint="eastAsia" w:ascii="宋体" w:hAnsi="宋体" w:cs="宋体"/>
        </w:rPr>
      </w:pPr>
      <w:r>
        <w:rPr>
          <w:rFonts w:hint="eastAsia" w:ascii="宋体" w:hAnsi="宋体" w:cs="宋体"/>
        </w:rPr>
        <w:t>（5）供应商之间事先约定一致抬高或者压低投标报价，或者在招标项目中事先约定轮流以高价位或者低价位中标，或者事先约定由某一特定供应商中标，然后再参加投标；</w:t>
      </w:r>
    </w:p>
    <w:p w14:paraId="6DF74898">
      <w:pPr>
        <w:spacing w:line="360" w:lineRule="auto"/>
        <w:ind w:firstLine="420" w:firstLineChars="200"/>
        <w:rPr>
          <w:rFonts w:hint="eastAsia" w:ascii="宋体" w:hAnsi="宋体" w:cs="宋体"/>
        </w:rPr>
      </w:pPr>
      <w:r>
        <w:rPr>
          <w:rFonts w:hint="eastAsia" w:ascii="宋体" w:hAnsi="宋体" w:cs="宋体"/>
        </w:rPr>
        <w:t>（6）供应商之间商定部分供应商放弃参加政府采购活动或者放弃中标；</w:t>
      </w:r>
    </w:p>
    <w:p w14:paraId="42A8EDFF">
      <w:pPr>
        <w:spacing w:line="360" w:lineRule="auto"/>
        <w:ind w:firstLine="420" w:firstLineChars="200"/>
        <w:rPr>
          <w:rFonts w:hint="eastAsia" w:ascii="宋体" w:hAnsi="宋体" w:cs="宋体"/>
        </w:rPr>
      </w:pPr>
      <w:r>
        <w:rPr>
          <w:rFonts w:hint="eastAsia" w:ascii="宋体" w:hAnsi="宋体" w:cs="宋体"/>
        </w:rPr>
        <w:t>（7）供应商与采购人或者采购代理机构之间、供应商相互之间，为谋求特定供应商中标或者排斥其他供应商的其他串通行为。</w:t>
      </w:r>
    </w:p>
    <w:p w14:paraId="65BF365D">
      <w:pPr>
        <w:pStyle w:val="12"/>
        <w:snapToGrid w:val="0"/>
        <w:spacing w:line="360" w:lineRule="auto"/>
        <w:ind w:left="2" w:leftChars="1" w:firstLine="422" w:firstLineChars="200"/>
        <w:rPr>
          <w:rFonts w:hint="eastAsia" w:hAnsi="宋体"/>
          <w:b/>
        </w:rPr>
      </w:pPr>
    </w:p>
    <w:p w14:paraId="739568BF">
      <w:pPr>
        <w:pStyle w:val="5"/>
        <w:keepNext w:val="0"/>
        <w:keepLines w:val="0"/>
        <w:spacing w:line="400" w:lineRule="exact"/>
        <w:jc w:val="center"/>
      </w:pPr>
      <w:bookmarkStart w:id="89" w:name="_Toc254970534"/>
      <w:bookmarkStart w:id="90" w:name="_Toc254970675"/>
      <w:bookmarkStart w:id="91" w:name="_Toc30043"/>
      <w:r>
        <w:rPr>
          <w:rFonts w:hint="eastAsia"/>
        </w:rPr>
        <w:t>二、招标文件</w:t>
      </w:r>
      <w:bookmarkEnd w:id="89"/>
      <w:bookmarkEnd w:id="90"/>
      <w:bookmarkEnd w:id="91"/>
    </w:p>
    <w:p w14:paraId="45E054DB">
      <w:pPr>
        <w:spacing w:line="360" w:lineRule="auto"/>
        <w:ind w:firstLine="480" w:firstLineChars="200"/>
        <w:rPr>
          <w:rFonts w:hint="eastAsia" w:ascii="黑体" w:hAnsi="黑体" w:eastAsia="黑体"/>
          <w:sz w:val="24"/>
        </w:rPr>
      </w:pPr>
      <w:r>
        <w:rPr>
          <w:rFonts w:hint="eastAsia" w:ascii="黑体" w:hAnsi="黑体" w:eastAsia="黑体"/>
          <w:sz w:val="24"/>
        </w:rPr>
        <w:t>10.招标文件的组成</w:t>
      </w:r>
    </w:p>
    <w:p w14:paraId="4A243DEF">
      <w:pPr>
        <w:spacing w:line="360" w:lineRule="auto"/>
        <w:ind w:firstLine="420" w:firstLineChars="200"/>
        <w:rPr>
          <w:rFonts w:hint="eastAsia" w:ascii="宋体" w:hAnsi="宋体"/>
          <w:szCs w:val="21"/>
        </w:rPr>
      </w:pPr>
      <w:r>
        <w:rPr>
          <w:rFonts w:hint="eastAsia" w:ascii="宋体" w:hAnsi="宋体"/>
          <w:szCs w:val="21"/>
        </w:rPr>
        <w:t>第一章 招标公告；</w:t>
      </w:r>
    </w:p>
    <w:p w14:paraId="6B68D4A3">
      <w:pPr>
        <w:spacing w:line="360" w:lineRule="auto"/>
        <w:ind w:firstLine="420" w:firstLineChars="200"/>
        <w:rPr>
          <w:rFonts w:hint="eastAsia" w:ascii="宋体" w:hAnsi="宋体"/>
          <w:szCs w:val="21"/>
        </w:rPr>
      </w:pPr>
      <w:r>
        <w:rPr>
          <w:rFonts w:hint="eastAsia" w:ascii="宋体" w:hAnsi="宋体"/>
          <w:szCs w:val="21"/>
        </w:rPr>
        <w:t xml:space="preserve">第二章 采购需求； </w:t>
      </w:r>
    </w:p>
    <w:p w14:paraId="2FB250C0">
      <w:pPr>
        <w:spacing w:line="360" w:lineRule="auto"/>
        <w:ind w:firstLine="420" w:firstLineChars="200"/>
        <w:rPr>
          <w:rFonts w:hint="eastAsia" w:ascii="宋体" w:hAnsi="宋体"/>
          <w:szCs w:val="21"/>
        </w:rPr>
      </w:pPr>
      <w:r>
        <w:rPr>
          <w:rFonts w:hint="eastAsia" w:ascii="宋体" w:hAnsi="宋体"/>
          <w:szCs w:val="21"/>
        </w:rPr>
        <w:t>第三章 投标人须知；</w:t>
      </w:r>
    </w:p>
    <w:p w14:paraId="66D0A000">
      <w:pPr>
        <w:spacing w:line="360" w:lineRule="auto"/>
        <w:ind w:firstLine="420" w:firstLineChars="200"/>
        <w:rPr>
          <w:rFonts w:hint="eastAsia" w:ascii="宋体" w:hAnsi="宋体"/>
          <w:szCs w:val="21"/>
        </w:rPr>
      </w:pPr>
      <w:r>
        <w:rPr>
          <w:rFonts w:hint="eastAsia" w:ascii="宋体" w:hAnsi="宋体"/>
          <w:szCs w:val="21"/>
        </w:rPr>
        <w:t>第四章 评标方法及评标标准；</w:t>
      </w:r>
    </w:p>
    <w:p w14:paraId="6C97206D">
      <w:pPr>
        <w:spacing w:line="360" w:lineRule="auto"/>
        <w:ind w:firstLine="420" w:firstLineChars="200"/>
        <w:rPr>
          <w:rFonts w:hint="eastAsia" w:ascii="宋体" w:hAnsi="宋体"/>
          <w:szCs w:val="21"/>
        </w:rPr>
      </w:pPr>
      <w:r>
        <w:rPr>
          <w:rFonts w:hint="eastAsia" w:ascii="宋体" w:hAnsi="宋体"/>
          <w:szCs w:val="21"/>
        </w:rPr>
        <w:t>第五章 拟签订的合同文本；</w:t>
      </w:r>
    </w:p>
    <w:p w14:paraId="7CC3DC2C">
      <w:pPr>
        <w:spacing w:line="360" w:lineRule="auto"/>
        <w:ind w:firstLine="420" w:firstLineChars="200"/>
        <w:rPr>
          <w:rFonts w:hint="eastAsia" w:ascii="宋体" w:hAnsi="宋体"/>
          <w:szCs w:val="21"/>
        </w:rPr>
      </w:pPr>
      <w:r>
        <w:rPr>
          <w:rFonts w:hint="eastAsia" w:ascii="宋体" w:hAnsi="宋体"/>
          <w:szCs w:val="21"/>
        </w:rPr>
        <w:t>第六章 投标文件格式；</w:t>
      </w:r>
    </w:p>
    <w:p w14:paraId="00E27774">
      <w:pPr>
        <w:spacing w:line="360" w:lineRule="auto"/>
        <w:ind w:firstLine="420" w:firstLineChars="200"/>
        <w:rPr>
          <w:rFonts w:hint="eastAsia" w:ascii="宋体" w:hAnsi="宋体"/>
          <w:szCs w:val="21"/>
        </w:rPr>
      </w:pPr>
      <w:r>
        <w:rPr>
          <w:rFonts w:hint="eastAsia" w:ascii="宋体" w:hAnsi="宋体"/>
          <w:szCs w:val="21"/>
        </w:rPr>
        <w:t>第七章 质疑、投诉材料格式</w:t>
      </w:r>
    </w:p>
    <w:p w14:paraId="0B0D4D2C">
      <w:pPr>
        <w:spacing w:line="360" w:lineRule="auto"/>
        <w:ind w:firstLine="420" w:firstLineChars="200"/>
        <w:rPr>
          <w:rFonts w:hint="eastAsia" w:hAnsi="宋体"/>
        </w:rPr>
      </w:pPr>
      <w:r>
        <w:rPr>
          <w:rFonts w:hint="eastAsia" w:hAnsi="宋体"/>
        </w:rPr>
        <w:t>根据本</w:t>
      </w:r>
      <w:r>
        <w:rPr>
          <w:rFonts w:hint="eastAsia" w:ascii="宋体" w:hAnsi="宋体" w:cs="宋体"/>
        </w:rPr>
        <w:t>章第11.1项的规定对公开招标文件所做的澄清、修改，构成招标文件的组成部分。当公开招标文件与招标文件的澄清和修改就同一内容的表述不一致时，以最后澄清或</w:t>
      </w:r>
      <w:r>
        <w:rPr>
          <w:rFonts w:hint="eastAsia"/>
        </w:rPr>
        <w:t>修改公告为准。</w:t>
      </w:r>
    </w:p>
    <w:p w14:paraId="18565506">
      <w:pPr>
        <w:spacing w:line="360" w:lineRule="auto"/>
        <w:ind w:firstLine="480" w:firstLineChars="200"/>
        <w:rPr>
          <w:rFonts w:hint="eastAsia" w:ascii="黑体" w:hAnsi="黑体" w:eastAsia="黑体"/>
          <w:sz w:val="24"/>
        </w:rPr>
      </w:pPr>
      <w:r>
        <w:rPr>
          <w:rFonts w:hint="eastAsia" w:ascii="黑体" w:hAnsi="黑体" w:eastAsia="黑体"/>
          <w:sz w:val="24"/>
        </w:rPr>
        <w:t>11.招标文件的澄清、修改 、现场考察和答疑会</w:t>
      </w:r>
    </w:p>
    <w:p w14:paraId="43088376">
      <w:pPr>
        <w:spacing w:line="360" w:lineRule="auto"/>
        <w:ind w:firstLine="422" w:firstLineChars="200"/>
        <w:rPr>
          <w:rFonts w:hint="eastAsia" w:ascii="宋体" w:hAnsi="宋体"/>
          <w:b/>
          <w:szCs w:val="21"/>
        </w:rPr>
      </w:pPr>
      <w:r>
        <w:rPr>
          <w:rFonts w:hint="eastAsia" w:ascii="宋体" w:hAnsi="宋体"/>
          <w:b/>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8A81182">
      <w:pPr>
        <w:spacing w:line="360" w:lineRule="auto"/>
        <w:ind w:firstLine="420" w:firstLineChars="200"/>
        <w:rPr>
          <w:rFonts w:hint="eastAsia" w:ascii="宋体" w:hAnsi="宋体" w:cs="宋体"/>
        </w:rPr>
      </w:pPr>
      <w:r>
        <w:rPr>
          <w:rFonts w:hint="eastAsia" w:ascii="宋体" w:hAnsi="宋体" w:cs="宋体"/>
        </w:rPr>
        <w:t>11.2 投标人应认真审阅本公开招标文件，如有疑问，或发现其中有误或有要求不合理的，应在投标人须知前附表规定的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14:paraId="22B47CE6">
      <w:pPr>
        <w:spacing w:line="360" w:lineRule="auto"/>
        <w:ind w:firstLine="420" w:firstLineChars="200"/>
        <w:rPr>
          <w:rFonts w:hint="eastAsia"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012840C6">
      <w:pPr>
        <w:spacing w:line="360" w:lineRule="auto"/>
        <w:ind w:firstLine="420" w:firstLineChars="200"/>
        <w:rPr>
          <w:rFonts w:hint="eastAsia"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14:paraId="0049AEC5">
      <w:pPr>
        <w:spacing w:line="360" w:lineRule="auto"/>
        <w:ind w:firstLine="420" w:firstLineChars="200"/>
        <w:rPr>
          <w:rFonts w:hint="eastAsia" w:hAnsi="宋体"/>
        </w:rPr>
      </w:pPr>
      <w:r>
        <w:rPr>
          <w:rFonts w:hint="eastAsia" w:ascii="宋体" w:hAnsi="宋体" w:cs="宋体"/>
        </w:rPr>
        <w:t>11.</w:t>
      </w:r>
      <w:bookmarkStart w:id="92" w:name="_Hlk53134511"/>
      <w:r>
        <w:rPr>
          <w:rFonts w:hint="eastAsia" w:ascii="宋体" w:hAnsi="宋体" w:cs="宋体"/>
        </w:rPr>
        <w:t>5采购人或者采购代理机构可以在招标文件提供期</w:t>
      </w:r>
      <w:r>
        <w:rPr>
          <w:rFonts w:hint="eastAsia" w:hAnsi="宋体"/>
        </w:rPr>
        <w:t>限截止后，组织已获取招标文件的潜在投标人现场考察或者召开开标前答疑会，具体详见“投标人须知前附表”。</w:t>
      </w:r>
    </w:p>
    <w:bookmarkEnd w:id="92"/>
    <w:p w14:paraId="25C26FF2">
      <w:pPr>
        <w:pStyle w:val="5"/>
        <w:keepNext w:val="0"/>
        <w:keepLines w:val="0"/>
        <w:spacing w:line="400" w:lineRule="exact"/>
        <w:jc w:val="center"/>
      </w:pPr>
      <w:bookmarkStart w:id="93" w:name="_Toc254970535"/>
      <w:bookmarkStart w:id="94" w:name="_Toc22884"/>
      <w:bookmarkStart w:id="95" w:name="_Toc254970676"/>
      <w:r>
        <w:rPr>
          <w:rFonts w:hint="eastAsia"/>
        </w:rPr>
        <w:t>三、投标文件的编制</w:t>
      </w:r>
      <w:bookmarkEnd w:id="93"/>
      <w:bookmarkEnd w:id="94"/>
      <w:bookmarkEnd w:id="95"/>
    </w:p>
    <w:p w14:paraId="2F4D549E">
      <w:pPr>
        <w:spacing w:line="360" w:lineRule="auto"/>
        <w:ind w:firstLine="480" w:firstLineChars="200"/>
        <w:rPr>
          <w:rFonts w:hint="eastAsia" w:ascii="黑体" w:hAnsi="黑体" w:eastAsia="黑体"/>
          <w:sz w:val="24"/>
        </w:rPr>
      </w:pPr>
      <w:bookmarkStart w:id="96" w:name="_Toc254970536"/>
      <w:bookmarkStart w:id="97" w:name="_Toc254970677"/>
      <w:r>
        <w:rPr>
          <w:rFonts w:hint="eastAsia" w:ascii="黑体" w:hAnsi="黑体" w:eastAsia="黑体"/>
          <w:sz w:val="24"/>
        </w:rPr>
        <w:t>12.投标文件的编制原则</w:t>
      </w:r>
    </w:p>
    <w:p w14:paraId="44B3FA3B">
      <w:pPr>
        <w:spacing w:line="360" w:lineRule="auto"/>
        <w:ind w:firstLine="420" w:firstLineChars="200"/>
        <w:rPr>
          <w:rFonts w:hint="eastAsia" w:ascii="宋体" w:hAnsi="宋体"/>
          <w:szCs w:val="21"/>
        </w:rPr>
      </w:pPr>
      <w:r>
        <w:rPr>
          <w:rFonts w:hint="eastAsia" w:ascii="宋体" w:hAnsi="宋体"/>
          <w:szCs w:val="21"/>
        </w:rPr>
        <w:t>12.1投标人必须按照招标文件的要求编制投标文件。投标文件必须对招标文件提出的要求和条件作出明确响应。</w:t>
      </w:r>
    </w:p>
    <w:p w14:paraId="47937230">
      <w:pPr>
        <w:spacing w:line="360" w:lineRule="auto"/>
        <w:ind w:firstLine="420" w:firstLineChars="200"/>
        <w:rPr>
          <w:rFonts w:hint="eastAsia" w:ascii="宋体" w:hAnsi="宋体"/>
          <w:szCs w:val="21"/>
        </w:rPr>
      </w:pPr>
      <w:r>
        <w:rPr>
          <w:rFonts w:hint="eastAsia" w:ascii="宋体" w:hAnsi="宋体"/>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7E908396">
      <w:pPr>
        <w:spacing w:line="360" w:lineRule="auto"/>
        <w:ind w:firstLine="480" w:firstLineChars="200"/>
        <w:rPr>
          <w:rFonts w:hint="eastAsia" w:ascii="黑体" w:hAnsi="黑体" w:eastAsia="黑体"/>
          <w:sz w:val="24"/>
        </w:rPr>
      </w:pPr>
      <w:r>
        <w:rPr>
          <w:rFonts w:hint="eastAsia" w:ascii="黑体" w:hAnsi="黑体" w:eastAsia="黑体"/>
          <w:sz w:val="24"/>
        </w:rPr>
        <w:t>13.投标文件的组成</w:t>
      </w:r>
      <w:bookmarkEnd w:id="96"/>
      <w:bookmarkEnd w:id="97"/>
    </w:p>
    <w:p w14:paraId="0914FDC4">
      <w:pPr>
        <w:spacing w:line="360" w:lineRule="auto"/>
        <w:ind w:firstLine="420" w:firstLineChars="200"/>
        <w:rPr>
          <w:rFonts w:hint="eastAsia" w:ascii="宋体" w:hAnsi="宋体"/>
          <w:szCs w:val="21"/>
        </w:rPr>
      </w:pPr>
      <w:r>
        <w:rPr>
          <w:rFonts w:hint="eastAsia" w:ascii="宋体" w:hAnsi="宋体"/>
          <w:szCs w:val="21"/>
        </w:rPr>
        <w:t>13.1投标文件由报价文件、资格证明文件、商务文件、技术文件四部分组成。</w:t>
      </w:r>
    </w:p>
    <w:p w14:paraId="05580DD1">
      <w:pPr>
        <w:spacing w:line="360" w:lineRule="auto"/>
        <w:ind w:firstLine="420" w:firstLineChars="200"/>
        <w:rPr>
          <w:rFonts w:hint="eastAsia" w:ascii="宋体" w:hAnsi="宋体"/>
          <w:bCs/>
          <w:szCs w:val="21"/>
        </w:rPr>
      </w:pPr>
      <w:bookmarkStart w:id="98" w:name="_13.2资格证明文件：具体材料见“投标人须知前附表”。"/>
      <w:bookmarkEnd w:id="98"/>
      <w:bookmarkStart w:id="99" w:name="_13.1报价文件:_具体材料见“投标人须知前附表”。"/>
      <w:bookmarkEnd w:id="99"/>
      <w:r>
        <w:rPr>
          <w:rFonts w:hint="eastAsia" w:ascii="宋体" w:hAnsi="宋体"/>
          <w:bCs/>
          <w:szCs w:val="21"/>
        </w:rPr>
        <w:t>（1）资格证明文件：具体材料见“投标人须知前附表”。</w:t>
      </w:r>
    </w:p>
    <w:p w14:paraId="1E16B497">
      <w:pPr>
        <w:spacing w:line="360" w:lineRule="auto"/>
        <w:ind w:firstLine="420" w:firstLineChars="200"/>
        <w:rPr>
          <w:rFonts w:hint="eastAsia" w:ascii="宋体" w:hAnsi="宋体"/>
          <w:bCs/>
          <w:szCs w:val="21"/>
        </w:rPr>
      </w:pPr>
      <w:bookmarkStart w:id="100" w:name="_13.3商务文件:_具体材料见“投标人须知前附表”。"/>
      <w:bookmarkEnd w:id="100"/>
      <w:r>
        <w:rPr>
          <w:rFonts w:hint="eastAsia" w:ascii="宋体" w:hAnsi="宋体"/>
          <w:bCs/>
          <w:szCs w:val="21"/>
        </w:rPr>
        <w:t>（2）商务文件：具体材料见“投标人须知前附表”。</w:t>
      </w:r>
    </w:p>
    <w:p w14:paraId="681AB808">
      <w:pPr>
        <w:spacing w:line="360" w:lineRule="auto"/>
        <w:ind w:firstLine="420" w:firstLineChars="200"/>
        <w:rPr>
          <w:rFonts w:hint="eastAsia" w:ascii="宋体" w:hAnsi="宋体"/>
          <w:bCs/>
          <w:szCs w:val="21"/>
        </w:rPr>
      </w:pPr>
      <w:bookmarkStart w:id="101" w:name="_13.4技术文件：具体材料见“投标人须知前附表”。"/>
      <w:bookmarkEnd w:id="101"/>
      <w:r>
        <w:rPr>
          <w:rFonts w:hint="eastAsia" w:ascii="宋体" w:hAnsi="宋体"/>
          <w:bCs/>
          <w:szCs w:val="21"/>
        </w:rPr>
        <w:t xml:space="preserve">（3）技术文件：具体材料见“投标人须知前附表”。 </w:t>
      </w:r>
    </w:p>
    <w:p w14:paraId="6412E711">
      <w:pPr>
        <w:spacing w:line="360" w:lineRule="auto"/>
        <w:ind w:firstLine="420" w:firstLineChars="200"/>
        <w:rPr>
          <w:rFonts w:hint="eastAsia" w:ascii="宋体" w:hAnsi="宋体"/>
          <w:bCs/>
          <w:szCs w:val="21"/>
        </w:rPr>
      </w:pPr>
      <w:r>
        <w:rPr>
          <w:rFonts w:hint="eastAsia" w:ascii="宋体" w:hAnsi="宋体"/>
          <w:bCs/>
          <w:szCs w:val="21"/>
        </w:rPr>
        <w:t>（4）报价文件： 具体材料见“投标人须知前附表”。</w:t>
      </w:r>
    </w:p>
    <w:p w14:paraId="4437610D">
      <w:pPr>
        <w:spacing w:line="360" w:lineRule="auto"/>
        <w:ind w:firstLine="420" w:firstLineChars="200"/>
        <w:rPr>
          <w:rFonts w:hint="eastAsia" w:ascii="宋体" w:hAnsi="宋体"/>
          <w:bCs/>
          <w:szCs w:val="21"/>
        </w:rPr>
      </w:pPr>
      <w:bookmarkStart w:id="102" w:name="_13.5投标文件电子版：具体材料见“投标人须知前附表”。"/>
      <w:bookmarkEnd w:id="102"/>
      <w:r>
        <w:rPr>
          <w:rFonts w:hint="eastAsia" w:ascii="宋体" w:hAnsi="宋体"/>
          <w:bCs/>
          <w:szCs w:val="21"/>
        </w:rPr>
        <w:t>13.2投标文件电子版：具体要求见本节19.投标文件编制。</w:t>
      </w:r>
    </w:p>
    <w:p w14:paraId="1B92FC74">
      <w:pPr>
        <w:spacing w:line="360" w:lineRule="auto"/>
        <w:ind w:firstLine="480" w:firstLineChars="200"/>
        <w:rPr>
          <w:rFonts w:hint="eastAsia" w:ascii="黑体" w:hAnsi="黑体" w:eastAsia="黑体"/>
          <w:sz w:val="24"/>
        </w:rPr>
      </w:pPr>
      <w:bookmarkStart w:id="103" w:name="_Toc254970537"/>
      <w:bookmarkStart w:id="104" w:name="_Toc254970678"/>
      <w:r>
        <w:rPr>
          <w:rFonts w:hint="eastAsia" w:ascii="黑体" w:hAnsi="黑体" w:eastAsia="黑体"/>
          <w:sz w:val="24"/>
        </w:rPr>
        <w:t>14.投标文件的语言及计量</w:t>
      </w:r>
      <w:bookmarkEnd w:id="103"/>
      <w:bookmarkEnd w:id="104"/>
    </w:p>
    <w:p w14:paraId="70EBA19D">
      <w:pPr>
        <w:spacing w:line="360" w:lineRule="auto"/>
        <w:ind w:firstLine="420" w:firstLineChars="200"/>
        <w:rPr>
          <w:rFonts w:hint="eastAsia" w:ascii="宋体" w:hAnsi="宋体"/>
          <w:bCs/>
          <w:szCs w:val="21"/>
        </w:rPr>
      </w:pPr>
      <w:r>
        <w:rPr>
          <w:rFonts w:hint="eastAsia" w:ascii="宋体" w:hAnsi="宋体"/>
          <w:bCs/>
          <w:szCs w:val="21"/>
        </w:rPr>
        <w:t>14.1语言文字</w:t>
      </w:r>
    </w:p>
    <w:p w14:paraId="1AA3FC13">
      <w:pPr>
        <w:spacing w:line="360" w:lineRule="auto"/>
        <w:ind w:firstLine="420" w:firstLineChars="200"/>
        <w:rPr>
          <w:rFonts w:hint="eastAsia" w:ascii="宋体" w:hAnsi="宋体"/>
          <w:bCs/>
          <w:szCs w:val="21"/>
        </w:rPr>
      </w:pPr>
      <w:r>
        <w:rPr>
          <w:rFonts w:hint="eastAsia" w:ascii="宋体" w:hAnsi="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00A1815">
      <w:pPr>
        <w:spacing w:line="360" w:lineRule="auto"/>
        <w:ind w:firstLine="420" w:firstLineChars="200"/>
        <w:rPr>
          <w:rFonts w:hint="eastAsia" w:ascii="宋体" w:hAnsi="宋体"/>
          <w:bCs/>
          <w:szCs w:val="21"/>
        </w:rPr>
      </w:pPr>
      <w:r>
        <w:rPr>
          <w:rFonts w:hint="eastAsia" w:ascii="宋体" w:hAnsi="宋体"/>
          <w:bCs/>
          <w:szCs w:val="21"/>
        </w:rPr>
        <w:t>14.2投标计量单位</w:t>
      </w:r>
    </w:p>
    <w:p w14:paraId="3E4A936E">
      <w:pPr>
        <w:spacing w:line="360" w:lineRule="auto"/>
        <w:ind w:firstLine="420" w:firstLineChars="200"/>
        <w:rPr>
          <w:rFonts w:hint="eastAsia" w:ascii="宋体" w:hAnsi="宋体"/>
          <w:bCs/>
          <w:szCs w:val="21"/>
        </w:rPr>
      </w:pPr>
      <w:r>
        <w:rPr>
          <w:rFonts w:hint="eastAsia" w:ascii="宋体" w:hAnsi="宋体"/>
          <w:bCs/>
          <w:szCs w:val="21"/>
        </w:rPr>
        <w:t>招标文件已有明确规定的，使用招标文件规定的计量单位；招标文件没有规定的，应采用中华人民共和国法定计量单位，货币种类为人民币，否则视同未响应。</w:t>
      </w:r>
    </w:p>
    <w:p w14:paraId="4E06A679">
      <w:pPr>
        <w:spacing w:line="360" w:lineRule="auto"/>
        <w:ind w:firstLine="480" w:firstLineChars="200"/>
        <w:rPr>
          <w:rFonts w:hint="eastAsia" w:ascii="黑体" w:hAnsi="黑体" w:eastAsia="黑体"/>
          <w:sz w:val="24"/>
        </w:rPr>
      </w:pPr>
      <w:r>
        <w:rPr>
          <w:rFonts w:hint="eastAsia" w:ascii="黑体" w:hAnsi="黑体" w:eastAsia="黑体"/>
          <w:sz w:val="24"/>
        </w:rPr>
        <w:t>15.投标文件提交的风险</w:t>
      </w:r>
    </w:p>
    <w:p w14:paraId="702D3CAE">
      <w:pPr>
        <w:spacing w:line="360" w:lineRule="auto"/>
        <w:ind w:firstLine="420" w:firstLineChars="200"/>
        <w:rPr>
          <w:rFonts w:hint="eastAsia" w:hAnsi="宋体"/>
          <w:b/>
          <w:bCs/>
        </w:rPr>
      </w:pPr>
      <w:r>
        <w:rPr>
          <w:rFonts w:hint="eastAsia" w:hAnsi="宋体"/>
        </w:rPr>
        <w:t>投标文件分为资格证明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r>
        <w:rPr>
          <w:rFonts w:hint="eastAsia" w:hAnsi="宋体"/>
          <w:b/>
          <w:bCs/>
        </w:rPr>
        <w:t>投标文件内容不齐全、未按规定的文件格式编制的、没有对招标文件作出实质性响应，投标无效；</w:t>
      </w:r>
    </w:p>
    <w:p w14:paraId="127DDF6B">
      <w:pPr>
        <w:spacing w:line="360" w:lineRule="auto"/>
        <w:ind w:firstLine="480" w:firstLineChars="200"/>
        <w:rPr>
          <w:rFonts w:hint="eastAsia" w:ascii="黑体" w:hAnsi="黑体" w:eastAsia="黑体"/>
          <w:sz w:val="24"/>
        </w:rPr>
      </w:pPr>
      <w:bookmarkStart w:id="105" w:name="_Toc254970679"/>
      <w:bookmarkStart w:id="106" w:name="_Toc254970538"/>
      <w:r>
        <w:rPr>
          <w:rFonts w:hint="eastAsia" w:ascii="黑体" w:hAnsi="黑体" w:eastAsia="黑体"/>
          <w:sz w:val="24"/>
        </w:rPr>
        <w:t>16.投标报价</w:t>
      </w:r>
      <w:bookmarkEnd w:id="105"/>
      <w:bookmarkEnd w:id="106"/>
    </w:p>
    <w:p w14:paraId="01F0B742">
      <w:pPr>
        <w:spacing w:line="360" w:lineRule="auto"/>
        <w:ind w:firstLine="420" w:firstLineChars="200"/>
        <w:rPr>
          <w:rFonts w:hint="eastAsia" w:ascii="宋体" w:hAnsi="宋体"/>
          <w:bCs/>
          <w:szCs w:val="21"/>
        </w:rPr>
      </w:pPr>
      <w:r>
        <w:rPr>
          <w:rFonts w:hint="eastAsia" w:ascii="宋体" w:hAnsi="宋体"/>
          <w:bCs/>
          <w:szCs w:val="21"/>
        </w:rPr>
        <w:t>16.1投标报价应</w:t>
      </w:r>
      <w:r>
        <w:rPr>
          <w:rFonts w:hint="eastAsia" w:ascii="宋体" w:hAnsi="宋体"/>
          <w:bCs/>
          <w:szCs w:val="20"/>
        </w:rPr>
        <w:t>按“第六章　投标文件格式”中“开标一览表”格式填写。</w:t>
      </w:r>
    </w:p>
    <w:p w14:paraId="0AB318FA">
      <w:pPr>
        <w:spacing w:line="360" w:lineRule="auto"/>
        <w:ind w:firstLine="420" w:firstLineChars="200"/>
        <w:rPr>
          <w:rFonts w:hint="eastAsia" w:ascii="宋体" w:hAnsi="宋体"/>
          <w:bCs/>
          <w:szCs w:val="21"/>
        </w:rPr>
      </w:pPr>
      <w:bookmarkStart w:id="107" w:name="_16.2投标报价具体定义见投标人须知前附表。"/>
      <w:bookmarkEnd w:id="107"/>
      <w:r>
        <w:rPr>
          <w:rFonts w:hint="eastAsia" w:ascii="宋体" w:hAnsi="宋体"/>
          <w:bCs/>
          <w:szCs w:val="21"/>
        </w:rPr>
        <w:t>16.2投标报价具体包括内容详见“投标人须知前附表”。</w:t>
      </w:r>
    </w:p>
    <w:p w14:paraId="13D1D291">
      <w:pPr>
        <w:spacing w:line="360" w:lineRule="auto"/>
        <w:ind w:firstLine="420" w:firstLineChars="200"/>
        <w:rPr>
          <w:rFonts w:hint="eastAsia" w:ascii="宋体" w:hAnsi="宋体"/>
          <w:bCs/>
          <w:szCs w:val="21"/>
        </w:rPr>
      </w:pPr>
      <w:r>
        <w:rPr>
          <w:rFonts w:hint="eastAsia" w:ascii="宋体" w:hAnsi="宋体"/>
          <w:bCs/>
          <w:szCs w:val="21"/>
        </w:rPr>
        <w:t>16.3投标人必须就所投每个分标的全部内容分别作完整唯一总价报价，不得存在漏项报价；投标人必须就所投分标的单项内容作唯一报价。</w:t>
      </w:r>
    </w:p>
    <w:p w14:paraId="7387C16E">
      <w:pPr>
        <w:spacing w:line="360" w:lineRule="auto"/>
        <w:ind w:firstLine="480" w:firstLineChars="200"/>
        <w:rPr>
          <w:rFonts w:hint="eastAsia" w:ascii="黑体" w:hAnsi="黑体" w:eastAsia="黑体"/>
          <w:sz w:val="24"/>
        </w:rPr>
      </w:pPr>
      <w:r>
        <w:rPr>
          <w:rFonts w:hint="eastAsia" w:ascii="黑体" w:hAnsi="黑体" w:eastAsia="黑体"/>
          <w:sz w:val="24"/>
        </w:rPr>
        <w:t>17.投标有效期</w:t>
      </w:r>
    </w:p>
    <w:p w14:paraId="3A1495D4">
      <w:pPr>
        <w:spacing w:line="360" w:lineRule="auto"/>
        <w:ind w:firstLine="420" w:firstLineChars="200"/>
        <w:rPr>
          <w:rFonts w:hint="eastAsia" w:ascii="宋体" w:hAnsi="宋体"/>
          <w:bCs/>
          <w:szCs w:val="21"/>
        </w:rPr>
      </w:pPr>
      <w:bookmarkStart w:id="108" w:name="_17.1投标有效期应按“投标人须知中的前附表”规定的期限。"/>
      <w:bookmarkEnd w:id="108"/>
      <w:r>
        <w:rPr>
          <w:rFonts w:hint="eastAsia" w:ascii="宋体" w:hAnsi="宋体"/>
          <w:bCs/>
          <w:szCs w:val="21"/>
        </w:rPr>
        <w:t>17.1投标有效期是指为保证采购人有足够的时间在开标后完成评标、定标、合同签订等工作而要求投标人提交的投标文件在一定时间内保持有效的期限。</w:t>
      </w:r>
    </w:p>
    <w:p w14:paraId="42C4C7CC">
      <w:pPr>
        <w:spacing w:line="360" w:lineRule="auto"/>
        <w:ind w:firstLine="420" w:firstLineChars="200"/>
        <w:rPr>
          <w:rFonts w:hint="eastAsia" w:ascii="宋体" w:hAnsi="宋体"/>
          <w:bCs/>
          <w:szCs w:val="21"/>
        </w:rPr>
      </w:pPr>
      <w:r>
        <w:rPr>
          <w:rFonts w:hint="eastAsia" w:ascii="宋体" w:hAnsi="宋体"/>
          <w:bCs/>
          <w:szCs w:val="21"/>
        </w:rPr>
        <w:t>17.2</w:t>
      </w:r>
      <w:bookmarkStart w:id="109" w:name="_Toc254970681"/>
      <w:bookmarkStart w:id="110" w:name="_Toc254970540"/>
      <w:r>
        <w:rPr>
          <w:rFonts w:hint="eastAsia" w:ascii="宋体" w:hAnsi="宋体"/>
          <w:bCs/>
          <w:szCs w:val="21"/>
        </w:rPr>
        <w:t xml:space="preserve"> 投标有效期应按规定的期限作出承诺，具体详见“投标人须知前附表”。</w:t>
      </w:r>
    </w:p>
    <w:p w14:paraId="1231B886">
      <w:pPr>
        <w:spacing w:line="360" w:lineRule="auto"/>
        <w:ind w:firstLine="420" w:firstLineChars="200"/>
        <w:rPr>
          <w:rFonts w:hint="eastAsia" w:ascii="宋体" w:hAnsi="宋体"/>
          <w:bCs/>
          <w:szCs w:val="21"/>
        </w:rPr>
      </w:pPr>
      <w:r>
        <w:rPr>
          <w:rFonts w:hint="eastAsia" w:ascii="宋体" w:hAnsi="宋体"/>
          <w:bCs/>
          <w:szCs w:val="21"/>
        </w:rPr>
        <w:t>17.3投标人的投标文件在投标有效期内均保持有效。</w:t>
      </w:r>
      <w:bookmarkEnd w:id="109"/>
      <w:bookmarkEnd w:id="110"/>
    </w:p>
    <w:p w14:paraId="1880B73C">
      <w:pPr>
        <w:spacing w:line="360" w:lineRule="auto"/>
        <w:ind w:firstLine="480" w:firstLineChars="200"/>
        <w:rPr>
          <w:rFonts w:hint="eastAsia" w:ascii="黑体" w:hAnsi="黑体" w:eastAsia="黑体"/>
          <w:sz w:val="24"/>
        </w:rPr>
      </w:pPr>
      <w:bookmarkStart w:id="111" w:name="_18.投标保证金"/>
      <w:bookmarkEnd w:id="111"/>
      <w:bookmarkStart w:id="112" w:name="_Toc254970682"/>
      <w:bookmarkStart w:id="113" w:name="_Toc254970541"/>
      <w:r>
        <w:rPr>
          <w:rFonts w:hint="eastAsia" w:ascii="黑体" w:hAnsi="黑体" w:eastAsia="黑体"/>
          <w:sz w:val="24"/>
        </w:rPr>
        <w:t>18.投标保证金</w:t>
      </w:r>
      <w:bookmarkEnd w:id="112"/>
      <w:bookmarkEnd w:id="113"/>
    </w:p>
    <w:p w14:paraId="1D024860">
      <w:pPr>
        <w:spacing w:line="360" w:lineRule="auto"/>
        <w:ind w:firstLine="420" w:firstLineChars="200"/>
        <w:rPr>
          <w:rFonts w:hint="eastAsia" w:ascii="宋体" w:hAnsi="宋体"/>
          <w:bCs/>
          <w:szCs w:val="21"/>
        </w:rPr>
      </w:pPr>
      <w:bookmarkStart w:id="114" w:name="_Toc254970542"/>
      <w:bookmarkStart w:id="115" w:name="_Toc254970683"/>
      <w:r>
        <w:rPr>
          <w:rFonts w:hint="eastAsia" w:ascii="宋体" w:hAnsi="宋体"/>
          <w:bCs/>
          <w:szCs w:val="21"/>
        </w:rPr>
        <w:t>见“投标人须知前附表”。</w:t>
      </w:r>
    </w:p>
    <w:p w14:paraId="7B9F3A9A">
      <w:pPr>
        <w:spacing w:line="360" w:lineRule="auto"/>
        <w:ind w:firstLine="480" w:firstLineChars="200"/>
        <w:rPr>
          <w:rFonts w:hint="eastAsia" w:ascii="黑体" w:hAnsi="黑体" w:eastAsia="黑体"/>
          <w:sz w:val="24"/>
        </w:rPr>
      </w:pPr>
      <w:r>
        <w:rPr>
          <w:rFonts w:hint="eastAsia" w:ascii="黑体" w:hAnsi="黑体" w:eastAsia="黑体"/>
          <w:sz w:val="24"/>
        </w:rPr>
        <w:t>19.投标文件的</w:t>
      </w:r>
      <w:bookmarkEnd w:id="114"/>
      <w:bookmarkEnd w:id="115"/>
      <w:r>
        <w:rPr>
          <w:rFonts w:hint="eastAsia" w:ascii="黑体" w:hAnsi="黑体" w:eastAsia="黑体"/>
          <w:sz w:val="24"/>
        </w:rPr>
        <w:t>编制</w:t>
      </w:r>
    </w:p>
    <w:p w14:paraId="26981AD6">
      <w:pPr>
        <w:spacing w:line="360" w:lineRule="auto"/>
        <w:ind w:firstLine="422" w:firstLineChars="200"/>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6" w:name="_19.2投标文件应按报价文件、资格证明文件、商务文件、技术文件分别编制"/>
      <w:bookmarkEnd w:id="116"/>
      <w:r>
        <w:rPr>
          <w:rFonts w:hint="eastAsia" w:ascii="宋体" w:hAnsi="宋体" w:cs="宋体"/>
          <w:szCs w:val="21"/>
        </w:rPr>
        <w:t xml:space="preserve"> </w:t>
      </w:r>
    </w:p>
    <w:p w14:paraId="344A4501">
      <w:pPr>
        <w:pStyle w:val="26"/>
        <w:snapToGrid w:val="0"/>
        <w:spacing w:before="0"/>
        <w:ind w:firstLine="420"/>
        <w:rPr>
          <w:rFonts w:hint="eastAsia" w:ascii="宋体" w:hAnsi="宋体" w:cs="宋体"/>
          <w:sz w:val="21"/>
          <w:szCs w:val="21"/>
        </w:rPr>
      </w:pPr>
      <w:r>
        <w:rPr>
          <w:rFonts w:hint="eastAsia" w:ascii="宋体" w:hAnsi="宋体" w:cs="宋体"/>
          <w:sz w:val="21"/>
          <w:szCs w:val="21"/>
        </w:rPr>
        <w:t>19.2投标文件按照招标文件第六章格式要求在规定位置进行签署、盖章。投标人的投标文件未按照招标文件要求签署、盖章的，</w:t>
      </w:r>
      <w:r>
        <w:rPr>
          <w:rFonts w:hint="eastAsia" w:ascii="宋体" w:hAnsi="宋体" w:cs="宋体"/>
          <w:b/>
          <w:sz w:val="21"/>
          <w:szCs w:val="21"/>
        </w:rPr>
        <w:t>其投标无效。</w:t>
      </w:r>
      <w:r>
        <w:rPr>
          <w:rFonts w:hint="eastAsia" w:ascii="宋体" w:hAnsi="宋体" w:cs="宋体"/>
          <w:sz w:val="21"/>
          <w:szCs w:val="21"/>
        </w:rPr>
        <w:t>骑缝盖公章不视为在规定位置盖章。</w:t>
      </w:r>
    </w:p>
    <w:p w14:paraId="20461939">
      <w:pPr>
        <w:pStyle w:val="26"/>
        <w:snapToGrid w:val="0"/>
        <w:spacing w:before="0"/>
        <w:ind w:firstLine="420"/>
        <w:rPr>
          <w:rFonts w:hint="eastAsia" w:hAnsi="宋体"/>
          <w:sz w:val="21"/>
          <w:szCs w:val="21"/>
        </w:rPr>
      </w:pPr>
      <w:r>
        <w:rPr>
          <w:rFonts w:hint="eastAsia" w:ascii="宋体" w:hAnsi="宋体" w:cs="宋体"/>
          <w:sz w:val="21"/>
          <w:szCs w:val="21"/>
        </w:rPr>
        <w:t>19.3为确保网上操作合法、有效和安全，投标人应当在投标截止时间前完成在“</w:t>
      </w:r>
      <w:r>
        <w:rPr>
          <w:rFonts w:hint="eastAsia" w:ascii="宋体" w:hAnsi="宋体" w:cs="宋体"/>
          <w:sz w:val="21"/>
          <w:szCs w:val="21"/>
          <w:lang w:eastAsia="zh-CN"/>
        </w:rPr>
        <w:t>广西政府采购云</w:t>
      </w:r>
      <w:r>
        <w:rPr>
          <w:rFonts w:hint="eastAsia" w:ascii="宋体" w:hAnsi="宋体" w:cs="宋体"/>
          <w:sz w:val="21"/>
          <w:szCs w:val="21"/>
        </w:rPr>
        <w:t>”平台的身份认证，确保在电子投标过程中能</w:t>
      </w:r>
      <w:r>
        <w:rPr>
          <w:rFonts w:hint="eastAsia" w:hAnsi="宋体"/>
          <w:sz w:val="21"/>
          <w:szCs w:val="21"/>
        </w:rPr>
        <w:t>够对相关数据电文进行加密和使用电子签名。</w:t>
      </w:r>
    </w:p>
    <w:p w14:paraId="3C425BBA">
      <w:pPr>
        <w:spacing w:line="360" w:lineRule="auto"/>
        <w:ind w:firstLine="422" w:firstLineChars="200"/>
        <w:rPr>
          <w:rFonts w:hint="eastAsia" w:ascii="宋体" w:hAnsi="宋体"/>
          <w:b/>
          <w:szCs w:val="21"/>
        </w:rPr>
      </w:pPr>
      <w:r>
        <w:rPr>
          <w:rFonts w:hint="eastAsia" w:ascii="宋体" w:hAnsi="宋体"/>
          <w:b/>
          <w:szCs w:val="21"/>
        </w:rPr>
        <w:t>19.4投标文件中标注的投标人名称应与主体资格证明（如营业执照、事业单位法人证书、执业许可证、自然人身份证等）及公章一致，</w:t>
      </w:r>
      <w:r>
        <w:rPr>
          <w:rFonts w:hint="eastAsia" w:ascii="宋体" w:hAnsi="宋体"/>
          <w:szCs w:val="21"/>
        </w:rPr>
        <w:t>否则作无效投标处理</w:t>
      </w:r>
      <w:r>
        <w:rPr>
          <w:rFonts w:hint="eastAsia" w:ascii="宋体" w:hAnsi="宋体"/>
          <w:b/>
          <w:szCs w:val="21"/>
        </w:rPr>
        <w:t>。</w:t>
      </w:r>
    </w:p>
    <w:p w14:paraId="58C5B500">
      <w:pPr>
        <w:spacing w:line="360" w:lineRule="auto"/>
        <w:ind w:firstLine="420" w:firstLineChars="200"/>
        <w:rPr>
          <w:rFonts w:hint="eastAsia" w:ascii="宋体" w:hAnsi="宋体" w:cs="宋体"/>
          <w:b/>
          <w:szCs w:val="21"/>
        </w:rPr>
      </w:pPr>
      <w:r>
        <w:rPr>
          <w:rFonts w:hint="eastAsia" w:ascii="宋体" w:hAnsi="宋体" w:cs="宋体"/>
          <w:szCs w:val="21"/>
        </w:rPr>
        <w:t xml:space="preserve"> 19.5投标文件应避免涂改、行间插字或者删除，</w:t>
      </w:r>
      <w:r>
        <w:rPr>
          <w:rFonts w:hint="eastAsia" w:ascii="宋体" w:hAnsi="宋体" w:cs="宋体"/>
          <w:b/>
          <w:szCs w:val="21"/>
        </w:rPr>
        <w:t>否则其投标无效。</w:t>
      </w:r>
    </w:p>
    <w:p w14:paraId="33BDB750">
      <w:pPr>
        <w:spacing w:line="360" w:lineRule="auto"/>
        <w:ind w:firstLine="520" w:firstLineChars="248"/>
        <w:rPr>
          <w:rFonts w:hint="eastAsia" w:hAnsi="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货物内容及要求</w:t>
      </w:r>
      <w:r>
        <w:rPr>
          <w:rFonts w:hint="eastAsia" w:ascii="宋体" w:hAnsi="宋体" w:cs="宋体"/>
        </w:rPr>
        <w:t>、商务条款及其它内容</w:t>
      </w:r>
      <w:r>
        <w:rPr>
          <w:rFonts w:hint="eastAsia" w:ascii="宋体" w:hAnsi="宋体" w:cs="宋体"/>
          <w:b/>
        </w:rPr>
        <w:t>作出满足或者优于原要求和</w:t>
      </w:r>
      <w:r>
        <w:rPr>
          <w:rFonts w:hint="eastAsia"/>
          <w:b/>
        </w:rPr>
        <w:t>条件的承诺</w:t>
      </w:r>
      <w:r>
        <w:rPr>
          <w:rFonts w:hint="eastAsia"/>
        </w:rPr>
        <w:t>。</w:t>
      </w:r>
    </w:p>
    <w:p w14:paraId="102E4AA3">
      <w:pPr>
        <w:spacing w:line="360" w:lineRule="auto"/>
        <w:ind w:firstLine="422" w:firstLineChars="200"/>
        <w:rPr>
          <w:rFonts w:hint="eastAsia" w:ascii="宋体" w:hAnsi="宋体"/>
          <w:b/>
          <w:szCs w:val="21"/>
          <w:u w:val="single"/>
        </w:rPr>
      </w:pPr>
      <w:r>
        <w:rPr>
          <w:rFonts w:hint="eastAsia" w:ascii="宋体" w:hAnsi="宋体"/>
          <w:b/>
          <w:szCs w:val="21"/>
          <w:u w:val="single"/>
        </w:rPr>
        <w:t>19.7本项目为南宁市全流程电子化项目，异常情况见“第二节 投标人须知正文”中“四、24.2开标程序。</w:t>
      </w:r>
    </w:p>
    <w:p w14:paraId="5AF20922">
      <w:pPr>
        <w:spacing w:line="360" w:lineRule="auto"/>
        <w:ind w:firstLine="480" w:firstLineChars="200"/>
        <w:rPr>
          <w:rFonts w:hint="eastAsia" w:ascii="黑体" w:hAnsi="黑体" w:eastAsia="黑体"/>
          <w:sz w:val="24"/>
        </w:rPr>
      </w:pPr>
      <w:r>
        <w:rPr>
          <w:rFonts w:hint="eastAsia" w:ascii="黑体" w:hAnsi="黑体" w:eastAsia="黑体"/>
          <w:sz w:val="24"/>
        </w:rPr>
        <w:t>20.备份投标文件</w:t>
      </w:r>
    </w:p>
    <w:p w14:paraId="125546DB">
      <w:pPr>
        <w:spacing w:line="360" w:lineRule="auto"/>
        <w:ind w:firstLine="420" w:firstLineChars="200"/>
        <w:rPr>
          <w:rFonts w:hint="eastAsia" w:ascii="黑体" w:hAnsi="黑体" w:eastAsia="黑体"/>
          <w:sz w:val="24"/>
        </w:rPr>
      </w:pPr>
      <w:r>
        <w:rPr>
          <w:rFonts w:hint="eastAsia" w:hAnsi="宋体"/>
          <w:bCs/>
          <w:szCs w:val="21"/>
        </w:rPr>
        <w:t>详见在“投标人须知前附表”。</w:t>
      </w:r>
    </w:p>
    <w:p w14:paraId="6C8BE971">
      <w:pPr>
        <w:spacing w:line="360" w:lineRule="auto"/>
        <w:ind w:firstLine="480" w:firstLineChars="200"/>
        <w:rPr>
          <w:rFonts w:hint="eastAsia" w:ascii="黑体" w:hAnsi="黑体" w:eastAsia="黑体"/>
          <w:sz w:val="24"/>
        </w:rPr>
      </w:pPr>
      <w:r>
        <w:rPr>
          <w:rFonts w:hint="eastAsia" w:ascii="黑体" w:hAnsi="黑体" w:eastAsia="黑体"/>
          <w:sz w:val="24"/>
        </w:rPr>
        <w:t>21.投标文件的提交</w:t>
      </w:r>
    </w:p>
    <w:p w14:paraId="4E87827F">
      <w:pPr>
        <w:spacing w:line="360" w:lineRule="auto"/>
        <w:ind w:firstLine="420" w:firstLineChars="200"/>
        <w:rPr>
          <w:rFonts w:hint="eastAsia" w:hAnsi="宋体"/>
          <w:b/>
        </w:rPr>
      </w:pPr>
      <w:bookmarkStart w:id="117" w:name="_21.1投标人必须在“投标人须知中的前附表”规定的投标文件接收时间和投"/>
      <w:bookmarkEnd w:id="117"/>
      <w:r>
        <w:rPr>
          <w:rFonts w:hAnsi="宋体"/>
          <w:bCs/>
          <w:szCs w:val="21"/>
        </w:rPr>
        <w:t>21.1</w:t>
      </w:r>
      <w:r>
        <w:rPr>
          <w:rFonts w:hint="eastAsia" w:hAnsi="宋体"/>
          <w:bCs/>
          <w:szCs w:val="21"/>
        </w:rPr>
        <w:t>投标人必须在“投标人须知前附表”规定的投标文件接收时间和投标地点提交电子版投标文件。电子投标文件应在制作完成后，在投标截止时间前通过有效数字证书（</w:t>
      </w:r>
      <w:r>
        <w:rPr>
          <w:rFonts w:hAnsi="宋体"/>
          <w:bCs/>
          <w:szCs w:val="21"/>
        </w:rPr>
        <w:t>CA</w:t>
      </w:r>
      <w:r>
        <w:rPr>
          <w:rFonts w:hint="eastAsia" w:hAnsi="宋体"/>
          <w:bCs/>
          <w:szCs w:val="21"/>
        </w:rPr>
        <w:t>认证锁）进行电子签章、加密，然后通过网络将加密的电子投标文件递交至“</w:t>
      </w:r>
      <w:r>
        <w:rPr>
          <w:rFonts w:hint="eastAsia" w:hAnsi="宋体"/>
          <w:bCs/>
          <w:szCs w:val="21"/>
          <w:lang w:eastAsia="zh-CN"/>
        </w:rPr>
        <w:t>广西政府采购云平台</w:t>
      </w:r>
      <w:r>
        <w:rPr>
          <w:rFonts w:hint="eastAsia" w:hAnsi="宋体"/>
          <w:bCs/>
          <w:szCs w:val="21"/>
        </w:rPr>
        <w:t>”。</w:t>
      </w:r>
      <w:r>
        <w:rPr>
          <w:rFonts w:hAnsi="宋体"/>
          <w:bCs/>
          <w:szCs w:val="21"/>
        </w:rPr>
        <w:t xml:space="preserve"> </w:t>
      </w:r>
      <w:r>
        <w:rPr>
          <w:rFonts w:hAnsi="宋体"/>
          <w:b/>
        </w:rPr>
        <w:t xml:space="preserve"> </w:t>
      </w:r>
    </w:p>
    <w:p w14:paraId="3FA61216">
      <w:pPr>
        <w:spacing w:line="360" w:lineRule="auto"/>
        <w:ind w:firstLine="422" w:firstLineChars="200"/>
        <w:rPr>
          <w:rFonts w:hint="eastAsia" w:ascii="宋体" w:hAnsi="宋体"/>
          <w:b/>
          <w:szCs w:val="20"/>
        </w:rPr>
      </w:pPr>
      <w:r>
        <w:rPr>
          <w:rFonts w:hint="eastAsia" w:ascii="宋体" w:hAnsi="宋体"/>
          <w:b/>
          <w:szCs w:val="21"/>
        </w:rPr>
        <w:t>21.2未在规定时间内提交或者未按照招标文件要求密封或者标记的电子投标文件，“</w:t>
      </w:r>
      <w:r>
        <w:rPr>
          <w:rFonts w:hint="eastAsia" w:ascii="宋体" w:hAnsi="宋体"/>
          <w:b/>
          <w:szCs w:val="21"/>
          <w:lang w:eastAsia="zh-CN"/>
        </w:rPr>
        <w:t>广西政府采购云</w:t>
      </w:r>
      <w:r>
        <w:rPr>
          <w:rFonts w:hint="eastAsia" w:ascii="宋体" w:hAnsi="宋体"/>
          <w:b/>
          <w:szCs w:val="21"/>
        </w:rPr>
        <w:t>”平台将拒收。</w:t>
      </w:r>
    </w:p>
    <w:p w14:paraId="6110A890">
      <w:pPr>
        <w:spacing w:line="360" w:lineRule="auto"/>
        <w:ind w:firstLine="420" w:firstLineChars="200"/>
        <w:rPr>
          <w:rFonts w:hint="eastAsia" w:ascii="宋体" w:hAnsi="宋体"/>
          <w:szCs w:val="21"/>
        </w:rPr>
      </w:pPr>
      <w:r>
        <w:rPr>
          <w:rFonts w:hint="eastAsia" w:ascii="宋体" w:hAnsi="宋体"/>
          <w:szCs w:val="21"/>
        </w:rPr>
        <w:t>21.3电子版投标文件提交方式见“招标公告”中“四、提交投标文件截止时间、开标时间和地点”</w:t>
      </w:r>
      <w:r>
        <w:rPr>
          <w:rFonts w:hint="eastAsia" w:ascii="宋体" w:hAnsi="宋体"/>
          <w:b/>
          <w:szCs w:val="21"/>
        </w:rPr>
        <w:t xml:space="preserve"> 。</w:t>
      </w:r>
    </w:p>
    <w:p w14:paraId="571F7C98">
      <w:pPr>
        <w:spacing w:line="360" w:lineRule="auto"/>
        <w:ind w:firstLine="480" w:firstLineChars="200"/>
        <w:rPr>
          <w:rFonts w:hint="eastAsia" w:ascii="黑体" w:hAnsi="黑体" w:eastAsia="黑体"/>
          <w:sz w:val="24"/>
        </w:rPr>
      </w:pPr>
      <w:r>
        <w:rPr>
          <w:rFonts w:hint="eastAsia" w:ascii="黑体" w:hAnsi="黑体" w:eastAsia="黑体"/>
          <w:sz w:val="24"/>
        </w:rPr>
        <w:t>22. 投标文件的补充、修改、撤回与退回</w:t>
      </w:r>
      <w:bookmarkStart w:id="118" w:name="_Toc254970543"/>
      <w:bookmarkStart w:id="119" w:name="_Toc254970684"/>
    </w:p>
    <w:p w14:paraId="6DFBBCB7">
      <w:pPr>
        <w:spacing w:line="360" w:lineRule="auto"/>
        <w:ind w:firstLine="420" w:firstLineChars="200"/>
        <w:rPr>
          <w:rFonts w:hint="eastAsia" w:ascii="黑体" w:hAnsi="黑体" w:eastAsia="黑体"/>
          <w:sz w:val="24"/>
        </w:rPr>
      </w:pPr>
      <w:r>
        <w:rPr>
          <w:rFonts w:hint="eastAsia" w:ascii="宋体" w:hAnsi="宋体" w:cs="宋体"/>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szCs w:val="21"/>
          <w:lang w:eastAsia="zh-CN"/>
        </w:rPr>
        <w:t>广西政府采购云</w:t>
      </w:r>
      <w:r>
        <w:rPr>
          <w:rFonts w:hint="eastAsia" w:ascii="宋体" w:hAnsi="宋体" w:cs="宋体"/>
          <w:szCs w:val="21"/>
        </w:rPr>
        <w:t>”平台将拒收。（补充、修改或者撤回方式见公告附件“电子投标文件制作与投送教程”）</w:t>
      </w:r>
    </w:p>
    <w:p w14:paraId="6D83AF17">
      <w:pPr>
        <w:pStyle w:val="26"/>
        <w:spacing w:before="0"/>
        <w:ind w:firstLine="420"/>
        <w:rPr>
          <w:rFonts w:hint="eastAsia" w:ascii="宋体" w:hAnsi="宋体" w:cs="宋体"/>
          <w:sz w:val="21"/>
          <w:szCs w:val="21"/>
        </w:rPr>
      </w:pPr>
      <w:r>
        <w:rPr>
          <w:rFonts w:hint="eastAsia" w:ascii="宋体" w:hAnsi="宋体" w:cs="宋体"/>
          <w:sz w:val="21"/>
          <w:szCs w:val="21"/>
        </w:rPr>
        <w:t>22.2“</w:t>
      </w:r>
      <w:r>
        <w:rPr>
          <w:rFonts w:hint="eastAsia" w:ascii="宋体" w:hAnsi="宋体" w:cs="宋体"/>
          <w:sz w:val="21"/>
          <w:szCs w:val="21"/>
          <w:lang w:eastAsia="zh-CN"/>
        </w:rPr>
        <w:t>广西政府采购云</w:t>
      </w:r>
      <w:r>
        <w:rPr>
          <w:rFonts w:hint="eastAsia" w:ascii="宋体" w:hAnsi="宋体" w:cs="宋体"/>
          <w:sz w:val="21"/>
          <w:szCs w:val="21"/>
        </w:rPr>
        <w:t>”平台收到投标文件，将妥善保存并即时向供应商发出确认回执通知。在投标截止时间前，除供应商补充、修改或者撤回投标文件外，任何单位和个人不得解密或提取投标文件。</w:t>
      </w:r>
    </w:p>
    <w:bookmarkEnd w:id="118"/>
    <w:bookmarkEnd w:id="119"/>
    <w:p w14:paraId="6FE0F3DF">
      <w:pPr>
        <w:spacing w:line="360" w:lineRule="auto"/>
        <w:ind w:firstLine="420" w:firstLineChars="200"/>
        <w:rPr>
          <w:rFonts w:hint="eastAsia" w:ascii="宋体" w:hAnsi="宋体" w:cs="宋体"/>
          <w:szCs w:val="21"/>
        </w:rPr>
      </w:pPr>
      <w:r>
        <w:rPr>
          <w:rFonts w:hint="eastAsia" w:ascii="宋体" w:hAnsi="宋体" w:cs="宋体"/>
          <w:szCs w:val="21"/>
        </w:rPr>
        <w:t>22.3在投标截止时间止提交电子版投标文件的投标人不足3家时，电子版投标文件由代理机构在“</w:t>
      </w:r>
      <w:r>
        <w:rPr>
          <w:rFonts w:hint="eastAsia" w:ascii="宋体" w:hAnsi="宋体" w:cs="宋体"/>
          <w:szCs w:val="21"/>
          <w:lang w:eastAsia="zh-CN"/>
        </w:rPr>
        <w:t>广西政府采购云</w:t>
      </w:r>
      <w:r>
        <w:rPr>
          <w:rFonts w:hint="eastAsia" w:ascii="宋体" w:hAnsi="宋体" w:cs="宋体"/>
          <w:szCs w:val="21"/>
        </w:rPr>
        <w:t>”平台操作退回，除此之外采购人和采购代理机构对已提交的投标文件概不退回。</w:t>
      </w:r>
    </w:p>
    <w:p w14:paraId="23F8AF38">
      <w:pPr>
        <w:pStyle w:val="2"/>
        <w:snapToGrid w:val="0"/>
        <w:spacing w:line="400" w:lineRule="exact"/>
        <w:ind w:firstLine="739"/>
        <w:rPr>
          <w:rFonts w:hint="eastAsia" w:hAnsi="宋体"/>
          <w:snapToGrid w:val="0"/>
          <w:sz w:val="21"/>
          <w:szCs w:val="21"/>
        </w:rPr>
      </w:pPr>
    </w:p>
    <w:p w14:paraId="1666BEE7">
      <w:pPr>
        <w:pStyle w:val="5"/>
        <w:keepNext w:val="0"/>
        <w:keepLines w:val="0"/>
        <w:spacing w:line="400" w:lineRule="exact"/>
        <w:jc w:val="center"/>
      </w:pPr>
      <w:bookmarkStart w:id="120" w:name="_Toc15870"/>
      <w:bookmarkStart w:id="121" w:name="_Toc254970685"/>
      <w:bookmarkStart w:id="122" w:name="_Toc254970544"/>
      <w:r>
        <w:rPr>
          <w:rFonts w:hint="eastAsia"/>
        </w:rPr>
        <w:t>四、开</w:t>
      </w:r>
      <w:r>
        <w:t xml:space="preserve">    </w:t>
      </w:r>
      <w:r>
        <w:rPr>
          <w:rFonts w:hint="eastAsia"/>
        </w:rPr>
        <w:t>标</w:t>
      </w:r>
      <w:bookmarkEnd w:id="120"/>
      <w:bookmarkEnd w:id="121"/>
      <w:bookmarkEnd w:id="122"/>
    </w:p>
    <w:p w14:paraId="7EB6694C">
      <w:pPr>
        <w:spacing w:line="360" w:lineRule="auto"/>
        <w:ind w:firstLine="480" w:firstLineChars="200"/>
        <w:rPr>
          <w:rFonts w:hint="eastAsia" w:ascii="黑体" w:hAnsi="黑体" w:eastAsia="黑体"/>
          <w:sz w:val="24"/>
        </w:rPr>
      </w:pPr>
      <w:bookmarkStart w:id="123" w:name="_23.开标时间和地点"/>
      <w:bookmarkEnd w:id="123"/>
      <w:r>
        <w:rPr>
          <w:rFonts w:hint="eastAsia" w:ascii="黑体" w:hAnsi="黑体" w:eastAsia="黑体"/>
          <w:sz w:val="24"/>
        </w:rPr>
        <w:t>23.开标时间和地点</w:t>
      </w:r>
    </w:p>
    <w:p w14:paraId="36F29075">
      <w:pPr>
        <w:spacing w:line="360" w:lineRule="auto"/>
        <w:ind w:firstLine="420" w:firstLineChars="200"/>
        <w:rPr>
          <w:rFonts w:hint="eastAsia" w:hAnsi="宋体"/>
          <w:bCs/>
        </w:rPr>
      </w:pPr>
      <w:r>
        <w:rPr>
          <w:rFonts w:hAnsi="宋体"/>
          <w:bCs/>
        </w:rPr>
        <w:t>23.1</w:t>
      </w:r>
      <w:r>
        <w:rPr>
          <w:rFonts w:hint="eastAsia" w:hAnsi="宋体"/>
          <w:bCs/>
        </w:rPr>
        <w:t>开标时间及地点详见“投标人须知前附表”</w:t>
      </w:r>
    </w:p>
    <w:p w14:paraId="129C981F">
      <w:pPr>
        <w:spacing w:line="360" w:lineRule="auto"/>
        <w:ind w:firstLine="420" w:firstLineChars="200"/>
      </w:pPr>
      <w:r>
        <w:rPr>
          <w:rFonts w:hAnsi="宋体"/>
        </w:rPr>
        <w:t>23.2</w:t>
      </w:r>
      <w:r>
        <w:rPr>
          <w:rFonts w:hint="eastAsia" w:hAnsi="宋体"/>
        </w:rPr>
        <w:t>如</w:t>
      </w:r>
      <w:r>
        <w:rPr>
          <w:rFonts w:hint="eastAsia" w:hAnsi="宋体"/>
          <w:bCs/>
        </w:rPr>
        <w:t>投标人成功解密投标文件，但未在“</w:t>
      </w:r>
      <w:r>
        <w:rPr>
          <w:rFonts w:hint="eastAsia" w:hAnsi="宋体"/>
          <w:bCs/>
          <w:lang w:eastAsia="zh-CN"/>
        </w:rPr>
        <w:t>广西政府采购云</w:t>
      </w:r>
      <w:r>
        <w:rPr>
          <w:rFonts w:hint="eastAsia" w:hAnsi="宋体"/>
          <w:bCs/>
        </w:rPr>
        <w:t>”电子开标大厅参加开标的，视同认可开标过程和结果，</w:t>
      </w:r>
      <w:r>
        <w:rPr>
          <w:rFonts w:hint="eastAsia" w:hAnsi="宋体"/>
        </w:rPr>
        <w:t>由此产生的后果由投标人自行负责。</w:t>
      </w:r>
      <w:r>
        <w:rPr>
          <w:rFonts w:hAnsi="宋体"/>
        </w:rPr>
        <w:t xml:space="preserve"> </w:t>
      </w:r>
      <w:r>
        <w:rPr>
          <w:rFonts w:hint="eastAsia"/>
        </w:rPr>
        <w:t>投标人不足</w:t>
      </w:r>
      <w:r>
        <w:t>3</w:t>
      </w:r>
      <w:r>
        <w:rPr>
          <w:rFonts w:hint="eastAsia"/>
        </w:rPr>
        <w:t>家的，不得开标。</w:t>
      </w:r>
    </w:p>
    <w:p w14:paraId="1C8498E8">
      <w:pPr>
        <w:spacing w:line="360" w:lineRule="auto"/>
        <w:ind w:firstLine="480" w:firstLineChars="200"/>
        <w:rPr>
          <w:rFonts w:hint="eastAsia" w:ascii="黑体" w:hAnsi="黑体" w:eastAsia="黑体"/>
          <w:sz w:val="24"/>
        </w:rPr>
      </w:pPr>
      <w:r>
        <w:rPr>
          <w:rFonts w:hint="eastAsia" w:ascii="黑体" w:hAnsi="黑体" w:eastAsia="黑体"/>
          <w:sz w:val="24"/>
        </w:rPr>
        <w:t>24.开标程序</w:t>
      </w:r>
    </w:p>
    <w:p w14:paraId="25EAC63D">
      <w:pPr>
        <w:autoSpaceDE w:val="0"/>
        <w:autoSpaceDN w:val="0"/>
        <w:adjustRightInd w:val="0"/>
        <w:spacing w:line="440" w:lineRule="exact"/>
        <w:ind w:firstLine="420" w:firstLineChars="200"/>
        <w:rPr>
          <w:rFonts w:hint="eastAsia" w:ascii="宋体" w:hAnsi="宋体"/>
          <w:kern w:val="0"/>
          <w:szCs w:val="21"/>
        </w:rPr>
      </w:pPr>
      <w:r>
        <w:rPr>
          <w:rFonts w:hint="eastAsia" w:ascii="宋体" w:hAnsi="宋体"/>
          <w:bCs/>
          <w:szCs w:val="21"/>
        </w:rPr>
        <w:t>24.1</w:t>
      </w:r>
      <w:r>
        <w:rPr>
          <w:rFonts w:hint="eastAsia" w:ascii="宋体" w:hAnsi="宋体"/>
          <w:kern w:val="0"/>
          <w:szCs w:val="21"/>
        </w:rPr>
        <w:t>开标形式：</w:t>
      </w:r>
    </w:p>
    <w:p w14:paraId="3AC3D05A">
      <w:pPr>
        <w:autoSpaceDE w:val="0"/>
        <w:autoSpaceDN w:val="0"/>
        <w:adjustRightInd w:val="0"/>
        <w:spacing w:line="440" w:lineRule="exact"/>
        <w:ind w:firstLine="420" w:firstLineChars="200"/>
        <w:rPr>
          <w:rFonts w:hint="eastAsia" w:ascii="宋体" w:hAnsi="宋体"/>
          <w:bCs/>
          <w:szCs w:val="21"/>
        </w:rPr>
      </w:pPr>
      <w:r>
        <w:rPr>
          <w:rFonts w:hint="eastAsia" w:ascii="宋体" w:hAnsi="宋体"/>
          <w:szCs w:val="21"/>
        </w:rPr>
        <w:t>（1）</w:t>
      </w:r>
      <w:r>
        <w:rPr>
          <w:rFonts w:hint="eastAsia" w:ascii="宋体" w:hAnsi="宋体"/>
          <w:bCs/>
          <w:szCs w:val="21"/>
        </w:rPr>
        <w:t>开标的准备工作由采购代理机构负责落实，采购代理机构必须基于“</w:t>
      </w:r>
      <w:r>
        <w:rPr>
          <w:rFonts w:hint="eastAsia" w:ascii="宋体" w:hAnsi="宋体"/>
          <w:bCs/>
          <w:szCs w:val="21"/>
          <w:lang w:eastAsia="zh-CN"/>
        </w:rPr>
        <w:t>广西政府采购云</w:t>
      </w:r>
      <w:r>
        <w:rPr>
          <w:rFonts w:hint="eastAsia" w:ascii="宋体" w:hAnsi="宋体"/>
          <w:bCs/>
          <w:szCs w:val="21"/>
        </w:rPr>
        <w:t>”平台选取评审专家，如采购代理机构未按规定选取专家的，视为本次开评标无效，应当重新采购；</w:t>
      </w:r>
    </w:p>
    <w:p w14:paraId="051CDD66">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（2）采购代理机构将按照招标文件规定的时间通过“</w:t>
      </w:r>
      <w:r>
        <w:rPr>
          <w:rFonts w:hint="eastAsia" w:ascii="宋体" w:hAnsi="宋体"/>
          <w:bCs/>
          <w:szCs w:val="21"/>
          <w:lang w:eastAsia="zh-CN"/>
        </w:rPr>
        <w:t>广西政府采购云</w:t>
      </w:r>
      <w:r>
        <w:rPr>
          <w:rFonts w:hint="eastAsia" w:ascii="宋体" w:hAnsi="宋体"/>
          <w:bCs/>
          <w:szCs w:val="21"/>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F663738">
      <w:pPr>
        <w:autoSpaceDE w:val="0"/>
        <w:autoSpaceDN w:val="0"/>
        <w:adjustRightInd w:val="0"/>
        <w:spacing w:line="440" w:lineRule="exact"/>
        <w:ind w:firstLine="420" w:firstLineChars="200"/>
        <w:rPr>
          <w:rFonts w:hint="eastAsia" w:ascii="宋体" w:hAnsi="宋体"/>
          <w:bCs/>
          <w:szCs w:val="21"/>
        </w:rPr>
      </w:pPr>
      <w:r>
        <w:rPr>
          <w:rFonts w:hint="eastAsia" w:ascii="宋体" w:hAnsi="宋体"/>
          <w:bCs/>
          <w:szCs w:val="21"/>
        </w:rPr>
        <w:t>24.2开标程序：</w:t>
      </w:r>
    </w:p>
    <w:p w14:paraId="4F613CC7">
      <w:pPr>
        <w:pStyle w:val="12"/>
        <w:snapToGrid w:val="0"/>
        <w:spacing w:line="440" w:lineRule="exact"/>
        <w:ind w:firstLine="422" w:firstLineChars="200"/>
        <w:rPr>
          <w:rFonts w:hint="eastAsia" w:hAnsi="宋体"/>
          <w:szCs w:val="21"/>
        </w:rPr>
      </w:pPr>
      <w:r>
        <w:rPr>
          <w:rFonts w:hint="eastAsia" w:hAnsi="宋体"/>
          <w:b/>
          <w:szCs w:val="21"/>
        </w:rPr>
        <w:t>（1）解密电子投标文件。</w:t>
      </w:r>
      <w:r>
        <w:rPr>
          <w:rFonts w:hint="eastAsia" w:hAnsi="宋体" w:cs="仿宋_GB2312"/>
          <w:b/>
          <w:szCs w:val="21"/>
        </w:rPr>
        <w:t>“</w:t>
      </w:r>
      <w:r>
        <w:rPr>
          <w:rFonts w:hint="eastAsia" w:hAnsi="宋体" w:cs="仿宋_GB2312"/>
          <w:szCs w:val="21"/>
          <w:lang w:eastAsia="zh-CN"/>
        </w:rPr>
        <w:t>广西政府采购云</w:t>
      </w:r>
      <w:r>
        <w:rPr>
          <w:rFonts w:hint="eastAsia" w:hAnsi="宋体" w:cs="仿宋_GB2312"/>
          <w:szCs w:val="21"/>
        </w:rPr>
        <w:t>”平台按开标时间自动提取所有投标文件。采购代理机构依托“</w:t>
      </w:r>
      <w:r>
        <w:rPr>
          <w:rFonts w:hint="eastAsia" w:hAnsi="宋体" w:cs="仿宋_GB2312"/>
          <w:szCs w:val="21"/>
          <w:lang w:eastAsia="zh-CN"/>
        </w:rPr>
        <w:t>广西政府采购云</w:t>
      </w:r>
      <w:r>
        <w:rPr>
          <w:rFonts w:hint="eastAsia" w:hAnsi="宋体" w:cs="仿宋_GB2312"/>
          <w:szCs w:val="21"/>
        </w:rPr>
        <w:t>”平台</w:t>
      </w:r>
      <w:r>
        <w:rPr>
          <w:rFonts w:hint="eastAsia" w:hAnsi="宋体"/>
          <w:szCs w:val="21"/>
        </w:rPr>
        <w:t>向各投标人发出电子加密投标文件【开始解密】通知，由投标人按招标文件规定的时间内自行进行投标文件解密。投标人的法定代表人或其委托代理人</w:t>
      </w:r>
      <w:r>
        <w:rPr>
          <w:rFonts w:hint="eastAsia" w:hAnsi="宋体"/>
          <w:b/>
          <w:szCs w:val="21"/>
        </w:rPr>
        <w:t>须携带加密时所用的CA锁准时登录到“</w:t>
      </w:r>
      <w:r>
        <w:rPr>
          <w:rFonts w:hint="eastAsia" w:hAnsi="宋体"/>
          <w:b/>
          <w:szCs w:val="21"/>
          <w:lang w:eastAsia="zh-CN"/>
        </w:rPr>
        <w:t>广西政府采购云</w:t>
      </w:r>
      <w:r>
        <w:rPr>
          <w:rFonts w:hint="eastAsia" w:hAnsi="宋体"/>
          <w:b/>
          <w:szCs w:val="21"/>
        </w:rPr>
        <w:t>”平台电子开标大厅签到并对电子投标文件解密</w:t>
      </w:r>
      <w:r>
        <w:rPr>
          <w:rFonts w:hint="eastAsia" w:hAnsi="宋体"/>
          <w:szCs w:val="21"/>
        </w:rPr>
        <w:t>。开标后5分钟投标人还未进行解密的，代理机构要通知投标人。通知后，</w:t>
      </w:r>
      <w:r>
        <w:rPr>
          <w:rFonts w:hint="eastAsia" w:hAnsi="宋体" w:cs="仿宋_GB2312"/>
          <w:szCs w:val="21"/>
        </w:rPr>
        <w:t>投标文件仍未按时解密，</w:t>
      </w:r>
      <w:r>
        <w:rPr>
          <w:rFonts w:hint="eastAsia" w:hAnsi="宋体"/>
          <w:szCs w:val="21"/>
        </w:rPr>
        <w:t>或者投标人没预留联系方式或预留联系方式无效，导致代理机构无法联系到投标人进行解密的，</w:t>
      </w:r>
      <w:r>
        <w:rPr>
          <w:rFonts w:hint="eastAsia" w:hAnsi="宋体"/>
          <w:b/>
          <w:szCs w:val="21"/>
        </w:rPr>
        <w:t>均视为无效投标。</w:t>
      </w:r>
    </w:p>
    <w:p w14:paraId="60658B89">
      <w:pPr>
        <w:pStyle w:val="12"/>
        <w:snapToGrid w:val="0"/>
        <w:spacing w:line="440" w:lineRule="exact"/>
        <w:ind w:firstLine="420" w:firstLineChars="200"/>
        <w:rPr>
          <w:rFonts w:hint="eastAsia" w:hAnsi="宋体"/>
          <w:szCs w:val="21"/>
        </w:rPr>
      </w:pPr>
      <w:r>
        <w:rPr>
          <w:rFonts w:hint="eastAsia" w:hAnsi="宋体"/>
          <w:szCs w:val="21"/>
        </w:rPr>
        <w:t>（解密</w:t>
      </w:r>
      <w:r>
        <w:rPr>
          <w:rFonts w:hint="eastAsia" w:hAnsi="宋体"/>
          <w:bCs/>
          <w:szCs w:val="21"/>
        </w:rPr>
        <w:t>异常情况处理：详见本章</w:t>
      </w:r>
      <w:r>
        <w:rPr>
          <w:rFonts w:hint="eastAsia" w:hAnsi="宋体"/>
        </w:rPr>
        <w:t>29.3 电子交易活动的中止。</w:t>
      </w:r>
      <w:r>
        <w:rPr>
          <w:rFonts w:hint="eastAsia" w:hAnsi="宋体"/>
          <w:szCs w:val="21"/>
        </w:rPr>
        <w:t>）</w:t>
      </w:r>
    </w:p>
    <w:p w14:paraId="32A70087">
      <w:pPr>
        <w:spacing w:line="360" w:lineRule="auto"/>
        <w:ind w:firstLine="420" w:firstLineChars="200"/>
        <w:rPr>
          <w:rFonts w:hint="eastAsia" w:ascii="宋体" w:hAnsi="宋体"/>
          <w:szCs w:val="21"/>
        </w:rPr>
      </w:pPr>
      <w:r>
        <w:rPr>
          <w:rFonts w:hint="eastAsia" w:ascii="宋体" w:hAnsi="宋体"/>
          <w:szCs w:val="21"/>
        </w:rPr>
        <w:t>（2）</w:t>
      </w:r>
      <w:r>
        <w:rPr>
          <w:rFonts w:hint="eastAsia" w:ascii="宋体" w:hAnsi="宋体"/>
          <w:b/>
          <w:szCs w:val="21"/>
        </w:rPr>
        <w:t>电子唱标。</w:t>
      </w:r>
      <w:r>
        <w:rPr>
          <w:rFonts w:hint="eastAsia" w:ascii="宋体" w:hAnsi="宋体"/>
          <w:szCs w:val="21"/>
        </w:rPr>
        <w:t>投标文件解密结束，各投标供应商报价均在“</w:t>
      </w:r>
      <w:r>
        <w:rPr>
          <w:rFonts w:hint="eastAsia" w:ascii="宋体" w:hAnsi="宋体"/>
          <w:szCs w:val="21"/>
          <w:lang w:eastAsia="zh-CN"/>
        </w:rPr>
        <w:t>广西政府采购云</w:t>
      </w:r>
      <w:r>
        <w:rPr>
          <w:rFonts w:hint="eastAsia" w:ascii="宋体" w:hAnsi="宋体"/>
          <w:szCs w:val="21"/>
        </w:rPr>
        <w:t>”平台远程不见面开标大厅展示；</w:t>
      </w:r>
    </w:p>
    <w:p w14:paraId="4BCC1B40">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b/>
          <w:szCs w:val="21"/>
        </w:rPr>
        <w:t>签署电子《政府采购活动现场确认声明书》。</w:t>
      </w:r>
      <w:r>
        <w:rPr>
          <w:rFonts w:hint="eastAsia" w:ascii="宋体" w:hAnsi="宋体"/>
          <w:szCs w:val="21"/>
        </w:rPr>
        <w:t>通过邮件形式在远程不见面开标大厅发送各投标人签署电子《政府采购活动现场确认声明书》。</w:t>
      </w:r>
    </w:p>
    <w:p w14:paraId="703E48C7">
      <w:pPr>
        <w:spacing w:line="360" w:lineRule="auto"/>
        <w:ind w:firstLine="420" w:firstLineChars="200"/>
        <w:rPr>
          <w:rFonts w:hint="eastAsia" w:ascii="宋体" w:hAnsi="宋体"/>
          <w:bCs/>
          <w:szCs w:val="21"/>
        </w:rPr>
      </w:pPr>
      <w:r>
        <w:rPr>
          <w:rFonts w:hint="eastAsia" w:ascii="宋体" w:hAnsi="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207AF507">
      <w:pPr>
        <w:spacing w:line="360" w:lineRule="auto"/>
        <w:ind w:firstLine="420" w:firstLineChars="200"/>
        <w:rPr>
          <w:rFonts w:hint="eastAsia" w:ascii="宋体" w:hAnsi="宋体"/>
          <w:bCs/>
          <w:szCs w:val="21"/>
        </w:rPr>
      </w:pPr>
      <w:r>
        <w:rPr>
          <w:rFonts w:hint="eastAsia" w:ascii="宋体" w:hAnsi="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816D567">
      <w:pPr>
        <w:spacing w:line="360" w:lineRule="auto"/>
        <w:ind w:firstLine="420" w:firstLineChars="200"/>
        <w:rPr>
          <w:rFonts w:hint="eastAsia" w:ascii="宋体" w:hAnsi="宋体"/>
          <w:bCs/>
          <w:szCs w:val="21"/>
        </w:rPr>
      </w:pPr>
      <w:r>
        <w:rPr>
          <w:rFonts w:hint="eastAsia" w:ascii="宋体" w:hAnsi="宋体"/>
          <w:bCs/>
          <w:szCs w:val="21"/>
        </w:rPr>
        <w:t>（6）开标结束。</w:t>
      </w:r>
    </w:p>
    <w:p w14:paraId="0F058B51">
      <w:pPr>
        <w:pStyle w:val="12"/>
        <w:snapToGrid w:val="0"/>
        <w:spacing w:line="440" w:lineRule="exact"/>
        <w:ind w:firstLine="422" w:firstLineChars="200"/>
        <w:rPr>
          <w:rFonts w:hint="eastAsia" w:hAnsi="宋体"/>
          <w:szCs w:val="21"/>
        </w:rPr>
      </w:pPr>
      <w:r>
        <w:rPr>
          <w:rFonts w:hint="eastAsia" w:hAnsi="宋体"/>
          <w:b/>
          <w:bCs/>
          <w:szCs w:val="21"/>
        </w:rPr>
        <w:t>特别说明：</w:t>
      </w:r>
      <w:r>
        <w:rPr>
          <w:rFonts w:hint="eastAsia" w:hAnsi="宋体"/>
          <w:szCs w:val="21"/>
        </w:rPr>
        <w:t>如遇“</w:t>
      </w:r>
      <w:r>
        <w:rPr>
          <w:rFonts w:hint="eastAsia" w:hAnsi="宋体"/>
          <w:szCs w:val="21"/>
          <w:lang w:eastAsia="zh-CN"/>
        </w:rPr>
        <w:t>广西政府采购云</w:t>
      </w:r>
      <w:r>
        <w:rPr>
          <w:rFonts w:hint="eastAsia" w:hAnsi="宋体"/>
          <w:szCs w:val="21"/>
        </w:rPr>
        <w:t>”平台电子化开标或评审程序调整的，按调整后执行。</w:t>
      </w:r>
    </w:p>
    <w:p w14:paraId="62BE4D0F">
      <w:pPr>
        <w:pStyle w:val="12"/>
        <w:snapToGrid w:val="0"/>
        <w:spacing w:line="400" w:lineRule="exact"/>
        <w:ind w:left="689" w:leftChars="228" w:hanging="210" w:hangingChars="100"/>
        <w:rPr>
          <w:rFonts w:hint="eastAsia" w:hAnsi="宋体"/>
        </w:rPr>
      </w:pPr>
    </w:p>
    <w:p w14:paraId="399F1FDA">
      <w:pPr>
        <w:pStyle w:val="5"/>
        <w:keepNext w:val="0"/>
        <w:keepLines w:val="0"/>
        <w:spacing w:line="400" w:lineRule="exact"/>
        <w:jc w:val="center"/>
      </w:pPr>
      <w:bookmarkStart w:id="124" w:name="_Toc27201"/>
      <w:r>
        <w:rPr>
          <w:rFonts w:hint="eastAsia"/>
        </w:rPr>
        <w:t>五、资格审查</w:t>
      </w:r>
      <w:bookmarkEnd w:id="124"/>
    </w:p>
    <w:p w14:paraId="2895BB26">
      <w:pPr>
        <w:pStyle w:val="7"/>
        <w:keepNext w:val="0"/>
        <w:keepLines w:val="0"/>
        <w:spacing w:before="0" w:after="0" w:line="360" w:lineRule="auto"/>
        <w:ind w:firstLine="482" w:firstLineChars="200"/>
        <w:rPr>
          <w:rFonts w:hint="eastAsia" w:ascii="黑体" w:hAnsi="黑体" w:eastAsia="黑体"/>
          <w:sz w:val="24"/>
        </w:rPr>
      </w:pPr>
      <w:r>
        <w:rPr>
          <w:rFonts w:hint="eastAsia" w:ascii="黑体" w:hAnsi="黑体" w:eastAsia="黑体"/>
          <w:sz w:val="24"/>
        </w:rPr>
        <w:t>25.资格审查</w:t>
      </w:r>
    </w:p>
    <w:p w14:paraId="13396930">
      <w:pPr>
        <w:spacing w:line="360" w:lineRule="auto"/>
        <w:ind w:firstLine="422" w:firstLineChars="200"/>
        <w:rPr>
          <w:rFonts w:hint="eastAsia" w:ascii="宋体" w:hAnsi="宋体"/>
          <w:b/>
          <w:bCs/>
          <w:szCs w:val="20"/>
        </w:rPr>
      </w:pPr>
      <w:r>
        <w:rPr>
          <w:rFonts w:hint="eastAsia" w:ascii="宋体" w:hAnsi="宋体"/>
          <w:b/>
          <w:bCs/>
          <w:szCs w:val="20"/>
        </w:rPr>
        <w:t xml:space="preserve"> 25.1开标结束后，采购人或采购机构依法通过电子投标文件对投标人的资格进行线上审查。</w:t>
      </w:r>
    </w:p>
    <w:p w14:paraId="1C851BC0">
      <w:pPr>
        <w:spacing w:line="360" w:lineRule="auto"/>
        <w:ind w:firstLine="422" w:firstLineChars="200"/>
        <w:rPr>
          <w:rFonts w:hint="eastAsia" w:ascii="宋体" w:hAnsi="宋体"/>
          <w:b/>
          <w:bCs/>
          <w:szCs w:val="20"/>
        </w:rPr>
      </w:pPr>
      <w:r>
        <w:rPr>
          <w:rFonts w:hint="eastAsia" w:ascii="宋体" w:hAnsi="宋体"/>
          <w:b/>
          <w:bCs/>
          <w:szCs w:val="20"/>
        </w:rPr>
        <w:t xml:space="preserve"> 25.2采购人或采购机构依据法律法规和招标文件的规定，对投标人的基本资格条件、特定资格条件进行审查。</w:t>
      </w:r>
    </w:p>
    <w:p w14:paraId="398648E7">
      <w:pPr>
        <w:spacing w:line="360" w:lineRule="auto"/>
        <w:ind w:firstLine="420" w:firstLineChars="200"/>
        <w:rPr>
          <w:rFonts w:hint="eastAsia" w:ascii="宋体" w:hAnsi="宋体"/>
        </w:rPr>
      </w:pPr>
      <w:r>
        <w:rPr>
          <w:rFonts w:hint="eastAsia" w:ascii="宋体" w:hAnsi="宋体"/>
        </w:rPr>
        <w:t>25.3资格审查标准为本“招标文件”中“投标人须知前附表”13.1点载明对投标人资格要求的条件。本项目资格审查采用合格制，凡符合招标文件规定的投标人资格要求的投标人均通过资格审查。</w:t>
      </w:r>
    </w:p>
    <w:p w14:paraId="6FA78993">
      <w:pPr>
        <w:spacing w:line="360" w:lineRule="auto"/>
        <w:ind w:firstLine="422" w:firstLineChars="200"/>
        <w:rPr>
          <w:rFonts w:hint="eastAsia" w:ascii="宋体" w:hAnsi="宋体"/>
          <w:b/>
          <w:bCs/>
          <w:szCs w:val="20"/>
        </w:rPr>
      </w:pPr>
      <w:bookmarkStart w:id="125" w:name="_25.3_投标人有下列情形之一的，资格审查不通过而导致其投标无效："/>
      <w:bookmarkEnd w:id="125"/>
      <w:r>
        <w:rPr>
          <w:rFonts w:hint="eastAsia" w:ascii="宋体" w:hAnsi="宋体"/>
          <w:b/>
          <w:bCs/>
          <w:szCs w:val="20"/>
        </w:rPr>
        <w:t>25.4投标人有下列情形之一的，资格审查不通过，作无效投标处理：</w:t>
      </w:r>
    </w:p>
    <w:p w14:paraId="0955CD6F">
      <w:pPr>
        <w:spacing w:line="360" w:lineRule="auto"/>
        <w:ind w:firstLine="420" w:firstLineChars="200"/>
        <w:rPr>
          <w:rFonts w:hint="eastAsia" w:ascii="宋体" w:hAnsi="宋体" w:cs="宋体"/>
        </w:rPr>
      </w:pPr>
      <w:r>
        <w:rPr>
          <w:rFonts w:hint="eastAsia" w:ascii="宋体" w:hAnsi="宋体" w:cs="宋体"/>
        </w:rPr>
        <w:t>（1）不具备招标文件中规定的资格要求的；（注：其中信用查询规则见“投标人须知前附表”，“</w:t>
      </w:r>
      <w:r>
        <w:rPr>
          <w:rFonts w:hint="eastAsia" w:ascii="宋体" w:hAnsi="宋体" w:cs="宋体"/>
          <w:lang w:eastAsia="zh-CN"/>
        </w:rPr>
        <w:t>广西政府采购云</w:t>
      </w:r>
      <w:r>
        <w:rPr>
          <w:rFonts w:hint="eastAsia" w:ascii="宋体" w:hAnsi="宋体" w:cs="宋体"/>
        </w:rPr>
        <w:t>”平台已与“信用中国”平台做接口，审查专家可直接在线查询）</w:t>
      </w:r>
    </w:p>
    <w:p w14:paraId="3BB6C6B5">
      <w:pPr>
        <w:spacing w:line="360" w:lineRule="auto"/>
        <w:ind w:firstLine="420" w:firstLineChars="200"/>
        <w:rPr>
          <w:rFonts w:hint="eastAsia" w:ascii="宋体" w:hAnsi="宋体" w:cs="宋体"/>
        </w:rPr>
      </w:pPr>
      <w:r>
        <w:rPr>
          <w:rFonts w:hint="eastAsia" w:ascii="宋体" w:hAnsi="宋体" w:cs="宋体"/>
        </w:rPr>
        <w:t>（2）投标文件未提供任一项“投标人须知前附表”资格证明文件规定的“必须提供”的文件资料的；</w:t>
      </w:r>
    </w:p>
    <w:p w14:paraId="6DF1EE1C">
      <w:pPr>
        <w:spacing w:line="360" w:lineRule="auto"/>
        <w:ind w:firstLine="420" w:firstLineChars="200"/>
        <w:rPr>
          <w:rFonts w:hint="eastAsia" w:ascii="宋体" w:hAnsi="宋体" w:cs="宋体"/>
        </w:rPr>
      </w:pPr>
      <w:r>
        <w:rPr>
          <w:rFonts w:hint="eastAsia" w:ascii="宋体" w:hAnsi="宋体" w:cs="宋体"/>
        </w:rPr>
        <w:t>（3）投标文件提供的资格证明文件出现任一项不符合“投标人须知前附表”资格证明文件规定的“必须提供”的文件资料要求或者无效的。</w:t>
      </w:r>
    </w:p>
    <w:p w14:paraId="754898A3">
      <w:pPr>
        <w:pStyle w:val="7"/>
        <w:keepNext w:val="0"/>
        <w:keepLines w:val="0"/>
        <w:spacing w:before="0" w:after="0" w:line="360" w:lineRule="auto"/>
        <w:ind w:firstLine="420" w:firstLineChars="200"/>
        <w:rPr>
          <w:rFonts w:hint="eastAsia" w:ascii="宋体" w:hAnsi="宋体"/>
          <w:b w:val="0"/>
          <w:bCs w:val="0"/>
          <w:sz w:val="21"/>
          <w:szCs w:val="20"/>
        </w:rPr>
      </w:pPr>
      <w:r>
        <w:rPr>
          <w:rFonts w:hint="eastAsia" w:ascii="宋体" w:hAnsi="宋体"/>
          <w:b w:val="0"/>
          <w:bCs w:val="0"/>
          <w:sz w:val="21"/>
          <w:szCs w:val="20"/>
        </w:rPr>
        <w:t>25.5资格审查的合格投标人不足3家的，不得评标。</w:t>
      </w:r>
    </w:p>
    <w:p w14:paraId="7D1497C7">
      <w:pPr>
        <w:pStyle w:val="5"/>
        <w:keepNext w:val="0"/>
        <w:keepLines w:val="0"/>
        <w:spacing w:line="360" w:lineRule="auto"/>
        <w:jc w:val="center"/>
      </w:pPr>
      <w:bookmarkStart w:id="126" w:name="_Toc29367"/>
      <w:r>
        <w:rPr>
          <w:rFonts w:hint="eastAsia"/>
        </w:rPr>
        <w:t>六、评</w:t>
      </w:r>
      <w:r>
        <w:t xml:space="preserve">   </w:t>
      </w:r>
      <w:r>
        <w:rPr>
          <w:rFonts w:hint="eastAsia"/>
        </w:rPr>
        <w:t>标</w:t>
      </w:r>
      <w:bookmarkEnd w:id="126"/>
    </w:p>
    <w:p w14:paraId="1A0FA328">
      <w:pPr>
        <w:spacing w:line="360" w:lineRule="auto"/>
        <w:ind w:firstLine="480" w:firstLineChars="200"/>
        <w:rPr>
          <w:rFonts w:hint="eastAsia" w:ascii="宋体" w:hAnsi="宋体" w:cs="宋体"/>
          <w:sz w:val="24"/>
        </w:rPr>
      </w:pPr>
      <w:bookmarkStart w:id="127" w:name="_26.组建评标委员会"/>
      <w:bookmarkEnd w:id="127"/>
      <w:r>
        <w:rPr>
          <w:rFonts w:hint="eastAsia" w:ascii="黑体" w:hAnsi="黑体" w:eastAsia="黑体"/>
          <w:sz w:val="24"/>
        </w:rPr>
        <w:t>26.组建评标委员会</w:t>
      </w:r>
    </w:p>
    <w:p w14:paraId="64F304BB">
      <w:pPr>
        <w:spacing w:line="360" w:lineRule="auto"/>
        <w:ind w:firstLine="420" w:firstLineChars="200"/>
        <w:rPr>
          <w:rFonts w:hint="eastAsia" w:ascii="宋体" w:hAnsi="宋体" w:cs="宋体"/>
        </w:rPr>
      </w:pPr>
      <w:r>
        <w:rPr>
          <w:rFonts w:hint="eastAsia" w:ascii="宋体" w:hAnsi="宋体" w:cs="宋体"/>
        </w:rPr>
        <w:t>评标委员会由采购人代表和评审专家组成，人数为5人以上单数，其中评审专家不得少于成员总数的三分之二。</w:t>
      </w:r>
    </w:p>
    <w:p w14:paraId="5A09538C">
      <w:pPr>
        <w:spacing w:line="360" w:lineRule="auto"/>
        <w:ind w:firstLine="420" w:firstLineChars="200"/>
        <w:rPr>
          <w:rFonts w:hint="eastAsia" w:hAnsi="宋体"/>
        </w:rPr>
      </w:pPr>
      <w:r>
        <w:rPr>
          <w:rFonts w:hint="eastAsia" w:ascii="宋体" w:hAnsi="宋体" w:cs="宋体"/>
        </w:rPr>
        <w:t>参加过采购项目前期咨询论证的专家，不得参加该采购</w:t>
      </w:r>
      <w:r>
        <w:rPr>
          <w:rFonts w:hint="eastAsia" w:hAnsi="宋体"/>
        </w:rPr>
        <w:t>项目的评审活动。</w:t>
      </w:r>
    </w:p>
    <w:p w14:paraId="32D704FE">
      <w:pPr>
        <w:spacing w:line="360" w:lineRule="auto"/>
        <w:ind w:firstLine="480" w:firstLineChars="200"/>
        <w:rPr>
          <w:rFonts w:hint="eastAsia" w:ascii="黑体" w:hAnsi="黑体" w:eastAsia="黑体"/>
          <w:sz w:val="24"/>
        </w:rPr>
      </w:pPr>
      <w:r>
        <w:rPr>
          <w:rFonts w:hint="eastAsia" w:ascii="黑体" w:hAnsi="黑体" w:eastAsia="黑体"/>
          <w:sz w:val="24"/>
        </w:rPr>
        <w:t>27.评标的依据</w:t>
      </w:r>
    </w:p>
    <w:p w14:paraId="7DE743A9">
      <w:pPr>
        <w:spacing w:line="360" w:lineRule="auto"/>
        <w:ind w:firstLine="420" w:firstLineChars="200"/>
        <w:rPr>
          <w:rFonts w:hint="eastAsia" w:hAnsi="宋体"/>
        </w:rPr>
      </w:pPr>
      <w:r>
        <w:rPr>
          <w:rFonts w:hint="eastAsia" w:hAnsi="宋体"/>
        </w:rPr>
        <w:t>评标委员会以招标文件为依据对投标文件进行评审，</w:t>
      </w:r>
      <w:r>
        <w:rPr>
          <w:rFonts w:hint="eastAsia" w:hAnsi="宋体" w:cs="宋体"/>
        </w:rPr>
        <w:t>“第四章</w:t>
      </w:r>
      <w:r>
        <w:rPr>
          <w:rFonts w:hAnsi="宋体" w:cs="宋体"/>
        </w:rPr>
        <w:t xml:space="preserve"> </w:t>
      </w:r>
      <w:r>
        <w:rPr>
          <w:rFonts w:hint="eastAsia" w:hAnsi="宋体" w:cs="宋体"/>
        </w:rPr>
        <w:t>评标方法和评标标准”</w:t>
      </w:r>
      <w:r>
        <w:rPr>
          <w:rFonts w:hint="eastAsia" w:hAnsi="宋体"/>
        </w:rPr>
        <w:t>没有规定的方法、评审因素和标准，不作为评标依据。</w:t>
      </w:r>
    </w:p>
    <w:p w14:paraId="2C1B9DDC">
      <w:pPr>
        <w:spacing w:line="360" w:lineRule="auto"/>
        <w:ind w:firstLine="480" w:firstLineChars="200"/>
        <w:rPr>
          <w:rFonts w:hint="eastAsia" w:ascii="黑体" w:hAnsi="黑体" w:eastAsia="黑体"/>
          <w:sz w:val="24"/>
        </w:rPr>
      </w:pPr>
      <w:r>
        <w:rPr>
          <w:rFonts w:hint="eastAsia" w:ascii="黑体" w:hAnsi="黑体" w:eastAsia="黑体"/>
          <w:sz w:val="24"/>
        </w:rPr>
        <w:t>28.评标原则</w:t>
      </w:r>
    </w:p>
    <w:p w14:paraId="3A83D751">
      <w:pPr>
        <w:spacing w:line="360" w:lineRule="auto"/>
        <w:ind w:firstLine="420" w:firstLineChars="200"/>
        <w:rPr>
          <w:rFonts w:hint="eastAsia"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EE80275">
      <w:pPr>
        <w:spacing w:line="360" w:lineRule="auto"/>
        <w:ind w:firstLine="420" w:firstLineChars="200"/>
        <w:rPr>
          <w:rFonts w:hint="eastAsia" w:ascii="宋体" w:hAnsi="宋体" w:cs="宋体"/>
        </w:rPr>
      </w:pPr>
      <w:r>
        <w:rPr>
          <w:rFonts w:hint="eastAsia" w:ascii="宋体" w:hAnsi="宋体" w:cs="宋体"/>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8" w:name="_28.3评标方法。本项目将按须知前附表规定的评标办法进行评标，具体评标"/>
      <w:bookmarkEnd w:id="128"/>
    </w:p>
    <w:p w14:paraId="55B34002">
      <w:pPr>
        <w:spacing w:line="360" w:lineRule="auto"/>
        <w:ind w:firstLine="420" w:firstLineChars="200"/>
        <w:rPr>
          <w:rFonts w:hint="eastAsia" w:ascii="宋体" w:hAnsi="宋体" w:cs="宋体"/>
        </w:rPr>
      </w:pPr>
      <w:r>
        <w:rPr>
          <w:rFonts w:hint="eastAsia" w:ascii="宋体" w:hAnsi="宋体" w:cs="宋体"/>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8AB7028">
      <w:pPr>
        <w:spacing w:line="360" w:lineRule="auto"/>
        <w:ind w:firstLine="420" w:firstLineChars="200"/>
        <w:rPr>
          <w:rFonts w:hint="eastAsia" w:ascii="宋体" w:hAnsi="宋体" w:cs="宋体"/>
        </w:rPr>
      </w:pPr>
      <w:r>
        <w:rPr>
          <w:rFonts w:hint="eastAsia" w:ascii="宋体" w:hAnsi="宋体" w:cs="宋体"/>
        </w:rPr>
        <w:t>28.4评标过程的监控。本项目电子评标过程实行网上留痕、全程录音、录像监控，投标人在评标过程中所进行的试图影响评标结果的不公正活动，可能导致其投标按无效处理。</w:t>
      </w:r>
    </w:p>
    <w:p w14:paraId="43FA89CB">
      <w:pPr>
        <w:widowControl/>
        <w:spacing w:line="560" w:lineRule="exact"/>
        <w:ind w:firstLine="420" w:firstLineChars="200"/>
        <w:jc w:val="left"/>
        <w:textAlignment w:val="baseline"/>
        <w:rPr>
          <w:rFonts w:hint="eastAsia" w:hAnsi="宋体"/>
        </w:rPr>
      </w:pPr>
      <w:r>
        <w:rPr>
          <w:rFonts w:hint="eastAsia" w:ascii="宋体" w:hAnsi="宋体" w:cs="宋体"/>
        </w:rPr>
        <w:t>28.5评标委员会发现招标文件存在歧义、重大缺陷导致评标工作无法进行，或者招标文件内容违反国家有关强制性规定的，应当停止评标工作，与采购人或者采购代理机构</w:t>
      </w:r>
      <w:r>
        <w:rPr>
          <w:rFonts w:hint="eastAsia" w:hAnsi="宋体"/>
        </w:rPr>
        <w:t>沟通并作书面记录。采购人或者采购代理机构确认后，应当修改招标文件，重新组织采购活动。</w:t>
      </w:r>
    </w:p>
    <w:p w14:paraId="7D8513B9">
      <w:pPr>
        <w:spacing w:line="360" w:lineRule="auto"/>
        <w:ind w:firstLine="480" w:firstLineChars="200"/>
        <w:rPr>
          <w:rFonts w:hint="eastAsia" w:ascii="黑体" w:hAnsi="黑体" w:eastAsia="黑体"/>
          <w:sz w:val="24"/>
        </w:rPr>
      </w:pPr>
      <w:r>
        <w:rPr>
          <w:rFonts w:hint="eastAsia" w:ascii="黑体" w:hAnsi="黑体" w:eastAsia="黑体"/>
          <w:sz w:val="24"/>
        </w:rPr>
        <w:t>29.评标方法及评标标准</w:t>
      </w:r>
    </w:p>
    <w:p w14:paraId="75529E62">
      <w:pPr>
        <w:spacing w:line="360" w:lineRule="auto"/>
        <w:ind w:firstLine="420" w:firstLineChars="200"/>
        <w:rPr>
          <w:rFonts w:hint="eastAsia" w:ascii="宋体" w:hAnsi="宋体" w:cs="宋体"/>
        </w:rPr>
      </w:pPr>
      <w:r>
        <w:rPr>
          <w:rFonts w:hint="eastAsia" w:ascii="宋体" w:hAnsi="宋体" w:cs="宋体"/>
        </w:rPr>
        <w:t>29.1本项目的评标方法详见“投标人须知前附表”。</w:t>
      </w:r>
    </w:p>
    <w:p w14:paraId="7D93114E">
      <w:pPr>
        <w:spacing w:line="360" w:lineRule="auto"/>
        <w:ind w:firstLine="420" w:firstLineChars="200"/>
        <w:rPr>
          <w:rFonts w:hint="eastAsia"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14:paraId="0E0BD958">
      <w:pPr>
        <w:spacing w:line="360" w:lineRule="auto"/>
        <w:ind w:firstLine="420" w:firstLineChars="200"/>
        <w:rPr>
          <w:rFonts w:hint="eastAsia"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14:paraId="779DD01E">
      <w:pPr>
        <w:spacing w:line="360" w:lineRule="auto"/>
        <w:ind w:firstLine="420" w:firstLineChars="200"/>
        <w:rPr>
          <w:rFonts w:hint="eastAsia" w:ascii="宋体" w:hAnsi="宋体" w:cs="宋体"/>
        </w:rPr>
      </w:pPr>
      <w:r>
        <w:rPr>
          <w:rFonts w:hint="eastAsia" w:ascii="宋体" w:hAnsi="宋体" w:cs="宋体"/>
        </w:rPr>
        <w:t xml:space="preserve">（1）电子交易平台发生故障而无法登录访问的； </w:t>
      </w:r>
    </w:p>
    <w:p w14:paraId="7C461637">
      <w:pPr>
        <w:spacing w:line="360" w:lineRule="auto"/>
        <w:ind w:firstLine="420" w:firstLineChars="200"/>
        <w:rPr>
          <w:rFonts w:hint="eastAsia" w:ascii="宋体" w:hAnsi="宋体" w:cs="宋体"/>
        </w:rPr>
      </w:pPr>
      <w:r>
        <w:rPr>
          <w:rFonts w:hint="eastAsia" w:ascii="宋体" w:hAnsi="宋体" w:cs="宋体"/>
        </w:rPr>
        <w:t>（2）电子交易平台应用或数据库出现错误，不能进行正常操作的；</w:t>
      </w:r>
    </w:p>
    <w:p w14:paraId="27CF3DFC">
      <w:pPr>
        <w:spacing w:line="360" w:lineRule="auto"/>
        <w:ind w:firstLine="420" w:firstLineChars="200"/>
        <w:rPr>
          <w:rFonts w:hint="eastAsia" w:ascii="宋体" w:hAnsi="宋体" w:cs="宋体"/>
        </w:rPr>
      </w:pPr>
      <w:r>
        <w:rPr>
          <w:rFonts w:hint="eastAsia" w:ascii="宋体" w:hAnsi="宋体" w:cs="宋体"/>
        </w:rPr>
        <w:t>（3）电子交易平台发现严重安全漏洞，有潜在泄密危险的；</w:t>
      </w:r>
    </w:p>
    <w:p w14:paraId="5489A5B7">
      <w:pPr>
        <w:spacing w:line="360" w:lineRule="auto"/>
        <w:ind w:firstLine="420" w:firstLineChars="200"/>
        <w:rPr>
          <w:rFonts w:hint="eastAsia" w:ascii="宋体" w:hAnsi="宋体" w:cs="宋体"/>
        </w:rPr>
      </w:pPr>
      <w:r>
        <w:rPr>
          <w:rFonts w:hint="eastAsia" w:ascii="宋体" w:hAnsi="宋体" w:cs="宋体"/>
        </w:rPr>
        <w:t xml:space="preserve">（4）病毒发作导致不能进行正常操作的； </w:t>
      </w:r>
    </w:p>
    <w:p w14:paraId="3FA74E06">
      <w:pPr>
        <w:spacing w:line="360" w:lineRule="auto"/>
        <w:ind w:firstLine="420" w:firstLineChars="200"/>
        <w:rPr>
          <w:rFonts w:hint="eastAsia" w:ascii="宋体" w:hAnsi="宋体" w:cs="宋体"/>
        </w:rPr>
      </w:pPr>
      <w:r>
        <w:rPr>
          <w:rFonts w:hint="eastAsia" w:ascii="宋体" w:hAnsi="宋体" w:cs="宋体"/>
        </w:rPr>
        <w:t>（4）其他无法保证电子交易的公平、公正和安全的情况。</w:t>
      </w:r>
    </w:p>
    <w:p w14:paraId="10690F47">
      <w:pPr>
        <w:spacing w:line="360" w:lineRule="auto"/>
        <w:ind w:firstLine="420" w:firstLineChars="200"/>
        <w:rPr>
          <w:rFonts w:hint="eastAsia" w:hAnsi="宋体"/>
        </w:rPr>
      </w:pPr>
      <w:r>
        <w:rPr>
          <w:rFonts w:hint="eastAsia" w:ascii="宋体" w:hAnsi="宋体" w:cs="宋体"/>
        </w:rPr>
        <w:t>29.4出现以上情形，不影响采购公平、公正性的，采购组织机构可以待上述情形消除后继续组织电子交易活动；影响或可能影响采购公平、公正性的，经采购代</w:t>
      </w:r>
      <w:r>
        <w:rPr>
          <w:rFonts w:hint="eastAsia" w:hAnsi="宋体"/>
        </w:rPr>
        <w:t>理机构确认后，应当重新采购。采购代理机构必须对原有的资料及信息作出妥善保密处理，并报财政部门备案。</w:t>
      </w:r>
    </w:p>
    <w:p w14:paraId="297BDB21">
      <w:pPr>
        <w:pStyle w:val="12"/>
        <w:snapToGrid w:val="0"/>
        <w:spacing w:line="400" w:lineRule="exact"/>
        <w:ind w:firstLine="420" w:firstLineChars="200"/>
        <w:rPr>
          <w:rFonts w:hint="eastAsia" w:hAnsi="宋体"/>
        </w:rPr>
      </w:pPr>
    </w:p>
    <w:p w14:paraId="0F924DA5">
      <w:pPr>
        <w:pStyle w:val="5"/>
        <w:keepNext w:val="0"/>
        <w:keepLines w:val="0"/>
        <w:spacing w:line="400" w:lineRule="exact"/>
        <w:jc w:val="center"/>
      </w:pPr>
      <w:bookmarkStart w:id="129" w:name="_Toc254970687"/>
      <w:bookmarkStart w:id="130" w:name="_Toc254970546"/>
      <w:bookmarkStart w:id="131" w:name="_Toc8005"/>
      <w:r>
        <w:rPr>
          <w:rFonts w:hint="eastAsia"/>
        </w:rPr>
        <w:t>七、</w:t>
      </w:r>
      <w:bookmarkEnd w:id="129"/>
      <w:bookmarkEnd w:id="130"/>
      <w:r>
        <w:rPr>
          <w:rFonts w:hint="eastAsia"/>
        </w:rPr>
        <w:t>中标和合同</w:t>
      </w:r>
      <w:bookmarkEnd w:id="131"/>
    </w:p>
    <w:p w14:paraId="7AB95F72">
      <w:pPr>
        <w:spacing w:line="360" w:lineRule="auto"/>
        <w:ind w:firstLine="480" w:firstLineChars="200"/>
        <w:rPr>
          <w:rFonts w:hint="eastAsia" w:ascii="黑体" w:hAnsi="黑体" w:eastAsia="黑体"/>
          <w:sz w:val="24"/>
        </w:rPr>
      </w:pPr>
      <w:r>
        <w:rPr>
          <w:rFonts w:hint="eastAsia" w:ascii="黑体" w:hAnsi="黑体" w:eastAsia="黑体"/>
          <w:sz w:val="24"/>
        </w:rPr>
        <w:t>30.确定中标人</w:t>
      </w:r>
    </w:p>
    <w:p w14:paraId="348F9492">
      <w:pPr>
        <w:spacing w:line="360" w:lineRule="auto"/>
        <w:ind w:firstLine="422" w:firstLineChars="200"/>
        <w:rPr>
          <w:rFonts w:hint="eastAsia" w:ascii="宋体" w:hAnsi="宋体" w:cs="Courier New"/>
          <w:b/>
          <w:bCs/>
          <w:szCs w:val="21"/>
        </w:rPr>
      </w:pPr>
      <w:r>
        <w:rPr>
          <w:rFonts w:hint="eastAsia" w:ascii="宋体" w:hAnsi="宋体" w:cs="Courier New"/>
          <w:b/>
          <w:bCs/>
          <w:szCs w:val="21"/>
        </w:rPr>
        <w:t>30.1本项目授权评标委员会直接按第四章“评标方法及标准”的规定排列中标候选人顺序，并依照次序确定中标人。</w:t>
      </w:r>
    </w:p>
    <w:p w14:paraId="03437E22">
      <w:pPr>
        <w:spacing w:line="360" w:lineRule="auto"/>
        <w:ind w:firstLine="422" w:firstLineChars="200"/>
        <w:rPr>
          <w:rFonts w:hint="eastAsia" w:ascii="宋体" w:hAnsi="宋体" w:cs="Courier New"/>
          <w:b/>
          <w:bCs/>
          <w:szCs w:val="21"/>
        </w:rPr>
      </w:pPr>
      <w:r>
        <w:rPr>
          <w:rFonts w:hint="eastAsia" w:ascii="宋体" w:hAnsi="宋体" w:cs="Courier New"/>
          <w:b/>
          <w:bCs/>
          <w:szCs w:val="21"/>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4F4A90B4">
      <w:pPr>
        <w:spacing w:line="360" w:lineRule="auto"/>
        <w:ind w:firstLine="420" w:firstLineChars="200"/>
        <w:rPr>
          <w:rFonts w:hint="eastAsia" w:ascii="宋体" w:hAnsi="宋体" w:cs="Courier New"/>
          <w:szCs w:val="21"/>
        </w:rPr>
      </w:pPr>
      <w:r>
        <w:rPr>
          <w:rFonts w:hint="eastAsia" w:ascii="宋体" w:hAnsi="宋体" w:cs="Courier New"/>
          <w:szCs w:val="21"/>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A9E25A0">
      <w:pPr>
        <w:spacing w:line="360" w:lineRule="auto"/>
        <w:ind w:firstLine="420" w:firstLineChars="200"/>
        <w:rPr>
          <w:rFonts w:hint="eastAsia" w:ascii="宋体" w:hAnsi="宋体" w:cs="Courier New"/>
          <w:szCs w:val="21"/>
        </w:rPr>
      </w:pPr>
      <w:r>
        <w:rPr>
          <w:rFonts w:hint="eastAsia" w:ascii="宋体" w:hAnsi="宋体" w:cs="Courier New"/>
          <w:szCs w:val="21"/>
        </w:rPr>
        <w:t>30.4中标供应商无正当理由拒签合同的，根据《中华人民共和国政府采购法》第七十七条第一款规定处理。</w:t>
      </w:r>
    </w:p>
    <w:p w14:paraId="201672F9">
      <w:pPr>
        <w:spacing w:line="360" w:lineRule="auto"/>
        <w:ind w:firstLine="420" w:firstLineChars="200"/>
        <w:rPr>
          <w:rFonts w:hint="eastAsia" w:ascii="宋体" w:hAnsi="宋体" w:cs="Courier New"/>
          <w:szCs w:val="21"/>
        </w:rPr>
      </w:pPr>
      <w:r>
        <w:rPr>
          <w:rFonts w:hint="eastAsia" w:ascii="宋体" w:hAnsi="宋体" w:cs="Courier New"/>
          <w:szCs w:val="21"/>
        </w:rPr>
        <w:t>30.5根据《中华人民共和国民法典》</w:t>
      </w:r>
      <w:r>
        <w:rPr>
          <w:rFonts w:hint="eastAsia"/>
          <w:szCs w:val="21"/>
        </w:rPr>
        <w:t>第五百六十三条</w:t>
      </w:r>
      <w:r>
        <w:rPr>
          <w:rFonts w:hint="eastAsia" w:ascii="宋体" w:hAnsi="宋体" w:cs="Courier New"/>
          <w:szCs w:val="21"/>
        </w:rPr>
        <w:t>，因不可抗力致使不能实现合同目的的，当事人可以解除合同。</w:t>
      </w:r>
    </w:p>
    <w:p w14:paraId="18457A13">
      <w:pPr>
        <w:spacing w:line="360" w:lineRule="auto"/>
        <w:ind w:firstLine="480" w:firstLineChars="200"/>
        <w:rPr>
          <w:rFonts w:hint="eastAsia" w:ascii="黑体" w:hAnsi="黑体" w:eastAsia="黑体"/>
          <w:sz w:val="24"/>
        </w:rPr>
      </w:pPr>
      <w:r>
        <w:rPr>
          <w:rFonts w:hint="eastAsia" w:ascii="黑体" w:hAnsi="黑体" w:eastAsia="黑体"/>
          <w:sz w:val="24"/>
        </w:rPr>
        <w:t>31. 结果公告</w:t>
      </w:r>
    </w:p>
    <w:p w14:paraId="3C68E68C">
      <w:pPr>
        <w:spacing w:line="360" w:lineRule="auto"/>
        <w:ind w:firstLine="420" w:firstLineChars="200"/>
        <w:rPr>
          <w:rFonts w:hint="eastAsia" w:ascii="宋体" w:hAnsi="宋体" w:cs="宋体"/>
        </w:rPr>
      </w:pPr>
      <w:r>
        <w:rPr>
          <w:rFonts w:hint="eastAsia" w:ascii="宋体" w:hAnsi="宋体" w:cs="宋体"/>
          <w:szCs w:val="21"/>
        </w:rPr>
        <w:t>31.1</w:t>
      </w:r>
      <w:r>
        <w:rPr>
          <w:rFonts w:hint="eastAsia" w:ascii="宋体" w:hAnsi="宋体" w:cs="宋体"/>
        </w:rPr>
        <w:t>在中标供应商确定之日起2个工作日内，由采购代理机构</w:t>
      </w:r>
      <w:r>
        <w:rPr>
          <w:rFonts w:hint="eastAsia" w:ascii="宋体" w:hAnsi="宋体" w:cs="宋体"/>
          <w:b/>
          <w:szCs w:val="21"/>
        </w:rPr>
        <w:t>在招标公告发布媒体上</w:t>
      </w:r>
      <w:r>
        <w:rPr>
          <w:rFonts w:hint="eastAsia" w:ascii="宋体" w:hAnsi="宋体" w:cs="宋体"/>
        </w:rPr>
        <w:t>发布中标结果公告，中标结果公告期限为1个工作日，发布中标结果公告的同时向中标供应商发出中标通知书。</w:t>
      </w:r>
      <w:r>
        <w:rPr>
          <w:rFonts w:hint="eastAsia" w:ascii="宋体" w:hAnsi="宋体" w:cs="宋体"/>
          <w:b/>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Cs w:val="21"/>
        </w:rPr>
        <w:t>排名第二的中标候选人因前款规定的同样原因被取消中标资格的，授权的评标委员会可以确定排名第三的中标候选人为中标人，以此类推。</w:t>
      </w:r>
    </w:p>
    <w:p w14:paraId="1F6152D1">
      <w:pPr>
        <w:spacing w:line="360" w:lineRule="auto"/>
        <w:ind w:firstLine="420" w:firstLineChars="200"/>
        <w:rPr>
          <w:rFonts w:hint="eastAsia" w:ascii="宋体" w:hAnsi="宋体"/>
          <w:szCs w:val="21"/>
        </w:rPr>
      </w:pPr>
      <w:r>
        <w:rPr>
          <w:rFonts w:hint="eastAsia" w:ascii="宋体" w:hAnsi="宋体" w:cs="宋体"/>
          <w:szCs w:val="21"/>
        </w:rPr>
        <w:t>以上信息查询记录及相关证据与</w:t>
      </w:r>
      <w:r>
        <w:rPr>
          <w:rFonts w:hint="eastAsia" w:ascii="宋体" w:hAnsi="宋体"/>
          <w:szCs w:val="21"/>
        </w:rPr>
        <w:t>采购文件一并保存。</w:t>
      </w:r>
    </w:p>
    <w:p w14:paraId="73B2DA1D">
      <w:pPr>
        <w:spacing w:line="360" w:lineRule="auto"/>
        <w:ind w:firstLine="420" w:firstLineChars="200"/>
        <w:rPr>
          <w:rFonts w:hint="eastAsia" w:ascii="宋体" w:hAnsi="宋体" w:cs="Courier New"/>
          <w:szCs w:val="21"/>
        </w:rPr>
      </w:pPr>
      <w:r>
        <w:rPr>
          <w:rFonts w:hint="eastAsia" w:ascii="宋体" w:hAnsi="宋体" w:cs="Courier New"/>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F668199">
      <w:pPr>
        <w:spacing w:line="360" w:lineRule="auto"/>
        <w:ind w:firstLine="480" w:firstLineChars="200"/>
        <w:rPr>
          <w:rFonts w:hint="eastAsia" w:ascii="黑体" w:hAnsi="黑体" w:eastAsia="黑体"/>
          <w:sz w:val="24"/>
        </w:rPr>
      </w:pPr>
      <w:r>
        <w:rPr>
          <w:rFonts w:hint="eastAsia" w:ascii="黑体" w:hAnsi="黑体" w:eastAsia="黑体"/>
          <w:sz w:val="24"/>
        </w:rPr>
        <w:t>32.发出中标通知书</w:t>
      </w:r>
    </w:p>
    <w:p w14:paraId="0A869630">
      <w:pPr>
        <w:spacing w:line="360" w:lineRule="auto"/>
        <w:ind w:firstLine="422" w:firstLineChars="200"/>
        <w:rPr>
          <w:rFonts w:hint="eastAsia" w:ascii="宋体" w:hAnsi="宋体"/>
          <w:b/>
          <w:szCs w:val="21"/>
        </w:rPr>
      </w:pPr>
      <w:r>
        <w:rPr>
          <w:rFonts w:hint="eastAsia" w:ascii="宋体" w:hAnsi="宋体"/>
          <w:b/>
          <w:szCs w:val="21"/>
        </w:rPr>
        <w:t>32.1在发布中标公告的同时，采购代理机构向中标人通过“</w:t>
      </w:r>
      <w:r>
        <w:rPr>
          <w:rFonts w:hint="eastAsia" w:ascii="宋体" w:hAnsi="宋体"/>
          <w:b/>
          <w:szCs w:val="21"/>
          <w:lang w:eastAsia="zh-CN"/>
        </w:rPr>
        <w:t>广西政府采购云</w:t>
      </w:r>
      <w:r>
        <w:rPr>
          <w:rFonts w:hint="eastAsia" w:ascii="宋体" w:hAnsi="宋体"/>
          <w:b/>
          <w:szCs w:val="21"/>
        </w:rPr>
        <w:t>”平台发出电子中标通知书。</w:t>
      </w:r>
    </w:p>
    <w:p w14:paraId="683C6D7A">
      <w:pPr>
        <w:spacing w:line="360" w:lineRule="auto"/>
        <w:ind w:firstLine="422" w:firstLineChars="200"/>
        <w:rPr>
          <w:rFonts w:hint="eastAsia" w:ascii="宋体" w:hAnsi="宋体"/>
          <w:b/>
          <w:szCs w:val="21"/>
        </w:rPr>
      </w:pPr>
      <w:r>
        <w:rPr>
          <w:rFonts w:hint="eastAsia" w:ascii="宋体" w:hAnsi="宋体"/>
          <w:b/>
          <w:szCs w:val="21"/>
        </w:rPr>
        <w:t>32.2对未通过资格审查的投标人，采购人或采购机构应当告知其未通过的原因；采用综合评分办法评审的，采购人或采购机构还应当告知未中标人本人的评审得分与排序。</w:t>
      </w:r>
    </w:p>
    <w:p w14:paraId="7140CA71">
      <w:pPr>
        <w:spacing w:line="360" w:lineRule="auto"/>
        <w:ind w:firstLine="480" w:firstLineChars="200"/>
        <w:rPr>
          <w:rFonts w:hint="eastAsia" w:ascii="黑体" w:hAnsi="黑体" w:eastAsia="黑体"/>
          <w:sz w:val="24"/>
        </w:rPr>
      </w:pPr>
      <w:r>
        <w:rPr>
          <w:rFonts w:hint="eastAsia" w:ascii="黑体" w:hAnsi="黑体" w:eastAsia="黑体"/>
          <w:sz w:val="24"/>
        </w:rPr>
        <w:t>33. 无义务解释未中标原因</w:t>
      </w:r>
    </w:p>
    <w:p w14:paraId="5DA34B2F">
      <w:pPr>
        <w:spacing w:line="360" w:lineRule="auto"/>
        <w:ind w:firstLine="422" w:firstLineChars="200"/>
        <w:rPr>
          <w:rFonts w:hint="eastAsia" w:ascii="宋体" w:hAnsi="宋体"/>
          <w:b/>
          <w:szCs w:val="21"/>
        </w:rPr>
      </w:pPr>
      <w:r>
        <w:rPr>
          <w:rFonts w:hint="eastAsia" w:ascii="宋体" w:hAnsi="宋体"/>
          <w:b/>
          <w:szCs w:val="21"/>
        </w:rPr>
        <w:t>采购代理机构无义务向未中标的投标人解释未中标原因和退还投标文件。</w:t>
      </w:r>
    </w:p>
    <w:p w14:paraId="5C8826E9">
      <w:pPr>
        <w:spacing w:line="360" w:lineRule="auto"/>
        <w:ind w:firstLine="480" w:firstLineChars="200"/>
        <w:rPr>
          <w:rFonts w:hint="eastAsia" w:ascii="黑体" w:hAnsi="黑体" w:eastAsia="黑体"/>
          <w:sz w:val="24"/>
        </w:rPr>
      </w:pPr>
      <w:r>
        <w:rPr>
          <w:rFonts w:hint="eastAsia" w:ascii="黑体" w:hAnsi="黑体" w:eastAsia="黑体"/>
          <w:sz w:val="24"/>
        </w:rPr>
        <w:t>34.合同授予标准</w:t>
      </w:r>
    </w:p>
    <w:p w14:paraId="6E499481">
      <w:pPr>
        <w:spacing w:line="360" w:lineRule="auto"/>
        <w:ind w:firstLine="420" w:firstLineChars="200"/>
        <w:rPr>
          <w:rFonts w:hint="eastAsia" w:ascii="宋体" w:hAnsi="宋体"/>
          <w:szCs w:val="21"/>
        </w:rPr>
      </w:pPr>
      <w:r>
        <w:rPr>
          <w:rFonts w:hint="eastAsia" w:ascii="宋体" w:hAnsi="宋体" w:cs="Courier New"/>
          <w:szCs w:val="21"/>
        </w:rPr>
        <w:t>合同将授予被确定实质上响应招标文件要求，具备履行合同能力的中标人（招标文件另有约定多名中标人的除外）。</w:t>
      </w:r>
    </w:p>
    <w:p w14:paraId="17D30D3B">
      <w:pPr>
        <w:spacing w:line="360" w:lineRule="auto"/>
        <w:ind w:firstLine="480" w:firstLineChars="200"/>
        <w:rPr>
          <w:rFonts w:hint="eastAsia" w:ascii="黑体" w:hAnsi="黑体" w:eastAsia="黑体"/>
          <w:sz w:val="24"/>
        </w:rPr>
      </w:pPr>
      <w:r>
        <w:rPr>
          <w:rFonts w:hint="eastAsia" w:ascii="黑体" w:hAnsi="黑体" w:eastAsia="黑体"/>
          <w:sz w:val="24"/>
        </w:rPr>
        <w:t>35.履约保证金</w:t>
      </w:r>
    </w:p>
    <w:p w14:paraId="16AF475C">
      <w:pPr>
        <w:pStyle w:val="26"/>
        <w:snapToGrid w:val="0"/>
        <w:spacing w:before="0"/>
        <w:ind w:firstLine="420"/>
        <w:rPr>
          <w:rFonts w:hint="eastAsia" w:ascii="宋体" w:hAnsi="宋体"/>
          <w:kern w:val="0"/>
          <w:sz w:val="21"/>
          <w:szCs w:val="21"/>
          <w:lang w:val="zh-CN"/>
        </w:rPr>
      </w:pPr>
      <w:bookmarkStart w:id="132" w:name="_39.1中标人须于签订合同前按本须知前附表规定的金额转账或电汇到指定账"/>
      <w:bookmarkEnd w:id="132"/>
      <w:r>
        <w:rPr>
          <w:rFonts w:hint="eastAsia" w:ascii="宋体" w:hAnsi="宋体"/>
          <w:kern w:val="0"/>
          <w:sz w:val="21"/>
          <w:szCs w:val="21"/>
          <w:lang w:val="zh-CN"/>
        </w:rPr>
        <w:t>见“投标人须知前附表”。</w:t>
      </w:r>
    </w:p>
    <w:p w14:paraId="5D514D5E">
      <w:pPr>
        <w:spacing w:line="360" w:lineRule="auto"/>
        <w:ind w:firstLine="480" w:firstLineChars="200"/>
        <w:rPr>
          <w:rFonts w:hint="eastAsia" w:ascii="黑体" w:hAnsi="黑体" w:eastAsia="黑体"/>
          <w:sz w:val="24"/>
        </w:rPr>
      </w:pPr>
      <w:r>
        <w:rPr>
          <w:rFonts w:hint="eastAsia" w:ascii="黑体" w:hAnsi="黑体" w:eastAsia="黑体"/>
          <w:sz w:val="24"/>
        </w:rPr>
        <w:t>36.签订合同</w:t>
      </w:r>
    </w:p>
    <w:p w14:paraId="1311EACA">
      <w:pPr>
        <w:pStyle w:val="26"/>
        <w:snapToGrid w:val="0"/>
        <w:spacing w:before="0"/>
        <w:ind w:firstLine="422"/>
        <w:rPr>
          <w:rFonts w:hint="eastAsia" w:ascii="宋体" w:hAnsi="宋体"/>
          <w:kern w:val="0"/>
          <w:sz w:val="21"/>
          <w:szCs w:val="21"/>
          <w:lang w:val="zh-CN"/>
        </w:rPr>
      </w:pPr>
      <w:bookmarkStart w:id="133" w:name="_40.1投标人接到中标通知书后，按须知前附表规定向采购人出示相关资格证"/>
      <w:bookmarkEnd w:id="133"/>
      <w:r>
        <w:rPr>
          <w:rFonts w:hint="eastAsia" w:ascii="宋体" w:hAnsi="宋体"/>
          <w:b/>
          <w:sz w:val="21"/>
          <w:szCs w:val="21"/>
        </w:rPr>
        <w:t xml:space="preserve"> 36.1中标人领取电子中标通知书后，</w:t>
      </w:r>
      <w:r>
        <w:rPr>
          <w:rFonts w:hint="eastAsia" w:ascii="宋体" w:hAnsi="宋体"/>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3169007B">
      <w:pPr>
        <w:pStyle w:val="26"/>
        <w:snapToGrid w:val="0"/>
        <w:spacing w:before="0"/>
        <w:ind w:firstLine="420"/>
        <w:rPr>
          <w:rFonts w:hint="eastAsia" w:ascii="宋体" w:hAnsi="宋体"/>
          <w:kern w:val="0"/>
          <w:sz w:val="21"/>
          <w:szCs w:val="21"/>
          <w:lang w:val="zh-CN"/>
        </w:rPr>
      </w:pPr>
      <w:r>
        <w:rPr>
          <w:rFonts w:hint="eastAsia" w:ascii="宋体" w:hAnsi="宋体"/>
          <w:kern w:val="0"/>
          <w:sz w:val="21"/>
          <w:szCs w:val="21"/>
          <w:lang w:val="zh-CN"/>
        </w:rPr>
        <w:t>36.2</w:t>
      </w:r>
      <w:r>
        <w:rPr>
          <w:rFonts w:hint="eastAsia" w:ascii="宋体" w:hAnsi="宋体" w:cs="仿宋_GB2312"/>
          <w:sz w:val="21"/>
          <w:szCs w:val="21"/>
        </w:rPr>
        <w:t>采购合同由采购人与中标供应商根据招标文件、投标文件等内容通过政府采购电子交易平台在线签订，自动备案。</w:t>
      </w:r>
    </w:p>
    <w:p w14:paraId="244431E5">
      <w:pPr>
        <w:pStyle w:val="26"/>
        <w:snapToGrid w:val="0"/>
        <w:spacing w:before="0"/>
        <w:ind w:firstLine="420"/>
        <w:rPr>
          <w:rFonts w:hint="eastAsia" w:ascii="宋体" w:hAnsi="宋体" w:cs="仿宋_GB2312"/>
          <w:sz w:val="21"/>
          <w:szCs w:val="21"/>
        </w:rPr>
      </w:pPr>
      <w:r>
        <w:rPr>
          <w:rFonts w:hint="eastAsia" w:ascii="宋体" w:hAnsi="宋体"/>
          <w:sz w:val="21"/>
          <w:szCs w:val="21"/>
        </w:rPr>
        <w:t>36.3签订合同时间：按中标通知书规定的时间与采购人签订合同（最长不能超过25日）。</w:t>
      </w:r>
    </w:p>
    <w:p w14:paraId="673AF568">
      <w:pPr>
        <w:spacing w:line="360" w:lineRule="auto"/>
        <w:ind w:firstLine="420" w:firstLineChars="200"/>
        <w:rPr>
          <w:rFonts w:hint="eastAsia" w:ascii="宋体" w:hAnsi="宋体"/>
          <w:szCs w:val="21"/>
        </w:rPr>
      </w:pPr>
      <w:r>
        <w:rPr>
          <w:rFonts w:hint="eastAsia" w:ascii="宋体" w:hAnsi="宋体"/>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BE5811A">
      <w:pPr>
        <w:spacing w:line="360" w:lineRule="auto"/>
        <w:ind w:firstLine="420" w:firstLineChars="200"/>
        <w:rPr>
          <w:rFonts w:hint="eastAsia" w:ascii="宋体" w:hAnsi="宋体"/>
          <w:szCs w:val="21"/>
        </w:rPr>
      </w:pPr>
      <w:r>
        <w:rPr>
          <w:rFonts w:hint="eastAsia" w:ascii="宋体" w:hAnsi="宋体"/>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E96B8FC">
      <w:pPr>
        <w:spacing w:line="360" w:lineRule="auto"/>
        <w:ind w:firstLine="420" w:firstLineChars="200"/>
        <w:rPr>
          <w:rFonts w:hint="eastAsia" w:ascii="宋体" w:hAnsi="宋体"/>
          <w:szCs w:val="21"/>
        </w:rPr>
      </w:pPr>
      <w:r>
        <w:rPr>
          <w:rFonts w:hint="eastAsia" w:ascii="宋体" w:hAnsi="宋体"/>
          <w:szCs w:val="21"/>
        </w:rPr>
        <w:t>36.6采购人或中标供应商不得单方面向合同另一方提出任何招标文件没有约定的条件或不合理的要求，作为签订合同的条件；也不得协商另行订立背离招标文件和合同实质性内容的协议。</w:t>
      </w:r>
    </w:p>
    <w:p w14:paraId="47435CA9">
      <w:pPr>
        <w:spacing w:line="360" w:lineRule="auto"/>
        <w:ind w:firstLine="420" w:firstLineChars="200"/>
        <w:rPr>
          <w:rFonts w:hint="eastAsia" w:ascii="宋体" w:hAnsi="宋体"/>
          <w:szCs w:val="21"/>
        </w:rPr>
      </w:pPr>
      <w:r>
        <w:rPr>
          <w:rFonts w:hint="eastAsia" w:ascii="宋体" w:hAnsi="宋体"/>
          <w:szCs w:val="21"/>
        </w:rPr>
        <w:t>36.7</w:t>
      </w:r>
      <w:r>
        <w:rPr>
          <w:rFonts w:hint="eastAsia" w:ascii="宋体" w:hAnsi="宋体" w:cs="仿宋_GB2312"/>
          <w:szCs w:val="21"/>
        </w:rPr>
        <w:t>如签订合同并生效后，供应商无故拒绝或延期，除按照合同条款处理外，将承担相应的法律责任。</w:t>
      </w:r>
    </w:p>
    <w:p w14:paraId="7E469350">
      <w:pPr>
        <w:spacing w:line="360" w:lineRule="auto"/>
        <w:ind w:firstLine="422" w:firstLineChars="200"/>
        <w:rPr>
          <w:rFonts w:hint="eastAsia" w:ascii="宋体" w:hAnsi="宋体"/>
          <w:b/>
          <w:szCs w:val="21"/>
        </w:rPr>
      </w:pPr>
      <w:r>
        <w:rPr>
          <w:rFonts w:hint="eastAsia" w:ascii="宋体" w:hAnsi="宋体"/>
          <w:b/>
          <w:szCs w:val="21"/>
        </w:rPr>
        <w:t>36.8采购人需追加与合同标的相同的服务或者货物的，在不改变原合同条款且已报财政部门批准落实资金的前提下，可从原中标供应商处添购， 所签订的补充添置合同的采购资金总额不超过原采购合同金额的10%。</w:t>
      </w:r>
    </w:p>
    <w:p w14:paraId="748E4EAF">
      <w:pPr>
        <w:spacing w:line="360" w:lineRule="auto"/>
        <w:ind w:firstLine="480" w:firstLineChars="200"/>
        <w:rPr>
          <w:rFonts w:hint="eastAsia" w:ascii="黑体" w:hAnsi="黑体" w:eastAsia="黑体"/>
          <w:sz w:val="24"/>
        </w:rPr>
      </w:pPr>
      <w:bookmarkStart w:id="134" w:name="_41.政府采购合同公告"/>
      <w:bookmarkEnd w:id="134"/>
      <w:r>
        <w:rPr>
          <w:rFonts w:hint="eastAsia" w:ascii="黑体" w:hAnsi="黑体" w:eastAsia="黑体"/>
          <w:sz w:val="24"/>
        </w:rPr>
        <w:t>37.政府采购合同公告</w:t>
      </w:r>
    </w:p>
    <w:p w14:paraId="126D7BB3">
      <w:pPr>
        <w:spacing w:line="360" w:lineRule="auto"/>
        <w:ind w:firstLine="420" w:firstLineChars="200"/>
        <w:rPr>
          <w:rFonts w:hint="eastAsia" w:hAnsi="宋体"/>
        </w:rPr>
      </w:pPr>
      <w:r>
        <w:rPr>
          <w:rFonts w:hint="eastAsia" w:hAnsi="宋体"/>
        </w:rPr>
        <w:t>采购人或者受托采购代理机构应当自政府采购合同签订之日起</w:t>
      </w:r>
      <w:r>
        <w:rPr>
          <w:rFonts w:hAnsi="宋体"/>
        </w:rPr>
        <w:t>2</w:t>
      </w:r>
      <w:r>
        <w:rPr>
          <w:rFonts w:hint="eastAsia" w:hAnsi="宋体"/>
        </w:rPr>
        <w:t>个工作日内，将政府采购合同</w:t>
      </w:r>
      <w:r>
        <w:rPr>
          <w:rFonts w:hint="eastAsia" w:ascii="宋体" w:hAnsi="宋体"/>
          <w:bCs/>
        </w:rPr>
        <w:t>在以下媒体上发布</w:t>
      </w:r>
      <w:r>
        <w:rPr>
          <w:rFonts w:hint="eastAsia" w:ascii="宋体" w:hAnsi="宋体" w:cs="宋体"/>
          <w:kern w:val="0"/>
          <w:szCs w:val="21"/>
        </w:rPr>
        <w:t xml:space="preserve"> “广西政府采购网”（http://zfcg.gxzf.gov.cn）</w:t>
      </w:r>
      <w:r>
        <w:rPr>
          <w:rFonts w:hint="eastAsia" w:hAnsi="宋体"/>
        </w:rPr>
        <w:t>上公告，但政府采购合同中涉及国家秘密、商业秘密的内容除外。</w:t>
      </w:r>
    </w:p>
    <w:p w14:paraId="0D2F39B4">
      <w:pPr>
        <w:spacing w:line="360" w:lineRule="auto"/>
        <w:ind w:firstLine="480" w:firstLineChars="200"/>
        <w:rPr>
          <w:rFonts w:hint="eastAsia" w:ascii="黑体" w:hAnsi="黑体" w:eastAsia="黑体"/>
          <w:sz w:val="24"/>
        </w:rPr>
      </w:pPr>
      <w:r>
        <w:rPr>
          <w:rFonts w:hint="eastAsia" w:ascii="黑体" w:hAnsi="黑体" w:eastAsia="黑体"/>
          <w:sz w:val="24"/>
        </w:rPr>
        <w:t>38. 询问、质疑和投诉</w:t>
      </w:r>
    </w:p>
    <w:p w14:paraId="67C5604A">
      <w:pPr>
        <w:spacing w:line="360" w:lineRule="auto"/>
        <w:ind w:firstLine="422" w:firstLineChars="200"/>
        <w:rPr>
          <w:rFonts w:hint="eastAsia" w:hAnsi="宋体"/>
          <w:b/>
          <w:szCs w:val="21"/>
        </w:rPr>
      </w:pPr>
      <w:r>
        <w:rPr>
          <w:rFonts w:hAnsi="宋体"/>
          <w:b/>
          <w:szCs w:val="21"/>
        </w:rPr>
        <w:t>38.1</w:t>
      </w:r>
      <w:r>
        <w:rPr>
          <w:rFonts w:hint="eastAsia" w:hAnsi="宋体"/>
          <w:b/>
          <w:szCs w:val="21"/>
        </w:rPr>
        <w:t>询问</w:t>
      </w:r>
    </w:p>
    <w:p w14:paraId="1A0BF60A">
      <w:pPr>
        <w:spacing w:line="360" w:lineRule="auto"/>
        <w:ind w:firstLine="420" w:firstLineChars="200"/>
        <w:rPr>
          <w:rFonts w:hint="eastAsia"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14:paraId="57EA9A79">
      <w:pPr>
        <w:spacing w:line="360" w:lineRule="auto"/>
        <w:ind w:firstLine="420" w:firstLineChars="200"/>
        <w:rPr>
          <w:rFonts w:hint="eastAsia"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14:paraId="5E3500AD">
      <w:pPr>
        <w:spacing w:line="360" w:lineRule="auto"/>
        <w:ind w:firstLine="420" w:firstLineChars="200"/>
        <w:rPr>
          <w:rFonts w:hint="eastAsia" w:ascii="宋体" w:hAnsi="宋体" w:cs="宋体"/>
          <w:bCs/>
          <w:szCs w:val="21"/>
        </w:rPr>
      </w:pPr>
      <w:r>
        <w:rPr>
          <w:rFonts w:hint="eastAsia" w:ascii="宋体" w:hAnsi="宋体" w:cs="宋体"/>
          <w:bCs/>
          <w:szCs w:val="21"/>
        </w:rPr>
        <w:t>38.1.3 询问事项可能影响中标、成交结果的，采购人应当暂停签订合同，已经签订合同的，应当中止履行合同。</w:t>
      </w:r>
    </w:p>
    <w:p w14:paraId="3267DC31">
      <w:pPr>
        <w:spacing w:line="360" w:lineRule="auto"/>
        <w:ind w:firstLine="422" w:firstLineChars="200"/>
        <w:rPr>
          <w:rFonts w:hint="eastAsia" w:ascii="宋体" w:hAnsi="宋体"/>
          <w:szCs w:val="21"/>
        </w:rPr>
      </w:pPr>
      <w:r>
        <w:rPr>
          <w:rFonts w:hint="eastAsia" w:ascii="宋体" w:hAnsi="宋体"/>
          <w:b/>
          <w:szCs w:val="21"/>
        </w:rPr>
        <w:t xml:space="preserve"> </w:t>
      </w:r>
      <w:r>
        <w:rPr>
          <w:rFonts w:hint="eastAsia" w:ascii="宋体" w:hAnsi="宋体"/>
          <w:szCs w:val="21"/>
        </w:rPr>
        <w:t>38.2质疑</w:t>
      </w:r>
    </w:p>
    <w:p w14:paraId="55771A7E">
      <w:pPr>
        <w:spacing w:line="360" w:lineRule="auto"/>
        <w:ind w:firstLine="420" w:firstLineChars="200"/>
        <w:rPr>
          <w:rFonts w:hint="eastAsia" w:ascii="宋体" w:hAnsi="宋体"/>
          <w:b/>
          <w:szCs w:val="21"/>
        </w:rPr>
      </w:pPr>
      <w:r>
        <w:rPr>
          <w:rFonts w:hint="eastAsia" w:ascii="宋体" w:hAnsi="宋体"/>
          <w:szCs w:val="21"/>
        </w:rPr>
        <w:t>38.2.1</w:t>
      </w:r>
      <w:r>
        <w:rPr>
          <w:rFonts w:hint="eastAsia" w:ascii="宋体" w:hAnsi="宋体"/>
          <w:b/>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554033AE">
      <w:pPr>
        <w:spacing w:line="360" w:lineRule="auto"/>
        <w:ind w:firstLine="420" w:firstLineChars="200"/>
        <w:rPr>
          <w:rFonts w:hint="eastAsia" w:ascii="宋体" w:hAnsi="宋体" w:cs="宋体"/>
          <w:bCs/>
        </w:rPr>
      </w:pPr>
      <w:r>
        <w:rPr>
          <w:rFonts w:hint="eastAsia" w:ascii="宋体" w:hAnsi="宋体" w:cs="宋体"/>
          <w:bCs/>
        </w:rPr>
        <w:t>（1）潜在供应商依法获取公开招标文件后，认为采购文件使自己的权益受到损害的，应当在公开招标文件公告期限届满之日起7个工作日内提出质疑。</w:t>
      </w:r>
      <w:r>
        <w:rPr>
          <w:rFonts w:hint="eastAsia" w:ascii="宋体" w:hAnsi="宋体" w:cs="宋体"/>
        </w:rPr>
        <w:t>委托代理协议无特殊约定的，</w:t>
      </w:r>
      <w:r>
        <w:rPr>
          <w:rFonts w:hint="eastAsia" w:ascii="宋体" w:hAnsi="宋体" w:cs="宋体"/>
          <w:bCs/>
        </w:rPr>
        <w:t>对公开招标文件中采购需求（含资格要求、采购预算和评分办法）的质疑由采购人受理并负责答复；对公开招标文件中的采购执行程序的质疑由采购代理机构受理并负责答复。</w:t>
      </w:r>
    </w:p>
    <w:p w14:paraId="1B0B873C">
      <w:pPr>
        <w:spacing w:line="360" w:lineRule="auto"/>
        <w:ind w:firstLine="420" w:firstLineChars="200"/>
        <w:rPr>
          <w:rFonts w:hint="eastAsia"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244FC74A">
      <w:pPr>
        <w:spacing w:line="360" w:lineRule="auto"/>
        <w:ind w:firstLine="420" w:firstLineChars="200"/>
        <w:rPr>
          <w:rFonts w:hint="eastAsia"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14:paraId="239D2818">
      <w:pPr>
        <w:spacing w:line="360" w:lineRule="auto"/>
        <w:ind w:firstLine="422" w:firstLineChars="200"/>
        <w:rPr>
          <w:rFonts w:hint="eastAsia" w:hAnsi="宋体"/>
          <w:bCs/>
          <w:szCs w:val="21"/>
        </w:rPr>
      </w:pPr>
      <w:r>
        <w:rPr>
          <w:rFonts w:hAnsi="宋体"/>
          <w:b/>
          <w:bCs/>
          <w:szCs w:val="21"/>
        </w:rPr>
        <w:t>38.2.2</w:t>
      </w:r>
      <w:r>
        <w:rPr>
          <w:rFonts w:hint="eastAsia" w:hAnsi="宋体"/>
          <w:bCs/>
          <w:szCs w:val="21"/>
        </w:rPr>
        <w:t>供应商质疑实行实名制，其质疑应当有具体的质疑事项及事实根据，质疑应当坚持依法依规、诚实信用原则，不得进行虚假、恶意质疑。</w:t>
      </w:r>
    </w:p>
    <w:p w14:paraId="5F17DBC3">
      <w:pPr>
        <w:spacing w:line="360" w:lineRule="auto"/>
        <w:ind w:firstLine="422" w:firstLineChars="200"/>
        <w:rPr>
          <w:rFonts w:hint="eastAsia" w:hAnsi="宋体"/>
          <w:bCs/>
        </w:rPr>
      </w:pPr>
      <w:r>
        <w:rPr>
          <w:rFonts w:hAnsi="宋体"/>
          <w:b/>
          <w:bCs/>
        </w:rPr>
        <w:t>38.2.3</w:t>
      </w:r>
      <w:r>
        <w:rPr>
          <w:rFonts w:hAnsi="宋体"/>
          <w:bCs/>
        </w:rPr>
        <w:t xml:space="preserve"> </w:t>
      </w:r>
      <w:r>
        <w:rPr>
          <w:rFonts w:hint="eastAsia" w:hAnsi="宋体"/>
          <w:bCs/>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rPr>
        <w:t>。</w:t>
      </w:r>
    </w:p>
    <w:p w14:paraId="3156A6C6">
      <w:pPr>
        <w:spacing w:line="360" w:lineRule="auto"/>
        <w:ind w:firstLine="422" w:firstLineChars="200"/>
        <w:rPr>
          <w:rFonts w:hint="eastAsia" w:hAnsi="宋体"/>
          <w:b/>
          <w:bCs/>
        </w:rPr>
      </w:pPr>
      <w:r>
        <w:rPr>
          <w:rFonts w:hAnsi="宋体"/>
          <w:b/>
          <w:bCs/>
        </w:rPr>
        <w:t xml:space="preserve">38.2.4 </w:t>
      </w:r>
      <w:r>
        <w:rPr>
          <w:rFonts w:hint="eastAsia" w:hAnsi="宋体"/>
          <w:b/>
          <w:bCs/>
        </w:rPr>
        <w:t>质疑供应商提起质疑应当符合下列条件：</w:t>
      </w:r>
    </w:p>
    <w:p w14:paraId="6448D916">
      <w:pPr>
        <w:spacing w:line="360" w:lineRule="auto"/>
        <w:ind w:firstLine="420" w:firstLineChars="200"/>
        <w:rPr>
          <w:rFonts w:hint="eastAsia"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采购活动的供应商（潜在供应商已依法获取可之一的采购文件的，可以对该采购文件质疑）；</w:t>
      </w:r>
    </w:p>
    <w:p w14:paraId="59BD150E">
      <w:pPr>
        <w:spacing w:line="360" w:lineRule="auto"/>
        <w:ind w:firstLine="420" w:firstLineChars="200"/>
        <w:rPr>
          <w:rFonts w:hint="eastAsia" w:ascii="宋体" w:hAnsi="宋体" w:cs="宋体"/>
          <w:bCs/>
        </w:rPr>
      </w:pPr>
      <w:r>
        <w:rPr>
          <w:rFonts w:hint="eastAsia" w:ascii="宋体" w:hAnsi="宋体" w:cs="宋体"/>
          <w:bCs/>
        </w:rPr>
        <w:t>（2）质疑函内容符合本章第38.2.5项的规定；</w:t>
      </w:r>
    </w:p>
    <w:p w14:paraId="45DDA1C9">
      <w:pPr>
        <w:spacing w:line="360" w:lineRule="auto"/>
        <w:ind w:firstLine="420" w:firstLineChars="200"/>
        <w:rPr>
          <w:rFonts w:hint="eastAsia" w:ascii="宋体" w:hAnsi="宋体" w:cs="宋体"/>
          <w:bCs/>
        </w:rPr>
      </w:pPr>
      <w:r>
        <w:rPr>
          <w:rFonts w:hint="eastAsia" w:ascii="宋体" w:hAnsi="宋体" w:cs="宋体"/>
          <w:bCs/>
        </w:rPr>
        <w:t>（3）在质疑有效期限内提起质疑；</w:t>
      </w:r>
    </w:p>
    <w:p w14:paraId="629484D8">
      <w:pPr>
        <w:spacing w:line="360" w:lineRule="auto"/>
        <w:ind w:firstLine="420" w:firstLineChars="200"/>
        <w:rPr>
          <w:rFonts w:hint="eastAsia" w:ascii="宋体" w:hAnsi="宋体" w:cs="宋体"/>
          <w:bCs/>
        </w:rPr>
      </w:pPr>
      <w:r>
        <w:rPr>
          <w:rFonts w:hint="eastAsia" w:ascii="宋体" w:hAnsi="宋体" w:cs="宋体"/>
          <w:bCs/>
        </w:rPr>
        <w:t>（4）属于所质疑的采购人或采购人委托的采购代理机构组织的采购活动；</w:t>
      </w:r>
    </w:p>
    <w:p w14:paraId="76B930BA">
      <w:pPr>
        <w:spacing w:line="360" w:lineRule="auto"/>
        <w:ind w:firstLine="420" w:firstLineChars="200"/>
        <w:rPr>
          <w:rFonts w:hint="eastAsia" w:ascii="宋体" w:hAnsi="宋体" w:cs="宋体"/>
          <w:bCs/>
        </w:rPr>
      </w:pPr>
      <w:r>
        <w:rPr>
          <w:rFonts w:hint="eastAsia" w:ascii="宋体" w:hAnsi="宋体" w:cs="宋体"/>
          <w:bCs/>
        </w:rPr>
        <w:t xml:space="preserve">（5）同一质疑事项未经采购人或采购人委托的采购代理机构质疑处理； </w:t>
      </w:r>
    </w:p>
    <w:p w14:paraId="398F3CBE">
      <w:pPr>
        <w:spacing w:line="360" w:lineRule="auto"/>
        <w:ind w:firstLine="420" w:firstLineChars="200"/>
        <w:rPr>
          <w:rFonts w:hint="eastAsia" w:ascii="宋体" w:hAnsi="宋体" w:cs="宋体"/>
          <w:bCs/>
        </w:rPr>
      </w:pPr>
      <w:r>
        <w:rPr>
          <w:rFonts w:hint="eastAsia" w:ascii="宋体" w:hAnsi="宋体" w:cs="宋体"/>
          <w:bCs/>
        </w:rPr>
        <w:t>（6）供应商对同一采购程序环节的质疑应当在质疑有效期内一次性提出；</w:t>
      </w:r>
    </w:p>
    <w:p w14:paraId="471A1186">
      <w:pPr>
        <w:spacing w:line="360" w:lineRule="auto"/>
        <w:ind w:firstLine="420" w:firstLineChars="200"/>
        <w:rPr>
          <w:rFonts w:hint="eastAsia" w:ascii="宋体" w:hAnsi="宋体" w:cs="宋体"/>
          <w:bCs/>
        </w:rPr>
      </w:pPr>
      <w:r>
        <w:rPr>
          <w:rFonts w:hint="eastAsia" w:ascii="宋体" w:hAnsi="宋体" w:cs="宋体"/>
          <w:bCs/>
        </w:rPr>
        <w:t>（7）供应商提交质疑应当提交必要的证明材料，证明材料应以合法手段取得；</w:t>
      </w:r>
    </w:p>
    <w:p w14:paraId="4E1F2CFA">
      <w:pPr>
        <w:spacing w:line="360" w:lineRule="auto"/>
        <w:ind w:firstLine="420" w:firstLineChars="200"/>
        <w:rPr>
          <w:rFonts w:hint="eastAsia" w:ascii="宋体" w:hAnsi="宋体" w:cs="宋体"/>
        </w:rPr>
      </w:pPr>
      <w:r>
        <w:rPr>
          <w:rFonts w:hint="eastAsia" w:ascii="宋体" w:hAnsi="宋体" w:cs="宋体"/>
          <w:bCs/>
        </w:rPr>
        <w:t>（8）财政部门规定的其他条件。</w:t>
      </w:r>
    </w:p>
    <w:p w14:paraId="1D0D50DC">
      <w:pPr>
        <w:spacing w:line="360" w:lineRule="auto"/>
        <w:ind w:firstLine="420" w:firstLineChars="200"/>
        <w:rPr>
          <w:rFonts w:hint="eastAsia" w:ascii="宋体" w:hAnsi="宋体"/>
          <w:b/>
          <w:szCs w:val="21"/>
        </w:rPr>
      </w:pPr>
      <w:bookmarkStart w:id="135" w:name="_9.2质疑、投诉应当采用书面形式，质疑函、投诉书均应明确阐述招标文件、"/>
      <w:bookmarkEnd w:id="135"/>
      <w:r>
        <w:rPr>
          <w:rFonts w:hint="eastAsia" w:ascii="宋体" w:hAnsi="宋体"/>
          <w:szCs w:val="21"/>
        </w:rPr>
        <w:t xml:space="preserve"> 38.2.5 </w:t>
      </w:r>
      <w:r>
        <w:rPr>
          <w:rFonts w:hint="eastAsia" w:hAnsi="宋体"/>
          <w:bCs/>
        </w:rPr>
        <w:t>供应商提出质疑应当提交质疑函和必要的证明材料，针对同一采购程序环节的质疑必须在法定质疑期内一次性提出。质疑函应当包括下列内容（质疑函格式后附）：</w:t>
      </w:r>
    </w:p>
    <w:p w14:paraId="22E3B9D4">
      <w:pPr>
        <w:spacing w:line="360" w:lineRule="auto"/>
        <w:ind w:firstLine="420" w:firstLineChars="200"/>
        <w:rPr>
          <w:rFonts w:hint="eastAsia" w:ascii="宋体" w:hAnsi="宋体" w:cs="宋体"/>
          <w:bCs/>
        </w:rPr>
      </w:pPr>
      <w:r>
        <w:rPr>
          <w:rFonts w:hint="eastAsia" w:ascii="宋体" w:hAnsi="宋体" w:cs="宋体"/>
          <w:bCs/>
        </w:rPr>
        <w:t>（1）供应商的姓名或者名称、地址、邮编、联系人及联系电话；</w:t>
      </w:r>
    </w:p>
    <w:p w14:paraId="155CAC72">
      <w:pPr>
        <w:spacing w:line="360" w:lineRule="auto"/>
        <w:ind w:firstLine="420" w:firstLineChars="200"/>
        <w:rPr>
          <w:rFonts w:hint="eastAsia" w:ascii="宋体" w:hAnsi="宋体" w:cs="宋体"/>
          <w:bCs/>
        </w:rPr>
      </w:pPr>
      <w:r>
        <w:rPr>
          <w:rFonts w:hint="eastAsia" w:ascii="宋体" w:hAnsi="宋体" w:cs="宋体"/>
          <w:bCs/>
        </w:rPr>
        <w:t>（2）质疑项目的名称、编号；</w:t>
      </w:r>
    </w:p>
    <w:p w14:paraId="1F504E42">
      <w:pPr>
        <w:spacing w:line="360" w:lineRule="auto"/>
        <w:ind w:firstLine="420" w:firstLineChars="200"/>
        <w:rPr>
          <w:rFonts w:hint="eastAsia" w:ascii="宋体" w:hAnsi="宋体" w:cs="宋体"/>
          <w:bCs/>
        </w:rPr>
      </w:pPr>
      <w:r>
        <w:rPr>
          <w:rFonts w:hint="eastAsia" w:ascii="宋体" w:hAnsi="宋体" w:cs="宋体"/>
          <w:bCs/>
        </w:rPr>
        <w:t>（3）具体、明确的质疑事项和与质疑事项相关的请求；</w:t>
      </w:r>
    </w:p>
    <w:p w14:paraId="66D70055">
      <w:pPr>
        <w:spacing w:line="360" w:lineRule="auto"/>
        <w:ind w:firstLine="420" w:firstLineChars="200"/>
        <w:rPr>
          <w:rFonts w:hint="eastAsia" w:ascii="宋体" w:hAnsi="宋体" w:cs="宋体"/>
          <w:bCs/>
        </w:rPr>
      </w:pPr>
      <w:r>
        <w:rPr>
          <w:rFonts w:hint="eastAsia" w:ascii="宋体" w:hAnsi="宋体" w:cs="宋体"/>
          <w:bCs/>
        </w:rPr>
        <w:t>（4）事实依据（列明权益受到损害的事实和理由）；</w:t>
      </w:r>
    </w:p>
    <w:p w14:paraId="6134AC38">
      <w:pPr>
        <w:spacing w:line="360" w:lineRule="auto"/>
        <w:ind w:firstLine="420" w:firstLineChars="200"/>
        <w:rPr>
          <w:rFonts w:hint="eastAsia" w:ascii="宋体" w:hAnsi="宋体" w:cs="宋体"/>
          <w:bCs/>
        </w:rPr>
      </w:pPr>
      <w:r>
        <w:rPr>
          <w:rFonts w:hint="eastAsia" w:ascii="宋体" w:hAnsi="宋体" w:cs="宋体"/>
          <w:bCs/>
        </w:rPr>
        <w:t>（5）必要的法律依据；</w:t>
      </w:r>
    </w:p>
    <w:p w14:paraId="3CBFDD66">
      <w:pPr>
        <w:spacing w:line="360" w:lineRule="auto"/>
        <w:ind w:firstLine="420" w:firstLineChars="200"/>
        <w:rPr>
          <w:rFonts w:hint="eastAsia" w:ascii="宋体" w:hAnsi="宋体" w:cs="宋体"/>
          <w:bCs/>
        </w:rPr>
      </w:pPr>
      <w:r>
        <w:rPr>
          <w:rFonts w:hint="eastAsia" w:ascii="宋体" w:hAnsi="宋体" w:cs="宋体"/>
          <w:bCs/>
        </w:rPr>
        <w:t>（6）提出质疑的日期。</w:t>
      </w:r>
    </w:p>
    <w:p w14:paraId="279D71F7">
      <w:pPr>
        <w:spacing w:line="360" w:lineRule="auto"/>
        <w:ind w:firstLine="420" w:firstLineChars="200"/>
        <w:rPr>
          <w:rFonts w:hint="eastAsia" w:hAnsi="宋体"/>
          <w:bCs/>
        </w:rPr>
      </w:pPr>
      <w:r>
        <w:rPr>
          <w:rFonts w:hint="eastAsia" w:hAnsi="宋体"/>
          <w:bCs/>
        </w:rPr>
        <w:t>供应商为自然人的，应当由本人签字；供应商为法人或者其他组织的，应当由法定代表人、主要负责人，或者其委托代理人签字或者盖章，并加盖公章。</w:t>
      </w:r>
    </w:p>
    <w:p w14:paraId="5E29D763">
      <w:pPr>
        <w:spacing w:line="360" w:lineRule="auto"/>
        <w:ind w:firstLine="422" w:firstLineChars="200"/>
        <w:rPr>
          <w:rFonts w:hint="eastAsia" w:ascii="宋体" w:hAnsi="宋体"/>
          <w:b/>
          <w:szCs w:val="20"/>
        </w:rPr>
      </w:pPr>
      <w:r>
        <w:rPr>
          <w:rFonts w:hint="eastAsia" w:ascii="宋体" w:hAnsi="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0638D5D2">
      <w:pPr>
        <w:spacing w:line="360" w:lineRule="auto"/>
        <w:ind w:firstLine="420" w:firstLineChars="200"/>
        <w:rPr>
          <w:rFonts w:hint="eastAsia" w:ascii="宋体" w:hAnsi="宋体"/>
          <w:bCs/>
          <w:szCs w:val="21"/>
        </w:rPr>
      </w:pPr>
      <w:r>
        <w:rPr>
          <w:rFonts w:hint="eastAsia" w:ascii="宋体" w:hAnsi="宋体"/>
          <w:szCs w:val="21"/>
        </w:rPr>
        <w:t>3</w:t>
      </w:r>
      <w:r>
        <w:rPr>
          <w:rFonts w:hint="eastAsia" w:ascii="宋体" w:hAnsi="宋体"/>
          <w:bCs/>
          <w:szCs w:val="21"/>
        </w:rPr>
        <w:t>8.2.7采购人、采购代理机构认为供应商质疑不成立，或者成立但未对中标结果构成影响的，继续开展采购活动；认为供应商质疑成立且影响或者可能影响中标结果的，按照下列情况处理：</w:t>
      </w:r>
    </w:p>
    <w:p w14:paraId="4D6F9F7F">
      <w:pPr>
        <w:spacing w:line="360" w:lineRule="auto"/>
        <w:ind w:firstLine="420" w:firstLineChars="200"/>
        <w:rPr>
          <w:rFonts w:hint="eastAsia" w:hAnsi="宋体"/>
          <w:bCs/>
        </w:rPr>
      </w:pPr>
      <w:r>
        <w:rPr>
          <w:rFonts w:hint="eastAsia" w:hAnsi="宋体"/>
          <w:bCs/>
        </w:rPr>
        <w:t>（一）对招标文件提出的质疑，依法通过澄清或者修改可以继续开展采购活动的，澄清或者修改招标文件后继续开展采购活动；否则应当修改招标文件后重新开展采购活动。</w:t>
      </w:r>
    </w:p>
    <w:p w14:paraId="4E46AC8B">
      <w:pPr>
        <w:spacing w:line="360" w:lineRule="auto"/>
        <w:ind w:firstLine="420" w:firstLineChars="200"/>
        <w:rPr>
          <w:rFonts w:hint="eastAsia" w:hAnsi="宋体"/>
          <w:bCs/>
        </w:rPr>
      </w:pPr>
      <w:r>
        <w:rPr>
          <w:rFonts w:hint="eastAsia" w:hAnsi="宋体"/>
          <w:bCs/>
        </w:rPr>
        <w:t>（二）对采购过程、中标结果提出的质疑，合格供应商符合法定数量时，可以从合格的中标候选人中另行确定中标供应商的，应当依法另行确定中标供应商；否则应当重新开展采购活动。</w:t>
      </w:r>
    </w:p>
    <w:p w14:paraId="08562F6F">
      <w:pPr>
        <w:spacing w:line="360" w:lineRule="auto"/>
        <w:ind w:firstLine="420" w:firstLineChars="200"/>
        <w:rPr>
          <w:rFonts w:hint="eastAsia" w:hAnsi="宋体"/>
          <w:bCs/>
        </w:rPr>
      </w:pPr>
      <w:r>
        <w:rPr>
          <w:rFonts w:hint="eastAsia" w:hAnsi="宋体"/>
          <w:bCs/>
        </w:rPr>
        <w:t>质疑答复导致中标结果改变的，采购人或者采购代理机构应当将有关情况书面报告本级财政部门。</w:t>
      </w:r>
    </w:p>
    <w:p w14:paraId="6D666E1E">
      <w:pPr>
        <w:spacing w:line="360" w:lineRule="auto"/>
        <w:ind w:firstLine="422" w:firstLineChars="200"/>
        <w:rPr>
          <w:rFonts w:hint="eastAsia" w:hAnsi="宋体"/>
          <w:b/>
        </w:rPr>
      </w:pPr>
      <w:r>
        <w:rPr>
          <w:rFonts w:hAnsi="宋体"/>
          <w:b/>
        </w:rPr>
        <w:t>38.3</w:t>
      </w:r>
      <w:r>
        <w:rPr>
          <w:rFonts w:hint="eastAsia" w:hAnsi="宋体"/>
          <w:b/>
        </w:rPr>
        <w:t>投诉</w:t>
      </w:r>
    </w:p>
    <w:p w14:paraId="0D9B68F7">
      <w:pPr>
        <w:spacing w:line="360" w:lineRule="auto"/>
        <w:ind w:firstLine="422" w:firstLineChars="200"/>
        <w:rPr>
          <w:rFonts w:hint="eastAsia" w:hAnsi="宋体"/>
          <w:bCs/>
        </w:rPr>
      </w:pPr>
      <w:r>
        <w:rPr>
          <w:rFonts w:hAnsi="宋体"/>
          <w:b/>
        </w:rPr>
        <w:t>38.3</w:t>
      </w:r>
      <w:r>
        <w:rPr>
          <w:rFonts w:hAnsi="宋体"/>
          <w:bCs/>
        </w:rPr>
        <w:t>.</w:t>
      </w:r>
      <w:r>
        <w:rPr>
          <w:rFonts w:hAnsi="宋体"/>
          <w:b/>
          <w:bCs/>
        </w:rPr>
        <w:t xml:space="preserve">1 </w:t>
      </w:r>
      <w:r>
        <w:rPr>
          <w:rFonts w:hAnsi="宋体"/>
          <w:bCs/>
        </w:rPr>
        <w:t xml:space="preserve"> </w:t>
      </w:r>
      <w:r>
        <w:rPr>
          <w:rFonts w:hint="eastAsia" w:hAnsi="宋体"/>
          <w:bCs/>
        </w:rPr>
        <w:t>供应商认为采购文件、采购过程、中标和成交结果使自己的合法权益受到损害的，应当首先依法向采购人或采购人委托的</w:t>
      </w:r>
      <w:r>
        <w:rPr>
          <w:rFonts w:hint="eastAsia" w:hAnsi="宋体"/>
        </w:rPr>
        <w:t>采购代理机构</w:t>
      </w:r>
      <w:r>
        <w:rPr>
          <w:rFonts w:hint="eastAsia" w:hAnsi="宋体"/>
          <w:bCs/>
        </w:rPr>
        <w:t>提出质疑。对采购人、</w:t>
      </w:r>
      <w:r>
        <w:rPr>
          <w:rFonts w:hint="eastAsia" w:hAnsi="宋体"/>
        </w:rPr>
        <w:t>采购代理机构</w:t>
      </w:r>
      <w:r>
        <w:rPr>
          <w:rFonts w:hint="eastAsia" w:hAnsi="宋体"/>
          <w:bCs/>
        </w:rPr>
        <w:t>的答复不满意，或者采购人、</w:t>
      </w:r>
      <w:r>
        <w:rPr>
          <w:rFonts w:hint="eastAsia" w:hAnsi="宋体"/>
        </w:rPr>
        <w:t>采购代理机构</w:t>
      </w:r>
      <w:r>
        <w:rPr>
          <w:rFonts w:hint="eastAsia" w:hAnsi="宋体"/>
          <w:bCs/>
        </w:rPr>
        <w:t>未在规定期限内做出答复的，供应商可以在答复期满后</w:t>
      </w:r>
      <w:r>
        <w:rPr>
          <w:rFonts w:hAnsi="宋体"/>
          <w:bCs/>
        </w:rPr>
        <w:t>15</w:t>
      </w:r>
      <w:r>
        <w:rPr>
          <w:rFonts w:hint="eastAsia" w:hAnsi="宋体"/>
          <w:bCs/>
        </w:rPr>
        <w:t>个工作日内向南宁市政府采购监督管理部门提起投诉，投诉联系方式见“投标人须知前附表”。</w:t>
      </w:r>
    </w:p>
    <w:p w14:paraId="1E168D25">
      <w:pPr>
        <w:spacing w:line="360" w:lineRule="auto"/>
        <w:ind w:firstLine="422" w:firstLineChars="200"/>
        <w:rPr>
          <w:rFonts w:hint="eastAsia" w:hAnsi="宋体"/>
          <w:bCs/>
        </w:rPr>
      </w:pPr>
      <w:r>
        <w:rPr>
          <w:rFonts w:hAnsi="宋体"/>
          <w:b/>
        </w:rPr>
        <w:t>38.3</w:t>
      </w:r>
      <w:r>
        <w:rPr>
          <w:b/>
        </w:rPr>
        <w:t xml:space="preserve">.2 </w:t>
      </w:r>
      <w:r>
        <w:t xml:space="preserve"> </w:t>
      </w:r>
      <w:r>
        <w:rPr>
          <w:rFonts w:hint="eastAsia"/>
        </w:rPr>
        <w:t>投诉人投诉时，应当提交投诉书，并按照被投诉采购人、</w:t>
      </w:r>
      <w:r>
        <w:rPr>
          <w:rFonts w:hint="eastAsia" w:hAnsi="宋体"/>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int="eastAsia" w:hAnsi="宋体"/>
          <w:bCs/>
        </w:rPr>
        <w:t>（投诉书格式后附）</w:t>
      </w:r>
      <w:r>
        <w:rPr>
          <w:rFonts w:hint="eastAsia"/>
          <w:szCs w:val="21"/>
        </w:rPr>
        <w:t>：</w:t>
      </w:r>
    </w:p>
    <w:p w14:paraId="62318DDF">
      <w:pPr>
        <w:spacing w:line="360" w:lineRule="auto"/>
        <w:ind w:firstLine="420" w:firstLineChars="200"/>
        <w:rPr>
          <w:rFonts w:hint="eastAsia" w:ascii="宋体" w:hAnsi="宋体" w:cs="宋体"/>
        </w:rPr>
      </w:pPr>
      <w:r>
        <w:rPr>
          <w:rFonts w:hint="eastAsia" w:ascii="宋体" w:hAnsi="宋体" w:cs="宋体"/>
        </w:rPr>
        <w:t xml:space="preserve">（1）投诉人和被投诉人的名称、地址、邮编、联系人及联系电话等； </w:t>
      </w:r>
    </w:p>
    <w:p w14:paraId="221C7E27">
      <w:pPr>
        <w:spacing w:line="360" w:lineRule="auto"/>
        <w:ind w:firstLine="420" w:firstLineChars="200"/>
        <w:rPr>
          <w:rFonts w:hint="eastAsia" w:ascii="宋体" w:hAnsi="宋体" w:cs="宋体"/>
        </w:rPr>
      </w:pPr>
      <w:r>
        <w:rPr>
          <w:rFonts w:hint="eastAsia" w:ascii="宋体" w:hAnsi="宋体" w:cs="宋体"/>
        </w:rPr>
        <w:t xml:space="preserve">（2）质疑和质疑答复情况及相关证明材料； </w:t>
      </w:r>
    </w:p>
    <w:p w14:paraId="3A20655A">
      <w:pPr>
        <w:spacing w:line="360" w:lineRule="auto"/>
        <w:ind w:firstLine="420" w:firstLineChars="200"/>
        <w:rPr>
          <w:rFonts w:hint="eastAsia" w:ascii="宋体" w:hAnsi="宋体" w:cs="宋体"/>
        </w:rPr>
      </w:pPr>
      <w:r>
        <w:rPr>
          <w:rFonts w:hint="eastAsia" w:ascii="宋体" w:hAnsi="宋体" w:cs="宋体"/>
        </w:rPr>
        <w:t>（3）具体、明确的投诉事项和与投诉事项相关的投诉请求；</w:t>
      </w:r>
    </w:p>
    <w:p w14:paraId="07DCF69B">
      <w:pPr>
        <w:spacing w:line="360" w:lineRule="auto"/>
        <w:ind w:firstLine="420" w:firstLineChars="200"/>
        <w:rPr>
          <w:rFonts w:hint="eastAsia" w:ascii="宋体" w:hAnsi="宋体" w:cs="宋体"/>
        </w:rPr>
      </w:pPr>
      <w:r>
        <w:rPr>
          <w:rFonts w:hint="eastAsia" w:ascii="宋体" w:hAnsi="宋体" w:cs="宋体"/>
        </w:rPr>
        <w:t>（4）事实依据；</w:t>
      </w:r>
    </w:p>
    <w:p w14:paraId="42ED41AB">
      <w:pPr>
        <w:spacing w:line="360" w:lineRule="auto"/>
        <w:ind w:firstLine="420" w:firstLineChars="200"/>
        <w:rPr>
          <w:rFonts w:hint="eastAsia" w:ascii="宋体" w:hAnsi="宋体" w:cs="宋体"/>
        </w:rPr>
      </w:pPr>
      <w:r>
        <w:rPr>
          <w:rFonts w:hint="eastAsia" w:ascii="宋体" w:hAnsi="宋体" w:cs="宋体"/>
        </w:rPr>
        <w:t>（5）法律依据；</w:t>
      </w:r>
    </w:p>
    <w:p w14:paraId="22FD2127">
      <w:pPr>
        <w:spacing w:line="360" w:lineRule="auto"/>
        <w:ind w:firstLine="420" w:firstLineChars="200"/>
        <w:rPr>
          <w:rFonts w:hint="eastAsia" w:ascii="宋体" w:hAnsi="宋体" w:cs="宋体"/>
        </w:rPr>
      </w:pPr>
      <w:r>
        <w:rPr>
          <w:rFonts w:hint="eastAsia" w:ascii="宋体" w:hAnsi="宋体" w:cs="宋体"/>
        </w:rPr>
        <w:t>（6）提起投诉的日期。</w:t>
      </w:r>
    </w:p>
    <w:p w14:paraId="63ED9B73">
      <w:pPr>
        <w:spacing w:line="360" w:lineRule="auto"/>
        <w:ind w:firstLine="420" w:firstLineChars="200"/>
        <w:rPr>
          <w:rFonts w:hint="eastAsia" w:ascii="宋体" w:hAnsi="宋体" w:cs="宋体"/>
        </w:rPr>
      </w:pPr>
      <w:r>
        <w:rPr>
          <w:rFonts w:hint="eastAsia" w:ascii="宋体" w:hAnsi="宋体" w:cs="宋体"/>
        </w:rPr>
        <w:t>（7）附件材料：营业执照副本内页复印件（要求证件有效并清晰反映企业法人经营范围；近期连续三个月依法缴纳税收和在职职工社会保障资金证明材料（复印件）。</w:t>
      </w:r>
      <w:r>
        <w:rPr>
          <w:rFonts w:hint="eastAsia" w:ascii="宋体" w:hAnsi="宋体" w:cs="宋体"/>
        </w:rPr>
        <w:tab/>
      </w:r>
    </w:p>
    <w:p w14:paraId="2D717327">
      <w:pPr>
        <w:spacing w:line="360" w:lineRule="auto"/>
        <w:ind w:firstLine="422" w:firstLineChars="200"/>
        <w:rPr>
          <w:rFonts w:hint="eastAsia" w:hAnsi="宋体"/>
          <w:bCs/>
        </w:rPr>
      </w:pPr>
      <w:r>
        <w:rPr>
          <w:rFonts w:hAnsi="宋体"/>
          <w:b/>
        </w:rPr>
        <w:t>38.3</w:t>
      </w:r>
      <w:r>
        <w:rPr>
          <w:b/>
        </w:rPr>
        <w:t xml:space="preserve">.3  </w:t>
      </w:r>
      <w:r>
        <w:rPr>
          <w:rFonts w:hint="eastAsia"/>
        </w:rPr>
        <w:t>投诉人可以委托代理人办理投诉事务。</w:t>
      </w:r>
      <w:r>
        <w:rPr>
          <w:rFonts w:hint="eastAsia" w:hAnsi="宋体"/>
          <w:bCs/>
        </w:rPr>
        <w:t>委托代理人应熟悉相关业务情况。</w:t>
      </w:r>
      <w:r>
        <w:rPr>
          <w:rFonts w:hint="eastAsia"/>
        </w:rPr>
        <w:t>代理人办理投诉事务时，除提交投诉书外，还应当提交投诉人的授权委托书和</w:t>
      </w:r>
      <w:r>
        <w:rPr>
          <w:rFonts w:hint="eastAsia" w:hAnsi="宋体"/>
        </w:rPr>
        <w:t>委托代理人身份证明复印件。</w:t>
      </w:r>
    </w:p>
    <w:p w14:paraId="745B79FA">
      <w:pPr>
        <w:spacing w:line="360" w:lineRule="auto"/>
        <w:ind w:firstLine="422" w:firstLineChars="200"/>
        <w:rPr>
          <w:rFonts w:hint="eastAsia" w:hAnsi="宋体"/>
        </w:rPr>
      </w:pPr>
      <w:r>
        <w:rPr>
          <w:rFonts w:hAnsi="宋体"/>
          <w:b/>
        </w:rPr>
        <w:t>38.3</w:t>
      </w:r>
      <w:r>
        <w:rPr>
          <w:b/>
        </w:rPr>
        <w:t>.4</w:t>
      </w:r>
      <w:r>
        <w:t xml:space="preserve">  </w:t>
      </w:r>
      <w:r>
        <w:rPr>
          <w:rFonts w:hint="eastAsia"/>
        </w:rPr>
        <w:t>投诉人提起投诉应当符合下列条件：</w:t>
      </w:r>
    </w:p>
    <w:p w14:paraId="746371B7">
      <w:pPr>
        <w:spacing w:line="360" w:lineRule="auto"/>
        <w:ind w:firstLine="420" w:firstLineChars="200"/>
        <w:rPr>
          <w:rFonts w:hint="eastAsia" w:ascii="宋体" w:hAnsi="宋体"/>
        </w:rPr>
      </w:pPr>
      <w:r>
        <w:rPr>
          <w:rFonts w:hint="eastAsia" w:ascii="宋体" w:hAnsi="宋体"/>
        </w:rPr>
        <w:t>（1）投诉人是参与所投诉政府采购活动的供应商；</w:t>
      </w:r>
    </w:p>
    <w:p w14:paraId="260E6A19">
      <w:pPr>
        <w:spacing w:line="360" w:lineRule="auto"/>
        <w:ind w:firstLine="420" w:firstLineChars="200"/>
        <w:rPr>
          <w:rFonts w:hint="eastAsia" w:ascii="宋体" w:hAnsi="宋体"/>
        </w:rPr>
      </w:pPr>
      <w:r>
        <w:rPr>
          <w:rFonts w:hint="eastAsia" w:ascii="宋体" w:hAnsi="宋体"/>
        </w:rPr>
        <w:t>（2）提起投诉前已依法进行质疑；</w:t>
      </w:r>
    </w:p>
    <w:p w14:paraId="12091B39">
      <w:pPr>
        <w:spacing w:line="360" w:lineRule="auto"/>
        <w:ind w:firstLine="420" w:firstLineChars="200"/>
        <w:rPr>
          <w:rFonts w:hint="eastAsia" w:ascii="宋体" w:hAnsi="宋体"/>
        </w:rPr>
      </w:pPr>
      <w:r>
        <w:rPr>
          <w:rFonts w:hint="eastAsia" w:ascii="宋体" w:hAnsi="宋体"/>
        </w:rPr>
        <w:t>（3）投诉书内容符合本章第38.3.2项的规定；</w:t>
      </w:r>
    </w:p>
    <w:p w14:paraId="026620E5">
      <w:pPr>
        <w:spacing w:line="360" w:lineRule="auto"/>
        <w:ind w:firstLine="420" w:firstLineChars="200"/>
        <w:rPr>
          <w:rFonts w:hint="eastAsia" w:ascii="宋体" w:hAnsi="宋体"/>
        </w:rPr>
      </w:pPr>
      <w:r>
        <w:rPr>
          <w:rFonts w:hint="eastAsia" w:ascii="宋体" w:hAnsi="宋体"/>
        </w:rPr>
        <w:t>（4）在投诉有效期限内提起投诉；</w:t>
      </w:r>
    </w:p>
    <w:p w14:paraId="230893BC">
      <w:pPr>
        <w:spacing w:line="360" w:lineRule="auto"/>
        <w:ind w:firstLine="420" w:firstLineChars="200"/>
        <w:rPr>
          <w:rFonts w:hint="eastAsia" w:ascii="宋体" w:hAnsi="宋体"/>
        </w:rPr>
      </w:pPr>
      <w:r>
        <w:rPr>
          <w:rFonts w:hint="eastAsia" w:ascii="宋体" w:hAnsi="宋体"/>
        </w:rPr>
        <w:t>（5）属于南宁市政府采购监督管理部门管辖；</w:t>
      </w:r>
    </w:p>
    <w:p w14:paraId="1B186307">
      <w:pPr>
        <w:spacing w:line="360" w:lineRule="auto"/>
        <w:ind w:firstLine="420" w:firstLineChars="200"/>
        <w:rPr>
          <w:rFonts w:hint="eastAsia" w:ascii="宋体" w:hAnsi="宋体"/>
        </w:rPr>
      </w:pPr>
      <w:r>
        <w:rPr>
          <w:rFonts w:hint="eastAsia" w:ascii="宋体" w:hAnsi="宋体"/>
        </w:rPr>
        <w:t>（6）同一投诉事项未经</w:t>
      </w:r>
      <w:r>
        <w:rPr>
          <w:rFonts w:hint="eastAsia" w:ascii="宋体" w:hAnsi="宋体"/>
          <w:bCs/>
        </w:rPr>
        <w:t>南宁市政府采购监督管理部门</w:t>
      </w:r>
      <w:r>
        <w:rPr>
          <w:rFonts w:hint="eastAsia" w:ascii="宋体" w:hAnsi="宋体"/>
        </w:rPr>
        <w:t>投诉处理；</w:t>
      </w:r>
    </w:p>
    <w:p w14:paraId="119BB1DA">
      <w:pPr>
        <w:spacing w:line="360" w:lineRule="auto"/>
        <w:ind w:firstLine="420" w:firstLineChars="200"/>
        <w:rPr>
          <w:rFonts w:ascii="宋体"/>
        </w:rPr>
      </w:pPr>
      <w:r>
        <w:rPr>
          <w:rFonts w:hint="eastAsia" w:ascii="宋体"/>
        </w:rPr>
        <w:t>（7）国务院财政部门规定的其他条件。</w:t>
      </w:r>
    </w:p>
    <w:p w14:paraId="1D02B56A">
      <w:pPr>
        <w:spacing w:line="360" w:lineRule="auto"/>
        <w:ind w:firstLine="422" w:firstLineChars="200"/>
      </w:pPr>
      <w:r>
        <w:rPr>
          <w:rFonts w:hAnsi="宋体"/>
          <w:b/>
        </w:rPr>
        <w:t>38.3</w:t>
      </w:r>
      <w:r>
        <w:rPr>
          <w:rFonts w:hint="eastAsia" w:ascii="宋体"/>
          <w:b/>
        </w:rPr>
        <w:t>.5</w:t>
      </w:r>
      <w:r>
        <w:rPr>
          <w:rFonts w:hint="eastAsia" w:ascii="宋体"/>
        </w:rPr>
        <w:t xml:space="preserve">  南宁市政府采购监督管理部门</w:t>
      </w:r>
      <w:r>
        <w:rPr>
          <w:rFonts w:hint="eastAsia"/>
        </w:rPr>
        <w:t>自受理投诉之日起</w:t>
      </w:r>
      <w:r>
        <w:t>30</w:t>
      </w:r>
      <w:r>
        <w:rPr>
          <w:rFonts w:hint="eastAsia"/>
        </w:rPr>
        <w:t>个工作日内，对投诉事项作出处理决定，并以书面形式通知投诉人、被投诉人及其他与投</w:t>
      </w:r>
      <w:r>
        <w:rPr>
          <w:rFonts w:hint="eastAsia" w:ascii="宋体" w:hAnsi="宋体" w:cs="宋体"/>
        </w:rPr>
        <w:t>诉处理结果有利害关系的政府采购当事人。并将投诉结果在http://zfcg.gxzf.gov.cn (广西壮族自治区政府采购网)发</w:t>
      </w:r>
      <w:r>
        <w:rPr>
          <w:rFonts w:hint="eastAsia"/>
        </w:rPr>
        <w:t>布。</w:t>
      </w:r>
    </w:p>
    <w:p w14:paraId="0BF66659">
      <w:pPr>
        <w:spacing w:line="360" w:lineRule="auto"/>
        <w:ind w:firstLine="422" w:firstLineChars="200"/>
        <w:rPr>
          <w:rFonts w:ascii="宋体"/>
        </w:rPr>
      </w:pPr>
      <w:r>
        <w:rPr>
          <w:rFonts w:hAnsi="宋体"/>
          <w:b/>
        </w:rPr>
        <w:t>38.3</w:t>
      </w:r>
      <w:r>
        <w:rPr>
          <w:rFonts w:hint="eastAsia" w:ascii="宋体"/>
          <w:b/>
        </w:rPr>
        <w:t>.6</w:t>
      </w:r>
      <w:r>
        <w:rPr>
          <w:rFonts w:hint="eastAsia" w:ascii="宋体"/>
        </w:rPr>
        <w:t xml:space="preserve">  南宁市政府采购监督管理部门在处理投诉事项期间，可以视具体情况暂停采购活动。</w:t>
      </w:r>
    </w:p>
    <w:p w14:paraId="06C118B6">
      <w:pPr>
        <w:snapToGrid w:val="0"/>
        <w:spacing w:line="360" w:lineRule="auto"/>
        <w:ind w:left="120" w:leftChars="57" w:firstLine="482" w:firstLineChars="150"/>
        <w:jc w:val="center"/>
        <w:outlineLvl w:val="2"/>
        <w:rPr>
          <w:b/>
          <w:bCs/>
          <w:sz w:val="32"/>
          <w:szCs w:val="32"/>
        </w:rPr>
      </w:pPr>
      <w:bookmarkStart w:id="136" w:name="_Toc16057"/>
      <w:r>
        <w:rPr>
          <w:rFonts w:hint="eastAsia"/>
          <w:b/>
          <w:bCs/>
          <w:sz w:val="32"/>
          <w:szCs w:val="32"/>
        </w:rPr>
        <w:t>八、验收</w:t>
      </w:r>
      <w:bookmarkEnd w:id="136"/>
    </w:p>
    <w:p w14:paraId="38DDB052">
      <w:pPr>
        <w:spacing w:line="360" w:lineRule="auto"/>
        <w:ind w:firstLine="422" w:firstLineChars="200"/>
        <w:rPr>
          <w:rFonts w:hint="eastAsia" w:hAnsi="宋体"/>
          <w:b/>
        </w:rPr>
      </w:pPr>
      <w:r>
        <w:rPr>
          <w:rFonts w:hAnsi="宋体"/>
          <w:b/>
        </w:rPr>
        <w:t>39.</w:t>
      </w:r>
      <w:r>
        <w:rPr>
          <w:rFonts w:hint="eastAsia" w:hAnsi="宋体"/>
          <w:b/>
        </w:rPr>
        <w:t>验收</w:t>
      </w:r>
    </w:p>
    <w:p w14:paraId="2BC20817">
      <w:pPr>
        <w:tabs>
          <w:tab w:val="left" w:pos="0"/>
        </w:tabs>
        <w:spacing w:line="360" w:lineRule="auto"/>
        <w:ind w:firstLine="480"/>
        <w:rPr>
          <w:rFonts w:hint="eastAsia" w:ascii="宋体" w:hAnsi="宋体" w:cs="宋体"/>
        </w:rPr>
      </w:pPr>
      <w:r>
        <w:rPr>
          <w:rFonts w:hint="eastAsia" w:ascii="宋体" w:hAnsi="宋体" w:cs="宋体"/>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DBD2D13">
      <w:pPr>
        <w:tabs>
          <w:tab w:val="left" w:pos="0"/>
        </w:tabs>
        <w:spacing w:line="360" w:lineRule="auto"/>
        <w:ind w:firstLine="480"/>
        <w:rPr>
          <w:rFonts w:hint="eastAsia"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14:paraId="6D77201F">
      <w:pPr>
        <w:tabs>
          <w:tab w:val="left" w:pos="0"/>
        </w:tabs>
        <w:spacing w:line="360" w:lineRule="auto"/>
        <w:ind w:firstLine="480"/>
        <w:rPr>
          <w:rFonts w:hint="eastAsia" w:ascii="宋体" w:hAnsi="宋体" w:cs="宋体"/>
        </w:rPr>
      </w:pPr>
      <w:r>
        <w:rPr>
          <w:rFonts w:hint="eastAsia" w:ascii="宋体" w:hAnsi="宋体" w:cs="宋体"/>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E182686">
      <w:pPr>
        <w:tabs>
          <w:tab w:val="left" w:pos="0"/>
        </w:tabs>
        <w:spacing w:line="360" w:lineRule="auto"/>
        <w:ind w:firstLine="480"/>
        <w:rPr>
          <w:rFonts w:hint="eastAsia" w:ascii="宋体" w:hAnsi="宋体" w:cs="宋体"/>
        </w:rPr>
      </w:pPr>
      <w:r>
        <w:rPr>
          <w:rFonts w:hint="eastAsia" w:ascii="宋体" w:hAnsi="宋体" w:cs="宋体"/>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F8A8D77">
      <w:pPr>
        <w:pStyle w:val="12"/>
        <w:snapToGrid w:val="0"/>
        <w:spacing w:line="400" w:lineRule="exact"/>
        <w:rPr>
          <w:rFonts w:hint="eastAsia" w:hAnsi="宋体"/>
        </w:rPr>
      </w:pPr>
    </w:p>
    <w:p w14:paraId="1161DD35">
      <w:pPr>
        <w:pStyle w:val="5"/>
        <w:keepNext w:val="0"/>
        <w:keepLines w:val="0"/>
        <w:spacing w:line="360" w:lineRule="auto"/>
        <w:jc w:val="center"/>
      </w:pPr>
      <w:bookmarkStart w:id="137" w:name="_八、其他事项"/>
      <w:bookmarkEnd w:id="137"/>
      <w:bookmarkStart w:id="138" w:name="_Toc19510"/>
      <w:r>
        <w:rPr>
          <w:rFonts w:hint="eastAsia"/>
        </w:rPr>
        <w:t>九、其他事项</w:t>
      </w:r>
      <w:bookmarkEnd w:id="138"/>
    </w:p>
    <w:p w14:paraId="726FFEF6">
      <w:pPr>
        <w:spacing w:line="360" w:lineRule="auto"/>
        <w:ind w:firstLine="480" w:firstLineChars="200"/>
        <w:rPr>
          <w:rFonts w:hint="eastAsia" w:ascii="黑体" w:hAnsi="黑体" w:eastAsia="黑体"/>
          <w:sz w:val="24"/>
        </w:rPr>
      </w:pPr>
      <w:bookmarkStart w:id="139" w:name="_42.代理服务费"/>
      <w:bookmarkEnd w:id="139"/>
      <w:r>
        <w:rPr>
          <w:rFonts w:hint="eastAsia" w:ascii="黑体" w:hAnsi="黑体" w:eastAsia="黑体"/>
          <w:sz w:val="24"/>
        </w:rPr>
        <w:t>40.代理服务费</w:t>
      </w:r>
    </w:p>
    <w:p w14:paraId="4D9512DC">
      <w:pPr>
        <w:spacing w:line="360" w:lineRule="auto"/>
        <w:ind w:firstLine="422" w:firstLineChars="200"/>
        <w:rPr>
          <w:rFonts w:hint="eastAsia" w:ascii="宋体" w:hAnsi="宋体"/>
          <w:b/>
          <w:szCs w:val="21"/>
        </w:rPr>
      </w:pPr>
      <w:r>
        <w:rPr>
          <w:rFonts w:hint="eastAsia" w:ascii="宋体" w:hAnsi="宋体"/>
          <w:b/>
          <w:szCs w:val="21"/>
        </w:rPr>
        <w:t>代理服务费收费标准及缴费账户详见“投标人须知前附表”，投标人为联合体的，可以由联合体中的一方或者多方共同交纳代理服务费。</w:t>
      </w:r>
    </w:p>
    <w:p w14:paraId="6B01668C">
      <w:pPr>
        <w:spacing w:line="360" w:lineRule="auto"/>
        <w:ind w:firstLine="480" w:firstLineChars="200"/>
        <w:rPr>
          <w:rFonts w:hint="eastAsia" w:ascii="黑体" w:hAnsi="黑体" w:eastAsia="黑体"/>
          <w:sz w:val="24"/>
        </w:rPr>
      </w:pPr>
      <w:r>
        <w:rPr>
          <w:rFonts w:hint="eastAsia" w:ascii="黑体" w:hAnsi="黑体" w:eastAsia="黑体"/>
          <w:sz w:val="24"/>
        </w:rPr>
        <w:t>41. 需要补充的其他内容</w:t>
      </w:r>
    </w:p>
    <w:p w14:paraId="2FC806E4">
      <w:pPr>
        <w:spacing w:line="360" w:lineRule="auto"/>
        <w:ind w:firstLine="420" w:firstLineChars="200"/>
        <w:rPr>
          <w:rFonts w:hint="eastAsia" w:ascii="宋体" w:hAnsi="宋体" w:cs="宋体"/>
        </w:rPr>
      </w:pPr>
      <w:r>
        <w:rPr>
          <w:rFonts w:hint="eastAsia" w:ascii="宋体" w:hAnsi="宋体" w:cs="宋体"/>
        </w:rPr>
        <w:t>41.1本招标文件解释规则详见“投标人须知前附表”。</w:t>
      </w:r>
    </w:p>
    <w:p w14:paraId="27BD2063">
      <w:pPr>
        <w:spacing w:line="360" w:lineRule="auto"/>
        <w:ind w:firstLine="420" w:firstLineChars="200"/>
        <w:rPr>
          <w:rFonts w:hint="eastAsia" w:ascii="宋体" w:hAnsi="宋体" w:cs="宋体"/>
        </w:rPr>
      </w:pPr>
      <w:r>
        <w:rPr>
          <w:rFonts w:hint="eastAsia" w:ascii="宋体" w:hAnsi="宋体" w:cs="宋体"/>
        </w:rPr>
        <w:t>41.2 其他事项详见“投标人须知前附表”。</w:t>
      </w:r>
    </w:p>
    <w:p w14:paraId="1D903B5A">
      <w:pPr>
        <w:pStyle w:val="12"/>
        <w:spacing w:line="360" w:lineRule="auto"/>
        <w:ind w:firstLine="420" w:firstLineChars="200"/>
        <w:rPr>
          <w:rFonts w:hint="eastAsia" w:hAnsi="宋体" w:cs="宋体"/>
        </w:rPr>
      </w:pPr>
      <w:r>
        <w:rPr>
          <w:rFonts w:hint="eastAsia" w:hAnsi="宋体" w:cs="宋体"/>
        </w:rPr>
        <w:t>41.3</w:t>
      </w:r>
      <w:bookmarkStart w:id="140" w:name="_Hlk65857140"/>
      <w:r>
        <w:rPr>
          <w:rFonts w:hint="eastAsia" w:hAnsi="宋体" w:cs="宋体"/>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4141A6D0">
      <w:pPr>
        <w:pStyle w:val="12"/>
        <w:spacing w:before="120" w:after="120" w:line="360" w:lineRule="auto"/>
        <w:ind w:firstLine="420" w:firstLineChars="200"/>
        <w:contextualSpacing/>
        <w:rPr>
          <w:rFonts w:hint="eastAsia" w:hAnsi="宋体" w:cs="宋体"/>
        </w:rPr>
      </w:pPr>
      <w:r>
        <w:rPr>
          <w:rFonts w:hint="eastAsia" w:hAnsi="宋体" w:cs="宋体"/>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EA95F78">
      <w:pPr>
        <w:pStyle w:val="12"/>
        <w:spacing w:before="120" w:after="120" w:line="360" w:lineRule="auto"/>
        <w:ind w:firstLine="420" w:firstLineChars="200"/>
        <w:contextualSpacing/>
        <w:rPr>
          <w:rFonts w:hint="eastAsia" w:hAnsi="宋体" w:cs="宋体"/>
        </w:rPr>
      </w:pPr>
      <w:r>
        <w:rPr>
          <w:rFonts w:hint="eastAsia" w:hAnsi="宋体" w:cs="宋体"/>
        </w:rPr>
        <w:t>依据本文件规定享受扶持政策获得政府采购合同的，小微企业不得将合同分包给大中型企业，中型企业不得将合同分包给大型企业。</w:t>
      </w:r>
      <w:bookmarkEnd w:id="140"/>
    </w:p>
    <w:p w14:paraId="12C03345">
      <w:pPr>
        <w:spacing w:line="360" w:lineRule="auto"/>
        <w:ind w:firstLine="480" w:firstLineChars="200"/>
        <w:rPr>
          <w:rFonts w:hint="eastAsia" w:ascii="黑体" w:hAnsi="黑体" w:eastAsia="黑体"/>
          <w:sz w:val="24"/>
        </w:rPr>
      </w:pPr>
      <w:r>
        <w:rPr>
          <w:rFonts w:hint="eastAsia" w:ascii="黑体" w:hAnsi="黑体" w:eastAsia="黑体"/>
          <w:sz w:val="24"/>
        </w:rPr>
        <w:t>42. 政采贷相关说明</w:t>
      </w:r>
    </w:p>
    <w:p w14:paraId="727BAC24">
      <w:pPr>
        <w:spacing w:line="360" w:lineRule="auto"/>
        <w:ind w:firstLine="420" w:firstLineChars="200"/>
        <w:jc w:val="left"/>
        <w:rPr>
          <w:rFonts w:hint="eastAsia" w:ascii="宋体" w:hAnsi="宋体" w:cs="宋体"/>
        </w:rPr>
      </w:pPr>
      <w:r>
        <w:rPr>
          <w:rFonts w:hint="eastAsia" w:hAnsi="宋体"/>
        </w:rPr>
        <w:t>为优化政府采购营商环境，缓解供应商资金难题，南宁市政府采购试行政府采购信用融资制度，中标</w:t>
      </w:r>
      <w:r>
        <w:rPr>
          <w:rFonts w:hint="eastAsia" w:ascii="宋体" w:hAnsi="宋体" w:cs="宋体"/>
        </w:rPr>
        <w:t>供应商如有融资需求，可凭政府采购合同通过以下方式申请政府采购信用融资贷款：</w:t>
      </w:r>
    </w:p>
    <w:p w14:paraId="0D87C543">
      <w:pPr>
        <w:spacing w:line="360" w:lineRule="auto"/>
        <w:ind w:firstLine="420" w:firstLineChars="200"/>
        <w:jc w:val="left"/>
        <w:rPr>
          <w:rFonts w:hint="eastAsia" w:ascii="宋体" w:hAnsi="宋体" w:cs="宋体"/>
        </w:rPr>
      </w:pPr>
      <w:r>
        <w:rPr>
          <w:rFonts w:hint="eastAsia" w:ascii="宋体" w:hAnsi="宋体" w:cs="宋体"/>
        </w:rPr>
        <w:t>（1）线下渠道：在“南宁市公共资源交易中心”官网（网址：</w:t>
      </w:r>
      <w:r>
        <w:fldChar w:fldCharType="begin"/>
      </w:r>
      <w:r>
        <w:instrText xml:space="preserve"> HYPERLINK "http://www.nnggzy.org.cn）" </w:instrText>
      </w:r>
      <w:r>
        <w:fldChar w:fldCharType="separate"/>
      </w:r>
      <w:r>
        <w:rPr>
          <w:rStyle w:val="22"/>
          <w:rFonts w:hint="eastAsia" w:ascii="宋体" w:hAnsi="宋体" w:cs="宋体"/>
          <w:color w:val="auto"/>
          <w:u w:val="none"/>
        </w:rPr>
        <w:t>http://www.nnggzy.org.cn）“交易信息-政府采购-政府采购信用融资”中融资银行和南宁市企业融资货物中心专栏信息申请政府采购信用融资。</w:t>
      </w:r>
      <w:r>
        <w:rPr>
          <w:rStyle w:val="22"/>
          <w:rFonts w:hint="eastAsia" w:ascii="宋体" w:hAnsi="宋体" w:cs="宋体"/>
          <w:color w:val="auto"/>
          <w:u w:val="none"/>
        </w:rPr>
        <w:fldChar w:fldCharType="end"/>
      </w:r>
    </w:p>
    <w:p w14:paraId="2CA74946">
      <w:pPr>
        <w:spacing w:line="360" w:lineRule="auto"/>
        <w:ind w:firstLine="420" w:firstLineChars="200"/>
        <w:jc w:val="left"/>
        <w:rPr>
          <w:rFonts w:hint="eastAsia" w:hAnsi="宋体"/>
        </w:rPr>
      </w:pPr>
      <w:r>
        <w:rPr>
          <w:rFonts w:hint="eastAsia" w:ascii="宋体" w:hAnsi="宋体" w:cs="宋体"/>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rPr>
        <w:br w:type="page"/>
      </w:r>
      <w:bookmarkStart w:id="141" w:name="_Toc532545043"/>
    </w:p>
    <w:p w14:paraId="28B2C32B">
      <w:pPr>
        <w:pStyle w:val="12"/>
        <w:jc w:val="center"/>
        <w:outlineLvl w:val="0"/>
        <w:rPr>
          <w:rFonts w:ascii="Times New Roman" w:hAnsi="Times New Roman"/>
          <w:b/>
          <w:sz w:val="36"/>
        </w:rPr>
      </w:pPr>
      <w:bookmarkStart w:id="142" w:name="_Toc3749"/>
      <w:r>
        <w:rPr>
          <w:rFonts w:hint="eastAsia" w:ascii="Times New Roman" w:hAnsi="Times New Roman"/>
          <w:b/>
          <w:sz w:val="36"/>
        </w:rPr>
        <w:t>第四章</w:t>
      </w:r>
      <w:r>
        <w:rPr>
          <w:rFonts w:ascii="Times New Roman" w:hAnsi="Times New Roman"/>
          <w:b/>
          <w:sz w:val="36"/>
        </w:rPr>
        <w:t xml:space="preserve">  </w:t>
      </w:r>
      <w:r>
        <w:rPr>
          <w:rFonts w:hint="eastAsia" w:ascii="Times New Roman" w:hAnsi="Times New Roman"/>
          <w:b/>
          <w:sz w:val="36"/>
        </w:rPr>
        <w:t>评标方法</w:t>
      </w:r>
      <w:bookmarkEnd w:id="141"/>
      <w:r>
        <w:rPr>
          <w:rFonts w:hint="eastAsia" w:ascii="Times New Roman" w:hAnsi="Times New Roman"/>
          <w:b/>
          <w:sz w:val="36"/>
        </w:rPr>
        <w:t>及评分标准</w:t>
      </w:r>
      <w:bookmarkEnd w:id="142"/>
    </w:p>
    <w:p w14:paraId="6CF6200F">
      <w:pPr>
        <w:pStyle w:val="12"/>
        <w:jc w:val="center"/>
        <w:outlineLvl w:val="1"/>
        <w:rPr>
          <w:rFonts w:ascii="Times New Roman" w:hAnsi="Times New Roman"/>
          <w:b/>
          <w:bCs/>
          <w:sz w:val="32"/>
          <w:szCs w:val="32"/>
        </w:rPr>
      </w:pPr>
      <w:bookmarkStart w:id="143" w:name="_Toc15191"/>
      <w:r>
        <w:rPr>
          <w:rFonts w:hint="eastAsia" w:ascii="Times New Roman" w:hAnsi="Times New Roman"/>
          <w:b/>
          <w:bCs/>
          <w:sz w:val="32"/>
          <w:szCs w:val="32"/>
        </w:rPr>
        <w:t>第一节</w:t>
      </w:r>
      <w:r>
        <w:rPr>
          <w:rFonts w:ascii="Times New Roman" w:hAnsi="Times New Roman"/>
          <w:b/>
          <w:bCs/>
          <w:sz w:val="32"/>
          <w:szCs w:val="32"/>
        </w:rPr>
        <w:t xml:space="preserve"> </w:t>
      </w:r>
      <w:r>
        <w:rPr>
          <w:rFonts w:hint="eastAsia" w:ascii="Times New Roman" w:hAnsi="Times New Roman"/>
          <w:b/>
          <w:bCs/>
          <w:sz w:val="32"/>
          <w:szCs w:val="32"/>
        </w:rPr>
        <w:t>评标方法</w:t>
      </w:r>
      <w:bookmarkEnd w:id="143"/>
    </w:p>
    <w:p w14:paraId="3938DEAE">
      <w:pPr>
        <w:pStyle w:val="12"/>
        <w:tabs>
          <w:tab w:val="left" w:pos="2472"/>
        </w:tabs>
        <w:spacing w:line="460" w:lineRule="exact"/>
        <w:ind w:firstLine="420" w:firstLineChars="200"/>
        <w:rPr>
          <w:szCs w:val="21"/>
        </w:rPr>
      </w:pPr>
      <w:r>
        <w:rPr>
          <w:rFonts w:hint="eastAsia" w:hAnsi="宋体" w:cs="宋体"/>
          <w:szCs w:val="21"/>
        </w:rPr>
        <w:t>本项目采用</w:t>
      </w:r>
      <w:r>
        <w:rPr>
          <w:rFonts w:hint="eastAsia" w:hAnsi="宋体" w:cs="宋体"/>
          <w:szCs w:val="21"/>
          <w:u w:val="single"/>
        </w:rPr>
        <w:t xml:space="preserve"> 以下勾选的方式</w:t>
      </w:r>
      <w:r>
        <w:rPr>
          <w:rFonts w:hint="eastAsia" w:hAnsi="宋体" w:cs="宋体"/>
          <w:szCs w:val="21"/>
        </w:rPr>
        <w:t>进行评审。</w:t>
      </w:r>
    </w:p>
    <w:p w14:paraId="55C37D2B">
      <w:pPr>
        <w:pStyle w:val="12"/>
        <w:spacing w:line="360" w:lineRule="auto"/>
        <w:ind w:firstLine="420"/>
        <w:rPr>
          <w:rFonts w:hint="eastAsia" w:hAnsi="宋体"/>
        </w:rPr>
      </w:pPr>
      <w:r>
        <w:rPr>
          <w:rFonts w:hint="eastAsia" w:hAnsi="宋体"/>
          <w:szCs w:val="21"/>
        </w:rPr>
        <w:t>□最低评标价法，是指投标文件满足招标文件</w:t>
      </w:r>
      <w:r>
        <w:rPr>
          <w:rFonts w:hint="eastAsia" w:hAnsi="宋体"/>
        </w:rPr>
        <w:t>全部实质性要求，且投标报价最低的投标人为中标候选人的评标方法。</w:t>
      </w:r>
    </w:p>
    <w:p w14:paraId="47A5D128">
      <w:pPr>
        <w:autoSpaceDE w:val="0"/>
        <w:autoSpaceDN w:val="0"/>
        <w:adjustRightInd w:val="0"/>
        <w:spacing w:line="440" w:lineRule="exact"/>
        <w:ind w:firstLine="420" w:firstLineChars="200"/>
        <w:rPr>
          <w:rFonts w:hint="eastAsia" w:ascii="宋体" w:hAnsi="宋体"/>
          <w:sz w:val="24"/>
        </w:rPr>
      </w:pPr>
      <w:r>
        <w:rPr>
          <w:rFonts w:hint="eastAsia" w:hAnsi="宋体"/>
        </w:rPr>
        <w:sym w:font="Wingdings 2" w:char="0052"/>
      </w:r>
      <w:r>
        <w:rPr>
          <w:rFonts w:hint="eastAsia" w:hAnsi="宋体"/>
        </w:rPr>
        <w:t>综合评分法，</w:t>
      </w:r>
      <w:r>
        <w:rPr>
          <w:rFonts w:hint="eastAsia" w:ascii="宋体" w:hAnsi="宋体"/>
          <w:szCs w:val="20"/>
        </w:rPr>
        <w:t xml:space="preserve">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 </w:t>
      </w:r>
    </w:p>
    <w:p w14:paraId="3F55D302">
      <w:pPr>
        <w:pStyle w:val="12"/>
        <w:spacing w:line="360" w:lineRule="auto"/>
        <w:ind w:firstLine="420"/>
        <w:rPr>
          <w:rFonts w:hint="eastAsia" w:hAnsi="宋体"/>
        </w:rPr>
      </w:pPr>
    </w:p>
    <w:p w14:paraId="5A8CC7A5">
      <w:pPr>
        <w:pStyle w:val="12"/>
        <w:tabs>
          <w:tab w:val="left" w:pos="2472"/>
        </w:tabs>
        <w:spacing w:line="460" w:lineRule="exact"/>
        <w:jc w:val="center"/>
        <w:outlineLvl w:val="1"/>
        <w:rPr>
          <w:rFonts w:ascii="Times New Roman" w:hAnsi="Times New Roman"/>
          <w:b/>
          <w:bCs/>
          <w:sz w:val="32"/>
          <w:szCs w:val="32"/>
        </w:rPr>
      </w:pPr>
      <w:bookmarkStart w:id="144" w:name="_Toc31537"/>
      <w:r>
        <w:rPr>
          <w:rFonts w:hint="eastAsia" w:ascii="Times New Roman" w:hAnsi="Times New Roman"/>
          <w:b/>
          <w:bCs/>
          <w:sz w:val="32"/>
          <w:szCs w:val="32"/>
        </w:rPr>
        <w:t>第二节</w:t>
      </w:r>
      <w:r>
        <w:rPr>
          <w:rFonts w:ascii="Times New Roman" w:hAnsi="Times New Roman"/>
          <w:b/>
          <w:bCs/>
          <w:sz w:val="32"/>
          <w:szCs w:val="32"/>
        </w:rPr>
        <w:t xml:space="preserve"> </w:t>
      </w:r>
      <w:r>
        <w:rPr>
          <w:rFonts w:hint="eastAsia" w:ascii="Times New Roman" w:hAnsi="Times New Roman"/>
          <w:b/>
          <w:bCs/>
          <w:sz w:val="32"/>
          <w:szCs w:val="32"/>
        </w:rPr>
        <w:t>评标程序</w:t>
      </w:r>
      <w:bookmarkEnd w:id="144"/>
    </w:p>
    <w:p w14:paraId="65D3EF90">
      <w:pPr>
        <w:spacing w:line="360" w:lineRule="auto"/>
        <w:ind w:firstLine="422" w:firstLineChars="200"/>
        <w:rPr>
          <w:rFonts w:hint="eastAsia" w:ascii="宋体" w:hAnsi="宋体"/>
          <w:b/>
          <w:szCs w:val="21"/>
        </w:rPr>
      </w:pPr>
      <w:r>
        <w:rPr>
          <w:rFonts w:hint="eastAsia" w:ascii="宋体" w:hAnsi="宋体"/>
          <w:b/>
          <w:szCs w:val="21"/>
        </w:rPr>
        <w:t>1.符合性审查</w:t>
      </w:r>
    </w:p>
    <w:p w14:paraId="0E9A535D">
      <w:pPr>
        <w:spacing w:line="360" w:lineRule="auto"/>
        <w:ind w:firstLine="420" w:firstLineChars="200"/>
        <w:rPr>
          <w:rFonts w:hint="eastAsia" w:hAnsi="宋体"/>
        </w:rPr>
      </w:pPr>
      <w:r>
        <w:rPr>
          <w:rFonts w:hint="eastAsia" w:hAnsi="宋体"/>
        </w:rPr>
        <w:t>评标委员会应当对符合资格的投标人的投标文件进行投标报价、商务、技术等实质性内容符合性审查，以确定其是否满足招标文件的实质性要求。</w:t>
      </w:r>
    </w:p>
    <w:p w14:paraId="517CC76A">
      <w:pPr>
        <w:spacing w:line="360" w:lineRule="auto"/>
        <w:ind w:firstLine="422" w:firstLineChars="200"/>
        <w:rPr>
          <w:rFonts w:hint="eastAsia" w:ascii="宋体" w:hAnsi="宋体"/>
          <w:b/>
          <w:szCs w:val="21"/>
        </w:rPr>
      </w:pPr>
      <w:r>
        <w:rPr>
          <w:rFonts w:hint="eastAsia" w:ascii="宋体" w:hAnsi="宋体"/>
          <w:b/>
          <w:szCs w:val="21"/>
        </w:rPr>
        <w:t>2.符合性审查不通过而导致投标无效的情形</w:t>
      </w:r>
    </w:p>
    <w:p w14:paraId="3AFB02ED">
      <w:pPr>
        <w:spacing w:line="360" w:lineRule="auto"/>
        <w:ind w:firstLine="420" w:firstLineChars="200"/>
        <w:rPr>
          <w:rFonts w:hint="eastAsia" w:ascii="宋体" w:hAnsi="宋体"/>
          <w:szCs w:val="21"/>
        </w:rPr>
      </w:pPr>
      <w:r>
        <w:rPr>
          <w:rFonts w:hint="eastAsia" w:ascii="宋体" w:hAnsi="宋体"/>
          <w:szCs w:val="21"/>
        </w:rPr>
        <w:t>投标人的投标文件中存在对招标文件的任何实质性要求和条件的负偏离，将被视为投标无效。</w:t>
      </w:r>
    </w:p>
    <w:p w14:paraId="4AAC1AA2">
      <w:pPr>
        <w:spacing w:line="360" w:lineRule="auto"/>
        <w:ind w:firstLine="420" w:firstLineChars="200"/>
        <w:rPr>
          <w:rFonts w:hint="eastAsia" w:ascii="宋体" w:hAnsi="宋体"/>
          <w:szCs w:val="21"/>
        </w:rPr>
      </w:pPr>
      <w:r>
        <w:rPr>
          <w:rFonts w:hint="eastAsia" w:ascii="宋体" w:hAnsi="宋体"/>
          <w:szCs w:val="21"/>
        </w:rPr>
        <w:t>2.1在报价评审时，如发现下列情形之一的，将被视为投标无效：</w:t>
      </w:r>
    </w:p>
    <w:p w14:paraId="47869F34">
      <w:pPr>
        <w:spacing w:line="360" w:lineRule="auto"/>
        <w:ind w:firstLine="420" w:firstLineChars="200"/>
        <w:rPr>
          <w:rFonts w:hint="eastAsia" w:ascii="宋体" w:hAnsi="宋体"/>
          <w:szCs w:val="21"/>
        </w:rPr>
      </w:pPr>
      <w:r>
        <w:rPr>
          <w:rFonts w:hint="eastAsia" w:ascii="宋体" w:hAnsi="宋体"/>
          <w:szCs w:val="21"/>
        </w:rPr>
        <w:t>（1）投标文件未提供“投标人须知前附表”第13.1条规定中“必须提供”的文件资料的;</w:t>
      </w:r>
    </w:p>
    <w:p w14:paraId="12966C61">
      <w:pPr>
        <w:spacing w:line="360" w:lineRule="auto"/>
        <w:ind w:firstLine="420" w:firstLineChars="200"/>
        <w:rPr>
          <w:rFonts w:hint="eastAsia" w:ascii="宋体" w:hAnsi="宋体"/>
          <w:szCs w:val="21"/>
        </w:rPr>
      </w:pPr>
      <w:r>
        <w:rPr>
          <w:rFonts w:hint="eastAsia" w:ascii="宋体" w:hAnsi="宋体"/>
          <w:szCs w:val="21"/>
        </w:rPr>
        <w:t>（2）未采用人民币报价或者未按照招标文件标明的币种报价的；</w:t>
      </w:r>
    </w:p>
    <w:p w14:paraId="2FC87A97">
      <w:pPr>
        <w:spacing w:line="360" w:lineRule="auto"/>
        <w:ind w:firstLine="420" w:firstLineChars="200"/>
        <w:rPr>
          <w:rFonts w:hint="eastAsia" w:ascii="宋体" w:hAnsi="宋体"/>
          <w:szCs w:val="21"/>
        </w:rPr>
      </w:pPr>
      <w:r>
        <w:rPr>
          <w:rFonts w:hint="eastAsia" w:ascii="宋体" w:hAnsi="宋体"/>
          <w:szCs w:val="21"/>
        </w:rPr>
        <w:t>（3）报价超出招标文件规定最高限价，或者超出采购预算金额（包括分项预算）的；</w:t>
      </w:r>
    </w:p>
    <w:p w14:paraId="3913B2EB">
      <w:pPr>
        <w:spacing w:line="360" w:lineRule="auto"/>
        <w:ind w:firstLine="420" w:firstLineChars="200"/>
        <w:rPr>
          <w:rFonts w:hint="eastAsia" w:ascii="宋体" w:hAnsi="宋体"/>
          <w:szCs w:val="21"/>
        </w:rPr>
      </w:pPr>
      <w:r>
        <w:rPr>
          <w:rFonts w:hint="eastAsia" w:ascii="宋体" w:hAnsi="宋体"/>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43C3C6D3">
      <w:pPr>
        <w:spacing w:line="360" w:lineRule="auto"/>
        <w:ind w:firstLine="420" w:firstLineChars="200"/>
        <w:rPr>
          <w:rFonts w:hint="eastAsia" w:ascii="宋体" w:hAnsi="宋体"/>
          <w:szCs w:val="21"/>
        </w:rPr>
      </w:pPr>
      <w:r>
        <w:rPr>
          <w:rFonts w:hint="eastAsia" w:ascii="宋体" w:hAnsi="宋体"/>
          <w:szCs w:val="21"/>
        </w:rPr>
        <w:t>（5）修正后的报价，投标人不确认的；</w:t>
      </w:r>
    </w:p>
    <w:p w14:paraId="48AF643E">
      <w:pPr>
        <w:spacing w:line="360" w:lineRule="auto"/>
        <w:ind w:firstLine="420" w:firstLineChars="200"/>
        <w:rPr>
          <w:rFonts w:hint="eastAsia" w:ascii="宋体" w:hAnsi="宋体"/>
          <w:szCs w:val="21"/>
        </w:rPr>
      </w:pPr>
      <w:r>
        <w:rPr>
          <w:rFonts w:hint="eastAsia" w:ascii="宋体" w:hAnsi="宋体"/>
          <w:szCs w:val="21"/>
        </w:rPr>
        <w:t>（6）投标人属于本章第5条第（2）项情形的。</w:t>
      </w:r>
    </w:p>
    <w:p w14:paraId="0BA58554">
      <w:pPr>
        <w:spacing w:line="360" w:lineRule="auto"/>
        <w:ind w:firstLine="420" w:firstLineChars="200"/>
        <w:rPr>
          <w:rFonts w:hint="eastAsia" w:ascii="宋体" w:hAnsi="宋体"/>
          <w:szCs w:val="21"/>
        </w:rPr>
      </w:pPr>
      <w:r>
        <w:rPr>
          <w:rFonts w:hint="eastAsia" w:ascii="宋体" w:hAnsi="宋体"/>
          <w:szCs w:val="21"/>
        </w:rPr>
        <w:t>2.2在商务评审时，如发现下列情形之一的，将被视为投标无效：</w:t>
      </w:r>
    </w:p>
    <w:p w14:paraId="67F8A315">
      <w:pPr>
        <w:spacing w:line="360" w:lineRule="auto"/>
        <w:ind w:firstLine="420" w:firstLineChars="200"/>
        <w:rPr>
          <w:rFonts w:hint="eastAsia" w:ascii="宋体" w:hAnsi="宋体"/>
          <w:szCs w:val="21"/>
        </w:rPr>
      </w:pPr>
      <w:r>
        <w:rPr>
          <w:rFonts w:hint="eastAsia" w:ascii="宋体" w:hAnsi="宋体"/>
          <w:szCs w:val="21"/>
        </w:rPr>
        <w:t>（1）投标文件未按招标文件要求签署、盖章的；</w:t>
      </w:r>
    </w:p>
    <w:p w14:paraId="489545FA">
      <w:pPr>
        <w:spacing w:line="360" w:lineRule="auto"/>
        <w:ind w:firstLine="420" w:firstLineChars="200"/>
        <w:rPr>
          <w:rFonts w:hint="eastAsia" w:ascii="宋体" w:hAnsi="宋体"/>
          <w:szCs w:val="21"/>
        </w:rPr>
      </w:pPr>
      <w:r>
        <w:rPr>
          <w:rFonts w:hint="eastAsia" w:ascii="宋体" w:hAnsi="宋体"/>
          <w:szCs w:val="21"/>
        </w:rPr>
        <w:t xml:space="preserve">（2）委托代理人未能出具有效身份证明或者出具的身份证明与授权委托书中的信息不符的； </w:t>
      </w:r>
    </w:p>
    <w:p w14:paraId="21AA707F">
      <w:pPr>
        <w:spacing w:line="360" w:lineRule="auto"/>
        <w:ind w:firstLine="420" w:firstLineChars="200"/>
        <w:rPr>
          <w:rFonts w:hint="eastAsia" w:ascii="宋体" w:hAnsi="宋体"/>
          <w:szCs w:val="21"/>
        </w:rPr>
      </w:pPr>
      <w:r>
        <w:rPr>
          <w:rFonts w:hint="eastAsia" w:ascii="宋体" w:hAnsi="宋体"/>
          <w:szCs w:val="21"/>
        </w:rPr>
        <w:t>（3）投标文件未提供“投标人须知前附表”第13.1条规定中“必须提供”或者“委托时必须提供”的文件资料的；</w:t>
      </w:r>
    </w:p>
    <w:p w14:paraId="22AA8876">
      <w:pPr>
        <w:spacing w:line="360" w:lineRule="auto"/>
        <w:ind w:firstLine="420" w:firstLineChars="200"/>
        <w:rPr>
          <w:rFonts w:hint="eastAsia" w:ascii="宋体" w:hAnsi="宋体"/>
          <w:szCs w:val="21"/>
        </w:rPr>
      </w:pPr>
      <w:r>
        <w:rPr>
          <w:rFonts w:hint="eastAsia" w:ascii="宋体" w:hAnsi="宋体"/>
          <w:szCs w:val="21"/>
        </w:rPr>
        <w:t>（4）投标有效期、项目完成时间（交货时间、货物完成时间或者货物期等）、质保期、售后服务等招标文件中标“▲”的商务条款发生负偏离的；</w:t>
      </w:r>
    </w:p>
    <w:p w14:paraId="0341E5EC">
      <w:pPr>
        <w:spacing w:line="360" w:lineRule="auto"/>
        <w:ind w:firstLine="420" w:firstLineChars="200"/>
        <w:rPr>
          <w:rFonts w:hint="eastAsia" w:ascii="宋体" w:hAnsi="宋体"/>
          <w:szCs w:val="21"/>
        </w:rPr>
      </w:pPr>
      <w:r>
        <w:rPr>
          <w:rFonts w:hint="eastAsia" w:ascii="宋体" w:hAnsi="宋体"/>
          <w:szCs w:val="21"/>
        </w:rPr>
        <w:t>（5）商务条款评审允许负偏离的条款数超过“投标人须知前附表”规定项数的。</w:t>
      </w:r>
    </w:p>
    <w:p w14:paraId="121E340D">
      <w:pPr>
        <w:spacing w:line="360" w:lineRule="auto"/>
        <w:ind w:firstLine="420" w:firstLineChars="200"/>
        <w:rPr>
          <w:rFonts w:hint="eastAsia" w:ascii="宋体" w:hAnsi="宋体"/>
          <w:szCs w:val="21"/>
        </w:rPr>
      </w:pPr>
      <w:r>
        <w:rPr>
          <w:rFonts w:hint="eastAsia" w:ascii="宋体" w:hAnsi="宋体"/>
          <w:szCs w:val="21"/>
        </w:rPr>
        <w:t>（6）投标文件的实质性内容未使用中文表述、使用计量单位不符合招标文件要求的；</w:t>
      </w:r>
    </w:p>
    <w:p w14:paraId="2BBF9BBC">
      <w:pPr>
        <w:spacing w:line="360" w:lineRule="auto"/>
        <w:ind w:firstLine="420" w:firstLineChars="200"/>
        <w:rPr>
          <w:rFonts w:hint="eastAsia" w:ascii="宋体" w:hAnsi="宋体"/>
          <w:szCs w:val="21"/>
        </w:rPr>
      </w:pPr>
      <w:r>
        <w:rPr>
          <w:rFonts w:hint="eastAsia" w:ascii="宋体" w:hAnsi="宋体"/>
          <w:szCs w:val="21"/>
        </w:rPr>
        <w:t>（7）投标文件中的文件资料因填写不齐全或者内容虚假或者出现其他情形而导致被评标委员会认定无效的；</w:t>
      </w:r>
    </w:p>
    <w:p w14:paraId="70C650F0">
      <w:pPr>
        <w:spacing w:line="360" w:lineRule="auto"/>
        <w:ind w:firstLine="420" w:firstLineChars="200"/>
        <w:rPr>
          <w:rFonts w:hint="eastAsia" w:ascii="宋体" w:hAnsi="宋体"/>
          <w:szCs w:val="21"/>
        </w:rPr>
      </w:pPr>
      <w:r>
        <w:rPr>
          <w:rFonts w:hint="eastAsia" w:ascii="宋体" w:hAnsi="宋体"/>
          <w:szCs w:val="21"/>
        </w:rPr>
        <w:t>（8）投标文件含有采购人不能接受的附加条件的；</w:t>
      </w:r>
    </w:p>
    <w:p w14:paraId="031BF8A2">
      <w:pPr>
        <w:spacing w:line="360" w:lineRule="auto"/>
        <w:ind w:firstLine="420" w:firstLineChars="200"/>
        <w:rPr>
          <w:rFonts w:hint="eastAsia" w:ascii="宋体" w:hAnsi="宋体"/>
          <w:szCs w:val="21"/>
        </w:rPr>
      </w:pPr>
      <w:r>
        <w:rPr>
          <w:rFonts w:hint="eastAsia" w:ascii="宋体" w:hAnsi="宋体"/>
          <w:szCs w:val="21"/>
        </w:rPr>
        <w:t>（9）未响应招标文件实质性要求的；</w:t>
      </w:r>
    </w:p>
    <w:p w14:paraId="631E12A0">
      <w:pPr>
        <w:spacing w:line="360" w:lineRule="auto"/>
        <w:ind w:firstLine="420" w:firstLineChars="200"/>
        <w:rPr>
          <w:rFonts w:hint="eastAsia" w:ascii="宋体" w:hAnsi="宋体"/>
          <w:szCs w:val="21"/>
        </w:rPr>
      </w:pPr>
      <w:r>
        <w:rPr>
          <w:rFonts w:hint="eastAsia" w:ascii="宋体" w:hAnsi="宋体"/>
          <w:szCs w:val="21"/>
        </w:rPr>
        <w:t>（10）属于投标人须知正文第9.2条情形的；</w:t>
      </w:r>
    </w:p>
    <w:p w14:paraId="13BD71AD">
      <w:pPr>
        <w:spacing w:line="360" w:lineRule="auto"/>
        <w:ind w:firstLine="420" w:firstLineChars="200"/>
        <w:rPr>
          <w:rFonts w:hint="eastAsia" w:ascii="宋体" w:hAnsi="宋体"/>
          <w:szCs w:val="21"/>
        </w:rPr>
      </w:pPr>
      <w:r>
        <w:rPr>
          <w:rFonts w:hint="eastAsia" w:ascii="宋体" w:hAnsi="宋体"/>
          <w:szCs w:val="21"/>
        </w:rPr>
        <w:t>（11）法律、法规和招标文件规定的其他无效情形。</w:t>
      </w:r>
    </w:p>
    <w:p w14:paraId="65BEB364">
      <w:pPr>
        <w:spacing w:line="360" w:lineRule="auto"/>
        <w:ind w:firstLine="420" w:firstLineChars="200"/>
        <w:rPr>
          <w:rFonts w:hint="eastAsia" w:ascii="宋体" w:hAnsi="宋体"/>
          <w:szCs w:val="21"/>
        </w:rPr>
      </w:pPr>
      <w:r>
        <w:rPr>
          <w:rFonts w:hint="eastAsia" w:ascii="宋体" w:hAnsi="宋体"/>
          <w:szCs w:val="21"/>
        </w:rPr>
        <w:t>2.3在技术评审时，如发现下列情形之一的，将被视为投标无效：</w:t>
      </w:r>
    </w:p>
    <w:p w14:paraId="5FF4F059">
      <w:pPr>
        <w:spacing w:line="360" w:lineRule="auto"/>
        <w:ind w:firstLine="420" w:firstLineChars="200"/>
        <w:rPr>
          <w:rFonts w:hint="eastAsia" w:ascii="宋体" w:hAnsi="宋体" w:cs="宋体"/>
          <w:szCs w:val="21"/>
        </w:rPr>
      </w:pPr>
      <w:r>
        <w:rPr>
          <w:rFonts w:hint="eastAsia" w:ascii="宋体" w:hAnsi="宋体" w:cs="宋体"/>
          <w:szCs w:val="21"/>
        </w:rPr>
        <w:t>（1）不满足招标文件要求的货物内容、技术要求、安全、质量标准，或者与招标文件中标“▲”的技术需求发生负偏离的；</w:t>
      </w:r>
    </w:p>
    <w:p w14:paraId="52B56B2F">
      <w:pPr>
        <w:spacing w:line="360" w:lineRule="auto"/>
        <w:ind w:firstLine="420" w:firstLineChars="200"/>
        <w:rPr>
          <w:rFonts w:hint="eastAsia" w:ascii="宋体" w:hAnsi="宋体" w:cs="宋体"/>
          <w:szCs w:val="21"/>
        </w:rPr>
      </w:pPr>
      <w:r>
        <w:rPr>
          <w:rFonts w:hint="eastAsia" w:ascii="宋体" w:hAnsi="宋体" w:cs="宋体"/>
          <w:szCs w:val="21"/>
        </w:rPr>
        <w:t>（2）技术需求评审允许负偏离的条款数超过“投标人须知前附表”规定项数的；</w:t>
      </w:r>
    </w:p>
    <w:p w14:paraId="14DDD6A6">
      <w:pPr>
        <w:spacing w:line="360" w:lineRule="auto"/>
        <w:ind w:firstLine="420" w:firstLineChars="200"/>
        <w:rPr>
          <w:rFonts w:hint="eastAsia" w:ascii="宋体" w:hAnsi="宋体" w:cs="宋体"/>
          <w:szCs w:val="21"/>
        </w:rPr>
      </w:pPr>
      <w:r>
        <w:rPr>
          <w:rFonts w:hint="eastAsia" w:ascii="宋体" w:hAnsi="宋体" w:cs="宋体"/>
          <w:szCs w:val="21"/>
        </w:rPr>
        <w:t>（3）投标文件未提供“投标人须知前附表”第13.1条规定中“必须提供”的文件资料的；</w:t>
      </w:r>
    </w:p>
    <w:p w14:paraId="1D80595A">
      <w:pPr>
        <w:spacing w:line="360" w:lineRule="auto"/>
        <w:ind w:firstLine="420" w:firstLineChars="200"/>
        <w:rPr>
          <w:rFonts w:hint="eastAsia" w:ascii="宋体" w:hAnsi="宋体" w:cs="宋体"/>
          <w:szCs w:val="21"/>
        </w:rPr>
      </w:pPr>
      <w:r>
        <w:rPr>
          <w:rFonts w:hint="eastAsia" w:ascii="宋体" w:hAnsi="宋体" w:cs="宋体"/>
          <w:szCs w:val="21"/>
        </w:rPr>
        <w:t>（4）虚假投标，或者出现其他情形而导致被评标委员会认定无效的；</w:t>
      </w:r>
    </w:p>
    <w:p w14:paraId="5FF08A44">
      <w:pPr>
        <w:spacing w:line="360" w:lineRule="auto"/>
        <w:ind w:firstLine="420" w:firstLineChars="200"/>
        <w:rPr>
          <w:rFonts w:hint="eastAsia" w:ascii="宋体" w:hAnsi="宋体" w:cs="宋体"/>
          <w:szCs w:val="21"/>
        </w:rPr>
      </w:pPr>
      <w:r>
        <w:rPr>
          <w:rFonts w:hint="eastAsia" w:ascii="宋体" w:hAnsi="宋体" w:cs="宋体"/>
          <w:szCs w:val="21"/>
        </w:rPr>
        <w:t>（5）招标文件要求提供技术方案的，投标技术方案不明确，招标文件未允许但存在一个或者一个以上备选（替代）投标方案的。</w:t>
      </w:r>
    </w:p>
    <w:p w14:paraId="29F531DD">
      <w:pPr>
        <w:spacing w:line="360" w:lineRule="auto"/>
        <w:ind w:firstLine="422" w:firstLineChars="200"/>
        <w:rPr>
          <w:rFonts w:hint="eastAsia" w:ascii="宋体" w:hAnsi="宋体"/>
          <w:b/>
          <w:szCs w:val="21"/>
        </w:rPr>
      </w:pPr>
      <w:r>
        <w:rPr>
          <w:rFonts w:hint="eastAsia" w:ascii="宋体" w:hAnsi="宋体"/>
          <w:b/>
          <w:szCs w:val="21"/>
        </w:rPr>
        <w:t>3.澄清补正、说明或者补正</w:t>
      </w:r>
    </w:p>
    <w:p w14:paraId="3E86B8FC">
      <w:pPr>
        <w:spacing w:line="360" w:lineRule="auto"/>
        <w:ind w:firstLine="420" w:firstLineChars="200"/>
        <w:rPr>
          <w:rFonts w:hint="eastAsia" w:ascii="宋体" w:hAnsi="宋体" w:cs="Courier New"/>
          <w:szCs w:val="21"/>
        </w:rPr>
      </w:pPr>
      <w:r>
        <w:rPr>
          <w:rFonts w:hint="eastAsia" w:ascii="宋体" w:hAnsi="宋体" w:cs="Courier New"/>
          <w:szCs w:val="21"/>
        </w:rPr>
        <w:t>对投标文件中含义不明确、同类问题表述不一致或者有明显文字和计算错误的内容，评标委员会应在“</w:t>
      </w:r>
      <w:r>
        <w:rPr>
          <w:rFonts w:hint="eastAsia" w:ascii="宋体" w:hAnsi="宋体" w:cs="Courier New"/>
          <w:szCs w:val="21"/>
          <w:lang w:eastAsia="zh-CN"/>
        </w:rPr>
        <w:t>广西政府采购云</w:t>
      </w:r>
      <w:r>
        <w:rPr>
          <w:rFonts w:hint="eastAsia" w:ascii="宋体" w:hAnsi="宋体" w:cs="Courier New"/>
          <w:szCs w:val="21"/>
        </w:rPr>
        <w:t>”平台发布电子澄清函，要求投标人在规定时间内作出必要的澄清、说明或者补正。投标人在“</w:t>
      </w:r>
      <w:r>
        <w:rPr>
          <w:rFonts w:hint="eastAsia" w:ascii="宋体" w:hAnsi="宋体" w:cs="Courier New"/>
          <w:szCs w:val="21"/>
          <w:lang w:eastAsia="zh-CN"/>
        </w:rPr>
        <w:t>广西政府采购云</w:t>
      </w:r>
      <w:r>
        <w:rPr>
          <w:rFonts w:hint="eastAsia" w:ascii="宋体" w:hAnsi="宋体" w:cs="Courier New"/>
          <w:szCs w:val="21"/>
        </w:rPr>
        <w:t>”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5173833F">
      <w:pPr>
        <w:spacing w:line="360" w:lineRule="auto"/>
        <w:ind w:firstLine="420" w:firstLineChars="200"/>
        <w:rPr>
          <w:rFonts w:hint="eastAsia" w:ascii="宋体" w:hAnsi="宋体" w:cs="Courier New"/>
          <w:szCs w:val="21"/>
        </w:rPr>
      </w:pPr>
      <w:r>
        <w:rPr>
          <w:rFonts w:hint="eastAsia" w:ascii="宋体" w:hAnsi="宋体" w:cs="Courier New"/>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分支机构负责人）或者其授权的代表签字。</w:t>
      </w:r>
    </w:p>
    <w:p w14:paraId="577EF0B6">
      <w:pPr>
        <w:spacing w:line="360" w:lineRule="auto"/>
        <w:ind w:firstLine="422" w:firstLineChars="200"/>
        <w:rPr>
          <w:rFonts w:hint="eastAsia" w:ascii="宋体" w:hAnsi="宋体"/>
          <w:b/>
          <w:szCs w:val="21"/>
        </w:rPr>
      </w:pPr>
      <w:r>
        <w:rPr>
          <w:rFonts w:hint="eastAsia" w:ascii="宋体" w:hAnsi="宋体"/>
          <w:b/>
          <w:szCs w:val="21"/>
        </w:rPr>
        <w:t>4.投标文件修正</w:t>
      </w:r>
    </w:p>
    <w:p w14:paraId="3BE55461">
      <w:pPr>
        <w:spacing w:line="360" w:lineRule="auto"/>
        <w:ind w:firstLine="420" w:firstLineChars="200"/>
        <w:rPr>
          <w:rFonts w:hint="eastAsia" w:ascii="宋体" w:hAnsi="宋体"/>
          <w:szCs w:val="21"/>
        </w:rPr>
      </w:pPr>
      <w:r>
        <w:rPr>
          <w:rFonts w:hint="eastAsia" w:ascii="宋体" w:hAnsi="宋体"/>
          <w:szCs w:val="21"/>
        </w:rPr>
        <w:t xml:space="preserve">4.1投标文件报价出现前后不一致的，按照下列规定修正： </w:t>
      </w:r>
    </w:p>
    <w:p w14:paraId="67E2D40B">
      <w:pPr>
        <w:spacing w:line="360" w:lineRule="auto"/>
        <w:ind w:firstLine="420" w:firstLineChars="200"/>
        <w:rPr>
          <w:rFonts w:hint="eastAsia" w:ascii="宋体" w:hAnsi="宋体" w:cs="宋体"/>
        </w:rPr>
      </w:pPr>
      <w:r>
        <w:rPr>
          <w:rFonts w:hint="eastAsia" w:ascii="宋体" w:hAnsi="宋体" w:cs="宋体"/>
        </w:rPr>
        <w:t>（1）报价文件中“开标一览表”内容与投标文件中相应内容不一致的，以“开标一览表”为准；</w:t>
      </w:r>
    </w:p>
    <w:p w14:paraId="03ED9CCA">
      <w:pPr>
        <w:spacing w:line="360" w:lineRule="auto"/>
        <w:ind w:firstLine="420" w:firstLineChars="200"/>
        <w:rPr>
          <w:rFonts w:hint="eastAsia" w:ascii="宋体" w:hAnsi="宋体" w:cs="宋体"/>
        </w:rPr>
      </w:pPr>
      <w:r>
        <w:rPr>
          <w:rFonts w:hint="eastAsia" w:ascii="宋体" w:hAnsi="宋体" w:cs="宋体"/>
        </w:rPr>
        <w:t>（2）大写金额和小写金额不一致的，以大写金额为准；</w:t>
      </w:r>
    </w:p>
    <w:p w14:paraId="4DA4AF59">
      <w:pPr>
        <w:spacing w:line="360" w:lineRule="auto"/>
        <w:ind w:firstLine="420" w:firstLineChars="200"/>
        <w:rPr>
          <w:rFonts w:hint="eastAsia" w:ascii="宋体" w:hAnsi="宋体" w:cs="宋体"/>
        </w:rPr>
      </w:pPr>
      <w:r>
        <w:rPr>
          <w:rFonts w:hint="eastAsia" w:ascii="宋体" w:hAnsi="宋体" w:cs="宋体"/>
        </w:rPr>
        <w:t>（3）单价金额小数点或者百分比有明显错位的，以开标一览表的总价为准，并修改单价；</w:t>
      </w:r>
    </w:p>
    <w:p w14:paraId="41E7CB7D">
      <w:pPr>
        <w:spacing w:line="360" w:lineRule="auto"/>
        <w:ind w:firstLine="420" w:firstLineChars="200"/>
        <w:rPr>
          <w:rFonts w:hint="eastAsia" w:ascii="宋体" w:hAnsi="宋体" w:cs="宋体"/>
        </w:rPr>
      </w:pPr>
      <w:r>
        <w:rPr>
          <w:rFonts w:hint="eastAsia" w:ascii="宋体" w:hAnsi="宋体" w:cs="宋体"/>
        </w:rPr>
        <w:t>（4）总价金额与按单价汇总金额不一致的，以单价金额计算结果为准。</w:t>
      </w:r>
    </w:p>
    <w:p w14:paraId="7476524C">
      <w:pPr>
        <w:spacing w:line="360" w:lineRule="auto"/>
        <w:ind w:firstLine="420" w:firstLineChars="200"/>
        <w:rPr>
          <w:rFonts w:hint="eastAsia" w:ascii="宋体" w:hAnsi="宋体" w:cs="宋体"/>
        </w:rPr>
      </w:pPr>
      <w:r>
        <w:rPr>
          <w:rFonts w:hint="eastAsia" w:ascii="宋体" w:hAnsi="宋体" w:cs="宋体"/>
        </w:rPr>
        <w:t>同时出现两种以上不一致的，按照以上（1）-（4）规定的顺序修正。修正后的报价经投标人确认后产生约束力，投标人不确认的，其投标无效。</w:t>
      </w:r>
    </w:p>
    <w:p w14:paraId="7A403048">
      <w:pPr>
        <w:spacing w:line="360" w:lineRule="auto"/>
        <w:ind w:firstLine="420" w:firstLineChars="200"/>
        <w:rPr>
          <w:rFonts w:hint="eastAsia" w:ascii="宋体" w:hAnsi="宋体"/>
          <w:szCs w:val="21"/>
        </w:rPr>
      </w:pPr>
      <w:r>
        <w:rPr>
          <w:rFonts w:hint="eastAsia" w:ascii="宋体" w:hAnsi="宋体"/>
          <w:szCs w:val="21"/>
        </w:rPr>
        <w:t>4.2经投标人确认修正后的报价若超过采购预算金额或者最高限价，投标人的投标文件作无效投标处理。</w:t>
      </w:r>
    </w:p>
    <w:p w14:paraId="0B8931F8">
      <w:pPr>
        <w:spacing w:line="360" w:lineRule="auto"/>
        <w:ind w:firstLine="420" w:firstLineChars="200"/>
        <w:rPr>
          <w:rFonts w:hint="eastAsia" w:ascii="宋体" w:hAnsi="宋体"/>
          <w:szCs w:val="21"/>
        </w:rPr>
      </w:pPr>
      <w:r>
        <w:rPr>
          <w:rFonts w:hint="eastAsia" w:ascii="宋体" w:hAnsi="宋体"/>
          <w:szCs w:val="21"/>
        </w:rPr>
        <w:t>4.3经投标人确认修正后的报价作为签订合同的依据，并以此报价计算价格分。</w:t>
      </w:r>
    </w:p>
    <w:p w14:paraId="294EBBA8">
      <w:pPr>
        <w:spacing w:line="360" w:lineRule="auto"/>
        <w:ind w:firstLine="420" w:firstLineChars="200"/>
        <w:rPr>
          <w:rFonts w:hint="eastAsia" w:ascii="宋体" w:hAnsi="宋体"/>
          <w:szCs w:val="21"/>
        </w:rPr>
      </w:pPr>
      <w:r>
        <w:rPr>
          <w:rFonts w:hint="eastAsia" w:ascii="宋体" w:hAnsi="宋体"/>
          <w:szCs w:val="21"/>
        </w:rPr>
        <w:t>5.比较与评价</w:t>
      </w:r>
    </w:p>
    <w:p w14:paraId="4C81D739">
      <w:pPr>
        <w:spacing w:line="360" w:lineRule="auto"/>
        <w:ind w:firstLine="420" w:firstLineChars="200"/>
        <w:rPr>
          <w:rFonts w:hint="eastAsia" w:ascii="宋体" w:hAnsi="宋体" w:cs="宋体"/>
        </w:rPr>
      </w:pPr>
      <w:r>
        <w:rPr>
          <w:rFonts w:hint="eastAsia" w:ascii="宋体" w:hAnsi="宋体" w:cs="宋体"/>
        </w:rPr>
        <w:t>5.1评标委员会按照招标文件中规定的评标方法和评标标准，对符合性审查合格的投标文件进行商务和技术评估，综合比较与评价。</w:t>
      </w:r>
    </w:p>
    <w:p w14:paraId="2C2A9294">
      <w:pPr>
        <w:spacing w:line="360" w:lineRule="auto"/>
        <w:ind w:firstLine="420" w:firstLineChars="200"/>
        <w:rPr>
          <w:rFonts w:hint="eastAsia" w:ascii="宋体" w:hAnsi="宋体" w:cs="宋体"/>
        </w:rPr>
      </w:pPr>
      <w:r>
        <w:rPr>
          <w:rFonts w:hint="eastAsia" w:ascii="宋体" w:hAnsi="宋体" w:cs="宋体"/>
        </w:rPr>
        <w:t>5.2评标委员会独立对每个投标人的投标文件进行评价，并汇总每个投标人的得分。</w:t>
      </w:r>
    </w:p>
    <w:p w14:paraId="78460EAE">
      <w:pPr>
        <w:spacing w:line="360" w:lineRule="auto"/>
        <w:ind w:firstLine="420" w:firstLineChars="200"/>
        <w:rPr>
          <w:rFonts w:hint="eastAsia" w:ascii="宋体" w:hAnsi="宋体" w:cs="宋体"/>
        </w:rPr>
      </w:pPr>
      <w:r>
        <w:rPr>
          <w:rFonts w:hint="eastAsia" w:ascii="宋体" w:hAnsi="宋体" w:cs="宋体"/>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2AE1E06">
      <w:pPr>
        <w:spacing w:line="360" w:lineRule="auto"/>
        <w:ind w:firstLine="420" w:firstLineChars="200"/>
        <w:rPr>
          <w:rFonts w:hint="eastAsia" w:ascii="宋体" w:hAnsi="宋体" w:cs="宋体"/>
        </w:rPr>
      </w:pPr>
      <w:r>
        <w:rPr>
          <w:rFonts w:hint="eastAsia" w:ascii="宋体" w:hAnsi="宋体" w:cs="宋体"/>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CC2ACE9">
      <w:pPr>
        <w:spacing w:line="360" w:lineRule="auto"/>
        <w:ind w:firstLine="420" w:firstLineChars="200"/>
        <w:rPr>
          <w:rFonts w:hint="eastAsia" w:ascii="宋体" w:hAnsi="宋体" w:cs="宋体"/>
        </w:rPr>
      </w:pPr>
      <w:r>
        <w:rPr>
          <w:rFonts w:hint="eastAsia" w:ascii="宋体" w:hAnsi="宋体" w:cs="宋体"/>
        </w:rPr>
        <w:t>5.3评标委员会按照招标文件中规定的评标方法和标准计算各投标人的报价得分。在计算过程中，不得去掉最高报价或者最低报价。</w:t>
      </w:r>
    </w:p>
    <w:p w14:paraId="33705397">
      <w:pPr>
        <w:spacing w:line="360" w:lineRule="auto"/>
        <w:ind w:firstLine="420" w:firstLineChars="200"/>
        <w:rPr>
          <w:rFonts w:hint="eastAsia" w:ascii="宋体" w:hAnsi="宋体" w:cs="宋体"/>
        </w:rPr>
      </w:pPr>
      <w:r>
        <w:rPr>
          <w:rFonts w:hint="eastAsia" w:ascii="宋体" w:hAnsi="宋体" w:cs="宋体"/>
        </w:rPr>
        <w:t>5.4各投标人的得分为所有评委的有效评分的算术平均数。</w:t>
      </w:r>
    </w:p>
    <w:p w14:paraId="7743A5BD">
      <w:pPr>
        <w:spacing w:line="360" w:lineRule="auto"/>
        <w:ind w:firstLine="420" w:firstLineChars="200"/>
        <w:rPr>
          <w:rFonts w:hint="eastAsia" w:ascii="宋体" w:hAnsi="宋体" w:cs="宋体"/>
        </w:rPr>
      </w:pPr>
      <w:r>
        <w:rPr>
          <w:rFonts w:hint="eastAsia" w:ascii="宋体" w:hAnsi="宋体" w:cs="宋体"/>
        </w:rPr>
        <w:t>5.5评标委员会按照招标文件中的规定推荐中标候选人。</w:t>
      </w:r>
    </w:p>
    <w:p w14:paraId="793A3459">
      <w:pPr>
        <w:spacing w:line="360" w:lineRule="auto"/>
        <w:ind w:firstLine="420" w:firstLineChars="200"/>
        <w:rPr>
          <w:rFonts w:hint="eastAsia" w:hAnsi="宋体"/>
        </w:rPr>
      </w:pPr>
      <w:r>
        <w:rPr>
          <w:rFonts w:hint="eastAsia" w:ascii="宋体" w:hAnsi="宋体" w:cs="宋体"/>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w:t>
      </w:r>
      <w:r>
        <w:rPr>
          <w:rFonts w:hint="eastAsia" w:hAnsi="宋体"/>
        </w:rPr>
        <w:t>不同意见的评标委员会应当在评标报告上签署不同意见及理由，否则视为同意评标报告。</w:t>
      </w:r>
    </w:p>
    <w:p w14:paraId="48F741BA">
      <w:pPr>
        <w:spacing w:line="360" w:lineRule="auto"/>
        <w:ind w:firstLine="422" w:firstLineChars="200"/>
        <w:rPr>
          <w:rFonts w:hint="eastAsia" w:ascii="宋体" w:hAnsi="宋体"/>
          <w:b/>
          <w:szCs w:val="21"/>
        </w:rPr>
      </w:pPr>
      <w:r>
        <w:rPr>
          <w:rFonts w:hint="eastAsia" w:ascii="宋体" w:hAnsi="宋体"/>
          <w:b/>
          <w:szCs w:val="21"/>
        </w:rPr>
        <w:t>6.评审复核</w:t>
      </w:r>
    </w:p>
    <w:p w14:paraId="50A15F1A">
      <w:pPr>
        <w:spacing w:line="360" w:lineRule="auto"/>
        <w:ind w:firstLine="420" w:firstLineChars="200"/>
        <w:rPr>
          <w:rFonts w:hint="eastAsia" w:ascii="宋体" w:hAnsi="宋体" w:cs="宋体"/>
          <w:szCs w:val="21"/>
        </w:rPr>
      </w:pPr>
      <w:r>
        <w:rPr>
          <w:rFonts w:hint="eastAsia" w:ascii="宋体" w:hAnsi="宋体" w:cs="宋体"/>
          <w:szCs w:val="21"/>
        </w:rPr>
        <w:t>6.1评标报告签署前，评标委员会要对评审结果进行复核，复核意见要体现在评标报告中。</w:t>
      </w:r>
    </w:p>
    <w:p w14:paraId="59CA3CD0">
      <w:pPr>
        <w:spacing w:line="360" w:lineRule="auto"/>
        <w:ind w:firstLine="420" w:firstLineChars="200"/>
        <w:rPr>
          <w:rFonts w:hint="eastAsia" w:ascii="宋体" w:hAnsi="宋体" w:cs="宋体"/>
        </w:rPr>
      </w:pPr>
      <w:r>
        <w:rPr>
          <w:rFonts w:hint="eastAsia" w:ascii="宋体" w:hAnsi="宋体" w:cs="宋体"/>
        </w:rPr>
        <w:t>6.2评标结果汇总完成后，除下列情形外，任何人不得修改评标结果：</w:t>
      </w:r>
    </w:p>
    <w:p w14:paraId="3E8BE5A2">
      <w:pPr>
        <w:spacing w:line="360" w:lineRule="auto"/>
        <w:ind w:firstLine="420" w:firstLineChars="200"/>
        <w:rPr>
          <w:rFonts w:hint="eastAsia" w:ascii="宋体" w:hAnsi="宋体" w:cs="宋体"/>
        </w:rPr>
      </w:pPr>
      <w:r>
        <w:rPr>
          <w:rFonts w:hint="eastAsia" w:ascii="宋体" w:hAnsi="宋体" w:cs="宋体"/>
        </w:rPr>
        <w:t>（一）分值汇总计算错误的；</w:t>
      </w:r>
    </w:p>
    <w:p w14:paraId="17F54B2D">
      <w:pPr>
        <w:spacing w:line="360" w:lineRule="auto"/>
        <w:ind w:firstLine="420" w:firstLineChars="200"/>
        <w:rPr>
          <w:rFonts w:hint="eastAsia" w:ascii="宋体" w:hAnsi="宋体" w:cs="宋体"/>
        </w:rPr>
      </w:pPr>
      <w:r>
        <w:rPr>
          <w:rFonts w:hint="eastAsia" w:ascii="宋体" w:hAnsi="宋体" w:cs="宋体"/>
        </w:rPr>
        <w:t>（二）分项评分超出评分标准范围的；</w:t>
      </w:r>
    </w:p>
    <w:p w14:paraId="3851B03A">
      <w:pPr>
        <w:spacing w:line="360" w:lineRule="auto"/>
        <w:ind w:firstLine="420" w:firstLineChars="200"/>
        <w:rPr>
          <w:rFonts w:hint="eastAsia" w:ascii="宋体" w:hAnsi="宋体" w:cs="宋体"/>
        </w:rPr>
      </w:pPr>
      <w:r>
        <w:rPr>
          <w:rFonts w:hint="eastAsia" w:ascii="宋体" w:hAnsi="宋体" w:cs="宋体"/>
        </w:rPr>
        <w:t>（三）评标委员会成员对客观评审因素评分不一致的；</w:t>
      </w:r>
    </w:p>
    <w:p w14:paraId="30E2615C">
      <w:pPr>
        <w:spacing w:line="360" w:lineRule="auto"/>
        <w:ind w:firstLine="420" w:firstLineChars="200"/>
        <w:rPr>
          <w:rFonts w:hint="eastAsia" w:ascii="宋体" w:hAnsi="宋体" w:cs="宋体"/>
        </w:rPr>
      </w:pPr>
      <w:r>
        <w:rPr>
          <w:rFonts w:hint="eastAsia" w:ascii="宋体" w:hAnsi="宋体" w:cs="宋体"/>
        </w:rPr>
        <w:t>（四）经评标委员会认定评分畸高、畸低的。</w:t>
      </w:r>
    </w:p>
    <w:p w14:paraId="77BDDA6A">
      <w:pPr>
        <w:spacing w:line="360" w:lineRule="auto"/>
        <w:ind w:firstLine="420" w:firstLineChars="200"/>
        <w:rPr>
          <w:rFonts w:hint="eastAsia" w:ascii="宋体" w:hAnsi="宋体" w:cs="宋体"/>
        </w:rPr>
      </w:pPr>
      <w:r>
        <w:rPr>
          <w:rFonts w:hint="eastAsia" w:ascii="宋体" w:hAnsi="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9710619">
      <w:pPr>
        <w:pStyle w:val="4"/>
        <w:jc w:val="center"/>
        <w:rPr>
          <w:b w:val="0"/>
          <w:sz w:val="30"/>
          <w:szCs w:val="30"/>
        </w:rPr>
      </w:pPr>
      <w:bookmarkStart w:id="145" w:name="_Toc17409"/>
      <w:r>
        <w:rPr>
          <w:rFonts w:hint="eastAsia"/>
          <w:b w:val="0"/>
          <w:sz w:val="30"/>
          <w:szCs w:val="30"/>
        </w:rPr>
        <w:t>第三节</w:t>
      </w:r>
      <w:r>
        <w:rPr>
          <w:b w:val="0"/>
          <w:sz w:val="30"/>
          <w:szCs w:val="30"/>
        </w:rPr>
        <w:t xml:space="preserve"> </w:t>
      </w:r>
      <w:r>
        <w:rPr>
          <w:rFonts w:hint="eastAsia"/>
          <w:b w:val="0"/>
          <w:sz w:val="30"/>
          <w:szCs w:val="30"/>
        </w:rPr>
        <w:t>评分标准</w:t>
      </w:r>
      <w:bookmarkEnd w:id="145"/>
    </w:p>
    <w:p w14:paraId="1003D503">
      <w:pPr>
        <w:spacing w:line="360" w:lineRule="auto"/>
        <w:ind w:firstLine="602" w:firstLineChars="200"/>
        <w:jc w:val="center"/>
        <w:rPr>
          <w:b/>
          <w:sz w:val="30"/>
          <w:szCs w:val="30"/>
        </w:rPr>
      </w:pPr>
      <w:r>
        <w:rPr>
          <w:rFonts w:hint="eastAsia"/>
          <w:b/>
          <w:sz w:val="30"/>
          <w:szCs w:val="30"/>
        </w:rPr>
        <w:t>一、最低评标价法</w:t>
      </w:r>
    </w:p>
    <w:p w14:paraId="7E0F8517">
      <w:pPr>
        <w:pStyle w:val="12"/>
        <w:spacing w:line="400" w:lineRule="exact"/>
        <w:ind w:firstLine="420" w:firstLineChars="200"/>
        <w:rPr>
          <w:rFonts w:hint="eastAsia" w:hAnsi="宋体"/>
        </w:rPr>
      </w:pPr>
      <w:r>
        <w:rPr>
          <w:rFonts w:hint="eastAsia" w:hAnsi="宋体"/>
        </w:rPr>
        <w:t>通过资格审查、符合性审查的投标人，评标委员会将按照有效报价从低到高排序并推荐中标候选人。报价相同的，评标委员会推荐方式见本章“第四节中标候选人推荐原则”。</w:t>
      </w:r>
    </w:p>
    <w:p w14:paraId="3471BB9E">
      <w:pPr>
        <w:pStyle w:val="12"/>
        <w:spacing w:line="400" w:lineRule="exact"/>
        <w:ind w:firstLine="420" w:firstLineChars="200"/>
      </w:pPr>
      <w:r>
        <w:rPr>
          <w:rFonts w:hint="eastAsia"/>
        </w:rPr>
        <w:t>说明：</w:t>
      </w:r>
    </w:p>
    <w:p w14:paraId="0A376468">
      <w:pPr>
        <w:pStyle w:val="12"/>
        <w:spacing w:line="400" w:lineRule="exact"/>
        <w:ind w:firstLine="420" w:firstLineChars="200"/>
      </w:pPr>
      <w:r>
        <w:rPr>
          <w:rFonts w:hint="eastAsia"/>
        </w:rPr>
        <w:t>（1）对于非专门面向中小企业的项目，投标人在其投标文件中提供《中小企业声明函》，且其货物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14:paraId="0A13B29D">
      <w:pPr>
        <w:pStyle w:val="12"/>
        <w:spacing w:line="400" w:lineRule="exact"/>
        <w:ind w:firstLine="420" w:firstLineChars="200"/>
        <w:rPr>
          <w:rFonts w:hint="eastAsia" w:hAnsi="宋体"/>
          <w:bCs/>
        </w:rPr>
      </w:pPr>
      <w:r>
        <w:rPr>
          <w:rFonts w:hint="eastAsia"/>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14:paraId="30B7F9CB">
      <w:pPr>
        <w:pStyle w:val="12"/>
        <w:spacing w:line="400" w:lineRule="exact"/>
        <w:ind w:firstLine="420" w:firstLineChars="200"/>
      </w:pPr>
      <w:r>
        <w:rPr>
          <w:rFonts w:hint="eastAsia" w:hAnsi="宋体"/>
          <w:szCs w:val="21"/>
        </w:rPr>
        <w:t>（3）按照</w:t>
      </w:r>
      <w:r>
        <w:rPr>
          <w:rFonts w:hint="eastAsia"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hAnsi="宋体"/>
          <w:szCs w:val="21"/>
        </w:rPr>
        <w:t>残疾人福利性单位参加政府采购活动时，应当提供《残疾人福利性单位声明函》，并对声明的真实性负责。</w:t>
      </w:r>
      <w:r>
        <w:rPr>
          <w:rFonts w:hint="eastAsia" w:hAnsi="宋体"/>
          <w:bCs/>
          <w:szCs w:val="21"/>
        </w:rPr>
        <w:t>残疾人福利性单位属于小型、微型企业的，不重复享受政策。</w:t>
      </w:r>
      <w:r>
        <w:rPr>
          <w:rFonts w:hint="eastAsia" w:hAnsi="宋体"/>
          <w:bCs/>
        </w:rPr>
        <w:t>（以投标人按第五章“投标文件格式”要求提供的《投标报价表》和《</w:t>
      </w:r>
      <w:r>
        <w:rPr>
          <w:rFonts w:hint="eastAsia" w:hAnsi="宋体"/>
          <w:szCs w:val="21"/>
        </w:rPr>
        <w:t>残疾人福利性单位声明函</w:t>
      </w:r>
      <w:r>
        <w:rPr>
          <w:rFonts w:hint="eastAsia" w:hAnsi="宋体"/>
          <w:bCs/>
        </w:rPr>
        <w:t>》为评审依据）</w:t>
      </w:r>
    </w:p>
    <w:p w14:paraId="1CF6A289">
      <w:pPr>
        <w:pStyle w:val="12"/>
        <w:spacing w:line="400" w:lineRule="exact"/>
        <w:ind w:firstLine="420" w:firstLineChars="200"/>
      </w:pPr>
      <w:r>
        <w:rPr>
          <w:rFonts w:hint="eastAsia" w:hAnsi="宋体"/>
        </w:rPr>
        <w:t>（4）除上述情况外，评标价＝投标报价；</w:t>
      </w:r>
    </w:p>
    <w:p w14:paraId="3CC627AE">
      <w:pPr>
        <w:pStyle w:val="12"/>
        <w:ind w:firstLine="602" w:firstLineChars="200"/>
        <w:jc w:val="center"/>
        <w:rPr>
          <w:rFonts w:ascii="Times New Roman" w:hAnsi="Times New Roman"/>
          <w:b/>
          <w:sz w:val="30"/>
          <w:szCs w:val="30"/>
        </w:rPr>
      </w:pPr>
      <w:r>
        <w:rPr>
          <w:rFonts w:hint="eastAsia" w:ascii="Times New Roman" w:hAnsi="Times New Roman"/>
          <w:b/>
          <w:sz w:val="30"/>
          <w:szCs w:val="30"/>
        </w:rPr>
        <w:t>二、综合评分法</w:t>
      </w:r>
    </w:p>
    <w:p w14:paraId="18ED03BF">
      <w:pPr>
        <w:pStyle w:val="12"/>
        <w:spacing w:line="360" w:lineRule="auto"/>
        <w:ind w:firstLine="420"/>
        <w:rPr>
          <w:rFonts w:hint="eastAsia" w:hAnsi="宋体"/>
          <w:bCs/>
        </w:rPr>
      </w:pPr>
      <w:r>
        <w:rPr>
          <w:rFonts w:hint="eastAsia" w:hAnsi="宋体"/>
          <w:bCs/>
        </w:rPr>
        <w:t>注：</w:t>
      </w:r>
    </w:p>
    <w:p w14:paraId="57B57F71">
      <w:pPr>
        <w:pStyle w:val="12"/>
        <w:spacing w:line="360" w:lineRule="auto"/>
        <w:ind w:firstLine="420"/>
        <w:rPr>
          <w:rFonts w:hint="eastAsia" w:hAnsi="宋体"/>
          <w:bCs/>
        </w:rPr>
      </w:pPr>
      <w:r>
        <w:rPr>
          <w:rFonts w:hint="eastAsia" w:hAnsi="宋体"/>
          <w:bCs/>
        </w:rPr>
        <w:t>1、计分方法按四舍五入取至百分位。</w:t>
      </w:r>
    </w:p>
    <w:p w14:paraId="68E6EFB5">
      <w:pPr>
        <w:pStyle w:val="12"/>
        <w:spacing w:line="360" w:lineRule="auto"/>
        <w:ind w:firstLine="420"/>
        <w:rPr>
          <w:rFonts w:hint="eastAsia" w:hAnsi="宋体"/>
          <w:bCs/>
          <w:u w:val="single"/>
        </w:rPr>
      </w:pPr>
      <w:r>
        <w:rPr>
          <w:rFonts w:hint="eastAsia" w:hAnsi="宋体"/>
          <w:bCs/>
        </w:rPr>
        <w:t>总得分=</w:t>
      </w:r>
      <w:r>
        <w:rPr>
          <w:rFonts w:hint="eastAsia" w:hAnsi="宋体"/>
          <w:bCs/>
          <w:u w:val="single"/>
        </w:rPr>
        <w:t xml:space="preserve">  价格分+技术分+商务分 </w:t>
      </w:r>
    </w:p>
    <w:p w14:paraId="7E86F4E7">
      <w:pPr>
        <w:pStyle w:val="12"/>
        <w:spacing w:line="360" w:lineRule="auto"/>
        <w:ind w:firstLine="420"/>
        <w:rPr>
          <w:rFonts w:hint="eastAsia" w:hAnsi="宋体"/>
          <w:bCs/>
          <w:u w:val="single"/>
        </w:rPr>
      </w:pPr>
      <w:r>
        <w:rPr>
          <w:rFonts w:hint="eastAsia" w:hAnsi="宋体"/>
          <w:bCs/>
        </w:rPr>
        <w:t>2、商务技术评审因素为客观评分项的，应在评分项目或评分标准中予以标注为“客观分”。对投标人的客观评分项目，各评标专家评分应当一致。</w:t>
      </w:r>
    </w:p>
    <w:p w14:paraId="1A6E2F51">
      <w:pPr>
        <w:pStyle w:val="12"/>
        <w:spacing w:line="360" w:lineRule="auto"/>
        <w:ind w:firstLine="420"/>
        <w:rPr>
          <w:rFonts w:hint="eastAsia" w:hAnsi="宋体"/>
          <w:bCs/>
        </w:rPr>
      </w:pPr>
      <w:bookmarkStart w:id="146" w:name="PO_3000001867_PM051"/>
      <w:r>
        <w:rPr>
          <w:rFonts w:hint="eastAsia" w:hAnsi="宋体"/>
          <w:bCs/>
        </w:rPr>
        <w:t xml:space="preserve"> </w:t>
      </w:r>
      <w:bookmarkEnd w:id="146"/>
      <w:bookmarkStart w:id="147" w:name="PO_TDCUS_ITEM_SM_TITLE_1_0"/>
      <w:r>
        <w:rPr>
          <w:rFonts w:hint="eastAsia" w:hAnsi="宋体"/>
          <w:bCs/>
        </w:rPr>
        <w:t>评分方法</w:t>
      </w:r>
      <w:bookmarkEnd w:id="147"/>
      <w:bookmarkStart w:id="148" w:name="PO_TDCUS_ITEM_SM_TABLE_1_0"/>
      <w:r>
        <w:rPr>
          <w:rFonts w:hint="eastAsia" w:hAnsi="宋体"/>
          <w:bCs/>
        </w:rPr>
        <w:t xml:space="preserve"> </w:t>
      </w:r>
      <w:bookmarkEnd w:id="148"/>
    </w:p>
    <w:tbl>
      <w:tblPr>
        <w:tblStyle w:val="18"/>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10"/>
        <w:gridCol w:w="645"/>
        <w:gridCol w:w="6570"/>
        <w:gridCol w:w="764"/>
      </w:tblGrid>
      <w:tr w14:paraId="0C8B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3" w:type="dxa"/>
            <w:gridSpan w:val="2"/>
            <w:vAlign w:val="center"/>
          </w:tcPr>
          <w:p w14:paraId="1B55723A">
            <w:pPr>
              <w:adjustRightInd w:val="0"/>
              <w:spacing w:line="360" w:lineRule="auto"/>
              <w:jc w:val="center"/>
              <w:textAlignment w:val="baseline"/>
              <w:rPr>
                <w:rFonts w:hint="eastAsia" w:ascii="宋体" w:hAnsi="宋体"/>
                <w:szCs w:val="21"/>
              </w:rPr>
            </w:pPr>
            <w:r>
              <w:rPr>
                <w:rFonts w:hint="eastAsia" w:ascii="宋体" w:hAnsi="宋体"/>
                <w:b/>
                <w:szCs w:val="21"/>
              </w:rPr>
              <w:t>序号</w:t>
            </w:r>
          </w:p>
        </w:tc>
        <w:tc>
          <w:tcPr>
            <w:tcW w:w="645" w:type="dxa"/>
            <w:vAlign w:val="center"/>
          </w:tcPr>
          <w:p w14:paraId="2C89F774">
            <w:pPr>
              <w:adjustRightInd w:val="0"/>
              <w:spacing w:line="360" w:lineRule="auto"/>
              <w:jc w:val="center"/>
              <w:textAlignment w:val="baseline"/>
              <w:rPr>
                <w:rFonts w:hint="eastAsia" w:ascii="宋体" w:hAnsi="宋体"/>
                <w:szCs w:val="21"/>
              </w:rPr>
            </w:pPr>
            <w:r>
              <w:rPr>
                <w:rFonts w:hint="eastAsia" w:ascii="宋体" w:hAnsi="宋体"/>
                <w:b/>
                <w:szCs w:val="21"/>
              </w:rPr>
              <w:t>评分因素</w:t>
            </w:r>
          </w:p>
        </w:tc>
        <w:tc>
          <w:tcPr>
            <w:tcW w:w="6570" w:type="dxa"/>
            <w:vAlign w:val="center"/>
          </w:tcPr>
          <w:p w14:paraId="4BC25DDA">
            <w:pPr>
              <w:adjustRightInd w:val="0"/>
              <w:spacing w:line="360" w:lineRule="auto"/>
              <w:jc w:val="center"/>
              <w:textAlignment w:val="baseline"/>
              <w:rPr>
                <w:rFonts w:hint="eastAsia" w:ascii="宋体" w:hAnsi="宋体"/>
                <w:szCs w:val="21"/>
              </w:rPr>
            </w:pPr>
            <w:r>
              <w:rPr>
                <w:rFonts w:hint="eastAsia" w:ascii="宋体" w:hAnsi="宋体"/>
                <w:b/>
                <w:szCs w:val="21"/>
              </w:rPr>
              <w:t>评标标准</w:t>
            </w:r>
          </w:p>
        </w:tc>
        <w:tc>
          <w:tcPr>
            <w:tcW w:w="764" w:type="dxa"/>
            <w:vAlign w:val="center"/>
          </w:tcPr>
          <w:p w14:paraId="1A025A14">
            <w:pPr>
              <w:adjustRightInd w:val="0"/>
              <w:spacing w:line="360" w:lineRule="auto"/>
              <w:jc w:val="center"/>
              <w:textAlignment w:val="baseline"/>
              <w:rPr>
                <w:rFonts w:hint="eastAsia" w:ascii="宋体" w:hAnsi="宋体"/>
                <w:b/>
                <w:szCs w:val="21"/>
              </w:rPr>
            </w:pPr>
            <w:r>
              <w:rPr>
                <w:rFonts w:hint="eastAsia" w:ascii="宋体" w:hAnsi="宋体"/>
                <w:b/>
                <w:szCs w:val="21"/>
              </w:rPr>
              <w:t>分值</w:t>
            </w:r>
          </w:p>
        </w:tc>
      </w:tr>
      <w:tr w14:paraId="0757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0A38DC0B">
            <w:pPr>
              <w:adjustRightInd w:val="0"/>
              <w:spacing w:line="360" w:lineRule="auto"/>
              <w:jc w:val="center"/>
              <w:textAlignment w:val="baseline"/>
              <w:rPr>
                <w:rFonts w:hint="eastAsia" w:ascii="宋体" w:hAnsi="宋体"/>
                <w:bCs/>
                <w:szCs w:val="21"/>
              </w:rPr>
            </w:pPr>
            <w:r>
              <w:rPr>
                <w:rFonts w:hint="eastAsia" w:ascii="宋体" w:hAnsi="宋体"/>
                <w:bCs/>
                <w:szCs w:val="21"/>
              </w:rPr>
              <w:t>1</w:t>
            </w:r>
          </w:p>
        </w:tc>
        <w:tc>
          <w:tcPr>
            <w:tcW w:w="1410" w:type="dxa"/>
            <w:vAlign w:val="center"/>
          </w:tcPr>
          <w:p w14:paraId="459D47FA">
            <w:pPr>
              <w:adjustRightInd w:val="0"/>
              <w:spacing w:line="360" w:lineRule="auto"/>
              <w:jc w:val="center"/>
              <w:textAlignment w:val="baseline"/>
              <w:rPr>
                <w:rFonts w:hint="eastAsia" w:ascii="宋体" w:hAnsi="宋体"/>
                <w:bCs/>
                <w:szCs w:val="21"/>
              </w:rPr>
            </w:pPr>
            <w:r>
              <w:rPr>
                <w:rFonts w:hint="eastAsia" w:ascii="宋体" w:hAnsi="宋体"/>
                <w:bCs/>
                <w:szCs w:val="21"/>
              </w:rPr>
              <w:t>价格分</w:t>
            </w:r>
          </w:p>
          <w:p w14:paraId="30F632E1">
            <w:pPr>
              <w:adjustRightInd w:val="0"/>
              <w:spacing w:line="360" w:lineRule="auto"/>
              <w:jc w:val="center"/>
              <w:textAlignment w:val="baseline"/>
              <w:rPr>
                <w:rFonts w:hint="eastAsia" w:ascii="宋体" w:hAnsi="宋体"/>
                <w:bCs/>
                <w:szCs w:val="21"/>
              </w:rPr>
            </w:pPr>
            <w:r>
              <w:rPr>
                <w:rFonts w:hint="eastAsia" w:ascii="宋体" w:hAnsi="宋体"/>
                <w:bCs/>
                <w:szCs w:val="21"/>
              </w:rPr>
              <w:t>（满分</w:t>
            </w:r>
            <w:r>
              <w:rPr>
                <w:rFonts w:hint="eastAsia" w:ascii="宋体" w:hAnsi="宋体"/>
                <w:bCs/>
                <w:szCs w:val="21"/>
                <w:u w:val="single"/>
              </w:rPr>
              <w:t>30</w:t>
            </w:r>
            <w:r>
              <w:rPr>
                <w:rFonts w:hint="eastAsia" w:ascii="宋体" w:hAnsi="宋体"/>
                <w:bCs/>
                <w:szCs w:val="21"/>
              </w:rPr>
              <w:t>分）</w:t>
            </w:r>
          </w:p>
        </w:tc>
        <w:tc>
          <w:tcPr>
            <w:tcW w:w="645" w:type="dxa"/>
            <w:vAlign w:val="center"/>
          </w:tcPr>
          <w:p w14:paraId="4DA6673C">
            <w:pPr>
              <w:adjustRightInd w:val="0"/>
              <w:spacing w:line="360" w:lineRule="auto"/>
              <w:jc w:val="center"/>
              <w:textAlignment w:val="baseline"/>
              <w:rPr>
                <w:rFonts w:hint="eastAsia" w:ascii="宋体" w:hAnsi="宋体"/>
                <w:bCs/>
                <w:szCs w:val="21"/>
              </w:rPr>
            </w:pPr>
            <w:r>
              <w:rPr>
                <w:rFonts w:hint="eastAsia" w:ascii="宋体" w:hAnsi="宋体"/>
                <w:bCs/>
                <w:szCs w:val="21"/>
              </w:rPr>
              <w:t>投标报价</w:t>
            </w:r>
          </w:p>
        </w:tc>
        <w:tc>
          <w:tcPr>
            <w:tcW w:w="6570" w:type="dxa"/>
            <w:vAlign w:val="center"/>
          </w:tcPr>
          <w:p w14:paraId="4A37C691">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14:paraId="18B83D8D">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2）按照《政府采购促进中小企业发展管理办法》（财库〔2020〕46号）、财政部《关于进一步加大政府采购支持中小企业力度的通知》（财库〔2022〕19号）、《广西壮族自治区财政厅关于进一步发挥政府采购政策功能促进企业发展的通知》（桂财采〔2022〕30号）的规定，投标人在其投标文件中提供《中小企业声明函》，且其投标产品全部为小型和微型企业产品的，对其最后报价给予20%的扣除。</w:t>
            </w:r>
          </w:p>
          <w:p w14:paraId="7BE88150">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szCs w:val="21"/>
              </w:rPr>
              <w:t>监狱企业参加政府采购活动时，应当提供由省级以上监狱管理局、戒毒管理局(含新疆生产建设兵团)出具的属于监狱企业的证明文件。</w:t>
            </w:r>
            <w:r>
              <w:rPr>
                <w:rFonts w:hint="eastAsia" w:ascii="宋体" w:hAnsi="宋体" w:cs="宋体"/>
                <w:bCs/>
                <w:szCs w:val="21"/>
              </w:rPr>
              <w:t>不重复享受政策。</w:t>
            </w:r>
          </w:p>
          <w:p w14:paraId="33B2BE1E">
            <w:pPr>
              <w:snapToGrid w:val="0"/>
              <w:spacing w:line="360" w:lineRule="auto"/>
              <w:ind w:firstLine="420" w:firstLineChars="200"/>
              <w:jc w:val="left"/>
              <w:rPr>
                <w:rFonts w:hint="eastAsia" w:ascii="宋体" w:hAnsi="宋体" w:cs="宋体"/>
                <w:bCs/>
                <w:szCs w:val="21"/>
              </w:rPr>
            </w:pPr>
            <w:r>
              <w:rPr>
                <w:rFonts w:hint="eastAsia" w:ascii="宋体" w:hAnsi="宋体" w:cs="宋体"/>
                <w:szCs w:val="21"/>
              </w:rPr>
              <w:t>（4）按照</w:t>
            </w:r>
            <w:r>
              <w:rPr>
                <w:rFonts w:hint="eastAsia" w:ascii="宋体" w:hAnsi="宋体" w:cs="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szCs w:val="21"/>
              </w:rPr>
              <w:t>残疾人福利性单位参加政府采购活动时，应当提供该通知规定的《残疾人福利性单位声明函》，并对声明的真实性负责。</w:t>
            </w:r>
            <w:r>
              <w:rPr>
                <w:rFonts w:hint="eastAsia" w:ascii="宋体" w:hAnsi="宋体" w:cs="宋体"/>
                <w:bCs/>
                <w:szCs w:val="21"/>
              </w:rPr>
              <w:t>残疾人福利性单位属于小型、微型企业的，不重复享受政策。</w:t>
            </w:r>
          </w:p>
          <w:p w14:paraId="00B3848C">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（5）政策性扣除计算方法。</w:t>
            </w:r>
          </w:p>
          <w:p w14:paraId="6ABFC7C4">
            <w:pPr>
              <w:snapToGrid w:val="0"/>
              <w:spacing w:line="360" w:lineRule="auto"/>
              <w:ind w:firstLine="420" w:firstLineChars="200"/>
              <w:jc w:val="left"/>
              <w:rPr>
                <w:rFonts w:hint="eastAsia" w:ascii="宋体" w:hAnsi="宋体" w:cs="宋体"/>
                <w:szCs w:val="21"/>
              </w:rPr>
            </w:pPr>
            <w:r>
              <w:rPr>
                <w:rFonts w:hint="eastAsia" w:ascii="宋体" w:hAnsi="宋体" w:cs="宋体"/>
                <w:bCs/>
                <w:szCs w:val="21"/>
              </w:rPr>
              <w:t>在货物采购项目中，投标人投标全部货物由小型和微型企业制造；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 xml:space="preserve"> 6%</w:t>
            </w:r>
            <w:r>
              <w:rPr>
                <w:rFonts w:hint="eastAsia" w:ascii="宋体" w:hAnsi="宋体" w:cs="宋体"/>
                <w:bCs/>
                <w:szCs w:val="21"/>
              </w:rPr>
              <w:t>（范围为4%-6%）的扣除，用扣除后的价格参加评审，扣除后的价格为评标报价，即评标报价=投标报价×（1-</w:t>
            </w:r>
            <w:r>
              <w:rPr>
                <w:rFonts w:hint="eastAsia" w:ascii="宋体" w:hAnsi="宋体" w:cs="宋体"/>
                <w:bCs/>
                <w:szCs w:val="21"/>
                <w:u w:val="single"/>
              </w:rPr>
              <w:t xml:space="preserve"> 6 </w:t>
            </w:r>
            <w:r>
              <w:rPr>
                <w:rFonts w:hint="eastAsia" w:ascii="宋体" w:hAnsi="宋体" w:cs="宋体"/>
                <w:bCs/>
                <w:szCs w:val="21"/>
              </w:rPr>
              <w:t>%）。除上述情况外，评标报价=投标报价。</w:t>
            </w:r>
          </w:p>
          <w:p w14:paraId="53E00EC8">
            <w:pPr>
              <w:snapToGrid w:val="0"/>
              <w:spacing w:line="360" w:lineRule="auto"/>
              <w:ind w:firstLine="420" w:firstLineChars="200"/>
              <w:jc w:val="left"/>
              <w:rPr>
                <w:rFonts w:hint="eastAsia" w:ascii="宋体" w:hAnsi="宋体" w:cs="宋体"/>
                <w:bCs/>
                <w:szCs w:val="21"/>
              </w:rPr>
            </w:pPr>
            <w:r>
              <w:rPr>
                <w:rFonts w:hint="eastAsia" w:ascii="宋体" w:hAnsi="宋体" w:cs="宋体"/>
                <w:bCs/>
                <w:szCs w:val="21"/>
              </w:rPr>
              <w:t>（6）满足招标文件要求且评标报价最低的评标报价为评标基准价，其价格分为满分。</w:t>
            </w:r>
          </w:p>
          <w:p w14:paraId="2864ADFE">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（7）价格分计算公式：        </w:t>
            </w:r>
          </w:p>
          <w:p w14:paraId="0B3ECC93">
            <w:pPr>
              <w:pStyle w:val="12"/>
              <w:spacing w:line="360" w:lineRule="auto"/>
              <w:ind w:firstLine="420" w:firstLineChars="200"/>
              <w:jc w:val="left"/>
              <w:rPr>
                <w:rFonts w:hint="eastAsia" w:hAnsi="宋体" w:cs="宋体"/>
                <w:bCs/>
              </w:rPr>
            </w:pPr>
            <w:r>
              <w:rPr>
                <w:rFonts w:hint="eastAsia" w:hAnsi="宋体" w:cs="宋体"/>
                <w:bCs/>
              </w:rPr>
              <w:t>价格分=(评标基准价／评标报价)×</w:t>
            </w:r>
            <w:r>
              <w:rPr>
                <w:rFonts w:hint="eastAsia" w:hAnsi="宋体" w:cs="宋体"/>
                <w:bCs/>
                <w:u w:val="single"/>
              </w:rPr>
              <w:t xml:space="preserve"> 30 </w:t>
            </w:r>
            <w:r>
              <w:rPr>
                <w:rFonts w:hint="eastAsia" w:hAnsi="宋体" w:cs="宋体"/>
                <w:bCs/>
              </w:rPr>
              <w:t>分</w:t>
            </w:r>
          </w:p>
        </w:tc>
        <w:tc>
          <w:tcPr>
            <w:tcW w:w="764" w:type="dxa"/>
            <w:vAlign w:val="center"/>
          </w:tcPr>
          <w:p w14:paraId="597BB85F">
            <w:pPr>
              <w:pStyle w:val="12"/>
              <w:spacing w:line="360" w:lineRule="auto"/>
              <w:jc w:val="center"/>
              <w:rPr>
                <w:rFonts w:hint="eastAsia" w:hAnsi="宋体" w:cs="宋体"/>
                <w:bCs/>
              </w:rPr>
            </w:pPr>
            <w:r>
              <w:rPr>
                <w:rFonts w:hint="eastAsia" w:hAnsi="宋体" w:cs="宋体"/>
                <w:bCs/>
                <w:szCs w:val="21"/>
              </w:rPr>
              <w:t>30分</w:t>
            </w:r>
          </w:p>
        </w:tc>
      </w:tr>
      <w:tr w14:paraId="7B73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3" w:type="dxa"/>
            <w:vAlign w:val="center"/>
          </w:tcPr>
          <w:p w14:paraId="2A9F44BC">
            <w:pPr>
              <w:adjustRightInd w:val="0"/>
              <w:spacing w:line="360" w:lineRule="auto"/>
              <w:jc w:val="center"/>
              <w:textAlignment w:val="baseline"/>
              <w:rPr>
                <w:rFonts w:hint="eastAsia" w:ascii="宋体" w:hAnsi="宋体"/>
                <w:bCs/>
                <w:szCs w:val="21"/>
              </w:rPr>
            </w:pPr>
            <w:r>
              <w:rPr>
                <w:rFonts w:hint="eastAsia" w:ascii="宋体" w:hAnsi="宋体"/>
                <w:bCs/>
                <w:szCs w:val="21"/>
              </w:rPr>
              <w:t>2</w:t>
            </w:r>
          </w:p>
        </w:tc>
        <w:tc>
          <w:tcPr>
            <w:tcW w:w="9389" w:type="dxa"/>
            <w:gridSpan w:val="4"/>
            <w:vAlign w:val="center"/>
          </w:tcPr>
          <w:p w14:paraId="5835A747">
            <w:pPr>
              <w:pStyle w:val="12"/>
              <w:spacing w:line="360" w:lineRule="auto"/>
              <w:rPr>
                <w:rFonts w:hint="eastAsia" w:hAnsi="宋体" w:cs="Courier New"/>
                <w:bCs/>
              </w:rPr>
            </w:pPr>
            <w:r>
              <w:rPr>
                <w:rFonts w:hint="eastAsia" w:hAnsi="宋体" w:cs="Courier New"/>
                <w:bCs/>
              </w:rPr>
              <w:t>技术分（满分42分）</w:t>
            </w:r>
          </w:p>
        </w:tc>
      </w:tr>
      <w:tr w14:paraId="296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3" w:type="dxa"/>
            <w:vAlign w:val="center"/>
          </w:tcPr>
          <w:p w14:paraId="32096321">
            <w:pPr>
              <w:adjustRightInd w:val="0"/>
              <w:spacing w:line="360" w:lineRule="auto"/>
              <w:jc w:val="center"/>
              <w:textAlignment w:val="baseline"/>
              <w:rPr>
                <w:rFonts w:hint="eastAsia" w:ascii="宋体" w:hAnsi="宋体"/>
                <w:bCs/>
                <w:szCs w:val="21"/>
              </w:rPr>
            </w:pPr>
            <w:r>
              <w:rPr>
                <w:rFonts w:hint="eastAsia" w:ascii="宋体" w:hAnsi="宋体"/>
                <w:bCs/>
                <w:szCs w:val="21"/>
              </w:rPr>
              <w:t>2.1</w:t>
            </w:r>
          </w:p>
        </w:tc>
        <w:tc>
          <w:tcPr>
            <w:tcW w:w="1410" w:type="dxa"/>
            <w:vAlign w:val="center"/>
          </w:tcPr>
          <w:p w14:paraId="7F543AB4">
            <w:pPr>
              <w:adjustRightInd w:val="0"/>
              <w:spacing w:line="360" w:lineRule="auto"/>
              <w:jc w:val="center"/>
              <w:textAlignment w:val="baseline"/>
              <w:rPr>
                <w:rFonts w:hint="eastAsia" w:ascii="宋体" w:hAnsi="宋体"/>
                <w:bCs/>
                <w:szCs w:val="21"/>
              </w:rPr>
            </w:pPr>
            <w:r>
              <w:rPr>
                <w:rFonts w:hint="eastAsia" w:ascii="宋体" w:hAnsi="宋体" w:cs="宋体"/>
                <w:bCs/>
                <w:szCs w:val="21"/>
              </w:rPr>
              <w:t>（1）项目整体技术方案（满分25分）</w:t>
            </w:r>
          </w:p>
        </w:tc>
        <w:tc>
          <w:tcPr>
            <w:tcW w:w="645" w:type="dxa"/>
            <w:vAlign w:val="center"/>
          </w:tcPr>
          <w:p w14:paraId="4EF8546B">
            <w:pPr>
              <w:adjustRightInd w:val="0"/>
              <w:spacing w:line="360" w:lineRule="auto"/>
              <w:jc w:val="center"/>
              <w:textAlignment w:val="baseline"/>
              <w:rPr>
                <w:rFonts w:hint="eastAsia" w:ascii="宋体" w:hAnsi="宋体"/>
                <w:bCs/>
                <w:szCs w:val="21"/>
              </w:rPr>
            </w:pPr>
            <w:r>
              <w:rPr>
                <w:rFonts w:hint="eastAsia" w:ascii="宋体" w:hAnsi="宋体" w:cs="宋体"/>
                <w:bCs/>
                <w:szCs w:val="21"/>
              </w:rPr>
              <w:t>项目整体技术方案</w:t>
            </w:r>
          </w:p>
        </w:tc>
        <w:tc>
          <w:tcPr>
            <w:tcW w:w="6570" w:type="dxa"/>
            <w:vAlign w:val="center"/>
          </w:tcPr>
          <w:p w14:paraId="5FD468A8">
            <w:pPr>
              <w:pStyle w:val="12"/>
              <w:spacing w:line="360" w:lineRule="auto"/>
              <w:ind w:firstLine="420" w:firstLineChars="200"/>
              <w:rPr>
                <w:rFonts w:hint="eastAsia" w:hAnsi="宋体" w:cs="宋体"/>
                <w:bCs/>
              </w:rPr>
            </w:pPr>
            <w:r>
              <w:rPr>
                <w:rFonts w:hint="eastAsia" w:hAnsi="宋体" w:cs="宋体"/>
                <w:bCs/>
              </w:rPr>
              <w:t>一档（0分）：未提供</w:t>
            </w:r>
            <w:r>
              <w:rPr>
                <w:rFonts w:hint="eastAsia" w:hAnsi="宋体" w:cs="宋体"/>
                <w:bCs/>
                <w:szCs w:val="21"/>
              </w:rPr>
              <w:t>项目整体技术方案。</w:t>
            </w:r>
          </w:p>
          <w:p w14:paraId="0648AEA0">
            <w:pPr>
              <w:pStyle w:val="12"/>
              <w:spacing w:line="360" w:lineRule="auto"/>
              <w:ind w:firstLine="420" w:firstLineChars="200"/>
              <w:rPr>
                <w:rFonts w:hint="eastAsia" w:hAnsi="宋体" w:cs="宋体"/>
                <w:bCs/>
              </w:rPr>
            </w:pPr>
            <w:r>
              <w:rPr>
                <w:rFonts w:hint="eastAsia" w:hAnsi="宋体" w:cs="宋体"/>
                <w:bCs/>
              </w:rPr>
              <w:t xml:space="preserve">二档（4分）：基本理解本项目的背景、目标、范围，基本掌握南宁市农村地区道路视频监控、信号控制、交通卡口抓拍等子系统相关现状分析、问题诊断，项目整体技术方案描述能够基本满足招标要求。  </w:t>
            </w:r>
          </w:p>
          <w:p w14:paraId="4D5BEF52">
            <w:pPr>
              <w:pStyle w:val="12"/>
              <w:spacing w:line="360" w:lineRule="auto"/>
              <w:ind w:firstLine="420" w:firstLineChars="200"/>
              <w:rPr>
                <w:rFonts w:hint="eastAsia" w:hAnsi="宋体" w:cs="宋体"/>
                <w:bCs/>
              </w:rPr>
            </w:pPr>
            <w:r>
              <w:rPr>
                <w:rFonts w:hint="eastAsia" w:hAnsi="宋体" w:cs="宋体"/>
                <w:bCs/>
              </w:rPr>
              <w:t>三档（10分）：较为详细理解本项目的背景、目标、范围，熟练掌握南宁市农村地区道路视频监控、信号控制、交通卡口抓拍等子系统相关现状分析、问题诊断，项目整体技术方案描述较为详细且可行合理。</w:t>
            </w:r>
          </w:p>
          <w:p w14:paraId="7545443D">
            <w:pPr>
              <w:pStyle w:val="12"/>
              <w:spacing w:line="360" w:lineRule="auto"/>
              <w:ind w:firstLine="420" w:firstLineChars="200"/>
              <w:rPr>
                <w:rFonts w:hint="eastAsia" w:hAnsi="宋体" w:cs="宋体"/>
                <w:bCs/>
              </w:rPr>
            </w:pPr>
            <w:r>
              <w:rPr>
                <w:rFonts w:hint="eastAsia" w:hAnsi="宋体" w:cs="宋体"/>
                <w:bCs/>
              </w:rPr>
              <w:t>四档（17分）：深刻理解本项目的背景、目标、范围，熟练掌握南宁市农村地区道路视频监控、信号控制、交通卡口抓拍等子系统相关现状分析、问题诊断，项目整体技术方案描述总体业务架构清晰，系统逻辑关系明确，具有很强的可行性，投标人对部分建设点位进行了现场勘查，能够提供少量的现场勘查相片及草图，提供较为简单的设计图纸。</w:t>
            </w:r>
          </w:p>
          <w:p w14:paraId="6A6B9007">
            <w:pPr>
              <w:pStyle w:val="12"/>
              <w:spacing w:line="360" w:lineRule="auto"/>
              <w:ind w:firstLine="420" w:firstLineChars="200"/>
              <w:rPr>
                <w:rFonts w:hint="eastAsia" w:hAnsi="宋体"/>
                <w:bCs/>
              </w:rPr>
            </w:pPr>
            <w:r>
              <w:rPr>
                <w:rFonts w:hint="eastAsia" w:hAnsi="宋体"/>
                <w:bCs/>
              </w:rPr>
              <w:t>五档（25分）：深度理解本项目的背景、目标、范围，非常熟练的掌握南宁市农村地区道路视频监控、信号控制、交通卡口抓拍等子系统相关现状分析、问题诊断，项目整体技术方案描述总体业务架构清晰，系统逻辑关系明确，外场点位安装示意图、安全系统网络架构图，投标人对全部建设内容进行了详细勘察，能够提供非常详尽的现场勘察相片及全部建设点位的草图，提供详实全面的设计图纸，并能够提出有建设性的意见。</w:t>
            </w:r>
          </w:p>
        </w:tc>
        <w:tc>
          <w:tcPr>
            <w:tcW w:w="764" w:type="dxa"/>
            <w:vAlign w:val="center"/>
          </w:tcPr>
          <w:p w14:paraId="0335F8FC">
            <w:pPr>
              <w:adjustRightInd w:val="0"/>
              <w:spacing w:line="360" w:lineRule="auto"/>
              <w:jc w:val="center"/>
              <w:textAlignment w:val="baseline"/>
              <w:rPr>
                <w:rFonts w:hint="eastAsia" w:ascii="宋体" w:hAnsi="宋体"/>
                <w:bCs/>
                <w:szCs w:val="21"/>
              </w:rPr>
            </w:pPr>
            <w:r>
              <w:rPr>
                <w:rFonts w:hint="eastAsia" w:ascii="宋体" w:hAnsi="宋体"/>
                <w:bCs/>
                <w:szCs w:val="21"/>
              </w:rPr>
              <w:t>25分</w:t>
            </w:r>
          </w:p>
        </w:tc>
      </w:tr>
      <w:tr w14:paraId="5111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3" w:type="dxa"/>
            <w:vAlign w:val="center"/>
          </w:tcPr>
          <w:p w14:paraId="313C8CD0">
            <w:pPr>
              <w:adjustRightInd w:val="0"/>
              <w:spacing w:line="360" w:lineRule="auto"/>
              <w:jc w:val="center"/>
              <w:textAlignment w:val="baseline"/>
              <w:rPr>
                <w:rFonts w:hint="eastAsia" w:ascii="宋体" w:hAnsi="宋体"/>
                <w:bCs/>
                <w:szCs w:val="21"/>
              </w:rPr>
            </w:pPr>
            <w:r>
              <w:rPr>
                <w:rFonts w:hint="eastAsia" w:ascii="宋体" w:hAnsi="宋体"/>
                <w:bCs/>
                <w:szCs w:val="21"/>
              </w:rPr>
              <w:t>2.2</w:t>
            </w:r>
          </w:p>
        </w:tc>
        <w:tc>
          <w:tcPr>
            <w:tcW w:w="1410" w:type="dxa"/>
            <w:vAlign w:val="center"/>
          </w:tcPr>
          <w:p w14:paraId="1880355C">
            <w:pPr>
              <w:adjustRightInd w:val="0"/>
              <w:spacing w:line="360" w:lineRule="auto"/>
              <w:jc w:val="center"/>
              <w:textAlignment w:val="baseline"/>
              <w:rPr>
                <w:rFonts w:hint="eastAsia" w:ascii="宋体" w:hAnsi="宋体"/>
                <w:bCs/>
                <w:szCs w:val="21"/>
              </w:rPr>
            </w:pPr>
            <w:r>
              <w:rPr>
                <w:rFonts w:hint="eastAsia" w:ascii="宋体" w:hAnsi="宋体" w:cs="宋体"/>
                <w:bCs/>
                <w:szCs w:val="21"/>
              </w:rPr>
              <w:t>（2）施工组织方案分（满分7分）</w:t>
            </w:r>
          </w:p>
        </w:tc>
        <w:tc>
          <w:tcPr>
            <w:tcW w:w="645" w:type="dxa"/>
            <w:vAlign w:val="center"/>
          </w:tcPr>
          <w:p w14:paraId="49292510">
            <w:pPr>
              <w:adjustRightInd w:val="0"/>
              <w:spacing w:line="360" w:lineRule="auto"/>
              <w:jc w:val="center"/>
              <w:textAlignment w:val="baseline"/>
              <w:rPr>
                <w:rFonts w:hint="eastAsia" w:ascii="宋体" w:hAnsi="宋体"/>
                <w:bCs/>
                <w:szCs w:val="21"/>
              </w:rPr>
            </w:pPr>
            <w:r>
              <w:rPr>
                <w:rFonts w:hint="eastAsia" w:ascii="宋体" w:hAnsi="宋体" w:cs="宋体"/>
                <w:bCs/>
                <w:szCs w:val="21"/>
              </w:rPr>
              <w:t>施工组织方案</w:t>
            </w:r>
          </w:p>
        </w:tc>
        <w:tc>
          <w:tcPr>
            <w:tcW w:w="6570" w:type="dxa"/>
            <w:vAlign w:val="center"/>
          </w:tcPr>
          <w:p w14:paraId="1F7BBB29">
            <w:pPr>
              <w:pStyle w:val="12"/>
              <w:spacing w:line="360" w:lineRule="auto"/>
              <w:ind w:firstLine="420" w:firstLineChars="200"/>
              <w:rPr>
                <w:rFonts w:hint="eastAsia" w:hAnsi="宋体"/>
                <w:bCs/>
              </w:rPr>
            </w:pPr>
            <w:r>
              <w:rPr>
                <w:rFonts w:hint="eastAsia" w:hAnsi="宋体"/>
                <w:bCs/>
              </w:rPr>
              <w:t>评标委员会根据施工组织方案内容的完整性、可行性及对项目实施管理、项目人员投入、项目工期计划、施工安全保障、施工文明保障、施工质量保障、及项目验收方面等方面进行综合评审，并独立打分。</w:t>
            </w:r>
          </w:p>
          <w:p w14:paraId="182C5602">
            <w:pPr>
              <w:pStyle w:val="12"/>
              <w:spacing w:line="360" w:lineRule="auto"/>
              <w:ind w:firstLine="420" w:firstLineChars="200"/>
              <w:rPr>
                <w:rFonts w:hint="eastAsia" w:hAnsi="宋体"/>
                <w:bCs/>
              </w:rPr>
            </w:pPr>
            <w:r>
              <w:rPr>
                <w:rFonts w:hint="eastAsia" w:hAnsi="宋体"/>
                <w:bCs/>
              </w:rPr>
              <w:t>一档（1分）：投标人未施工组织方案或者提供的施工组织方案简单；</w:t>
            </w:r>
          </w:p>
          <w:p w14:paraId="08CB828C">
            <w:pPr>
              <w:pStyle w:val="12"/>
              <w:spacing w:line="360" w:lineRule="auto"/>
              <w:ind w:firstLine="420" w:firstLineChars="200"/>
              <w:rPr>
                <w:rFonts w:hint="eastAsia" w:hAnsi="宋体"/>
                <w:bCs/>
              </w:rPr>
            </w:pPr>
            <w:r>
              <w:rPr>
                <w:rFonts w:hint="eastAsia" w:hAnsi="宋体"/>
                <w:bCs/>
              </w:rPr>
              <w:t>二档（4分）：投标人提供的施工组织方案较详细，组织机构、人员配备与分工、实施准备、项目安全控制、进度控制、质量控制、培训、试运行及竣工验收等满足项目实施需要，技术人员配备较齐全、施工进度有保障。</w:t>
            </w:r>
          </w:p>
          <w:p w14:paraId="09BD7F6F">
            <w:pPr>
              <w:pStyle w:val="12"/>
              <w:spacing w:line="360" w:lineRule="auto"/>
              <w:ind w:firstLine="420" w:firstLineChars="200"/>
              <w:rPr>
                <w:rFonts w:hint="eastAsia" w:hAnsi="宋体"/>
                <w:bCs/>
              </w:rPr>
            </w:pPr>
            <w:r>
              <w:rPr>
                <w:rFonts w:hint="eastAsia" w:hAnsi="宋体"/>
                <w:bCs/>
              </w:rPr>
              <w:t>三档（7分）：投标人提供的施工组织方案详细、先进、可行，组织机构完善、人员配备充足分工合理、实施准备、项目安全控制、质量控制、培训计划、试运行及竣工验收等完全满足项目实施需要，提供合理完善可行的售后服务方案承诺。</w:t>
            </w:r>
          </w:p>
        </w:tc>
        <w:tc>
          <w:tcPr>
            <w:tcW w:w="764" w:type="dxa"/>
            <w:vAlign w:val="center"/>
          </w:tcPr>
          <w:p w14:paraId="1B9117EB">
            <w:pPr>
              <w:adjustRightInd w:val="0"/>
              <w:spacing w:line="360" w:lineRule="auto"/>
              <w:jc w:val="center"/>
              <w:textAlignment w:val="baseline"/>
              <w:rPr>
                <w:rFonts w:hint="eastAsia" w:ascii="宋体" w:hAnsi="宋体"/>
                <w:bCs/>
                <w:szCs w:val="21"/>
              </w:rPr>
            </w:pPr>
            <w:r>
              <w:rPr>
                <w:rFonts w:hint="eastAsia" w:ascii="宋体" w:hAnsi="宋体"/>
                <w:bCs/>
                <w:szCs w:val="21"/>
              </w:rPr>
              <w:t>7分</w:t>
            </w:r>
          </w:p>
        </w:tc>
      </w:tr>
      <w:tr w14:paraId="0D59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3" w:type="dxa"/>
            <w:vAlign w:val="center"/>
          </w:tcPr>
          <w:p w14:paraId="4872BFCC">
            <w:pPr>
              <w:adjustRightInd w:val="0"/>
              <w:spacing w:line="360" w:lineRule="auto"/>
              <w:jc w:val="center"/>
              <w:textAlignment w:val="baseline"/>
              <w:rPr>
                <w:rFonts w:hint="eastAsia" w:ascii="宋体" w:hAnsi="宋体"/>
                <w:bCs/>
                <w:szCs w:val="21"/>
              </w:rPr>
            </w:pPr>
            <w:r>
              <w:rPr>
                <w:rFonts w:hint="eastAsia" w:ascii="宋体" w:hAnsi="宋体"/>
                <w:bCs/>
                <w:szCs w:val="21"/>
              </w:rPr>
              <w:t>2.4</w:t>
            </w:r>
          </w:p>
        </w:tc>
        <w:tc>
          <w:tcPr>
            <w:tcW w:w="1410" w:type="dxa"/>
            <w:vAlign w:val="center"/>
          </w:tcPr>
          <w:p w14:paraId="59B99205">
            <w:pPr>
              <w:adjustRightInd w:val="0"/>
              <w:spacing w:line="360" w:lineRule="auto"/>
              <w:jc w:val="center"/>
              <w:textAlignment w:val="baseline"/>
              <w:rPr>
                <w:rFonts w:hint="eastAsia" w:ascii="宋体" w:hAnsi="宋体"/>
                <w:bCs/>
                <w:szCs w:val="21"/>
              </w:rPr>
            </w:pPr>
            <w:r>
              <w:rPr>
                <w:rFonts w:hint="eastAsia" w:ascii="宋体" w:hAnsi="宋体" w:cs="宋体"/>
                <w:bCs/>
                <w:szCs w:val="21"/>
              </w:rPr>
              <w:t>（3）售后服务方案分（满分10分）</w:t>
            </w:r>
          </w:p>
        </w:tc>
        <w:tc>
          <w:tcPr>
            <w:tcW w:w="645" w:type="dxa"/>
            <w:vAlign w:val="center"/>
          </w:tcPr>
          <w:p w14:paraId="3268A021">
            <w:pPr>
              <w:adjustRightInd w:val="0"/>
              <w:spacing w:line="360" w:lineRule="auto"/>
              <w:jc w:val="center"/>
              <w:textAlignment w:val="baseline"/>
              <w:rPr>
                <w:rFonts w:hint="eastAsia" w:ascii="宋体" w:hAnsi="宋体"/>
                <w:bCs/>
                <w:szCs w:val="21"/>
              </w:rPr>
            </w:pPr>
            <w:r>
              <w:rPr>
                <w:rFonts w:hint="eastAsia" w:ascii="宋体" w:hAnsi="宋体" w:cs="宋体"/>
                <w:bCs/>
                <w:szCs w:val="21"/>
              </w:rPr>
              <w:t>售后服务方案</w:t>
            </w:r>
          </w:p>
        </w:tc>
        <w:tc>
          <w:tcPr>
            <w:tcW w:w="6570" w:type="dxa"/>
            <w:vAlign w:val="center"/>
          </w:tcPr>
          <w:p w14:paraId="3775E47F">
            <w:pPr>
              <w:pStyle w:val="12"/>
              <w:spacing w:line="360" w:lineRule="auto"/>
              <w:ind w:firstLine="420" w:firstLineChars="200"/>
              <w:jc w:val="left"/>
              <w:rPr>
                <w:rFonts w:hint="eastAsia" w:hAnsi="宋体"/>
                <w:bCs/>
              </w:rPr>
            </w:pPr>
            <w:r>
              <w:rPr>
                <w:rFonts w:hint="eastAsia" w:hAnsi="宋体"/>
                <w:bCs/>
              </w:rPr>
              <w:t>评标委员会根据售后服务方案内容的完整性、可行性、故障出现解决方案等方面进行综合评审，并独立打分。</w:t>
            </w:r>
          </w:p>
          <w:p w14:paraId="221AD8BD">
            <w:pPr>
              <w:pStyle w:val="12"/>
              <w:spacing w:line="360" w:lineRule="auto"/>
              <w:ind w:firstLine="420" w:firstLineChars="200"/>
              <w:jc w:val="left"/>
              <w:rPr>
                <w:rFonts w:hint="eastAsia" w:hAnsi="宋体"/>
                <w:bCs/>
              </w:rPr>
            </w:pPr>
            <w:r>
              <w:rPr>
                <w:rFonts w:hint="eastAsia" w:hAnsi="宋体"/>
                <w:bCs/>
              </w:rPr>
              <w:t>一档（2分）：投标人只有基本的服务响应体系（如维修人员、车辆配备、应急设备等）和服务响应方式，基本满足本项目要求的售后服务要求；</w:t>
            </w:r>
          </w:p>
          <w:p w14:paraId="7AF99EBA">
            <w:pPr>
              <w:pStyle w:val="12"/>
              <w:spacing w:line="360" w:lineRule="auto"/>
              <w:ind w:firstLine="420" w:firstLineChars="200"/>
              <w:jc w:val="left"/>
              <w:rPr>
                <w:rFonts w:hint="eastAsia" w:hAnsi="宋体"/>
                <w:bCs/>
              </w:rPr>
            </w:pPr>
            <w:r>
              <w:rPr>
                <w:rFonts w:hint="eastAsia" w:hAnsi="宋体"/>
                <w:bCs/>
              </w:rPr>
              <w:t>二档（6分）：投标人有较为完善的服务响应体系（如维修人员、车辆配备、应急设备等）和服务响应方式，满足本项目要求的售后服务要求；</w:t>
            </w:r>
          </w:p>
          <w:p w14:paraId="554B3E21">
            <w:pPr>
              <w:pStyle w:val="12"/>
              <w:spacing w:line="360" w:lineRule="auto"/>
              <w:ind w:firstLine="420" w:firstLineChars="200"/>
              <w:jc w:val="left"/>
              <w:rPr>
                <w:rFonts w:hint="eastAsia" w:hAnsi="宋体"/>
                <w:bCs/>
              </w:rPr>
            </w:pPr>
            <w:r>
              <w:rPr>
                <w:rFonts w:hint="eastAsia" w:hAnsi="宋体"/>
                <w:bCs/>
              </w:rPr>
              <w:t>三档（10分）：投标人有具体、完善、可靠的服务响应体系（如维修人员、车辆配备、应急设备等）和服务响应方式，完全满足本项目要求的售后服务要求，同时承诺整体项目延长质保期不少于1年。</w:t>
            </w:r>
          </w:p>
        </w:tc>
        <w:tc>
          <w:tcPr>
            <w:tcW w:w="764" w:type="dxa"/>
            <w:vAlign w:val="center"/>
          </w:tcPr>
          <w:p w14:paraId="207ED5D7">
            <w:pPr>
              <w:adjustRightInd w:val="0"/>
              <w:spacing w:line="360" w:lineRule="auto"/>
              <w:jc w:val="center"/>
              <w:textAlignment w:val="baseline"/>
              <w:rPr>
                <w:rFonts w:hint="eastAsia" w:ascii="宋体" w:hAnsi="宋体"/>
                <w:bCs/>
                <w:szCs w:val="21"/>
              </w:rPr>
            </w:pPr>
            <w:r>
              <w:rPr>
                <w:rFonts w:hint="eastAsia" w:ascii="宋体" w:hAnsi="宋体"/>
                <w:bCs/>
                <w:szCs w:val="21"/>
              </w:rPr>
              <w:t>10分</w:t>
            </w:r>
          </w:p>
        </w:tc>
      </w:tr>
      <w:tr w14:paraId="78B8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3" w:type="dxa"/>
            <w:vAlign w:val="center"/>
          </w:tcPr>
          <w:p w14:paraId="29596FDB">
            <w:pPr>
              <w:spacing w:line="360" w:lineRule="auto"/>
              <w:jc w:val="center"/>
              <w:rPr>
                <w:rFonts w:hint="eastAsia" w:ascii="宋体" w:hAnsi="宋体"/>
                <w:bCs/>
                <w:szCs w:val="21"/>
              </w:rPr>
            </w:pPr>
            <w:r>
              <w:rPr>
                <w:rFonts w:hint="eastAsia" w:ascii="宋体" w:hAnsi="宋体"/>
                <w:bCs/>
                <w:szCs w:val="21"/>
              </w:rPr>
              <w:t>3</w:t>
            </w:r>
          </w:p>
        </w:tc>
        <w:tc>
          <w:tcPr>
            <w:tcW w:w="9389" w:type="dxa"/>
            <w:gridSpan w:val="4"/>
            <w:vAlign w:val="center"/>
          </w:tcPr>
          <w:p w14:paraId="0595B824">
            <w:pPr>
              <w:adjustRightInd w:val="0"/>
              <w:spacing w:line="360" w:lineRule="auto"/>
              <w:jc w:val="left"/>
              <w:textAlignment w:val="baseline"/>
              <w:rPr>
                <w:rFonts w:hint="eastAsia" w:ascii="宋体" w:hAnsi="宋体"/>
                <w:bCs/>
                <w:szCs w:val="21"/>
              </w:rPr>
            </w:pPr>
            <w:r>
              <w:rPr>
                <w:rFonts w:hint="eastAsia" w:ascii="宋体" w:hAnsi="宋体"/>
                <w:bCs/>
                <w:szCs w:val="21"/>
              </w:rPr>
              <w:t>商务分（满分28分）</w:t>
            </w:r>
          </w:p>
        </w:tc>
      </w:tr>
      <w:tr w14:paraId="6F3A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jc w:val="center"/>
        </w:trPr>
        <w:tc>
          <w:tcPr>
            <w:tcW w:w="743" w:type="dxa"/>
            <w:vAlign w:val="center"/>
          </w:tcPr>
          <w:p w14:paraId="1AA5EC30">
            <w:pPr>
              <w:spacing w:line="360" w:lineRule="auto"/>
              <w:jc w:val="center"/>
              <w:rPr>
                <w:rFonts w:hint="eastAsia" w:ascii="宋体" w:hAnsi="宋体"/>
                <w:bCs/>
                <w:szCs w:val="21"/>
              </w:rPr>
            </w:pPr>
            <w:r>
              <w:rPr>
                <w:rFonts w:hint="eastAsia" w:ascii="宋体" w:hAnsi="宋体"/>
                <w:bCs/>
                <w:szCs w:val="21"/>
              </w:rPr>
              <w:t>3.1</w:t>
            </w:r>
          </w:p>
        </w:tc>
        <w:tc>
          <w:tcPr>
            <w:tcW w:w="1410" w:type="dxa"/>
            <w:vAlign w:val="center"/>
          </w:tcPr>
          <w:p w14:paraId="29D5C5F5">
            <w:pPr>
              <w:spacing w:line="360" w:lineRule="auto"/>
              <w:jc w:val="center"/>
              <w:rPr>
                <w:rFonts w:hint="eastAsia" w:ascii="宋体" w:hAnsi="宋体"/>
                <w:szCs w:val="21"/>
                <w:u w:val="single"/>
              </w:rPr>
            </w:pPr>
            <w:r>
              <w:rPr>
                <w:rFonts w:hint="eastAsia" w:ascii="宋体" w:hAnsi="宋体"/>
                <w:bCs/>
                <w:szCs w:val="21"/>
              </w:rPr>
              <w:t>（1）企业信誉业绩分（满分27分）</w:t>
            </w:r>
          </w:p>
        </w:tc>
        <w:tc>
          <w:tcPr>
            <w:tcW w:w="7215" w:type="dxa"/>
            <w:gridSpan w:val="2"/>
            <w:vAlign w:val="center"/>
          </w:tcPr>
          <w:p w14:paraId="0728F12F">
            <w:pPr>
              <w:spacing w:line="360" w:lineRule="auto"/>
              <w:ind w:firstLine="420" w:firstLineChars="200"/>
              <w:jc w:val="left"/>
              <w:rPr>
                <w:rFonts w:hint="eastAsia" w:ascii="宋体" w:hAnsi="宋体"/>
                <w:bCs/>
                <w:szCs w:val="21"/>
              </w:rPr>
            </w:pPr>
            <w:r>
              <w:rPr>
                <w:rFonts w:hint="eastAsia" w:ascii="宋体" w:hAnsi="宋体"/>
                <w:bCs/>
                <w:szCs w:val="21"/>
              </w:rPr>
              <w:t>（1）投标人具有ISO 9001质量管理体系认证证书、ISO/IEC 20000信息技术服务服务管理体系认证证书、ISO/IEC 27001信息安全管理体系认证证书、ISO/IEC27701隐私信息管理体系认证证书的，每具备1项得4分，满分16分；（投标文件中</w:t>
            </w:r>
            <w:r>
              <w:rPr>
                <w:rFonts w:hint="eastAsia" w:ascii="宋体" w:hAnsi="宋体"/>
                <w:bCs/>
                <w:szCs w:val="21"/>
                <w:lang w:val="en-US" w:eastAsia="zh-CN"/>
              </w:rPr>
              <w:t>须</w:t>
            </w:r>
            <w:r>
              <w:rPr>
                <w:rFonts w:hint="eastAsia" w:ascii="宋体" w:hAnsi="宋体"/>
                <w:bCs/>
                <w:szCs w:val="21"/>
              </w:rPr>
              <w:t>提供有效证书复印件并加盖投标人电子公章）</w:t>
            </w:r>
          </w:p>
          <w:p w14:paraId="0D221F55">
            <w:pPr>
              <w:spacing w:line="360" w:lineRule="auto"/>
              <w:ind w:firstLine="420" w:firstLineChars="200"/>
              <w:jc w:val="left"/>
              <w:rPr>
                <w:rFonts w:hint="eastAsia" w:ascii="宋体" w:hAnsi="宋体"/>
                <w:bCs/>
                <w:szCs w:val="21"/>
              </w:rPr>
            </w:pPr>
            <w:r>
              <w:rPr>
                <w:rFonts w:hint="eastAsia" w:ascii="宋体" w:hAnsi="宋体"/>
                <w:bCs/>
                <w:szCs w:val="21"/>
              </w:rPr>
              <w:t>（2）投标人具有国家信息安全漏洞库（CNNVD）技术支撑单位登记证书，一级资质的得3分，二级（含二级）以下的得1.5分，本项满分3分；（投标文件中</w:t>
            </w:r>
            <w:r>
              <w:rPr>
                <w:rFonts w:hint="eastAsia" w:ascii="宋体" w:hAnsi="宋体"/>
                <w:bCs/>
                <w:szCs w:val="21"/>
                <w:lang w:val="en-US" w:eastAsia="zh-CN"/>
              </w:rPr>
              <w:t>须</w:t>
            </w:r>
            <w:r>
              <w:rPr>
                <w:rFonts w:hint="eastAsia" w:ascii="宋体" w:hAnsi="宋体"/>
                <w:bCs/>
                <w:szCs w:val="21"/>
              </w:rPr>
              <w:t>提供有效证书复印件并加盖投标人电子公章）</w:t>
            </w:r>
          </w:p>
          <w:p w14:paraId="6722D391">
            <w:pPr>
              <w:spacing w:line="360" w:lineRule="auto"/>
              <w:ind w:firstLine="420" w:firstLineChars="200"/>
              <w:jc w:val="left"/>
              <w:rPr>
                <w:rFonts w:hint="eastAsia" w:hAnsi="宋体" w:eastAsia="宋体"/>
                <w:bCs/>
                <w:szCs w:val="21"/>
                <w:lang w:eastAsia="zh-CN"/>
              </w:rPr>
            </w:pPr>
            <w:r>
              <w:rPr>
                <w:rFonts w:hint="eastAsia" w:ascii="宋体" w:hAnsi="宋体"/>
                <w:bCs/>
                <w:szCs w:val="21"/>
              </w:rPr>
              <w:t>（3）投标人2021年以来同类服务的业绩分（投标时</w:t>
            </w:r>
            <w:r>
              <w:rPr>
                <w:rFonts w:hint="eastAsia" w:ascii="宋体" w:hAnsi="宋体"/>
                <w:bCs/>
                <w:szCs w:val="21"/>
                <w:lang w:val="en-US" w:eastAsia="zh-CN"/>
              </w:rPr>
              <w:t>须</w:t>
            </w:r>
            <w:r>
              <w:rPr>
                <w:rFonts w:hint="eastAsia" w:ascii="宋体" w:hAnsi="宋体"/>
                <w:bCs/>
                <w:szCs w:val="21"/>
              </w:rPr>
              <w:t>提供中标通知书或合同复印件并加盖公章），每项得2分，满分8分</w:t>
            </w:r>
            <w:r>
              <w:rPr>
                <w:rFonts w:hint="eastAsia" w:ascii="宋体" w:hAnsi="宋体"/>
                <w:bCs/>
                <w:szCs w:val="21"/>
                <w:lang w:eastAsia="zh-CN"/>
              </w:rPr>
              <w:t>。</w:t>
            </w:r>
          </w:p>
        </w:tc>
        <w:tc>
          <w:tcPr>
            <w:tcW w:w="764" w:type="dxa"/>
            <w:vAlign w:val="center"/>
          </w:tcPr>
          <w:p w14:paraId="54B4152B">
            <w:pPr>
              <w:spacing w:line="360" w:lineRule="auto"/>
              <w:jc w:val="center"/>
              <w:rPr>
                <w:rFonts w:hint="eastAsia" w:ascii="宋体" w:hAnsi="宋体" w:cs="宋体"/>
                <w:bCs/>
                <w:szCs w:val="21"/>
              </w:rPr>
            </w:pPr>
            <w:r>
              <w:rPr>
                <w:rFonts w:hint="eastAsia" w:ascii="宋体" w:hAnsi="宋体" w:cs="宋体"/>
                <w:bCs/>
                <w:szCs w:val="21"/>
              </w:rPr>
              <w:t>27</w:t>
            </w:r>
          </w:p>
        </w:tc>
      </w:tr>
      <w:tr w14:paraId="2AA0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vAlign w:val="center"/>
          </w:tcPr>
          <w:p w14:paraId="1A4E3820">
            <w:pPr>
              <w:spacing w:line="360" w:lineRule="auto"/>
              <w:jc w:val="center"/>
              <w:rPr>
                <w:rFonts w:hint="eastAsia" w:ascii="宋体" w:hAnsi="宋体"/>
                <w:bCs/>
                <w:szCs w:val="21"/>
              </w:rPr>
            </w:pPr>
            <w:r>
              <w:rPr>
                <w:rFonts w:hint="eastAsia" w:ascii="宋体" w:hAnsi="宋体"/>
                <w:bCs/>
                <w:szCs w:val="21"/>
              </w:rPr>
              <w:t>3.2</w:t>
            </w:r>
          </w:p>
        </w:tc>
        <w:tc>
          <w:tcPr>
            <w:tcW w:w="1410" w:type="dxa"/>
            <w:vMerge w:val="restart"/>
            <w:vAlign w:val="center"/>
          </w:tcPr>
          <w:p w14:paraId="66DF35FB">
            <w:pPr>
              <w:spacing w:line="360" w:lineRule="auto"/>
              <w:jc w:val="center"/>
              <w:rPr>
                <w:rFonts w:hint="eastAsia" w:ascii="宋体" w:hAnsi="宋体"/>
                <w:bCs/>
                <w:szCs w:val="21"/>
              </w:rPr>
            </w:pPr>
            <w:r>
              <w:rPr>
                <w:rFonts w:hint="eastAsia" w:ascii="宋体" w:hAnsi="宋体"/>
                <w:bCs/>
                <w:szCs w:val="21"/>
              </w:rPr>
              <w:t>（2）政策分（满分</w:t>
            </w:r>
          </w:p>
          <w:p w14:paraId="6944E983">
            <w:pPr>
              <w:spacing w:line="360" w:lineRule="auto"/>
              <w:jc w:val="center"/>
              <w:rPr>
                <w:rFonts w:hint="eastAsia" w:ascii="宋体" w:hAnsi="宋体"/>
                <w:bCs/>
                <w:szCs w:val="21"/>
              </w:rPr>
            </w:pPr>
            <w:r>
              <w:rPr>
                <w:rFonts w:hint="eastAsia" w:ascii="宋体" w:hAnsi="宋体"/>
                <w:bCs/>
                <w:szCs w:val="21"/>
                <w:u w:val="single"/>
              </w:rPr>
              <w:t>1</w:t>
            </w:r>
            <w:r>
              <w:rPr>
                <w:rFonts w:hint="eastAsia" w:ascii="宋体" w:hAnsi="宋体"/>
                <w:bCs/>
                <w:szCs w:val="21"/>
              </w:rPr>
              <w:t>分）</w:t>
            </w:r>
          </w:p>
        </w:tc>
        <w:tc>
          <w:tcPr>
            <w:tcW w:w="7215" w:type="dxa"/>
            <w:gridSpan w:val="2"/>
            <w:vAlign w:val="center"/>
          </w:tcPr>
          <w:p w14:paraId="5B522152">
            <w:pPr>
              <w:spacing w:line="360" w:lineRule="auto"/>
              <w:ind w:firstLine="420" w:firstLineChars="200"/>
              <w:jc w:val="left"/>
              <w:rPr>
                <w:rFonts w:hint="eastAsia" w:ascii="宋体" w:hAnsi="宋体"/>
                <w:bCs/>
                <w:szCs w:val="21"/>
              </w:rPr>
            </w:pPr>
            <w:r>
              <w:rPr>
                <w:rFonts w:hint="eastAsia" w:ascii="宋体" w:hAnsi="宋体" w:cs="宋体"/>
                <w:bCs/>
                <w:szCs w:val="21"/>
              </w:rPr>
              <w:t>①</w:t>
            </w:r>
            <w:r>
              <w:rPr>
                <w:rFonts w:hint="eastAsia" w:ascii="宋体" w:hAnsi="宋体"/>
                <w:bCs/>
                <w:szCs w:val="21"/>
              </w:rPr>
              <w:t>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环境标志产品政府采购执行机制的通知》（财库〔2019〕9号）中节能产品政府采购品目清单的（适用于非强制采购节能产品，产品提供投标产品所属节能产品认证证书复印件并加盖单位公章），得0.5分。</w:t>
            </w:r>
          </w:p>
        </w:tc>
        <w:tc>
          <w:tcPr>
            <w:tcW w:w="764" w:type="dxa"/>
            <w:vAlign w:val="center"/>
          </w:tcPr>
          <w:p w14:paraId="5A4142A4">
            <w:pPr>
              <w:spacing w:line="360" w:lineRule="auto"/>
              <w:jc w:val="center"/>
              <w:rPr>
                <w:rFonts w:hint="eastAsia" w:ascii="宋体" w:hAnsi="宋体"/>
                <w:bCs/>
                <w:szCs w:val="21"/>
              </w:rPr>
            </w:pPr>
            <w:r>
              <w:rPr>
                <w:rFonts w:hint="eastAsia" w:ascii="宋体" w:hAnsi="宋体"/>
                <w:bCs/>
                <w:szCs w:val="21"/>
              </w:rPr>
              <w:t>0.5分</w:t>
            </w:r>
          </w:p>
        </w:tc>
      </w:tr>
      <w:tr w14:paraId="7078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14:paraId="6C2CB7EA">
            <w:pPr>
              <w:spacing w:line="360" w:lineRule="auto"/>
              <w:jc w:val="center"/>
              <w:rPr>
                <w:rFonts w:hint="eastAsia" w:ascii="宋体" w:hAnsi="宋体"/>
                <w:bCs/>
                <w:szCs w:val="21"/>
              </w:rPr>
            </w:pPr>
          </w:p>
        </w:tc>
        <w:tc>
          <w:tcPr>
            <w:tcW w:w="1410" w:type="dxa"/>
            <w:vMerge w:val="continue"/>
            <w:vAlign w:val="center"/>
          </w:tcPr>
          <w:p w14:paraId="455829F1">
            <w:pPr>
              <w:spacing w:line="360" w:lineRule="auto"/>
              <w:jc w:val="center"/>
              <w:rPr>
                <w:rFonts w:hint="eastAsia" w:ascii="宋体" w:hAnsi="宋体"/>
                <w:bCs/>
                <w:szCs w:val="21"/>
                <w:u w:val="single"/>
              </w:rPr>
            </w:pPr>
          </w:p>
        </w:tc>
        <w:tc>
          <w:tcPr>
            <w:tcW w:w="7215" w:type="dxa"/>
            <w:gridSpan w:val="2"/>
            <w:vAlign w:val="center"/>
          </w:tcPr>
          <w:p w14:paraId="641548FB">
            <w:pPr>
              <w:spacing w:line="360" w:lineRule="auto"/>
              <w:ind w:firstLine="420" w:firstLineChars="200"/>
              <w:jc w:val="left"/>
              <w:rPr>
                <w:rFonts w:hint="eastAsia" w:ascii="宋体" w:hAnsi="宋体"/>
                <w:bCs/>
                <w:szCs w:val="21"/>
              </w:rPr>
            </w:pPr>
            <w:r>
              <w:rPr>
                <w:rFonts w:hint="eastAsia" w:ascii="宋体" w:hAnsi="宋体" w:cs="宋体"/>
                <w:bCs/>
                <w:szCs w:val="21"/>
              </w:rPr>
              <w:t>②</w:t>
            </w:r>
            <w:r>
              <w:rPr>
                <w:rFonts w:hint="eastAsia" w:ascii="宋体" w:hAnsi="宋体"/>
                <w:bCs/>
                <w:szCs w:val="21"/>
              </w:rPr>
              <w:t>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环境标志产品政府采购执行机制的通知》（财库〔2019〕9号）中环境标志产品政府采购品目清单的（提供投标产品所属环境标志产品认证证书复印件并加盖单位公章），得0.5分。</w:t>
            </w:r>
          </w:p>
        </w:tc>
        <w:tc>
          <w:tcPr>
            <w:tcW w:w="764" w:type="dxa"/>
            <w:vAlign w:val="center"/>
          </w:tcPr>
          <w:p w14:paraId="123FD91B">
            <w:pPr>
              <w:spacing w:line="360" w:lineRule="auto"/>
              <w:jc w:val="center"/>
              <w:rPr>
                <w:rFonts w:hint="eastAsia" w:ascii="宋体" w:hAnsi="宋体"/>
                <w:bCs/>
                <w:szCs w:val="21"/>
              </w:rPr>
            </w:pPr>
            <w:r>
              <w:rPr>
                <w:rFonts w:hint="eastAsia" w:ascii="宋体" w:hAnsi="宋体"/>
                <w:bCs/>
                <w:szCs w:val="21"/>
              </w:rPr>
              <w:t>0.5分</w:t>
            </w:r>
          </w:p>
        </w:tc>
      </w:tr>
      <w:tr w14:paraId="1D3E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14:paraId="1C037556">
            <w:pPr>
              <w:spacing w:line="360" w:lineRule="auto"/>
              <w:jc w:val="center"/>
              <w:rPr>
                <w:rFonts w:hint="eastAsia" w:ascii="宋体" w:hAnsi="宋体"/>
                <w:b/>
                <w:szCs w:val="21"/>
              </w:rPr>
            </w:pPr>
            <w:r>
              <w:rPr>
                <w:rFonts w:hint="eastAsia" w:ascii="宋体" w:hAnsi="宋体"/>
                <w:bCs/>
                <w:szCs w:val="21"/>
              </w:rPr>
              <w:t>3.3</w:t>
            </w:r>
          </w:p>
        </w:tc>
        <w:tc>
          <w:tcPr>
            <w:tcW w:w="1410" w:type="dxa"/>
            <w:vAlign w:val="center"/>
          </w:tcPr>
          <w:p w14:paraId="555EC780">
            <w:pPr>
              <w:spacing w:line="360" w:lineRule="auto"/>
              <w:jc w:val="center"/>
              <w:rPr>
                <w:rFonts w:hint="eastAsia" w:ascii="宋体" w:hAnsi="宋体"/>
                <w:bCs/>
                <w:szCs w:val="21"/>
              </w:rPr>
            </w:pPr>
            <w:r>
              <w:rPr>
                <w:rFonts w:hint="eastAsia" w:ascii="宋体" w:hAnsi="宋体"/>
                <w:bCs/>
                <w:szCs w:val="21"/>
              </w:rPr>
              <w:t>（3）诚信分（-6~0分）</w:t>
            </w:r>
          </w:p>
        </w:tc>
        <w:tc>
          <w:tcPr>
            <w:tcW w:w="7215" w:type="dxa"/>
            <w:gridSpan w:val="2"/>
            <w:vAlign w:val="center"/>
          </w:tcPr>
          <w:p w14:paraId="60A2C596">
            <w:pPr>
              <w:spacing w:line="360" w:lineRule="auto"/>
              <w:ind w:firstLine="420" w:firstLineChars="200"/>
              <w:jc w:val="left"/>
              <w:rPr>
                <w:rFonts w:hint="eastAsia" w:ascii="宋体" w:hAnsi="宋体"/>
                <w:bCs/>
                <w:szCs w:val="21"/>
              </w:rPr>
            </w:pPr>
            <w:r>
              <w:rPr>
                <w:rFonts w:hint="eastAsia" w:ascii="宋体" w:hAnsi="宋体"/>
                <w:bCs/>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tc>
        <w:tc>
          <w:tcPr>
            <w:tcW w:w="764" w:type="dxa"/>
            <w:vAlign w:val="center"/>
          </w:tcPr>
          <w:p w14:paraId="20E0EC1D">
            <w:pPr>
              <w:spacing w:line="360" w:lineRule="auto"/>
              <w:jc w:val="center"/>
              <w:rPr>
                <w:rFonts w:hint="eastAsia" w:ascii="宋体" w:hAnsi="宋体"/>
                <w:bCs/>
                <w:szCs w:val="21"/>
              </w:rPr>
            </w:pPr>
            <w:r>
              <w:rPr>
                <w:rFonts w:hint="eastAsia" w:ascii="宋体" w:hAnsi="宋体"/>
                <w:szCs w:val="21"/>
              </w:rPr>
              <w:t>-6~0分</w:t>
            </w:r>
          </w:p>
        </w:tc>
      </w:tr>
      <w:tr w14:paraId="3A91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8" w:type="dxa"/>
            <w:gridSpan w:val="4"/>
            <w:vAlign w:val="center"/>
          </w:tcPr>
          <w:p w14:paraId="322101DE">
            <w:pPr>
              <w:pStyle w:val="12"/>
              <w:spacing w:line="360" w:lineRule="auto"/>
              <w:ind w:firstLine="420"/>
              <w:rPr>
                <w:rFonts w:hint="eastAsia" w:hAnsi="宋体" w:cs="Courier New"/>
                <w:bCs/>
              </w:rPr>
            </w:pPr>
            <w:r>
              <w:rPr>
                <w:rFonts w:hint="eastAsia" w:hAnsi="宋体" w:cs="Courier New"/>
                <w:b/>
                <w:bCs/>
              </w:rPr>
              <w:t>总得分=1+2+3。</w:t>
            </w:r>
          </w:p>
        </w:tc>
        <w:tc>
          <w:tcPr>
            <w:tcW w:w="764" w:type="dxa"/>
            <w:vAlign w:val="center"/>
          </w:tcPr>
          <w:p w14:paraId="7517A164">
            <w:pPr>
              <w:pStyle w:val="12"/>
              <w:spacing w:line="360" w:lineRule="auto"/>
              <w:ind w:firstLine="420"/>
              <w:rPr>
                <w:rFonts w:hint="eastAsia" w:hAnsi="宋体" w:cs="Courier New"/>
                <w:b/>
                <w:bCs/>
              </w:rPr>
            </w:pPr>
          </w:p>
        </w:tc>
      </w:tr>
    </w:tbl>
    <w:p w14:paraId="0189EED2">
      <w:pPr>
        <w:pStyle w:val="12"/>
        <w:spacing w:line="360" w:lineRule="auto"/>
        <w:ind w:firstLine="420"/>
        <w:rPr>
          <w:rFonts w:hint="eastAsia" w:hAnsi="宋体"/>
          <w:bCs/>
        </w:rPr>
      </w:pPr>
    </w:p>
    <w:p w14:paraId="0DCAA020">
      <w:pPr>
        <w:rPr>
          <w:rFonts w:hint="eastAsia"/>
          <w:b w:val="0"/>
          <w:sz w:val="30"/>
          <w:szCs w:val="30"/>
        </w:rPr>
      </w:pPr>
      <w:bookmarkStart w:id="149" w:name="_Toc488"/>
      <w:r>
        <w:rPr>
          <w:rFonts w:hint="eastAsia"/>
          <w:b w:val="0"/>
          <w:sz w:val="30"/>
          <w:szCs w:val="30"/>
        </w:rPr>
        <w:br w:type="page"/>
      </w:r>
    </w:p>
    <w:p w14:paraId="4B50F58E">
      <w:pPr>
        <w:pStyle w:val="4"/>
        <w:jc w:val="center"/>
        <w:rPr>
          <w:b w:val="0"/>
          <w:sz w:val="30"/>
          <w:szCs w:val="30"/>
        </w:rPr>
      </w:pPr>
      <w:r>
        <w:rPr>
          <w:rFonts w:hint="eastAsia"/>
          <w:b w:val="0"/>
          <w:sz w:val="30"/>
          <w:szCs w:val="30"/>
        </w:rPr>
        <w:t>第四节</w:t>
      </w:r>
      <w:r>
        <w:rPr>
          <w:b w:val="0"/>
          <w:sz w:val="30"/>
          <w:szCs w:val="30"/>
        </w:rPr>
        <w:t xml:space="preserve"> </w:t>
      </w:r>
      <w:r>
        <w:rPr>
          <w:rFonts w:hint="eastAsia"/>
          <w:b w:val="0"/>
          <w:sz w:val="30"/>
          <w:szCs w:val="30"/>
        </w:rPr>
        <w:t>中标候选人推荐原则</w:t>
      </w:r>
      <w:bookmarkEnd w:id="149"/>
    </w:p>
    <w:p w14:paraId="7BE92F02">
      <w:pPr>
        <w:pStyle w:val="12"/>
        <w:numPr>
          <w:ilvl w:val="0"/>
          <w:numId w:val="2"/>
        </w:numPr>
        <w:spacing w:line="360" w:lineRule="auto"/>
        <w:contextualSpacing/>
        <w:rPr>
          <w:rFonts w:hint="eastAsia" w:hAnsi="宋体"/>
          <w:b/>
          <w:bCs/>
          <w:sz w:val="24"/>
          <w:szCs w:val="24"/>
        </w:rPr>
      </w:pPr>
      <w:r>
        <w:rPr>
          <w:rFonts w:hint="eastAsia" w:hAnsi="宋体"/>
          <w:b/>
          <w:bCs/>
          <w:sz w:val="24"/>
          <w:szCs w:val="24"/>
        </w:rPr>
        <w:t>综合评分法</w:t>
      </w:r>
    </w:p>
    <w:p w14:paraId="3BBD6B8B">
      <w:pPr>
        <w:pStyle w:val="12"/>
        <w:spacing w:line="360" w:lineRule="auto"/>
        <w:ind w:firstLine="420" w:firstLineChars="200"/>
        <w:rPr>
          <w:rFonts w:hint="eastAsia" w:hAnsi="宋体"/>
        </w:rPr>
      </w:pPr>
      <w:r>
        <w:rPr>
          <w:rFonts w:hint="eastAsia" w:hAnsi="宋体"/>
        </w:rPr>
        <w:t>1.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6CD38B3C">
      <w:pPr>
        <w:pStyle w:val="12"/>
        <w:spacing w:line="360" w:lineRule="auto"/>
        <w:ind w:firstLine="420" w:firstLineChars="200"/>
        <w:rPr>
          <w:rFonts w:hint="eastAsia" w:hAnsi="宋体"/>
        </w:rPr>
      </w:pPr>
      <w:r>
        <w:rPr>
          <w:rFonts w:hint="eastAsia" w:hAnsi="宋体"/>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0A91718A">
      <w:pPr>
        <w:pStyle w:val="12"/>
        <w:spacing w:line="360" w:lineRule="auto"/>
        <w:ind w:firstLine="482" w:firstLineChars="200"/>
        <w:rPr>
          <w:rFonts w:hint="eastAsia" w:hAnsi="宋体"/>
        </w:rPr>
      </w:pPr>
      <w:r>
        <w:rPr>
          <w:rFonts w:hint="eastAsia" w:hAnsi="宋体"/>
          <w:b/>
          <w:bCs/>
          <w:sz w:val="24"/>
          <w:szCs w:val="24"/>
        </w:rPr>
        <w:t>（二）最低评标报价法</w:t>
      </w:r>
    </w:p>
    <w:p w14:paraId="08BD6E9D">
      <w:pPr>
        <w:pStyle w:val="12"/>
        <w:tabs>
          <w:tab w:val="left" w:pos="2472"/>
        </w:tabs>
        <w:spacing w:line="480" w:lineRule="exact"/>
        <w:ind w:firstLine="420" w:firstLineChars="200"/>
      </w:pPr>
      <w:r>
        <w:rPr>
          <w:rFonts w:hint="eastAsia" w:hAnsi="宋体"/>
        </w:rPr>
        <w:t>1.评标委员会将按照有效报价从低到高排序并推荐中标候选人。</w:t>
      </w:r>
      <w:r>
        <w:rPr>
          <w:rFonts w:hint="eastAsia"/>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66492857">
      <w:pPr>
        <w:pStyle w:val="12"/>
        <w:spacing w:line="360" w:lineRule="auto"/>
        <w:ind w:firstLine="420" w:firstLineChars="200"/>
        <w:rPr>
          <w:rFonts w:hint="eastAsia" w:hAnsi="宋体"/>
        </w:rPr>
      </w:pPr>
      <w:r>
        <w:rPr>
          <w:rFonts w:hint="eastAsia"/>
        </w:rPr>
        <w:t>2.</w:t>
      </w:r>
      <w:r>
        <w:rPr>
          <w:rFonts w:hint="eastAsia" w:hAnsi="宋体"/>
        </w:rPr>
        <w:t xml:space="preserve">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1F9D915C">
      <w:pPr>
        <w:pStyle w:val="12"/>
        <w:tabs>
          <w:tab w:val="left" w:pos="2472"/>
        </w:tabs>
        <w:spacing w:line="480" w:lineRule="exact"/>
        <w:ind w:firstLine="420" w:firstLineChars="200"/>
      </w:pPr>
    </w:p>
    <w:p w14:paraId="7ADE44A5">
      <w:pPr>
        <w:pStyle w:val="4"/>
        <w:spacing w:before="0" w:after="0" w:line="360" w:lineRule="auto"/>
        <w:ind w:firstLine="600" w:firstLineChars="200"/>
        <w:jc w:val="center"/>
        <w:rPr>
          <w:b w:val="0"/>
          <w:sz w:val="30"/>
          <w:szCs w:val="30"/>
        </w:rPr>
      </w:pPr>
      <w:bookmarkStart w:id="150" w:name="_Toc10973"/>
      <w:r>
        <w:rPr>
          <w:rFonts w:hint="eastAsia"/>
          <w:b w:val="0"/>
          <w:sz w:val="30"/>
          <w:szCs w:val="30"/>
        </w:rPr>
        <w:t>第五节</w:t>
      </w:r>
      <w:r>
        <w:rPr>
          <w:b w:val="0"/>
          <w:sz w:val="30"/>
          <w:szCs w:val="30"/>
        </w:rPr>
        <w:t xml:space="preserve"> </w:t>
      </w:r>
      <w:r>
        <w:rPr>
          <w:rFonts w:hint="eastAsia"/>
          <w:b w:val="0"/>
          <w:sz w:val="30"/>
          <w:szCs w:val="30"/>
        </w:rPr>
        <w:t>评标报告</w:t>
      </w:r>
      <w:bookmarkEnd w:id="150"/>
    </w:p>
    <w:p w14:paraId="3BFC600F">
      <w:pPr>
        <w:pStyle w:val="26"/>
        <w:spacing w:before="0"/>
        <w:ind w:firstLine="482"/>
        <w:rPr>
          <w:rFonts w:hint="eastAsia" w:ascii="宋体" w:hAnsi="宋体"/>
          <w:b/>
          <w:bCs/>
          <w:szCs w:val="24"/>
        </w:rPr>
      </w:pPr>
      <w:r>
        <w:rPr>
          <w:rFonts w:hint="eastAsia" w:ascii="宋体" w:hAnsi="宋体"/>
          <w:b/>
          <w:bCs/>
          <w:szCs w:val="24"/>
        </w:rPr>
        <w:t>（一）评标报告与推荐中标候选人</w:t>
      </w:r>
    </w:p>
    <w:p w14:paraId="5BFDEB80">
      <w:pPr>
        <w:pStyle w:val="12"/>
        <w:tabs>
          <w:tab w:val="left" w:pos="2472"/>
        </w:tabs>
        <w:spacing w:line="360" w:lineRule="auto"/>
        <w:ind w:firstLine="420" w:firstLineChars="200"/>
        <w:rPr>
          <w:rFonts w:hint="eastAsia" w:hAnsi="宋体"/>
        </w:rPr>
      </w:pPr>
      <w:r>
        <w:rPr>
          <w:rFonts w:hint="eastAsia" w:hAnsi="宋体"/>
        </w:rPr>
        <w:t>评标委员会根据原始评标记录和评标结果编写评标报告，并通过电子交易平台向采购人、采购代理机构提交。</w:t>
      </w:r>
    </w:p>
    <w:p w14:paraId="3740755A">
      <w:pPr>
        <w:widowControl/>
        <w:spacing w:line="360" w:lineRule="auto"/>
        <w:ind w:firstLine="482" w:firstLineChars="200"/>
        <w:jc w:val="left"/>
        <w:rPr>
          <w:rFonts w:hint="eastAsia" w:ascii="宋体" w:hAnsi="宋体"/>
          <w:b/>
          <w:bCs/>
          <w:sz w:val="24"/>
        </w:rPr>
      </w:pPr>
      <w:r>
        <w:rPr>
          <w:rFonts w:hint="eastAsia" w:ascii="宋体" w:hAnsi="宋体"/>
          <w:b/>
          <w:bCs/>
          <w:sz w:val="24"/>
        </w:rPr>
        <w:t>（二）评标争议事项处理</w:t>
      </w:r>
    </w:p>
    <w:p w14:paraId="3EE2CE18">
      <w:pPr>
        <w:pStyle w:val="12"/>
        <w:tabs>
          <w:tab w:val="left" w:pos="2472"/>
        </w:tabs>
        <w:spacing w:line="360" w:lineRule="auto"/>
        <w:ind w:firstLine="420" w:firstLineChars="200"/>
        <w:rPr>
          <w:rFonts w:hint="eastAsia" w:hAnsi="宋体"/>
        </w:rPr>
      </w:pPr>
      <w:r>
        <w:rPr>
          <w:rFonts w:hint="eastAsia" w:hAnsi="宋体"/>
        </w:rPr>
        <w:t>评标委员会成员对需要共同认定的事项存在争议的，应当按照少数服从多数的原则作出结论。持不同意见的评标委员会成员应当在评标报告上签署不同意见及理由，否则视为同意评标报告。</w:t>
      </w:r>
    </w:p>
    <w:p w14:paraId="34A9BA54">
      <w:pPr>
        <w:widowControl/>
        <w:jc w:val="left"/>
        <w:rPr>
          <w:b/>
          <w:sz w:val="36"/>
          <w:szCs w:val="20"/>
        </w:rPr>
        <w:sectPr>
          <w:pgSz w:w="11905" w:h="16838"/>
          <w:pgMar w:top="1134" w:right="1134" w:bottom="1134" w:left="1134" w:header="720" w:footer="720" w:gutter="0"/>
          <w:cols w:space="0" w:num="1"/>
          <w:docGrid w:type="lines" w:linePitch="331" w:charSpace="0"/>
        </w:sectPr>
      </w:pPr>
    </w:p>
    <w:p w14:paraId="649ECE37">
      <w:pPr>
        <w:pStyle w:val="12"/>
        <w:tabs>
          <w:tab w:val="left" w:pos="2472"/>
        </w:tabs>
        <w:spacing w:line="460" w:lineRule="exact"/>
        <w:jc w:val="center"/>
        <w:rPr>
          <w:rFonts w:ascii="Times New Roman" w:hAnsi="Times New Roman"/>
          <w:b/>
          <w:sz w:val="36"/>
        </w:rPr>
      </w:pPr>
    </w:p>
    <w:p w14:paraId="3B59FFBA">
      <w:pPr>
        <w:pStyle w:val="12"/>
        <w:tabs>
          <w:tab w:val="left" w:pos="2472"/>
        </w:tabs>
        <w:spacing w:line="460" w:lineRule="exact"/>
        <w:jc w:val="center"/>
        <w:rPr>
          <w:rFonts w:ascii="Times New Roman" w:hAnsi="Times New Roman"/>
          <w:b/>
          <w:sz w:val="36"/>
        </w:rPr>
      </w:pPr>
    </w:p>
    <w:p w14:paraId="06B4640E">
      <w:pPr>
        <w:pStyle w:val="12"/>
        <w:tabs>
          <w:tab w:val="left" w:pos="2472"/>
        </w:tabs>
        <w:spacing w:line="460" w:lineRule="exact"/>
        <w:jc w:val="center"/>
        <w:rPr>
          <w:rFonts w:ascii="Times New Roman" w:hAnsi="Times New Roman"/>
          <w:b/>
          <w:sz w:val="36"/>
        </w:rPr>
      </w:pPr>
    </w:p>
    <w:p w14:paraId="516F2CA0">
      <w:pPr>
        <w:pStyle w:val="12"/>
        <w:tabs>
          <w:tab w:val="left" w:pos="2472"/>
        </w:tabs>
        <w:spacing w:line="460" w:lineRule="exact"/>
        <w:jc w:val="center"/>
        <w:rPr>
          <w:rFonts w:ascii="Times New Roman" w:hAnsi="Times New Roman"/>
          <w:b/>
          <w:sz w:val="36"/>
        </w:rPr>
      </w:pPr>
    </w:p>
    <w:p w14:paraId="310FD12A">
      <w:pPr>
        <w:pStyle w:val="12"/>
        <w:tabs>
          <w:tab w:val="left" w:pos="2472"/>
        </w:tabs>
        <w:spacing w:line="460" w:lineRule="exact"/>
        <w:jc w:val="center"/>
        <w:rPr>
          <w:rFonts w:ascii="Times New Roman" w:hAnsi="Times New Roman"/>
          <w:b/>
          <w:sz w:val="36"/>
        </w:rPr>
      </w:pPr>
    </w:p>
    <w:p w14:paraId="46D80655">
      <w:pPr>
        <w:pStyle w:val="12"/>
        <w:tabs>
          <w:tab w:val="left" w:pos="2472"/>
        </w:tabs>
        <w:spacing w:line="460" w:lineRule="exact"/>
        <w:jc w:val="center"/>
        <w:rPr>
          <w:rFonts w:ascii="Times New Roman" w:hAnsi="Times New Roman"/>
          <w:b/>
          <w:sz w:val="36"/>
        </w:rPr>
      </w:pPr>
    </w:p>
    <w:p w14:paraId="6877CF0E">
      <w:pPr>
        <w:pStyle w:val="12"/>
        <w:tabs>
          <w:tab w:val="left" w:pos="2472"/>
        </w:tabs>
        <w:spacing w:line="460" w:lineRule="exact"/>
        <w:jc w:val="center"/>
        <w:rPr>
          <w:rFonts w:ascii="Times New Roman" w:hAnsi="Times New Roman"/>
          <w:b/>
          <w:sz w:val="36"/>
        </w:rPr>
      </w:pPr>
    </w:p>
    <w:p w14:paraId="574F46AB">
      <w:pPr>
        <w:pStyle w:val="12"/>
        <w:tabs>
          <w:tab w:val="left" w:pos="2472"/>
        </w:tabs>
        <w:spacing w:line="460" w:lineRule="exact"/>
        <w:jc w:val="center"/>
        <w:rPr>
          <w:rFonts w:ascii="Times New Roman" w:hAnsi="Times New Roman"/>
          <w:b/>
          <w:sz w:val="36"/>
        </w:rPr>
      </w:pPr>
    </w:p>
    <w:p w14:paraId="1756EE42">
      <w:pPr>
        <w:pStyle w:val="12"/>
        <w:tabs>
          <w:tab w:val="left" w:pos="2472"/>
        </w:tabs>
        <w:spacing w:line="460" w:lineRule="exact"/>
        <w:jc w:val="center"/>
        <w:rPr>
          <w:rFonts w:ascii="Times New Roman" w:hAnsi="Times New Roman"/>
          <w:b/>
          <w:sz w:val="36"/>
        </w:rPr>
      </w:pPr>
    </w:p>
    <w:p w14:paraId="7CFF0F2C">
      <w:pPr>
        <w:pStyle w:val="12"/>
        <w:tabs>
          <w:tab w:val="left" w:pos="2472"/>
        </w:tabs>
        <w:spacing w:line="460" w:lineRule="exact"/>
        <w:jc w:val="center"/>
        <w:rPr>
          <w:rFonts w:ascii="Times New Roman" w:hAnsi="Times New Roman"/>
          <w:b/>
          <w:sz w:val="36"/>
        </w:rPr>
      </w:pPr>
    </w:p>
    <w:p w14:paraId="5FF609D6">
      <w:pPr>
        <w:pStyle w:val="12"/>
        <w:tabs>
          <w:tab w:val="left" w:pos="2472"/>
        </w:tabs>
        <w:spacing w:line="460" w:lineRule="exact"/>
        <w:jc w:val="center"/>
        <w:rPr>
          <w:rFonts w:ascii="Times New Roman" w:hAnsi="Times New Roman"/>
          <w:b/>
          <w:sz w:val="36"/>
        </w:rPr>
      </w:pPr>
    </w:p>
    <w:p w14:paraId="7CE44482">
      <w:pPr>
        <w:pStyle w:val="12"/>
        <w:tabs>
          <w:tab w:val="left" w:pos="2472"/>
        </w:tabs>
        <w:spacing w:line="460" w:lineRule="exact"/>
        <w:jc w:val="center"/>
        <w:rPr>
          <w:rFonts w:ascii="Times New Roman" w:hAnsi="Times New Roman"/>
          <w:b/>
          <w:sz w:val="36"/>
        </w:rPr>
      </w:pPr>
    </w:p>
    <w:p w14:paraId="5C253366">
      <w:pPr>
        <w:pStyle w:val="12"/>
        <w:tabs>
          <w:tab w:val="left" w:pos="2472"/>
        </w:tabs>
        <w:spacing w:line="460" w:lineRule="exact"/>
        <w:jc w:val="center"/>
        <w:rPr>
          <w:rFonts w:ascii="Times New Roman" w:hAnsi="Times New Roman"/>
          <w:b/>
          <w:sz w:val="36"/>
        </w:rPr>
      </w:pPr>
    </w:p>
    <w:p w14:paraId="1A31B9C8">
      <w:pPr>
        <w:pStyle w:val="12"/>
        <w:tabs>
          <w:tab w:val="left" w:pos="2472"/>
        </w:tabs>
        <w:spacing w:line="460" w:lineRule="exact"/>
        <w:jc w:val="center"/>
        <w:outlineLvl w:val="0"/>
        <w:rPr>
          <w:rFonts w:ascii="Times New Roman" w:hAnsi="Times New Roman"/>
          <w:b/>
          <w:sz w:val="36"/>
        </w:rPr>
      </w:pPr>
      <w:bookmarkStart w:id="151" w:name="_Toc17648"/>
      <w:r>
        <w:rPr>
          <w:rFonts w:hint="eastAsia" w:ascii="Times New Roman" w:hAnsi="Times New Roman"/>
          <w:b/>
          <w:sz w:val="36"/>
        </w:rPr>
        <w:t>第五章</w:t>
      </w:r>
      <w:r>
        <w:rPr>
          <w:rFonts w:ascii="Times New Roman" w:hAnsi="Times New Roman"/>
          <w:b/>
          <w:sz w:val="36"/>
        </w:rPr>
        <w:t xml:space="preserve"> </w:t>
      </w:r>
      <w:r>
        <w:rPr>
          <w:rFonts w:hint="eastAsia" w:ascii="Times New Roman" w:hAnsi="Times New Roman"/>
          <w:b/>
          <w:sz w:val="36"/>
        </w:rPr>
        <w:t>拟签订的合同文本</w:t>
      </w:r>
      <w:bookmarkEnd w:id="151"/>
    </w:p>
    <w:p w14:paraId="179044B8">
      <w:pPr>
        <w:widowControl/>
        <w:jc w:val="left"/>
        <w:rPr>
          <w:rFonts w:ascii="宋体" w:hAnsi="Courier New"/>
          <w:bCs/>
          <w:szCs w:val="20"/>
        </w:rPr>
        <w:sectPr>
          <w:pgSz w:w="11905" w:h="16838"/>
          <w:pgMar w:top="1134" w:right="1134" w:bottom="1134" w:left="1134" w:header="720" w:footer="720" w:gutter="0"/>
          <w:cols w:space="0" w:num="1"/>
          <w:docGrid w:type="lines" w:linePitch="331" w:charSpace="0"/>
        </w:sectPr>
      </w:pPr>
    </w:p>
    <w:p w14:paraId="1E6BB37F">
      <w:pPr>
        <w:spacing w:line="360" w:lineRule="auto"/>
        <w:rPr>
          <w:rFonts w:hint="eastAsia" w:ascii="仿宋_GB2312" w:hAnsi="楷体" w:eastAsia="仿宋_GB2312"/>
          <w:sz w:val="24"/>
          <w:u w:val="single"/>
        </w:rPr>
      </w:pPr>
      <w:r>
        <w:rPr>
          <w:rFonts w:hint="eastAsia" w:ascii="仿宋_GB2312" w:hAnsi="楷体" w:eastAsia="仿宋_GB2312"/>
          <w:sz w:val="24"/>
        </w:rPr>
        <w:t>“</w:t>
      </w: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r>
        <w:rPr>
          <w:rFonts w:hint="eastAsia" w:ascii="仿宋_GB2312" w:hAnsi="楷体" w:eastAsia="仿宋_GB2312"/>
          <w:sz w:val="24"/>
          <w:u w:val="single"/>
        </w:rPr>
        <w:t xml:space="preserve">           </w:t>
      </w:r>
    </w:p>
    <w:p w14:paraId="24D1E010">
      <w:pPr>
        <w:spacing w:line="360" w:lineRule="auto"/>
        <w:jc w:val="center"/>
        <w:rPr>
          <w:rFonts w:ascii="宋体"/>
          <w:b/>
          <w:bCs/>
          <w:sz w:val="52"/>
        </w:rPr>
      </w:pPr>
    </w:p>
    <w:p w14:paraId="228D8B63">
      <w:pPr>
        <w:spacing w:line="360" w:lineRule="auto"/>
        <w:jc w:val="center"/>
        <w:rPr>
          <w:rFonts w:ascii="宋体"/>
          <w:b/>
          <w:bCs/>
          <w:sz w:val="52"/>
        </w:rPr>
      </w:pPr>
      <w:r>
        <w:rPr>
          <w:rFonts w:hint="eastAsia" w:ascii="宋体"/>
          <w:b/>
          <w:bCs/>
          <w:sz w:val="52"/>
        </w:rPr>
        <w:t>南 宁 市 政 府 采 购</w:t>
      </w:r>
    </w:p>
    <w:p w14:paraId="2B290E53">
      <w:pPr>
        <w:spacing w:line="360" w:lineRule="auto"/>
        <w:ind w:firstLine="420" w:firstLineChars="200"/>
        <w:rPr>
          <w:rFonts w:ascii="宋体"/>
        </w:rPr>
      </w:pPr>
    </w:p>
    <w:p w14:paraId="61174E92">
      <w:pPr>
        <w:spacing w:line="360" w:lineRule="auto"/>
        <w:ind w:firstLine="420" w:firstLineChars="200"/>
        <w:rPr>
          <w:rFonts w:ascii="宋体"/>
        </w:rPr>
      </w:pPr>
      <w:r>
        <w:rPr>
          <w:rFonts w:hint="eastAsia" w:ascii="宋体"/>
        </w:rPr>
        <w:t xml:space="preserve">                                                 </w:t>
      </w:r>
    </w:p>
    <w:p w14:paraId="409C45B0">
      <w:pPr>
        <w:spacing w:line="360" w:lineRule="auto"/>
        <w:jc w:val="center"/>
        <w:rPr>
          <w:rFonts w:ascii="宋体"/>
          <w:b/>
          <w:bCs/>
          <w:sz w:val="44"/>
        </w:rPr>
      </w:pPr>
      <w:r>
        <w:rPr>
          <w:rFonts w:hint="eastAsia" w:ascii="宋体"/>
          <w:b/>
          <w:bCs/>
          <w:sz w:val="44"/>
          <w:u w:val="single"/>
          <w:lang w:eastAsia="zh-CN"/>
        </w:rPr>
        <w:t>南宁市县乡农村道路交通安全防控提升工程二期项目</w:t>
      </w:r>
      <w:r>
        <w:rPr>
          <w:rFonts w:hint="eastAsia" w:ascii="宋体"/>
          <w:b/>
          <w:bCs/>
          <w:sz w:val="44"/>
        </w:rPr>
        <w:t>合同</w:t>
      </w:r>
    </w:p>
    <w:p w14:paraId="462A447C">
      <w:pPr>
        <w:spacing w:line="360" w:lineRule="auto"/>
        <w:jc w:val="center"/>
        <w:rPr>
          <w:rFonts w:ascii="宋体"/>
          <w:b/>
          <w:bCs/>
          <w:sz w:val="44"/>
        </w:rPr>
      </w:pPr>
    </w:p>
    <w:p w14:paraId="5E9210D4">
      <w:pPr>
        <w:spacing w:line="360" w:lineRule="auto"/>
        <w:jc w:val="center"/>
        <w:rPr>
          <w:rFonts w:ascii="宋体"/>
          <w:b/>
          <w:bCs/>
          <w:sz w:val="44"/>
        </w:rPr>
      </w:pPr>
    </w:p>
    <w:p w14:paraId="249C6F4E">
      <w:pPr>
        <w:spacing w:line="360" w:lineRule="auto"/>
        <w:rPr>
          <w:rFonts w:ascii="宋体"/>
          <w:b/>
          <w:bCs/>
          <w:sz w:val="44"/>
        </w:rPr>
      </w:pPr>
    </w:p>
    <w:p w14:paraId="2066D875">
      <w:pPr>
        <w:ind w:firstLine="1995" w:firstLineChars="552"/>
        <w:rPr>
          <w:rFonts w:hint="eastAsia" w:ascii="宋体" w:hAnsi="宋体"/>
          <w:b/>
          <w:sz w:val="36"/>
          <w:szCs w:val="36"/>
        </w:rPr>
      </w:pPr>
      <w:r>
        <w:rPr>
          <w:rFonts w:hint="eastAsia" w:ascii="宋体" w:hAnsi="宋体"/>
          <w:b/>
          <w:sz w:val="36"/>
          <w:szCs w:val="36"/>
        </w:rPr>
        <w:t>项目编号：</w:t>
      </w:r>
      <w:r>
        <w:rPr>
          <w:rFonts w:hint="eastAsia" w:ascii="宋体" w:hAnsi="宋体"/>
          <w:b/>
          <w:sz w:val="36"/>
          <w:szCs w:val="36"/>
          <w:u w:val="single"/>
        </w:rPr>
        <w:t xml:space="preserve"> </w:t>
      </w:r>
      <w:r>
        <w:rPr>
          <w:rFonts w:hint="eastAsia" w:ascii="宋体" w:hAnsi="宋体"/>
          <w:b/>
          <w:sz w:val="36"/>
          <w:szCs w:val="36"/>
          <w:u w:val="single"/>
          <w:lang w:eastAsia="zh-CN"/>
        </w:rPr>
        <w:t>NNZC2024-G1-991334-GXJZ</w:t>
      </w:r>
      <w:r>
        <w:rPr>
          <w:rFonts w:hint="eastAsia" w:ascii="宋体" w:hAnsi="宋体"/>
          <w:b/>
          <w:sz w:val="36"/>
          <w:szCs w:val="36"/>
          <w:u w:val="single"/>
        </w:rPr>
        <w:t xml:space="preserve">  </w:t>
      </w:r>
    </w:p>
    <w:p w14:paraId="248AC12B">
      <w:pPr>
        <w:ind w:firstLine="1995" w:firstLineChars="552"/>
        <w:rPr>
          <w:rFonts w:hint="eastAsia" w:ascii="宋体" w:hAnsi="宋体"/>
          <w:b/>
          <w:sz w:val="36"/>
          <w:szCs w:val="36"/>
        </w:rPr>
      </w:pPr>
      <w:r>
        <w:rPr>
          <w:rFonts w:hint="eastAsia" w:ascii="宋体" w:hAnsi="宋体"/>
          <w:b/>
          <w:sz w:val="36"/>
          <w:szCs w:val="36"/>
        </w:rPr>
        <w:t>计划编号：</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p>
    <w:p w14:paraId="7A215F17">
      <w:pPr>
        <w:ind w:firstLine="1970" w:firstLineChars="545"/>
        <w:rPr>
          <w:rFonts w:hint="eastAsia" w:ascii="宋体" w:hAnsi="宋体"/>
          <w:b/>
          <w:sz w:val="36"/>
          <w:szCs w:val="36"/>
          <w:u w:val="single"/>
        </w:rPr>
      </w:pPr>
    </w:p>
    <w:p w14:paraId="6D49F8B4">
      <w:pPr>
        <w:ind w:firstLine="1995" w:firstLineChars="552"/>
        <w:rPr>
          <w:rFonts w:hint="eastAsia" w:ascii="宋体" w:hAnsi="宋体"/>
          <w:b/>
          <w:sz w:val="36"/>
          <w:szCs w:val="36"/>
          <w:u w:val="single"/>
        </w:rPr>
      </w:pPr>
    </w:p>
    <w:p w14:paraId="49D6FB44">
      <w:pPr>
        <w:ind w:firstLine="1995" w:firstLineChars="552"/>
        <w:rPr>
          <w:rFonts w:hint="eastAsia" w:ascii="宋体" w:hAnsi="宋体"/>
          <w:b/>
          <w:sz w:val="36"/>
          <w:szCs w:val="36"/>
          <w:u w:val="single"/>
        </w:rPr>
      </w:pPr>
    </w:p>
    <w:p w14:paraId="57722C81">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南宁市公安局交通警察支队 </w:t>
      </w:r>
    </w:p>
    <w:p w14:paraId="522231AB">
      <w:pPr>
        <w:tabs>
          <w:tab w:val="left" w:pos="7380"/>
        </w:tabs>
        <w:spacing w:line="360" w:lineRule="auto"/>
        <w:ind w:firstLine="1995" w:firstLineChars="552"/>
        <w:rPr>
          <w:rFonts w:hint="eastAsia" w:ascii="宋体" w:hAnsi="宋体"/>
          <w:b/>
          <w:sz w:val="36"/>
          <w:szCs w:val="36"/>
          <w:u w:val="single"/>
        </w:rPr>
      </w:pPr>
      <w:r>
        <w:rPr>
          <w:rFonts w:hint="eastAsia" w:ascii="宋体" w:hAnsi="宋体"/>
          <w:b/>
          <w:sz w:val="36"/>
          <w:szCs w:val="36"/>
        </w:rPr>
        <w:t>中标供应商：</w:t>
      </w:r>
      <w:r>
        <w:rPr>
          <w:rFonts w:hint="eastAsia" w:ascii="宋体" w:hAnsi="宋体"/>
          <w:b/>
          <w:sz w:val="36"/>
          <w:szCs w:val="36"/>
          <w:u w:val="single"/>
        </w:rPr>
        <w:t xml:space="preserve">                   </w:t>
      </w:r>
    </w:p>
    <w:p w14:paraId="04D8610A">
      <w:pPr>
        <w:tabs>
          <w:tab w:val="left" w:pos="7380"/>
        </w:tabs>
        <w:spacing w:line="360" w:lineRule="auto"/>
        <w:ind w:firstLine="1995" w:firstLineChars="552"/>
        <w:rPr>
          <w:rFonts w:hint="eastAsia" w:ascii="仿宋_GB2312" w:hAnsi="楷体" w:eastAsia="仿宋_GB2312"/>
          <w:sz w:val="24"/>
          <w:u w:val="single"/>
        </w:rPr>
      </w:pPr>
      <w:r>
        <w:rPr>
          <w:rFonts w:hint="eastAsia" w:ascii="宋体" w:hAnsi="宋体"/>
          <w:b/>
          <w:sz w:val="36"/>
          <w:szCs w:val="36"/>
        </w:rPr>
        <w:t>签订日期：</w:t>
      </w:r>
      <w:r>
        <w:rPr>
          <w:rFonts w:hint="eastAsia" w:ascii="仿宋_GB2312" w:hAnsi="楷体" w:eastAsia="仿宋_GB2312"/>
          <w:sz w:val="24"/>
          <w:u w:val="single"/>
        </w:rPr>
        <w:t xml:space="preserve">               </w:t>
      </w:r>
      <w:r>
        <w:rPr>
          <w:rFonts w:hint="eastAsia" w:ascii="仿宋_GB2312" w:hAnsi="楷体" w:eastAsia="仿宋_GB2312"/>
          <w:sz w:val="24"/>
        </w:rPr>
        <w:t>年</w:t>
      </w:r>
      <w:r>
        <w:rPr>
          <w:rFonts w:hint="eastAsia" w:ascii="仿宋_GB2312" w:hAnsi="楷体" w:eastAsia="仿宋_GB2312"/>
          <w:sz w:val="24"/>
          <w:u w:val="single"/>
        </w:rPr>
        <w:t xml:space="preserve">       </w:t>
      </w:r>
      <w:r>
        <w:rPr>
          <w:rFonts w:hint="eastAsia" w:ascii="仿宋_GB2312" w:hAnsi="楷体" w:eastAsia="仿宋_GB2312"/>
          <w:sz w:val="24"/>
        </w:rPr>
        <w:t>月</w:t>
      </w:r>
      <w:r>
        <w:rPr>
          <w:rFonts w:hint="eastAsia" w:ascii="仿宋_GB2312" w:hAnsi="楷体" w:eastAsia="仿宋_GB2312"/>
          <w:sz w:val="24"/>
          <w:u w:val="single"/>
        </w:rPr>
        <w:t xml:space="preserve">       </w:t>
      </w:r>
      <w:r>
        <w:rPr>
          <w:rFonts w:hint="eastAsia" w:ascii="仿宋_GB2312" w:hAnsi="楷体" w:eastAsia="仿宋_GB2312"/>
          <w:sz w:val="24"/>
        </w:rPr>
        <w:t>日</w:t>
      </w:r>
    </w:p>
    <w:p w14:paraId="7C0F7008">
      <w:pPr>
        <w:pStyle w:val="27"/>
        <w:ind w:firstLine="883"/>
        <w:jc w:val="center"/>
        <w:rPr>
          <w:rFonts w:ascii="宋体"/>
          <w:b/>
          <w:bCs/>
          <w:sz w:val="44"/>
        </w:rPr>
      </w:pPr>
    </w:p>
    <w:p w14:paraId="7749D3F8">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6655D50A">
      <w:pPr>
        <w:snapToGrid w:val="0"/>
        <w:spacing w:line="360" w:lineRule="auto"/>
        <w:jc w:val="center"/>
        <w:rPr>
          <w:rFonts w:ascii="宋体"/>
          <w:b/>
          <w:bCs/>
          <w:sz w:val="44"/>
        </w:rPr>
      </w:pPr>
    </w:p>
    <w:p w14:paraId="05DADBE5">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38328BF3">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062FC61E">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71D02265">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58C4710E">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4.1中标通知书 …………………………………………………………………（页码）</w:t>
      </w:r>
    </w:p>
    <w:p w14:paraId="03320360">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4.2招标文件服务需求一览表 …………………………………………………（页码）</w:t>
      </w:r>
    </w:p>
    <w:p w14:paraId="30B832D2">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4.3招标文件的更改通知（如有） ……………………………………………（页码）</w:t>
      </w:r>
    </w:p>
    <w:p w14:paraId="25827DEE">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4.4投标函 ………………………………………………………………………（页码）</w:t>
      </w:r>
    </w:p>
    <w:p w14:paraId="1A25E390">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4.5开标一览表 …………………………………………………………………（页码）</w:t>
      </w:r>
    </w:p>
    <w:p w14:paraId="3A97C575">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4.6投标服务技术偏离表 ………………………………………………………（页码）</w:t>
      </w:r>
    </w:p>
    <w:p w14:paraId="6B7EF18B">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00054BC0">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4.8中标供应商澄清函（如有请提供） ………………………………………（页码）</w:t>
      </w:r>
    </w:p>
    <w:p w14:paraId="6637A7BD">
      <w:pPr>
        <w:snapToGrid w:val="0"/>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002AF733">
      <w:pPr>
        <w:snapToGrid w:val="0"/>
        <w:spacing w:line="360" w:lineRule="auto"/>
        <w:rPr>
          <w:rFonts w:hint="eastAsia" w:ascii="仿宋_GB2312" w:hAnsi="仿宋" w:eastAsia="仿宋_GB2312" w:cs="仿宋_GB2312"/>
          <w:kern w:val="0"/>
          <w:sz w:val="24"/>
        </w:rPr>
      </w:pPr>
    </w:p>
    <w:p w14:paraId="06D71398">
      <w:pPr>
        <w:widowControl/>
        <w:spacing w:beforeAutospacing="1" w:afterAutospacing="1"/>
        <w:jc w:val="left"/>
        <w:rPr>
          <w:rFonts w:ascii="宋体" w:hAnsi="Courier New"/>
          <w:spacing w:val="-4"/>
          <w:sz w:val="18"/>
          <w:szCs w:val="20"/>
        </w:rPr>
        <w:sectPr>
          <w:pgSz w:w="11905" w:h="16838"/>
          <w:pgMar w:top="1134" w:right="1134" w:bottom="1134" w:left="1134" w:header="720" w:footer="720" w:gutter="0"/>
          <w:cols w:space="0" w:num="1"/>
          <w:docGrid w:type="lines" w:linePitch="331" w:charSpace="0"/>
        </w:sectPr>
      </w:pPr>
    </w:p>
    <w:p w14:paraId="197E0034">
      <w:pPr>
        <w:pStyle w:val="27"/>
        <w:ind w:firstLine="562"/>
        <w:jc w:val="center"/>
        <w:rPr>
          <w:rFonts w:hint="eastAsia" w:ascii="仿宋_GB2312" w:hAnsi="楷体" w:eastAsia="仿宋_GB2312"/>
          <w:b/>
          <w:sz w:val="28"/>
          <w:szCs w:val="28"/>
        </w:rPr>
      </w:pPr>
      <w:r>
        <w:rPr>
          <w:rFonts w:hint="eastAsia" w:ascii="仿宋_GB2312" w:hAnsi="楷体" w:eastAsia="仿宋_GB2312"/>
          <w:b/>
          <w:sz w:val="28"/>
          <w:szCs w:val="28"/>
        </w:rPr>
        <w:t>第一部分 合同书</w:t>
      </w:r>
    </w:p>
    <w:p w14:paraId="11DA8B06">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南宁市公安局交通警察支队   </w:t>
      </w:r>
      <w:r>
        <w:rPr>
          <w:rFonts w:hint="eastAsia" w:ascii="仿宋_GB2312" w:hAnsi="仿宋" w:eastAsia="仿宋_GB2312"/>
          <w:sz w:val="24"/>
        </w:rPr>
        <w:t>以</w:t>
      </w:r>
      <w:r>
        <w:rPr>
          <w:rFonts w:hint="eastAsia" w:ascii="仿宋_GB2312" w:hAnsi="仿宋" w:eastAsia="仿宋_GB2312"/>
          <w:sz w:val="24"/>
          <w:u w:val="single"/>
        </w:rPr>
        <w:t xml:space="preserve">   公开招标方式  </w:t>
      </w:r>
      <w:r>
        <w:rPr>
          <w:rFonts w:hint="eastAsia" w:ascii="仿宋_GB2312" w:hAnsi="仿宋" w:eastAsia="仿宋_GB2312"/>
          <w:sz w:val="24"/>
        </w:rPr>
        <w:t>对</w:t>
      </w:r>
      <w:r>
        <w:rPr>
          <w:rFonts w:hint="eastAsia" w:ascii="仿宋_GB2312" w:hAnsi="仿宋" w:eastAsia="仿宋_GB2312"/>
          <w:sz w:val="24"/>
          <w:u w:val="single"/>
          <w:lang w:eastAsia="zh-CN"/>
        </w:rPr>
        <w:t>南宁市县乡农村道路交通安全防控提升工程二期项目</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（中标人名称）</w:t>
      </w:r>
      <w:r>
        <w:rPr>
          <w:rFonts w:hint="eastAsia" w:ascii="仿宋_GB2312" w:hAnsi="楷体" w:eastAsia="仿宋_GB2312"/>
          <w:sz w:val="24"/>
        </w:rPr>
        <w:t>为该项目中标人。现于中标通知书发出之日起二十五日内，按照采购文件确定的事项签订本合同。</w:t>
      </w:r>
    </w:p>
    <w:p w14:paraId="08141BFE">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南宁市公安局交通警察支队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0682A0F4">
      <w:pPr>
        <w:spacing w:line="360" w:lineRule="auto"/>
        <w:ind w:firstLine="482" w:firstLineChars="200"/>
        <w:rPr>
          <w:rFonts w:hint="eastAsia" w:ascii="仿宋_GB2312" w:hAnsi="楷体" w:eastAsia="仿宋_GB2312"/>
          <w:b/>
          <w:sz w:val="24"/>
        </w:rPr>
      </w:pPr>
      <w:bookmarkStart w:id="152" w:name="_Toc24059"/>
      <w:bookmarkStart w:id="153" w:name="_Toc3029"/>
      <w:bookmarkStart w:id="154" w:name="_Toc2232"/>
      <w:r>
        <w:rPr>
          <w:rFonts w:hint="eastAsia" w:ascii="仿宋_GB2312" w:hAnsi="楷体" w:eastAsia="仿宋_GB2312"/>
          <w:b/>
          <w:sz w:val="24"/>
        </w:rPr>
        <w:t>1.1 合同组成部分</w:t>
      </w:r>
      <w:bookmarkEnd w:id="152"/>
      <w:bookmarkEnd w:id="153"/>
      <w:bookmarkEnd w:id="154"/>
    </w:p>
    <w:p w14:paraId="5C6558E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3710E7E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E9D77D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中标通知书；</w:t>
      </w:r>
    </w:p>
    <w:p w14:paraId="1A0A39C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投标文件及“投标报价”（含澄清或者说明文件）；</w:t>
      </w:r>
    </w:p>
    <w:p w14:paraId="15588C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招标文件（含澄清或者修改文件）；</w:t>
      </w:r>
    </w:p>
    <w:p w14:paraId="0111C25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215A63C5">
      <w:pPr>
        <w:spacing w:line="360" w:lineRule="auto"/>
        <w:ind w:firstLine="482" w:firstLineChars="200"/>
        <w:rPr>
          <w:rFonts w:hint="eastAsia" w:ascii="仿宋_GB2312" w:hAnsi="楷体" w:eastAsia="仿宋_GB2312"/>
          <w:b/>
          <w:sz w:val="24"/>
        </w:rPr>
      </w:pPr>
      <w:bookmarkStart w:id="155" w:name="_Toc21295"/>
      <w:bookmarkStart w:id="156" w:name="_Toc27126"/>
      <w:bookmarkStart w:id="157" w:name="_Toc24300"/>
      <w:r>
        <w:rPr>
          <w:rFonts w:hint="eastAsia" w:ascii="仿宋_GB2312" w:hAnsi="楷体" w:eastAsia="仿宋_GB2312"/>
          <w:b/>
          <w:sz w:val="24"/>
        </w:rPr>
        <w:t>1.2 标的物</w:t>
      </w:r>
      <w:bookmarkEnd w:id="155"/>
      <w:bookmarkEnd w:id="156"/>
      <w:bookmarkEnd w:id="157"/>
    </w:p>
    <w:p w14:paraId="23B24B5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0A00441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74130DC">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2AFC4BD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2BF6461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1EB5857">
      <w:pPr>
        <w:spacing w:line="360" w:lineRule="auto"/>
        <w:ind w:firstLine="482" w:firstLineChars="200"/>
        <w:rPr>
          <w:rFonts w:hint="eastAsia" w:ascii="仿宋_GB2312" w:hAnsi="楷体" w:eastAsia="仿宋_GB2312"/>
          <w:b/>
          <w:sz w:val="24"/>
        </w:rPr>
      </w:pPr>
      <w:bookmarkStart w:id="158" w:name="_Toc23292"/>
      <w:bookmarkStart w:id="159" w:name="_Toc21551"/>
      <w:bookmarkStart w:id="160" w:name="_Toc21631"/>
      <w:r>
        <w:rPr>
          <w:rFonts w:hint="eastAsia" w:ascii="仿宋_GB2312" w:hAnsi="楷体" w:eastAsia="仿宋_GB2312"/>
          <w:b/>
          <w:sz w:val="24"/>
        </w:rPr>
        <w:t>1.3 价款</w:t>
      </w:r>
      <w:bookmarkEnd w:id="158"/>
      <w:bookmarkEnd w:id="159"/>
      <w:bookmarkEnd w:id="160"/>
    </w:p>
    <w:p w14:paraId="5CA8CAB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527672ED">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4675"/>
        <w:gridCol w:w="2552"/>
      </w:tblGrid>
      <w:tr w14:paraId="2F3E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2523C5C4">
            <w:pPr>
              <w:spacing w:line="360" w:lineRule="auto"/>
              <w:jc w:val="center"/>
              <w:rPr>
                <w:rFonts w:hint="eastAsia" w:ascii="仿宋_GB2312" w:hAnsi="楷体" w:eastAsia="仿宋_GB2312"/>
                <w:sz w:val="24"/>
              </w:rPr>
            </w:pPr>
            <w:r>
              <w:rPr>
                <w:rFonts w:hint="eastAsia" w:ascii="仿宋_GB2312" w:hAnsi="楷体" w:eastAsia="仿宋_GB2312"/>
                <w:sz w:val="24"/>
              </w:rPr>
              <w:t>序号</w:t>
            </w:r>
          </w:p>
        </w:tc>
        <w:tc>
          <w:tcPr>
            <w:tcW w:w="4675" w:type="dxa"/>
            <w:tcBorders>
              <w:top w:val="single" w:color="auto" w:sz="4" w:space="0"/>
              <w:left w:val="single" w:color="auto" w:sz="4" w:space="0"/>
              <w:bottom w:val="single" w:color="auto" w:sz="4" w:space="0"/>
              <w:right w:val="single" w:color="auto" w:sz="4" w:space="0"/>
            </w:tcBorders>
            <w:vAlign w:val="center"/>
          </w:tcPr>
          <w:p w14:paraId="6866B79C">
            <w:pPr>
              <w:spacing w:line="360" w:lineRule="auto"/>
              <w:jc w:val="center"/>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79EB97B">
            <w:pPr>
              <w:spacing w:line="360" w:lineRule="auto"/>
              <w:jc w:val="center"/>
              <w:rPr>
                <w:rFonts w:hint="eastAsia" w:ascii="仿宋_GB2312" w:hAnsi="楷体" w:eastAsia="仿宋_GB2312"/>
                <w:sz w:val="24"/>
              </w:rPr>
            </w:pPr>
            <w:r>
              <w:rPr>
                <w:rFonts w:hint="eastAsia" w:ascii="仿宋_GB2312" w:hAnsi="楷体" w:eastAsia="仿宋_GB2312"/>
                <w:sz w:val="24"/>
              </w:rPr>
              <w:t>分项价格</w:t>
            </w:r>
          </w:p>
        </w:tc>
      </w:tr>
      <w:tr w14:paraId="57CC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0DC3B3F0">
            <w:pPr>
              <w:spacing w:line="360" w:lineRule="auto"/>
              <w:jc w:val="center"/>
              <w:rPr>
                <w:rFonts w:hint="eastAsia" w:ascii="仿宋_GB2312" w:hAnsi="楷体" w:eastAsia="仿宋_GB2312"/>
                <w:sz w:val="24"/>
              </w:rPr>
            </w:pPr>
          </w:p>
        </w:tc>
        <w:tc>
          <w:tcPr>
            <w:tcW w:w="4675" w:type="dxa"/>
            <w:tcBorders>
              <w:top w:val="single" w:color="auto" w:sz="4" w:space="0"/>
              <w:left w:val="single" w:color="auto" w:sz="4" w:space="0"/>
              <w:bottom w:val="single" w:color="auto" w:sz="4" w:space="0"/>
              <w:right w:val="single" w:color="auto" w:sz="4" w:space="0"/>
            </w:tcBorders>
            <w:vAlign w:val="center"/>
          </w:tcPr>
          <w:p w14:paraId="27DAB9E8">
            <w:pPr>
              <w:spacing w:line="360" w:lineRule="auto"/>
              <w:jc w:val="center"/>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D1ACA35">
            <w:pPr>
              <w:spacing w:line="360" w:lineRule="auto"/>
              <w:jc w:val="center"/>
              <w:rPr>
                <w:rFonts w:hint="eastAsia" w:ascii="仿宋_GB2312" w:hAnsi="楷体" w:eastAsia="仿宋_GB2312"/>
                <w:sz w:val="24"/>
              </w:rPr>
            </w:pPr>
          </w:p>
        </w:tc>
      </w:tr>
      <w:tr w14:paraId="68C5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4A27FA39">
            <w:pPr>
              <w:spacing w:line="360" w:lineRule="auto"/>
              <w:jc w:val="center"/>
              <w:rPr>
                <w:rFonts w:hint="eastAsia" w:ascii="仿宋_GB2312" w:hAnsi="楷体" w:eastAsia="仿宋_GB2312"/>
                <w:sz w:val="24"/>
              </w:rPr>
            </w:pPr>
          </w:p>
        </w:tc>
        <w:tc>
          <w:tcPr>
            <w:tcW w:w="4675" w:type="dxa"/>
            <w:tcBorders>
              <w:top w:val="single" w:color="auto" w:sz="4" w:space="0"/>
              <w:left w:val="single" w:color="auto" w:sz="4" w:space="0"/>
              <w:bottom w:val="single" w:color="auto" w:sz="4" w:space="0"/>
              <w:right w:val="single" w:color="auto" w:sz="4" w:space="0"/>
            </w:tcBorders>
            <w:vAlign w:val="center"/>
          </w:tcPr>
          <w:p w14:paraId="7AB74B13">
            <w:pPr>
              <w:spacing w:line="360" w:lineRule="auto"/>
              <w:jc w:val="center"/>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4C80718">
            <w:pPr>
              <w:spacing w:line="360" w:lineRule="auto"/>
              <w:jc w:val="center"/>
              <w:rPr>
                <w:rFonts w:hint="eastAsia" w:ascii="仿宋_GB2312" w:hAnsi="楷体" w:eastAsia="仿宋_GB2312"/>
                <w:sz w:val="24"/>
              </w:rPr>
            </w:pPr>
          </w:p>
        </w:tc>
      </w:tr>
      <w:tr w14:paraId="26FD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14:paraId="6B7083E4">
            <w:pPr>
              <w:spacing w:line="360" w:lineRule="auto"/>
              <w:jc w:val="center"/>
              <w:rPr>
                <w:rFonts w:hint="eastAsia" w:ascii="仿宋_GB2312" w:hAnsi="楷体" w:eastAsia="仿宋_GB2312"/>
                <w:sz w:val="24"/>
              </w:rPr>
            </w:pPr>
          </w:p>
        </w:tc>
        <w:tc>
          <w:tcPr>
            <w:tcW w:w="4675" w:type="dxa"/>
            <w:tcBorders>
              <w:top w:val="single" w:color="auto" w:sz="4" w:space="0"/>
              <w:left w:val="single" w:color="auto" w:sz="4" w:space="0"/>
              <w:bottom w:val="single" w:color="auto" w:sz="4" w:space="0"/>
              <w:right w:val="single" w:color="auto" w:sz="4" w:space="0"/>
            </w:tcBorders>
            <w:vAlign w:val="center"/>
          </w:tcPr>
          <w:p w14:paraId="5680AE19">
            <w:pPr>
              <w:spacing w:line="360" w:lineRule="auto"/>
              <w:jc w:val="center"/>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1A3E10E">
            <w:pPr>
              <w:spacing w:line="360" w:lineRule="auto"/>
              <w:jc w:val="center"/>
              <w:rPr>
                <w:rFonts w:hint="eastAsia" w:ascii="仿宋_GB2312" w:hAnsi="楷体" w:eastAsia="仿宋_GB2312"/>
                <w:sz w:val="24"/>
              </w:rPr>
            </w:pPr>
          </w:p>
        </w:tc>
      </w:tr>
      <w:tr w14:paraId="36DC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91" w:type="dxa"/>
            <w:gridSpan w:val="2"/>
            <w:tcBorders>
              <w:top w:val="single" w:color="auto" w:sz="4" w:space="0"/>
              <w:left w:val="single" w:color="auto" w:sz="4" w:space="0"/>
              <w:bottom w:val="single" w:color="auto" w:sz="4" w:space="0"/>
              <w:right w:val="single" w:color="auto" w:sz="4" w:space="0"/>
            </w:tcBorders>
            <w:vAlign w:val="center"/>
          </w:tcPr>
          <w:p w14:paraId="6BDA59B5">
            <w:pPr>
              <w:spacing w:line="360" w:lineRule="auto"/>
              <w:jc w:val="center"/>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2B07748">
            <w:pPr>
              <w:spacing w:line="360" w:lineRule="auto"/>
              <w:jc w:val="center"/>
              <w:rPr>
                <w:rFonts w:hint="eastAsia" w:ascii="仿宋_GB2312" w:hAnsi="楷体" w:eastAsia="仿宋_GB2312"/>
                <w:sz w:val="24"/>
              </w:rPr>
            </w:pPr>
          </w:p>
        </w:tc>
      </w:tr>
    </w:tbl>
    <w:p w14:paraId="4F10D497">
      <w:pPr>
        <w:spacing w:line="360" w:lineRule="auto"/>
        <w:ind w:firstLine="482" w:firstLineChars="200"/>
        <w:rPr>
          <w:rFonts w:hint="eastAsia" w:ascii="仿宋_GB2312" w:hAnsi="楷体" w:eastAsia="仿宋_GB2312"/>
          <w:b/>
          <w:sz w:val="24"/>
        </w:rPr>
      </w:pPr>
      <w:bookmarkStart w:id="161" w:name="_Toc22618"/>
      <w:bookmarkStart w:id="162" w:name="_Toc1814"/>
      <w:bookmarkStart w:id="163" w:name="_Toc10340"/>
      <w:r>
        <w:rPr>
          <w:rFonts w:hint="eastAsia" w:ascii="仿宋_GB2312" w:hAnsi="楷体" w:eastAsia="仿宋_GB2312"/>
          <w:b/>
          <w:sz w:val="24"/>
        </w:rPr>
        <w:t>1.4 付款方式和发票开具方式</w:t>
      </w:r>
      <w:bookmarkEnd w:id="161"/>
      <w:bookmarkEnd w:id="162"/>
      <w:bookmarkEnd w:id="163"/>
    </w:p>
    <w:p w14:paraId="53B8767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66A5128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65C5F0A8">
      <w:pPr>
        <w:spacing w:line="360" w:lineRule="auto"/>
        <w:ind w:firstLine="482" w:firstLineChars="200"/>
        <w:rPr>
          <w:rFonts w:hint="eastAsia" w:ascii="仿宋_GB2312" w:hAnsi="楷体" w:eastAsia="仿宋_GB2312"/>
          <w:b/>
          <w:sz w:val="24"/>
        </w:rPr>
      </w:pPr>
      <w:bookmarkStart w:id="164" w:name="_Toc32071"/>
      <w:bookmarkStart w:id="165" w:name="_Toc19304"/>
      <w:bookmarkStart w:id="166" w:name="_Toc2846"/>
      <w:r>
        <w:rPr>
          <w:rFonts w:hint="eastAsia" w:ascii="仿宋_GB2312" w:hAnsi="楷体" w:eastAsia="仿宋_GB2312"/>
          <w:b/>
          <w:sz w:val="24"/>
        </w:rPr>
        <w:t>1.5 标的物交付期限、地点、方式</w:t>
      </w:r>
      <w:bookmarkEnd w:id="164"/>
      <w:bookmarkEnd w:id="165"/>
      <w:bookmarkEnd w:id="166"/>
      <w:r>
        <w:rPr>
          <w:rFonts w:hint="eastAsia" w:ascii="仿宋_GB2312" w:hAnsi="楷体" w:eastAsia="仿宋_GB2312"/>
          <w:b/>
          <w:sz w:val="24"/>
        </w:rPr>
        <w:t>和货物期限</w:t>
      </w:r>
    </w:p>
    <w:p w14:paraId="75AE4EC5">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3B10D16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0F3F382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075A56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2FB59C5C">
      <w:pPr>
        <w:spacing w:line="360" w:lineRule="auto"/>
        <w:ind w:firstLine="482" w:firstLineChars="200"/>
        <w:rPr>
          <w:rFonts w:hint="eastAsia" w:ascii="仿宋_GB2312" w:hAnsi="楷体" w:eastAsia="仿宋_GB2312"/>
          <w:b/>
          <w:sz w:val="24"/>
        </w:rPr>
      </w:pPr>
      <w:bookmarkStart w:id="167" w:name="_Toc27250"/>
      <w:bookmarkStart w:id="168" w:name="_Toc19554"/>
      <w:bookmarkStart w:id="169" w:name="_Toc21423"/>
      <w:r>
        <w:rPr>
          <w:rFonts w:hint="eastAsia" w:ascii="仿宋_GB2312" w:hAnsi="楷体" w:eastAsia="仿宋_GB2312"/>
          <w:b/>
          <w:sz w:val="24"/>
        </w:rPr>
        <w:t>1.6 违约责任</w:t>
      </w:r>
      <w:bookmarkEnd w:id="167"/>
      <w:bookmarkEnd w:id="168"/>
      <w:bookmarkEnd w:id="169"/>
    </w:p>
    <w:p w14:paraId="653C34C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sz w:val="24"/>
        </w:rPr>
        <w:t>（根据项目实际填写，一般为万分之五）计算，最高限额为本合同总价的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20%</w:t>
      </w:r>
      <w:r>
        <w:rPr>
          <w:rFonts w:hint="eastAsia" w:ascii="仿宋_GB2312" w:hAnsi="楷体" w:eastAsia="仿宋_GB2312"/>
          <w:sz w:val="24"/>
        </w:rPr>
        <w:t>（根据项目实际填写，一般为20%）向甲方支付违约金；</w:t>
      </w:r>
    </w:p>
    <w:p w14:paraId="51C2DCA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sz w:val="24"/>
        </w:rPr>
        <w:t>（根据项目实际填写，一般为万分之五）计算，最高限额为欠付金额的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%（根据项目实际填写，一般为20%）；迟延付款的违约金计算数额达到前述最高限额之日起，乙方有权在要求甲方支付违约金的同时，书面通知甲方解除本合同；</w:t>
      </w:r>
    </w:p>
    <w:p w14:paraId="3B983C1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458855">
      <w:pPr>
        <w:spacing w:line="360" w:lineRule="auto"/>
        <w:ind w:firstLine="480" w:firstLineChars="200"/>
        <w:rPr>
          <w:rFonts w:hint="eastAsia" w:ascii="仿宋" w:hAnsi="仿宋" w:eastAsia="仿宋" w:cs="仿宋"/>
          <w:sz w:val="24"/>
        </w:rPr>
      </w:pPr>
      <w:r>
        <w:rPr>
          <w:rFonts w:hint="eastAsia" w:ascii="仿宋_GB2312" w:hAnsi="楷体" w:eastAsia="仿宋_GB2312"/>
          <w:sz w:val="24"/>
        </w:rPr>
        <w:t>1.6.4乙方在质保期内未按承诺提供售后等货物的，每发生一次向甲方支付</w:t>
      </w:r>
      <w:r>
        <w:rPr>
          <w:rFonts w:hint="eastAsia" w:ascii="仿宋_GB2312" w:hAnsi="楷体" w:eastAsia="仿宋_GB2312"/>
          <w:sz w:val="24"/>
          <w:u w:val="single"/>
        </w:rPr>
        <w:t xml:space="preserve">    </w:t>
      </w:r>
      <w:r>
        <w:rPr>
          <w:rFonts w:hint="eastAsia" w:ascii="仿宋_GB2312" w:hAnsi="楷体" w:eastAsia="仿宋_GB2312"/>
          <w:sz w:val="24"/>
        </w:rPr>
        <w:t>（根据项目实际填写）元的违约金。</w:t>
      </w:r>
    </w:p>
    <w:p w14:paraId="388C002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DEE480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94F3F4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203AE90C">
      <w:pPr>
        <w:spacing w:line="360" w:lineRule="auto"/>
        <w:ind w:firstLine="482" w:firstLineChars="200"/>
        <w:rPr>
          <w:rFonts w:hint="eastAsia" w:ascii="仿宋_GB2312" w:hAnsi="楷体" w:eastAsia="仿宋_GB2312"/>
          <w:b/>
          <w:sz w:val="24"/>
        </w:rPr>
      </w:pPr>
      <w:bookmarkStart w:id="170" w:name="_Toc16021"/>
      <w:bookmarkStart w:id="171" w:name="_Toc15583"/>
      <w:bookmarkStart w:id="172" w:name="_Toc28375"/>
      <w:r>
        <w:rPr>
          <w:rFonts w:hint="eastAsia" w:ascii="仿宋_GB2312" w:hAnsi="楷体" w:eastAsia="仿宋_GB2312"/>
          <w:b/>
          <w:sz w:val="24"/>
        </w:rPr>
        <w:t>1.7 合同争议的解决</w:t>
      </w:r>
      <w:bookmarkEnd w:id="170"/>
      <w:bookmarkEnd w:id="171"/>
      <w:bookmarkEnd w:id="172"/>
    </w:p>
    <w:p w14:paraId="0F0B46E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3EACDC9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南宁市</w:t>
      </w:r>
      <w:r>
        <w:rPr>
          <w:rFonts w:hint="eastAsia" w:ascii="仿宋_GB2312" w:hAnsi="楷体" w:eastAsia="仿宋_GB2312"/>
          <w:sz w:val="24"/>
        </w:rPr>
        <w:t>仲裁委员会依申请仲裁时其现行有效的仲裁规则裁决；</w:t>
      </w:r>
    </w:p>
    <w:p w14:paraId="0896AB2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有管辖权的人民法院起诉。</w:t>
      </w:r>
    </w:p>
    <w:p w14:paraId="1730B00B">
      <w:pPr>
        <w:spacing w:line="360" w:lineRule="auto"/>
        <w:ind w:firstLine="482" w:firstLineChars="200"/>
        <w:rPr>
          <w:rFonts w:hint="eastAsia" w:ascii="仿宋_GB2312" w:hAnsi="楷体" w:eastAsia="仿宋_GB2312"/>
          <w:b/>
          <w:sz w:val="24"/>
        </w:rPr>
      </w:pPr>
      <w:bookmarkStart w:id="173" w:name="_Toc11173"/>
      <w:bookmarkStart w:id="174" w:name="_Toc15322"/>
      <w:bookmarkStart w:id="175" w:name="_Toc7245"/>
      <w:r>
        <w:rPr>
          <w:rFonts w:hint="eastAsia" w:ascii="仿宋_GB2312" w:hAnsi="楷体" w:eastAsia="仿宋_GB2312"/>
          <w:b/>
          <w:sz w:val="24"/>
        </w:rPr>
        <w:t>1.8 合同生效</w:t>
      </w:r>
      <w:bookmarkEnd w:id="173"/>
      <w:bookmarkEnd w:id="174"/>
      <w:bookmarkEnd w:id="175"/>
    </w:p>
    <w:p w14:paraId="41DE444D">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本合同自双方当事人加盖有效公章时生效。</w:t>
      </w:r>
    </w:p>
    <w:p w14:paraId="06EF218E">
      <w:pPr>
        <w:spacing w:line="360" w:lineRule="auto"/>
        <w:rPr>
          <w:rFonts w:hint="eastAsia" w:ascii="仿宋_GB2312" w:hAnsi="楷体" w:eastAsia="仿宋_GB2312"/>
          <w:sz w:val="24"/>
          <w:lang w:val="zh-CN"/>
        </w:rPr>
      </w:pPr>
    </w:p>
    <w:p w14:paraId="1EE7076D">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甲方：                                   乙方：</w:t>
      </w:r>
    </w:p>
    <w:p w14:paraId="201494FA">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50A3ED06">
      <w:pPr>
        <w:spacing w:line="360" w:lineRule="auto"/>
        <w:ind w:firstLine="480" w:firstLineChars="200"/>
        <w:rPr>
          <w:rFonts w:hint="eastAsia" w:ascii="仿宋_GB2312" w:hAnsi="楷体" w:eastAsia="仿宋_GB2312"/>
          <w:sz w:val="24"/>
          <w:lang w:val="zh-CN"/>
        </w:rPr>
      </w:pPr>
    </w:p>
    <w:p w14:paraId="3BC8CD7B">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住所：                                   住所：</w:t>
      </w:r>
    </w:p>
    <w:p w14:paraId="217FBA68">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 xml:space="preserve">法定代表人（或分支机构负责人）或     </w:t>
      </w:r>
      <w:r>
        <w:rPr>
          <w:rFonts w:hint="eastAsia" w:ascii="仿宋_GB2312" w:hAnsi="楷体" w:eastAsia="仿宋_GB2312"/>
          <w:sz w:val="24"/>
        </w:rPr>
        <w:t xml:space="preserve">  </w:t>
      </w:r>
      <w:r>
        <w:rPr>
          <w:rFonts w:hint="eastAsia" w:ascii="仿宋_GB2312" w:hAnsi="楷体" w:eastAsia="仿宋_GB2312"/>
          <w:sz w:val="24"/>
          <w:lang w:val="zh-CN"/>
        </w:rPr>
        <w:t xml:space="preserve">  法定代表人（或分支机构负责人）</w:t>
      </w:r>
    </w:p>
    <w:p w14:paraId="3C1EEFA3">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14:paraId="09DC217A">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5CFCEFF4">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6E8E4B0A">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63E1B1F2">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64747FBB">
      <w:pPr>
        <w:spacing w:line="360" w:lineRule="auto"/>
        <w:ind w:firstLine="480" w:firstLineChars="200"/>
        <w:rPr>
          <w:rFonts w:hint="eastAsia" w:ascii="仿宋_GB2312" w:hAnsi="楷体" w:eastAsia="仿宋_GB2312"/>
          <w:sz w:val="24"/>
          <w:lang w:val="zh-CN"/>
        </w:rPr>
      </w:pPr>
      <w:r>
        <w:rPr>
          <w:rFonts w:hint="eastAsia" w:ascii="仿宋_GB2312" w:hAnsi="楷体" w:eastAsia="仿宋_GB2312"/>
          <w:sz w:val="24"/>
          <w:lang w:val="zh-CN"/>
        </w:rPr>
        <w:t>传真:                                    传真:</w:t>
      </w:r>
    </w:p>
    <w:p w14:paraId="64551B92">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电子邮箱：                               电子邮箱：</w:t>
      </w:r>
    </w:p>
    <w:p w14:paraId="300FACC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 xml:space="preserve">开户银行：                               开户银行： </w:t>
      </w:r>
    </w:p>
    <w:p w14:paraId="6464D22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 xml:space="preserve">开户名称：                               开户名称： </w:t>
      </w:r>
    </w:p>
    <w:p w14:paraId="0ADEAC9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1B8FB37D">
      <w:pPr>
        <w:spacing w:line="360" w:lineRule="auto"/>
        <w:ind w:firstLine="200"/>
        <w:jc w:val="center"/>
        <w:rPr>
          <w:rFonts w:hint="eastAsia" w:ascii="仿宋_GB2312" w:hAnsi="楷体" w:eastAsia="仿宋_GB2312"/>
          <w:b/>
          <w:sz w:val="28"/>
          <w:szCs w:val="28"/>
        </w:rPr>
      </w:pPr>
      <w:r>
        <w:rPr>
          <w:rFonts w:hint="eastAsia" w:ascii="仿宋_GB2312" w:hAnsi="楷体" w:eastAsia="仿宋_GB2312"/>
          <w:b/>
        </w:rPr>
        <w:br w:type="page"/>
      </w:r>
      <w:bookmarkStart w:id="176" w:name="_Toc331685783"/>
      <w:r>
        <w:rPr>
          <w:rFonts w:hint="eastAsia" w:ascii="仿宋_GB2312" w:hAnsi="楷体" w:eastAsia="仿宋_GB2312"/>
          <w:b/>
          <w:sz w:val="28"/>
          <w:szCs w:val="28"/>
        </w:rPr>
        <w:t>第二部分 合同一般条款</w:t>
      </w:r>
      <w:bookmarkEnd w:id="176"/>
    </w:p>
    <w:p w14:paraId="72E57057">
      <w:pPr>
        <w:spacing w:line="360" w:lineRule="auto"/>
        <w:ind w:firstLine="482" w:firstLineChars="200"/>
        <w:rPr>
          <w:rFonts w:hint="eastAsia" w:ascii="仿宋_GB2312" w:hAnsi="楷体" w:eastAsia="仿宋_GB2312"/>
          <w:b/>
          <w:sz w:val="24"/>
        </w:rPr>
      </w:pPr>
      <w:bookmarkStart w:id="177" w:name="_Ref467379225"/>
      <w:bookmarkStart w:id="178" w:name="_Toc28763"/>
      <w:bookmarkStart w:id="179" w:name="_Toc279701240"/>
      <w:bookmarkStart w:id="180" w:name="_Ref467378463"/>
      <w:bookmarkStart w:id="181" w:name="_Ref467378499"/>
      <w:bookmarkStart w:id="182" w:name="_Ref467378404"/>
      <w:bookmarkStart w:id="183" w:name="_Ref467379195"/>
      <w:bookmarkStart w:id="184" w:name="_Ref467379094"/>
      <w:bookmarkStart w:id="185" w:name="_Toc19614"/>
      <w:bookmarkStart w:id="186" w:name="_Ref467379101"/>
      <w:bookmarkStart w:id="187" w:name="_Ref467379205"/>
      <w:bookmarkStart w:id="188" w:name="_Toc16917"/>
      <w:bookmarkStart w:id="189" w:name="_Toc487900349"/>
      <w:bookmarkStart w:id="190" w:name="_Toc259093669"/>
      <w:bookmarkStart w:id="191" w:name="_Ref467379109"/>
      <w:bookmarkStart w:id="192" w:name="_Ref467379214"/>
      <w:r>
        <w:rPr>
          <w:rFonts w:hint="eastAsia" w:ascii="仿宋_GB2312" w:hAnsi="楷体" w:eastAsia="仿宋_GB2312"/>
          <w:b/>
          <w:sz w:val="24"/>
        </w:rPr>
        <w:t>2.1 定义</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713A0B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7709173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32CBB20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4B79A0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141D34D3">
      <w:pPr>
        <w:spacing w:line="360" w:lineRule="auto"/>
        <w:ind w:firstLine="480" w:firstLineChars="200"/>
        <w:rPr>
          <w:rFonts w:hint="eastAsia" w:ascii="仿宋_GB2312" w:hAnsi="楷体" w:eastAsia="仿宋_GB2312"/>
          <w:sz w:val="24"/>
        </w:rPr>
      </w:pPr>
      <w:bookmarkStart w:id="193" w:name="_Ref467378840"/>
      <w:r>
        <w:rPr>
          <w:rFonts w:hint="eastAsia" w:ascii="仿宋_GB2312" w:hAnsi="楷体" w:eastAsia="仿宋_GB2312"/>
          <w:sz w:val="24"/>
        </w:rPr>
        <w:t>2.1.4 “甲方”系指与中标人签署合同的采购人</w:t>
      </w:r>
      <w:bookmarkEnd w:id="193"/>
      <w:r>
        <w:rPr>
          <w:rFonts w:hint="eastAsia" w:ascii="仿宋_GB2312" w:hAnsi="楷体" w:eastAsia="仿宋_GB2312"/>
          <w:sz w:val="24"/>
        </w:rPr>
        <w:t>；采购人委托采购机构代表其与乙方签订合同的，采购人的授权委托书作为合同附件。</w:t>
      </w:r>
    </w:p>
    <w:p w14:paraId="3F8043C4">
      <w:pPr>
        <w:spacing w:line="360" w:lineRule="auto"/>
        <w:ind w:firstLine="480" w:firstLineChars="200"/>
        <w:rPr>
          <w:rFonts w:hint="eastAsia" w:ascii="仿宋_GB2312" w:hAnsi="楷体" w:eastAsia="仿宋_GB2312"/>
          <w:sz w:val="24"/>
        </w:rPr>
      </w:pPr>
      <w:bookmarkStart w:id="194" w:name="_Ref467379400"/>
      <w:r>
        <w:rPr>
          <w:rFonts w:hint="eastAsia" w:ascii="仿宋_GB2312" w:hAnsi="楷体" w:eastAsia="仿宋_GB2312"/>
          <w:sz w:val="24"/>
        </w:rPr>
        <w:t>2.1.5 “乙方”系指根据合同约定交付标的物的</w:t>
      </w:r>
      <w:bookmarkEnd w:id="194"/>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36B48A20">
      <w:pPr>
        <w:spacing w:line="360" w:lineRule="auto"/>
        <w:ind w:firstLine="480" w:firstLineChars="200"/>
        <w:rPr>
          <w:rFonts w:hint="eastAsia" w:ascii="仿宋_GB2312" w:hAnsi="楷体" w:eastAsia="仿宋_GB2312"/>
          <w:sz w:val="24"/>
        </w:rPr>
      </w:pPr>
      <w:bookmarkStart w:id="195" w:name="_Ref467379436"/>
      <w:r>
        <w:rPr>
          <w:rFonts w:hint="eastAsia" w:ascii="仿宋_GB2312" w:hAnsi="楷体" w:eastAsia="仿宋_GB2312"/>
          <w:sz w:val="24"/>
        </w:rPr>
        <w:t>2.1.6 “现场”系指合同约定标的物将要运至或者实施或者安装的地点。</w:t>
      </w:r>
      <w:bookmarkEnd w:id="195"/>
    </w:p>
    <w:p w14:paraId="4723B1E2">
      <w:pPr>
        <w:spacing w:line="360" w:lineRule="auto"/>
        <w:ind w:firstLine="482" w:firstLineChars="200"/>
        <w:rPr>
          <w:rFonts w:hint="eastAsia" w:ascii="仿宋_GB2312" w:hAnsi="楷体" w:eastAsia="仿宋_GB2312"/>
          <w:b/>
          <w:sz w:val="24"/>
        </w:rPr>
      </w:pPr>
      <w:bookmarkStart w:id="196" w:name="_Toc279701241"/>
      <w:bookmarkStart w:id="197" w:name="_Toc13336"/>
      <w:bookmarkStart w:id="198" w:name="_Toc259093670"/>
      <w:bookmarkStart w:id="199" w:name="_Toc487900350"/>
      <w:bookmarkStart w:id="200" w:name="_Toc27635"/>
      <w:bookmarkStart w:id="201" w:name="_Toc32504"/>
      <w:r>
        <w:rPr>
          <w:rFonts w:hint="eastAsia" w:ascii="仿宋_GB2312" w:hAnsi="楷体" w:eastAsia="仿宋_GB2312"/>
          <w:b/>
          <w:sz w:val="24"/>
        </w:rPr>
        <w:t>2.2 技术规范</w:t>
      </w:r>
      <w:bookmarkEnd w:id="196"/>
      <w:bookmarkEnd w:id="197"/>
      <w:bookmarkEnd w:id="198"/>
      <w:bookmarkEnd w:id="199"/>
      <w:bookmarkEnd w:id="200"/>
      <w:bookmarkEnd w:id="201"/>
    </w:p>
    <w:p w14:paraId="3F6C172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30C0E3CC">
      <w:pPr>
        <w:spacing w:line="360" w:lineRule="auto"/>
        <w:ind w:firstLine="482" w:firstLineChars="200"/>
        <w:rPr>
          <w:rFonts w:hint="eastAsia" w:ascii="仿宋_GB2312" w:hAnsi="楷体" w:eastAsia="仿宋_GB2312"/>
          <w:b/>
          <w:sz w:val="24"/>
        </w:rPr>
      </w:pPr>
      <w:bookmarkStart w:id="202" w:name="_Toc9829"/>
      <w:bookmarkStart w:id="203" w:name="_Toc27853"/>
      <w:bookmarkStart w:id="204" w:name="_Toc487900351"/>
      <w:bookmarkStart w:id="205" w:name="_Toc259093671"/>
      <w:bookmarkStart w:id="206" w:name="_Toc279701242"/>
      <w:bookmarkStart w:id="207" w:name="_Toc31634"/>
      <w:r>
        <w:rPr>
          <w:rFonts w:hint="eastAsia" w:ascii="仿宋_GB2312" w:hAnsi="楷体" w:eastAsia="仿宋_GB2312"/>
          <w:b/>
          <w:sz w:val="24"/>
        </w:rPr>
        <w:t>2.3 知识产权</w:t>
      </w:r>
      <w:bookmarkEnd w:id="202"/>
      <w:bookmarkEnd w:id="203"/>
      <w:bookmarkEnd w:id="204"/>
      <w:bookmarkEnd w:id="205"/>
      <w:bookmarkEnd w:id="206"/>
      <w:bookmarkEnd w:id="207"/>
    </w:p>
    <w:p w14:paraId="72EFDE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738BD9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6CDBD31">
      <w:pPr>
        <w:spacing w:line="360" w:lineRule="auto"/>
        <w:ind w:firstLine="482" w:firstLineChars="200"/>
        <w:rPr>
          <w:rFonts w:hint="eastAsia" w:ascii="仿宋_GB2312" w:hAnsi="楷体" w:eastAsia="仿宋_GB2312"/>
          <w:b/>
          <w:sz w:val="24"/>
        </w:rPr>
      </w:pPr>
      <w:bookmarkStart w:id="208" w:name="_Toc11932"/>
      <w:bookmarkStart w:id="209" w:name="_Toc4194"/>
      <w:bookmarkStart w:id="210" w:name="_Toc29149"/>
      <w:r>
        <w:rPr>
          <w:rFonts w:hint="eastAsia" w:ascii="仿宋_GB2312" w:hAnsi="楷体" w:eastAsia="仿宋_GB2312"/>
          <w:b/>
          <w:sz w:val="24"/>
        </w:rPr>
        <w:t>2.4 包装和装运</w:t>
      </w:r>
      <w:bookmarkEnd w:id="208"/>
      <w:bookmarkEnd w:id="209"/>
      <w:bookmarkEnd w:id="210"/>
    </w:p>
    <w:p w14:paraId="2DDFE65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194031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2646D296">
      <w:pPr>
        <w:spacing w:line="360" w:lineRule="auto"/>
        <w:ind w:firstLine="482" w:firstLineChars="200"/>
        <w:rPr>
          <w:rFonts w:hint="eastAsia" w:ascii="仿宋_GB2312" w:hAnsi="楷体" w:eastAsia="仿宋_GB2312"/>
          <w:b/>
          <w:sz w:val="24"/>
        </w:rPr>
      </w:pPr>
      <w:bookmarkStart w:id="211" w:name="_Toc487900354"/>
      <w:bookmarkStart w:id="212" w:name="_Ref467378541"/>
      <w:bookmarkStart w:id="213" w:name="_Toc279701245"/>
      <w:bookmarkStart w:id="214" w:name="_Ref467379542"/>
      <w:bookmarkStart w:id="215" w:name="_Ref467379527"/>
      <w:bookmarkStart w:id="216" w:name="_Toc259093674"/>
      <w:bookmarkStart w:id="217" w:name="_Ref467379536"/>
      <w:bookmarkStart w:id="218" w:name="_Ref467378591"/>
      <w:bookmarkStart w:id="219" w:name="_Toc26182"/>
      <w:bookmarkStart w:id="220" w:name="_Toc19074"/>
      <w:bookmarkStart w:id="221" w:name="_Toc30272"/>
      <w:r>
        <w:rPr>
          <w:rFonts w:hint="eastAsia" w:ascii="仿宋_GB2312" w:hAnsi="楷体" w:eastAsia="仿宋_GB2312"/>
          <w:b/>
          <w:sz w:val="24"/>
        </w:rPr>
        <w:t>2.</w:t>
      </w:r>
      <w:bookmarkEnd w:id="211"/>
      <w:bookmarkEnd w:id="212"/>
      <w:bookmarkEnd w:id="213"/>
      <w:bookmarkEnd w:id="214"/>
      <w:bookmarkEnd w:id="215"/>
      <w:bookmarkEnd w:id="216"/>
      <w:bookmarkEnd w:id="217"/>
      <w:bookmarkEnd w:id="218"/>
      <w:r>
        <w:rPr>
          <w:rFonts w:hint="eastAsia" w:ascii="仿宋_GB2312" w:hAnsi="楷体" w:eastAsia="仿宋_GB2312"/>
          <w:b/>
          <w:sz w:val="24"/>
        </w:rPr>
        <w:t>5 履约检查和问题反馈</w:t>
      </w:r>
      <w:bookmarkEnd w:id="219"/>
      <w:bookmarkEnd w:id="220"/>
      <w:bookmarkEnd w:id="221"/>
    </w:p>
    <w:p w14:paraId="06098071">
      <w:pPr>
        <w:spacing w:line="360" w:lineRule="auto"/>
        <w:ind w:firstLine="480" w:firstLineChars="200"/>
        <w:rPr>
          <w:rFonts w:hint="eastAsia" w:ascii="仿宋_GB2312" w:hAnsi="楷体" w:eastAsia="仿宋_GB2312"/>
          <w:sz w:val="24"/>
        </w:rPr>
      </w:pPr>
      <w:bookmarkStart w:id="222" w:name="_Ref467379657"/>
      <w:r>
        <w:rPr>
          <w:rFonts w:hint="eastAsia" w:ascii="仿宋_GB2312" w:hAnsi="楷体" w:eastAsia="仿宋_GB2312"/>
          <w:sz w:val="24"/>
        </w:rPr>
        <w:t>2.5.1</w:t>
      </w:r>
      <w:bookmarkEnd w:id="222"/>
      <w:bookmarkStart w:id="223" w:name="_Toc186431854"/>
      <w:bookmarkStart w:id="224" w:name="_Ref467379793"/>
      <w:bookmarkStart w:id="225" w:name="_Toc259093676"/>
      <w:bookmarkStart w:id="226" w:name="_Toc487900357"/>
      <w:bookmarkStart w:id="227" w:name="_Ref467379807"/>
      <w:bookmarkStart w:id="228" w:name="_Toc27970124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359113A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23"/>
      <w:bookmarkStart w:id="229" w:name="_Toc186431855"/>
      <w:r>
        <w:rPr>
          <w:rFonts w:hint="eastAsia" w:ascii="仿宋_GB2312" w:hAnsi="楷体" w:eastAsia="仿宋_GB2312"/>
          <w:sz w:val="24"/>
        </w:rPr>
        <w:t>。</w:t>
      </w:r>
    </w:p>
    <w:bookmarkEnd w:id="229"/>
    <w:p w14:paraId="19ABD063">
      <w:pPr>
        <w:spacing w:line="360" w:lineRule="auto"/>
        <w:ind w:firstLine="482" w:firstLineChars="200"/>
        <w:rPr>
          <w:rFonts w:hint="eastAsia" w:ascii="仿宋_GB2312" w:hAnsi="楷体" w:eastAsia="仿宋_GB2312"/>
          <w:b/>
          <w:sz w:val="24"/>
        </w:rPr>
      </w:pPr>
      <w:bookmarkStart w:id="230" w:name="_Toc28451"/>
      <w:bookmarkStart w:id="231" w:name="_Toc19219"/>
      <w:bookmarkStart w:id="232" w:name="_Toc7836"/>
      <w:r>
        <w:rPr>
          <w:rFonts w:hint="eastAsia" w:ascii="仿宋_GB2312" w:hAnsi="楷体" w:eastAsia="仿宋_GB2312"/>
          <w:b/>
          <w:sz w:val="24"/>
        </w:rPr>
        <w:t>2.6 结算方式和付款条件</w:t>
      </w:r>
      <w:bookmarkEnd w:id="224"/>
      <w:bookmarkEnd w:id="225"/>
      <w:bookmarkEnd w:id="226"/>
      <w:bookmarkEnd w:id="227"/>
      <w:bookmarkEnd w:id="228"/>
      <w:bookmarkEnd w:id="230"/>
      <w:bookmarkEnd w:id="231"/>
      <w:bookmarkEnd w:id="232"/>
    </w:p>
    <w:p w14:paraId="6F66388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F93C00E">
      <w:pPr>
        <w:spacing w:line="360" w:lineRule="auto"/>
        <w:ind w:firstLine="482" w:firstLineChars="200"/>
        <w:rPr>
          <w:rFonts w:hint="eastAsia" w:ascii="仿宋_GB2312" w:hAnsi="楷体" w:eastAsia="仿宋_GB2312"/>
          <w:b/>
          <w:sz w:val="24"/>
        </w:rPr>
      </w:pPr>
      <w:bookmarkStart w:id="233" w:name="_Toc279701248"/>
      <w:bookmarkStart w:id="234" w:name="_Ref467379852"/>
      <w:bookmarkStart w:id="235" w:name="_Toc259093677"/>
      <w:bookmarkStart w:id="236" w:name="_Toc487900358"/>
      <w:bookmarkStart w:id="237" w:name="_Ref467379863"/>
      <w:bookmarkStart w:id="238" w:name="_Ref467379923"/>
      <w:bookmarkStart w:id="239" w:name="_Toc16110"/>
      <w:bookmarkStart w:id="240" w:name="_Toc3225"/>
      <w:bookmarkStart w:id="241" w:name="_Toc774"/>
      <w:r>
        <w:rPr>
          <w:rFonts w:hint="eastAsia" w:ascii="仿宋_GB2312" w:hAnsi="楷体" w:eastAsia="仿宋_GB2312"/>
          <w:b/>
          <w:sz w:val="24"/>
        </w:rPr>
        <w:t>2.7 技术资料</w:t>
      </w:r>
      <w:bookmarkEnd w:id="233"/>
      <w:bookmarkEnd w:id="234"/>
      <w:bookmarkEnd w:id="235"/>
      <w:bookmarkEnd w:id="236"/>
      <w:bookmarkEnd w:id="237"/>
      <w:bookmarkEnd w:id="238"/>
      <w:r>
        <w:rPr>
          <w:rFonts w:hint="eastAsia" w:ascii="仿宋_GB2312" w:hAnsi="楷体" w:eastAsia="仿宋_GB2312"/>
          <w:b/>
          <w:sz w:val="24"/>
        </w:rPr>
        <w:t>和保密义务</w:t>
      </w:r>
      <w:bookmarkEnd w:id="239"/>
      <w:bookmarkEnd w:id="240"/>
      <w:bookmarkEnd w:id="241"/>
    </w:p>
    <w:p w14:paraId="223B9C4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63E7E6D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528F16F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67144FE">
      <w:pPr>
        <w:spacing w:line="360" w:lineRule="auto"/>
        <w:ind w:firstLine="482" w:firstLineChars="200"/>
        <w:rPr>
          <w:rFonts w:hint="eastAsia" w:ascii="仿宋_GB2312" w:hAnsi="楷体" w:eastAsia="仿宋_GB2312"/>
          <w:b/>
          <w:sz w:val="24"/>
        </w:rPr>
      </w:pPr>
      <w:bookmarkStart w:id="242" w:name="_Toc7860"/>
      <w:r>
        <w:rPr>
          <w:rFonts w:hint="eastAsia" w:ascii="仿宋_GB2312" w:hAnsi="楷体" w:eastAsia="仿宋_GB2312"/>
          <w:b/>
          <w:sz w:val="24"/>
        </w:rPr>
        <w:t>2.8 质量保证</w:t>
      </w:r>
      <w:bookmarkEnd w:id="242"/>
    </w:p>
    <w:p w14:paraId="5270ABC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4779B8A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23AE62BF">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甲方有权放弃或终止合同，并没收履约保证金。</w:t>
      </w:r>
    </w:p>
    <w:p w14:paraId="740EFF11">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sz w:val="24"/>
        </w:rPr>
        <w:t>（根据项目实际情况填写，一般为30%）。</w:t>
      </w:r>
    </w:p>
    <w:p w14:paraId="7E5C2C87">
      <w:pPr>
        <w:spacing w:line="360" w:lineRule="auto"/>
        <w:ind w:firstLine="482" w:firstLineChars="200"/>
        <w:rPr>
          <w:rFonts w:hint="eastAsia" w:ascii="仿宋_GB2312" w:hAnsi="楷体" w:eastAsia="仿宋_GB2312"/>
          <w:b/>
          <w:sz w:val="24"/>
        </w:rPr>
      </w:pPr>
      <w:bookmarkStart w:id="243" w:name="_Toc17244"/>
      <w:bookmarkStart w:id="244" w:name="_Toc487900362"/>
      <w:bookmarkStart w:id="245" w:name="_Toc279701252"/>
      <w:bookmarkStart w:id="246" w:name="_Toc259093681"/>
      <w:r>
        <w:rPr>
          <w:rFonts w:hint="eastAsia" w:ascii="仿宋_GB2312" w:hAnsi="楷体" w:eastAsia="仿宋_GB2312"/>
          <w:b/>
          <w:sz w:val="24"/>
        </w:rPr>
        <w:t>2.9 标的物的风险负担</w:t>
      </w:r>
      <w:bookmarkEnd w:id="243"/>
    </w:p>
    <w:p w14:paraId="312532E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B1E8522">
      <w:pPr>
        <w:spacing w:line="360" w:lineRule="auto"/>
        <w:ind w:firstLine="482" w:firstLineChars="200"/>
        <w:rPr>
          <w:rFonts w:hint="eastAsia" w:ascii="仿宋_GB2312" w:hAnsi="楷体" w:eastAsia="仿宋_GB2312"/>
          <w:b/>
          <w:sz w:val="24"/>
        </w:rPr>
      </w:pPr>
      <w:bookmarkStart w:id="247" w:name="_Toc14055"/>
      <w:r>
        <w:rPr>
          <w:rFonts w:hint="eastAsia" w:ascii="仿宋_GB2312" w:hAnsi="楷体" w:eastAsia="仿宋_GB2312"/>
          <w:b/>
          <w:sz w:val="24"/>
        </w:rPr>
        <w:t>2.10 延迟交货</w:t>
      </w:r>
      <w:bookmarkEnd w:id="244"/>
      <w:bookmarkEnd w:id="245"/>
      <w:bookmarkEnd w:id="246"/>
      <w:bookmarkEnd w:id="247"/>
      <w:r>
        <w:rPr>
          <w:rFonts w:hint="eastAsia" w:ascii="仿宋_GB2312" w:hAnsi="楷体" w:eastAsia="仿宋_GB2312"/>
          <w:b/>
          <w:sz w:val="24"/>
        </w:rPr>
        <w:t>/交付</w:t>
      </w:r>
    </w:p>
    <w:p w14:paraId="5CE6528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AF9C5F7">
      <w:pPr>
        <w:spacing w:line="360" w:lineRule="auto"/>
        <w:ind w:firstLine="482" w:firstLineChars="200"/>
        <w:rPr>
          <w:rFonts w:hint="eastAsia" w:ascii="仿宋_GB2312" w:hAnsi="楷体" w:eastAsia="仿宋_GB2312"/>
          <w:b/>
          <w:sz w:val="24"/>
        </w:rPr>
      </w:pPr>
      <w:bookmarkStart w:id="248" w:name="_Toc7502"/>
      <w:bookmarkStart w:id="249" w:name="_Toc279701254"/>
      <w:bookmarkStart w:id="250" w:name="_Toc487900364"/>
      <w:bookmarkStart w:id="251" w:name="_Ref467378121"/>
      <w:bookmarkStart w:id="252" w:name="_Toc259093683"/>
      <w:r>
        <w:rPr>
          <w:rFonts w:hint="eastAsia" w:ascii="仿宋_GB2312" w:hAnsi="楷体" w:eastAsia="仿宋_GB2312"/>
          <w:b/>
          <w:sz w:val="24"/>
        </w:rPr>
        <w:t>2.11 合同变更</w:t>
      </w:r>
      <w:bookmarkEnd w:id="248"/>
    </w:p>
    <w:p w14:paraId="2B2C46E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CAA0D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53" w:name="_Toc279701259"/>
      <w:bookmarkStart w:id="254" w:name="_Toc259093688"/>
      <w:bookmarkStart w:id="255" w:name="_Toc487900369"/>
    </w:p>
    <w:p w14:paraId="02C6575A">
      <w:pPr>
        <w:spacing w:line="360" w:lineRule="auto"/>
        <w:ind w:firstLine="482" w:firstLineChars="200"/>
        <w:rPr>
          <w:rFonts w:hint="eastAsia" w:ascii="仿宋_GB2312" w:hAnsi="楷体" w:eastAsia="仿宋_GB2312"/>
          <w:b/>
          <w:sz w:val="24"/>
        </w:rPr>
      </w:pPr>
      <w:bookmarkStart w:id="256" w:name="_Toc15237"/>
      <w:bookmarkStart w:id="257" w:name="_Toc10366"/>
      <w:bookmarkStart w:id="258" w:name="_Toc22955"/>
      <w:r>
        <w:rPr>
          <w:rFonts w:hint="eastAsia" w:ascii="仿宋_GB2312" w:hAnsi="楷体" w:eastAsia="仿宋_GB2312"/>
          <w:b/>
          <w:sz w:val="24"/>
        </w:rPr>
        <w:t>2.12 合同转让</w:t>
      </w:r>
      <w:bookmarkEnd w:id="253"/>
      <w:bookmarkEnd w:id="254"/>
      <w:bookmarkEnd w:id="255"/>
      <w:r>
        <w:rPr>
          <w:rFonts w:hint="eastAsia" w:ascii="仿宋_GB2312" w:hAnsi="楷体" w:eastAsia="仿宋_GB2312"/>
          <w:b/>
          <w:sz w:val="24"/>
        </w:rPr>
        <w:t>和分包</w:t>
      </w:r>
      <w:bookmarkEnd w:id="256"/>
      <w:bookmarkEnd w:id="257"/>
      <w:bookmarkEnd w:id="258"/>
    </w:p>
    <w:p w14:paraId="0E11B93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8FA47B2">
      <w:pPr>
        <w:spacing w:line="360" w:lineRule="auto"/>
        <w:ind w:firstLine="482" w:firstLineChars="200"/>
        <w:rPr>
          <w:rFonts w:hint="eastAsia" w:ascii="仿宋_GB2312" w:hAnsi="楷体" w:eastAsia="仿宋_GB2312"/>
          <w:b/>
          <w:sz w:val="24"/>
        </w:rPr>
      </w:pPr>
      <w:bookmarkStart w:id="259" w:name="_Toc16508"/>
      <w:bookmarkStart w:id="260" w:name="_Toc14066"/>
      <w:bookmarkStart w:id="261" w:name="_Toc13566"/>
      <w:r>
        <w:rPr>
          <w:rFonts w:hint="eastAsia" w:ascii="仿宋_GB2312" w:hAnsi="楷体" w:eastAsia="仿宋_GB2312"/>
          <w:b/>
          <w:sz w:val="24"/>
        </w:rPr>
        <w:t>2.13 不可抗力</w:t>
      </w:r>
      <w:bookmarkEnd w:id="259"/>
      <w:bookmarkEnd w:id="260"/>
      <w:bookmarkEnd w:id="261"/>
    </w:p>
    <w:p w14:paraId="149D5FA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746BDB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68C0F57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4D96D19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2DF3807F">
      <w:pPr>
        <w:spacing w:line="360" w:lineRule="auto"/>
        <w:ind w:firstLine="482" w:firstLineChars="200"/>
        <w:rPr>
          <w:rFonts w:hint="eastAsia" w:ascii="仿宋_GB2312" w:hAnsi="楷体" w:eastAsia="仿宋_GB2312"/>
          <w:b/>
          <w:sz w:val="24"/>
        </w:rPr>
      </w:pPr>
      <w:bookmarkStart w:id="262" w:name="_Toc6969"/>
      <w:bookmarkStart w:id="263" w:name="_Toc279701255"/>
      <w:bookmarkStart w:id="264" w:name="_Toc487900365"/>
      <w:bookmarkStart w:id="265" w:name="_Toc30676"/>
      <w:bookmarkStart w:id="266" w:name="_Toc689"/>
      <w:bookmarkStart w:id="267" w:name="_Toc259093684"/>
      <w:r>
        <w:rPr>
          <w:rFonts w:hint="eastAsia" w:ascii="仿宋_GB2312" w:hAnsi="楷体" w:eastAsia="仿宋_GB2312"/>
          <w:b/>
          <w:sz w:val="24"/>
        </w:rPr>
        <w:t>2.14 税费</w:t>
      </w:r>
      <w:bookmarkEnd w:id="262"/>
      <w:bookmarkEnd w:id="263"/>
      <w:bookmarkEnd w:id="264"/>
      <w:bookmarkEnd w:id="265"/>
      <w:bookmarkEnd w:id="266"/>
      <w:bookmarkEnd w:id="267"/>
    </w:p>
    <w:p w14:paraId="71955E8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0A584B72">
      <w:pPr>
        <w:spacing w:line="360" w:lineRule="auto"/>
        <w:ind w:firstLine="482" w:firstLineChars="200"/>
        <w:rPr>
          <w:rFonts w:hint="eastAsia" w:ascii="仿宋_GB2312" w:hAnsi="楷体" w:eastAsia="仿宋_GB2312"/>
          <w:b/>
          <w:sz w:val="24"/>
        </w:rPr>
      </w:pPr>
      <w:bookmarkStart w:id="268" w:name="_Toc487900368"/>
      <w:bookmarkStart w:id="269" w:name="_Toc279701258"/>
      <w:bookmarkStart w:id="270" w:name="_Toc7102"/>
      <w:bookmarkStart w:id="271" w:name="_Toc8298"/>
      <w:bookmarkStart w:id="272" w:name="_Toc259093687"/>
      <w:bookmarkStart w:id="273" w:name="_Toc16959"/>
      <w:r>
        <w:rPr>
          <w:rFonts w:hint="eastAsia" w:ascii="仿宋_GB2312" w:hAnsi="楷体" w:eastAsia="仿宋_GB2312"/>
          <w:b/>
          <w:sz w:val="24"/>
        </w:rPr>
        <w:t>2.15 乙方破产</w:t>
      </w:r>
      <w:bookmarkEnd w:id="268"/>
      <w:bookmarkEnd w:id="269"/>
      <w:bookmarkEnd w:id="270"/>
      <w:bookmarkEnd w:id="271"/>
      <w:bookmarkEnd w:id="272"/>
      <w:bookmarkEnd w:id="273"/>
    </w:p>
    <w:p w14:paraId="7853053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FB0C28">
      <w:pPr>
        <w:spacing w:line="360" w:lineRule="auto"/>
        <w:ind w:firstLine="482" w:firstLineChars="200"/>
        <w:rPr>
          <w:rFonts w:hint="eastAsia" w:ascii="仿宋_GB2312" w:hAnsi="楷体" w:eastAsia="仿宋_GB2312"/>
          <w:b/>
          <w:sz w:val="24"/>
        </w:rPr>
      </w:pPr>
      <w:bookmarkStart w:id="274" w:name="_Toc29333"/>
      <w:bookmarkStart w:id="275" w:name="_Toc15387"/>
      <w:bookmarkStart w:id="276" w:name="_Toc6134"/>
      <w:r>
        <w:rPr>
          <w:rFonts w:hint="eastAsia" w:ascii="仿宋_GB2312" w:hAnsi="楷体" w:eastAsia="仿宋_GB2312"/>
          <w:b/>
          <w:sz w:val="24"/>
        </w:rPr>
        <w:t>2.16 合同中止、终止</w:t>
      </w:r>
      <w:bookmarkEnd w:id="274"/>
      <w:bookmarkEnd w:id="275"/>
      <w:bookmarkEnd w:id="276"/>
    </w:p>
    <w:p w14:paraId="710E2EF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482CFB7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00B9067D">
      <w:pPr>
        <w:spacing w:line="360" w:lineRule="auto"/>
        <w:ind w:firstLine="482" w:firstLineChars="200"/>
        <w:rPr>
          <w:rFonts w:hint="eastAsia" w:ascii="仿宋_GB2312" w:hAnsi="楷体" w:eastAsia="仿宋_GB2312"/>
          <w:b/>
          <w:sz w:val="24"/>
        </w:rPr>
      </w:pPr>
      <w:bookmarkStart w:id="277" w:name="_Toc1125"/>
      <w:bookmarkStart w:id="278" w:name="_Toc6596"/>
      <w:bookmarkStart w:id="279" w:name="_Toc14563"/>
      <w:r>
        <w:rPr>
          <w:rFonts w:hint="eastAsia" w:ascii="仿宋_GB2312" w:hAnsi="楷体" w:eastAsia="仿宋_GB2312"/>
          <w:b/>
          <w:sz w:val="24"/>
        </w:rPr>
        <w:t>2.17 检验和验收</w:t>
      </w:r>
      <w:bookmarkEnd w:id="277"/>
      <w:bookmarkEnd w:id="278"/>
      <w:bookmarkEnd w:id="279"/>
    </w:p>
    <w:p w14:paraId="553AAA9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46AF8A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57600F8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49"/>
    <w:bookmarkEnd w:id="250"/>
    <w:bookmarkEnd w:id="251"/>
    <w:bookmarkEnd w:id="252"/>
    <w:p w14:paraId="1B41C55B">
      <w:pPr>
        <w:spacing w:line="360" w:lineRule="auto"/>
        <w:ind w:firstLine="482" w:firstLineChars="200"/>
        <w:rPr>
          <w:rFonts w:hint="eastAsia" w:ascii="仿宋_GB2312" w:hAnsi="楷体" w:eastAsia="仿宋_GB2312"/>
          <w:b/>
          <w:sz w:val="24"/>
        </w:rPr>
      </w:pPr>
      <w:bookmarkStart w:id="280" w:name="_Toc259093690"/>
      <w:bookmarkStart w:id="281" w:name="_Toc487900371"/>
      <w:bookmarkStart w:id="282" w:name="_Toc279701261"/>
      <w:bookmarkStart w:id="283" w:name="_Toc19604"/>
      <w:bookmarkStart w:id="284" w:name="_Toc11284"/>
      <w:bookmarkStart w:id="285" w:name="_Toc25182"/>
      <w:r>
        <w:rPr>
          <w:rFonts w:hint="eastAsia" w:ascii="仿宋_GB2312" w:hAnsi="楷体" w:eastAsia="仿宋_GB2312"/>
          <w:b/>
          <w:sz w:val="24"/>
        </w:rPr>
        <w:t>2.18 通知</w:t>
      </w:r>
      <w:bookmarkEnd w:id="280"/>
      <w:bookmarkEnd w:id="281"/>
      <w:bookmarkEnd w:id="282"/>
      <w:r>
        <w:rPr>
          <w:rFonts w:hint="eastAsia" w:ascii="仿宋_GB2312" w:hAnsi="楷体" w:eastAsia="仿宋_GB2312"/>
          <w:b/>
          <w:sz w:val="24"/>
        </w:rPr>
        <w:t>和送达</w:t>
      </w:r>
      <w:bookmarkEnd w:id="283"/>
      <w:bookmarkEnd w:id="284"/>
      <w:bookmarkEnd w:id="285"/>
    </w:p>
    <w:p w14:paraId="453CF6D2">
      <w:pPr>
        <w:spacing w:line="360" w:lineRule="auto"/>
        <w:ind w:firstLine="480" w:firstLineChars="200"/>
        <w:rPr>
          <w:rFonts w:hint="eastAsia" w:ascii="仿宋_GB2312" w:hAnsi="楷体" w:eastAsia="仿宋_GB2312"/>
          <w:sz w:val="24"/>
        </w:rPr>
      </w:pPr>
      <w:bookmarkStart w:id="286" w:name="_Toc6698"/>
      <w:bookmarkStart w:id="287" w:name="_Toc3135"/>
      <w:bookmarkStart w:id="288" w:name="_Toc279701262"/>
      <w:bookmarkStart w:id="289" w:name="_Toc487900372"/>
      <w:bookmarkStart w:id="290"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个工作日（根据项目实际填写）内书面通知对方当事人，在对方当事人收到有关变更通知之前，变更前的约定送达方式或者地址仍视为有效。</w:t>
      </w:r>
      <w:bookmarkEnd w:id="286"/>
      <w:bookmarkEnd w:id="287"/>
    </w:p>
    <w:p w14:paraId="4ED5AA0F">
      <w:pPr>
        <w:spacing w:line="360" w:lineRule="auto"/>
        <w:ind w:firstLine="480" w:firstLineChars="200"/>
        <w:rPr>
          <w:rFonts w:hint="eastAsia" w:ascii="仿宋_GB2312" w:hAnsi="楷体" w:eastAsia="仿宋_GB2312"/>
          <w:sz w:val="24"/>
        </w:rPr>
      </w:pPr>
      <w:bookmarkStart w:id="291" w:name="_Toc23294"/>
      <w:bookmarkStart w:id="292"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1"/>
      <w:bookmarkEnd w:id="292"/>
    </w:p>
    <w:p w14:paraId="75E9DE22">
      <w:pPr>
        <w:spacing w:line="360" w:lineRule="auto"/>
        <w:ind w:firstLine="482" w:firstLineChars="200"/>
        <w:rPr>
          <w:rFonts w:hint="eastAsia" w:ascii="仿宋_GB2312" w:hAnsi="楷体" w:eastAsia="仿宋_GB2312"/>
          <w:b/>
          <w:sz w:val="24"/>
        </w:rPr>
      </w:pPr>
      <w:bookmarkStart w:id="293" w:name="_Toc18540"/>
      <w:bookmarkStart w:id="294" w:name="_Toc30599"/>
      <w:bookmarkStart w:id="295" w:name="_Toc4355"/>
      <w:r>
        <w:rPr>
          <w:rFonts w:hint="eastAsia" w:ascii="仿宋_GB2312" w:hAnsi="楷体" w:eastAsia="仿宋_GB2312"/>
          <w:b/>
          <w:sz w:val="24"/>
        </w:rPr>
        <w:t>2.19 计量单位</w:t>
      </w:r>
      <w:bookmarkEnd w:id="288"/>
      <w:bookmarkEnd w:id="289"/>
      <w:bookmarkEnd w:id="290"/>
      <w:bookmarkEnd w:id="293"/>
      <w:bookmarkEnd w:id="294"/>
      <w:bookmarkEnd w:id="295"/>
    </w:p>
    <w:p w14:paraId="27FBB2A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7E0113D1">
      <w:pPr>
        <w:spacing w:line="360" w:lineRule="auto"/>
        <w:ind w:firstLine="482" w:firstLineChars="200"/>
        <w:rPr>
          <w:rFonts w:hint="eastAsia" w:ascii="仿宋_GB2312" w:hAnsi="楷体" w:eastAsia="仿宋_GB2312"/>
          <w:b/>
          <w:sz w:val="24"/>
        </w:rPr>
      </w:pPr>
      <w:bookmarkStart w:id="296" w:name="_Toc10330"/>
      <w:bookmarkStart w:id="297" w:name="_Toc487900373"/>
      <w:bookmarkStart w:id="298" w:name="_Toc279701263"/>
      <w:bookmarkStart w:id="299" w:name="_Toc12773"/>
      <w:bookmarkStart w:id="300" w:name="_Toc259093692"/>
      <w:bookmarkStart w:id="301" w:name="_Toc18567"/>
      <w:r>
        <w:rPr>
          <w:rFonts w:hint="eastAsia" w:ascii="仿宋_GB2312" w:hAnsi="楷体" w:eastAsia="仿宋_GB2312"/>
          <w:b/>
          <w:sz w:val="24"/>
        </w:rPr>
        <w:t>2.20 合同使用的文字和适用的法律</w:t>
      </w:r>
      <w:bookmarkEnd w:id="296"/>
      <w:bookmarkEnd w:id="297"/>
      <w:bookmarkEnd w:id="298"/>
      <w:bookmarkEnd w:id="299"/>
      <w:bookmarkEnd w:id="300"/>
      <w:bookmarkEnd w:id="301"/>
    </w:p>
    <w:p w14:paraId="0A623BC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759B144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5965FEB3">
      <w:pPr>
        <w:spacing w:line="360" w:lineRule="auto"/>
        <w:ind w:firstLine="482" w:firstLineChars="200"/>
        <w:rPr>
          <w:rFonts w:hint="eastAsia" w:ascii="仿宋_GB2312" w:hAnsi="楷体" w:eastAsia="仿宋_GB2312"/>
          <w:b/>
          <w:sz w:val="24"/>
        </w:rPr>
      </w:pPr>
      <w:bookmarkStart w:id="302" w:name="_Toc12004"/>
      <w:bookmarkStart w:id="303" w:name="_Toc279701264"/>
      <w:bookmarkStart w:id="304" w:name="_Toc259093693"/>
      <w:bookmarkStart w:id="305" w:name="_Toc16673"/>
      <w:bookmarkStart w:id="306" w:name="_Toc3148"/>
      <w:bookmarkStart w:id="307" w:name="_Toc487900374"/>
      <w:r>
        <w:rPr>
          <w:rFonts w:hint="eastAsia" w:ascii="仿宋_GB2312" w:hAnsi="楷体" w:eastAsia="仿宋_GB2312"/>
          <w:b/>
          <w:sz w:val="24"/>
        </w:rPr>
        <w:t>2.21 履约保证金</w:t>
      </w:r>
      <w:bookmarkEnd w:id="302"/>
      <w:bookmarkEnd w:id="303"/>
      <w:bookmarkEnd w:id="304"/>
      <w:bookmarkEnd w:id="305"/>
      <w:bookmarkEnd w:id="306"/>
    </w:p>
    <w:p w14:paraId="38E8EC46">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5ABD0BB3">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bookmarkEnd w:id="307"/>
    <w:p w14:paraId="2176BCCD">
      <w:pPr>
        <w:spacing w:line="360" w:lineRule="auto"/>
        <w:ind w:firstLine="480" w:firstLineChars="200"/>
        <w:rPr>
          <w:rFonts w:hint="eastAsia" w:ascii="仿宋_GB2312" w:hAnsi="仿宋" w:eastAsia="仿宋_GB2312"/>
          <w:kern w:val="0"/>
          <w:sz w:val="24"/>
          <w:lang w:val="zh-CN"/>
        </w:rPr>
      </w:pPr>
      <w:bookmarkStart w:id="308" w:name="_Toc6885"/>
      <w:bookmarkStart w:id="309" w:name="_Toc19890"/>
      <w:bookmarkStart w:id="310" w:name="_Toc14001"/>
      <w:r>
        <w:rPr>
          <w:rFonts w:hint="eastAsia" w:ascii="仿宋_GB2312" w:hAnsi="仿宋" w:eastAsia="仿宋_GB2312"/>
          <w:kern w:val="0"/>
          <w:sz w:val="24"/>
          <w:lang w:val="zh-CN"/>
        </w:rPr>
        <w:t>2.22.1本合同（□是  □否）为中小企业“政采贷”可融资合同，关于中小企业信用融资事项见采购文件“投标人须知正文”。</w:t>
      </w:r>
    </w:p>
    <w:p w14:paraId="6335D817">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p w14:paraId="23AFDF78">
      <w:pPr>
        <w:spacing w:line="360" w:lineRule="auto"/>
        <w:ind w:firstLine="482" w:firstLineChars="200"/>
        <w:rPr>
          <w:rFonts w:hint="eastAsia" w:ascii="仿宋_GB2312" w:hAnsi="楷体" w:eastAsia="仿宋_GB2312"/>
          <w:b/>
          <w:sz w:val="24"/>
        </w:rPr>
      </w:pPr>
      <w:r>
        <w:rPr>
          <w:rFonts w:hint="eastAsia" w:ascii="仿宋_GB2312" w:hAnsi="楷体" w:eastAsia="仿宋_GB2312"/>
          <w:b/>
          <w:sz w:val="24"/>
        </w:rPr>
        <w:t>2.23 合同份数</w:t>
      </w:r>
      <w:bookmarkEnd w:id="308"/>
      <w:bookmarkEnd w:id="309"/>
      <w:bookmarkEnd w:id="310"/>
    </w:p>
    <w:p w14:paraId="2D1CD4C3">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461B1255">
      <w:pPr>
        <w:spacing w:line="360" w:lineRule="auto"/>
        <w:jc w:val="center"/>
        <w:rPr>
          <w:rFonts w:hint="eastAsia" w:ascii="仿宋_GB2312" w:hAnsi="楷体" w:eastAsia="仿宋_GB2312"/>
          <w:b/>
          <w:sz w:val="28"/>
          <w:szCs w:val="28"/>
        </w:rPr>
      </w:pPr>
      <w:r>
        <w:rPr>
          <w:rFonts w:hint="eastAsia" w:ascii="仿宋_GB2312" w:hAnsi="楷体" w:eastAsia="仿宋_GB2312"/>
        </w:rPr>
        <w:br w:type="page"/>
      </w:r>
      <w:bookmarkStart w:id="311" w:name="_Toc331685784"/>
      <w:r>
        <w:rPr>
          <w:rFonts w:hint="eastAsia" w:ascii="仿宋_GB2312" w:hAnsi="楷体" w:eastAsia="仿宋_GB2312"/>
          <w:b/>
          <w:sz w:val="28"/>
          <w:szCs w:val="28"/>
        </w:rPr>
        <w:t>第三部分  合同专用条款</w:t>
      </w:r>
      <w:bookmarkEnd w:id="311"/>
    </w:p>
    <w:p w14:paraId="179B2A6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6B5D3D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14:paraId="788C713C">
      <w:pPr>
        <w:spacing w:line="360" w:lineRule="auto"/>
        <w:ind w:firstLine="480" w:firstLineChars="200"/>
        <w:rPr>
          <w:rFonts w:hint="eastAsia" w:ascii="仿宋_GB2312" w:hAnsi="楷体" w:eastAsia="仿宋_GB2312"/>
          <w:sz w:val="24"/>
        </w:rPr>
      </w:pPr>
    </w:p>
    <w:p w14:paraId="3EE1095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14:paraId="5A309397">
      <w:pPr>
        <w:spacing w:line="360" w:lineRule="auto"/>
        <w:ind w:firstLine="480" w:firstLineChars="200"/>
        <w:rPr>
          <w:rFonts w:hint="eastAsia" w:ascii="仿宋_GB2312" w:hAnsi="楷体" w:eastAsia="仿宋_GB2312"/>
          <w:sz w:val="24"/>
        </w:rPr>
      </w:pPr>
    </w:p>
    <w:p w14:paraId="149AF62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14:paraId="17E1F808">
      <w:pPr>
        <w:spacing w:line="360" w:lineRule="auto"/>
        <w:ind w:firstLine="480" w:firstLineChars="200"/>
        <w:rPr>
          <w:rFonts w:hint="eastAsia" w:ascii="仿宋_GB2312" w:hAnsi="楷体" w:eastAsia="仿宋_GB2312"/>
          <w:sz w:val="24"/>
        </w:rPr>
      </w:pPr>
    </w:p>
    <w:p w14:paraId="52F517C8">
      <w:pPr>
        <w:spacing w:line="360" w:lineRule="auto"/>
        <w:ind w:firstLine="480" w:firstLineChars="200"/>
        <w:rPr>
          <w:rFonts w:ascii="仿宋_GB2312" w:eastAsia="仿宋_GB2312" w:cs="仿宋_GB2312"/>
          <w:kern w:val="0"/>
          <w:sz w:val="24"/>
          <w:lang w:val="zh-CN"/>
        </w:rPr>
      </w:pPr>
      <w:r>
        <w:rPr>
          <w:rFonts w:hint="eastAsia" w:ascii="仿宋_GB2312" w:hAnsi="楷体" w:eastAsia="仿宋_GB2312"/>
          <w:sz w:val="24"/>
        </w:rPr>
        <w:t>3.4结算方式和付款条件</w:t>
      </w: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14:paraId="1F9E3B6F">
      <w:pPr>
        <w:spacing w:line="360" w:lineRule="auto"/>
        <w:ind w:firstLine="480" w:firstLineChars="200"/>
        <w:rPr>
          <w:rFonts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145ADAC2">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7C86F840">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60EE9CCB">
      <w:pPr>
        <w:spacing w:line="360" w:lineRule="auto"/>
        <w:ind w:firstLine="480" w:firstLineChars="200"/>
        <w:rPr>
          <w:rFonts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3D02072A">
      <w:pPr>
        <w:spacing w:line="360" w:lineRule="auto"/>
        <w:ind w:firstLine="480" w:firstLineChars="200"/>
        <w:rPr>
          <w:rFonts w:ascii="仿宋_GB2312" w:eastAsia="仿宋_GB2312" w:cs="仿宋_GB2312"/>
          <w:kern w:val="0"/>
          <w:sz w:val="24"/>
        </w:rPr>
      </w:pPr>
      <w:r>
        <w:rPr>
          <w:rFonts w:hint="eastAsia" w:ascii="仿宋_GB2312" w:eastAsia="仿宋_GB2312" w:cs="仿宋_GB2312"/>
          <w:kern w:val="0"/>
          <w:sz w:val="24"/>
        </w:rPr>
        <w:t>……</w:t>
      </w:r>
    </w:p>
    <w:p w14:paraId="11D9B3EC">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sz w:val="24"/>
        </w:rPr>
        <w:t>（</w:t>
      </w:r>
      <w:r>
        <w:rPr>
          <w:rFonts w:hint="eastAsia" w:ascii="仿宋_GB2312" w:hAnsi="楷体" w:eastAsia="仿宋_GB2312"/>
          <w:sz w:val="24"/>
        </w:rPr>
        <w:t>根据项目实际填写，一般为万分之五</w:t>
      </w:r>
      <w:r>
        <w:rPr>
          <w:rFonts w:hint="eastAsia" w:ascii="仿宋_GB2312" w:hAnsi="仿宋" w:eastAsia="仿宋_GB2312"/>
          <w:sz w:val="24"/>
        </w:rPr>
        <w:t>）承担违约责任，违约金上限按照《合同书》约定执行。</w:t>
      </w:r>
    </w:p>
    <w:p w14:paraId="67D81A28">
      <w:pPr>
        <w:spacing w:line="360" w:lineRule="auto"/>
        <w:ind w:firstLine="480" w:firstLineChars="200"/>
        <w:rPr>
          <w:rFonts w:hint="eastAsia" w:ascii="仿宋_GB2312" w:hAnsi="仿宋" w:eastAsia="仿宋_GB2312"/>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68705DED">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39D02E6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029209EE">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3793AC6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3.5.1受不可抗力影响的一方在不可抗力发生后，应在日内（根据项目实际填写）以书面形式通知对方当事人，并在日内（根据项目实际填写），将有关部门出具的证明文件送达对方当事人。</w:t>
      </w:r>
    </w:p>
    <w:p w14:paraId="3748D29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3.5.2因不可抗力致使合同有变更必要的，双方当事人应在日内（根据项目实际填写）以书面形式变更合同；</w:t>
      </w:r>
    </w:p>
    <w:p w14:paraId="7FC2E08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722CDC2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3.5.4检验和验收标准、程序等具体内容以及前述验收书的效力：</w:t>
      </w:r>
    </w:p>
    <w:p w14:paraId="3E05E1A3">
      <w:pPr>
        <w:spacing w:line="360" w:lineRule="auto"/>
        <w:ind w:firstLine="480" w:firstLineChars="200"/>
        <w:rPr>
          <w:rFonts w:hint="eastAsia" w:ascii="仿宋_GB2312" w:hAnsi="楷体" w:eastAsia="仿宋_GB2312"/>
          <w:sz w:val="24"/>
        </w:rPr>
      </w:pPr>
    </w:p>
    <w:p w14:paraId="02AE099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3.5.5 其他：</w:t>
      </w:r>
    </w:p>
    <w:p w14:paraId="69B3152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3.6项目验收：</w:t>
      </w:r>
    </w:p>
    <w:p w14:paraId="1640AD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A5785E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AB7F9B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EF4517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3.6.4验收产生的费用：</w:t>
      </w:r>
    </w:p>
    <w:p w14:paraId="1DE6874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2FE1172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3.6.5验收内容及资料要求：</w:t>
      </w:r>
    </w:p>
    <w:p w14:paraId="6941CA8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根根据采购文件确定的技术指标或者货物要求确定验收指标和标准。未进行相应约定的，应当符合国家强制性规定、政策要求、安全标准、行业或企业有关标准等。</w:t>
      </w:r>
    </w:p>
    <w:p w14:paraId="1C042A1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3.6.6验收内容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165"/>
        <w:gridCol w:w="4479"/>
      </w:tblGrid>
      <w:tr w14:paraId="5019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66D0586D">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3165" w:type="dxa"/>
            <w:tcBorders>
              <w:top w:val="single" w:color="auto" w:sz="4" w:space="0"/>
              <w:left w:val="single" w:color="auto" w:sz="4" w:space="0"/>
              <w:bottom w:val="single" w:color="auto" w:sz="4" w:space="0"/>
              <w:right w:val="single" w:color="auto" w:sz="4" w:space="0"/>
            </w:tcBorders>
            <w:vAlign w:val="center"/>
          </w:tcPr>
          <w:p w14:paraId="61DD28C9">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4479" w:type="dxa"/>
            <w:tcBorders>
              <w:top w:val="single" w:color="auto" w:sz="4" w:space="0"/>
              <w:left w:val="single" w:color="auto" w:sz="4" w:space="0"/>
              <w:bottom w:val="single" w:color="auto" w:sz="4" w:space="0"/>
              <w:right w:val="single" w:color="auto" w:sz="4" w:space="0"/>
            </w:tcBorders>
            <w:vAlign w:val="center"/>
          </w:tcPr>
          <w:p w14:paraId="7C728307">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5268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02FC2484">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3165" w:type="dxa"/>
            <w:tcBorders>
              <w:top w:val="single" w:color="auto" w:sz="4" w:space="0"/>
              <w:left w:val="single" w:color="auto" w:sz="4" w:space="0"/>
              <w:bottom w:val="single" w:color="auto" w:sz="4" w:space="0"/>
              <w:right w:val="single" w:color="auto" w:sz="4" w:space="0"/>
            </w:tcBorders>
            <w:vAlign w:val="center"/>
          </w:tcPr>
          <w:p w14:paraId="1E1195A6">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4479" w:type="dxa"/>
            <w:tcBorders>
              <w:top w:val="single" w:color="auto" w:sz="4" w:space="0"/>
              <w:left w:val="single" w:color="auto" w:sz="4" w:space="0"/>
              <w:bottom w:val="single" w:color="auto" w:sz="4" w:space="0"/>
              <w:right w:val="single" w:color="auto" w:sz="4" w:space="0"/>
            </w:tcBorders>
            <w:vAlign w:val="center"/>
          </w:tcPr>
          <w:p w14:paraId="23A6D5E7">
            <w:pPr>
              <w:widowControl/>
              <w:spacing w:line="360" w:lineRule="auto"/>
              <w:jc w:val="center"/>
              <w:rPr>
                <w:rFonts w:hint="eastAsia" w:ascii="仿宋" w:hAnsi="仿宋" w:eastAsia="仿宋" w:cs="仿宋"/>
                <w:kern w:val="0"/>
                <w:sz w:val="24"/>
              </w:rPr>
            </w:pPr>
          </w:p>
        </w:tc>
      </w:tr>
      <w:tr w14:paraId="66D5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96D71E1">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3165" w:type="dxa"/>
            <w:tcBorders>
              <w:top w:val="single" w:color="auto" w:sz="4" w:space="0"/>
              <w:left w:val="single" w:color="auto" w:sz="4" w:space="0"/>
              <w:bottom w:val="single" w:color="auto" w:sz="4" w:space="0"/>
              <w:right w:val="single" w:color="auto" w:sz="4" w:space="0"/>
            </w:tcBorders>
            <w:vAlign w:val="center"/>
          </w:tcPr>
          <w:p w14:paraId="16B67991">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4479" w:type="dxa"/>
            <w:tcBorders>
              <w:top w:val="single" w:color="auto" w:sz="4" w:space="0"/>
              <w:left w:val="single" w:color="auto" w:sz="4" w:space="0"/>
              <w:bottom w:val="single" w:color="auto" w:sz="4" w:space="0"/>
              <w:right w:val="single" w:color="auto" w:sz="4" w:space="0"/>
            </w:tcBorders>
            <w:vAlign w:val="center"/>
          </w:tcPr>
          <w:p w14:paraId="71626552">
            <w:pPr>
              <w:widowControl/>
              <w:spacing w:line="360" w:lineRule="auto"/>
              <w:jc w:val="center"/>
              <w:rPr>
                <w:rFonts w:hint="eastAsia" w:ascii="仿宋" w:hAnsi="仿宋" w:eastAsia="仿宋" w:cs="仿宋"/>
                <w:kern w:val="0"/>
                <w:sz w:val="24"/>
              </w:rPr>
            </w:pPr>
          </w:p>
        </w:tc>
      </w:tr>
      <w:tr w14:paraId="18A6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3A5B3066">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3165" w:type="dxa"/>
            <w:tcBorders>
              <w:top w:val="single" w:color="auto" w:sz="4" w:space="0"/>
              <w:left w:val="single" w:color="auto" w:sz="4" w:space="0"/>
              <w:bottom w:val="single" w:color="auto" w:sz="4" w:space="0"/>
              <w:right w:val="single" w:color="auto" w:sz="4" w:space="0"/>
            </w:tcBorders>
            <w:vAlign w:val="center"/>
          </w:tcPr>
          <w:p w14:paraId="575C991D">
            <w:pPr>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4479" w:type="dxa"/>
            <w:tcBorders>
              <w:top w:val="single" w:color="auto" w:sz="4" w:space="0"/>
              <w:left w:val="single" w:color="auto" w:sz="4" w:space="0"/>
              <w:bottom w:val="single" w:color="auto" w:sz="4" w:space="0"/>
              <w:right w:val="single" w:color="auto" w:sz="4" w:space="0"/>
            </w:tcBorders>
            <w:vAlign w:val="center"/>
          </w:tcPr>
          <w:p w14:paraId="166AC222">
            <w:pPr>
              <w:pStyle w:val="10"/>
              <w:spacing w:after="0" w:line="360" w:lineRule="auto"/>
              <w:jc w:val="center"/>
              <w:rPr>
                <w:rFonts w:hint="eastAsia" w:ascii="仿宋" w:hAnsi="仿宋" w:eastAsia="仿宋" w:cs="仿宋"/>
              </w:rPr>
            </w:pPr>
          </w:p>
        </w:tc>
      </w:tr>
      <w:tr w14:paraId="1FEA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3E3C02E7">
            <w:pPr>
              <w:widowControl/>
              <w:spacing w:line="360" w:lineRule="auto"/>
              <w:jc w:val="center"/>
              <w:rPr>
                <w:rFonts w:hint="eastAsia" w:ascii="仿宋" w:hAnsi="仿宋" w:eastAsia="仿宋" w:cs="仿宋"/>
                <w:kern w:val="0"/>
                <w:sz w:val="24"/>
              </w:rPr>
            </w:pPr>
            <w:r>
              <w:rPr>
                <w:rFonts w:hint="eastAsia" w:ascii="仿宋" w:hAnsi="仿宋" w:eastAsia="仿宋" w:cs="仿宋"/>
                <w:kern w:val="0"/>
                <w:sz w:val="24"/>
              </w:rPr>
              <w:t>5</w:t>
            </w:r>
          </w:p>
        </w:tc>
        <w:tc>
          <w:tcPr>
            <w:tcW w:w="3165" w:type="dxa"/>
            <w:tcBorders>
              <w:top w:val="single" w:color="auto" w:sz="4" w:space="0"/>
              <w:left w:val="single" w:color="auto" w:sz="4" w:space="0"/>
              <w:bottom w:val="single" w:color="auto" w:sz="4" w:space="0"/>
              <w:right w:val="single" w:color="auto" w:sz="4" w:space="0"/>
            </w:tcBorders>
            <w:vAlign w:val="center"/>
          </w:tcPr>
          <w:p w14:paraId="1F483249">
            <w:pPr>
              <w:spacing w:line="360" w:lineRule="auto"/>
              <w:jc w:val="center"/>
              <w:rPr>
                <w:rFonts w:hint="eastAsia" w:ascii="仿宋" w:hAnsi="仿宋" w:eastAsia="仿宋" w:cs="仿宋"/>
                <w:bCs/>
                <w:kern w:val="0"/>
                <w:sz w:val="24"/>
              </w:rPr>
            </w:pPr>
            <w:r>
              <w:rPr>
                <w:rFonts w:hint="eastAsia" w:ascii="仿宋" w:hAnsi="仿宋" w:eastAsia="仿宋" w:cs="仿宋"/>
                <w:sz w:val="24"/>
              </w:rPr>
              <w:t>售后服务承诺</w:t>
            </w:r>
          </w:p>
        </w:tc>
        <w:tc>
          <w:tcPr>
            <w:tcW w:w="4479" w:type="dxa"/>
            <w:tcBorders>
              <w:top w:val="single" w:color="auto" w:sz="4" w:space="0"/>
              <w:left w:val="single" w:color="auto" w:sz="4" w:space="0"/>
              <w:bottom w:val="single" w:color="auto" w:sz="4" w:space="0"/>
              <w:right w:val="single" w:color="auto" w:sz="4" w:space="0"/>
            </w:tcBorders>
            <w:vAlign w:val="center"/>
          </w:tcPr>
          <w:p w14:paraId="2FBDD03F">
            <w:pPr>
              <w:widowControl/>
              <w:spacing w:line="360" w:lineRule="auto"/>
              <w:jc w:val="center"/>
              <w:rPr>
                <w:rFonts w:hint="eastAsia" w:ascii="仿宋" w:hAnsi="仿宋" w:eastAsia="仿宋" w:cs="仿宋"/>
                <w:kern w:val="0"/>
                <w:sz w:val="24"/>
              </w:rPr>
            </w:pPr>
          </w:p>
        </w:tc>
      </w:tr>
      <w:tr w14:paraId="31A8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0B71F5D0">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3165" w:type="dxa"/>
            <w:tcBorders>
              <w:top w:val="single" w:color="auto" w:sz="4" w:space="0"/>
              <w:left w:val="single" w:color="auto" w:sz="4" w:space="0"/>
              <w:bottom w:val="single" w:color="auto" w:sz="4" w:space="0"/>
              <w:right w:val="single" w:color="auto" w:sz="4" w:space="0"/>
            </w:tcBorders>
            <w:vAlign w:val="center"/>
          </w:tcPr>
          <w:p w14:paraId="2DEFDFAA">
            <w:pPr>
              <w:widowControl/>
              <w:spacing w:line="360" w:lineRule="auto"/>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4479" w:type="dxa"/>
            <w:tcBorders>
              <w:top w:val="single" w:color="auto" w:sz="4" w:space="0"/>
              <w:left w:val="single" w:color="auto" w:sz="4" w:space="0"/>
              <w:bottom w:val="single" w:color="auto" w:sz="4" w:space="0"/>
              <w:right w:val="single" w:color="auto" w:sz="4" w:space="0"/>
            </w:tcBorders>
            <w:vAlign w:val="center"/>
          </w:tcPr>
          <w:p w14:paraId="666451F3">
            <w:pPr>
              <w:widowControl/>
              <w:spacing w:line="360" w:lineRule="auto"/>
              <w:jc w:val="center"/>
              <w:rPr>
                <w:rFonts w:hint="eastAsia" w:ascii="仿宋" w:hAnsi="仿宋" w:eastAsia="仿宋" w:cs="仿宋"/>
                <w:kern w:val="0"/>
                <w:sz w:val="24"/>
              </w:rPr>
            </w:pPr>
          </w:p>
        </w:tc>
      </w:tr>
    </w:tbl>
    <w:p w14:paraId="32A4DAC8">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796A080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3.6.7验收资料要求</w:t>
      </w:r>
    </w:p>
    <w:p w14:paraId="73C267B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14:paraId="0412488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14:paraId="4C75238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（2）投标文件；</w:t>
      </w:r>
    </w:p>
    <w:p w14:paraId="44E1E7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14:paraId="297A654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（4）其他需要提供的相关资料：（业主根据项目实际增减第（4）点验收资料内容）。</w:t>
      </w:r>
    </w:p>
    <w:p w14:paraId="578C177A">
      <w:pPr>
        <w:widowControl/>
        <w:ind w:firstLine="720" w:firstLineChars="300"/>
        <w:jc w:val="left"/>
        <w:rPr>
          <w:rFonts w:hint="eastAsia" w:ascii="仿宋" w:hAnsi="仿宋" w:eastAsia="仿宋"/>
          <w:bCs/>
          <w:sz w:val="24"/>
        </w:rPr>
      </w:pPr>
    </w:p>
    <w:p w14:paraId="6423F245">
      <w:pPr>
        <w:spacing w:line="360" w:lineRule="auto"/>
        <w:ind w:firstLine="480" w:firstLineChars="200"/>
        <w:rPr>
          <w:rFonts w:hint="eastAsia" w:ascii="仿宋_GB2312" w:hAnsi="楷体" w:eastAsia="仿宋_GB2312"/>
          <w:sz w:val="24"/>
          <w:u w:val="single"/>
        </w:rPr>
        <w:sectPr>
          <w:pgSz w:w="11905" w:h="16838"/>
          <w:pgMar w:top="1134" w:right="1134" w:bottom="1134" w:left="1134" w:header="720" w:footer="720" w:gutter="0"/>
          <w:cols w:space="0" w:num="1"/>
          <w:docGrid w:type="lines" w:linePitch="331" w:charSpace="0"/>
        </w:sectPr>
      </w:pPr>
      <w:r>
        <w:rPr>
          <w:rFonts w:hint="eastAsia" w:ascii="仿宋_GB2312" w:hAnsi="楷体" w:eastAsia="仿宋_GB2312"/>
          <w:sz w:val="24"/>
          <w:u w:val="single"/>
        </w:rPr>
        <w:t xml:space="preserve">                                                                       </w:t>
      </w:r>
    </w:p>
    <w:p w14:paraId="7EDA50B0">
      <w:pPr>
        <w:spacing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w:t>
      </w:r>
    </w:p>
    <w:p w14:paraId="032221F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政府采购项目廉政承诺书</w:t>
      </w:r>
    </w:p>
    <w:p w14:paraId="1D90F5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政府采购活动中的廉政建设，防止商业贿赂等违法违纪问题发生，保护国家、社会公共和单位的利益，根据国家有关法律法规及南宁市公安局交通警察支队政府采购廉政相关规定，我方自愿作出如下廉政承诺，并严格执行：</w:t>
      </w:r>
    </w:p>
    <w:p w14:paraId="5B737A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1、参与贵支队政府采购活动中，除具备文件规定的资质、资格要求外，我方还严格遵守国家法律法规、政策及关于廉政建设各项规定和要求。</w:t>
      </w:r>
    </w:p>
    <w:p w14:paraId="75100F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在参与贵支队政府采购活动中，遵循公开、公平、公正、诚实守信原则，遵守职业道德，不通过不正当手段向贵支队相关人员打听标底以及其他与招投标有关的情况和资料，不发生损害上述原则及损害国家利益、社会公共利益和双方单位合法权益的不正当竞争行为。</w:t>
      </w:r>
    </w:p>
    <w:p w14:paraId="20C3EB8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和贵支队参与人员保持正常业务往来，不向相关单位及个人提供不正当利益。包括：不以回扣、劳务费、咨询费、服务等名义向贵支队相关人员行贿或赠送礼品、现金等有价证券和支付凭证。严禁为贵支队相关人员安排、组织宴请、旅游、出国（境）、娱乐、健身等活动，或为上述活动支付费用。严禁为贵支队相关单位及人员报销应由个人支付的各种费用，支付摊派费用或借用有关车辆等。</w:t>
      </w:r>
    </w:p>
    <w:p w14:paraId="52A3003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4、不向招标代理机构、评标委员会、竞争性谈判小组或询价小组成员行贿或提供其它不正当利益。</w:t>
      </w:r>
    </w:p>
    <w:p w14:paraId="1BB18BB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5、如实向贵支队举报、反映政府采购实施单位及相关人员提出的不正当要求。将履行廉政承诺情况作为项目实施内容按规定时限递交贵单位，并自愿承担拒绝作出廉政承诺履行情况产生的后果。</w:t>
      </w:r>
    </w:p>
    <w:p w14:paraId="08B97AA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现政府采购活动中存在违法违规问题（如人为操控导致产品价格异常、产品指向性明显、相关厂商限制性提供投标技术文档等）和其他廉政问题的，及时向贵支队报告，并积极主动进行监督、调查，并配合贵支队开展查纠整改工作。对有证据证明存在违法违规行为的，主动配合贵支队将相关证据移送有关部门处理。</w:t>
      </w:r>
    </w:p>
    <w:p w14:paraId="2C5E0E7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如违反上述承诺，自愿承担贵支队所采取的终止合作、列入不良行为记录、移送司法机关等处罚，并承担贵支队由此造成的一切损失和法律责任，放弃主张返还履约保证金的权利。</w:t>
      </w:r>
    </w:p>
    <w:p w14:paraId="0FE2C8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本承诺书经盖章后生效，并保存于南宁市公安局交通警察支队。</w:t>
      </w:r>
    </w:p>
    <w:p w14:paraId="15616932">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中标/承建单位（加盖公章）： </w:t>
      </w:r>
    </w:p>
    <w:p w14:paraId="3E936F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年　　月　　日</w:t>
      </w:r>
    </w:p>
    <w:p w14:paraId="01E73D26">
      <w:pPr>
        <w:spacing w:line="360" w:lineRule="auto"/>
        <w:ind w:firstLine="480" w:firstLineChars="200"/>
        <w:rPr>
          <w:rFonts w:hint="eastAsia" w:ascii="仿宋_GB2312" w:hAnsi="楷体" w:eastAsia="仿宋_GB2312"/>
          <w:sz w:val="24"/>
          <w:u w:val="single"/>
        </w:rPr>
        <w:sectPr>
          <w:pgSz w:w="11905" w:h="16838"/>
          <w:pgMar w:top="1134" w:right="1134" w:bottom="1134" w:left="1134" w:header="720" w:footer="720" w:gutter="0"/>
          <w:cols w:space="0" w:num="1"/>
          <w:docGrid w:type="lines" w:linePitch="331" w:charSpace="0"/>
        </w:sectPr>
      </w:pPr>
    </w:p>
    <w:p w14:paraId="773495A8">
      <w:pPr>
        <w:pStyle w:val="12"/>
        <w:spacing w:line="360" w:lineRule="auto"/>
        <w:ind w:left="178" w:leftChars="85"/>
        <w:rPr>
          <w:rFonts w:hint="eastAsia" w:hAnsi="宋体"/>
        </w:rPr>
      </w:pPr>
    </w:p>
    <w:p w14:paraId="375E4026">
      <w:pPr>
        <w:pStyle w:val="12"/>
        <w:tabs>
          <w:tab w:val="left" w:pos="2472"/>
        </w:tabs>
        <w:spacing w:line="460" w:lineRule="exact"/>
        <w:jc w:val="center"/>
        <w:rPr>
          <w:rFonts w:ascii="Times New Roman" w:hAnsi="Times New Roman"/>
          <w:b/>
          <w:sz w:val="36"/>
        </w:rPr>
      </w:pPr>
    </w:p>
    <w:p w14:paraId="35CFBDDC">
      <w:pPr>
        <w:pStyle w:val="12"/>
        <w:tabs>
          <w:tab w:val="left" w:pos="2472"/>
        </w:tabs>
        <w:spacing w:line="460" w:lineRule="exact"/>
        <w:jc w:val="center"/>
        <w:rPr>
          <w:rFonts w:ascii="Times New Roman" w:hAnsi="Times New Roman"/>
          <w:b/>
          <w:sz w:val="36"/>
        </w:rPr>
      </w:pPr>
    </w:p>
    <w:p w14:paraId="7DB36268">
      <w:pPr>
        <w:pStyle w:val="12"/>
        <w:tabs>
          <w:tab w:val="left" w:pos="2472"/>
        </w:tabs>
        <w:spacing w:line="460" w:lineRule="exact"/>
        <w:jc w:val="center"/>
        <w:rPr>
          <w:rFonts w:ascii="Times New Roman" w:hAnsi="Times New Roman"/>
          <w:b/>
          <w:sz w:val="36"/>
        </w:rPr>
      </w:pPr>
    </w:p>
    <w:p w14:paraId="65D3268A">
      <w:pPr>
        <w:pStyle w:val="12"/>
        <w:tabs>
          <w:tab w:val="left" w:pos="2472"/>
        </w:tabs>
        <w:spacing w:line="460" w:lineRule="exact"/>
        <w:jc w:val="center"/>
        <w:rPr>
          <w:rFonts w:ascii="Times New Roman" w:hAnsi="Times New Roman"/>
          <w:b/>
          <w:sz w:val="36"/>
        </w:rPr>
      </w:pPr>
    </w:p>
    <w:p w14:paraId="707A7896">
      <w:pPr>
        <w:pStyle w:val="12"/>
        <w:tabs>
          <w:tab w:val="left" w:pos="2472"/>
        </w:tabs>
        <w:spacing w:line="460" w:lineRule="exact"/>
        <w:jc w:val="center"/>
        <w:rPr>
          <w:rFonts w:ascii="Times New Roman" w:hAnsi="Times New Roman"/>
          <w:b/>
          <w:sz w:val="36"/>
        </w:rPr>
      </w:pPr>
    </w:p>
    <w:p w14:paraId="25710762">
      <w:pPr>
        <w:pStyle w:val="12"/>
        <w:tabs>
          <w:tab w:val="left" w:pos="2472"/>
        </w:tabs>
        <w:spacing w:line="460" w:lineRule="exact"/>
        <w:jc w:val="center"/>
        <w:rPr>
          <w:rFonts w:ascii="Times New Roman" w:hAnsi="Times New Roman"/>
          <w:b/>
          <w:sz w:val="36"/>
        </w:rPr>
      </w:pPr>
    </w:p>
    <w:p w14:paraId="7C34FBDC">
      <w:pPr>
        <w:pStyle w:val="12"/>
        <w:tabs>
          <w:tab w:val="left" w:pos="2472"/>
        </w:tabs>
        <w:spacing w:line="460" w:lineRule="exact"/>
        <w:jc w:val="center"/>
        <w:rPr>
          <w:rFonts w:ascii="Times New Roman" w:hAnsi="Times New Roman"/>
          <w:b/>
          <w:sz w:val="36"/>
        </w:rPr>
      </w:pPr>
    </w:p>
    <w:p w14:paraId="17AF2F25">
      <w:pPr>
        <w:pStyle w:val="12"/>
        <w:tabs>
          <w:tab w:val="left" w:pos="2472"/>
        </w:tabs>
        <w:spacing w:line="460" w:lineRule="exact"/>
        <w:jc w:val="center"/>
        <w:rPr>
          <w:rFonts w:ascii="Times New Roman" w:hAnsi="Times New Roman"/>
          <w:b/>
          <w:sz w:val="36"/>
        </w:rPr>
      </w:pPr>
    </w:p>
    <w:p w14:paraId="36B05A9C">
      <w:pPr>
        <w:pStyle w:val="12"/>
        <w:tabs>
          <w:tab w:val="left" w:pos="2472"/>
        </w:tabs>
        <w:spacing w:line="460" w:lineRule="exact"/>
        <w:jc w:val="center"/>
        <w:rPr>
          <w:rFonts w:ascii="Times New Roman" w:hAnsi="Times New Roman"/>
          <w:b/>
          <w:sz w:val="36"/>
        </w:rPr>
      </w:pPr>
    </w:p>
    <w:p w14:paraId="2690E70B">
      <w:pPr>
        <w:pStyle w:val="12"/>
        <w:tabs>
          <w:tab w:val="left" w:pos="2472"/>
        </w:tabs>
        <w:spacing w:line="460" w:lineRule="exact"/>
        <w:jc w:val="center"/>
        <w:outlineLvl w:val="0"/>
        <w:rPr>
          <w:rFonts w:ascii="Times New Roman" w:hAnsi="Times New Roman"/>
          <w:b/>
          <w:sz w:val="36"/>
        </w:rPr>
      </w:pPr>
      <w:bookmarkStart w:id="312" w:name="_Toc16661"/>
      <w:r>
        <w:rPr>
          <w:rFonts w:hint="eastAsia" w:ascii="Times New Roman" w:hAnsi="Times New Roman"/>
          <w:b/>
          <w:sz w:val="36"/>
        </w:rPr>
        <w:t>第六章</w:t>
      </w:r>
      <w:r>
        <w:rPr>
          <w:rFonts w:ascii="Times New Roman" w:hAnsi="Times New Roman"/>
          <w:b/>
          <w:sz w:val="36"/>
        </w:rPr>
        <w:t xml:space="preserve"> </w:t>
      </w:r>
      <w:r>
        <w:rPr>
          <w:rFonts w:hint="eastAsia" w:ascii="Times New Roman" w:hAnsi="Times New Roman"/>
          <w:b/>
          <w:sz w:val="36"/>
        </w:rPr>
        <w:t>投标文件格式</w:t>
      </w:r>
      <w:bookmarkEnd w:id="312"/>
    </w:p>
    <w:p w14:paraId="7837ABEC">
      <w:pPr>
        <w:widowControl/>
        <w:spacing w:beforeAutospacing="1" w:line="360" w:lineRule="auto"/>
        <w:jc w:val="left"/>
        <w:rPr>
          <w:rFonts w:hint="eastAsia" w:ascii="宋体" w:hAnsi="宋体"/>
          <w:szCs w:val="20"/>
        </w:rPr>
        <w:sectPr>
          <w:pgSz w:w="11905" w:h="16838"/>
          <w:pgMar w:top="1134" w:right="1134" w:bottom="1134" w:left="1134" w:header="720" w:footer="720" w:gutter="0"/>
          <w:cols w:space="0" w:num="1"/>
          <w:docGrid w:type="lines" w:linePitch="331" w:charSpace="0"/>
        </w:sectPr>
      </w:pPr>
    </w:p>
    <w:p w14:paraId="2EE3C4B6">
      <w:pPr>
        <w:pStyle w:val="12"/>
        <w:ind w:firstLine="551" w:firstLineChars="196"/>
        <w:jc w:val="center"/>
        <w:outlineLvl w:val="1"/>
        <w:rPr>
          <w:rFonts w:hint="eastAsia" w:hAnsi="宋体"/>
          <w:b/>
          <w:bCs/>
          <w:sz w:val="28"/>
          <w:szCs w:val="28"/>
        </w:rPr>
      </w:pPr>
      <w:bookmarkStart w:id="313" w:name="_Toc4601"/>
      <w:r>
        <w:rPr>
          <w:rFonts w:hint="eastAsia" w:hAnsi="宋体"/>
          <w:b/>
          <w:bCs/>
          <w:sz w:val="28"/>
          <w:szCs w:val="28"/>
        </w:rPr>
        <w:t>第一节 投标文件外层包装封面</w:t>
      </w:r>
      <w:bookmarkEnd w:id="313"/>
    </w:p>
    <w:p w14:paraId="72FE535B">
      <w:pPr>
        <w:spacing w:before="165" w:beforeLines="50" w:after="165" w:afterLines="50"/>
        <w:jc w:val="center"/>
        <w:rPr>
          <w:rFonts w:hint="eastAsia" w:ascii="宋体" w:hAnsi="宋体" w:cs="宋体"/>
          <w:spacing w:val="20"/>
          <w:sz w:val="44"/>
          <w:szCs w:val="44"/>
        </w:rPr>
      </w:pPr>
    </w:p>
    <w:p w14:paraId="21D0B0B6">
      <w:pPr>
        <w:spacing w:before="165" w:beforeLines="50" w:after="165" w:afterLines="50"/>
        <w:jc w:val="center"/>
        <w:rPr>
          <w:rFonts w:hint="eastAsia" w:ascii="宋体" w:hAnsi="宋体" w:cs="宋体"/>
          <w:spacing w:val="20"/>
          <w:sz w:val="44"/>
          <w:szCs w:val="44"/>
        </w:rPr>
      </w:pPr>
    </w:p>
    <w:p w14:paraId="5E180A43">
      <w:pPr>
        <w:spacing w:before="165" w:beforeLines="50" w:after="165" w:afterLines="50"/>
        <w:jc w:val="center"/>
        <w:rPr>
          <w:rFonts w:hint="eastAsia" w:ascii="宋体" w:hAnsi="宋体" w:cs="宋体"/>
          <w:spacing w:val="20"/>
          <w:sz w:val="44"/>
          <w:szCs w:val="44"/>
        </w:rPr>
      </w:pPr>
    </w:p>
    <w:p w14:paraId="5B4E8581">
      <w:pPr>
        <w:spacing w:before="165" w:beforeLines="50" w:after="165" w:afterLines="50"/>
        <w:jc w:val="center"/>
        <w:rPr>
          <w:rFonts w:hint="eastAsia" w:ascii="宋体" w:hAnsi="宋体" w:cs="宋体"/>
          <w:spacing w:val="20"/>
          <w:sz w:val="44"/>
          <w:szCs w:val="44"/>
        </w:rPr>
      </w:pPr>
    </w:p>
    <w:p w14:paraId="6E64858B">
      <w:pPr>
        <w:spacing w:before="165" w:beforeLines="50" w:after="165" w:afterLines="50"/>
        <w:jc w:val="center"/>
        <w:rPr>
          <w:rFonts w:hint="eastAsia" w:ascii="宋体" w:hAnsi="宋体" w:eastAsia="宋体" w:cs="宋体"/>
          <w:spacing w:val="20"/>
          <w:sz w:val="44"/>
          <w:szCs w:val="44"/>
          <w:lang w:eastAsia="zh-CN"/>
        </w:rPr>
      </w:pPr>
      <w:r>
        <w:rPr>
          <w:rFonts w:hint="eastAsia" w:ascii="宋体" w:hAnsi="宋体" w:cs="宋体"/>
          <w:spacing w:val="20"/>
          <w:sz w:val="44"/>
          <w:szCs w:val="44"/>
          <w:lang w:eastAsia="zh-CN"/>
        </w:rPr>
        <w:t>南宁市县乡农村道路交通安全防控提升工程二期项目</w:t>
      </w:r>
    </w:p>
    <w:p w14:paraId="216423FA">
      <w:pPr>
        <w:spacing w:before="165" w:beforeLines="50" w:after="165" w:afterLines="50"/>
        <w:jc w:val="center"/>
        <w:rPr>
          <w:rFonts w:hint="eastAsia" w:ascii="宋体" w:hAnsi="宋体" w:cs="宋体"/>
          <w:spacing w:val="40"/>
          <w:w w:val="110"/>
          <w:sz w:val="44"/>
          <w:szCs w:val="44"/>
        </w:rPr>
      </w:pPr>
      <w:r>
        <w:rPr>
          <w:rFonts w:hint="eastAsia" w:ascii="宋体" w:hAnsi="宋体" w:cs="宋体"/>
          <w:spacing w:val="40"/>
          <w:w w:val="110"/>
          <w:sz w:val="44"/>
          <w:szCs w:val="44"/>
        </w:rPr>
        <w:t>投标文件</w:t>
      </w:r>
    </w:p>
    <w:p w14:paraId="19C4F8AD">
      <w:pPr>
        <w:jc w:val="center"/>
        <w:rPr>
          <w:rFonts w:hint="eastAsia" w:ascii="宋体" w:hAnsi="宋体" w:cs="宋体"/>
          <w:sz w:val="24"/>
        </w:rPr>
      </w:pPr>
      <w:r>
        <w:rPr>
          <w:rFonts w:hint="eastAsia" w:ascii="宋体" w:hAnsi="宋体" w:cs="宋体"/>
          <w:sz w:val="24"/>
        </w:rPr>
        <w:t>（电子投标文件）</w:t>
      </w:r>
    </w:p>
    <w:tbl>
      <w:tblPr>
        <w:tblStyle w:val="18"/>
        <w:tblW w:w="0" w:type="auto"/>
        <w:jc w:val="center"/>
        <w:tblLayout w:type="fixed"/>
        <w:tblCellMar>
          <w:top w:w="0" w:type="dxa"/>
          <w:left w:w="108" w:type="dxa"/>
          <w:bottom w:w="0" w:type="dxa"/>
          <w:right w:w="108" w:type="dxa"/>
        </w:tblCellMar>
      </w:tblPr>
      <w:tblGrid>
        <w:gridCol w:w="1601"/>
        <w:gridCol w:w="6172"/>
      </w:tblGrid>
      <w:tr w14:paraId="6DAEC158">
        <w:tblPrEx>
          <w:tblCellMar>
            <w:top w:w="0" w:type="dxa"/>
            <w:left w:w="108" w:type="dxa"/>
            <w:bottom w:w="0" w:type="dxa"/>
            <w:right w:w="108" w:type="dxa"/>
          </w:tblCellMar>
        </w:tblPrEx>
        <w:trPr>
          <w:jc w:val="center"/>
        </w:trPr>
        <w:tc>
          <w:tcPr>
            <w:tcW w:w="1601" w:type="dxa"/>
            <w:vAlign w:val="bottom"/>
          </w:tcPr>
          <w:p w14:paraId="3484C9EF">
            <w:pPr>
              <w:jc w:val="distribute"/>
              <w:rPr>
                <w:rFonts w:hint="eastAsia" w:ascii="宋体" w:hAnsi="宋体" w:cs="宋体"/>
                <w:sz w:val="24"/>
              </w:rPr>
            </w:pPr>
            <w:r>
              <w:rPr>
                <w:rFonts w:hint="eastAsia" w:ascii="宋体" w:hAnsi="宋体" w:cs="宋体"/>
                <w:sz w:val="24"/>
              </w:rPr>
              <w:t>项目名称：</w:t>
            </w:r>
          </w:p>
        </w:tc>
        <w:tc>
          <w:tcPr>
            <w:tcW w:w="6172" w:type="dxa"/>
            <w:tcBorders>
              <w:top w:val="nil"/>
              <w:left w:val="nil"/>
              <w:bottom w:val="single" w:color="000000" w:sz="4" w:space="0"/>
              <w:right w:val="nil"/>
            </w:tcBorders>
            <w:vAlign w:val="bottom"/>
          </w:tcPr>
          <w:p w14:paraId="65439B6E">
            <w:pPr>
              <w:jc w:val="left"/>
              <w:rPr>
                <w:rFonts w:hint="eastAsia" w:ascii="宋体" w:hAnsi="宋体" w:eastAsia="宋体" w:cs="宋体"/>
                <w:sz w:val="24"/>
                <w:lang w:eastAsia="zh-CN"/>
              </w:rPr>
            </w:pPr>
            <w:r>
              <w:rPr>
                <w:rFonts w:hint="eastAsia" w:ascii="宋体" w:hAnsi="宋体" w:cs="宋体"/>
                <w:sz w:val="24"/>
                <w:lang w:eastAsia="zh-CN"/>
              </w:rPr>
              <w:t>南宁市县乡农村道路交通安全防控提升工程二期项目</w:t>
            </w:r>
          </w:p>
        </w:tc>
      </w:tr>
      <w:tr w14:paraId="44E3D8BB">
        <w:tblPrEx>
          <w:tblCellMar>
            <w:top w:w="0" w:type="dxa"/>
            <w:left w:w="108" w:type="dxa"/>
            <w:bottom w:w="0" w:type="dxa"/>
            <w:right w:w="108" w:type="dxa"/>
          </w:tblCellMar>
        </w:tblPrEx>
        <w:trPr>
          <w:jc w:val="center"/>
        </w:trPr>
        <w:tc>
          <w:tcPr>
            <w:tcW w:w="1601" w:type="dxa"/>
            <w:vAlign w:val="bottom"/>
          </w:tcPr>
          <w:p w14:paraId="643C4CDF">
            <w:pPr>
              <w:jc w:val="distribute"/>
              <w:rPr>
                <w:rFonts w:hint="eastAsia" w:ascii="宋体" w:hAnsi="宋体" w:cs="宋体"/>
                <w:sz w:val="24"/>
              </w:rPr>
            </w:pPr>
            <w:r>
              <w:rPr>
                <w:rFonts w:hint="eastAsia" w:ascii="宋体" w:hAnsi="宋体" w:cs="宋体"/>
                <w:sz w:val="24"/>
              </w:rPr>
              <w:t>采购方式：</w:t>
            </w:r>
          </w:p>
        </w:tc>
        <w:tc>
          <w:tcPr>
            <w:tcW w:w="6172" w:type="dxa"/>
            <w:tcBorders>
              <w:top w:val="single" w:color="000000" w:sz="4" w:space="0"/>
              <w:left w:val="nil"/>
              <w:bottom w:val="single" w:color="000000" w:sz="4" w:space="0"/>
              <w:right w:val="nil"/>
            </w:tcBorders>
            <w:vAlign w:val="bottom"/>
          </w:tcPr>
          <w:p w14:paraId="785DE33F">
            <w:pPr>
              <w:jc w:val="left"/>
              <w:rPr>
                <w:rFonts w:hint="eastAsia" w:ascii="宋体" w:hAnsi="宋体" w:cs="宋体"/>
                <w:sz w:val="24"/>
              </w:rPr>
            </w:pPr>
            <w:bookmarkStart w:id="314" w:name="PO_3000001867_PM003"/>
            <w:r>
              <w:rPr>
                <w:rFonts w:hint="eastAsia" w:ascii="宋体" w:hAnsi="宋体" w:cs="宋体"/>
                <w:sz w:val="24"/>
              </w:rPr>
              <w:t>公开招标</w:t>
            </w:r>
            <w:bookmarkEnd w:id="314"/>
          </w:p>
        </w:tc>
      </w:tr>
      <w:tr w14:paraId="5358566A">
        <w:tblPrEx>
          <w:tblCellMar>
            <w:top w:w="0" w:type="dxa"/>
            <w:left w:w="108" w:type="dxa"/>
            <w:bottom w:w="0" w:type="dxa"/>
            <w:right w:w="108" w:type="dxa"/>
          </w:tblCellMar>
        </w:tblPrEx>
        <w:trPr>
          <w:jc w:val="center"/>
        </w:trPr>
        <w:tc>
          <w:tcPr>
            <w:tcW w:w="1601" w:type="dxa"/>
            <w:vAlign w:val="bottom"/>
          </w:tcPr>
          <w:p w14:paraId="73FE46B0">
            <w:pPr>
              <w:jc w:val="distribute"/>
              <w:rPr>
                <w:rFonts w:hint="eastAsia" w:ascii="宋体" w:hAnsi="宋体" w:cs="宋体"/>
                <w:sz w:val="24"/>
              </w:rPr>
            </w:pPr>
            <w:r>
              <w:rPr>
                <w:rFonts w:hint="eastAsia" w:ascii="宋体" w:hAnsi="宋体" w:cs="宋体"/>
                <w:sz w:val="24"/>
              </w:rPr>
              <w:t>项目编号：</w:t>
            </w:r>
          </w:p>
        </w:tc>
        <w:tc>
          <w:tcPr>
            <w:tcW w:w="6172" w:type="dxa"/>
            <w:tcBorders>
              <w:top w:val="single" w:color="000000" w:sz="4" w:space="0"/>
              <w:left w:val="nil"/>
              <w:bottom w:val="single" w:color="000000" w:sz="4" w:space="0"/>
              <w:right w:val="nil"/>
            </w:tcBorders>
            <w:vAlign w:val="bottom"/>
          </w:tcPr>
          <w:p w14:paraId="7CEAB616">
            <w:pPr>
              <w:jc w:val="left"/>
              <w:rPr>
                <w:rFonts w:hint="eastAsia" w:ascii="宋体" w:hAnsi="宋体" w:eastAsia="宋体" w:cs="宋体"/>
                <w:sz w:val="24"/>
                <w:lang w:eastAsia="zh-CN"/>
              </w:rPr>
            </w:pPr>
            <w:r>
              <w:rPr>
                <w:rFonts w:hint="eastAsia" w:ascii="宋体" w:hAnsi="宋体" w:cs="宋体"/>
                <w:sz w:val="24"/>
                <w:lang w:eastAsia="zh-CN"/>
              </w:rPr>
              <w:t>NNZC2024-G1-991334-GXJZ</w:t>
            </w:r>
          </w:p>
        </w:tc>
      </w:tr>
      <w:tr w14:paraId="70A81316">
        <w:tblPrEx>
          <w:tblCellMar>
            <w:top w:w="0" w:type="dxa"/>
            <w:left w:w="108" w:type="dxa"/>
            <w:bottom w:w="0" w:type="dxa"/>
            <w:right w:w="108" w:type="dxa"/>
          </w:tblCellMar>
        </w:tblPrEx>
        <w:trPr>
          <w:jc w:val="center"/>
        </w:trPr>
        <w:tc>
          <w:tcPr>
            <w:tcW w:w="1601" w:type="dxa"/>
            <w:vAlign w:val="bottom"/>
          </w:tcPr>
          <w:p w14:paraId="7EF7F40D">
            <w:pPr>
              <w:jc w:val="distribute"/>
              <w:rPr>
                <w:rFonts w:hint="eastAsia" w:ascii="宋体" w:hAnsi="宋体" w:cs="宋体"/>
                <w:sz w:val="24"/>
              </w:rPr>
            </w:pPr>
            <w:r>
              <w:rPr>
                <w:rFonts w:hint="eastAsia" w:ascii="宋体" w:hAnsi="宋体" w:cs="宋体"/>
                <w:sz w:val="24"/>
              </w:rPr>
              <w:t>所投分标：</w:t>
            </w:r>
          </w:p>
        </w:tc>
        <w:tc>
          <w:tcPr>
            <w:tcW w:w="6172" w:type="dxa"/>
            <w:tcBorders>
              <w:top w:val="single" w:color="000000" w:sz="4" w:space="0"/>
              <w:left w:val="nil"/>
              <w:bottom w:val="single" w:color="000000" w:sz="4" w:space="0"/>
              <w:right w:val="nil"/>
            </w:tcBorders>
            <w:vAlign w:val="bottom"/>
          </w:tcPr>
          <w:p w14:paraId="095A84DF">
            <w:pPr>
              <w:jc w:val="left"/>
              <w:rPr>
                <w:rFonts w:hint="eastAsia" w:ascii="宋体" w:hAnsi="宋体" w:cs="宋体"/>
                <w:sz w:val="24"/>
              </w:rPr>
            </w:pPr>
          </w:p>
        </w:tc>
      </w:tr>
      <w:tr w14:paraId="0B56817C">
        <w:tblPrEx>
          <w:tblCellMar>
            <w:top w:w="0" w:type="dxa"/>
            <w:left w:w="108" w:type="dxa"/>
            <w:bottom w:w="0" w:type="dxa"/>
            <w:right w:w="108" w:type="dxa"/>
          </w:tblCellMar>
        </w:tblPrEx>
        <w:trPr>
          <w:jc w:val="center"/>
        </w:trPr>
        <w:tc>
          <w:tcPr>
            <w:tcW w:w="1601" w:type="dxa"/>
            <w:vAlign w:val="bottom"/>
          </w:tcPr>
          <w:p w14:paraId="7AF1160B">
            <w:pPr>
              <w:jc w:val="distribute"/>
              <w:rPr>
                <w:rFonts w:hint="eastAsia" w:ascii="宋体" w:hAnsi="宋体" w:cs="宋体"/>
                <w:sz w:val="24"/>
              </w:rPr>
            </w:pPr>
            <w:r>
              <w:rPr>
                <w:rFonts w:hint="eastAsia" w:ascii="宋体" w:hAnsi="宋体" w:cs="宋体"/>
                <w:sz w:val="24"/>
              </w:rPr>
              <w:t>投标人名称：</w:t>
            </w:r>
          </w:p>
        </w:tc>
        <w:tc>
          <w:tcPr>
            <w:tcW w:w="6172" w:type="dxa"/>
            <w:tcBorders>
              <w:top w:val="single" w:color="000000" w:sz="4" w:space="0"/>
              <w:left w:val="nil"/>
              <w:bottom w:val="single" w:color="000000" w:sz="4" w:space="0"/>
              <w:right w:val="nil"/>
            </w:tcBorders>
            <w:vAlign w:val="bottom"/>
          </w:tcPr>
          <w:p w14:paraId="0DE7A94C">
            <w:pPr>
              <w:jc w:val="left"/>
              <w:rPr>
                <w:rFonts w:hint="eastAsia" w:ascii="宋体" w:hAnsi="宋体" w:cs="宋体"/>
                <w:sz w:val="24"/>
              </w:rPr>
            </w:pPr>
          </w:p>
        </w:tc>
      </w:tr>
      <w:tr w14:paraId="5B6766A1">
        <w:tblPrEx>
          <w:tblCellMar>
            <w:top w:w="0" w:type="dxa"/>
            <w:left w:w="108" w:type="dxa"/>
            <w:bottom w:w="0" w:type="dxa"/>
            <w:right w:w="108" w:type="dxa"/>
          </w:tblCellMar>
        </w:tblPrEx>
        <w:trPr>
          <w:jc w:val="center"/>
        </w:trPr>
        <w:tc>
          <w:tcPr>
            <w:tcW w:w="1601" w:type="dxa"/>
            <w:vAlign w:val="bottom"/>
          </w:tcPr>
          <w:p w14:paraId="10B2205B">
            <w:pPr>
              <w:jc w:val="distribute"/>
              <w:rPr>
                <w:rFonts w:hint="eastAsia" w:ascii="宋体" w:hAnsi="宋体" w:cs="宋体"/>
                <w:sz w:val="24"/>
              </w:rPr>
            </w:pPr>
            <w:r>
              <w:rPr>
                <w:rFonts w:hint="eastAsia" w:ascii="宋体" w:hAnsi="宋体" w:cs="宋体"/>
                <w:sz w:val="24"/>
              </w:rPr>
              <w:t>投标人地址：</w:t>
            </w:r>
          </w:p>
        </w:tc>
        <w:tc>
          <w:tcPr>
            <w:tcW w:w="6172" w:type="dxa"/>
            <w:tcBorders>
              <w:top w:val="single" w:color="000000" w:sz="4" w:space="0"/>
              <w:left w:val="nil"/>
              <w:bottom w:val="single" w:color="000000" w:sz="4" w:space="0"/>
              <w:right w:val="nil"/>
            </w:tcBorders>
            <w:vAlign w:val="bottom"/>
          </w:tcPr>
          <w:p w14:paraId="1C900047">
            <w:pPr>
              <w:jc w:val="left"/>
              <w:rPr>
                <w:rFonts w:hint="eastAsia" w:ascii="宋体" w:hAnsi="宋体" w:cs="宋体"/>
                <w:sz w:val="24"/>
              </w:rPr>
            </w:pPr>
          </w:p>
        </w:tc>
      </w:tr>
    </w:tbl>
    <w:p w14:paraId="28D9093A">
      <w:pPr>
        <w:ind w:firstLine="4200" w:firstLineChars="1750"/>
        <w:rPr>
          <w:rFonts w:hint="eastAsia" w:ascii="宋体" w:hAnsi="宋体" w:cs="宋体"/>
          <w:sz w:val="24"/>
        </w:rPr>
      </w:pPr>
    </w:p>
    <w:p w14:paraId="2943CEA3">
      <w:pPr>
        <w:ind w:firstLine="4200" w:firstLineChars="1750"/>
        <w:rPr>
          <w:rFonts w:hint="eastAsia" w:ascii="宋体" w:hAnsi="宋体" w:cs="宋体"/>
          <w:sz w:val="24"/>
        </w:rPr>
      </w:pPr>
    </w:p>
    <w:p w14:paraId="295B1184">
      <w:pPr>
        <w:ind w:firstLine="4200" w:firstLineChars="1750"/>
        <w:rPr>
          <w:rFonts w:hint="eastAsia" w:ascii="宋体" w:hAnsi="宋体" w:cs="宋体"/>
          <w:sz w:val="24"/>
        </w:rPr>
      </w:pPr>
    </w:p>
    <w:p w14:paraId="25BBC7AD">
      <w:pPr>
        <w:ind w:firstLine="5880" w:firstLineChars="2450"/>
        <w:rPr>
          <w:rFonts w:hint="eastAsia" w:ascii="宋体" w:hAnsi="宋体" w:cs="宋体"/>
          <w:sz w:val="24"/>
        </w:rPr>
      </w:pPr>
      <w:r>
        <w:rPr>
          <w:rFonts w:hint="eastAsia" w:ascii="宋体" w:hAnsi="宋体" w:cs="宋体"/>
          <w:sz w:val="24"/>
        </w:rPr>
        <w:t>投标截止时间前不得解密</w:t>
      </w:r>
    </w:p>
    <w:p w14:paraId="2FE7FFB5">
      <w:pPr>
        <w:ind w:firstLine="6480" w:firstLineChars="2700"/>
        <w:rPr>
          <w:rFonts w:hint="eastAsia" w:ascii="宋体" w:hAnsi="宋体" w:cs="宋体"/>
          <w:sz w:val="24"/>
        </w:rPr>
      </w:pPr>
      <w:r>
        <w:rPr>
          <w:rFonts w:hint="eastAsia" w:ascii="宋体" w:hAnsi="宋体" w:cs="宋体"/>
          <w:sz w:val="24"/>
        </w:rPr>
        <w:t>年   月   日</w:t>
      </w:r>
    </w:p>
    <w:p w14:paraId="2BF6DAC0">
      <w:pPr>
        <w:widowControl/>
        <w:jc w:val="left"/>
        <w:rPr>
          <w:rFonts w:hint="eastAsia" w:ascii="宋体" w:hAnsi="宋体" w:cs="宋体"/>
          <w:sz w:val="24"/>
        </w:rPr>
        <w:sectPr>
          <w:pgSz w:w="11905" w:h="16838"/>
          <w:pgMar w:top="1134" w:right="1134" w:bottom="1134" w:left="1134" w:header="720" w:footer="720" w:gutter="0"/>
          <w:cols w:space="0" w:num="1"/>
          <w:docGrid w:type="lines" w:linePitch="331" w:charSpace="0"/>
        </w:sectPr>
      </w:pPr>
    </w:p>
    <w:p w14:paraId="08661A4E">
      <w:pPr>
        <w:pStyle w:val="12"/>
        <w:jc w:val="center"/>
        <w:outlineLvl w:val="1"/>
        <w:rPr>
          <w:rFonts w:hint="eastAsia" w:hAnsi="宋体"/>
          <w:b/>
          <w:bCs/>
          <w:sz w:val="28"/>
          <w:szCs w:val="28"/>
        </w:rPr>
      </w:pPr>
      <w:bookmarkStart w:id="315" w:name="_Toc8702"/>
      <w:r>
        <w:rPr>
          <w:rFonts w:hint="eastAsia" w:hAnsi="宋体"/>
          <w:b/>
          <w:bCs/>
          <w:sz w:val="28"/>
          <w:szCs w:val="28"/>
        </w:rPr>
        <w:t>第二节 资格证明文件格式</w:t>
      </w:r>
      <w:bookmarkEnd w:id="315"/>
    </w:p>
    <w:p w14:paraId="500BE373">
      <w:pPr>
        <w:pStyle w:val="12"/>
        <w:spacing w:line="360" w:lineRule="auto"/>
        <w:ind w:firstLine="420"/>
        <w:rPr>
          <w:rFonts w:hint="eastAsia" w:hAnsi="宋体"/>
          <w:sz w:val="30"/>
        </w:rPr>
      </w:pPr>
    </w:p>
    <w:p w14:paraId="732186B2">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电子投标文件</w:t>
      </w:r>
    </w:p>
    <w:p w14:paraId="68394549">
      <w:pPr>
        <w:snapToGrid w:val="0"/>
        <w:spacing w:before="165" w:beforeLines="50" w:after="50"/>
        <w:rPr>
          <w:rFonts w:hint="eastAsia" w:ascii="宋体" w:hAnsi="宋体"/>
          <w:sz w:val="24"/>
          <w:szCs w:val="20"/>
        </w:rPr>
      </w:pPr>
    </w:p>
    <w:p w14:paraId="7823EDA3">
      <w:pPr>
        <w:snapToGrid w:val="0"/>
        <w:spacing w:before="165" w:beforeLines="50" w:after="50"/>
        <w:jc w:val="center"/>
        <w:rPr>
          <w:rFonts w:hint="eastAsia" w:ascii="宋体" w:hAnsi="宋体"/>
          <w:b/>
          <w:sz w:val="24"/>
          <w:szCs w:val="20"/>
        </w:rPr>
      </w:pPr>
      <w:r>
        <w:rPr>
          <w:rFonts w:hint="eastAsia" w:ascii="宋体" w:hAnsi="宋体"/>
          <w:b/>
          <w:sz w:val="32"/>
          <w:szCs w:val="32"/>
        </w:rPr>
        <w:t>资格证明文件（封面）</w:t>
      </w:r>
    </w:p>
    <w:p w14:paraId="15608A8B">
      <w:pPr>
        <w:snapToGrid w:val="0"/>
        <w:spacing w:before="165" w:beforeLines="50" w:after="50"/>
        <w:rPr>
          <w:rFonts w:hint="eastAsia" w:ascii="宋体" w:hAnsi="宋体"/>
          <w:bCs/>
          <w:sz w:val="24"/>
          <w:szCs w:val="20"/>
        </w:rPr>
      </w:pPr>
    </w:p>
    <w:p w14:paraId="33AFA195">
      <w:pPr>
        <w:snapToGrid w:val="0"/>
        <w:spacing w:before="165" w:beforeLines="50" w:after="50"/>
        <w:rPr>
          <w:rFonts w:hint="eastAsia" w:ascii="宋体" w:hAnsi="宋体"/>
          <w:bCs/>
          <w:sz w:val="24"/>
          <w:szCs w:val="20"/>
        </w:rPr>
      </w:pPr>
    </w:p>
    <w:p w14:paraId="73D6959C">
      <w:pPr>
        <w:snapToGrid w:val="0"/>
        <w:spacing w:before="165" w:beforeLines="50" w:after="50"/>
        <w:rPr>
          <w:rFonts w:hint="eastAsia" w:ascii="宋体" w:hAnsi="宋体"/>
          <w:bCs/>
          <w:sz w:val="24"/>
          <w:szCs w:val="20"/>
        </w:rPr>
      </w:pPr>
    </w:p>
    <w:p w14:paraId="0A3682A1">
      <w:pPr>
        <w:snapToGrid w:val="0"/>
        <w:spacing w:before="165" w:beforeLines="50" w:after="50"/>
        <w:rPr>
          <w:rFonts w:hint="eastAsia" w:ascii="宋体" w:hAnsi="宋体"/>
          <w:bCs/>
          <w:sz w:val="24"/>
          <w:szCs w:val="20"/>
        </w:rPr>
      </w:pPr>
    </w:p>
    <w:p w14:paraId="683DFED4">
      <w:pPr>
        <w:snapToGrid w:val="0"/>
        <w:spacing w:before="165" w:beforeLines="50" w:after="50"/>
        <w:rPr>
          <w:rFonts w:hint="eastAsia" w:ascii="宋体" w:hAnsi="宋体"/>
          <w:bCs/>
          <w:sz w:val="24"/>
          <w:szCs w:val="20"/>
        </w:rPr>
      </w:pPr>
    </w:p>
    <w:p w14:paraId="2D65E887">
      <w:pPr>
        <w:snapToGrid w:val="0"/>
        <w:spacing w:before="165" w:beforeLines="50" w:after="50"/>
        <w:rPr>
          <w:rFonts w:hint="eastAsia" w:ascii="宋体" w:hAnsi="宋体"/>
          <w:bCs/>
          <w:sz w:val="24"/>
          <w:szCs w:val="20"/>
        </w:rPr>
      </w:pPr>
    </w:p>
    <w:p w14:paraId="399650E5">
      <w:pPr>
        <w:snapToGrid w:val="0"/>
        <w:spacing w:before="165" w:beforeLines="50" w:after="50"/>
        <w:rPr>
          <w:rFonts w:hint="eastAsia" w:ascii="宋体" w:hAnsi="宋体"/>
          <w:bCs/>
          <w:sz w:val="24"/>
          <w:szCs w:val="20"/>
        </w:rPr>
      </w:pPr>
    </w:p>
    <w:p w14:paraId="56AA3077">
      <w:pPr>
        <w:snapToGrid w:val="0"/>
        <w:spacing w:before="165" w:beforeLines="50" w:after="50"/>
        <w:ind w:firstLine="540" w:firstLineChars="225"/>
        <w:rPr>
          <w:rFonts w:hint="eastAsia" w:ascii="宋体" w:hAnsi="宋体" w:eastAsia="宋体"/>
          <w:bCs/>
          <w:sz w:val="24"/>
          <w:lang w:eastAsia="zh-CN"/>
        </w:rPr>
      </w:pPr>
      <w:r>
        <w:rPr>
          <w:rFonts w:hint="eastAsia" w:ascii="宋体" w:hAnsi="宋体"/>
          <w:bCs/>
          <w:sz w:val="24"/>
        </w:rPr>
        <w:t>项目名称：</w:t>
      </w:r>
      <w:r>
        <w:rPr>
          <w:rFonts w:hint="eastAsia" w:ascii="宋体" w:hAnsi="宋体"/>
          <w:bCs/>
          <w:sz w:val="24"/>
          <w:lang w:eastAsia="zh-CN"/>
        </w:rPr>
        <w:t>南宁市县乡农村道路交通安全防控提升工程二期项目</w:t>
      </w:r>
    </w:p>
    <w:p w14:paraId="5A1225D0">
      <w:pPr>
        <w:snapToGrid w:val="0"/>
        <w:spacing w:before="165" w:beforeLines="50" w:after="50"/>
        <w:ind w:firstLine="540" w:firstLineChars="225"/>
        <w:rPr>
          <w:rFonts w:hint="eastAsia" w:ascii="宋体" w:hAnsi="宋体"/>
          <w:bCs/>
          <w:sz w:val="24"/>
          <w:szCs w:val="20"/>
        </w:rPr>
      </w:pPr>
    </w:p>
    <w:p w14:paraId="05417B93">
      <w:pPr>
        <w:snapToGrid w:val="0"/>
        <w:spacing w:before="165" w:beforeLines="50" w:after="50"/>
        <w:ind w:firstLine="540" w:firstLineChars="225"/>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NNZC2024-G1-991334-GXJZ</w:t>
      </w:r>
    </w:p>
    <w:p w14:paraId="3C2E762B">
      <w:pPr>
        <w:snapToGrid w:val="0"/>
        <w:spacing w:before="165" w:beforeLines="50" w:after="50"/>
        <w:ind w:firstLine="540" w:firstLineChars="225"/>
        <w:rPr>
          <w:rFonts w:hint="eastAsia" w:ascii="宋体" w:hAnsi="宋体"/>
          <w:bCs/>
          <w:sz w:val="24"/>
          <w:szCs w:val="20"/>
        </w:rPr>
      </w:pPr>
      <w:r>
        <w:rPr>
          <w:rFonts w:hint="eastAsia" w:ascii="宋体" w:hAnsi="宋体"/>
          <w:bCs/>
          <w:sz w:val="24"/>
        </w:rPr>
        <w:t xml:space="preserve"> </w:t>
      </w:r>
    </w:p>
    <w:p w14:paraId="5D781933">
      <w:pPr>
        <w:snapToGrid w:val="0"/>
        <w:spacing w:before="165" w:beforeLines="50" w:after="50"/>
        <w:ind w:firstLine="540" w:firstLineChars="225"/>
        <w:rPr>
          <w:rFonts w:hint="eastAsia" w:ascii="宋体" w:hAnsi="宋体"/>
          <w:bCs/>
          <w:sz w:val="24"/>
        </w:rPr>
      </w:pPr>
      <w:r>
        <w:rPr>
          <w:rFonts w:hint="eastAsia" w:ascii="宋体" w:hAnsi="宋体"/>
          <w:bCs/>
          <w:sz w:val="24"/>
        </w:rPr>
        <w:t>所投分标：</w:t>
      </w:r>
    </w:p>
    <w:p w14:paraId="636BA19A">
      <w:pPr>
        <w:pStyle w:val="8"/>
        <w:snapToGrid w:val="0"/>
        <w:spacing w:before="50" w:after="50"/>
        <w:ind w:firstLine="540" w:firstLineChars="225"/>
        <w:rPr>
          <w:rFonts w:hint="eastAsia" w:ascii="宋体" w:hAnsi="宋体"/>
          <w:bCs/>
          <w:sz w:val="24"/>
          <w:szCs w:val="24"/>
        </w:rPr>
      </w:pPr>
    </w:p>
    <w:p w14:paraId="33237640">
      <w:pPr>
        <w:pStyle w:val="8"/>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727C3EE7">
      <w:pPr>
        <w:pStyle w:val="8"/>
        <w:snapToGrid w:val="0"/>
        <w:spacing w:before="50" w:after="50"/>
        <w:ind w:firstLine="540" w:firstLineChars="225"/>
        <w:rPr>
          <w:rFonts w:hint="eastAsia" w:ascii="宋体" w:hAnsi="宋体"/>
          <w:bCs/>
          <w:sz w:val="24"/>
          <w:szCs w:val="24"/>
        </w:rPr>
      </w:pPr>
    </w:p>
    <w:p w14:paraId="238612F7">
      <w:pPr>
        <w:pStyle w:val="8"/>
        <w:snapToGrid w:val="0"/>
        <w:spacing w:before="50" w:after="50"/>
        <w:ind w:firstLine="960" w:firstLineChars="400"/>
        <w:rPr>
          <w:rFonts w:hint="eastAsia" w:ascii="宋体" w:hAnsi="宋体"/>
          <w:bCs/>
          <w:sz w:val="24"/>
          <w:szCs w:val="24"/>
        </w:rPr>
      </w:pPr>
    </w:p>
    <w:p w14:paraId="699248B2">
      <w:pPr>
        <w:snapToGrid w:val="0"/>
        <w:spacing w:before="165" w:beforeLines="50" w:after="50"/>
        <w:ind w:firstLine="645"/>
        <w:jc w:val="center"/>
        <w:rPr>
          <w:rFonts w:hint="eastAsia" w:ascii="宋体" w:hAnsi="宋体"/>
          <w:sz w:val="24"/>
        </w:rPr>
      </w:pPr>
      <w:r>
        <w:rPr>
          <w:rFonts w:hint="eastAsia" w:ascii="宋体" w:hAnsi="宋体"/>
          <w:sz w:val="24"/>
        </w:rPr>
        <w:t>年  月  日</w:t>
      </w:r>
    </w:p>
    <w:p w14:paraId="59E74CB3">
      <w:pPr>
        <w:widowControl/>
        <w:spacing w:line="360" w:lineRule="auto"/>
        <w:jc w:val="left"/>
        <w:rPr>
          <w:rFonts w:hint="eastAsia" w:ascii="宋体" w:hAnsi="宋体"/>
          <w:sz w:val="30"/>
          <w:szCs w:val="20"/>
        </w:rPr>
        <w:sectPr>
          <w:pgSz w:w="11905" w:h="16838"/>
          <w:pgMar w:top="1134" w:right="1134" w:bottom="1134" w:left="1134" w:header="720" w:footer="720" w:gutter="0"/>
          <w:cols w:space="0" w:num="1"/>
          <w:docGrid w:type="lines" w:linePitch="331" w:charSpace="0"/>
        </w:sectPr>
      </w:pPr>
    </w:p>
    <w:p w14:paraId="76DA3D8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2D783DEA">
      <w:pPr>
        <w:snapToGrid w:val="0"/>
        <w:spacing w:line="360" w:lineRule="auto"/>
        <w:rPr>
          <w:rFonts w:hint="eastAsia" w:ascii="仿宋_GB2312" w:hAnsi="仿宋" w:eastAsia="仿宋_GB2312" w:cs="仿宋_GB2312"/>
          <w:kern w:val="0"/>
          <w:sz w:val="24"/>
        </w:rPr>
      </w:pPr>
    </w:p>
    <w:p w14:paraId="78EBFEDD">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营业执照(或事业法人登记证或其他工商等登记证明材料)复印件（投标人为自然人的，须提供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109D61B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二、符合参与政府采购活动的资格条件依法缴纳税收等方面的材料………………（页码）</w:t>
      </w:r>
    </w:p>
    <w:p w14:paraId="00BA860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三、符合参与政府采购活动的资格条件依法缴纳社会保障资金等方面的材料……（页码）</w:t>
      </w:r>
    </w:p>
    <w:p w14:paraId="0EB42DC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w:t>
      </w:r>
      <w:r>
        <w:rPr>
          <w:rFonts w:hint="eastAsia" w:ascii="仿宋_GB2312" w:hAnsi="仿宋" w:eastAsia="仿宋_GB2312" w:cs="仿宋_GB2312"/>
          <w:kern w:val="0"/>
          <w:sz w:val="24"/>
        </w:rPr>
        <w:t>财务状况报告方面的材料…………………………………………………………（页码）</w:t>
      </w:r>
    </w:p>
    <w:p w14:paraId="314E165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五、投标人直接控股、管理关系信息表</w:t>
      </w:r>
      <w:r>
        <w:rPr>
          <w:rFonts w:hint="eastAsia" w:ascii="仿宋_GB2312" w:hAnsi="仿宋" w:eastAsia="仿宋_GB2312" w:cs="仿宋_GB2312"/>
          <w:kern w:val="0"/>
          <w:sz w:val="24"/>
        </w:rPr>
        <w:t>………………………………………………（页码）</w:t>
      </w:r>
    </w:p>
    <w:p w14:paraId="1BBB2F0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六、投标资格声明函……………………………………………………………………（页码）</w:t>
      </w:r>
    </w:p>
    <w:p w14:paraId="7707081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以联合体形式投标的，提供联合体协议；本项目不接受联合体投标或者投标人不以联合体形式投标的，则不需要提供</w:t>
      </w:r>
      <w:r>
        <w:rPr>
          <w:rFonts w:hint="eastAsia" w:ascii="仿宋_GB2312" w:hAnsi="仿宋" w:eastAsia="仿宋_GB2312" w:cs="仿宋_GB2312"/>
          <w:kern w:val="0"/>
          <w:sz w:val="24"/>
        </w:rPr>
        <w:t>）……………………………………（页码）</w:t>
      </w:r>
    </w:p>
    <w:p w14:paraId="63CDA6C4">
      <w:pPr>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八、除招标文件规定必须提供以外，投标人认为需要提供的其他证明材料</w:t>
      </w:r>
      <w:r>
        <w:rPr>
          <w:rFonts w:hint="eastAsia" w:ascii="仿宋_GB2312" w:hAnsi="仿宋" w:eastAsia="仿宋_GB2312" w:cs="仿宋_GB2312"/>
          <w:kern w:val="0"/>
          <w:sz w:val="24"/>
        </w:rPr>
        <w:t>………（页码）</w:t>
      </w:r>
    </w:p>
    <w:p w14:paraId="638397F9">
      <w:pPr>
        <w:spacing w:line="360" w:lineRule="auto"/>
        <w:rPr>
          <w:rFonts w:hint="eastAsia" w:ascii="仿宋_GB2312" w:hAnsi="仿宋" w:eastAsia="仿宋_GB2312" w:cs="仿宋_GB2312"/>
          <w:kern w:val="0"/>
          <w:sz w:val="24"/>
        </w:rPr>
      </w:pPr>
    </w:p>
    <w:p w14:paraId="4A6A2571">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78E78C5A">
      <w:pPr>
        <w:widowControl/>
        <w:spacing w:line="360" w:lineRule="auto"/>
        <w:jc w:val="left"/>
        <w:rPr>
          <w:rFonts w:hint="eastAsia" w:ascii="宋体" w:hAnsi="宋体"/>
          <w:sz w:val="30"/>
          <w:szCs w:val="20"/>
        </w:rPr>
        <w:sectPr>
          <w:pgSz w:w="11905" w:h="16838"/>
          <w:pgMar w:top="1134" w:right="1134" w:bottom="1134" w:left="1134" w:header="720" w:footer="720" w:gutter="0"/>
          <w:cols w:space="0" w:num="1"/>
          <w:docGrid w:type="lines" w:linePitch="331" w:charSpace="0"/>
        </w:sectPr>
      </w:pPr>
    </w:p>
    <w:p w14:paraId="44AF44A4">
      <w:pPr>
        <w:snapToGrid w:val="0"/>
        <w:spacing w:line="360" w:lineRule="auto"/>
        <w:rPr>
          <w:rFonts w:hint="eastAsia" w:ascii="仿宋_GB2312" w:hAnsi="仿宋" w:eastAsia="仿宋_GB2312" w:cs="仿宋_GB2312"/>
          <w:b/>
          <w:kern w:val="0"/>
          <w:sz w:val="32"/>
          <w:szCs w:val="32"/>
          <w:lang w:val="zh-CN"/>
        </w:rPr>
      </w:pPr>
    </w:p>
    <w:p w14:paraId="12E91D13">
      <w:pPr>
        <w:spacing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b/>
          <w:kern w:val="0"/>
          <w:sz w:val="32"/>
          <w:szCs w:val="32"/>
          <w:lang w:val="zh-CN"/>
        </w:rPr>
        <w:t>一、</w:t>
      </w:r>
      <w:r>
        <w:rPr>
          <w:rFonts w:hint="eastAsia" w:ascii="仿宋_GB2312" w:hAnsi="仿宋" w:eastAsia="仿宋_GB2312" w:cs="仿宋_GB2312"/>
          <w:b/>
          <w:sz w:val="30"/>
          <w:szCs w:val="30"/>
        </w:rPr>
        <w:t>营业执照(或事业法人登记证或其他工商等登记证明材料)复印件（投标人为自然人的，提供自然人的身份证明）</w:t>
      </w:r>
    </w:p>
    <w:p w14:paraId="140D1F0C">
      <w:pPr>
        <w:spacing w:line="360" w:lineRule="auto"/>
        <w:rPr>
          <w:rFonts w:hint="eastAsia" w:ascii="仿宋_GB2312" w:hAnsi="仿宋" w:eastAsia="仿宋_GB2312" w:cs="仿宋_GB2312"/>
          <w:b/>
          <w:sz w:val="30"/>
          <w:szCs w:val="30"/>
        </w:rPr>
      </w:pPr>
    </w:p>
    <w:p w14:paraId="566CCB3A">
      <w:pPr>
        <w:snapToGrid w:val="0"/>
        <w:spacing w:line="360" w:lineRule="auto"/>
        <w:ind w:firstLine="576"/>
        <w:jc w:val="center"/>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26BD4EEE">
      <w:pPr>
        <w:spacing w:line="360" w:lineRule="auto"/>
        <w:jc w:val="center"/>
        <w:rPr>
          <w:rFonts w:hint="eastAsia" w:ascii="仿宋_GB2312" w:hAnsi="仿宋" w:eastAsia="仿宋_GB2312" w:cs="仿宋_GB2312"/>
          <w:b/>
          <w:sz w:val="30"/>
          <w:szCs w:val="30"/>
        </w:rPr>
      </w:pPr>
      <w:r>
        <w:rPr>
          <w:rFonts w:hint="eastAsia" w:ascii="仿宋_GB2312" w:hAnsi="仿宋" w:eastAsia="仿宋_GB2312" w:cs="仿宋_GB2312"/>
          <w:kern w:val="0"/>
          <w:sz w:val="24"/>
          <w:lang w:val="zh-CN"/>
        </w:rPr>
        <w:t xml:space="preserve">                   日期：  年  月</w:t>
      </w:r>
    </w:p>
    <w:p w14:paraId="4789D8A7">
      <w:pPr>
        <w:spacing w:line="360" w:lineRule="auto"/>
        <w:jc w:val="center"/>
        <w:rPr>
          <w:rFonts w:hint="eastAsia" w:ascii="仿宋_GB2312" w:hAnsi="仿宋" w:eastAsia="仿宋_GB2312" w:cs="仿宋_GB2312"/>
          <w:b/>
          <w:sz w:val="30"/>
          <w:szCs w:val="30"/>
        </w:rPr>
      </w:pPr>
    </w:p>
    <w:p w14:paraId="0E49507E">
      <w:pPr>
        <w:pStyle w:val="10"/>
      </w:pPr>
    </w:p>
    <w:p w14:paraId="2DA1B2BD">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二、符合参与政府采购活动的资格条件依法缴纳税收等方面的材料</w:t>
      </w:r>
    </w:p>
    <w:p w14:paraId="2F52C2A5">
      <w:pPr>
        <w:snapToGrid w:val="0"/>
        <w:spacing w:line="360" w:lineRule="auto"/>
        <w:ind w:firstLine="480" w:firstLineChars="200"/>
        <w:rPr>
          <w:rFonts w:hint="eastAsia" w:ascii="仿宋_GB2312" w:hAnsi="仿宋" w:eastAsia="仿宋_GB2312" w:cs="仿宋_GB2312"/>
          <w:sz w:val="24"/>
        </w:rPr>
      </w:pPr>
    </w:p>
    <w:p w14:paraId="15020072">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08D7DA5A">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5BE0665E">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AC3FC6A">
      <w:pPr>
        <w:snapToGrid w:val="0"/>
        <w:spacing w:line="360" w:lineRule="auto"/>
        <w:ind w:right="480"/>
        <w:jc w:val="center"/>
        <w:rPr>
          <w:rFonts w:hint="eastAsia" w:ascii="仿宋_GB2312" w:hAnsi="仿宋" w:eastAsia="仿宋_GB2312" w:cs="仿宋_GB2312"/>
          <w:b/>
          <w:sz w:val="30"/>
          <w:szCs w:val="30"/>
        </w:rPr>
      </w:pPr>
    </w:p>
    <w:p w14:paraId="5BB7474C">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三、符合参与政府采购活动的资格条件依法缴纳社会保障资金等方面的材料</w:t>
      </w:r>
    </w:p>
    <w:p w14:paraId="213711D1">
      <w:pPr>
        <w:snapToGrid w:val="0"/>
        <w:spacing w:line="360" w:lineRule="auto"/>
        <w:ind w:firstLine="480" w:firstLineChars="200"/>
        <w:rPr>
          <w:rFonts w:hint="eastAsia" w:ascii="仿宋_GB2312" w:hAnsi="仿宋" w:eastAsia="仿宋_GB2312" w:cs="仿宋_GB2312"/>
          <w:sz w:val="24"/>
        </w:rPr>
      </w:pPr>
    </w:p>
    <w:p w14:paraId="58B34548">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7075CA7F">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71E66730">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2F11A2C9">
      <w:pPr>
        <w:snapToGrid w:val="0"/>
        <w:spacing w:line="360" w:lineRule="auto"/>
        <w:ind w:right="480"/>
        <w:jc w:val="center"/>
        <w:rPr>
          <w:rFonts w:hint="eastAsia" w:ascii="仿宋_GB2312" w:hAnsi="仿宋" w:eastAsia="仿宋_GB2312" w:cs="仿宋_GB2312"/>
          <w:b/>
          <w:sz w:val="30"/>
          <w:szCs w:val="30"/>
        </w:rPr>
      </w:pPr>
    </w:p>
    <w:p w14:paraId="529EC6B8">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四、</w:t>
      </w:r>
      <w:r>
        <w:rPr>
          <w:rFonts w:hint="eastAsia" w:ascii="仿宋_GB2312" w:hAnsi="仿宋" w:eastAsia="仿宋_GB2312" w:cs="仿宋_GB2312"/>
          <w:b/>
          <w:kern w:val="0"/>
          <w:sz w:val="32"/>
          <w:szCs w:val="32"/>
        </w:rPr>
        <w:t>财务状况报告方面的材料</w:t>
      </w:r>
    </w:p>
    <w:p w14:paraId="303A688C">
      <w:pPr>
        <w:snapToGrid w:val="0"/>
        <w:spacing w:line="360" w:lineRule="auto"/>
        <w:ind w:firstLine="480" w:firstLineChars="200"/>
        <w:rPr>
          <w:rFonts w:hint="eastAsia" w:ascii="仿宋_GB2312" w:hAnsi="仿宋" w:eastAsia="仿宋_GB2312" w:cs="仿宋_GB2312"/>
          <w:sz w:val="24"/>
        </w:rPr>
      </w:pPr>
    </w:p>
    <w:p w14:paraId="4BC98552">
      <w:pPr>
        <w:snapToGrid w:val="0"/>
        <w:spacing w:line="360" w:lineRule="auto"/>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0D0C790D">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328CAE88">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A1063D5">
      <w:pPr>
        <w:snapToGrid w:val="0"/>
        <w:spacing w:line="360" w:lineRule="auto"/>
        <w:ind w:firstLine="5160" w:firstLineChars="2150"/>
        <w:rPr>
          <w:rFonts w:hint="eastAsia" w:ascii="仿宋_GB2312" w:hAnsi="仿宋" w:eastAsia="仿宋_GB2312" w:cs="仿宋_GB2312"/>
          <w:kern w:val="0"/>
          <w:sz w:val="24"/>
          <w:lang w:val="zh-CN"/>
        </w:rPr>
      </w:pPr>
    </w:p>
    <w:p w14:paraId="41D2C6B5">
      <w:pPr>
        <w:snapToGrid w:val="0"/>
        <w:spacing w:line="360" w:lineRule="auto"/>
        <w:ind w:right="480"/>
        <w:jc w:val="center"/>
        <w:rPr>
          <w:rFonts w:hint="eastAsia" w:ascii="宋体" w:hAnsi="宋体"/>
          <w:b/>
          <w:sz w:val="28"/>
          <w:szCs w:val="28"/>
        </w:rPr>
      </w:pPr>
      <w:r>
        <w:rPr>
          <w:rFonts w:hint="eastAsia" w:ascii="仿宋_GB2312" w:hAnsi="仿宋" w:eastAsia="仿宋_GB2312" w:cs="仿宋_GB2312"/>
          <w:b/>
          <w:kern w:val="0"/>
          <w:sz w:val="32"/>
          <w:szCs w:val="32"/>
        </w:rPr>
        <w:br w:type="page"/>
      </w:r>
    </w:p>
    <w:p w14:paraId="4E1DEFE9">
      <w:pPr>
        <w:snapToGrid w:val="0"/>
        <w:spacing w:line="360" w:lineRule="auto"/>
        <w:ind w:right="480"/>
        <w:jc w:val="center"/>
        <w:rPr>
          <w:rFonts w:hint="eastAsia" w:ascii="仿宋_GB2312" w:hAnsi="仿宋" w:eastAsia="仿宋_GB2312" w:cs="仿宋_GB2312"/>
          <w:b/>
          <w:kern w:val="0"/>
          <w:sz w:val="32"/>
          <w:szCs w:val="32"/>
        </w:rPr>
      </w:pPr>
      <w:r>
        <w:rPr>
          <w:rFonts w:hint="eastAsia" w:ascii="仿宋_GB2312" w:hAnsi="仿宋" w:eastAsia="仿宋_GB2312" w:cs="仿宋_GB2312"/>
          <w:b/>
          <w:sz w:val="30"/>
          <w:szCs w:val="30"/>
        </w:rPr>
        <w:t>五、投标人直接控股、管理关系信息表</w:t>
      </w:r>
    </w:p>
    <w:p w14:paraId="6D899588">
      <w:pPr>
        <w:snapToGrid w:val="0"/>
        <w:spacing w:line="360" w:lineRule="auto"/>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（1）投标人直接控股股东信息表</w:t>
      </w:r>
    </w:p>
    <w:tbl>
      <w:tblPr>
        <w:tblStyle w:val="18"/>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CA80F5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3A8515">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104814">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A9EBC0">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C5FF58">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E1773B">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0282235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614E94">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1052AB">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027DC">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461688">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DB6A19">
            <w:pPr>
              <w:spacing w:line="360" w:lineRule="auto"/>
              <w:jc w:val="center"/>
              <w:rPr>
                <w:rFonts w:hint="eastAsia" w:ascii="宋体" w:hAnsi="宋体" w:cs="宋体"/>
                <w:kern w:val="0"/>
                <w:sz w:val="24"/>
              </w:rPr>
            </w:pPr>
          </w:p>
        </w:tc>
      </w:tr>
      <w:tr w14:paraId="7A9BA8D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9192EC">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BE3FED">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A74FEC">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1EEFE">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2A7371">
            <w:pPr>
              <w:spacing w:line="360" w:lineRule="auto"/>
              <w:jc w:val="center"/>
              <w:rPr>
                <w:rFonts w:hint="eastAsia" w:ascii="宋体" w:hAnsi="宋体" w:cs="宋体"/>
                <w:kern w:val="0"/>
                <w:sz w:val="24"/>
              </w:rPr>
            </w:pPr>
          </w:p>
        </w:tc>
      </w:tr>
      <w:tr w14:paraId="1C00205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A9246F">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7988E">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D45E72">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38139B">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54F320">
            <w:pPr>
              <w:spacing w:line="360" w:lineRule="auto"/>
              <w:jc w:val="center"/>
              <w:rPr>
                <w:rFonts w:hint="eastAsia" w:ascii="宋体" w:hAnsi="宋体" w:cs="宋体"/>
                <w:kern w:val="0"/>
                <w:sz w:val="24"/>
              </w:rPr>
            </w:pPr>
          </w:p>
        </w:tc>
      </w:tr>
      <w:tr w14:paraId="02427DA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4897C">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7B2D85">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8E0822">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DAB866">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E0F5CC">
            <w:pPr>
              <w:spacing w:line="360" w:lineRule="auto"/>
              <w:jc w:val="center"/>
              <w:rPr>
                <w:rFonts w:hint="eastAsia" w:ascii="宋体" w:hAnsi="宋体" w:cs="宋体"/>
                <w:kern w:val="0"/>
                <w:sz w:val="24"/>
              </w:rPr>
            </w:pPr>
          </w:p>
        </w:tc>
      </w:tr>
    </w:tbl>
    <w:p w14:paraId="4BDB7B1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注：</w:t>
      </w:r>
    </w:p>
    <w:p w14:paraId="3E0EBC4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5A289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2.本表所指的控股关系仅限于直接控股关系，不包括间接的控股关系。公司实际控制人与公司之间的关系不属于本表所指的直接控股关系。</w:t>
      </w:r>
    </w:p>
    <w:p w14:paraId="5BD319A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3.供应商不存在直接控股股东的，则填“无”。</w:t>
      </w:r>
    </w:p>
    <w:p w14:paraId="4C8C8A8A">
      <w:pPr>
        <w:snapToGrid w:val="0"/>
        <w:spacing w:line="360" w:lineRule="auto"/>
        <w:jc w:val="left"/>
        <w:rPr>
          <w:rFonts w:hint="eastAsia" w:ascii="宋体" w:hAnsi="宋体"/>
          <w:sz w:val="24"/>
        </w:rPr>
      </w:pPr>
    </w:p>
    <w:p w14:paraId="46ABACAB">
      <w:pPr>
        <w:snapToGrid w:val="0"/>
        <w:spacing w:line="360" w:lineRule="auto"/>
        <w:jc w:val="left"/>
        <w:rPr>
          <w:rFonts w:hint="eastAsia" w:ascii="宋体" w:hAnsi="宋体"/>
          <w:sz w:val="24"/>
        </w:rPr>
      </w:pPr>
    </w:p>
    <w:p w14:paraId="430C0279">
      <w:pPr>
        <w:snapToGrid w:val="0"/>
        <w:spacing w:line="360" w:lineRule="auto"/>
        <w:jc w:val="left"/>
        <w:rPr>
          <w:rFonts w:hint="eastAsia" w:ascii="宋体" w:hAnsi="宋体"/>
          <w:sz w:val="24"/>
        </w:rPr>
      </w:pPr>
    </w:p>
    <w:p w14:paraId="3EC7BA71">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F485CC4">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61B8B44">
      <w:pPr>
        <w:snapToGrid w:val="0"/>
        <w:jc w:val="center"/>
        <w:rPr>
          <w:rFonts w:hint="eastAsia" w:ascii="宋体" w:hAnsi="宋体"/>
          <w:b/>
          <w:sz w:val="28"/>
          <w:szCs w:val="28"/>
        </w:rPr>
      </w:pPr>
      <w:r>
        <w:rPr>
          <w:rFonts w:hint="eastAsia" w:ascii="宋体" w:hAnsi="宋体"/>
          <w:b/>
          <w:sz w:val="28"/>
          <w:szCs w:val="28"/>
        </w:rPr>
        <w:br w:type="page"/>
      </w:r>
    </w:p>
    <w:p w14:paraId="49BA9528">
      <w:pPr>
        <w:snapToGrid w:val="0"/>
        <w:spacing w:line="360" w:lineRule="auto"/>
        <w:jc w:val="center"/>
        <w:rPr>
          <w:rFonts w:hint="eastAsia" w:ascii="宋体" w:hAnsi="宋体"/>
          <w:sz w:val="32"/>
          <w:szCs w:val="32"/>
        </w:rPr>
      </w:pPr>
      <w:r>
        <w:rPr>
          <w:rFonts w:hint="eastAsia" w:ascii="宋体" w:hAnsi="宋体"/>
          <w:b/>
          <w:sz w:val="32"/>
          <w:szCs w:val="32"/>
        </w:rPr>
        <w:t>（2）投标人直接管理关系信息表</w:t>
      </w:r>
    </w:p>
    <w:tbl>
      <w:tblPr>
        <w:tblStyle w:val="18"/>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973E13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F8F720">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2D4711">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0C12BE">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137EC5F">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6E59498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92BEC3">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AD0DE3">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FAAF82">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2BD363">
            <w:pPr>
              <w:spacing w:line="360" w:lineRule="auto"/>
              <w:jc w:val="center"/>
              <w:rPr>
                <w:rFonts w:hint="eastAsia" w:ascii="宋体" w:hAnsi="宋体" w:cs="宋体"/>
                <w:kern w:val="0"/>
                <w:sz w:val="24"/>
              </w:rPr>
            </w:pPr>
          </w:p>
        </w:tc>
      </w:tr>
      <w:tr w14:paraId="52B5F13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672565">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12940A">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C649AE">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57068">
            <w:pPr>
              <w:spacing w:line="360" w:lineRule="auto"/>
              <w:jc w:val="center"/>
              <w:rPr>
                <w:rFonts w:hint="eastAsia" w:ascii="宋体" w:hAnsi="宋体" w:cs="宋体"/>
                <w:kern w:val="0"/>
                <w:sz w:val="24"/>
              </w:rPr>
            </w:pPr>
          </w:p>
        </w:tc>
      </w:tr>
      <w:tr w14:paraId="7CFE381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F4987D">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AB965">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F72431">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34571A">
            <w:pPr>
              <w:spacing w:line="360" w:lineRule="auto"/>
              <w:jc w:val="center"/>
              <w:rPr>
                <w:rFonts w:hint="eastAsia" w:ascii="宋体" w:hAnsi="宋体" w:cs="宋体"/>
                <w:kern w:val="0"/>
                <w:sz w:val="24"/>
              </w:rPr>
            </w:pPr>
          </w:p>
        </w:tc>
      </w:tr>
      <w:tr w14:paraId="563299B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BAF2A">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3BB733">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FEA4E">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FC96D0">
            <w:pPr>
              <w:spacing w:line="360" w:lineRule="auto"/>
              <w:jc w:val="center"/>
              <w:rPr>
                <w:rFonts w:hint="eastAsia" w:ascii="宋体" w:hAnsi="宋体" w:cs="宋体"/>
                <w:kern w:val="0"/>
                <w:sz w:val="24"/>
              </w:rPr>
            </w:pPr>
          </w:p>
        </w:tc>
      </w:tr>
    </w:tbl>
    <w:p w14:paraId="6E40718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注：</w:t>
      </w:r>
    </w:p>
    <w:p w14:paraId="3951072A">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1.管理关系：是指不具有出资持股关系的其他单位之间存在的管理与被管理关系，如一些上下级关系的事业单位和团体组织。</w:t>
      </w:r>
    </w:p>
    <w:p w14:paraId="748CA11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2.本表所指的管理关系仅限于直接管理关系，不包括间接的管理关系。</w:t>
      </w:r>
    </w:p>
    <w:p w14:paraId="520D9A9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3.供应商不存在直接管理关系的，则填“无”。</w:t>
      </w:r>
    </w:p>
    <w:p w14:paraId="6EF18B84">
      <w:pPr>
        <w:snapToGrid w:val="0"/>
        <w:spacing w:line="360" w:lineRule="auto"/>
        <w:jc w:val="left"/>
        <w:rPr>
          <w:rFonts w:hint="eastAsia" w:ascii="宋体" w:hAnsi="宋体"/>
          <w:sz w:val="24"/>
        </w:rPr>
      </w:pPr>
    </w:p>
    <w:p w14:paraId="43824B47">
      <w:pPr>
        <w:snapToGrid w:val="0"/>
        <w:spacing w:line="360" w:lineRule="auto"/>
        <w:jc w:val="left"/>
        <w:rPr>
          <w:rFonts w:hint="eastAsia" w:ascii="宋体" w:hAnsi="宋体"/>
          <w:sz w:val="24"/>
        </w:rPr>
      </w:pPr>
    </w:p>
    <w:p w14:paraId="788EB43D">
      <w:pPr>
        <w:snapToGrid w:val="0"/>
        <w:spacing w:line="360" w:lineRule="auto"/>
        <w:jc w:val="left"/>
        <w:rPr>
          <w:rFonts w:hint="eastAsia" w:ascii="宋体" w:hAnsi="宋体"/>
          <w:sz w:val="24"/>
        </w:rPr>
      </w:pPr>
    </w:p>
    <w:p w14:paraId="15A57303">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739EE78">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47E23CB">
      <w:pPr>
        <w:snapToGrid w:val="0"/>
        <w:spacing w:before="50" w:after="165" w:afterLines="50"/>
        <w:jc w:val="left"/>
        <w:rPr>
          <w:rFonts w:hint="eastAsia" w:ascii="宋体" w:hAnsi="宋体"/>
          <w:szCs w:val="21"/>
        </w:rPr>
      </w:pPr>
    </w:p>
    <w:p w14:paraId="0630176A">
      <w:pPr>
        <w:snapToGrid w:val="0"/>
        <w:spacing w:before="165" w:beforeLines="50" w:after="50"/>
        <w:jc w:val="left"/>
        <w:rPr>
          <w:rFonts w:hint="eastAsia" w:ascii="宋体" w:hAnsi="宋体"/>
          <w:b/>
          <w:sz w:val="24"/>
          <w:szCs w:val="20"/>
        </w:rPr>
      </w:pPr>
    </w:p>
    <w:p w14:paraId="7DFEE9DD">
      <w:pPr>
        <w:snapToGrid w:val="0"/>
        <w:spacing w:before="165" w:beforeLines="50" w:after="50"/>
        <w:jc w:val="left"/>
        <w:rPr>
          <w:rFonts w:hint="eastAsia" w:ascii="宋体" w:hAnsi="宋体"/>
          <w:b/>
          <w:sz w:val="24"/>
        </w:rPr>
      </w:pPr>
    </w:p>
    <w:p w14:paraId="375EB181">
      <w:pPr>
        <w:snapToGrid w:val="0"/>
        <w:spacing w:before="165" w:beforeLines="50" w:after="50"/>
        <w:jc w:val="left"/>
        <w:rPr>
          <w:rFonts w:hint="eastAsia" w:ascii="宋体" w:hAnsi="宋体"/>
          <w:b/>
          <w:sz w:val="24"/>
          <w:szCs w:val="20"/>
        </w:rPr>
      </w:pPr>
      <w:r>
        <w:rPr>
          <w:rFonts w:hint="eastAsia" w:ascii="宋体" w:hAnsi="宋体"/>
          <w:b/>
          <w:sz w:val="24"/>
          <w:szCs w:val="20"/>
        </w:rPr>
        <w:t xml:space="preserve"> </w:t>
      </w:r>
    </w:p>
    <w:p w14:paraId="46CC8332">
      <w:pPr>
        <w:snapToGrid w:val="0"/>
        <w:spacing w:before="165" w:beforeLines="50" w:after="50"/>
        <w:jc w:val="left"/>
        <w:rPr>
          <w:rFonts w:hint="eastAsia" w:ascii="宋体" w:hAnsi="宋体"/>
          <w:b/>
          <w:sz w:val="24"/>
          <w:szCs w:val="20"/>
        </w:rPr>
      </w:pPr>
    </w:p>
    <w:p w14:paraId="2ED1ED22">
      <w:pPr>
        <w:pStyle w:val="10"/>
        <w:rPr>
          <w:rFonts w:hint="eastAsia" w:ascii="宋体" w:hAnsi="宋体"/>
          <w:b/>
          <w:sz w:val="24"/>
          <w:szCs w:val="20"/>
        </w:rPr>
      </w:pPr>
    </w:p>
    <w:p w14:paraId="4682EE45">
      <w:pPr>
        <w:rPr>
          <w:rFonts w:hint="eastAsia" w:ascii="宋体" w:hAnsi="宋体"/>
          <w:b/>
          <w:sz w:val="24"/>
          <w:szCs w:val="20"/>
        </w:rPr>
      </w:pPr>
    </w:p>
    <w:p w14:paraId="27FB9A65">
      <w:pPr>
        <w:pStyle w:val="10"/>
        <w:rPr>
          <w:rFonts w:hint="eastAsia" w:ascii="宋体" w:hAnsi="宋体"/>
          <w:b/>
          <w:sz w:val="24"/>
          <w:szCs w:val="20"/>
        </w:rPr>
      </w:pPr>
    </w:p>
    <w:p w14:paraId="7A5ED98C">
      <w:pPr>
        <w:rPr>
          <w:rFonts w:hint="eastAsia" w:ascii="宋体" w:hAnsi="宋体"/>
          <w:b/>
          <w:sz w:val="24"/>
          <w:szCs w:val="20"/>
        </w:rPr>
      </w:pPr>
    </w:p>
    <w:p w14:paraId="23CCCD4B">
      <w:pPr>
        <w:pStyle w:val="10"/>
        <w:rPr>
          <w:rFonts w:hint="eastAsia" w:ascii="宋体" w:hAnsi="宋体"/>
          <w:b/>
          <w:sz w:val="24"/>
          <w:szCs w:val="20"/>
        </w:rPr>
      </w:pPr>
    </w:p>
    <w:p w14:paraId="02EC6C6C">
      <w:pPr>
        <w:rPr>
          <w:rFonts w:hint="eastAsia" w:ascii="宋体" w:hAnsi="宋体"/>
          <w:b/>
          <w:sz w:val="24"/>
          <w:szCs w:val="20"/>
        </w:rPr>
      </w:pPr>
    </w:p>
    <w:p w14:paraId="43082B39">
      <w:pPr>
        <w:pStyle w:val="10"/>
      </w:pPr>
    </w:p>
    <w:p w14:paraId="2B6F0832">
      <w:pPr>
        <w:snapToGrid w:val="0"/>
        <w:spacing w:before="50" w:after="165" w:afterLines="50"/>
        <w:jc w:val="left"/>
        <w:rPr>
          <w:rFonts w:hint="eastAsia" w:ascii="宋体" w:hAnsi="宋体"/>
        </w:rPr>
      </w:pPr>
    </w:p>
    <w:p w14:paraId="5D9A3284">
      <w:pPr>
        <w:snapToGrid w:val="0"/>
        <w:spacing w:before="50" w:after="165" w:afterLines="50"/>
        <w:jc w:val="center"/>
        <w:rPr>
          <w:rFonts w:hint="eastAsia" w:ascii="宋体" w:hAnsi="宋体"/>
          <w:b/>
          <w:sz w:val="32"/>
          <w:szCs w:val="32"/>
        </w:rPr>
      </w:pPr>
    </w:p>
    <w:p w14:paraId="7F90CF4F">
      <w:pPr>
        <w:snapToGrid w:val="0"/>
        <w:spacing w:before="50" w:after="165" w:afterLines="50"/>
        <w:jc w:val="center"/>
        <w:rPr>
          <w:rFonts w:hint="eastAsia" w:ascii="宋体" w:hAnsi="宋体"/>
          <w:b/>
          <w:sz w:val="32"/>
          <w:szCs w:val="32"/>
        </w:rPr>
      </w:pPr>
      <w:r>
        <w:rPr>
          <w:rFonts w:hint="eastAsia" w:ascii="宋体" w:hAnsi="宋体"/>
          <w:b/>
          <w:sz w:val="32"/>
          <w:szCs w:val="32"/>
        </w:rPr>
        <w:t>六、投标资格声明函</w:t>
      </w:r>
    </w:p>
    <w:p w14:paraId="716E1656">
      <w:pPr>
        <w:tabs>
          <w:tab w:val="left" w:pos="7200"/>
        </w:tabs>
        <w:spacing w:line="360" w:lineRule="auto"/>
        <w:rPr>
          <w:rFonts w:hint="eastAsia" w:ascii="仿宋" w:hAnsi="仿宋" w:eastAsia="仿宋" w:cs="仿宋"/>
          <w:sz w:val="24"/>
        </w:rPr>
      </w:pPr>
    </w:p>
    <w:p w14:paraId="275BDF33">
      <w:pPr>
        <w:tabs>
          <w:tab w:val="left" w:pos="7200"/>
        </w:tabs>
        <w:spacing w:line="360" w:lineRule="auto"/>
        <w:rPr>
          <w:rFonts w:hint="eastAsia" w:ascii="仿宋" w:hAnsi="仿宋" w:eastAsia="仿宋" w:cs="仿宋"/>
          <w:sz w:val="24"/>
        </w:rPr>
      </w:pPr>
      <w:r>
        <w:rPr>
          <w:rFonts w:hint="eastAsia" w:ascii="仿宋" w:hAnsi="仿宋" w:eastAsia="仿宋" w:cs="仿宋"/>
          <w:sz w:val="24"/>
        </w:rPr>
        <w:t>致：</w:t>
      </w:r>
      <w:bookmarkStart w:id="316" w:name="PO_3000001867_PM031_5"/>
      <w:r>
        <w:rPr>
          <w:rFonts w:hint="eastAsia" w:ascii="仿宋" w:hAnsi="仿宋" w:eastAsia="仿宋" w:cs="仿宋"/>
          <w:sz w:val="24"/>
          <w:u w:val="single"/>
        </w:rPr>
        <w:t>广西景钲工程咨询有限公司</w:t>
      </w:r>
      <w:bookmarkEnd w:id="316"/>
      <w:r>
        <w:rPr>
          <w:rFonts w:hint="eastAsia" w:ascii="仿宋" w:hAnsi="仿宋" w:eastAsia="仿宋" w:cs="仿宋"/>
          <w:sz w:val="24"/>
          <w:u w:val="single"/>
        </w:rPr>
        <w:t xml:space="preserve"> </w:t>
      </w:r>
    </w:p>
    <w:p w14:paraId="0A8E680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我方愿意参加贵方组织的_</w:t>
      </w:r>
      <w:r>
        <w:rPr>
          <w:rFonts w:hint="eastAsia" w:ascii="仿宋" w:hAnsi="仿宋" w:eastAsia="仿宋" w:cs="仿宋"/>
          <w:sz w:val="24"/>
          <w:u w:val="single"/>
          <w:lang w:eastAsia="zh-CN"/>
        </w:rPr>
        <w:t>南宁市县乡农村道路交通安全防控提升工程二期项目</w:t>
      </w:r>
      <w:r>
        <w:rPr>
          <w:rFonts w:hint="eastAsia" w:ascii="仿宋" w:hAnsi="仿宋" w:eastAsia="仿宋" w:cs="仿宋"/>
          <w:sz w:val="24"/>
        </w:rPr>
        <w:t>（项目编号：</w:t>
      </w:r>
      <w:r>
        <w:rPr>
          <w:rFonts w:hint="eastAsia" w:ascii="仿宋" w:hAnsi="仿宋" w:eastAsia="仿宋" w:cs="仿宋"/>
          <w:sz w:val="24"/>
          <w:lang w:eastAsia="zh-CN"/>
        </w:rPr>
        <w:t>NNZC2024-G1-991334-GXJZ</w:t>
      </w:r>
      <w:r>
        <w:rPr>
          <w:rFonts w:hint="eastAsia" w:ascii="仿宋" w:hAnsi="仿宋" w:eastAsia="仿宋" w:cs="仿宋"/>
          <w:sz w:val="24"/>
        </w:rPr>
        <w:t xml:space="preserve"> ）项目的投标，为便于贵方公正、择优地确定中标人，我方就本次投标有关事项郑重声明如下：</w:t>
      </w:r>
    </w:p>
    <w:p w14:paraId="143A308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我方承诺已经具备《中华人民共和国政府采购法》第二十二条中规定的参加政府采购活动的供应商应当具备的条件并按本项目投标文件“第三章”“第一节投标人须知前附表”中“资格证明文件组成”完整提供证明材料。</w:t>
      </w:r>
    </w:p>
    <w:p w14:paraId="1764B6A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DBF4DE8">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3.经查询，在“信用中国”和“中国政府采购网”网站我方未被列入失信被执行人、重大税收违法案件当事人名单、政府采购严重违法失信行为记录名单。</w:t>
      </w:r>
    </w:p>
    <w:p w14:paraId="7F1C63B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4.以上事项如有虚假或隐瞒，我方愿意承担一切后果，并不再寻求任何旨在减轻或免除法律责任的辩解。 </w:t>
      </w:r>
    </w:p>
    <w:p w14:paraId="7F2A6AA6">
      <w:pPr>
        <w:tabs>
          <w:tab w:val="left" w:pos="7200"/>
        </w:tabs>
        <w:spacing w:line="360" w:lineRule="auto"/>
        <w:ind w:firstLine="360" w:firstLineChars="150"/>
        <w:rPr>
          <w:rFonts w:hint="eastAsia" w:ascii="仿宋" w:hAnsi="仿宋" w:eastAsia="仿宋" w:cs="仿宋"/>
          <w:sz w:val="24"/>
        </w:rPr>
      </w:pPr>
      <w:r>
        <w:rPr>
          <w:rFonts w:hint="eastAsia" w:ascii="仿宋" w:hAnsi="仿宋" w:eastAsia="仿宋" w:cs="仿宋"/>
          <w:sz w:val="24"/>
        </w:rPr>
        <w:t>说明：</w:t>
      </w:r>
    </w:p>
    <w:p w14:paraId="194A5639">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53DA7C2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FDAE8BE">
      <w:pPr>
        <w:snapToGrid w:val="0"/>
        <w:spacing w:before="50" w:after="331" w:afterLines="100" w:line="360" w:lineRule="auto"/>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3.如为联合体投标，盖章处须加盖联合体各方公章并由联合体各方法定代表人（或分支机构负责人）分别签署，否则投标无效。</w:t>
      </w:r>
    </w:p>
    <w:p w14:paraId="0C1FC0C8">
      <w:pPr>
        <w:snapToGrid w:val="0"/>
        <w:spacing w:before="50" w:after="331" w:afterLines="100" w:line="360" w:lineRule="auto"/>
        <w:ind w:left="7428" w:leftChars="2223" w:hanging="2760" w:hangingChars="1150"/>
        <w:jc w:val="left"/>
        <w:rPr>
          <w:rFonts w:hint="eastAsia" w:ascii="仿宋" w:hAnsi="仿宋" w:eastAsia="仿宋" w:cs="仿宋"/>
          <w:kern w:val="0"/>
          <w:sz w:val="24"/>
          <w:lang w:val="zh-CN"/>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投标人名称(电子签章)：</w:t>
      </w:r>
      <w:r>
        <w:rPr>
          <w:rFonts w:hint="eastAsia" w:ascii="仿宋" w:hAnsi="仿宋" w:eastAsia="仿宋" w:cs="仿宋"/>
          <w:sz w:val="24"/>
        </w:rPr>
        <w:t xml:space="preserve">                                     年    月    日</w:t>
      </w:r>
    </w:p>
    <w:p w14:paraId="39336098">
      <w:pPr>
        <w:pStyle w:val="12"/>
        <w:spacing w:line="600" w:lineRule="exact"/>
        <w:jc w:val="center"/>
        <w:rPr>
          <w:rFonts w:cs="宋体"/>
          <w:kern w:val="0"/>
          <w:szCs w:val="21"/>
          <w:u w:val="single"/>
        </w:rPr>
      </w:pPr>
      <w:r>
        <w:rPr>
          <w:rFonts w:hint="eastAsia" w:ascii="Times New Roman" w:hAnsi="Times New Roman"/>
          <w:b/>
          <w:bCs/>
          <w:sz w:val="30"/>
          <w:szCs w:val="30"/>
        </w:rPr>
        <w:t>七、联合体协议书</w:t>
      </w:r>
    </w:p>
    <w:p w14:paraId="030D79F2">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（所有成员单位名称）自愿组成联合体，共同参加</w:t>
      </w:r>
      <w:r>
        <w:rPr>
          <w:rFonts w:hint="eastAsia" w:ascii="仿宋" w:hAnsi="仿宋" w:eastAsia="仿宋" w:cs="仿宋"/>
          <w:kern w:val="0"/>
          <w:sz w:val="24"/>
          <w:u w:val="single"/>
        </w:rPr>
        <w:t xml:space="preserve">     </w:t>
      </w:r>
      <w:bookmarkStart w:id="317" w:name="PO_3000001867_PM031_6"/>
      <w:r>
        <w:rPr>
          <w:rFonts w:hint="eastAsia" w:ascii="仿宋" w:hAnsi="仿宋" w:eastAsia="仿宋" w:cs="仿宋"/>
          <w:kern w:val="0"/>
          <w:sz w:val="24"/>
          <w:u w:val="single"/>
        </w:rPr>
        <w:t>广西景钲工程咨询有限公司</w:t>
      </w:r>
      <w:bookmarkEnd w:id="317"/>
      <w:r>
        <w:rPr>
          <w:rFonts w:hint="eastAsia" w:ascii="仿宋" w:hAnsi="仿宋" w:eastAsia="仿宋" w:cs="仿宋"/>
          <w:kern w:val="0"/>
          <w:sz w:val="24"/>
          <w:u w:val="single"/>
        </w:rPr>
        <w:t xml:space="preserve">   </w:t>
      </w:r>
      <w:r>
        <w:rPr>
          <w:rFonts w:hint="eastAsia" w:ascii="仿宋" w:hAnsi="仿宋" w:eastAsia="仿宋" w:cs="仿宋"/>
          <w:kern w:val="0"/>
          <w:sz w:val="24"/>
        </w:rPr>
        <w:t>组织的</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南宁市县乡农村道路交通安全防控提升工程二期项目</w:t>
      </w:r>
      <w:r>
        <w:rPr>
          <w:rFonts w:hint="eastAsia" w:ascii="仿宋" w:hAnsi="仿宋" w:eastAsia="仿宋" w:cs="仿宋"/>
          <w:kern w:val="0"/>
          <w:sz w:val="24"/>
          <w:u w:val="single"/>
        </w:rPr>
        <w:t xml:space="preserve">  </w:t>
      </w:r>
      <w:r>
        <w:rPr>
          <w:rFonts w:hint="eastAsia" w:ascii="仿宋" w:hAnsi="仿宋" w:eastAsia="仿宋" w:cs="仿宋"/>
          <w:kern w:val="0"/>
          <w:sz w:val="24"/>
        </w:rPr>
        <w:t>（项目编号：</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NNZC2024-G1-991334-GXJZ</w:t>
      </w:r>
      <w:r>
        <w:rPr>
          <w:rFonts w:hint="eastAsia" w:ascii="仿宋" w:hAnsi="仿宋" w:eastAsia="仿宋" w:cs="仿宋"/>
          <w:kern w:val="0"/>
          <w:sz w:val="24"/>
          <w:u w:val="single"/>
        </w:rPr>
        <w:t xml:space="preserve"> </w:t>
      </w:r>
      <w:r>
        <w:rPr>
          <w:rFonts w:hint="eastAsia" w:ascii="仿宋" w:hAnsi="仿宋" w:eastAsia="仿宋" w:cs="仿宋"/>
          <w:kern w:val="0"/>
          <w:sz w:val="24"/>
        </w:rPr>
        <w:t>）投标。现就联合体投标事宜订立如下协议：</w:t>
      </w:r>
    </w:p>
    <w:p w14:paraId="370BDA68">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________________________</w:t>
      </w:r>
      <w:r>
        <w:rPr>
          <w:rFonts w:hint="eastAsia" w:ascii="仿宋" w:hAnsi="仿宋" w:eastAsia="仿宋" w:cs="仿宋"/>
          <w:kern w:val="0"/>
          <w:sz w:val="24"/>
        </w:rPr>
        <w:t>（某成员单位名称）为联合体名称牵头人。</w:t>
      </w:r>
    </w:p>
    <w:p w14:paraId="5CC6A90A">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C4FCCA2">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3、联合体牵头人在本项目中签署和盖章的一切文件和处理的一切事宜，联合体各成员均予以承认。 联合体各成员将严格按照招标文件、投标文件和合同的要求全面履行义务，并向招标人承担连带责任。</w:t>
      </w:r>
    </w:p>
    <w:p w14:paraId="2C6A4130">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4、联合体各成员单位内部的职责分工如下</w:t>
      </w:r>
      <w:r>
        <w:rPr>
          <w:rFonts w:hint="eastAsia" w:ascii="仿宋" w:hAnsi="仿宋" w:eastAsia="仿宋" w:cs="仿宋"/>
          <w:kern w:val="0"/>
          <w:sz w:val="24"/>
          <w:u w:val="single"/>
        </w:rPr>
        <w:t>：</w:t>
      </w:r>
      <w:r>
        <w:rPr>
          <w:rFonts w:hint="eastAsia" w:ascii="仿宋" w:hAnsi="仿宋" w:eastAsia="仿宋" w:cs="仿宋"/>
          <w:sz w:val="24"/>
          <w:u w:val="single"/>
        </w:rPr>
        <w:t>________________________________________________</w:t>
      </w:r>
      <w:r>
        <w:rPr>
          <w:rFonts w:hint="eastAsia" w:ascii="仿宋" w:hAnsi="仿宋" w:eastAsia="仿宋" w:cs="仿宋"/>
          <w:kern w:val="0"/>
          <w:sz w:val="24"/>
        </w:rPr>
        <w:t>。</w:t>
      </w:r>
    </w:p>
    <w:p w14:paraId="03539C38">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5、本联合体中</w:t>
      </w:r>
      <w:r>
        <w:rPr>
          <w:rFonts w:hint="eastAsia" w:ascii="仿宋" w:hAnsi="仿宋" w:eastAsia="仿宋" w:cs="仿宋"/>
          <w:kern w:val="0"/>
          <w:sz w:val="24"/>
          <w:szCs w:val="24"/>
          <w:u w:val="single"/>
        </w:rPr>
        <w:t>，</w:t>
      </w:r>
      <w:r>
        <w:rPr>
          <w:rFonts w:hint="eastAsia" w:ascii="仿宋" w:hAnsi="仿宋" w:eastAsia="仿宋" w:cs="仿宋"/>
          <w:sz w:val="24"/>
          <w:szCs w:val="24"/>
          <w:u w:val="single"/>
        </w:rPr>
        <w:t>________________________</w:t>
      </w:r>
      <w:r>
        <w:rPr>
          <w:rFonts w:hint="eastAsia" w:ascii="仿宋" w:hAnsi="仿宋" w:eastAsia="仿宋" w:cs="仿宋"/>
          <w:kern w:val="0"/>
          <w:sz w:val="24"/>
          <w:szCs w:val="24"/>
          <w:u w:val="single"/>
        </w:rPr>
        <w:t>（某成员单位名称）为</w:t>
      </w:r>
      <w:r>
        <w:rPr>
          <w:rFonts w:hint="eastAsia" w:ascii="仿宋" w:hAnsi="仿宋" w:eastAsia="仿宋" w:cs="仿宋"/>
          <w:sz w:val="24"/>
          <w:szCs w:val="24"/>
          <w:u w:val="single"/>
        </w:rPr>
        <w:t>______</w:t>
      </w:r>
      <w:r>
        <w:rPr>
          <w:rFonts w:hint="eastAsia" w:ascii="仿宋" w:hAnsi="仿宋" w:eastAsia="仿宋" w:cs="仿宋"/>
          <w:sz w:val="24"/>
          <w:szCs w:val="24"/>
        </w:rPr>
        <w:t>（请填写：中型、小型、微型）企业，其协议合同金额占联合体协议合同总金额的</w:t>
      </w:r>
      <w:r>
        <w:rPr>
          <w:rFonts w:hint="eastAsia" w:ascii="仿宋" w:hAnsi="仿宋" w:eastAsia="仿宋" w:cs="仿宋"/>
          <w:sz w:val="24"/>
          <w:szCs w:val="24"/>
          <w:u w:val="single"/>
        </w:rPr>
        <w:t>______</w:t>
      </w:r>
      <w:r>
        <w:rPr>
          <w:rFonts w:hint="eastAsia" w:ascii="仿宋" w:hAnsi="仿宋" w:eastAsia="仿宋" w:cs="仿宋"/>
          <w:sz w:val="24"/>
          <w:szCs w:val="24"/>
        </w:rPr>
        <w:t>%。【如联合体成员中有小型、微型企业的，请填写此条，否则无需填写；如联合体成员中有多个小型、微型企业的，请逐一列出。】</w:t>
      </w:r>
    </w:p>
    <w:p w14:paraId="399CB249">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6、本协议书自签署之日起生效，合同履行完毕后自动失效。</w:t>
      </w:r>
    </w:p>
    <w:p w14:paraId="4B707F3A">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7、本协议书一式</w:t>
      </w:r>
      <w:r>
        <w:rPr>
          <w:rFonts w:hint="eastAsia" w:ascii="仿宋" w:hAnsi="仿宋" w:eastAsia="仿宋" w:cs="仿宋"/>
          <w:kern w:val="0"/>
          <w:sz w:val="24"/>
          <w:u w:val="single"/>
        </w:rPr>
        <w:t xml:space="preserve">    </w:t>
      </w:r>
      <w:r>
        <w:rPr>
          <w:rFonts w:hint="eastAsia" w:ascii="仿宋" w:hAnsi="仿宋" w:eastAsia="仿宋" w:cs="仿宋"/>
          <w:kern w:val="0"/>
          <w:sz w:val="24"/>
        </w:rPr>
        <w:t>份，联合体成员和采购代理机构各执一份。</w:t>
      </w:r>
    </w:p>
    <w:p w14:paraId="35CDA358">
      <w:pPr>
        <w:autoSpaceDE w:val="0"/>
        <w:autoSpaceDN w:val="0"/>
        <w:adjustRightInd w:val="0"/>
        <w:spacing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注：本协议书由法定代表人（或分支机构负责人）签字的，应附法定代表人（或分支机构负责人）身份证明；本协议书由委托代理人签字的，应附法定代表人（或分支机构负责人）授权委托书。</w:t>
      </w:r>
    </w:p>
    <w:p w14:paraId="2D00478E">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牵头人名称：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（公章/电子签章）</w:t>
      </w:r>
    </w:p>
    <w:p w14:paraId="7EC5CB3A">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法定代表人（或分支机构负责人）或其委托代理人：</w:t>
      </w:r>
      <w:r>
        <w:rPr>
          <w:rFonts w:hint="eastAsia" w:ascii="仿宋" w:hAnsi="仿宋" w:eastAsia="仿宋" w:cs="仿宋"/>
          <w:kern w:val="0"/>
          <w:sz w:val="24"/>
          <w:u w:val="single"/>
        </w:rPr>
        <w:t xml:space="preserve">               </w:t>
      </w:r>
      <w:r>
        <w:rPr>
          <w:rFonts w:hint="eastAsia" w:ascii="仿宋" w:hAnsi="仿宋" w:eastAsia="仿宋" w:cs="仿宋"/>
          <w:kern w:val="0"/>
          <w:sz w:val="24"/>
        </w:rPr>
        <w:t>（手写签名/电子签名）</w:t>
      </w:r>
    </w:p>
    <w:p w14:paraId="05127C91">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成员一名称：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（公章/电子签章）</w:t>
      </w:r>
    </w:p>
    <w:p w14:paraId="314169F8">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法定代表人（或分支机构负责人）或其委托代理人：</w:t>
      </w:r>
      <w:r>
        <w:rPr>
          <w:rFonts w:hint="eastAsia" w:ascii="仿宋" w:hAnsi="仿宋" w:eastAsia="仿宋" w:cs="仿宋"/>
          <w:kern w:val="0"/>
          <w:sz w:val="24"/>
          <w:u w:val="single"/>
        </w:rPr>
        <w:t xml:space="preserve">               </w:t>
      </w:r>
      <w:r>
        <w:rPr>
          <w:rFonts w:hint="eastAsia" w:ascii="仿宋" w:hAnsi="仿宋" w:eastAsia="仿宋" w:cs="仿宋"/>
          <w:kern w:val="0"/>
          <w:sz w:val="24"/>
        </w:rPr>
        <w:t>（手写签名/电子签名）</w:t>
      </w:r>
    </w:p>
    <w:p w14:paraId="358B17C6">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成员二名称：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（公章/电子签章）</w:t>
      </w:r>
    </w:p>
    <w:p w14:paraId="341BE81D">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法定代表人（或分支机构负责人）或其委托代理人：</w:t>
      </w:r>
      <w:r>
        <w:rPr>
          <w:rFonts w:hint="eastAsia" w:ascii="仿宋" w:hAnsi="仿宋" w:eastAsia="仿宋" w:cs="仿宋"/>
          <w:kern w:val="0"/>
          <w:sz w:val="24"/>
          <w:u w:val="single"/>
        </w:rPr>
        <w:t xml:space="preserve">               </w:t>
      </w:r>
      <w:r>
        <w:rPr>
          <w:rFonts w:hint="eastAsia" w:ascii="仿宋" w:hAnsi="仿宋" w:eastAsia="仿宋" w:cs="仿宋"/>
          <w:kern w:val="0"/>
          <w:sz w:val="24"/>
        </w:rPr>
        <w:t>（手写签名/电子签名）</w:t>
      </w:r>
    </w:p>
    <w:p w14:paraId="2DA46A91">
      <w:pPr>
        <w:pStyle w:val="12"/>
        <w:spacing w:line="600" w:lineRule="exact"/>
        <w:jc w:val="center"/>
        <w:rPr>
          <w:rFonts w:cs="宋体"/>
          <w:kern w:val="0"/>
          <w:szCs w:val="21"/>
        </w:rPr>
      </w:pPr>
    </w:p>
    <w:p w14:paraId="179901D6">
      <w:pPr>
        <w:pStyle w:val="12"/>
        <w:spacing w:line="600" w:lineRule="exact"/>
        <w:jc w:val="center"/>
        <w:rPr>
          <w:rFonts w:ascii="Times New Roman" w:hAnsi="Times New Roman"/>
          <w:b/>
          <w:bCs/>
          <w:sz w:val="30"/>
          <w:szCs w:val="30"/>
        </w:rPr>
      </w:pPr>
      <w:r>
        <w:rPr>
          <w:rFonts w:hint="eastAsia" w:ascii="Times New Roman" w:hAnsi="Times New Roman"/>
          <w:b/>
          <w:bCs/>
          <w:sz w:val="30"/>
          <w:szCs w:val="30"/>
        </w:rPr>
        <w:t>八、除招标文件规定必须提供以外，投标人认为需要提供的其他证明材料</w:t>
      </w:r>
    </w:p>
    <w:p w14:paraId="63E83B51">
      <w:pPr>
        <w:pStyle w:val="12"/>
        <w:spacing w:line="600" w:lineRule="exact"/>
        <w:jc w:val="center"/>
        <w:rPr>
          <w:rFonts w:ascii="Times New Roman" w:hAnsi="Times New Roman"/>
          <w:b/>
          <w:bCs/>
          <w:sz w:val="30"/>
          <w:szCs w:val="30"/>
        </w:rPr>
      </w:pPr>
    </w:p>
    <w:p w14:paraId="5F3884B1">
      <w:pPr>
        <w:pStyle w:val="12"/>
        <w:spacing w:line="600" w:lineRule="exact"/>
        <w:jc w:val="center"/>
        <w:rPr>
          <w:rFonts w:ascii="Times New Roman" w:hAnsi="Times New Roman"/>
          <w:b/>
          <w:bCs/>
          <w:sz w:val="30"/>
          <w:szCs w:val="30"/>
        </w:rPr>
      </w:pPr>
    </w:p>
    <w:p w14:paraId="16475438">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9769A9F">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6169B07">
      <w:pPr>
        <w:pStyle w:val="12"/>
        <w:spacing w:line="600" w:lineRule="exact"/>
        <w:jc w:val="center"/>
        <w:rPr>
          <w:rFonts w:ascii="Times New Roman" w:hAnsi="Times New Roman"/>
        </w:rPr>
      </w:pPr>
    </w:p>
    <w:p w14:paraId="546221E2">
      <w:pPr>
        <w:widowControl/>
        <w:spacing w:line="360" w:lineRule="auto"/>
        <w:jc w:val="left"/>
        <w:rPr>
          <w:rFonts w:hint="eastAsia" w:hAnsi="宋体"/>
          <w:szCs w:val="21"/>
        </w:rPr>
        <w:sectPr>
          <w:pgSz w:w="11905" w:h="16838"/>
          <w:pgMar w:top="1134" w:right="1134" w:bottom="1134" w:left="1134" w:header="720" w:footer="720" w:gutter="0"/>
          <w:cols w:space="0" w:num="1"/>
          <w:docGrid w:type="lines" w:linePitch="331" w:charSpace="0"/>
        </w:sectPr>
      </w:pPr>
    </w:p>
    <w:p w14:paraId="008B5376">
      <w:pPr>
        <w:pStyle w:val="12"/>
        <w:jc w:val="center"/>
        <w:rPr>
          <w:rFonts w:hint="eastAsia" w:hAnsi="宋体"/>
          <w:szCs w:val="21"/>
        </w:rPr>
      </w:pPr>
    </w:p>
    <w:p w14:paraId="7C0D8D3C">
      <w:pPr>
        <w:pStyle w:val="12"/>
        <w:jc w:val="center"/>
        <w:outlineLvl w:val="1"/>
        <w:rPr>
          <w:rFonts w:hint="eastAsia" w:hAnsi="宋体"/>
          <w:b/>
          <w:bCs/>
          <w:sz w:val="28"/>
          <w:szCs w:val="28"/>
        </w:rPr>
      </w:pPr>
      <w:bookmarkStart w:id="318" w:name="_Toc12748"/>
      <w:bookmarkStart w:id="319" w:name="_Toc19686838"/>
      <w:r>
        <w:rPr>
          <w:rFonts w:hint="eastAsia" w:hAnsi="宋体"/>
          <w:b/>
          <w:bCs/>
          <w:sz w:val="28"/>
          <w:szCs w:val="28"/>
        </w:rPr>
        <w:t>第三节 商务文件格式</w:t>
      </w:r>
      <w:bookmarkEnd w:id="318"/>
      <w:bookmarkEnd w:id="319"/>
    </w:p>
    <w:p w14:paraId="2EF03FEB">
      <w:pPr>
        <w:snapToGrid w:val="0"/>
        <w:spacing w:before="165" w:beforeLines="50" w:after="50"/>
        <w:rPr>
          <w:rFonts w:hint="eastAsia" w:ascii="宋体" w:hAnsi="宋体"/>
          <w:sz w:val="30"/>
          <w:szCs w:val="20"/>
        </w:rPr>
      </w:pPr>
    </w:p>
    <w:p w14:paraId="51D0E8D2">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 xml:space="preserve">             电子投标文件</w:t>
      </w:r>
    </w:p>
    <w:p w14:paraId="5680A0F2">
      <w:pPr>
        <w:snapToGrid w:val="0"/>
        <w:spacing w:before="165" w:beforeLines="50" w:after="50"/>
        <w:rPr>
          <w:rFonts w:hint="eastAsia" w:ascii="宋体" w:hAnsi="宋体"/>
          <w:sz w:val="24"/>
          <w:szCs w:val="20"/>
        </w:rPr>
      </w:pPr>
    </w:p>
    <w:p w14:paraId="1FAB49E5">
      <w:pPr>
        <w:snapToGrid w:val="0"/>
        <w:spacing w:before="165" w:beforeLines="50" w:after="50"/>
        <w:jc w:val="center"/>
        <w:rPr>
          <w:rFonts w:hint="eastAsia" w:ascii="宋体" w:hAnsi="宋体"/>
          <w:b/>
          <w:sz w:val="24"/>
          <w:szCs w:val="20"/>
        </w:rPr>
      </w:pPr>
      <w:r>
        <w:rPr>
          <w:rFonts w:hint="eastAsia" w:ascii="宋体" w:hAnsi="宋体"/>
          <w:b/>
          <w:sz w:val="32"/>
          <w:szCs w:val="32"/>
        </w:rPr>
        <w:t>商务文件（封面）</w:t>
      </w:r>
    </w:p>
    <w:p w14:paraId="093E91D7">
      <w:pPr>
        <w:snapToGrid w:val="0"/>
        <w:spacing w:before="165" w:beforeLines="50" w:after="50"/>
        <w:rPr>
          <w:rFonts w:hint="eastAsia" w:ascii="宋体" w:hAnsi="宋体"/>
          <w:bCs/>
          <w:sz w:val="24"/>
          <w:szCs w:val="20"/>
        </w:rPr>
      </w:pPr>
    </w:p>
    <w:p w14:paraId="406D88B2">
      <w:pPr>
        <w:snapToGrid w:val="0"/>
        <w:spacing w:before="165" w:beforeLines="50" w:after="50"/>
        <w:ind w:firstLine="540" w:firstLineChars="225"/>
        <w:rPr>
          <w:rFonts w:hint="eastAsia" w:ascii="宋体" w:hAnsi="宋体" w:eastAsia="宋体"/>
          <w:bCs/>
          <w:sz w:val="24"/>
          <w:lang w:eastAsia="zh-CN"/>
        </w:rPr>
      </w:pPr>
      <w:r>
        <w:rPr>
          <w:rFonts w:hint="eastAsia" w:ascii="宋体" w:hAnsi="宋体"/>
          <w:bCs/>
          <w:sz w:val="24"/>
        </w:rPr>
        <w:t>项目名称：</w:t>
      </w:r>
      <w:r>
        <w:rPr>
          <w:rFonts w:hint="eastAsia" w:ascii="宋体" w:hAnsi="宋体"/>
          <w:bCs/>
          <w:sz w:val="24"/>
          <w:lang w:eastAsia="zh-CN"/>
        </w:rPr>
        <w:t>南宁市县乡农村道路交通安全防控提升工程二期项目</w:t>
      </w:r>
    </w:p>
    <w:p w14:paraId="4521F938">
      <w:pPr>
        <w:snapToGrid w:val="0"/>
        <w:spacing w:before="165" w:beforeLines="50" w:after="50"/>
        <w:ind w:firstLine="540" w:firstLineChars="225"/>
        <w:rPr>
          <w:rFonts w:hint="eastAsia" w:ascii="宋体" w:hAnsi="宋体"/>
          <w:bCs/>
          <w:sz w:val="24"/>
          <w:szCs w:val="20"/>
        </w:rPr>
      </w:pPr>
    </w:p>
    <w:p w14:paraId="4362AA0B">
      <w:pPr>
        <w:snapToGrid w:val="0"/>
        <w:spacing w:before="165" w:beforeLines="50" w:after="50"/>
        <w:ind w:firstLine="540" w:firstLineChars="225"/>
        <w:rPr>
          <w:rFonts w:hint="eastAsia" w:ascii="宋体" w:hAnsi="宋体" w:eastAsia="宋体"/>
          <w:bCs/>
          <w:sz w:val="24"/>
          <w:lang w:eastAsia="zh-CN"/>
        </w:rPr>
      </w:pPr>
      <w:r>
        <w:rPr>
          <w:rFonts w:hint="eastAsia" w:ascii="宋体" w:hAnsi="宋体"/>
          <w:bCs/>
          <w:sz w:val="24"/>
        </w:rPr>
        <w:t>项目编号：</w:t>
      </w:r>
      <w:r>
        <w:rPr>
          <w:rFonts w:hint="eastAsia" w:ascii="宋体" w:hAnsi="宋体"/>
          <w:bCs/>
          <w:sz w:val="24"/>
          <w:lang w:eastAsia="zh-CN"/>
        </w:rPr>
        <w:t>NNZC2024-G1-991334-GXJZ</w:t>
      </w:r>
    </w:p>
    <w:p w14:paraId="3B223386">
      <w:pPr>
        <w:snapToGrid w:val="0"/>
        <w:spacing w:before="165" w:beforeLines="50" w:after="50"/>
        <w:ind w:firstLine="540" w:firstLineChars="225"/>
        <w:rPr>
          <w:rFonts w:hint="eastAsia" w:ascii="宋体" w:hAnsi="宋体"/>
          <w:bCs/>
          <w:sz w:val="24"/>
          <w:szCs w:val="20"/>
        </w:rPr>
      </w:pPr>
      <w:r>
        <w:rPr>
          <w:rFonts w:hint="eastAsia" w:ascii="宋体" w:hAnsi="宋体"/>
          <w:bCs/>
          <w:sz w:val="24"/>
        </w:rPr>
        <w:t xml:space="preserve"> </w:t>
      </w:r>
    </w:p>
    <w:p w14:paraId="2A1F791E">
      <w:pPr>
        <w:snapToGrid w:val="0"/>
        <w:spacing w:before="165" w:beforeLines="50" w:after="50"/>
        <w:ind w:firstLine="540" w:firstLineChars="225"/>
        <w:rPr>
          <w:rFonts w:hint="eastAsia" w:ascii="宋体" w:hAnsi="宋体"/>
          <w:bCs/>
          <w:sz w:val="24"/>
        </w:rPr>
      </w:pPr>
      <w:r>
        <w:rPr>
          <w:rFonts w:hint="eastAsia" w:ascii="宋体" w:hAnsi="宋体"/>
          <w:bCs/>
          <w:sz w:val="24"/>
        </w:rPr>
        <w:t>所投分标：</w:t>
      </w:r>
    </w:p>
    <w:p w14:paraId="14763AC9">
      <w:pPr>
        <w:snapToGrid w:val="0"/>
        <w:spacing w:before="165" w:beforeLines="50" w:after="50"/>
        <w:ind w:firstLine="540" w:firstLineChars="225"/>
        <w:rPr>
          <w:rFonts w:hint="eastAsia" w:ascii="宋体" w:hAnsi="宋体"/>
          <w:bCs/>
          <w:sz w:val="24"/>
          <w:szCs w:val="20"/>
        </w:rPr>
      </w:pPr>
    </w:p>
    <w:p w14:paraId="16B9DE0E">
      <w:pPr>
        <w:pStyle w:val="8"/>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738878EE">
      <w:pPr>
        <w:pStyle w:val="8"/>
        <w:snapToGrid w:val="0"/>
        <w:spacing w:before="50" w:after="50"/>
        <w:ind w:firstLine="540" w:firstLineChars="225"/>
        <w:rPr>
          <w:rFonts w:hint="eastAsia" w:ascii="宋体" w:hAnsi="宋体"/>
          <w:bCs/>
          <w:sz w:val="24"/>
          <w:szCs w:val="24"/>
        </w:rPr>
      </w:pPr>
    </w:p>
    <w:p w14:paraId="559424FE">
      <w:pPr>
        <w:pStyle w:val="8"/>
        <w:snapToGrid w:val="0"/>
        <w:spacing w:before="50" w:after="50"/>
        <w:ind w:firstLine="540" w:firstLineChars="225"/>
        <w:rPr>
          <w:rFonts w:hint="eastAsia" w:ascii="宋体" w:hAnsi="宋体"/>
          <w:bCs/>
          <w:sz w:val="24"/>
          <w:szCs w:val="24"/>
        </w:rPr>
      </w:pPr>
      <w:r>
        <w:rPr>
          <w:rFonts w:hint="eastAsia" w:ascii="宋体" w:hAnsi="宋体"/>
          <w:bCs/>
          <w:sz w:val="24"/>
          <w:szCs w:val="24"/>
        </w:rPr>
        <w:t>投标人地址：</w:t>
      </w:r>
    </w:p>
    <w:p w14:paraId="2F5BF8B8">
      <w:pPr>
        <w:pStyle w:val="8"/>
        <w:snapToGrid w:val="0"/>
        <w:spacing w:before="50" w:after="50"/>
        <w:ind w:firstLine="960" w:firstLineChars="400"/>
        <w:rPr>
          <w:rFonts w:hint="eastAsia" w:ascii="宋体" w:hAnsi="宋体"/>
          <w:bCs/>
          <w:sz w:val="24"/>
          <w:szCs w:val="24"/>
        </w:rPr>
      </w:pPr>
    </w:p>
    <w:p w14:paraId="76617984">
      <w:pPr>
        <w:snapToGrid w:val="0"/>
        <w:spacing w:before="165" w:beforeLines="50" w:after="50"/>
        <w:ind w:firstLine="645"/>
        <w:rPr>
          <w:rFonts w:hint="eastAsia" w:ascii="宋体" w:hAnsi="宋体"/>
          <w:sz w:val="24"/>
        </w:rPr>
      </w:pPr>
      <w:r>
        <w:rPr>
          <w:rFonts w:hint="eastAsia" w:ascii="宋体" w:hAnsi="宋体"/>
          <w:sz w:val="24"/>
        </w:rPr>
        <w:t xml:space="preserve">                        年  月  日</w:t>
      </w:r>
    </w:p>
    <w:p w14:paraId="147FB285">
      <w:pPr>
        <w:snapToGrid w:val="0"/>
        <w:spacing w:before="165" w:beforeLines="50" w:after="50"/>
        <w:rPr>
          <w:rFonts w:hint="eastAsia" w:ascii="宋体" w:hAnsi="宋体"/>
          <w:sz w:val="24"/>
          <w:szCs w:val="20"/>
        </w:rPr>
      </w:pPr>
      <w:r>
        <w:rPr>
          <w:rFonts w:hint="eastAsia" w:ascii="宋体" w:hAnsi="宋体"/>
          <w:sz w:val="24"/>
          <w:szCs w:val="20"/>
        </w:rPr>
        <w:t xml:space="preserve"> </w:t>
      </w:r>
    </w:p>
    <w:p w14:paraId="01F04BA5">
      <w:pPr>
        <w:spacing w:line="360" w:lineRule="auto"/>
        <w:ind w:right="420"/>
        <w:rPr>
          <w:rFonts w:hint="eastAsia" w:ascii="宋体" w:hAnsi="宋体"/>
          <w:sz w:val="24"/>
          <w:szCs w:val="20"/>
        </w:rPr>
      </w:pPr>
    </w:p>
    <w:p w14:paraId="7A92BCAC">
      <w:pPr>
        <w:spacing w:line="360" w:lineRule="auto"/>
        <w:ind w:right="420"/>
        <w:rPr>
          <w:rFonts w:hint="eastAsia" w:ascii="宋体" w:hAnsi="宋体"/>
          <w:sz w:val="24"/>
          <w:szCs w:val="20"/>
        </w:rPr>
      </w:pPr>
    </w:p>
    <w:p w14:paraId="6A5D1A7B">
      <w:pPr>
        <w:spacing w:line="360" w:lineRule="auto"/>
        <w:ind w:right="420"/>
        <w:rPr>
          <w:rFonts w:hint="eastAsia" w:ascii="宋体" w:hAnsi="宋体"/>
          <w:sz w:val="24"/>
          <w:szCs w:val="20"/>
        </w:rPr>
      </w:pPr>
    </w:p>
    <w:p w14:paraId="10CDC52A">
      <w:pPr>
        <w:spacing w:line="360" w:lineRule="auto"/>
        <w:ind w:right="420"/>
        <w:rPr>
          <w:rFonts w:hint="eastAsia" w:ascii="宋体" w:hAnsi="宋体"/>
          <w:sz w:val="24"/>
          <w:szCs w:val="20"/>
        </w:rPr>
      </w:pPr>
    </w:p>
    <w:p w14:paraId="4111A5FD">
      <w:pPr>
        <w:spacing w:line="360" w:lineRule="auto"/>
        <w:ind w:right="420"/>
        <w:rPr>
          <w:rFonts w:hint="eastAsia" w:ascii="宋体" w:hAnsi="宋体"/>
          <w:sz w:val="24"/>
          <w:szCs w:val="20"/>
        </w:rPr>
      </w:pPr>
    </w:p>
    <w:p w14:paraId="5D19AA8F">
      <w:pPr>
        <w:spacing w:line="360" w:lineRule="auto"/>
        <w:ind w:right="420"/>
        <w:rPr>
          <w:rFonts w:hint="eastAsia" w:ascii="宋体" w:hAnsi="宋体"/>
          <w:sz w:val="24"/>
          <w:szCs w:val="20"/>
        </w:rPr>
      </w:pPr>
    </w:p>
    <w:p w14:paraId="3CB10D03">
      <w:pPr>
        <w:spacing w:line="360" w:lineRule="auto"/>
        <w:ind w:right="420"/>
        <w:rPr>
          <w:rFonts w:hint="eastAsia" w:ascii="宋体" w:hAnsi="宋体"/>
          <w:sz w:val="24"/>
          <w:szCs w:val="20"/>
        </w:rPr>
      </w:pPr>
    </w:p>
    <w:p w14:paraId="6F4CF67E">
      <w:pPr>
        <w:spacing w:line="360" w:lineRule="auto"/>
        <w:ind w:right="420"/>
        <w:rPr>
          <w:rFonts w:hint="eastAsia" w:ascii="宋体" w:hAnsi="宋体"/>
          <w:sz w:val="24"/>
          <w:szCs w:val="20"/>
        </w:rPr>
      </w:pPr>
    </w:p>
    <w:p w14:paraId="769927C5">
      <w:pPr>
        <w:spacing w:line="360" w:lineRule="auto"/>
        <w:ind w:right="420"/>
        <w:rPr>
          <w:rFonts w:hint="eastAsia" w:ascii="宋体" w:hAnsi="宋体"/>
          <w:sz w:val="24"/>
          <w:szCs w:val="20"/>
        </w:rPr>
      </w:pPr>
    </w:p>
    <w:p w14:paraId="6C97B543">
      <w:pPr>
        <w:spacing w:line="360" w:lineRule="auto"/>
        <w:ind w:right="420"/>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 xml:space="preserve"> </w:t>
      </w:r>
    </w:p>
    <w:p w14:paraId="1311BF8F">
      <w:pPr>
        <w:rPr>
          <w:rFonts w:hint="eastAsia" w:ascii="仿宋_GB2312" w:hAnsi="仿宋" w:eastAsia="仿宋_GB2312" w:cs="仿宋_GB2312"/>
          <w:b/>
          <w:kern w:val="0"/>
          <w:sz w:val="24"/>
        </w:rPr>
      </w:pPr>
    </w:p>
    <w:p w14:paraId="2AEE79F0">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商务文件目录</w:t>
      </w:r>
    </w:p>
    <w:p w14:paraId="19C8AD61">
      <w:pPr>
        <w:pStyle w:val="28"/>
        <w:spacing w:line="360" w:lineRule="auto"/>
        <w:rPr>
          <w:rFonts w:hint="eastAsia" w:cs="仿宋_GB2312"/>
        </w:rPr>
      </w:pPr>
      <w:r>
        <w:rPr>
          <w:rFonts w:hint="eastAsia" w:cs="仿宋_GB2312"/>
        </w:rPr>
        <w:t>一、无串标行为承诺函………………………………………………………（页码）</w:t>
      </w:r>
    </w:p>
    <w:p w14:paraId="42B016C3">
      <w:pPr>
        <w:pStyle w:val="28"/>
        <w:spacing w:line="360" w:lineRule="auto"/>
        <w:rPr>
          <w:rFonts w:hint="eastAsia" w:cs="仿宋_GB2312"/>
        </w:rPr>
      </w:pPr>
      <w:r>
        <w:rPr>
          <w:rFonts w:hint="eastAsia" w:cs="仿宋_GB2312"/>
        </w:rPr>
        <w:t>二、法定代表人</w:t>
      </w:r>
      <w:r>
        <w:rPr>
          <w:rFonts w:hint="eastAsia" w:ascii="宋体" w:hAnsi="宋体"/>
          <w:szCs w:val="21"/>
        </w:rPr>
        <w:t>（</w:t>
      </w:r>
      <w:r>
        <w:rPr>
          <w:rFonts w:hint="eastAsia" w:ascii="Calibri" w:hAnsi="Calibri"/>
          <w:szCs w:val="22"/>
        </w:rPr>
        <w:t>或分支机构负责人）</w:t>
      </w:r>
      <w:r>
        <w:rPr>
          <w:rFonts w:hint="eastAsia" w:cs="仿宋_GB2312"/>
        </w:rPr>
        <w:t>身份证明及法定代表人</w:t>
      </w:r>
      <w:r>
        <w:rPr>
          <w:rFonts w:hint="eastAsia" w:ascii="宋体" w:hAnsi="宋体"/>
          <w:szCs w:val="21"/>
        </w:rPr>
        <w:t>（</w:t>
      </w:r>
      <w:r>
        <w:rPr>
          <w:rFonts w:hint="eastAsia" w:ascii="Calibri" w:hAnsi="Calibri"/>
          <w:szCs w:val="22"/>
        </w:rPr>
        <w:t>或分支机构负责人）</w:t>
      </w:r>
      <w:r>
        <w:rPr>
          <w:rFonts w:hint="eastAsia" w:cs="仿宋_GB2312"/>
        </w:rPr>
        <w:t>有效身份证正反面复印件……………………………………………………………（页码）</w:t>
      </w:r>
    </w:p>
    <w:p w14:paraId="78661D57">
      <w:pPr>
        <w:pStyle w:val="28"/>
        <w:spacing w:line="360" w:lineRule="auto"/>
        <w:rPr>
          <w:rFonts w:hint="eastAsia" w:cs="仿宋_GB2312"/>
        </w:rPr>
      </w:pPr>
      <w:r>
        <w:rPr>
          <w:rFonts w:hint="eastAsia" w:cs="仿宋_GB2312"/>
        </w:rPr>
        <w:t>三、法定代表人</w:t>
      </w:r>
      <w:r>
        <w:rPr>
          <w:rFonts w:hint="eastAsia" w:ascii="宋体" w:hAnsi="宋体"/>
          <w:szCs w:val="21"/>
        </w:rPr>
        <w:t>（</w:t>
      </w:r>
      <w:r>
        <w:rPr>
          <w:rFonts w:hint="eastAsia" w:ascii="Calibri" w:hAnsi="Calibri"/>
          <w:szCs w:val="22"/>
        </w:rPr>
        <w:t>或分支机构负责人）</w:t>
      </w:r>
      <w:r>
        <w:rPr>
          <w:rFonts w:hint="eastAsia" w:cs="仿宋_GB2312"/>
        </w:rPr>
        <w:t>授权委托书（如有委托时）……（页码）</w:t>
      </w:r>
    </w:p>
    <w:p w14:paraId="00807F08">
      <w:pPr>
        <w:pStyle w:val="28"/>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5C960316">
      <w:pPr>
        <w:pStyle w:val="28"/>
        <w:spacing w:line="360" w:lineRule="auto"/>
        <w:rPr>
          <w:rFonts w:hint="eastAsia" w:cs="仿宋_GB2312"/>
        </w:rPr>
      </w:pPr>
      <w:bookmarkStart w:id="320" w:name="OLE_LINK6"/>
      <w:bookmarkStart w:id="321" w:name="OLE_LINK7"/>
      <w:bookmarkStart w:id="322" w:name="OLE_LINK5"/>
      <w:r>
        <w:rPr>
          <w:rFonts w:hint="eastAsia" w:cs="仿宋_GB2312"/>
        </w:rPr>
        <w:t>五、投标人情况介绍</w:t>
      </w:r>
      <w:r>
        <w:rPr>
          <w:rFonts w:hint="eastAsia" w:cs="仿宋_GB2312"/>
          <w:lang w:val="zh-CN"/>
        </w:rPr>
        <w:t>………………………………</w:t>
      </w:r>
      <w:r>
        <w:rPr>
          <w:rFonts w:hint="eastAsia" w:cs="仿宋_GB2312"/>
        </w:rPr>
        <w:t>…………………………（页码）</w:t>
      </w:r>
    </w:p>
    <w:p w14:paraId="02015124">
      <w:pPr>
        <w:pStyle w:val="28"/>
        <w:spacing w:line="360" w:lineRule="auto"/>
        <w:rPr>
          <w:rFonts w:hint="eastAsia" w:cs="仿宋_GB2312"/>
        </w:rPr>
      </w:pPr>
      <w:r>
        <w:rPr>
          <w:rFonts w:hint="eastAsia" w:cs="仿宋_GB2312"/>
        </w:rPr>
        <w:t>六、投标人类似业绩的证明文件（如有要求）</w:t>
      </w:r>
      <w:r>
        <w:rPr>
          <w:rFonts w:hint="eastAsia" w:cs="仿宋_GB2312"/>
          <w:lang w:val="zh-CN"/>
        </w:rPr>
        <w:t>……………………………</w:t>
      </w:r>
      <w:r>
        <w:rPr>
          <w:rFonts w:hint="eastAsia" w:cs="仿宋_GB2312"/>
        </w:rPr>
        <w:t>（页码）</w:t>
      </w:r>
      <w:bookmarkEnd w:id="320"/>
      <w:bookmarkEnd w:id="321"/>
    </w:p>
    <w:p w14:paraId="07929179">
      <w:pPr>
        <w:pStyle w:val="28"/>
        <w:spacing w:line="360" w:lineRule="auto"/>
        <w:rPr>
          <w:rFonts w:hint="eastAsia" w:cs="仿宋_GB2312"/>
        </w:rPr>
      </w:pPr>
      <w:r>
        <w:rPr>
          <w:rFonts w:hint="eastAsia" w:cs="仿宋_GB2312"/>
        </w:rPr>
        <w:t>七、其他商务文件或说明</w:t>
      </w:r>
      <w:r>
        <w:rPr>
          <w:rFonts w:hint="eastAsia" w:cs="仿宋_GB2312"/>
          <w:lang w:val="zh-CN"/>
        </w:rPr>
        <w:t>……………………………………………………</w:t>
      </w:r>
      <w:r>
        <w:rPr>
          <w:rFonts w:hint="eastAsia" w:cs="仿宋_GB2312"/>
        </w:rPr>
        <w:t>（页码）</w:t>
      </w:r>
    </w:p>
    <w:bookmarkEnd w:id="322"/>
    <w:p w14:paraId="1CE375B3">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7D5AD15D">
      <w:pPr>
        <w:widowControl/>
        <w:spacing w:line="360" w:lineRule="auto"/>
        <w:jc w:val="left"/>
        <w:rPr>
          <w:rFonts w:hint="eastAsia" w:ascii="宋体" w:hAnsi="宋体"/>
        </w:rPr>
        <w:sectPr>
          <w:pgSz w:w="11905" w:h="16838"/>
          <w:pgMar w:top="1134" w:right="1134" w:bottom="1134" w:left="1134" w:header="720" w:footer="720" w:gutter="0"/>
          <w:cols w:space="0" w:num="1"/>
          <w:docGrid w:type="lines" w:linePitch="331" w:charSpace="0"/>
        </w:sectPr>
      </w:pPr>
    </w:p>
    <w:p w14:paraId="4042B3F0">
      <w:pPr>
        <w:snapToGrid w:val="0"/>
        <w:spacing w:before="165" w:beforeLines="50" w:after="50"/>
        <w:ind w:left="420"/>
        <w:jc w:val="center"/>
        <w:rPr>
          <w:b/>
          <w:bCs/>
          <w:sz w:val="30"/>
          <w:szCs w:val="30"/>
        </w:rPr>
      </w:pPr>
      <w:r>
        <w:rPr>
          <w:rFonts w:hint="eastAsia"/>
          <w:b/>
          <w:bCs/>
          <w:sz w:val="30"/>
          <w:szCs w:val="30"/>
        </w:rPr>
        <w:t>一、无串标行为承诺函</w:t>
      </w:r>
    </w:p>
    <w:p w14:paraId="59FDC884">
      <w:pPr>
        <w:snapToGrid w:val="0"/>
        <w:spacing w:before="165" w:beforeLines="50" w:after="50"/>
        <w:ind w:left="420"/>
        <w:jc w:val="center"/>
        <w:rPr>
          <w:rFonts w:hint="eastAsia" w:ascii="宋体" w:hAnsi="宋体"/>
          <w:b/>
          <w:sz w:val="32"/>
          <w:szCs w:val="32"/>
        </w:rPr>
      </w:pPr>
      <w:r>
        <w:rPr>
          <w:rFonts w:hint="eastAsia" w:ascii="宋体" w:hAnsi="宋体"/>
          <w:b/>
          <w:sz w:val="32"/>
          <w:szCs w:val="32"/>
        </w:rPr>
        <w:t>投标人参加本项目无围标串标行为的承诺函</w:t>
      </w:r>
    </w:p>
    <w:p w14:paraId="780250FB">
      <w:pPr>
        <w:snapToGrid w:val="0"/>
        <w:spacing w:line="360" w:lineRule="auto"/>
        <w:rPr>
          <w:rFonts w:hint="eastAsia" w:ascii="仿宋" w:hAnsi="仿宋" w:eastAsia="仿宋" w:cs="仿宋"/>
          <w:b/>
          <w:sz w:val="24"/>
        </w:rPr>
      </w:pPr>
    </w:p>
    <w:p w14:paraId="0BE9B602">
      <w:pPr>
        <w:snapToGrid w:val="0"/>
        <w:spacing w:line="360" w:lineRule="auto"/>
        <w:jc w:val="left"/>
        <w:rPr>
          <w:rFonts w:hint="eastAsia" w:ascii="仿宋" w:hAnsi="仿宋" w:eastAsia="仿宋" w:cs="仿宋"/>
          <w:b/>
          <w:sz w:val="24"/>
        </w:rPr>
      </w:pPr>
      <w:r>
        <w:rPr>
          <w:rFonts w:hint="eastAsia" w:ascii="仿宋" w:hAnsi="仿宋" w:eastAsia="仿宋" w:cs="仿宋"/>
          <w:b/>
          <w:sz w:val="24"/>
        </w:rPr>
        <w:t>一、我方承诺无下列相互串通投标的情形：</w:t>
      </w:r>
    </w:p>
    <w:p w14:paraId="1FF811EB">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1.不同投标人的投标文件由同一单位或者个人编制；或者不同投标人报名的IP地址一致的；或者编制标书硬件设备CPU编号、硬盘编号、网卡地址一致的情况。</w:t>
      </w:r>
    </w:p>
    <w:p w14:paraId="0AD417C7">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2.不同投标人委托同一单位或者个人办理投标事宜；</w:t>
      </w:r>
    </w:p>
    <w:p w14:paraId="05A0D1A3">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3.不同的投标人的投标文件载明的项目管理员为同一个人；</w:t>
      </w:r>
    </w:p>
    <w:p w14:paraId="0597115E">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4.不同投标人的投标文件异常一致或者投标报价呈规律性差异；</w:t>
      </w:r>
    </w:p>
    <w:p w14:paraId="0F81EAA4">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5.不同投标人的投标文件相互混装；</w:t>
      </w:r>
    </w:p>
    <w:p w14:paraId="06133E7E">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6.不同投标人的投标保证金从同一单位或者个人账户转出。</w:t>
      </w:r>
    </w:p>
    <w:p w14:paraId="2B5121FF">
      <w:pPr>
        <w:snapToGrid w:val="0"/>
        <w:spacing w:line="360" w:lineRule="auto"/>
        <w:jc w:val="left"/>
        <w:rPr>
          <w:rFonts w:hint="eastAsia" w:ascii="仿宋" w:hAnsi="仿宋" w:eastAsia="仿宋" w:cs="仿宋"/>
          <w:sz w:val="24"/>
        </w:rPr>
      </w:pPr>
      <w:r>
        <w:rPr>
          <w:rFonts w:hint="eastAsia" w:ascii="仿宋" w:hAnsi="仿宋" w:eastAsia="仿宋" w:cs="仿宋"/>
          <w:b/>
          <w:sz w:val="24"/>
        </w:rPr>
        <w:t>二、我方承诺无下列恶意串通的情形：</w:t>
      </w:r>
    </w:p>
    <w:p w14:paraId="6291EC48">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1.投标人直接或者间接从采购人或者采购代理机构处获得其他投标人的相关信息并修改其投标文件或者投标文件；</w:t>
      </w:r>
    </w:p>
    <w:p w14:paraId="13226C49">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2.投标人按照采购人或者采购代理机构的授意撤换、修改投标文件或者投标文件；</w:t>
      </w:r>
    </w:p>
    <w:p w14:paraId="2AA0F61A">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3.投标人之间协商报价、技术方案等投标文件或者投标文件的实质性内容；</w:t>
      </w:r>
    </w:p>
    <w:p w14:paraId="7C0E0527">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4.属于同一集团、协会、商会等组织成员的投标人按照该组织要求协同参加政府采购活动；</w:t>
      </w:r>
    </w:p>
    <w:p w14:paraId="40E8B4D6">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5.投标人之间事先约定一致抬高或者压低投标报价，或者在招标项目中事先约定轮流以高价位或者低价位中标，或者事先约定由某一特定投标人中标，然后再参加投标；</w:t>
      </w:r>
    </w:p>
    <w:p w14:paraId="3A6E3F66">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6.投标人之间商定部分投标人放弃参加政府采购活动或者放弃中标；</w:t>
      </w:r>
    </w:p>
    <w:p w14:paraId="3282F4BC">
      <w:pPr>
        <w:snapToGrid w:val="0"/>
        <w:spacing w:line="360" w:lineRule="auto"/>
        <w:ind w:firstLine="470" w:firstLineChars="196"/>
        <w:jc w:val="left"/>
        <w:rPr>
          <w:rFonts w:hint="eastAsia" w:ascii="仿宋" w:hAnsi="仿宋" w:eastAsia="仿宋" w:cs="仿宋"/>
          <w:sz w:val="24"/>
        </w:rPr>
      </w:pPr>
      <w:r>
        <w:rPr>
          <w:rFonts w:hint="eastAsia" w:ascii="仿宋" w:hAnsi="仿宋" w:eastAsia="仿宋" w:cs="仿宋"/>
          <w:sz w:val="24"/>
        </w:rPr>
        <w:t>7.投标人与采购人或者采购代理机构之间、投标人相互之间，为谋求特定投标人中标或者排斥其他投标人的其他串通行为。</w:t>
      </w:r>
    </w:p>
    <w:p w14:paraId="64F3B17A">
      <w:pPr>
        <w:snapToGrid w:val="0"/>
        <w:spacing w:line="360" w:lineRule="auto"/>
        <w:ind w:firstLine="472" w:firstLineChars="196"/>
        <w:jc w:val="left"/>
        <w:rPr>
          <w:rFonts w:hint="eastAsia" w:ascii="仿宋" w:hAnsi="仿宋" w:eastAsia="仿宋" w:cs="仿宋"/>
          <w:b/>
          <w:sz w:val="24"/>
        </w:rPr>
      </w:pPr>
      <w:r>
        <w:rPr>
          <w:rFonts w:hint="eastAsia" w:ascii="仿宋" w:hAnsi="仿宋" w:eastAsia="仿宋" w:cs="仿宋"/>
          <w:b/>
          <w:sz w:val="24"/>
        </w:rPr>
        <w:t>以上情形一经核查属实，接受政府采购监管部门对我方认定存在围标串标行为，我方愿意承担一切后果，并不再寻求任何旨在减轻或者免除法律责任的辩解。</w:t>
      </w:r>
    </w:p>
    <w:p w14:paraId="73EC85B6">
      <w:pPr>
        <w:snapToGrid w:val="0"/>
        <w:spacing w:line="360" w:lineRule="auto"/>
        <w:ind w:firstLine="4935" w:firstLineChars="2350"/>
        <w:rPr>
          <w:rFonts w:hint="eastAsia" w:hAnsi="宋体"/>
          <w:szCs w:val="21"/>
        </w:rPr>
      </w:pPr>
    </w:p>
    <w:p w14:paraId="53D282A3">
      <w:pPr>
        <w:snapToGrid w:val="0"/>
        <w:spacing w:line="360" w:lineRule="auto"/>
        <w:ind w:firstLine="4935" w:firstLineChars="2350"/>
        <w:rPr>
          <w:rFonts w:hint="eastAsia" w:hAnsi="宋体"/>
          <w:szCs w:val="21"/>
        </w:rPr>
      </w:pPr>
    </w:p>
    <w:p w14:paraId="4DEA9A3B">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3C2B9C4E">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0183220">
      <w:pPr>
        <w:pStyle w:val="12"/>
        <w:snapToGrid w:val="0"/>
        <w:spacing w:before="295" w:after="295" w:line="360" w:lineRule="auto"/>
        <w:jc w:val="center"/>
        <w:rPr>
          <w:rFonts w:ascii="Times New Roman" w:hAnsi="Times New Roman"/>
          <w:b/>
          <w:bCs/>
          <w:sz w:val="30"/>
          <w:szCs w:val="30"/>
        </w:rPr>
      </w:pPr>
      <w:r>
        <w:rPr>
          <w:rFonts w:hint="eastAsia" w:hAnsi="宋体"/>
          <w:b/>
          <w:sz w:val="24"/>
        </w:rPr>
        <w:br w:type="page"/>
      </w:r>
      <w:r>
        <w:rPr>
          <w:rFonts w:hint="eastAsia" w:ascii="Times New Roman" w:hAnsi="Times New Roman"/>
          <w:b/>
          <w:bCs/>
          <w:sz w:val="30"/>
          <w:szCs w:val="30"/>
        </w:rPr>
        <w:t>二、法定代表人（或分支机构负责人）身份证明</w:t>
      </w:r>
    </w:p>
    <w:p w14:paraId="6B47F500">
      <w:pPr>
        <w:spacing w:before="331" w:beforeLines="100" w:after="165" w:afterLines="50"/>
        <w:ind w:left="540"/>
        <w:jc w:val="center"/>
        <w:rPr>
          <w:rFonts w:hint="eastAsia" w:ascii="黑体" w:hAnsi="宋体" w:eastAsia="黑体"/>
          <w:sz w:val="32"/>
          <w:szCs w:val="32"/>
        </w:rPr>
      </w:pPr>
      <w:r>
        <w:rPr>
          <w:rFonts w:hint="eastAsia" w:ascii="宋体" w:hAnsi="Courier New"/>
          <w:b/>
          <w:sz w:val="32"/>
          <w:szCs w:val="32"/>
        </w:rPr>
        <w:t>法定代表人</w:t>
      </w:r>
      <w:r>
        <w:rPr>
          <w:rFonts w:hint="eastAsia"/>
          <w:b/>
          <w:bCs/>
          <w:sz w:val="30"/>
          <w:szCs w:val="30"/>
        </w:rPr>
        <w:t>（或分支机构负责人）</w:t>
      </w:r>
      <w:r>
        <w:rPr>
          <w:rFonts w:hint="eastAsia" w:ascii="宋体" w:hAnsi="Courier New"/>
          <w:b/>
          <w:sz w:val="32"/>
          <w:szCs w:val="32"/>
        </w:rPr>
        <w:t>身份证明</w:t>
      </w:r>
    </w:p>
    <w:p w14:paraId="428EF91C">
      <w:pPr>
        <w:spacing w:line="500" w:lineRule="exact"/>
        <w:ind w:left="540"/>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01F7879C">
      <w:pPr>
        <w:spacing w:line="500" w:lineRule="exact"/>
        <w:ind w:left="54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14:paraId="101A1662">
      <w:pPr>
        <w:spacing w:line="500" w:lineRule="exact"/>
        <w:ind w:left="540"/>
        <w:rPr>
          <w:rFonts w:hint="eastAsia" w:ascii="仿宋" w:hAnsi="仿宋" w:eastAsia="仿宋" w:cs="仿宋"/>
          <w:sz w:val="24"/>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性      别：</w:t>
      </w:r>
      <w:r>
        <w:rPr>
          <w:rFonts w:hint="eastAsia" w:ascii="仿宋" w:hAnsi="仿宋" w:eastAsia="仿宋" w:cs="仿宋"/>
          <w:sz w:val="24"/>
          <w:u w:val="single"/>
        </w:rPr>
        <w:t xml:space="preserve">                </w:t>
      </w:r>
    </w:p>
    <w:p w14:paraId="53D9759C">
      <w:pPr>
        <w:spacing w:line="500" w:lineRule="exact"/>
        <w:ind w:left="540"/>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职      务：</w:t>
      </w:r>
      <w:r>
        <w:rPr>
          <w:rFonts w:hint="eastAsia" w:ascii="仿宋" w:hAnsi="仿宋" w:eastAsia="仿宋" w:cs="仿宋"/>
          <w:sz w:val="24"/>
          <w:u w:val="single"/>
        </w:rPr>
        <w:t xml:space="preserve">                </w:t>
      </w:r>
    </w:p>
    <w:p w14:paraId="5881C181">
      <w:pPr>
        <w:spacing w:line="500" w:lineRule="exact"/>
        <w:ind w:left="540"/>
        <w:rPr>
          <w:rFonts w:hint="eastAsia"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04E957EB">
      <w:pPr>
        <w:spacing w:line="500" w:lineRule="exact"/>
        <w:ind w:left="540"/>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（投标人名称）              </w:t>
      </w:r>
      <w:r>
        <w:rPr>
          <w:rFonts w:hint="eastAsia" w:ascii="仿宋" w:hAnsi="仿宋" w:eastAsia="仿宋" w:cs="仿宋"/>
          <w:sz w:val="24"/>
        </w:rPr>
        <w:t>的法定代表人（或分支机构负责人）。</w:t>
      </w:r>
    </w:p>
    <w:p w14:paraId="06DE94FC">
      <w:pPr>
        <w:spacing w:line="500" w:lineRule="exact"/>
        <w:ind w:left="540"/>
        <w:rPr>
          <w:rFonts w:hint="eastAsia" w:ascii="仿宋" w:hAnsi="仿宋" w:eastAsia="仿宋" w:cs="仿宋"/>
          <w:sz w:val="24"/>
        </w:rPr>
      </w:pPr>
      <w:r>
        <w:rPr>
          <w:rFonts w:hint="eastAsia" w:ascii="仿宋" w:hAnsi="仿宋" w:eastAsia="仿宋" w:cs="仿宋"/>
          <w:sz w:val="24"/>
        </w:rPr>
        <w:t>特此证明。</w:t>
      </w:r>
    </w:p>
    <w:p w14:paraId="24064D62">
      <w:pPr>
        <w:spacing w:line="500" w:lineRule="exact"/>
        <w:ind w:left="540"/>
        <w:rPr>
          <w:rFonts w:hint="eastAsia" w:ascii="仿宋" w:hAnsi="仿宋" w:eastAsia="仿宋" w:cs="仿宋"/>
          <w:sz w:val="24"/>
        </w:rPr>
      </w:pPr>
    </w:p>
    <w:p w14:paraId="20D3672B">
      <w:pPr>
        <w:spacing w:line="500" w:lineRule="exact"/>
        <w:ind w:left="540"/>
        <w:rPr>
          <w:rFonts w:hint="eastAsia" w:ascii="仿宋" w:hAnsi="仿宋" w:eastAsia="仿宋" w:cs="仿宋"/>
          <w:sz w:val="24"/>
        </w:rPr>
      </w:pPr>
    </w:p>
    <w:p w14:paraId="6929A9CC">
      <w:pPr>
        <w:spacing w:line="500" w:lineRule="exact"/>
        <w:ind w:left="540"/>
        <w:rPr>
          <w:rFonts w:hint="eastAsia" w:ascii="仿宋" w:hAnsi="仿宋" w:eastAsia="仿宋" w:cs="仿宋"/>
          <w:sz w:val="24"/>
        </w:rPr>
      </w:pPr>
      <w:r>
        <w:rPr>
          <w:rFonts w:hint="eastAsia" w:ascii="仿宋" w:hAnsi="仿宋" w:eastAsia="仿宋" w:cs="仿宋"/>
          <w:sz w:val="24"/>
        </w:rPr>
        <w:t>附件：法定代表人（或分支机构负责人）有效身份证正反面复印件</w:t>
      </w:r>
    </w:p>
    <w:p w14:paraId="7E63D464">
      <w:pPr>
        <w:spacing w:line="500" w:lineRule="exact"/>
        <w:ind w:left="540"/>
        <w:rPr>
          <w:rFonts w:hint="eastAsia" w:ascii="仿宋" w:hAnsi="仿宋" w:eastAsia="仿宋" w:cs="仿宋"/>
          <w:sz w:val="24"/>
        </w:rPr>
      </w:pPr>
    </w:p>
    <w:p w14:paraId="56D80600">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386B09A3">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D5D91AC">
      <w:pPr>
        <w:snapToGrid w:val="0"/>
        <w:spacing w:before="165" w:beforeLines="50" w:after="50"/>
        <w:jc w:val="center"/>
        <w:rPr>
          <w:rFonts w:hint="eastAsia" w:ascii="宋体" w:hAnsi="宋体"/>
          <w:b/>
          <w:sz w:val="24"/>
        </w:rPr>
      </w:pPr>
    </w:p>
    <w:p w14:paraId="09AA5D10">
      <w:pPr>
        <w:snapToGrid w:val="0"/>
        <w:spacing w:before="165" w:beforeLines="50" w:after="50"/>
        <w:ind w:firstLine="600" w:firstLineChars="250"/>
        <w:jc w:val="left"/>
        <w:rPr>
          <w:rFonts w:hint="eastAsia" w:ascii="宋体" w:hAnsi="宋体"/>
          <w:sz w:val="24"/>
        </w:rPr>
      </w:pPr>
      <w:r>
        <w:rPr>
          <w:rFonts w:hint="eastAsia" w:ascii="宋体" w:hAnsi="宋体"/>
          <w:sz w:val="24"/>
        </w:rPr>
        <w:t>注：自然人投标的无需提供</w:t>
      </w:r>
    </w:p>
    <w:p w14:paraId="67C0DFBD">
      <w:pPr>
        <w:snapToGrid w:val="0"/>
        <w:spacing w:before="165" w:beforeLines="50" w:after="50"/>
        <w:ind w:firstLine="600" w:firstLineChars="250"/>
        <w:jc w:val="left"/>
        <w:rPr>
          <w:rFonts w:hint="eastAsia" w:ascii="宋体" w:hAnsi="宋体"/>
          <w:sz w:val="24"/>
        </w:rPr>
      </w:pPr>
    </w:p>
    <w:p w14:paraId="6D5446F3">
      <w:pPr>
        <w:snapToGrid w:val="0"/>
        <w:spacing w:before="165" w:beforeLines="50" w:after="50"/>
        <w:ind w:firstLine="602" w:firstLineChars="250"/>
        <w:jc w:val="left"/>
        <w:rPr>
          <w:rFonts w:hint="eastAsia" w:ascii="宋体" w:hAnsi="宋体"/>
          <w:b/>
          <w:sz w:val="24"/>
          <w:szCs w:val="20"/>
        </w:rPr>
      </w:pPr>
    </w:p>
    <w:tbl>
      <w:tblPr>
        <w:tblStyle w:val="1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6CBF1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5532CAB1">
            <w:pPr>
              <w:spacing w:line="360" w:lineRule="auto"/>
              <w:rPr>
                <w:rFonts w:hint="eastAsia" w:ascii="仿宋" w:hAnsi="仿宋" w:eastAsia="仿宋" w:cs="仿宋"/>
                <w:b/>
                <w:sz w:val="24"/>
              </w:rPr>
            </w:pPr>
          </w:p>
          <w:p w14:paraId="1896D03B">
            <w:pPr>
              <w:spacing w:line="360" w:lineRule="auto"/>
              <w:rPr>
                <w:rFonts w:hint="eastAsia" w:ascii="仿宋" w:hAnsi="仿宋" w:eastAsia="仿宋" w:cs="仿宋"/>
                <w:b/>
                <w:sz w:val="24"/>
              </w:rPr>
            </w:pPr>
            <w:r>
              <w:rPr>
                <w:rFonts w:hint="eastAsia" w:ascii="仿宋" w:hAnsi="仿宋" w:eastAsia="仿宋" w:cs="仿宋"/>
                <w:b/>
                <w:sz w:val="24"/>
              </w:rPr>
              <w:t>法定代表人（或分支机构负责人）身份证复印件粘帖处（正、反面）</w:t>
            </w:r>
          </w:p>
        </w:tc>
      </w:tr>
    </w:tbl>
    <w:p w14:paraId="7A195295">
      <w:pPr>
        <w:pStyle w:val="12"/>
        <w:snapToGrid w:val="0"/>
        <w:spacing w:before="295" w:after="295" w:line="360" w:lineRule="auto"/>
        <w:rPr>
          <w:rFonts w:hint="eastAsia" w:hAnsi="宋体"/>
          <w:b/>
          <w:sz w:val="24"/>
        </w:rPr>
      </w:pPr>
      <w:r>
        <w:rPr>
          <w:rFonts w:hint="eastAsia" w:ascii="仿宋" w:hAnsi="仿宋" w:eastAsia="仿宋" w:cs="仿宋"/>
          <w:b/>
          <w:sz w:val="24"/>
        </w:rPr>
        <w:t>附件：</w:t>
      </w:r>
      <w:r>
        <w:rPr>
          <w:rFonts w:hint="eastAsia" w:hAnsi="宋体"/>
          <w:b/>
          <w:sz w:val="24"/>
        </w:rPr>
        <w:br w:type="page"/>
      </w:r>
    </w:p>
    <w:p w14:paraId="38820C80">
      <w:pPr>
        <w:pStyle w:val="12"/>
        <w:snapToGrid w:val="0"/>
        <w:spacing w:before="295" w:after="295" w:line="360" w:lineRule="auto"/>
        <w:jc w:val="center"/>
        <w:rPr>
          <w:rFonts w:hint="eastAsia" w:hAnsi="宋体"/>
          <w:b/>
          <w:sz w:val="24"/>
        </w:rPr>
      </w:pPr>
      <w:r>
        <w:rPr>
          <w:rFonts w:hint="eastAsia" w:ascii="Times New Roman" w:hAnsi="Times New Roman"/>
          <w:b/>
          <w:bCs/>
          <w:sz w:val="30"/>
          <w:szCs w:val="30"/>
        </w:rPr>
        <w:t>三、法定代表人（或分支机构负责人）授权委托书（如有委托时）</w:t>
      </w:r>
    </w:p>
    <w:p w14:paraId="70265367">
      <w:pPr>
        <w:snapToGrid w:val="0"/>
        <w:spacing w:before="165" w:beforeLines="50" w:after="50"/>
        <w:jc w:val="center"/>
        <w:rPr>
          <w:rFonts w:hint="eastAsia" w:ascii="宋体" w:hAnsi="宋体"/>
          <w:b/>
          <w:sz w:val="32"/>
          <w:szCs w:val="32"/>
        </w:rPr>
      </w:pPr>
      <w:r>
        <w:rPr>
          <w:rFonts w:hint="eastAsia" w:ascii="宋体" w:hAnsi="宋体"/>
          <w:b/>
          <w:sz w:val="32"/>
          <w:szCs w:val="32"/>
        </w:rPr>
        <w:t>法定代表人</w:t>
      </w:r>
      <w:r>
        <w:rPr>
          <w:rFonts w:hint="eastAsia"/>
          <w:b/>
          <w:bCs/>
          <w:sz w:val="30"/>
          <w:szCs w:val="30"/>
        </w:rPr>
        <w:t>（或分支机构负责人）</w:t>
      </w:r>
      <w:r>
        <w:rPr>
          <w:rFonts w:hint="eastAsia" w:ascii="宋体" w:hAnsi="宋体"/>
          <w:b/>
          <w:sz w:val="32"/>
          <w:szCs w:val="32"/>
        </w:rPr>
        <w:t>授权委托书</w:t>
      </w:r>
    </w:p>
    <w:p w14:paraId="095A8C82">
      <w:pPr>
        <w:snapToGrid w:val="0"/>
        <w:spacing w:before="165" w:beforeLines="50" w:after="50"/>
        <w:jc w:val="center"/>
        <w:rPr>
          <w:rFonts w:hint="eastAsia" w:ascii="宋体" w:hAnsi="宋体"/>
          <w:b/>
          <w:sz w:val="24"/>
        </w:rPr>
      </w:pPr>
    </w:p>
    <w:p w14:paraId="71CD14E4">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bookmarkStart w:id="323" w:name="PO_3000001867_PM031_7"/>
      <w:r>
        <w:rPr>
          <w:rFonts w:hint="eastAsia" w:ascii="仿宋" w:hAnsi="仿宋" w:eastAsia="仿宋" w:cs="仿宋"/>
          <w:sz w:val="24"/>
          <w:szCs w:val="24"/>
          <w:u w:val="single"/>
        </w:rPr>
        <w:t>广西景钲工程咨询有限公司</w:t>
      </w:r>
      <w:bookmarkEnd w:id="323"/>
      <w:r>
        <w:rPr>
          <w:rFonts w:hint="eastAsia" w:ascii="仿宋" w:hAnsi="仿宋" w:eastAsia="仿宋" w:cs="仿宋"/>
          <w:sz w:val="24"/>
          <w:szCs w:val="24"/>
          <w:u w:val="single"/>
        </w:rPr>
        <w:t xml:space="preserve"> </w:t>
      </w:r>
    </w:p>
    <w:p w14:paraId="63A75B79">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（投标人名称）的法定代表人（或分支机构负责人），现授权我单位在职正式员工</w:t>
      </w:r>
      <w:r>
        <w:rPr>
          <w:rFonts w:hint="eastAsia" w:ascii="仿宋" w:hAnsi="仿宋" w:eastAsia="仿宋" w:cs="仿宋"/>
          <w:sz w:val="24"/>
          <w:szCs w:val="24"/>
          <w:u w:val="single"/>
        </w:rPr>
        <w:t xml:space="preserve">        </w:t>
      </w:r>
      <w:r>
        <w:rPr>
          <w:rFonts w:hint="eastAsia" w:ascii="仿宋" w:hAnsi="仿宋" w:eastAsia="仿宋" w:cs="仿宋"/>
          <w:sz w:val="24"/>
          <w:szCs w:val="24"/>
        </w:rPr>
        <w:t>（姓名和职务）为我方代理人。代理人根据授权，以我方名义签署、澄清、说明、补正、递交、撤回、修改贵方组织的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南宁市县乡农村道路交通安全防控提升工程二期项目</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NNZC2024-G1-991334-GXJZ</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）的投标文件、签订合同和处理一切有关事宜，其法律后果由我方承担。</w:t>
      </w:r>
    </w:p>
    <w:p w14:paraId="266D197C">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pacing w:val="10"/>
          <w:sz w:val="24"/>
          <w:szCs w:val="24"/>
          <w:u w:val="single"/>
        </w:rPr>
        <w:t xml:space="preserve">    </w:t>
      </w:r>
      <w:r>
        <w:rPr>
          <w:rFonts w:hint="eastAsia" w:ascii="仿宋" w:hAnsi="仿宋" w:eastAsia="仿宋" w:cs="仿宋"/>
          <w:sz w:val="24"/>
          <w:szCs w:val="24"/>
        </w:rPr>
        <w:t>年</w:t>
      </w:r>
      <w:r>
        <w:rPr>
          <w:rFonts w:hint="eastAsia" w:ascii="仿宋" w:hAnsi="仿宋" w:eastAsia="仿宋" w:cs="仿宋"/>
          <w:spacing w:val="10"/>
          <w:sz w:val="24"/>
          <w:szCs w:val="24"/>
          <w:u w:val="single"/>
        </w:rPr>
        <w:t xml:space="preserve">    </w:t>
      </w:r>
      <w:r>
        <w:rPr>
          <w:rFonts w:hint="eastAsia" w:ascii="仿宋" w:hAnsi="仿宋" w:eastAsia="仿宋" w:cs="仿宋"/>
          <w:sz w:val="24"/>
          <w:szCs w:val="24"/>
        </w:rPr>
        <w:t>月</w:t>
      </w:r>
      <w:r>
        <w:rPr>
          <w:rFonts w:hint="eastAsia" w:ascii="仿宋" w:hAnsi="仿宋" w:eastAsia="仿宋" w:cs="仿宋"/>
          <w:spacing w:val="10"/>
          <w:sz w:val="24"/>
          <w:szCs w:val="24"/>
          <w:u w:val="single"/>
        </w:rPr>
        <w:t xml:space="preserve">    </w:t>
      </w:r>
      <w:r>
        <w:rPr>
          <w:rFonts w:hint="eastAsia" w:ascii="仿宋" w:hAnsi="仿宋" w:eastAsia="仿宋" w:cs="仿宋"/>
          <w:sz w:val="24"/>
          <w:szCs w:val="24"/>
        </w:rPr>
        <w:t>日签字生效，委托期限：</w:t>
      </w:r>
      <w:r>
        <w:rPr>
          <w:rFonts w:hint="eastAsia" w:ascii="仿宋" w:hAnsi="仿宋" w:eastAsia="仿宋" w:cs="仿宋"/>
          <w:spacing w:val="10"/>
          <w:sz w:val="24"/>
          <w:szCs w:val="24"/>
          <w:u w:val="single"/>
        </w:rPr>
        <w:t xml:space="preserve">    </w:t>
      </w:r>
      <w:r>
        <w:rPr>
          <w:rFonts w:hint="eastAsia" w:ascii="仿宋" w:hAnsi="仿宋" w:eastAsia="仿宋" w:cs="仿宋"/>
          <w:sz w:val="24"/>
          <w:szCs w:val="24"/>
        </w:rPr>
        <w:t>。</w:t>
      </w:r>
    </w:p>
    <w:p w14:paraId="42776C6F">
      <w:pPr>
        <w:pStyle w:val="12"/>
        <w:spacing w:line="360" w:lineRule="auto"/>
        <w:ind w:firstLine="420"/>
        <w:rPr>
          <w:rFonts w:hint="eastAsia" w:ascii="仿宋" w:hAnsi="仿宋" w:eastAsia="仿宋" w:cs="仿宋"/>
          <w:sz w:val="24"/>
          <w:szCs w:val="24"/>
        </w:rPr>
      </w:pPr>
      <w:r>
        <w:rPr>
          <w:rFonts w:hint="eastAsia" w:ascii="仿宋" w:hAnsi="仿宋" w:eastAsia="仿宋" w:cs="仿宋"/>
          <w:sz w:val="24"/>
          <w:szCs w:val="24"/>
        </w:rPr>
        <w:t>代理人无转委托权。</w:t>
      </w:r>
    </w:p>
    <w:p w14:paraId="7A87B59D">
      <w:pPr>
        <w:pStyle w:val="12"/>
        <w:spacing w:line="360" w:lineRule="auto"/>
        <w:ind w:firstLine="420"/>
        <w:rPr>
          <w:rFonts w:hint="eastAsia" w:ascii="仿宋" w:hAnsi="仿宋" w:eastAsia="仿宋" w:cs="仿宋"/>
          <w:sz w:val="24"/>
          <w:szCs w:val="24"/>
        </w:rPr>
      </w:pPr>
    </w:p>
    <w:p w14:paraId="434F3954">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投标人（或联合体投标</w:t>
      </w:r>
      <w:r>
        <w:rPr>
          <w:rFonts w:hint="eastAsia" w:ascii="仿宋" w:hAnsi="仿宋" w:eastAsia="仿宋" w:cs="仿宋"/>
          <w:kern w:val="0"/>
          <w:sz w:val="24"/>
          <w:szCs w:val="24"/>
        </w:rPr>
        <w:t>牵头人名称</w:t>
      </w:r>
      <w:r>
        <w:rPr>
          <w:rFonts w:hint="eastAsia" w:ascii="仿宋" w:hAnsi="仿宋" w:eastAsia="仿宋" w:cs="仿宋"/>
          <w:sz w:val="24"/>
          <w:szCs w:val="24"/>
        </w:rPr>
        <w:t>）（盖单位公章）：</w:t>
      </w:r>
      <w:r>
        <w:rPr>
          <w:rFonts w:hint="eastAsia" w:ascii="仿宋" w:hAnsi="仿宋" w:eastAsia="仿宋" w:cs="仿宋"/>
          <w:sz w:val="24"/>
          <w:szCs w:val="24"/>
          <w:u w:val="single"/>
        </w:rPr>
        <w:t xml:space="preserve">                                    </w:t>
      </w:r>
    </w:p>
    <w:p w14:paraId="51571791">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法定代表人（或分支机构负责人）（签字）：</w:t>
      </w:r>
      <w:r>
        <w:rPr>
          <w:rFonts w:hint="eastAsia" w:ascii="仿宋" w:hAnsi="仿宋" w:eastAsia="仿宋" w:cs="仿宋"/>
          <w:sz w:val="24"/>
          <w:szCs w:val="24"/>
          <w:u w:val="single"/>
        </w:rPr>
        <w:t xml:space="preserve">                                </w:t>
      </w:r>
    </w:p>
    <w:p w14:paraId="152FFD88">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法定代表人（或分支机构负责人）身份证号码：</w:t>
      </w:r>
      <w:r>
        <w:rPr>
          <w:rFonts w:hint="eastAsia" w:ascii="仿宋" w:hAnsi="仿宋" w:eastAsia="仿宋" w:cs="仿宋"/>
          <w:sz w:val="24"/>
          <w:szCs w:val="24"/>
          <w:u w:val="single"/>
        </w:rPr>
        <w:t xml:space="preserve">                                   </w:t>
      </w:r>
    </w:p>
    <w:p w14:paraId="6D1DF470">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委托代理人（签字）：</w:t>
      </w:r>
      <w:r>
        <w:rPr>
          <w:rFonts w:hint="eastAsia" w:ascii="仿宋" w:hAnsi="仿宋" w:eastAsia="仿宋" w:cs="仿宋"/>
          <w:sz w:val="24"/>
          <w:szCs w:val="24"/>
          <w:u w:val="single"/>
        </w:rPr>
        <w:t xml:space="preserve">                                </w:t>
      </w:r>
    </w:p>
    <w:p w14:paraId="31376912">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委托代理人身份证号码：</w:t>
      </w:r>
      <w:r>
        <w:rPr>
          <w:rFonts w:hint="eastAsia" w:ascii="仿宋" w:hAnsi="仿宋" w:eastAsia="仿宋" w:cs="仿宋"/>
          <w:sz w:val="24"/>
          <w:szCs w:val="24"/>
          <w:u w:val="single"/>
        </w:rPr>
        <w:t xml:space="preserve">                                   </w:t>
      </w:r>
    </w:p>
    <w:p w14:paraId="35C69F19">
      <w:pPr>
        <w:pStyle w:val="12"/>
        <w:spacing w:line="360" w:lineRule="auto"/>
        <w:ind w:firstLine="420"/>
        <w:rPr>
          <w:rFonts w:hint="eastAsia" w:ascii="仿宋" w:hAnsi="仿宋" w:eastAsia="仿宋" w:cs="仿宋"/>
          <w:sz w:val="24"/>
          <w:szCs w:val="24"/>
          <w:u w:val="single"/>
        </w:rPr>
      </w:pPr>
    </w:p>
    <w:p w14:paraId="1FD24778">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kern w:val="0"/>
          <w:sz w:val="24"/>
          <w:szCs w:val="24"/>
        </w:rPr>
        <w:t>成员一名称：</w:t>
      </w:r>
      <w:r>
        <w:rPr>
          <w:rFonts w:hint="eastAsia" w:ascii="仿宋" w:hAnsi="仿宋" w:eastAsia="仿宋" w:cs="仿宋"/>
          <w:sz w:val="24"/>
          <w:szCs w:val="24"/>
        </w:rPr>
        <w:t>（盖单位公章）：</w:t>
      </w:r>
      <w:r>
        <w:rPr>
          <w:rFonts w:hint="eastAsia" w:ascii="仿宋" w:hAnsi="仿宋" w:eastAsia="仿宋" w:cs="仿宋"/>
          <w:sz w:val="24"/>
          <w:szCs w:val="24"/>
          <w:u w:val="single"/>
        </w:rPr>
        <w:t xml:space="preserve">                                    </w:t>
      </w:r>
    </w:p>
    <w:p w14:paraId="610C81B6">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法定代表人（或分支机构负责人）（签字）：</w:t>
      </w:r>
      <w:r>
        <w:rPr>
          <w:rFonts w:hint="eastAsia" w:ascii="仿宋" w:hAnsi="仿宋" w:eastAsia="仿宋" w:cs="仿宋"/>
          <w:sz w:val="24"/>
          <w:szCs w:val="24"/>
          <w:u w:val="single"/>
        </w:rPr>
        <w:t xml:space="preserve">                                </w:t>
      </w:r>
    </w:p>
    <w:p w14:paraId="37D90905">
      <w:pPr>
        <w:pStyle w:val="12"/>
        <w:spacing w:line="360" w:lineRule="auto"/>
        <w:ind w:firstLine="420"/>
        <w:rPr>
          <w:rFonts w:hint="eastAsia" w:ascii="仿宋" w:hAnsi="仿宋" w:eastAsia="仿宋" w:cs="仿宋"/>
          <w:sz w:val="24"/>
          <w:szCs w:val="24"/>
          <w:u w:val="single"/>
        </w:rPr>
      </w:pPr>
    </w:p>
    <w:p w14:paraId="1C3BDFDB">
      <w:pPr>
        <w:autoSpaceDE w:val="0"/>
        <w:autoSpaceDN w:val="0"/>
        <w:adjustRightIn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成员二名称：</w:t>
      </w:r>
      <w:r>
        <w:rPr>
          <w:rFonts w:hint="eastAsia" w:ascii="仿宋" w:hAnsi="仿宋" w:eastAsia="仿宋" w:cs="仿宋"/>
          <w:kern w:val="0"/>
          <w:sz w:val="24"/>
          <w:u w:val="single"/>
        </w:rPr>
        <w:t xml:space="preserve">                                       </w:t>
      </w:r>
      <w:r>
        <w:rPr>
          <w:rFonts w:hint="eastAsia" w:ascii="仿宋" w:hAnsi="仿宋" w:eastAsia="仿宋" w:cs="仿宋"/>
          <w:kern w:val="0"/>
          <w:sz w:val="24"/>
        </w:rPr>
        <w:t>（盖单位公章）</w:t>
      </w:r>
    </w:p>
    <w:p w14:paraId="4007A2A2">
      <w:pPr>
        <w:autoSpaceDE w:val="0"/>
        <w:autoSpaceDN w:val="0"/>
        <w:adjustRightIn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（或分支机构负责人）</w:t>
      </w:r>
      <w:r>
        <w:rPr>
          <w:rFonts w:hint="eastAsia" w:ascii="仿宋" w:hAnsi="仿宋" w:eastAsia="仿宋" w:cs="仿宋"/>
          <w:kern w:val="0"/>
          <w:sz w:val="24"/>
        </w:rPr>
        <w:t>或其委托代理人：</w:t>
      </w:r>
      <w:r>
        <w:rPr>
          <w:rFonts w:hint="eastAsia" w:ascii="仿宋" w:hAnsi="仿宋" w:eastAsia="仿宋" w:cs="仿宋"/>
          <w:kern w:val="0"/>
          <w:sz w:val="24"/>
          <w:u w:val="single"/>
        </w:rPr>
        <w:t xml:space="preserve">                         </w:t>
      </w:r>
      <w:r>
        <w:rPr>
          <w:rFonts w:hint="eastAsia" w:ascii="仿宋" w:hAnsi="仿宋" w:eastAsia="仿宋" w:cs="仿宋"/>
          <w:kern w:val="0"/>
          <w:sz w:val="24"/>
        </w:rPr>
        <w:t>（签字）</w:t>
      </w:r>
    </w:p>
    <w:p w14:paraId="7FF70507">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w:t>
      </w:r>
    </w:p>
    <w:p w14:paraId="4288D820">
      <w:pPr>
        <w:spacing w:line="360" w:lineRule="auto"/>
        <w:ind w:firstLine="480" w:firstLineChars="200"/>
        <w:jc w:val="left"/>
        <w:rPr>
          <w:rFonts w:hint="eastAsia" w:ascii="仿宋_GB2312" w:hAnsi="仿宋_GB2312" w:eastAsia="仿宋_GB2312" w:cs="仿宋_GB2312"/>
          <w:sz w:val="24"/>
        </w:rPr>
      </w:pPr>
    </w:p>
    <w:p w14:paraId="16D823C3">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注：</w:t>
      </w:r>
    </w:p>
    <w:p w14:paraId="7CE0A509">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1.法定代表人</w:t>
      </w:r>
      <w:r>
        <w:rPr>
          <w:rFonts w:hint="eastAsia" w:ascii="仿宋" w:hAnsi="仿宋" w:eastAsia="仿宋" w:cs="仿宋"/>
          <w:sz w:val="24"/>
        </w:rPr>
        <w:t>（或分支机构负责人）</w:t>
      </w:r>
      <w:r>
        <w:rPr>
          <w:rFonts w:hint="eastAsia" w:ascii="仿宋_GB2312" w:hAnsi="仿宋_GB2312" w:eastAsia="仿宋_GB2312" w:cs="仿宋_GB2312"/>
          <w:sz w:val="24"/>
        </w:rPr>
        <w:t>和委托代理人必须在授权委托书上亲笔签名，不得使用印章、签名章或者其他电子制版签名代替，</w:t>
      </w:r>
      <w:r>
        <w:rPr>
          <w:rFonts w:hint="eastAsia" w:ascii="仿宋_GB2312" w:hAnsi="仿宋_GB2312" w:eastAsia="仿宋_GB2312" w:cs="仿宋_GB2312"/>
          <w:b/>
          <w:bCs/>
          <w:sz w:val="24"/>
        </w:rPr>
        <w:t>否则作无效投标处理</w:t>
      </w:r>
      <w:r>
        <w:rPr>
          <w:rFonts w:hint="eastAsia" w:ascii="仿宋_GB2312" w:hAnsi="仿宋_GB2312" w:eastAsia="仿宋_GB2312" w:cs="仿宋_GB2312"/>
          <w:sz w:val="24"/>
        </w:rPr>
        <w:t>；</w:t>
      </w:r>
    </w:p>
    <w:p w14:paraId="5128491F">
      <w:pPr>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2.以联合体形式投标的，本授权委托书应由联合体牵头人的法定代表人</w:t>
      </w:r>
      <w:r>
        <w:rPr>
          <w:rFonts w:hint="eastAsia" w:ascii="仿宋" w:hAnsi="仿宋" w:eastAsia="仿宋" w:cs="仿宋"/>
          <w:sz w:val="24"/>
        </w:rPr>
        <w:t>（或分支机构负责人）</w:t>
      </w:r>
      <w:r>
        <w:rPr>
          <w:rFonts w:hint="eastAsia" w:ascii="仿宋_GB2312" w:hAnsi="仿宋_GB2312" w:eastAsia="仿宋_GB2312" w:cs="仿宋_GB2312"/>
          <w:sz w:val="24"/>
        </w:rPr>
        <w:t>按上述规定签署。</w:t>
      </w:r>
    </w:p>
    <w:p w14:paraId="118A1809">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79C8C8B7">
      <w:pPr>
        <w:snapToGrid w:val="0"/>
        <w:spacing w:line="360" w:lineRule="auto"/>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4. 若为联合体投标须各方签字或盖章。</w:t>
      </w:r>
    </w:p>
    <w:p w14:paraId="26C8FE35">
      <w:pPr>
        <w:spacing w:line="360" w:lineRule="auto"/>
        <w:rPr>
          <w:rFonts w:ascii="宋体"/>
          <w:b/>
          <w:sz w:val="24"/>
        </w:rPr>
      </w:pPr>
    </w:p>
    <w:p w14:paraId="07CCF61F">
      <w:pPr>
        <w:spacing w:line="360" w:lineRule="auto"/>
        <w:rPr>
          <w:rFonts w:hint="eastAsia" w:ascii="仿宋" w:hAnsi="仿宋" w:eastAsia="仿宋" w:cs="仿宋"/>
          <w:b/>
          <w:sz w:val="24"/>
        </w:rPr>
      </w:pPr>
      <w:r>
        <w:rPr>
          <w:rFonts w:hint="eastAsia" w:ascii="仿宋" w:hAnsi="仿宋" w:eastAsia="仿宋" w:cs="仿宋"/>
          <w:b/>
          <w:sz w:val="24"/>
        </w:rPr>
        <w:t>附件：</w:t>
      </w:r>
    </w:p>
    <w:tbl>
      <w:tblPr>
        <w:tblStyle w:val="18"/>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600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5D0AC5F2">
            <w:pPr>
              <w:spacing w:line="360" w:lineRule="auto"/>
              <w:rPr>
                <w:rFonts w:hint="eastAsia" w:ascii="仿宋" w:hAnsi="仿宋" w:eastAsia="仿宋" w:cs="仿宋"/>
                <w:b/>
                <w:sz w:val="24"/>
              </w:rPr>
            </w:pPr>
          </w:p>
          <w:p w14:paraId="0158C815">
            <w:pPr>
              <w:spacing w:line="360" w:lineRule="auto"/>
              <w:rPr>
                <w:rFonts w:hint="eastAsia" w:ascii="仿宋" w:hAnsi="仿宋" w:eastAsia="仿宋" w:cs="仿宋"/>
                <w:b/>
                <w:sz w:val="24"/>
              </w:rPr>
            </w:pPr>
            <w:r>
              <w:rPr>
                <w:rFonts w:hint="eastAsia" w:ascii="仿宋" w:hAnsi="仿宋" w:eastAsia="仿宋" w:cs="仿宋"/>
                <w:b/>
                <w:sz w:val="24"/>
              </w:rPr>
              <w:t>全权代表身份证复印件粘帖处（正、反面）</w:t>
            </w:r>
          </w:p>
        </w:tc>
      </w:tr>
    </w:tbl>
    <w:p w14:paraId="1D710E75">
      <w:pPr>
        <w:snapToGrid w:val="0"/>
        <w:spacing w:before="50" w:after="165" w:afterLines="50" w:line="360" w:lineRule="auto"/>
        <w:jc w:val="left"/>
        <w:rPr>
          <w:rFonts w:hint="eastAsia" w:ascii="仿宋_GB2312" w:hAnsi="仿宋_GB2312" w:eastAsia="仿宋_GB2312" w:cs="仿宋_GB2312"/>
          <w:szCs w:val="21"/>
        </w:rPr>
      </w:pPr>
    </w:p>
    <w:p w14:paraId="15445D5F">
      <w:pPr>
        <w:snapToGrid w:val="0"/>
        <w:spacing w:before="165" w:beforeLines="50" w:after="50"/>
        <w:ind w:firstLine="566" w:firstLineChars="236"/>
        <w:jc w:val="center"/>
        <w:rPr>
          <w:rFonts w:hint="eastAsia" w:ascii="宋体" w:hAnsi="宋体"/>
        </w:rPr>
      </w:pPr>
      <w:r>
        <w:rPr>
          <w:rFonts w:hint="eastAsia" w:ascii="宋体" w:hAnsi="宋体"/>
          <w:sz w:val="24"/>
        </w:rPr>
        <w:t xml:space="preserve"> </w:t>
      </w:r>
      <w:r>
        <w:rPr>
          <w:rFonts w:hint="eastAsia" w:ascii="宋体" w:hAnsi="宋体"/>
          <w:sz w:val="24"/>
        </w:rPr>
        <w:br w:type="page"/>
      </w:r>
    </w:p>
    <w:p w14:paraId="7ABEC832">
      <w:pPr>
        <w:jc w:val="center"/>
        <w:rPr>
          <w:b/>
          <w:bCs/>
          <w:sz w:val="30"/>
          <w:szCs w:val="30"/>
        </w:rPr>
      </w:pPr>
      <w:r>
        <w:rPr>
          <w:rFonts w:hint="eastAsia"/>
          <w:b/>
          <w:bCs/>
          <w:sz w:val="30"/>
          <w:szCs w:val="30"/>
        </w:rPr>
        <w:t>四、商务条款偏离表</w:t>
      </w:r>
    </w:p>
    <w:p w14:paraId="04131955">
      <w:pPr>
        <w:jc w:val="center"/>
        <w:rPr>
          <w:rFonts w:hint="eastAsia" w:ascii="宋体" w:hAnsi="宋体"/>
          <w:b/>
          <w:sz w:val="24"/>
          <w:szCs w:val="20"/>
        </w:rPr>
      </w:pPr>
      <w:r>
        <w:rPr>
          <w:rFonts w:hint="eastAsia" w:ascii="宋体" w:hAnsi="宋体"/>
          <w:sz w:val="30"/>
          <w:szCs w:val="20"/>
        </w:rPr>
        <w:t>(注：按项目需求表具体项目修改)</w:t>
      </w:r>
    </w:p>
    <w:p w14:paraId="6BBF8C65">
      <w:pPr>
        <w:snapToGrid w:val="0"/>
        <w:spacing w:before="50"/>
        <w:jc w:val="left"/>
        <w:rPr>
          <w:rFonts w:hint="eastAsia" w:ascii="宋体" w:hAnsi="宋体"/>
          <w:sz w:val="24"/>
        </w:rPr>
      </w:pPr>
    </w:p>
    <w:p w14:paraId="2E79F993">
      <w:pPr>
        <w:pStyle w:val="12"/>
        <w:spacing w:line="360" w:lineRule="auto"/>
        <w:ind w:left="-424" w:leftChars="-202" w:firstLine="846"/>
        <w:rPr>
          <w:rFonts w:hint="eastAsia" w:ascii="仿宋" w:hAnsi="仿宋" w:eastAsia="仿宋" w:cs="仿宋"/>
          <w:sz w:val="24"/>
          <w:szCs w:val="24"/>
        </w:rPr>
      </w:pPr>
      <w:r>
        <w:rPr>
          <w:rFonts w:hint="eastAsia" w:ascii="仿宋" w:hAnsi="仿宋" w:eastAsia="仿宋" w:cs="仿宋"/>
          <w:sz w:val="24"/>
          <w:szCs w:val="24"/>
        </w:rPr>
        <w:t>请逐条对应本项目招标文件第二章“货物需求一览表”中“商务条款”的要求，详细填写相应的具体内容。“偏离说明”一栏应当选择“正偏离”、“负偏离”或“无偏离”进行填写。</w:t>
      </w:r>
    </w:p>
    <w:tbl>
      <w:tblPr>
        <w:tblStyle w:val="18"/>
        <w:tblpPr w:leftFromText="180" w:rightFromText="180" w:vertAnchor="text" w:horzAnchor="margin" w:tblpXSpec="center" w:tblpY="9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079"/>
        <w:gridCol w:w="2970"/>
        <w:gridCol w:w="2740"/>
      </w:tblGrid>
      <w:tr w14:paraId="4BC9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tcBorders>
              <w:top w:val="single" w:color="auto" w:sz="4" w:space="0"/>
              <w:left w:val="single" w:color="auto" w:sz="4" w:space="0"/>
              <w:right w:val="single" w:color="auto" w:sz="4" w:space="0"/>
            </w:tcBorders>
            <w:noWrap/>
          </w:tcPr>
          <w:p w14:paraId="1868520C">
            <w:pPr>
              <w:spacing w:line="340" w:lineRule="exact"/>
              <w:jc w:val="center"/>
              <w:rPr>
                <w:rFonts w:hint="eastAsia" w:ascii="宋体" w:hAnsi="宋体"/>
                <w:szCs w:val="21"/>
              </w:rPr>
            </w:pPr>
            <w:r>
              <w:rPr>
                <w:rFonts w:hint="eastAsia" w:ascii="宋体" w:hAnsi="宋体"/>
                <w:szCs w:val="21"/>
              </w:rPr>
              <w:t>项号</w:t>
            </w:r>
          </w:p>
        </w:tc>
        <w:tc>
          <w:tcPr>
            <w:tcW w:w="3079" w:type="dxa"/>
            <w:tcBorders>
              <w:top w:val="single" w:color="auto" w:sz="4" w:space="0"/>
              <w:left w:val="single" w:color="auto" w:sz="4" w:space="0"/>
              <w:bottom w:val="single" w:color="auto" w:sz="4" w:space="0"/>
              <w:right w:val="single" w:color="auto" w:sz="4" w:space="0"/>
            </w:tcBorders>
            <w:noWrap/>
          </w:tcPr>
          <w:p w14:paraId="7520616F">
            <w:pPr>
              <w:spacing w:line="340" w:lineRule="exact"/>
              <w:jc w:val="center"/>
              <w:rPr>
                <w:rFonts w:hint="eastAsia" w:ascii="宋体" w:hAnsi="宋体"/>
                <w:szCs w:val="21"/>
              </w:rPr>
            </w:pPr>
            <w:r>
              <w:rPr>
                <w:rFonts w:hint="eastAsia" w:ascii="宋体" w:hAnsi="宋体"/>
                <w:szCs w:val="21"/>
              </w:rPr>
              <w:t>招标文件的商务需求</w:t>
            </w:r>
          </w:p>
        </w:tc>
        <w:tc>
          <w:tcPr>
            <w:tcW w:w="2970" w:type="dxa"/>
            <w:tcBorders>
              <w:top w:val="single" w:color="auto" w:sz="4" w:space="0"/>
              <w:left w:val="single" w:color="auto" w:sz="4" w:space="0"/>
              <w:right w:val="single" w:color="auto" w:sz="4" w:space="0"/>
            </w:tcBorders>
          </w:tcPr>
          <w:p w14:paraId="7646DFAC">
            <w:pPr>
              <w:spacing w:line="340" w:lineRule="exact"/>
              <w:jc w:val="center"/>
              <w:rPr>
                <w:rFonts w:hint="eastAsia" w:ascii="宋体" w:hAnsi="宋体"/>
                <w:szCs w:val="21"/>
              </w:rPr>
            </w:pPr>
            <w:r>
              <w:rPr>
                <w:rFonts w:hint="eastAsia" w:ascii="宋体" w:hAnsi="宋体"/>
                <w:szCs w:val="21"/>
              </w:rPr>
              <w:t>投标文件承诺的商务条款</w:t>
            </w:r>
          </w:p>
        </w:tc>
        <w:tc>
          <w:tcPr>
            <w:tcW w:w="2740" w:type="dxa"/>
            <w:tcBorders>
              <w:top w:val="single" w:color="auto" w:sz="4" w:space="0"/>
              <w:left w:val="single" w:color="auto" w:sz="4" w:space="0"/>
              <w:right w:val="single" w:color="auto" w:sz="4" w:space="0"/>
            </w:tcBorders>
          </w:tcPr>
          <w:p w14:paraId="17FFCF89">
            <w:pPr>
              <w:spacing w:line="300" w:lineRule="exact"/>
              <w:jc w:val="center"/>
              <w:rPr>
                <w:rFonts w:hint="eastAsia" w:ascii="宋体" w:hAnsi="宋体"/>
                <w:szCs w:val="21"/>
              </w:rPr>
            </w:pPr>
            <w:r>
              <w:rPr>
                <w:rFonts w:hint="eastAsia" w:ascii="宋体" w:hAnsi="宋体"/>
                <w:szCs w:val="21"/>
              </w:rPr>
              <w:t>偏离说明</w:t>
            </w:r>
          </w:p>
        </w:tc>
      </w:tr>
      <w:tr w14:paraId="28D5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restart"/>
            <w:tcBorders>
              <w:top w:val="single" w:color="auto" w:sz="4" w:space="0"/>
              <w:left w:val="single" w:color="auto" w:sz="4" w:space="0"/>
              <w:right w:val="single" w:color="auto" w:sz="4" w:space="0"/>
            </w:tcBorders>
            <w:noWrap/>
          </w:tcPr>
          <w:p w14:paraId="0957FB68">
            <w:pPr>
              <w:spacing w:line="340" w:lineRule="exact"/>
              <w:rPr>
                <w:rFonts w:hint="eastAsia" w:ascii="宋体" w:hAnsi="宋体"/>
                <w:szCs w:val="21"/>
              </w:rPr>
            </w:pPr>
            <w:r>
              <w:rPr>
                <w:rFonts w:hint="eastAsia" w:ascii="宋体" w:hAnsi="宋体"/>
                <w:szCs w:val="21"/>
              </w:rPr>
              <w:t>一</w:t>
            </w:r>
          </w:p>
        </w:tc>
        <w:tc>
          <w:tcPr>
            <w:tcW w:w="3079" w:type="dxa"/>
            <w:tcBorders>
              <w:top w:val="single" w:color="auto" w:sz="4" w:space="0"/>
              <w:left w:val="single" w:color="auto" w:sz="4" w:space="0"/>
              <w:bottom w:val="single" w:color="auto" w:sz="4" w:space="0"/>
              <w:right w:val="single" w:color="auto" w:sz="4" w:space="0"/>
            </w:tcBorders>
            <w:noWrap/>
          </w:tcPr>
          <w:p w14:paraId="0F5485BF">
            <w:pPr>
              <w:rPr>
                <w:rFonts w:hint="eastAsia" w:ascii="宋体" w:hAnsi="宋体"/>
                <w:szCs w:val="21"/>
              </w:rPr>
            </w:pPr>
            <w:r>
              <w:rPr>
                <w:rFonts w:hint="eastAsia" w:ascii="宋体" w:hAnsi="宋体"/>
                <w:szCs w:val="21"/>
              </w:rPr>
              <w:t>1  ……</w:t>
            </w:r>
          </w:p>
        </w:tc>
        <w:tc>
          <w:tcPr>
            <w:tcW w:w="2970" w:type="dxa"/>
            <w:tcBorders>
              <w:top w:val="single" w:color="auto" w:sz="4" w:space="0"/>
              <w:left w:val="single" w:color="auto" w:sz="4" w:space="0"/>
              <w:right w:val="single" w:color="auto" w:sz="4" w:space="0"/>
            </w:tcBorders>
          </w:tcPr>
          <w:p w14:paraId="389BB65F">
            <w:pPr>
              <w:rPr>
                <w:rFonts w:hint="eastAsia" w:ascii="宋体" w:hAnsi="宋体"/>
                <w:szCs w:val="21"/>
              </w:rPr>
            </w:pPr>
            <w:r>
              <w:rPr>
                <w:rFonts w:hint="eastAsia" w:ascii="宋体" w:hAnsi="宋体"/>
                <w:szCs w:val="21"/>
              </w:rPr>
              <w:t>1  ……</w:t>
            </w:r>
          </w:p>
        </w:tc>
        <w:tc>
          <w:tcPr>
            <w:tcW w:w="2740" w:type="dxa"/>
            <w:tcBorders>
              <w:top w:val="single" w:color="auto" w:sz="4" w:space="0"/>
              <w:left w:val="single" w:color="auto" w:sz="4" w:space="0"/>
              <w:right w:val="single" w:color="auto" w:sz="4" w:space="0"/>
            </w:tcBorders>
          </w:tcPr>
          <w:p w14:paraId="48B02703">
            <w:pPr>
              <w:spacing w:line="300" w:lineRule="exact"/>
              <w:rPr>
                <w:rFonts w:hint="eastAsia" w:ascii="宋体" w:hAnsi="宋体"/>
                <w:szCs w:val="21"/>
              </w:rPr>
            </w:pPr>
            <w:r>
              <w:rPr>
                <w:rFonts w:hint="eastAsia" w:ascii="宋体" w:hAnsi="宋体"/>
                <w:szCs w:val="21"/>
              </w:rPr>
              <w:t>正偏离（负偏离或无偏离）</w:t>
            </w:r>
          </w:p>
        </w:tc>
      </w:tr>
      <w:tr w14:paraId="45E8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right w:val="single" w:color="auto" w:sz="4" w:space="0"/>
            </w:tcBorders>
            <w:noWrap/>
          </w:tcPr>
          <w:p w14:paraId="23047900">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7DA2CD43">
            <w:pPr>
              <w:spacing w:line="340" w:lineRule="exact"/>
              <w:rPr>
                <w:rFonts w:hint="eastAsia" w:ascii="宋体" w:hAnsi="宋体"/>
                <w:szCs w:val="21"/>
              </w:rPr>
            </w:pPr>
            <w:r>
              <w:rPr>
                <w:rFonts w:hint="eastAsia" w:ascii="宋体" w:hAnsi="宋体"/>
                <w:szCs w:val="21"/>
              </w:rPr>
              <w:t>2  ……</w:t>
            </w:r>
          </w:p>
        </w:tc>
        <w:tc>
          <w:tcPr>
            <w:tcW w:w="2970" w:type="dxa"/>
            <w:tcBorders>
              <w:left w:val="single" w:color="auto" w:sz="4" w:space="0"/>
              <w:right w:val="single" w:color="auto" w:sz="4" w:space="0"/>
            </w:tcBorders>
          </w:tcPr>
          <w:p w14:paraId="69A9827E">
            <w:pPr>
              <w:spacing w:line="340" w:lineRule="exact"/>
              <w:rPr>
                <w:rFonts w:hint="eastAsia" w:ascii="宋体" w:hAnsi="宋体"/>
                <w:szCs w:val="21"/>
              </w:rPr>
            </w:pPr>
            <w:r>
              <w:rPr>
                <w:rFonts w:hint="eastAsia" w:ascii="宋体" w:hAnsi="宋体"/>
                <w:szCs w:val="21"/>
              </w:rPr>
              <w:t>2  ……</w:t>
            </w:r>
          </w:p>
        </w:tc>
        <w:tc>
          <w:tcPr>
            <w:tcW w:w="2740" w:type="dxa"/>
            <w:tcBorders>
              <w:left w:val="single" w:color="auto" w:sz="4" w:space="0"/>
              <w:right w:val="single" w:color="auto" w:sz="4" w:space="0"/>
            </w:tcBorders>
          </w:tcPr>
          <w:p w14:paraId="26FFFF0E">
            <w:pPr>
              <w:spacing w:line="300" w:lineRule="exact"/>
              <w:rPr>
                <w:rFonts w:hint="eastAsia" w:ascii="宋体" w:hAnsi="宋体"/>
                <w:szCs w:val="21"/>
              </w:rPr>
            </w:pPr>
            <w:r>
              <w:rPr>
                <w:rFonts w:hint="eastAsia" w:ascii="宋体" w:hAnsi="宋体"/>
                <w:szCs w:val="21"/>
              </w:rPr>
              <w:t>正偏离（负偏离或无偏离）</w:t>
            </w:r>
          </w:p>
        </w:tc>
      </w:tr>
      <w:tr w14:paraId="3D2C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right w:val="single" w:color="auto" w:sz="4" w:space="0"/>
            </w:tcBorders>
            <w:noWrap/>
          </w:tcPr>
          <w:p w14:paraId="04EC6C5F">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7D062936">
            <w:pPr>
              <w:spacing w:line="340" w:lineRule="exact"/>
              <w:rPr>
                <w:rFonts w:hint="eastAsia" w:ascii="宋体" w:hAnsi="宋体"/>
                <w:szCs w:val="21"/>
              </w:rPr>
            </w:pPr>
            <w:r>
              <w:rPr>
                <w:rFonts w:hint="eastAsia" w:ascii="宋体" w:hAnsi="宋体"/>
                <w:szCs w:val="21"/>
              </w:rPr>
              <w:t>3  ……</w:t>
            </w:r>
          </w:p>
        </w:tc>
        <w:tc>
          <w:tcPr>
            <w:tcW w:w="2970" w:type="dxa"/>
            <w:tcBorders>
              <w:left w:val="single" w:color="auto" w:sz="4" w:space="0"/>
              <w:right w:val="single" w:color="auto" w:sz="4" w:space="0"/>
            </w:tcBorders>
          </w:tcPr>
          <w:p w14:paraId="7067FF5D">
            <w:pPr>
              <w:spacing w:line="340" w:lineRule="exact"/>
              <w:rPr>
                <w:rFonts w:hint="eastAsia" w:ascii="宋体" w:hAnsi="宋体"/>
                <w:szCs w:val="21"/>
              </w:rPr>
            </w:pPr>
            <w:r>
              <w:rPr>
                <w:rFonts w:hint="eastAsia" w:ascii="宋体" w:hAnsi="宋体"/>
                <w:szCs w:val="21"/>
              </w:rPr>
              <w:t>3  ……</w:t>
            </w:r>
          </w:p>
        </w:tc>
        <w:tc>
          <w:tcPr>
            <w:tcW w:w="2740" w:type="dxa"/>
            <w:tcBorders>
              <w:left w:val="single" w:color="auto" w:sz="4" w:space="0"/>
              <w:right w:val="single" w:color="auto" w:sz="4" w:space="0"/>
            </w:tcBorders>
          </w:tcPr>
          <w:p w14:paraId="60BC91A3">
            <w:pPr>
              <w:spacing w:line="300" w:lineRule="exact"/>
              <w:rPr>
                <w:rFonts w:hint="eastAsia" w:ascii="宋体" w:hAnsi="宋体"/>
                <w:szCs w:val="21"/>
              </w:rPr>
            </w:pPr>
            <w:r>
              <w:rPr>
                <w:rFonts w:hint="eastAsia" w:ascii="宋体" w:hAnsi="宋体"/>
                <w:szCs w:val="21"/>
              </w:rPr>
              <w:t>正偏离（负偏离或无偏离）</w:t>
            </w:r>
          </w:p>
        </w:tc>
      </w:tr>
      <w:tr w14:paraId="700C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bottom w:val="single" w:color="auto" w:sz="4" w:space="0"/>
              <w:right w:val="single" w:color="auto" w:sz="4" w:space="0"/>
            </w:tcBorders>
            <w:noWrap/>
          </w:tcPr>
          <w:p w14:paraId="5D3B2C5B">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422188C8">
            <w:pPr>
              <w:spacing w:line="340" w:lineRule="exact"/>
              <w:rPr>
                <w:rFonts w:hint="eastAsia" w:ascii="宋体" w:hAnsi="宋体"/>
                <w:szCs w:val="21"/>
              </w:rPr>
            </w:pPr>
            <w:r>
              <w:rPr>
                <w:rFonts w:hint="eastAsia" w:ascii="宋体" w:hAnsi="宋体"/>
                <w:szCs w:val="21"/>
              </w:rPr>
              <w:t>……</w:t>
            </w:r>
          </w:p>
        </w:tc>
        <w:tc>
          <w:tcPr>
            <w:tcW w:w="2970" w:type="dxa"/>
            <w:tcBorders>
              <w:left w:val="single" w:color="auto" w:sz="4" w:space="0"/>
              <w:bottom w:val="single" w:color="auto" w:sz="4" w:space="0"/>
              <w:right w:val="single" w:color="auto" w:sz="4" w:space="0"/>
            </w:tcBorders>
          </w:tcPr>
          <w:p w14:paraId="1B8945D0">
            <w:pPr>
              <w:spacing w:line="300" w:lineRule="exact"/>
              <w:rPr>
                <w:rFonts w:hint="eastAsia" w:ascii="宋体" w:hAnsi="宋体"/>
                <w:szCs w:val="21"/>
              </w:rPr>
            </w:pPr>
            <w:r>
              <w:rPr>
                <w:rFonts w:hint="eastAsia" w:ascii="宋体" w:hAnsi="宋体"/>
                <w:szCs w:val="21"/>
              </w:rPr>
              <w:t>……</w:t>
            </w:r>
          </w:p>
        </w:tc>
        <w:tc>
          <w:tcPr>
            <w:tcW w:w="2740" w:type="dxa"/>
            <w:tcBorders>
              <w:left w:val="single" w:color="auto" w:sz="4" w:space="0"/>
              <w:bottom w:val="single" w:color="auto" w:sz="4" w:space="0"/>
              <w:right w:val="single" w:color="auto" w:sz="4" w:space="0"/>
            </w:tcBorders>
          </w:tcPr>
          <w:p w14:paraId="7C47F847">
            <w:pPr>
              <w:spacing w:line="300" w:lineRule="exact"/>
              <w:rPr>
                <w:rFonts w:hint="eastAsia" w:ascii="宋体" w:hAnsi="宋体"/>
                <w:szCs w:val="21"/>
              </w:rPr>
            </w:pPr>
            <w:r>
              <w:rPr>
                <w:rFonts w:hint="eastAsia" w:ascii="宋体" w:hAnsi="宋体"/>
                <w:szCs w:val="21"/>
              </w:rPr>
              <w:t>正偏离（负偏离或无偏离）</w:t>
            </w:r>
          </w:p>
        </w:tc>
      </w:tr>
      <w:tr w14:paraId="554A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restart"/>
            <w:tcBorders>
              <w:top w:val="single" w:color="auto" w:sz="4" w:space="0"/>
              <w:left w:val="single" w:color="auto" w:sz="4" w:space="0"/>
              <w:right w:val="single" w:color="auto" w:sz="4" w:space="0"/>
            </w:tcBorders>
            <w:noWrap/>
          </w:tcPr>
          <w:p w14:paraId="323EE6B3">
            <w:pPr>
              <w:spacing w:line="340" w:lineRule="exact"/>
              <w:rPr>
                <w:rFonts w:hint="eastAsia" w:ascii="宋体" w:hAnsi="宋体"/>
                <w:szCs w:val="21"/>
              </w:rPr>
            </w:pPr>
            <w:r>
              <w:rPr>
                <w:rFonts w:hint="eastAsia" w:ascii="宋体" w:hAnsi="宋体"/>
                <w:szCs w:val="21"/>
              </w:rPr>
              <w:t>二</w:t>
            </w:r>
          </w:p>
        </w:tc>
        <w:tc>
          <w:tcPr>
            <w:tcW w:w="3079" w:type="dxa"/>
            <w:tcBorders>
              <w:top w:val="single" w:color="auto" w:sz="4" w:space="0"/>
              <w:left w:val="single" w:color="auto" w:sz="4" w:space="0"/>
              <w:bottom w:val="single" w:color="auto" w:sz="4" w:space="0"/>
              <w:right w:val="single" w:color="auto" w:sz="4" w:space="0"/>
            </w:tcBorders>
            <w:noWrap/>
          </w:tcPr>
          <w:p w14:paraId="3225322D">
            <w:pPr>
              <w:rPr>
                <w:rFonts w:hint="eastAsia" w:ascii="宋体" w:hAnsi="宋体"/>
                <w:szCs w:val="21"/>
              </w:rPr>
            </w:pPr>
            <w:r>
              <w:rPr>
                <w:rFonts w:hint="eastAsia" w:ascii="宋体" w:hAnsi="宋体"/>
                <w:szCs w:val="21"/>
              </w:rPr>
              <w:t>1  ……</w:t>
            </w:r>
          </w:p>
        </w:tc>
        <w:tc>
          <w:tcPr>
            <w:tcW w:w="2970" w:type="dxa"/>
            <w:tcBorders>
              <w:top w:val="single" w:color="auto" w:sz="4" w:space="0"/>
              <w:left w:val="single" w:color="auto" w:sz="4" w:space="0"/>
              <w:right w:val="single" w:color="auto" w:sz="4" w:space="0"/>
            </w:tcBorders>
          </w:tcPr>
          <w:p w14:paraId="5802B752">
            <w:pPr>
              <w:rPr>
                <w:rFonts w:hint="eastAsia" w:ascii="宋体" w:hAnsi="宋体"/>
                <w:szCs w:val="21"/>
              </w:rPr>
            </w:pPr>
            <w:r>
              <w:rPr>
                <w:rFonts w:hint="eastAsia" w:ascii="宋体" w:hAnsi="宋体"/>
                <w:szCs w:val="21"/>
              </w:rPr>
              <w:t>1  ……</w:t>
            </w:r>
          </w:p>
        </w:tc>
        <w:tc>
          <w:tcPr>
            <w:tcW w:w="2740" w:type="dxa"/>
            <w:tcBorders>
              <w:top w:val="single" w:color="auto" w:sz="4" w:space="0"/>
              <w:left w:val="single" w:color="auto" w:sz="4" w:space="0"/>
              <w:right w:val="single" w:color="auto" w:sz="4" w:space="0"/>
            </w:tcBorders>
          </w:tcPr>
          <w:p w14:paraId="7B3FAFDC">
            <w:pPr>
              <w:spacing w:line="300" w:lineRule="exact"/>
              <w:rPr>
                <w:rFonts w:hint="eastAsia" w:ascii="宋体" w:hAnsi="宋体"/>
                <w:szCs w:val="21"/>
              </w:rPr>
            </w:pPr>
            <w:r>
              <w:rPr>
                <w:rFonts w:hint="eastAsia" w:ascii="宋体" w:hAnsi="宋体"/>
                <w:szCs w:val="21"/>
              </w:rPr>
              <w:t>正偏离（负偏离或无偏离）</w:t>
            </w:r>
          </w:p>
        </w:tc>
      </w:tr>
      <w:tr w14:paraId="3035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right w:val="single" w:color="auto" w:sz="4" w:space="0"/>
            </w:tcBorders>
            <w:noWrap/>
          </w:tcPr>
          <w:p w14:paraId="25471923">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339C2B62">
            <w:pPr>
              <w:spacing w:line="340" w:lineRule="exact"/>
              <w:rPr>
                <w:rFonts w:hint="eastAsia" w:ascii="宋体" w:hAnsi="宋体"/>
                <w:szCs w:val="21"/>
              </w:rPr>
            </w:pPr>
            <w:r>
              <w:rPr>
                <w:rFonts w:hint="eastAsia" w:ascii="宋体" w:hAnsi="宋体"/>
                <w:szCs w:val="21"/>
              </w:rPr>
              <w:t>2  ……</w:t>
            </w:r>
          </w:p>
        </w:tc>
        <w:tc>
          <w:tcPr>
            <w:tcW w:w="2970" w:type="dxa"/>
            <w:tcBorders>
              <w:left w:val="single" w:color="auto" w:sz="4" w:space="0"/>
              <w:right w:val="single" w:color="auto" w:sz="4" w:space="0"/>
            </w:tcBorders>
          </w:tcPr>
          <w:p w14:paraId="09391603">
            <w:pPr>
              <w:spacing w:line="340" w:lineRule="exact"/>
              <w:rPr>
                <w:rFonts w:hint="eastAsia" w:ascii="宋体" w:hAnsi="宋体"/>
                <w:szCs w:val="21"/>
              </w:rPr>
            </w:pPr>
            <w:r>
              <w:rPr>
                <w:rFonts w:hint="eastAsia" w:ascii="宋体" w:hAnsi="宋体"/>
                <w:szCs w:val="21"/>
              </w:rPr>
              <w:t>2  ……</w:t>
            </w:r>
          </w:p>
        </w:tc>
        <w:tc>
          <w:tcPr>
            <w:tcW w:w="2740" w:type="dxa"/>
            <w:tcBorders>
              <w:left w:val="single" w:color="auto" w:sz="4" w:space="0"/>
              <w:right w:val="single" w:color="auto" w:sz="4" w:space="0"/>
            </w:tcBorders>
          </w:tcPr>
          <w:p w14:paraId="6E0E2889">
            <w:pPr>
              <w:spacing w:line="300" w:lineRule="exact"/>
              <w:rPr>
                <w:rFonts w:hint="eastAsia" w:ascii="宋体" w:hAnsi="宋体"/>
                <w:szCs w:val="21"/>
              </w:rPr>
            </w:pPr>
            <w:r>
              <w:rPr>
                <w:rFonts w:hint="eastAsia" w:ascii="宋体" w:hAnsi="宋体"/>
                <w:szCs w:val="21"/>
              </w:rPr>
              <w:t>正偏离（负偏离或无偏离）</w:t>
            </w:r>
          </w:p>
        </w:tc>
      </w:tr>
      <w:tr w14:paraId="762C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right w:val="single" w:color="auto" w:sz="4" w:space="0"/>
            </w:tcBorders>
            <w:noWrap/>
          </w:tcPr>
          <w:p w14:paraId="21B13C01">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2757B50D">
            <w:pPr>
              <w:spacing w:line="340" w:lineRule="exact"/>
              <w:rPr>
                <w:rFonts w:hint="eastAsia" w:ascii="宋体" w:hAnsi="宋体"/>
                <w:szCs w:val="21"/>
              </w:rPr>
            </w:pPr>
            <w:r>
              <w:rPr>
                <w:rFonts w:hint="eastAsia" w:ascii="宋体" w:hAnsi="宋体"/>
                <w:szCs w:val="21"/>
              </w:rPr>
              <w:t>3  ……</w:t>
            </w:r>
          </w:p>
        </w:tc>
        <w:tc>
          <w:tcPr>
            <w:tcW w:w="2970" w:type="dxa"/>
            <w:tcBorders>
              <w:left w:val="single" w:color="auto" w:sz="4" w:space="0"/>
              <w:right w:val="single" w:color="auto" w:sz="4" w:space="0"/>
            </w:tcBorders>
          </w:tcPr>
          <w:p w14:paraId="6AC98086">
            <w:pPr>
              <w:spacing w:line="340" w:lineRule="exact"/>
              <w:rPr>
                <w:rFonts w:hint="eastAsia" w:ascii="宋体" w:hAnsi="宋体"/>
                <w:szCs w:val="21"/>
              </w:rPr>
            </w:pPr>
            <w:r>
              <w:rPr>
                <w:rFonts w:hint="eastAsia" w:ascii="宋体" w:hAnsi="宋体"/>
                <w:szCs w:val="21"/>
              </w:rPr>
              <w:t>3  ……</w:t>
            </w:r>
          </w:p>
        </w:tc>
        <w:tc>
          <w:tcPr>
            <w:tcW w:w="2740" w:type="dxa"/>
            <w:tcBorders>
              <w:left w:val="single" w:color="auto" w:sz="4" w:space="0"/>
              <w:right w:val="single" w:color="auto" w:sz="4" w:space="0"/>
            </w:tcBorders>
          </w:tcPr>
          <w:p w14:paraId="4F54757D">
            <w:pPr>
              <w:spacing w:line="300" w:lineRule="exact"/>
              <w:rPr>
                <w:rFonts w:hint="eastAsia" w:ascii="宋体" w:hAnsi="宋体"/>
                <w:szCs w:val="21"/>
              </w:rPr>
            </w:pPr>
            <w:r>
              <w:rPr>
                <w:rFonts w:hint="eastAsia" w:ascii="宋体" w:hAnsi="宋体"/>
                <w:szCs w:val="21"/>
              </w:rPr>
              <w:t>正偏离（负偏离或无偏离）</w:t>
            </w:r>
          </w:p>
        </w:tc>
      </w:tr>
      <w:tr w14:paraId="2919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bottom w:val="single" w:color="auto" w:sz="4" w:space="0"/>
              <w:right w:val="single" w:color="auto" w:sz="4" w:space="0"/>
            </w:tcBorders>
            <w:noWrap/>
          </w:tcPr>
          <w:p w14:paraId="1286FC22">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5F836F34">
            <w:pPr>
              <w:spacing w:line="340" w:lineRule="exact"/>
              <w:rPr>
                <w:rFonts w:hint="eastAsia" w:ascii="宋体" w:hAnsi="宋体"/>
                <w:szCs w:val="21"/>
              </w:rPr>
            </w:pPr>
            <w:r>
              <w:rPr>
                <w:rFonts w:hint="eastAsia" w:ascii="宋体" w:hAnsi="宋体"/>
                <w:szCs w:val="21"/>
              </w:rPr>
              <w:t>……</w:t>
            </w:r>
          </w:p>
        </w:tc>
        <w:tc>
          <w:tcPr>
            <w:tcW w:w="2970" w:type="dxa"/>
            <w:tcBorders>
              <w:left w:val="single" w:color="auto" w:sz="4" w:space="0"/>
              <w:bottom w:val="single" w:color="auto" w:sz="4" w:space="0"/>
              <w:right w:val="single" w:color="auto" w:sz="4" w:space="0"/>
            </w:tcBorders>
          </w:tcPr>
          <w:p w14:paraId="504E0956">
            <w:pPr>
              <w:spacing w:line="300" w:lineRule="exact"/>
              <w:rPr>
                <w:rFonts w:hint="eastAsia" w:ascii="宋体" w:hAnsi="宋体"/>
                <w:szCs w:val="21"/>
              </w:rPr>
            </w:pPr>
            <w:r>
              <w:rPr>
                <w:rFonts w:hint="eastAsia" w:ascii="宋体" w:hAnsi="宋体"/>
                <w:szCs w:val="21"/>
              </w:rPr>
              <w:t>……</w:t>
            </w:r>
          </w:p>
        </w:tc>
        <w:tc>
          <w:tcPr>
            <w:tcW w:w="2740" w:type="dxa"/>
            <w:tcBorders>
              <w:left w:val="single" w:color="auto" w:sz="4" w:space="0"/>
              <w:bottom w:val="single" w:color="auto" w:sz="4" w:space="0"/>
              <w:right w:val="single" w:color="auto" w:sz="4" w:space="0"/>
            </w:tcBorders>
          </w:tcPr>
          <w:p w14:paraId="5CC91436">
            <w:pPr>
              <w:spacing w:line="300" w:lineRule="exact"/>
              <w:rPr>
                <w:rFonts w:hint="eastAsia" w:ascii="宋体" w:hAnsi="宋体"/>
                <w:szCs w:val="21"/>
              </w:rPr>
            </w:pPr>
            <w:r>
              <w:rPr>
                <w:rFonts w:hint="eastAsia" w:ascii="宋体" w:hAnsi="宋体"/>
                <w:szCs w:val="21"/>
              </w:rPr>
              <w:t>正偏离（负偏离或无偏离）</w:t>
            </w:r>
          </w:p>
        </w:tc>
      </w:tr>
      <w:tr w14:paraId="37AB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restart"/>
            <w:tcBorders>
              <w:top w:val="single" w:color="auto" w:sz="4" w:space="0"/>
              <w:left w:val="single" w:color="auto" w:sz="4" w:space="0"/>
              <w:right w:val="single" w:color="auto" w:sz="4" w:space="0"/>
            </w:tcBorders>
            <w:noWrap/>
          </w:tcPr>
          <w:p w14:paraId="4B6BC9E7">
            <w:pPr>
              <w:spacing w:line="340" w:lineRule="exact"/>
              <w:rPr>
                <w:rFonts w:hint="eastAsia" w:ascii="宋体" w:hAnsi="宋体"/>
                <w:szCs w:val="21"/>
              </w:rPr>
            </w:pPr>
            <w:r>
              <w:rPr>
                <w:rFonts w:hint="eastAsia" w:ascii="宋体" w:hAnsi="宋体"/>
                <w:szCs w:val="21"/>
              </w:rPr>
              <w:t>……</w:t>
            </w:r>
          </w:p>
        </w:tc>
        <w:tc>
          <w:tcPr>
            <w:tcW w:w="3079" w:type="dxa"/>
            <w:tcBorders>
              <w:top w:val="single" w:color="auto" w:sz="4" w:space="0"/>
              <w:left w:val="single" w:color="auto" w:sz="4" w:space="0"/>
              <w:bottom w:val="single" w:color="auto" w:sz="4" w:space="0"/>
              <w:right w:val="single" w:color="auto" w:sz="4" w:space="0"/>
            </w:tcBorders>
            <w:noWrap/>
          </w:tcPr>
          <w:p w14:paraId="012D7F15">
            <w:pPr>
              <w:rPr>
                <w:rFonts w:hint="eastAsia" w:ascii="宋体" w:hAnsi="宋体"/>
                <w:szCs w:val="21"/>
              </w:rPr>
            </w:pPr>
            <w:r>
              <w:rPr>
                <w:rFonts w:hint="eastAsia" w:ascii="宋体" w:hAnsi="宋体"/>
                <w:szCs w:val="21"/>
              </w:rPr>
              <w:t>1  ……</w:t>
            </w:r>
          </w:p>
        </w:tc>
        <w:tc>
          <w:tcPr>
            <w:tcW w:w="2970" w:type="dxa"/>
            <w:tcBorders>
              <w:top w:val="single" w:color="auto" w:sz="4" w:space="0"/>
              <w:left w:val="single" w:color="auto" w:sz="4" w:space="0"/>
              <w:right w:val="single" w:color="auto" w:sz="4" w:space="0"/>
            </w:tcBorders>
          </w:tcPr>
          <w:p w14:paraId="49710C24">
            <w:pPr>
              <w:rPr>
                <w:rFonts w:hint="eastAsia" w:ascii="宋体" w:hAnsi="宋体"/>
                <w:szCs w:val="21"/>
              </w:rPr>
            </w:pPr>
            <w:r>
              <w:rPr>
                <w:rFonts w:hint="eastAsia" w:ascii="宋体" w:hAnsi="宋体"/>
                <w:szCs w:val="21"/>
              </w:rPr>
              <w:t>1  ……</w:t>
            </w:r>
          </w:p>
        </w:tc>
        <w:tc>
          <w:tcPr>
            <w:tcW w:w="2740" w:type="dxa"/>
            <w:tcBorders>
              <w:top w:val="single" w:color="auto" w:sz="4" w:space="0"/>
              <w:left w:val="single" w:color="auto" w:sz="4" w:space="0"/>
              <w:right w:val="single" w:color="auto" w:sz="4" w:space="0"/>
            </w:tcBorders>
          </w:tcPr>
          <w:p w14:paraId="10EB8DCF">
            <w:pPr>
              <w:spacing w:line="300" w:lineRule="exact"/>
              <w:rPr>
                <w:rFonts w:hint="eastAsia" w:ascii="宋体" w:hAnsi="宋体"/>
                <w:szCs w:val="21"/>
              </w:rPr>
            </w:pPr>
            <w:r>
              <w:rPr>
                <w:rFonts w:hint="eastAsia" w:ascii="宋体" w:hAnsi="宋体"/>
                <w:szCs w:val="21"/>
              </w:rPr>
              <w:t>正偏离（负偏离或无偏离）</w:t>
            </w:r>
          </w:p>
        </w:tc>
      </w:tr>
      <w:tr w14:paraId="22B9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right w:val="single" w:color="auto" w:sz="4" w:space="0"/>
            </w:tcBorders>
            <w:noWrap/>
          </w:tcPr>
          <w:p w14:paraId="5C1B17BB">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166A4FFB">
            <w:pPr>
              <w:spacing w:line="340" w:lineRule="exact"/>
              <w:rPr>
                <w:rFonts w:hint="eastAsia" w:ascii="宋体" w:hAnsi="宋体"/>
                <w:szCs w:val="21"/>
              </w:rPr>
            </w:pPr>
            <w:r>
              <w:rPr>
                <w:rFonts w:hint="eastAsia" w:ascii="宋体" w:hAnsi="宋体"/>
                <w:szCs w:val="21"/>
              </w:rPr>
              <w:t>2  ……</w:t>
            </w:r>
          </w:p>
        </w:tc>
        <w:tc>
          <w:tcPr>
            <w:tcW w:w="2970" w:type="dxa"/>
            <w:tcBorders>
              <w:left w:val="single" w:color="auto" w:sz="4" w:space="0"/>
              <w:right w:val="single" w:color="auto" w:sz="4" w:space="0"/>
            </w:tcBorders>
          </w:tcPr>
          <w:p w14:paraId="078B0B02">
            <w:pPr>
              <w:spacing w:line="340" w:lineRule="exact"/>
              <w:rPr>
                <w:rFonts w:hint="eastAsia" w:ascii="宋体" w:hAnsi="宋体"/>
                <w:szCs w:val="21"/>
              </w:rPr>
            </w:pPr>
            <w:r>
              <w:rPr>
                <w:rFonts w:hint="eastAsia" w:ascii="宋体" w:hAnsi="宋体"/>
                <w:szCs w:val="21"/>
              </w:rPr>
              <w:t>2  ……</w:t>
            </w:r>
          </w:p>
        </w:tc>
        <w:tc>
          <w:tcPr>
            <w:tcW w:w="2740" w:type="dxa"/>
            <w:tcBorders>
              <w:left w:val="single" w:color="auto" w:sz="4" w:space="0"/>
              <w:right w:val="single" w:color="auto" w:sz="4" w:space="0"/>
            </w:tcBorders>
          </w:tcPr>
          <w:p w14:paraId="7C31EF64">
            <w:pPr>
              <w:spacing w:line="300" w:lineRule="exact"/>
              <w:rPr>
                <w:rFonts w:hint="eastAsia" w:ascii="宋体" w:hAnsi="宋体"/>
                <w:szCs w:val="21"/>
              </w:rPr>
            </w:pPr>
            <w:r>
              <w:rPr>
                <w:rFonts w:hint="eastAsia" w:ascii="宋体" w:hAnsi="宋体"/>
                <w:szCs w:val="21"/>
              </w:rPr>
              <w:t>正偏离（负偏离或无偏离）</w:t>
            </w:r>
          </w:p>
        </w:tc>
      </w:tr>
      <w:tr w14:paraId="0699A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right w:val="single" w:color="auto" w:sz="4" w:space="0"/>
            </w:tcBorders>
            <w:noWrap/>
          </w:tcPr>
          <w:p w14:paraId="4A4209D9">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62809CB3">
            <w:pPr>
              <w:spacing w:line="340" w:lineRule="exact"/>
              <w:rPr>
                <w:rFonts w:hint="eastAsia" w:ascii="宋体" w:hAnsi="宋体"/>
                <w:szCs w:val="21"/>
              </w:rPr>
            </w:pPr>
            <w:r>
              <w:rPr>
                <w:rFonts w:hint="eastAsia" w:ascii="宋体" w:hAnsi="宋体"/>
                <w:szCs w:val="21"/>
              </w:rPr>
              <w:t>3  ……</w:t>
            </w:r>
          </w:p>
        </w:tc>
        <w:tc>
          <w:tcPr>
            <w:tcW w:w="2970" w:type="dxa"/>
            <w:tcBorders>
              <w:left w:val="single" w:color="auto" w:sz="4" w:space="0"/>
              <w:right w:val="single" w:color="auto" w:sz="4" w:space="0"/>
            </w:tcBorders>
          </w:tcPr>
          <w:p w14:paraId="7B087B2E">
            <w:pPr>
              <w:spacing w:line="340" w:lineRule="exact"/>
              <w:rPr>
                <w:rFonts w:hint="eastAsia" w:ascii="宋体" w:hAnsi="宋体"/>
                <w:szCs w:val="21"/>
              </w:rPr>
            </w:pPr>
            <w:r>
              <w:rPr>
                <w:rFonts w:hint="eastAsia" w:ascii="宋体" w:hAnsi="宋体"/>
                <w:szCs w:val="21"/>
              </w:rPr>
              <w:t>3  ……</w:t>
            </w:r>
          </w:p>
        </w:tc>
        <w:tc>
          <w:tcPr>
            <w:tcW w:w="2740" w:type="dxa"/>
            <w:tcBorders>
              <w:left w:val="single" w:color="auto" w:sz="4" w:space="0"/>
              <w:right w:val="single" w:color="auto" w:sz="4" w:space="0"/>
            </w:tcBorders>
          </w:tcPr>
          <w:p w14:paraId="0F6A9318">
            <w:pPr>
              <w:spacing w:line="300" w:lineRule="exact"/>
              <w:rPr>
                <w:rFonts w:hint="eastAsia" w:ascii="宋体" w:hAnsi="宋体"/>
                <w:szCs w:val="21"/>
              </w:rPr>
            </w:pPr>
            <w:r>
              <w:rPr>
                <w:rFonts w:hint="eastAsia" w:ascii="宋体" w:hAnsi="宋体"/>
                <w:szCs w:val="21"/>
              </w:rPr>
              <w:t>正偏离（负偏离或无偏离）</w:t>
            </w:r>
          </w:p>
        </w:tc>
      </w:tr>
      <w:tr w14:paraId="4C17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1" w:type="dxa"/>
            <w:vMerge w:val="continue"/>
            <w:tcBorders>
              <w:left w:val="single" w:color="auto" w:sz="4" w:space="0"/>
              <w:bottom w:val="single" w:color="auto" w:sz="4" w:space="0"/>
              <w:right w:val="single" w:color="auto" w:sz="4" w:space="0"/>
            </w:tcBorders>
            <w:noWrap/>
          </w:tcPr>
          <w:p w14:paraId="5045E4CD">
            <w:pPr>
              <w:spacing w:line="340" w:lineRule="exact"/>
              <w:rPr>
                <w:rFonts w:hint="eastAsia" w:ascii="宋体" w:hAnsi="宋体"/>
                <w:szCs w:val="21"/>
              </w:rPr>
            </w:pPr>
          </w:p>
        </w:tc>
        <w:tc>
          <w:tcPr>
            <w:tcW w:w="3079" w:type="dxa"/>
            <w:tcBorders>
              <w:top w:val="single" w:color="auto" w:sz="4" w:space="0"/>
              <w:left w:val="single" w:color="auto" w:sz="4" w:space="0"/>
              <w:bottom w:val="single" w:color="auto" w:sz="4" w:space="0"/>
              <w:right w:val="single" w:color="auto" w:sz="4" w:space="0"/>
            </w:tcBorders>
            <w:noWrap/>
          </w:tcPr>
          <w:p w14:paraId="24677CF1">
            <w:pPr>
              <w:spacing w:line="340" w:lineRule="exact"/>
              <w:rPr>
                <w:rFonts w:hint="eastAsia" w:ascii="宋体" w:hAnsi="宋体"/>
                <w:szCs w:val="21"/>
              </w:rPr>
            </w:pPr>
            <w:r>
              <w:rPr>
                <w:rFonts w:hint="eastAsia" w:ascii="宋体" w:hAnsi="宋体"/>
                <w:szCs w:val="21"/>
              </w:rPr>
              <w:t>……</w:t>
            </w:r>
          </w:p>
        </w:tc>
        <w:tc>
          <w:tcPr>
            <w:tcW w:w="2970" w:type="dxa"/>
            <w:tcBorders>
              <w:left w:val="single" w:color="auto" w:sz="4" w:space="0"/>
              <w:bottom w:val="single" w:color="auto" w:sz="4" w:space="0"/>
              <w:right w:val="single" w:color="auto" w:sz="4" w:space="0"/>
            </w:tcBorders>
          </w:tcPr>
          <w:p w14:paraId="3130F5AE">
            <w:pPr>
              <w:spacing w:line="300" w:lineRule="exact"/>
              <w:rPr>
                <w:rFonts w:hint="eastAsia" w:ascii="宋体" w:hAnsi="宋体"/>
                <w:szCs w:val="21"/>
              </w:rPr>
            </w:pPr>
            <w:r>
              <w:rPr>
                <w:rFonts w:hint="eastAsia" w:ascii="宋体" w:hAnsi="宋体"/>
                <w:szCs w:val="21"/>
              </w:rPr>
              <w:t>……</w:t>
            </w:r>
          </w:p>
        </w:tc>
        <w:tc>
          <w:tcPr>
            <w:tcW w:w="2740" w:type="dxa"/>
            <w:tcBorders>
              <w:left w:val="single" w:color="auto" w:sz="4" w:space="0"/>
              <w:bottom w:val="single" w:color="auto" w:sz="4" w:space="0"/>
              <w:right w:val="single" w:color="auto" w:sz="4" w:space="0"/>
            </w:tcBorders>
          </w:tcPr>
          <w:p w14:paraId="3E4DDCAB">
            <w:pPr>
              <w:spacing w:line="300" w:lineRule="exact"/>
              <w:rPr>
                <w:rFonts w:hint="eastAsia" w:ascii="宋体" w:hAnsi="宋体"/>
                <w:szCs w:val="21"/>
              </w:rPr>
            </w:pPr>
            <w:r>
              <w:rPr>
                <w:rFonts w:hint="eastAsia" w:ascii="宋体" w:hAnsi="宋体"/>
                <w:szCs w:val="21"/>
              </w:rPr>
              <w:t>正偏离（负偏离或无偏离）</w:t>
            </w:r>
          </w:p>
        </w:tc>
      </w:tr>
      <w:tr w14:paraId="433B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80" w:type="dxa"/>
            <w:gridSpan w:val="4"/>
            <w:tcBorders>
              <w:top w:val="single" w:color="auto" w:sz="4" w:space="0"/>
              <w:left w:val="single" w:color="auto" w:sz="4" w:space="0"/>
              <w:bottom w:val="single" w:color="auto" w:sz="4" w:space="0"/>
              <w:right w:val="single" w:color="auto" w:sz="4" w:space="0"/>
            </w:tcBorders>
            <w:noWrap/>
          </w:tcPr>
          <w:p w14:paraId="36A71773">
            <w:pPr>
              <w:spacing w:line="340" w:lineRule="exact"/>
              <w:rPr>
                <w:rFonts w:hint="eastAsia"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5717B4B4">
      <w:pPr>
        <w:pStyle w:val="12"/>
        <w:spacing w:line="360" w:lineRule="auto"/>
        <w:rPr>
          <w:rFonts w:ascii="Times New Roman" w:hAnsi="Times New Roman"/>
        </w:rPr>
      </w:pPr>
    </w:p>
    <w:p w14:paraId="437C40BF">
      <w:pPr>
        <w:pStyle w:val="12"/>
        <w:spacing w:line="360" w:lineRule="auto"/>
        <w:ind w:left="-424" w:leftChars="-202" w:firstLine="846"/>
        <w:rPr>
          <w:rFonts w:hint="eastAsia" w:ascii="仿宋" w:hAnsi="仿宋" w:eastAsia="仿宋" w:cs="仿宋"/>
          <w:sz w:val="24"/>
          <w:szCs w:val="24"/>
        </w:rPr>
      </w:pPr>
      <w:r>
        <w:rPr>
          <w:rFonts w:hint="eastAsia" w:ascii="仿宋" w:hAnsi="仿宋" w:eastAsia="仿宋" w:cs="仿宋"/>
          <w:sz w:val="24"/>
          <w:szCs w:val="24"/>
        </w:rPr>
        <w:t>注：</w:t>
      </w:r>
    </w:p>
    <w:p w14:paraId="10CCB3AF">
      <w:pPr>
        <w:pStyle w:val="12"/>
        <w:spacing w:line="360" w:lineRule="auto"/>
        <w:ind w:left="-424" w:leftChars="-202" w:firstLine="846"/>
        <w:rPr>
          <w:rFonts w:hint="eastAsia" w:ascii="仿宋" w:hAnsi="仿宋" w:eastAsia="仿宋" w:cs="仿宋"/>
          <w:sz w:val="24"/>
          <w:szCs w:val="24"/>
        </w:rPr>
      </w:pPr>
      <w:r>
        <w:rPr>
          <w:rFonts w:hint="eastAsia" w:ascii="仿宋" w:hAnsi="仿宋" w:eastAsia="仿宋" w:cs="仿宋"/>
          <w:sz w:val="24"/>
          <w:szCs w:val="24"/>
        </w:rPr>
        <w:t>1.表格内容均需按要求填写并盖章，不得留空，否则按投标无效处理。</w:t>
      </w:r>
    </w:p>
    <w:p w14:paraId="18160151">
      <w:pPr>
        <w:pStyle w:val="12"/>
        <w:spacing w:line="360" w:lineRule="auto"/>
        <w:ind w:left="-424" w:leftChars="-202" w:firstLine="846"/>
        <w:rPr>
          <w:rFonts w:hint="eastAsia" w:ascii="仿宋" w:hAnsi="仿宋" w:eastAsia="仿宋" w:cs="仿宋"/>
          <w:sz w:val="24"/>
          <w:szCs w:val="24"/>
        </w:rPr>
      </w:pPr>
      <w:r>
        <w:rPr>
          <w:rFonts w:hint="eastAsia" w:ascii="仿宋" w:hAnsi="仿宋" w:eastAsia="仿宋" w:cs="仿宋"/>
          <w:sz w:val="24"/>
          <w:szCs w:val="24"/>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F3D3182">
      <w:pPr>
        <w:pStyle w:val="12"/>
        <w:spacing w:line="360" w:lineRule="auto"/>
        <w:ind w:left="-424" w:leftChars="-202" w:firstLine="846"/>
        <w:rPr>
          <w:rFonts w:hint="eastAsia" w:ascii="仿宋" w:hAnsi="仿宋" w:eastAsia="仿宋" w:cs="仿宋"/>
          <w:sz w:val="24"/>
          <w:szCs w:val="24"/>
        </w:rPr>
      </w:pPr>
      <w:r>
        <w:rPr>
          <w:rFonts w:hint="eastAsia" w:ascii="仿宋" w:hAnsi="仿宋" w:eastAsia="仿宋" w:cs="仿宋"/>
          <w:sz w:val="24"/>
          <w:szCs w:val="24"/>
        </w:rPr>
        <w:t>3.当投标文件的商务内容低于招标文件要求时，投标人应当如实写明“负偏离”，否则视为虚假应标。</w:t>
      </w:r>
    </w:p>
    <w:p w14:paraId="09A0FABB">
      <w:pPr>
        <w:pStyle w:val="12"/>
        <w:spacing w:line="360" w:lineRule="auto"/>
        <w:ind w:left="-424" w:leftChars="-202" w:firstLine="846"/>
        <w:rPr>
          <w:rFonts w:hint="eastAsia" w:hAnsi="宋体"/>
          <w:sz w:val="24"/>
        </w:rPr>
      </w:pPr>
      <w:r>
        <w:rPr>
          <w:rFonts w:hint="eastAsia" w:ascii="仿宋" w:hAnsi="仿宋" w:eastAsia="仿宋" w:cs="仿宋"/>
          <w:sz w:val="24"/>
          <w:szCs w:val="24"/>
        </w:rPr>
        <w:t>4.采购需求中带“▲”及“★”的条款，也要分别在本表“投标文件的商务需求”、“投标文件承诺的商务条款”中标记。</w:t>
      </w:r>
    </w:p>
    <w:p w14:paraId="7FBF9BBD">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74C6B09F">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7393BEC">
      <w:pPr>
        <w:widowControl/>
        <w:jc w:val="left"/>
        <w:rPr>
          <w:rFonts w:hint="eastAsia" w:ascii="宋体" w:hAnsi="宋体"/>
          <w:szCs w:val="21"/>
        </w:rPr>
        <w:sectPr>
          <w:pgSz w:w="11905" w:h="16838"/>
          <w:pgMar w:top="1134" w:right="1134" w:bottom="1134" w:left="1134" w:header="720" w:footer="720" w:gutter="0"/>
          <w:cols w:space="0" w:num="1"/>
          <w:docGrid w:type="lines" w:linePitch="331" w:charSpace="0"/>
        </w:sectPr>
      </w:pPr>
    </w:p>
    <w:p w14:paraId="1C5C48EE">
      <w:pPr>
        <w:snapToGrid w:val="0"/>
        <w:spacing w:before="165" w:beforeLines="50" w:after="50"/>
        <w:ind w:firstLine="602" w:firstLineChars="200"/>
        <w:jc w:val="center"/>
        <w:rPr>
          <w:b/>
          <w:bCs/>
          <w:sz w:val="30"/>
          <w:szCs w:val="30"/>
        </w:rPr>
      </w:pPr>
      <w:r>
        <w:rPr>
          <w:rFonts w:hint="eastAsia"/>
          <w:b/>
          <w:bCs/>
          <w:sz w:val="30"/>
          <w:szCs w:val="30"/>
        </w:rPr>
        <w:t>五、投标人情况介绍</w:t>
      </w:r>
    </w:p>
    <w:p w14:paraId="1B66A4BC">
      <w:pPr>
        <w:spacing w:line="360" w:lineRule="auto"/>
        <w:ind w:firstLine="4048" w:firstLineChars="1687"/>
        <w:rPr>
          <w:rFonts w:hint="eastAsia" w:ascii="仿宋" w:hAnsi="仿宋" w:eastAsia="仿宋" w:cs="仿宋"/>
          <w:kern w:val="0"/>
          <w:sz w:val="24"/>
        </w:rPr>
      </w:pPr>
      <w:r>
        <w:rPr>
          <w:rFonts w:hint="eastAsia" w:ascii="仿宋" w:hAnsi="仿宋" w:eastAsia="仿宋" w:cs="仿宋"/>
          <w:sz w:val="24"/>
        </w:rPr>
        <w:t>（格式自拟）</w:t>
      </w:r>
    </w:p>
    <w:p w14:paraId="4BCA84B5">
      <w:pPr>
        <w:snapToGrid w:val="0"/>
        <w:spacing w:line="360" w:lineRule="auto"/>
        <w:ind w:firstLine="4935" w:firstLineChars="2350"/>
        <w:rPr>
          <w:rFonts w:hint="eastAsia" w:ascii="仿宋" w:hAnsi="仿宋" w:eastAsia="仿宋" w:cs="仿宋"/>
          <w:szCs w:val="21"/>
        </w:rPr>
      </w:pPr>
      <w:r>
        <w:rPr>
          <w:rFonts w:hint="eastAsia" w:ascii="仿宋" w:hAnsi="仿宋" w:eastAsia="仿宋" w:cs="仿宋"/>
          <w:szCs w:val="21"/>
        </w:rPr>
        <w:t xml:space="preserve"> </w:t>
      </w:r>
    </w:p>
    <w:p w14:paraId="3351E760">
      <w:pPr>
        <w:snapToGrid w:val="0"/>
        <w:spacing w:line="360" w:lineRule="auto"/>
        <w:ind w:firstLine="4935" w:firstLineChars="2350"/>
        <w:rPr>
          <w:rFonts w:hint="eastAsia" w:hAnsi="宋体"/>
          <w:szCs w:val="21"/>
        </w:rPr>
      </w:pPr>
    </w:p>
    <w:p w14:paraId="68261C9F">
      <w:pPr>
        <w:snapToGrid w:val="0"/>
        <w:spacing w:line="360" w:lineRule="auto"/>
        <w:ind w:firstLine="4935" w:firstLineChars="2350"/>
        <w:rPr>
          <w:rFonts w:hint="eastAsia" w:hAnsi="宋体"/>
          <w:szCs w:val="21"/>
        </w:rPr>
      </w:pPr>
    </w:p>
    <w:p w14:paraId="1924FC4C">
      <w:pPr>
        <w:snapToGrid w:val="0"/>
        <w:spacing w:line="360" w:lineRule="auto"/>
        <w:ind w:firstLine="4935" w:firstLineChars="2350"/>
        <w:rPr>
          <w:rFonts w:hint="eastAsia" w:hAnsi="宋体"/>
          <w:szCs w:val="21"/>
        </w:rPr>
      </w:pPr>
    </w:p>
    <w:p w14:paraId="3AEF9EBD">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15A99C2B">
      <w:pPr>
        <w:snapToGrid w:val="0"/>
        <w:spacing w:before="165" w:beforeLines="50" w:after="50"/>
        <w:ind w:firstLine="480" w:firstLineChars="200"/>
        <w:jc w:val="center"/>
        <w:rPr>
          <w:b/>
          <w:bCs/>
          <w:sz w:val="30"/>
          <w:szCs w:val="30"/>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5F6A40B">
      <w:pPr>
        <w:widowControl/>
        <w:jc w:val="left"/>
        <w:rPr>
          <w:b/>
          <w:bCs/>
          <w:sz w:val="30"/>
          <w:szCs w:val="30"/>
        </w:rPr>
        <w:sectPr>
          <w:pgSz w:w="11905" w:h="16838"/>
          <w:pgMar w:top="1134" w:right="1134" w:bottom="1134" w:left="1134" w:header="720" w:footer="720" w:gutter="0"/>
          <w:cols w:space="0" w:num="1"/>
          <w:docGrid w:type="lines" w:linePitch="331" w:charSpace="0"/>
        </w:sectPr>
      </w:pPr>
    </w:p>
    <w:p w14:paraId="681C6F44">
      <w:pPr>
        <w:snapToGrid w:val="0"/>
        <w:spacing w:before="165" w:beforeLines="50" w:after="50"/>
        <w:ind w:firstLine="602" w:firstLineChars="200"/>
        <w:jc w:val="center"/>
        <w:rPr>
          <w:b/>
          <w:bCs/>
          <w:sz w:val="30"/>
          <w:szCs w:val="30"/>
        </w:rPr>
      </w:pPr>
      <w:r>
        <w:rPr>
          <w:rFonts w:hint="eastAsia"/>
          <w:b/>
          <w:bCs/>
          <w:sz w:val="30"/>
          <w:szCs w:val="30"/>
        </w:rPr>
        <w:t>六、投标人类似的业绩证明文件（如有要求）</w:t>
      </w:r>
    </w:p>
    <w:p w14:paraId="25E58242">
      <w:pPr>
        <w:pStyle w:val="16"/>
        <w:snapToGrid w:val="0"/>
        <w:ind w:left="480" w:hanging="480"/>
        <w:rPr>
          <w:rFonts w:hint="eastAsia" w:ascii="宋体" w:hAnsi="宋体"/>
          <w:sz w:val="24"/>
        </w:rPr>
      </w:pPr>
    </w:p>
    <w:p w14:paraId="70C2EFCC">
      <w:pPr>
        <w:pStyle w:val="16"/>
        <w:snapToGrid w:val="0"/>
        <w:ind w:left="480" w:hanging="480"/>
        <w:rPr>
          <w:rFonts w:hint="eastAsia" w:ascii="宋体" w:hAnsi="宋体"/>
          <w:sz w:val="24"/>
        </w:rPr>
      </w:pPr>
    </w:p>
    <w:p w14:paraId="01764C71">
      <w:pPr>
        <w:pStyle w:val="16"/>
        <w:snapToGrid w:val="0"/>
        <w:ind w:left="480" w:hanging="480"/>
        <w:rPr>
          <w:rFonts w:hint="eastAsia" w:ascii="宋体" w:hAnsi="宋体"/>
          <w:sz w:val="24"/>
        </w:rPr>
      </w:pPr>
    </w:p>
    <w:p w14:paraId="325F2ABF">
      <w:pPr>
        <w:autoSpaceDE w:val="0"/>
        <w:autoSpaceDN w:val="0"/>
        <w:spacing w:line="360" w:lineRule="auto"/>
        <w:ind w:firstLine="120"/>
        <w:rPr>
          <w:rFonts w:hint="eastAsia" w:ascii="宋体" w:hAnsi="宋体"/>
          <w:sz w:val="24"/>
        </w:rPr>
      </w:pPr>
      <w:r>
        <w:rPr>
          <w:rFonts w:hint="eastAsia" w:ascii="仿宋_GB2312" w:hAnsi="仿宋" w:eastAsia="仿宋_GB2312" w:cs="仿宋_GB2312"/>
          <w:b/>
          <w:sz w:val="24"/>
        </w:rPr>
        <w:t>附表 :相关项目业绩一览表（投标人同类项目中标（成交）通知书或合同复印件格式自拟）</w:t>
      </w:r>
    </w:p>
    <w:tbl>
      <w:tblPr>
        <w:tblStyle w:val="18"/>
        <w:tblW w:w="9649"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4"/>
        <w:gridCol w:w="1650"/>
        <w:gridCol w:w="1665"/>
        <w:gridCol w:w="2759"/>
        <w:gridCol w:w="1831"/>
      </w:tblGrid>
      <w:tr w14:paraId="5EF89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744" w:type="dxa"/>
            <w:vMerge w:val="restart"/>
            <w:tcBorders>
              <w:top w:val="single" w:color="auto" w:sz="4" w:space="0"/>
              <w:left w:val="single" w:color="auto" w:sz="4" w:space="0"/>
              <w:bottom w:val="single" w:color="auto" w:sz="4" w:space="0"/>
              <w:right w:val="single" w:color="auto" w:sz="4" w:space="0"/>
            </w:tcBorders>
            <w:vAlign w:val="center"/>
          </w:tcPr>
          <w:p w14:paraId="07F7B4DD">
            <w:pPr>
              <w:snapToGrid w:val="0"/>
              <w:spacing w:line="360" w:lineRule="auto"/>
              <w:jc w:val="center"/>
              <w:rPr>
                <w:rFonts w:hint="eastAsia" w:ascii="宋体" w:hAnsi="宋体"/>
                <w:sz w:val="24"/>
              </w:rPr>
            </w:pPr>
            <w:r>
              <w:rPr>
                <w:rFonts w:hint="eastAsia" w:ascii="宋体" w:hAnsi="宋体"/>
                <w:sz w:val="24"/>
              </w:rPr>
              <w:t>采购人名称</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14:paraId="44E2283D">
            <w:pPr>
              <w:snapToGrid w:val="0"/>
              <w:spacing w:line="360" w:lineRule="auto"/>
              <w:jc w:val="center"/>
              <w:rPr>
                <w:rFonts w:hint="eastAsia" w:ascii="宋体" w:hAnsi="宋体"/>
                <w:sz w:val="24"/>
              </w:rPr>
            </w:pPr>
            <w:r>
              <w:rPr>
                <w:rFonts w:hint="eastAsia" w:ascii="宋体" w:hAnsi="宋体"/>
                <w:sz w:val="24"/>
              </w:rPr>
              <w:t>项目名称</w:t>
            </w:r>
          </w:p>
        </w:tc>
        <w:tc>
          <w:tcPr>
            <w:tcW w:w="1665" w:type="dxa"/>
            <w:vMerge w:val="restart"/>
            <w:tcBorders>
              <w:top w:val="single" w:color="auto" w:sz="4" w:space="0"/>
              <w:left w:val="single" w:color="auto" w:sz="4" w:space="0"/>
              <w:bottom w:val="single" w:color="auto" w:sz="4" w:space="0"/>
              <w:right w:val="single" w:color="auto" w:sz="4" w:space="0"/>
            </w:tcBorders>
            <w:vAlign w:val="center"/>
          </w:tcPr>
          <w:p w14:paraId="332E72DB">
            <w:pPr>
              <w:snapToGrid w:val="0"/>
              <w:spacing w:line="360" w:lineRule="auto"/>
              <w:jc w:val="center"/>
              <w:rPr>
                <w:rFonts w:hint="eastAsia" w:ascii="宋体" w:hAnsi="宋体"/>
                <w:sz w:val="24"/>
              </w:rPr>
            </w:pPr>
            <w:r>
              <w:rPr>
                <w:rFonts w:hint="eastAsia" w:ascii="宋体" w:hAnsi="宋体"/>
                <w:sz w:val="24"/>
              </w:rPr>
              <w:t>中标（成交）通知书或合同金额（万元）</w:t>
            </w:r>
          </w:p>
        </w:tc>
        <w:tc>
          <w:tcPr>
            <w:tcW w:w="2759" w:type="dxa"/>
            <w:tcBorders>
              <w:top w:val="single" w:color="auto" w:sz="4" w:space="0"/>
              <w:left w:val="single" w:color="auto" w:sz="4" w:space="0"/>
              <w:bottom w:val="single" w:color="auto" w:sz="4" w:space="0"/>
              <w:right w:val="single" w:color="auto" w:sz="4" w:space="0"/>
            </w:tcBorders>
            <w:vAlign w:val="center"/>
          </w:tcPr>
          <w:p w14:paraId="17F910AE">
            <w:pPr>
              <w:snapToGrid w:val="0"/>
              <w:spacing w:line="360" w:lineRule="auto"/>
              <w:jc w:val="center"/>
              <w:rPr>
                <w:rFonts w:hint="eastAsia" w:ascii="宋体" w:hAnsi="宋体"/>
                <w:sz w:val="24"/>
              </w:rPr>
            </w:pPr>
            <w:r>
              <w:rPr>
                <w:rFonts w:hint="eastAsia" w:ascii="宋体" w:hAnsi="宋体"/>
                <w:sz w:val="24"/>
              </w:rPr>
              <w:t>附件在投标文件中页码</w:t>
            </w:r>
          </w:p>
        </w:tc>
        <w:tc>
          <w:tcPr>
            <w:tcW w:w="1831" w:type="dxa"/>
            <w:vMerge w:val="restart"/>
            <w:tcBorders>
              <w:top w:val="single" w:color="auto" w:sz="4" w:space="0"/>
              <w:left w:val="single" w:color="auto" w:sz="4" w:space="0"/>
              <w:bottom w:val="single" w:color="auto" w:sz="4" w:space="0"/>
              <w:right w:val="single" w:color="auto" w:sz="4" w:space="0"/>
            </w:tcBorders>
            <w:vAlign w:val="center"/>
          </w:tcPr>
          <w:p w14:paraId="4901A3E0">
            <w:pPr>
              <w:snapToGrid w:val="0"/>
              <w:spacing w:line="360" w:lineRule="auto"/>
              <w:jc w:val="center"/>
              <w:rPr>
                <w:rFonts w:hint="eastAsia" w:ascii="宋体" w:hAnsi="宋体"/>
                <w:sz w:val="24"/>
              </w:rPr>
            </w:pPr>
            <w:r>
              <w:rPr>
                <w:rFonts w:hint="eastAsia" w:ascii="宋体" w:hAnsi="宋体"/>
                <w:sz w:val="24"/>
              </w:rPr>
              <w:t>采购人联系人及联系电话</w:t>
            </w:r>
          </w:p>
        </w:tc>
      </w:tr>
      <w:tr w14:paraId="35C9B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744" w:type="dxa"/>
            <w:vMerge w:val="continue"/>
            <w:tcBorders>
              <w:top w:val="single" w:color="auto" w:sz="4" w:space="0"/>
              <w:left w:val="single" w:color="auto" w:sz="4" w:space="0"/>
              <w:bottom w:val="single" w:color="auto" w:sz="4" w:space="0"/>
              <w:right w:val="single" w:color="auto" w:sz="4" w:space="0"/>
            </w:tcBorders>
            <w:vAlign w:val="center"/>
          </w:tcPr>
          <w:p w14:paraId="020C99D2">
            <w:pPr>
              <w:widowControl/>
              <w:spacing w:line="360" w:lineRule="auto"/>
              <w:jc w:val="center"/>
              <w:rPr>
                <w:rFonts w:hint="eastAsia" w:ascii="宋体" w:hAnsi="宋体"/>
                <w:sz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3875D0BA">
            <w:pPr>
              <w:widowControl/>
              <w:spacing w:line="360" w:lineRule="auto"/>
              <w:jc w:val="center"/>
              <w:rPr>
                <w:rFonts w:hint="eastAsia" w:ascii="宋体" w:hAnsi="宋体"/>
                <w:sz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AD53555">
            <w:pPr>
              <w:widowControl/>
              <w:spacing w:line="360" w:lineRule="auto"/>
              <w:jc w:val="center"/>
              <w:rPr>
                <w:rFonts w:hint="eastAsia" w:ascii="宋体" w:hAnsi="宋体"/>
                <w:sz w:val="24"/>
              </w:rPr>
            </w:pPr>
          </w:p>
        </w:tc>
        <w:tc>
          <w:tcPr>
            <w:tcW w:w="2759" w:type="dxa"/>
            <w:tcBorders>
              <w:top w:val="single" w:color="auto" w:sz="4" w:space="0"/>
              <w:left w:val="single" w:color="auto" w:sz="4" w:space="0"/>
              <w:bottom w:val="single" w:color="auto" w:sz="4" w:space="0"/>
              <w:right w:val="single" w:color="auto" w:sz="4" w:space="0"/>
            </w:tcBorders>
            <w:vAlign w:val="center"/>
          </w:tcPr>
          <w:p w14:paraId="006BCC7C">
            <w:pPr>
              <w:snapToGrid w:val="0"/>
              <w:spacing w:line="360" w:lineRule="auto"/>
              <w:jc w:val="center"/>
              <w:rPr>
                <w:rFonts w:hint="eastAsia" w:ascii="宋体" w:hAnsi="宋体"/>
                <w:sz w:val="24"/>
              </w:rPr>
            </w:pPr>
            <w:r>
              <w:rPr>
                <w:rFonts w:hint="eastAsia" w:ascii="宋体" w:hAnsi="宋体"/>
                <w:sz w:val="24"/>
              </w:rPr>
              <w:t>中标（成交）通知书或合同复印件</w:t>
            </w:r>
          </w:p>
        </w:tc>
        <w:tc>
          <w:tcPr>
            <w:tcW w:w="1831" w:type="dxa"/>
            <w:vMerge w:val="continue"/>
            <w:tcBorders>
              <w:top w:val="single" w:color="auto" w:sz="4" w:space="0"/>
              <w:left w:val="single" w:color="auto" w:sz="4" w:space="0"/>
              <w:bottom w:val="single" w:color="auto" w:sz="4" w:space="0"/>
              <w:right w:val="single" w:color="auto" w:sz="4" w:space="0"/>
            </w:tcBorders>
            <w:vAlign w:val="center"/>
          </w:tcPr>
          <w:p w14:paraId="429052EA">
            <w:pPr>
              <w:widowControl/>
              <w:spacing w:line="360" w:lineRule="auto"/>
              <w:jc w:val="center"/>
              <w:rPr>
                <w:rFonts w:hint="eastAsia" w:ascii="宋体" w:hAnsi="宋体"/>
                <w:sz w:val="24"/>
              </w:rPr>
            </w:pPr>
          </w:p>
        </w:tc>
      </w:tr>
      <w:tr w14:paraId="75880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4" w:type="dxa"/>
            <w:tcBorders>
              <w:top w:val="single" w:color="auto" w:sz="4" w:space="0"/>
              <w:left w:val="single" w:color="auto" w:sz="4" w:space="0"/>
              <w:bottom w:val="single" w:color="auto" w:sz="4" w:space="0"/>
              <w:right w:val="single" w:color="auto" w:sz="4" w:space="0"/>
            </w:tcBorders>
          </w:tcPr>
          <w:p w14:paraId="16C13F3F">
            <w:pPr>
              <w:snapToGrid w:val="0"/>
              <w:spacing w:line="360" w:lineRule="auto"/>
              <w:jc w:val="center"/>
              <w:rPr>
                <w:rFonts w:hint="eastAsia" w:ascii="宋体" w:hAnsi="宋体"/>
                <w:sz w:val="24"/>
              </w:rPr>
            </w:pPr>
          </w:p>
        </w:tc>
        <w:tc>
          <w:tcPr>
            <w:tcW w:w="1650" w:type="dxa"/>
            <w:tcBorders>
              <w:top w:val="single" w:color="auto" w:sz="4" w:space="0"/>
              <w:left w:val="single" w:color="auto" w:sz="4" w:space="0"/>
              <w:bottom w:val="single" w:color="auto" w:sz="4" w:space="0"/>
              <w:right w:val="single" w:color="auto" w:sz="4" w:space="0"/>
            </w:tcBorders>
          </w:tcPr>
          <w:p w14:paraId="0EA40EC9">
            <w:pPr>
              <w:snapToGrid w:val="0"/>
              <w:spacing w:line="360" w:lineRule="auto"/>
              <w:jc w:val="center"/>
              <w:rPr>
                <w:rFonts w:hint="eastAsia" w:ascii="宋体" w:hAnsi="宋体"/>
                <w:sz w:val="24"/>
              </w:rPr>
            </w:pPr>
          </w:p>
        </w:tc>
        <w:tc>
          <w:tcPr>
            <w:tcW w:w="1665" w:type="dxa"/>
            <w:tcBorders>
              <w:top w:val="single" w:color="auto" w:sz="4" w:space="0"/>
              <w:left w:val="single" w:color="auto" w:sz="4" w:space="0"/>
              <w:bottom w:val="single" w:color="auto" w:sz="4" w:space="0"/>
              <w:right w:val="single" w:color="auto" w:sz="4" w:space="0"/>
            </w:tcBorders>
          </w:tcPr>
          <w:p w14:paraId="46D7DFA7">
            <w:pPr>
              <w:snapToGrid w:val="0"/>
              <w:spacing w:line="360" w:lineRule="auto"/>
              <w:jc w:val="center"/>
              <w:rPr>
                <w:rFonts w:hint="eastAsia" w:ascii="宋体" w:hAnsi="宋体"/>
                <w:sz w:val="24"/>
              </w:rPr>
            </w:pPr>
          </w:p>
        </w:tc>
        <w:tc>
          <w:tcPr>
            <w:tcW w:w="2759" w:type="dxa"/>
            <w:tcBorders>
              <w:top w:val="single" w:color="auto" w:sz="4" w:space="0"/>
              <w:left w:val="single" w:color="auto" w:sz="4" w:space="0"/>
              <w:bottom w:val="single" w:color="auto" w:sz="4" w:space="0"/>
              <w:right w:val="single" w:color="auto" w:sz="4" w:space="0"/>
            </w:tcBorders>
          </w:tcPr>
          <w:p w14:paraId="62ABF111">
            <w:pPr>
              <w:snapToGrid w:val="0"/>
              <w:spacing w:line="360" w:lineRule="auto"/>
              <w:jc w:val="center"/>
              <w:rPr>
                <w:rFonts w:hint="eastAsia" w:ascii="宋体" w:hAnsi="宋体"/>
                <w:sz w:val="24"/>
              </w:rPr>
            </w:pPr>
          </w:p>
        </w:tc>
        <w:tc>
          <w:tcPr>
            <w:tcW w:w="1831" w:type="dxa"/>
            <w:tcBorders>
              <w:top w:val="single" w:color="auto" w:sz="4" w:space="0"/>
              <w:left w:val="single" w:color="auto" w:sz="4" w:space="0"/>
              <w:bottom w:val="single" w:color="auto" w:sz="4" w:space="0"/>
              <w:right w:val="single" w:color="auto" w:sz="4" w:space="0"/>
            </w:tcBorders>
          </w:tcPr>
          <w:p w14:paraId="794C0C7D">
            <w:pPr>
              <w:snapToGrid w:val="0"/>
              <w:spacing w:line="360" w:lineRule="auto"/>
              <w:jc w:val="center"/>
              <w:rPr>
                <w:rFonts w:hint="eastAsia" w:ascii="宋体" w:hAnsi="宋体"/>
                <w:sz w:val="24"/>
              </w:rPr>
            </w:pPr>
          </w:p>
        </w:tc>
      </w:tr>
      <w:tr w14:paraId="2EB4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4" w:type="dxa"/>
            <w:tcBorders>
              <w:top w:val="single" w:color="auto" w:sz="4" w:space="0"/>
              <w:left w:val="single" w:color="auto" w:sz="4" w:space="0"/>
              <w:bottom w:val="single" w:color="auto" w:sz="4" w:space="0"/>
              <w:right w:val="single" w:color="auto" w:sz="4" w:space="0"/>
            </w:tcBorders>
          </w:tcPr>
          <w:p w14:paraId="7E60F1FC">
            <w:pPr>
              <w:snapToGrid w:val="0"/>
              <w:spacing w:line="360" w:lineRule="auto"/>
              <w:jc w:val="center"/>
              <w:rPr>
                <w:rFonts w:hint="eastAsia" w:ascii="宋体" w:hAnsi="宋体"/>
                <w:sz w:val="24"/>
              </w:rPr>
            </w:pPr>
          </w:p>
        </w:tc>
        <w:tc>
          <w:tcPr>
            <w:tcW w:w="1650" w:type="dxa"/>
            <w:tcBorders>
              <w:top w:val="single" w:color="auto" w:sz="4" w:space="0"/>
              <w:left w:val="single" w:color="auto" w:sz="4" w:space="0"/>
              <w:bottom w:val="single" w:color="auto" w:sz="4" w:space="0"/>
              <w:right w:val="single" w:color="auto" w:sz="4" w:space="0"/>
            </w:tcBorders>
          </w:tcPr>
          <w:p w14:paraId="68305F6F">
            <w:pPr>
              <w:snapToGrid w:val="0"/>
              <w:spacing w:line="360" w:lineRule="auto"/>
              <w:jc w:val="center"/>
              <w:rPr>
                <w:rFonts w:hint="eastAsia" w:ascii="宋体" w:hAnsi="宋体"/>
                <w:sz w:val="24"/>
              </w:rPr>
            </w:pPr>
          </w:p>
        </w:tc>
        <w:tc>
          <w:tcPr>
            <w:tcW w:w="1665" w:type="dxa"/>
            <w:tcBorders>
              <w:top w:val="single" w:color="auto" w:sz="4" w:space="0"/>
              <w:left w:val="single" w:color="auto" w:sz="4" w:space="0"/>
              <w:bottom w:val="single" w:color="auto" w:sz="4" w:space="0"/>
              <w:right w:val="single" w:color="auto" w:sz="4" w:space="0"/>
            </w:tcBorders>
          </w:tcPr>
          <w:p w14:paraId="22CA0E27">
            <w:pPr>
              <w:snapToGrid w:val="0"/>
              <w:spacing w:line="360" w:lineRule="auto"/>
              <w:jc w:val="center"/>
              <w:rPr>
                <w:rFonts w:hint="eastAsia" w:ascii="宋体" w:hAnsi="宋体"/>
                <w:sz w:val="24"/>
              </w:rPr>
            </w:pPr>
          </w:p>
        </w:tc>
        <w:tc>
          <w:tcPr>
            <w:tcW w:w="2759" w:type="dxa"/>
            <w:tcBorders>
              <w:top w:val="single" w:color="auto" w:sz="4" w:space="0"/>
              <w:left w:val="single" w:color="auto" w:sz="4" w:space="0"/>
              <w:bottom w:val="single" w:color="auto" w:sz="4" w:space="0"/>
              <w:right w:val="single" w:color="auto" w:sz="4" w:space="0"/>
            </w:tcBorders>
          </w:tcPr>
          <w:p w14:paraId="3C8DA611">
            <w:pPr>
              <w:snapToGrid w:val="0"/>
              <w:spacing w:line="360" w:lineRule="auto"/>
              <w:jc w:val="center"/>
              <w:rPr>
                <w:rFonts w:hint="eastAsia" w:ascii="宋体" w:hAnsi="宋体"/>
                <w:sz w:val="24"/>
              </w:rPr>
            </w:pPr>
          </w:p>
        </w:tc>
        <w:tc>
          <w:tcPr>
            <w:tcW w:w="1831" w:type="dxa"/>
            <w:tcBorders>
              <w:top w:val="single" w:color="auto" w:sz="4" w:space="0"/>
              <w:left w:val="single" w:color="auto" w:sz="4" w:space="0"/>
              <w:bottom w:val="single" w:color="auto" w:sz="4" w:space="0"/>
              <w:right w:val="single" w:color="auto" w:sz="4" w:space="0"/>
            </w:tcBorders>
          </w:tcPr>
          <w:p w14:paraId="2128A0FC">
            <w:pPr>
              <w:snapToGrid w:val="0"/>
              <w:spacing w:line="360" w:lineRule="auto"/>
              <w:jc w:val="center"/>
              <w:rPr>
                <w:rFonts w:hint="eastAsia" w:ascii="宋体" w:hAnsi="宋体"/>
                <w:sz w:val="24"/>
              </w:rPr>
            </w:pPr>
          </w:p>
        </w:tc>
      </w:tr>
      <w:tr w14:paraId="4E469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4" w:type="dxa"/>
            <w:tcBorders>
              <w:top w:val="single" w:color="auto" w:sz="4" w:space="0"/>
              <w:left w:val="single" w:color="auto" w:sz="4" w:space="0"/>
              <w:bottom w:val="single" w:color="auto" w:sz="4" w:space="0"/>
              <w:right w:val="single" w:color="auto" w:sz="4" w:space="0"/>
            </w:tcBorders>
          </w:tcPr>
          <w:p w14:paraId="64CFC7C9">
            <w:pPr>
              <w:snapToGrid w:val="0"/>
              <w:spacing w:line="360" w:lineRule="auto"/>
              <w:jc w:val="center"/>
              <w:rPr>
                <w:rFonts w:hint="eastAsia" w:ascii="宋体" w:hAnsi="宋体"/>
                <w:sz w:val="24"/>
              </w:rPr>
            </w:pPr>
          </w:p>
        </w:tc>
        <w:tc>
          <w:tcPr>
            <w:tcW w:w="1650" w:type="dxa"/>
            <w:tcBorders>
              <w:top w:val="single" w:color="auto" w:sz="4" w:space="0"/>
              <w:left w:val="single" w:color="auto" w:sz="4" w:space="0"/>
              <w:bottom w:val="single" w:color="auto" w:sz="4" w:space="0"/>
              <w:right w:val="single" w:color="auto" w:sz="4" w:space="0"/>
            </w:tcBorders>
          </w:tcPr>
          <w:p w14:paraId="12304C2E">
            <w:pPr>
              <w:snapToGrid w:val="0"/>
              <w:spacing w:line="360" w:lineRule="auto"/>
              <w:jc w:val="center"/>
              <w:rPr>
                <w:rFonts w:hint="eastAsia" w:ascii="宋体" w:hAnsi="宋体"/>
                <w:sz w:val="24"/>
              </w:rPr>
            </w:pPr>
          </w:p>
        </w:tc>
        <w:tc>
          <w:tcPr>
            <w:tcW w:w="1665" w:type="dxa"/>
            <w:tcBorders>
              <w:top w:val="single" w:color="auto" w:sz="4" w:space="0"/>
              <w:left w:val="single" w:color="auto" w:sz="4" w:space="0"/>
              <w:bottom w:val="single" w:color="auto" w:sz="4" w:space="0"/>
              <w:right w:val="single" w:color="auto" w:sz="4" w:space="0"/>
            </w:tcBorders>
          </w:tcPr>
          <w:p w14:paraId="61E7323D">
            <w:pPr>
              <w:snapToGrid w:val="0"/>
              <w:spacing w:line="360" w:lineRule="auto"/>
              <w:jc w:val="center"/>
              <w:rPr>
                <w:rFonts w:hint="eastAsia" w:ascii="宋体" w:hAnsi="宋体"/>
                <w:sz w:val="24"/>
              </w:rPr>
            </w:pPr>
          </w:p>
        </w:tc>
        <w:tc>
          <w:tcPr>
            <w:tcW w:w="2759" w:type="dxa"/>
            <w:tcBorders>
              <w:top w:val="single" w:color="auto" w:sz="4" w:space="0"/>
              <w:left w:val="single" w:color="auto" w:sz="4" w:space="0"/>
              <w:bottom w:val="single" w:color="auto" w:sz="4" w:space="0"/>
              <w:right w:val="single" w:color="auto" w:sz="4" w:space="0"/>
            </w:tcBorders>
          </w:tcPr>
          <w:p w14:paraId="7D7F2A78">
            <w:pPr>
              <w:snapToGrid w:val="0"/>
              <w:spacing w:line="360" w:lineRule="auto"/>
              <w:jc w:val="center"/>
              <w:rPr>
                <w:rFonts w:hint="eastAsia" w:ascii="宋体" w:hAnsi="宋体"/>
                <w:sz w:val="24"/>
              </w:rPr>
            </w:pPr>
          </w:p>
        </w:tc>
        <w:tc>
          <w:tcPr>
            <w:tcW w:w="1831" w:type="dxa"/>
            <w:tcBorders>
              <w:top w:val="single" w:color="auto" w:sz="4" w:space="0"/>
              <w:left w:val="single" w:color="auto" w:sz="4" w:space="0"/>
              <w:bottom w:val="single" w:color="auto" w:sz="4" w:space="0"/>
              <w:right w:val="single" w:color="auto" w:sz="4" w:space="0"/>
            </w:tcBorders>
          </w:tcPr>
          <w:p w14:paraId="128D3568">
            <w:pPr>
              <w:snapToGrid w:val="0"/>
              <w:spacing w:line="360" w:lineRule="auto"/>
              <w:jc w:val="center"/>
              <w:rPr>
                <w:rFonts w:hint="eastAsia" w:ascii="宋体" w:hAnsi="宋体"/>
                <w:sz w:val="24"/>
              </w:rPr>
            </w:pPr>
          </w:p>
        </w:tc>
      </w:tr>
      <w:tr w14:paraId="2BD42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4" w:type="dxa"/>
            <w:tcBorders>
              <w:top w:val="single" w:color="auto" w:sz="4" w:space="0"/>
              <w:left w:val="single" w:color="auto" w:sz="4" w:space="0"/>
              <w:bottom w:val="single" w:color="auto" w:sz="4" w:space="0"/>
              <w:right w:val="single" w:color="auto" w:sz="4" w:space="0"/>
            </w:tcBorders>
          </w:tcPr>
          <w:p w14:paraId="05C23A2A">
            <w:pPr>
              <w:snapToGrid w:val="0"/>
              <w:spacing w:line="360" w:lineRule="auto"/>
              <w:jc w:val="center"/>
              <w:rPr>
                <w:rFonts w:hint="eastAsia" w:ascii="宋体" w:hAnsi="宋体"/>
                <w:sz w:val="24"/>
              </w:rPr>
            </w:pPr>
          </w:p>
        </w:tc>
        <w:tc>
          <w:tcPr>
            <w:tcW w:w="1650" w:type="dxa"/>
            <w:tcBorders>
              <w:top w:val="single" w:color="auto" w:sz="4" w:space="0"/>
              <w:left w:val="single" w:color="auto" w:sz="4" w:space="0"/>
              <w:bottom w:val="single" w:color="auto" w:sz="4" w:space="0"/>
              <w:right w:val="single" w:color="auto" w:sz="4" w:space="0"/>
            </w:tcBorders>
          </w:tcPr>
          <w:p w14:paraId="073E23C5">
            <w:pPr>
              <w:snapToGrid w:val="0"/>
              <w:spacing w:line="360" w:lineRule="auto"/>
              <w:jc w:val="center"/>
              <w:rPr>
                <w:rFonts w:hint="eastAsia" w:ascii="宋体" w:hAnsi="宋体"/>
                <w:sz w:val="24"/>
              </w:rPr>
            </w:pPr>
          </w:p>
        </w:tc>
        <w:tc>
          <w:tcPr>
            <w:tcW w:w="1665" w:type="dxa"/>
            <w:tcBorders>
              <w:top w:val="single" w:color="auto" w:sz="4" w:space="0"/>
              <w:left w:val="single" w:color="auto" w:sz="4" w:space="0"/>
              <w:bottom w:val="single" w:color="auto" w:sz="4" w:space="0"/>
              <w:right w:val="single" w:color="auto" w:sz="4" w:space="0"/>
            </w:tcBorders>
          </w:tcPr>
          <w:p w14:paraId="75EEED1E">
            <w:pPr>
              <w:snapToGrid w:val="0"/>
              <w:spacing w:line="360" w:lineRule="auto"/>
              <w:jc w:val="center"/>
              <w:rPr>
                <w:rFonts w:hint="eastAsia" w:ascii="宋体" w:hAnsi="宋体"/>
                <w:sz w:val="24"/>
              </w:rPr>
            </w:pPr>
          </w:p>
        </w:tc>
        <w:tc>
          <w:tcPr>
            <w:tcW w:w="2759" w:type="dxa"/>
            <w:tcBorders>
              <w:top w:val="single" w:color="auto" w:sz="4" w:space="0"/>
              <w:left w:val="single" w:color="auto" w:sz="4" w:space="0"/>
              <w:bottom w:val="single" w:color="auto" w:sz="4" w:space="0"/>
              <w:right w:val="single" w:color="auto" w:sz="4" w:space="0"/>
            </w:tcBorders>
          </w:tcPr>
          <w:p w14:paraId="6A0B8CB6">
            <w:pPr>
              <w:snapToGrid w:val="0"/>
              <w:spacing w:line="360" w:lineRule="auto"/>
              <w:jc w:val="center"/>
              <w:rPr>
                <w:rFonts w:hint="eastAsia" w:ascii="宋体" w:hAnsi="宋体"/>
                <w:sz w:val="24"/>
              </w:rPr>
            </w:pPr>
          </w:p>
        </w:tc>
        <w:tc>
          <w:tcPr>
            <w:tcW w:w="1831" w:type="dxa"/>
            <w:tcBorders>
              <w:top w:val="single" w:color="auto" w:sz="4" w:space="0"/>
              <w:left w:val="single" w:color="auto" w:sz="4" w:space="0"/>
              <w:bottom w:val="single" w:color="auto" w:sz="4" w:space="0"/>
              <w:right w:val="single" w:color="auto" w:sz="4" w:space="0"/>
            </w:tcBorders>
          </w:tcPr>
          <w:p w14:paraId="582202D9">
            <w:pPr>
              <w:snapToGrid w:val="0"/>
              <w:spacing w:line="360" w:lineRule="auto"/>
              <w:jc w:val="center"/>
              <w:rPr>
                <w:rFonts w:hint="eastAsia" w:ascii="宋体" w:hAnsi="宋体"/>
                <w:sz w:val="24"/>
              </w:rPr>
            </w:pPr>
          </w:p>
        </w:tc>
      </w:tr>
      <w:tr w14:paraId="30E30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44" w:type="dxa"/>
            <w:tcBorders>
              <w:top w:val="single" w:color="auto" w:sz="4" w:space="0"/>
              <w:left w:val="single" w:color="auto" w:sz="4" w:space="0"/>
              <w:bottom w:val="single" w:color="auto" w:sz="4" w:space="0"/>
              <w:right w:val="single" w:color="auto" w:sz="4" w:space="0"/>
            </w:tcBorders>
          </w:tcPr>
          <w:p w14:paraId="05A04F2F">
            <w:pPr>
              <w:snapToGrid w:val="0"/>
              <w:spacing w:line="360" w:lineRule="auto"/>
              <w:jc w:val="center"/>
              <w:rPr>
                <w:rFonts w:hint="eastAsia" w:ascii="宋体" w:hAnsi="宋体"/>
                <w:sz w:val="24"/>
              </w:rPr>
            </w:pPr>
          </w:p>
        </w:tc>
        <w:tc>
          <w:tcPr>
            <w:tcW w:w="1650" w:type="dxa"/>
            <w:tcBorders>
              <w:top w:val="single" w:color="auto" w:sz="4" w:space="0"/>
              <w:left w:val="single" w:color="auto" w:sz="4" w:space="0"/>
              <w:bottom w:val="single" w:color="auto" w:sz="4" w:space="0"/>
              <w:right w:val="single" w:color="auto" w:sz="4" w:space="0"/>
            </w:tcBorders>
          </w:tcPr>
          <w:p w14:paraId="720A6209">
            <w:pPr>
              <w:snapToGrid w:val="0"/>
              <w:spacing w:line="360" w:lineRule="auto"/>
              <w:jc w:val="center"/>
              <w:rPr>
                <w:rFonts w:hint="eastAsia" w:ascii="宋体" w:hAnsi="宋体"/>
                <w:sz w:val="24"/>
              </w:rPr>
            </w:pPr>
          </w:p>
        </w:tc>
        <w:tc>
          <w:tcPr>
            <w:tcW w:w="1665" w:type="dxa"/>
            <w:tcBorders>
              <w:top w:val="single" w:color="auto" w:sz="4" w:space="0"/>
              <w:left w:val="single" w:color="auto" w:sz="4" w:space="0"/>
              <w:bottom w:val="single" w:color="auto" w:sz="4" w:space="0"/>
              <w:right w:val="single" w:color="auto" w:sz="4" w:space="0"/>
            </w:tcBorders>
          </w:tcPr>
          <w:p w14:paraId="135FFAAB">
            <w:pPr>
              <w:snapToGrid w:val="0"/>
              <w:spacing w:line="360" w:lineRule="auto"/>
              <w:jc w:val="center"/>
              <w:rPr>
                <w:rFonts w:hint="eastAsia" w:ascii="宋体" w:hAnsi="宋体"/>
                <w:sz w:val="24"/>
              </w:rPr>
            </w:pPr>
          </w:p>
        </w:tc>
        <w:tc>
          <w:tcPr>
            <w:tcW w:w="2759" w:type="dxa"/>
            <w:tcBorders>
              <w:top w:val="single" w:color="auto" w:sz="4" w:space="0"/>
              <w:left w:val="single" w:color="auto" w:sz="4" w:space="0"/>
              <w:bottom w:val="single" w:color="auto" w:sz="4" w:space="0"/>
              <w:right w:val="single" w:color="auto" w:sz="4" w:space="0"/>
            </w:tcBorders>
          </w:tcPr>
          <w:p w14:paraId="64202E49">
            <w:pPr>
              <w:snapToGrid w:val="0"/>
              <w:spacing w:line="360" w:lineRule="auto"/>
              <w:jc w:val="center"/>
              <w:rPr>
                <w:rFonts w:hint="eastAsia" w:ascii="宋体" w:hAnsi="宋体"/>
                <w:sz w:val="24"/>
              </w:rPr>
            </w:pPr>
          </w:p>
        </w:tc>
        <w:tc>
          <w:tcPr>
            <w:tcW w:w="1831" w:type="dxa"/>
            <w:tcBorders>
              <w:top w:val="single" w:color="auto" w:sz="4" w:space="0"/>
              <w:left w:val="single" w:color="auto" w:sz="4" w:space="0"/>
              <w:bottom w:val="single" w:color="auto" w:sz="4" w:space="0"/>
              <w:right w:val="single" w:color="auto" w:sz="4" w:space="0"/>
            </w:tcBorders>
          </w:tcPr>
          <w:p w14:paraId="419CA141">
            <w:pPr>
              <w:snapToGrid w:val="0"/>
              <w:spacing w:line="360" w:lineRule="auto"/>
              <w:jc w:val="center"/>
              <w:rPr>
                <w:rFonts w:hint="eastAsia" w:ascii="宋体" w:hAnsi="宋体"/>
                <w:sz w:val="24"/>
              </w:rPr>
            </w:pPr>
          </w:p>
        </w:tc>
      </w:tr>
    </w:tbl>
    <w:p w14:paraId="0FDCD71D">
      <w:pPr>
        <w:pStyle w:val="12"/>
        <w:spacing w:line="360" w:lineRule="auto"/>
        <w:ind w:left="72"/>
        <w:rPr>
          <w:rFonts w:ascii="Times New Roman" w:hAnsi="Times New Roman"/>
        </w:rPr>
      </w:pPr>
      <w:r>
        <w:rPr>
          <w:rFonts w:hint="eastAsia" w:ascii="Times New Roman" w:hAnsi="Times New Roman"/>
        </w:rPr>
        <w:t>注：投标人可按上述的格式自行编制，须随表提交相应的中标（成交）通知书或合同复印件并注明所在投标人商务技术文件页码。</w:t>
      </w:r>
    </w:p>
    <w:p w14:paraId="2635266A">
      <w:pPr>
        <w:snapToGrid w:val="0"/>
        <w:spacing w:line="360" w:lineRule="auto"/>
        <w:ind w:firstLine="4935" w:firstLineChars="2350"/>
        <w:rPr>
          <w:rFonts w:hint="eastAsia" w:hAnsi="宋体"/>
          <w:szCs w:val="21"/>
        </w:rPr>
      </w:pPr>
      <w:r>
        <w:rPr>
          <w:rFonts w:hAnsi="宋体"/>
          <w:szCs w:val="21"/>
        </w:rPr>
        <w:t xml:space="preserve"> </w:t>
      </w:r>
    </w:p>
    <w:p w14:paraId="600F70CB">
      <w:pPr>
        <w:snapToGrid w:val="0"/>
        <w:spacing w:line="360" w:lineRule="auto"/>
        <w:ind w:firstLine="4935" w:firstLineChars="2350"/>
        <w:rPr>
          <w:rFonts w:hint="eastAsia" w:hAnsi="宋体"/>
          <w:szCs w:val="21"/>
        </w:rPr>
      </w:pPr>
    </w:p>
    <w:p w14:paraId="4B67161B">
      <w:pPr>
        <w:snapToGrid w:val="0"/>
        <w:spacing w:line="360" w:lineRule="auto"/>
        <w:jc w:val="left"/>
        <w:rPr>
          <w:rFonts w:hint="eastAsia" w:ascii="仿宋_GB2312" w:hAnsi="仿宋" w:eastAsia="仿宋_GB2312" w:cs="仿宋_GB2312"/>
          <w:kern w:val="0"/>
          <w:sz w:val="24"/>
        </w:rPr>
      </w:pPr>
      <w:r>
        <w:rPr>
          <w:rFonts w:hAnsi="宋体"/>
          <w:szCs w:val="21"/>
        </w:rPr>
        <w:t xml:space="preserve"> </w:t>
      </w:r>
      <w:r>
        <w:rPr>
          <w:rFonts w:hint="eastAsia" w:hAnsi="宋体"/>
          <w:szCs w:val="21"/>
        </w:rPr>
        <w:t xml:space="preserve">                                                      </w:t>
      </w:r>
      <w:r>
        <w:rPr>
          <w:rFonts w:hint="eastAsia" w:ascii="仿宋_GB2312" w:hAnsi="仿宋" w:eastAsia="仿宋_GB2312" w:cs="仿宋_GB2312"/>
          <w:kern w:val="0"/>
          <w:sz w:val="24"/>
          <w:lang w:val="zh-CN"/>
        </w:rPr>
        <w:t>投标人名称(电子签章)：</w:t>
      </w:r>
    </w:p>
    <w:p w14:paraId="4CC7D509">
      <w:pPr>
        <w:snapToGrid w:val="0"/>
        <w:spacing w:line="360" w:lineRule="auto"/>
        <w:ind w:firstLine="5760" w:firstLineChars="24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69CA2474">
      <w:pPr>
        <w:widowControl/>
        <w:spacing w:line="360" w:lineRule="auto"/>
        <w:jc w:val="left"/>
        <w:rPr>
          <w:rFonts w:hint="eastAsia" w:ascii="仿宋_GB2312" w:hAnsi="仿宋" w:eastAsia="仿宋_GB2312" w:cs="仿宋_GB2312"/>
          <w:kern w:val="0"/>
          <w:sz w:val="24"/>
          <w:lang w:val="zh-CN"/>
        </w:rPr>
        <w:sectPr>
          <w:pgSz w:w="11905" w:h="16838"/>
          <w:pgMar w:top="1134" w:right="1134" w:bottom="1134" w:left="1134" w:header="720" w:footer="720" w:gutter="0"/>
          <w:cols w:space="0" w:num="1"/>
          <w:docGrid w:type="lines" w:linePitch="331" w:charSpace="0"/>
        </w:sectPr>
      </w:pPr>
    </w:p>
    <w:p w14:paraId="490F2F88">
      <w:pPr>
        <w:pStyle w:val="12"/>
        <w:jc w:val="center"/>
        <w:outlineLvl w:val="1"/>
        <w:rPr>
          <w:rFonts w:hint="eastAsia" w:hAnsi="宋体"/>
          <w:b/>
          <w:bCs/>
          <w:sz w:val="28"/>
          <w:szCs w:val="28"/>
        </w:rPr>
      </w:pPr>
      <w:bookmarkStart w:id="324" w:name="_Toc11006"/>
      <w:bookmarkStart w:id="325" w:name="_Toc19686839"/>
      <w:r>
        <w:rPr>
          <w:rFonts w:hint="eastAsia" w:hAnsi="宋体"/>
          <w:b/>
          <w:bCs/>
          <w:sz w:val="28"/>
          <w:szCs w:val="28"/>
        </w:rPr>
        <w:t>第四节 技术文件格式</w:t>
      </w:r>
      <w:bookmarkEnd w:id="324"/>
      <w:bookmarkEnd w:id="325"/>
    </w:p>
    <w:p w14:paraId="669F464D">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电子投标文件</w:t>
      </w:r>
    </w:p>
    <w:p w14:paraId="0758E645">
      <w:pPr>
        <w:snapToGrid w:val="0"/>
        <w:spacing w:before="165" w:beforeLines="50" w:after="50"/>
        <w:rPr>
          <w:rFonts w:hint="eastAsia" w:ascii="宋体" w:hAnsi="宋体"/>
          <w:sz w:val="24"/>
          <w:szCs w:val="20"/>
        </w:rPr>
      </w:pPr>
    </w:p>
    <w:p w14:paraId="7886A6ED">
      <w:pPr>
        <w:snapToGrid w:val="0"/>
        <w:spacing w:before="165" w:beforeLines="50" w:after="50"/>
        <w:jc w:val="center"/>
        <w:rPr>
          <w:rFonts w:hint="eastAsia" w:ascii="宋体" w:hAnsi="宋体"/>
          <w:b/>
          <w:bCs/>
          <w:sz w:val="32"/>
          <w:szCs w:val="32"/>
        </w:rPr>
      </w:pPr>
    </w:p>
    <w:p w14:paraId="60BEC556">
      <w:pPr>
        <w:snapToGrid w:val="0"/>
        <w:spacing w:before="165" w:beforeLines="50" w:after="50"/>
        <w:jc w:val="center"/>
        <w:rPr>
          <w:rFonts w:hint="eastAsia" w:ascii="宋体" w:hAnsi="宋体"/>
          <w:b/>
          <w:bCs/>
          <w:sz w:val="32"/>
          <w:szCs w:val="32"/>
        </w:rPr>
      </w:pPr>
    </w:p>
    <w:p w14:paraId="11A55C2C">
      <w:pPr>
        <w:snapToGrid w:val="0"/>
        <w:spacing w:before="165" w:beforeLines="50" w:after="50"/>
        <w:jc w:val="center"/>
        <w:rPr>
          <w:rFonts w:hint="eastAsia" w:ascii="宋体" w:hAnsi="宋体"/>
          <w:b/>
          <w:bCs/>
          <w:sz w:val="32"/>
          <w:szCs w:val="32"/>
        </w:rPr>
      </w:pPr>
    </w:p>
    <w:p w14:paraId="0FCDB4FE">
      <w:pPr>
        <w:snapToGrid w:val="0"/>
        <w:spacing w:before="165" w:beforeLines="50" w:after="50"/>
        <w:jc w:val="center"/>
        <w:rPr>
          <w:rFonts w:hint="eastAsia" w:ascii="宋体" w:hAnsi="宋体"/>
          <w:b/>
          <w:bCs/>
          <w:sz w:val="32"/>
          <w:szCs w:val="32"/>
        </w:rPr>
      </w:pPr>
      <w:r>
        <w:rPr>
          <w:rFonts w:hint="eastAsia" w:ascii="宋体" w:hAnsi="宋体"/>
          <w:b/>
          <w:bCs/>
          <w:sz w:val="32"/>
          <w:szCs w:val="32"/>
        </w:rPr>
        <w:t>技术文件（封面）</w:t>
      </w:r>
    </w:p>
    <w:p w14:paraId="61A51FCE">
      <w:pPr>
        <w:snapToGrid w:val="0"/>
        <w:spacing w:before="165" w:beforeLines="50" w:after="50"/>
        <w:rPr>
          <w:rFonts w:hint="eastAsia" w:ascii="宋体" w:hAnsi="宋体"/>
          <w:bCs/>
          <w:sz w:val="24"/>
          <w:szCs w:val="20"/>
        </w:rPr>
      </w:pPr>
    </w:p>
    <w:p w14:paraId="16C21022">
      <w:pPr>
        <w:snapToGrid w:val="0"/>
        <w:spacing w:before="165" w:beforeLines="50" w:after="50" w:line="400" w:lineRule="exact"/>
        <w:ind w:firstLine="360" w:firstLineChars="150"/>
        <w:rPr>
          <w:rFonts w:hint="eastAsia" w:ascii="宋体" w:hAnsi="宋体" w:eastAsia="宋体"/>
          <w:bCs/>
          <w:sz w:val="24"/>
          <w:szCs w:val="20"/>
          <w:lang w:eastAsia="zh-CN"/>
        </w:rPr>
      </w:pPr>
      <w:r>
        <w:rPr>
          <w:rFonts w:hint="eastAsia" w:ascii="宋体" w:hAnsi="宋体"/>
          <w:bCs/>
          <w:sz w:val="24"/>
        </w:rPr>
        <w:t xml:space="preserve">项目名称： </w:t>
      </w:r>
      <w:r>
        <w:rPr>
          <w:rFonts w:hint="eastAsia" w:ascii="宋体" w:hAnsi="宋体"/>
          <w:bCs/>
          <w:sz w:val="24"/>
          <w:lang w:eastAsia="zh-CN"/>
        </w:rPr>
        <w:t>南宁市县乡农村道路交通安全防控提升工程二期项目</w:t>
      </w:r>
    </w:p>
    <w:p w14:paraId="2DF1AA37">
      <w:pPr>
        <w:snapToGrid w:val="0"/>
        <w:spacing w:before="165" w:beforeLines="50" w:after="50" w:line="400" w:lineRule="exact"/>
        <w:ind w:firstLine="360" w:firstLineChars="150"/>
        <w:rPr>
          <w:rFonts w:hint="eastAsia" w:ascii="宋体" w:hAnsi="宋体" w:eastAsia="宋体"/>
          <w:bCs/>
          <w:sz w:val="24"/>
          <w:lang w:eastAsia="zh-CN"/>
        </w:rPr>
      </w:pPr>
      <w:r>
        <w:rPr>
          <w:rFonts w:hint="eastAsia" w:ascii="宋体" w:hAnsi="宋体"/>
          <w:bCs/>
          <w:sz w:val="24"/>
        </w:rPr>
        <w:t xml:space="preserve">项目编号： </w:t>
      </w:r>
      <w:r>
        <w:rPr>
          <w:rFonts w:hint="eastAsia" w:ascii="宋体" w:hAnsi="宋体"/>
          <w:bCs/>
          <w:sz w:val="24"/>
          <w:lang w:eastAsia="zh-CN"/>
        </w:rPr>
        <w:t>NNZC2024-G1-991334-GXJZ</w:t>
      </w:r>
    </w:p>
    <w:p w14:paraId="2B1BCCDC">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所投分标：</w:t>
      </w:r>
    </w:p>
    <w:p w14:paraId="648ED555">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569B0DAC">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156859A0">
      <w:pPr>
        <w:snapToGrid w:val="0"/>
        <w:spacing w:before="165" w:beforeLines="50" w:after="50"/>
        <w:ind w:firstLine="645"/>
        <w:jc w:val="center"/>
        <w:rPr>
          <w:rFonts w:hint="eastAsia" w:ascii="宋体" w:hAnsi="宋体"/>
          <w:sz w:val="24"/>
        </w:rPr>
      </w:pPr>
      <w:r>
        <w:rPr>
          <w:rFonts w:hint="eastAsia" w:ascii="宋体" w:hAnsi="宋体"/>
          <w:sz w:val="24"/>
        </w:rPr>
        <w:t xml:space="preserve">                        年    月    日</w:t>
      </w:r>
    </w:p>
    <w:p w14:paraId="5F43164E">
      <w:pPr>
        <w:snapToGrid w:val="0"/>
        <w:spacing w:before="165" w:beforeLines="50" w:after="50"/>
        <w:ind w:firstLine="645"/>
        <w:jc w:val="center"/>
        <w:rPr>
          <w:rFonts w:hint="eastAsia" w:ascii="宋体" w:hAnsi="宋体"/>
          <w:sz w:val="24"/>
          <w:szCs w:val="20"/>
        </w:rPr>
      </w:pPr>
    </w:p>
    <w:p w14:paraId="2BBB9D9B">
      <w:pPr>
        <w:jc w:val="center"/>
        <w:rPr>
          <w:rFonts w:hint="eastAsia" w:ascii="仿宋_GB2312" w:hAnsi="仿宋" w:eastAsia="仿宋_GB2312" w:cs="仿宋_GB2312"/>
          <w:b/>
          <w:kern w:val="0"/>
          <w:sz w:val="28"/>
          <w:szCs w:val="28"/>
        </w:rPr>
      </w:pPr>
      <w:r>
        <w:rPr>
          <w:rFonts w:hint="eastAsia" w:ascii="宋体" w:hAnsi="宋体"/>
          <w:b/>
          <w:bCs/>
          <w:sz w:val="24"/>
        </w:rPr>
        <w:br w:type="page"/>
      </w:r>
      <w:r>
        <w:rPr>
          <w:rFonts w:hint="eastAsia" w:ascii="仿宋_GB2312" w:hAnsi="仿宋" w:eastAsia="仿宋_GB2312" w:cs="仿宋_GB2312"/>
          <w:b/>
          <w:kern w:val="0"/>
          <w:sz w:val="28"/>
          <w:szCs w:val="28"/>
        </w:rPr>
        <w:t>技术文件目录</w:t>
      </w:r>
    </w:p>
    <w:p w14:paraId="579A1308">
      <w:pPr>
        <w:pStyle w:val="28"/>
        <w:spacing w:line="360" w:lineRule="auto"/>
        <w:rPr>
          <w:rFonts w:hint="eastAsia" w:cs="仿宋_GB2312"/>
        </w:rPr>
      </w:pPr>
      <w:r>
        <w:rPr>
          <w:rFonts w:hint="eastAsia" w:cs="仿宋_GB2312"/>
        </w:rPr>
        <w:t>一、技术需求偏离表……………………………………………………………（页码）</w:t>
      </w:r>
    </w:p>
    <w:p w14:paraId="4CD8FDEF">
      <w:pPr>
        <w:pStyle w:val="28"/>
        <w:spacing w:line="360" w:lineRule="auto"/>
        <w:rPr>
          <w:rFonts w:hint="eastAsia" w:cs="仿宋_GB2312"/>
        </w:rPr>
      </w:pPr>
      <w:r>
        <w:rPr>
          <w:rFonts w:hint="eastAsia" w:cs="仿宋_GB2312"/>
        </w:rPr>
        <w:t>二、项目整体技术方案…………………………………………………………（页码）</w:t>
      </w:r>
    </w:p>
    <w:p w14:paraId="3B92A679">
      <w:pPr>
        <w:pStyle w:val="28"/>
        <w:spacing w:line="360" w:lineRule="auto"/>
        <w:rPr>
          <w:rFonts w:hint="eastAsia" w:cs="仿宋_GB2312"/>
        </w:rPr>
      </w:pPr>
      <w:r>
        <w:rPr>
          <w:rFonts w:hint="eastAsia" w:cs="仿宋_GB2312"/>
        </w:rPr>
        <w:t>三、施工组织方案………………………………………………………………（页码）</w:t>
      </w:r>
    </w:p>
    <w:p w14:paraId="040931F9">
      <w:pPr>
        <w:pStyle w:val="28"/>
        <w:spacing w:line="360" w:lineRule="auto"/>
        <w:rPr>
          <w:rFonts w:hint="eastAsia" w:cs="仿宋_GB2312"/>
        </w:rPr>
      </w:pPr>
      <w:r>
        <w:rPr>
          <w:rFonts w:hint="eastAsia" w:cs="仿宋_GB2312"/>
        </w:rPr>
        <w:t>四、</w:t>
      </w:r>
      <w:r>
        <w:rPr>
          <w:rFonts w:hint="eastAsia" w:cs="仿宋_GB2312"/>
          <w:lang w:val="zh-CN"/>
        </w:rPr>
        <w:t>售后服务方案……………………</w:t>
      </w:r>
      <w:r>
        <w:rPr>
          <w:rFonts w:hint="eastAsia" w:cs="仿宋_GB2312"/>
        </w:rPr>
        <w:t>…………………………………………（页码）</w:t>
      </w:r>
    </w:p>
    <w:p w14:paraId="6FCED1E7">
      <w:pPr>
        <w:pStyle w:val="28"/>
        <w:spacing w:line="360" w:lineRule="auto"/>
        <w:rPr>
          <w:rFonts w:hint="eastAsia" w:cs="仿宋_GB2312"/>
        </w:rPr>
      </w:pPr>
      <w:r>
        <w:rPr>
          <w:rFonts w:hint="eastAsia" w:cs="仿宋_GB2312"/>
        </w:rPr>
        <w:t>五、项目实施人员一览表</w:t>
      </w:r>
      <w:r>
        <w:rPr>
          <w:rFonts w:hint="eastAsia" w:cs="仿宋_GB2312"/>
          <w:lang w:val="zh-CN"/>
        </w:rPr>
        <w:t>………………………</w:t>
      </w:r>
      <w:r>
        <w:rPr>
          <w:rFonts w:hint="eastAsia" w:cs="仿宋_GB2312"/>
        </w:rPr>
        <w:t>………………</w:t>
      </w:r>
      <w:r>
        <w:rPr>
          <w:rFonts w:hint="eastAsia" w:cs="仿宋_GB2312"/>
          <w:lang w:val="zh-CN"/>
        </w:rPr>
        <w:t>…</w:t>
      </w:r>
      <w:r>
        <w:rPr>
          <w:rFonts w:hint="eastAsia" w:cs="仿宋_GB2312"/>
        </w:rPr>
        <w:t>……………（页码）</w:t>
      </w:r>
    </w:p>
    <w:p w14:paraId="6C5790D0">
      <w:pPr>
        <w:pStyle w:val="28"/>
        <w:spacing w:line="360" w:lineRule="auto"/>
        <w:rPr>
          <w:rFonts w:hint="eastAsia" w:cs="仿宋_GB2312"/>
        </w:rPr>
      </w:pPr>
      <w:r>
        <w:rPr>
          <w:rFonts w:hint="eastAsia" w:cs="仿宋_GB2312"/>
        </w:rPr>
        <w:t>六、产品出厂标准、质量检测报告</w:t>
      </w:r>
      <w:r>
        <w:rPr>
          <w:rFonts w:hint="eastAsia" w:cs="仿宋_GB2312"/>
          <w:lang w:val="zh-CN"/>
        </w:rPr>
        <w:t>………………………</w:t>
      </w:r>
      <w:r>
        <w:rPr>
          <w:rFonts w:hint="eastAsia" w:cs="仿宋_GB2312"/>
        </w:rPr>
        <w:t>…</w:t>
      </w:r>
      <w:r>
        <w:rPr>
          <w:rFonts w:hint="eastAsia" w:cs="仿宋_GB2312"/>
          <w:lang w:val="zh-CN"/>
        </w:rPr>
        <w:t>…………………</w:t>
      </w:r>
      <w:r>
        <w:rPr>
          <w:rFonts w:hint="eastAsia" w:cs="仿宋_GB2312"/>
        </w:rPr>
        <w:t>（页码）</w:t>
      </w:r>
    </w:p>
    <w:p w14:paraId="765B6C2D">
      <w:pPr>
        <w:pStyle w:val="28"/>
        <w:spacing w:line="360" w:lineRule="auto"/>
        <w:rPr>
          <w:rFonts w:hint="eastAsia" w:cs="仿宋_GB2312"/>
        </w:rPr>
      </w:pPr>
      <w:r>
        <w:rPr>
          <w:rFonts w:hint="eastAsia" w:cs="仿宋_GB2312"/>
        </w:rPr>
        <w:t>七、优惠条件</w:t>
      </w:r>
      <w:r>
        <w:rPr>
          <w:rFonts w:hint="eastAsia" w:cs="仿宋_GB2312"/>
          <w:lang w:val="zh-CN"/>
        </w:rPr>
        <w:t>…………………</w:t>
      </w:r>
      <w:r>
        <w:rPr>
          <w:rFonts w:hint="eastAsia" w:cs="仿宋_GB2312"/>
        </w:rPr>
        <w:t>………………</w:t>
      </w:r>
      <w:r>
        <w:rPr>
          <w:rFonts w:hint="eastAsia" w:cs="仿宋_GB2312"/>
          <w:lang w:val="zh-CN"/>
        </w:rPr>
        <w:t>………………</w:t>
      </w:r>
      <w:r>
        <w:rPr>
          <w:rFonts w:hint="eastAsia" w:cs="仿宋_GB2312"/>
        </w:rPr>
        <w:t>………………</w:t>
      </w:r>
      <w:r>
        <w:rPr>
          <w:rFonts w:hint="eastAsia" w:cs="仿宋_GB2312"/>
          <w:lang w:val="zh-CN"/>
        </w:rPr>
        <w:t>…</w:t>
      </w:r>
      <w:r>
        <w:rPr>
          <w:rFonts w:hint="eastAsia" w:cs="仿宋_GB2312"/>
        </w:rPr>
        <w:t>（页码）</w:t>
      </w:r>
    </w:p>
    <w:p w14:paraId="2C51FADA">
      <w:pPr>
        <w:pStyle w:val="28"/>
        <w:spacing w:line="360" w:lineRule="auto"/>
        <w:rPr>
          <w:rFonts w:hint="eastAsia" w:cs="仿宋_GB2312"/>
        </w:rPr>
      </w:pPr>
      <w:r>
        <w:rPr>
          <w:rFonts w:hint="eastAsia" w:cs="仿宋_GB2312"/>
        </w:rPr>
        <w:t>八、投标人对本项目的合理化建议和改进措施</w:t>
      </w:r>
      <w:r>
        <w:rPr>
          <w:rFonts w:hint="eastAsia" w:cs="仿宋_GB2312"/>
          <w:lang w:val="zh-CN"/>
        </w:rPr>
        <w:t>…………………</w:t>
      </w:r>
      <w:r>
        <w:rPr>
          <w:rFonts w:hint="eastAsia" w:cs="仿宋_GB2312"/>
        </w:rPr>
        <w:t>……………（页码）</w:t>
      </w:r>
    </w:p>
    <w:p w14:paraId="60114473">
      <w:pPr>
        <w:pStyle w:val="28"/>
        <w:spacing w:line="360" w:lineRule="auto"/>
        <w:rPr>
          <w:rFonts w:hint="eastAsia" w:cs="仿宋_GB2312"/>
        </w:rPr>
      </w:pPr>
      <w:r>
        <w:rPr>
          <w:rFonts w:hint="eastAsia" w:cs="仿宋_GB2312"/>
        </w:rPr>
        <w:t>九、除招标文件规定必须提供以外，投标人需要说明的其他文件和说明</w:t>
      </w:r>
      <w:r>
        <w:rPr>
          <w:rFonts w:hint="eastAsia" w:cs="仿宋_GB2312"/>
          <w:lang w:val="zh-CN"/>
        </w:rPr>
        <w:t>…</w:t>
      </w:r>
      <w:r>
        <w:rPr>
          <w:rFonts w:hint="eastAsia" w:cs="仿宋_GB2312"/>
        </w:rPr>
        <w:t>（页码）</w:t>
      </w:r>
    </w:p>
    <w:p w14:paraId="117BE604">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注：以上目录是基本格式要求，各投标人可根据自身情况进一步向下增加内容或细化。</w:t>
      </w:r>
    </w:p>
    <w:p w14:paraId="5933F30E">
      <w:pPr>
        <w:snapToGrid w:val="0"/>
        <w:spacing w:before="165" w:beforeLines="50" w:after="50"/>
        <w:ind w:left="143" w:leftChars="68" w:firstLine="472" w:firstLineChars="196"/>
        <w:jc w:val="left"/>
        <w:rPr>
          <w:rFonts w:hint="eastAsia" w:ascii="宋体" w:hAnsi="宋体"/>
          <w:b/>
          <w:sz w:val="24"/>
        </w:rPr>
      </w:pPr>
    </w:p>
    <w:p w14:paraId="3900447E">
      <w:pPr>
        <w:snapToGrid w:val="0"/>
        <w:spacing w:before="165" w:beforeLines="50" w:after="50"/>
        <w:ind w:left="143" w:leftChars="68" w:firstLine="472" w:firstLineChars="196"/>
        <w:jc w:val="left"/>
        <w:rPr>
          <w:rFonts w:hint="eastAsia" w:ascii="宋体" w:hAnsi="宋体"/>
          <w:b/>
          <w:sz w:val="24"/>
        </w:rPr>
      </w:pPr>
      <w:r>
        <w:rPr>
          <w:rFonts w:hint="eastAsia" w:ascii="宋体" w:hAnsi="宋体"/>
          <w:b/>
          <w:sz w:val="24"/>
        </w:rPr>
        <w:br w:type="page"/>
      </w:r>
      <w:r>
        <w:rPr>
          <w:rFonts w:hint="eastAsia" w:ascii="宋体" w:hAnsi="宋体"/>
          <w:b/>
          <w:sz w:val="24"/>
        </w:rPr>
        <w:t xml:space="preserve"> </w:t>
      </w:r>
    </w:p>
    <w:p w14:paraId="5A505889">
      <w:pPr>
        <w:pStyle w:val="12"/>
        <w:spacing w:line="500" w:lineRule="exact"/>
        <w:jc w:val="center"/>
        <w:rPr>
          <w:rFonts w:ascii="Times New Roman" w:hAnsi="Times New Roman"/>
          <w:b/>
          <w:bCs/>
          <w:sz w:val="30"/>
          <w:szCs w:val="30"/>
        </w:rPr>
      </w:pPr>
      <w:r>
        <w:rPr>
          <w:rFonts w:hint="eastAsia" w:ascii="Times New Roman" w:hAnsi="Times New Roman"/>
          <w:b/>
          <w:bCs/>
          <w:sz w:val="30"/>
          <w:szCs w:val="30"/>
        </w:rPr>
        <w:t>一、技术需求偏离表</w:t>
      </w:r>
    </w:p>
    <w:p w14:paraId="5761538A">
      <w:pPr>
        <w:pStyle w:val="12"/>
        <w:spacing w:line="440" w:lineRule="exact"/>
        <w:ind w:firstLine="420" w:firstLineChars="200"/>
      </w:pPr>
    </w:p>
    <w:p w14:paraId="4BCEB1D2">
      <w:pPr>
        <w:pStyle w:val="12"/>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请根据所投货物的实际技术参数，</w:t>
      </w:r>
      <w:r>
        <w:rPr>
          <w:rFonts w:hint="eastAsia" w:ascii="仿宋" w:hAnsi="仿宋" w:eastAsia="仿宋" w:cs="仿宋"/>
          <w:b/>
          <w:sz w:val="28"/>
          <w:szCs w:val="28"/>
        </w:rPr>
        <w:t>逐条对应</w:t>
      </w:r>
      <w:r>
        <w:rPr>
          <w:rFonts w:hint="eastAsia" w:ascii="仿宋" w:hAnsi="仿宋" w:eastAsia="仿宋" w:cs="仿宋"/>
          <w:sz w:val="24"/>
          <w:szCs w:val="24"/>
        </w:rPr>
        <w:t>本项目招标文件第二章“货物需求一览表”中的</w:t>
      </w:r>
      <w:r>
        <w:rPr>
          <w:rFonts w:hint="eastAsia" w:ascii="仿宋" w:hAnsi="仿宋" w:eastAsia="仿宋" w:cs="仿宋"/>
          <w:b/>
          <w:sz w:val="28"/>
          <w:szCs w:val="28"/>
        </w:rPr>
        <w:t>采购清单及货物参数</w:t>
      </w:r>
      <w:r>
        <w:rPr>
          <w:rFonts w:hint="eastAsia" w:ascii="仿宋" w:hAnsi="仿宋" w:eastAsia="仿宋" w:cs="仿宋"/>
          <w:sz w:val="24"/>
          <w:szCs w:val="24"/>
        </w:rPr>
        <w:t>详细填写相应的具体内容。“偏离说明”一栏应当选择“正偏离”、“负偏离”或“无偏离”进行填写。</w:t>
      </w:r>
    </w:p>
    <w:tbl>
      <w:tblPr>
        <w:tblStyle w:val="18"/>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70"/>
        <w:gridCol w:w="1906"/>
        <w:gridCol w:w="1516"/>
        <w:gridCol w:w="2812"/>
        <w:gridCol w:w="1425"/>
      </w:tblGrid>
      <w:tr w14:paraId="399E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53889337">
            <w:pPr>
              <w:rPr>
                <w:rFonts w:hint="eastAsia" w:ascii="宋体" w:hAnsi="宋体"/>
                <w:szCs w:val="21"/>
              </w:rPr>
            </w:pPr>
            <w:r>
              <w:rPr>
                <w:rFonts w:hint="eastAsia" w:ascii="宋体" w:hAnsi="宋体"/>
                <w:szCs w:val="21"/>
              </w:rPr>
              <w:t>项号</w:t>
            </w:r>
          </w:p>
        </w:tc>
        <w:tc>
          <w:tcPr>
            <w:tcW w:w="3376" w:type="dxa"/>
            <w:gridSpan w:val="2"/>
            <w:tcBorders>
              <w:top w:val="single" w:color="auto" w:sz="4" w:space="0"/>
              <w:left w:val="single" w:color="auto" w:sz="4" w:space="0"/>
              <w:bottom w:val="single" w:color="auto" w:sz="4" w:space="0"/>
              <w:right w:val="single" w:color="auto" w:sz="4" w:space="0"/>
            </w:tcBorders>
            <w:vAlign w:val="center"/>
          </w:tcPr>
          <w:p w14:paraId="39847B39">
            <w:pPr>
              <w:jc w:val="center"/>
              <w:rPr>
                <w:rFonts w:hint="eastAsia" w:ascii="宋体" w:hAnsi="宋体"/>
                <w:szCs w:val="21"/>
              </w:rPr>
            </w:pPr>
            <w:r>
              <w:rPr>
                <w:rFonts w:hint="eastAsia" w:ascii="宋体" w:hAnsi="宋体"/>
                <w:szCs w:val="21"/>
              </w:rPr>
              <w:t>招标文件需求</w:t>
            </w:r>
          </w:p>
        </w:tc>
        <w:tc>
          <w:tcPr>
            <w:tcW w:w="4328" w:type="dxa"/>
            <w:gridSpan w:val="2"/>
            <w:tcBorders>
              <w:top w:val="single" w:color="auto" w:sz="4" w:space="0"/>
              <w:left w:val="single" w:color="auto" w:sz="4" w:space="0"/>
              <w:bottom w:val="single" w:color="auto" w:sz="4" w:space="0"/>
              <w:right w:val="single" w:color="auto" w:sz="4" w:space="0"/>
            </w:tcBorders>
            <w:vAlign w:val="center"/>
          </w:tcPr>
          <w:p w14:paraId="2A78162C">
            <w:pPr>
              <w:jc w:val="center"/>
              <w:rPr>
                <w:rFonts w:hint="eastAsia" w:ascii="宋体" w:hAnsi="宋体"/>
                <w:szCs w:val="21"/>
              </w:rPr>
            </w:pPr>
            <w:r>
              <w:rPr>
                <w:rFonts w:hint="eastAsia" w:ascii="宋体" w:hAnsi="宋体"/>
                <w:szCs w:val="21"/>
              </w:rPr>
              <w:t>投标文件承诺</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14:paraId="5BF74F01">
            <w:pPr>
              <w:rPr>
                <w:rFonts w:hint="eastAsia" w:ascii="宋体" w:hAnsi="宋体"/>
                <w:szCs w:val="21"/>
              </w:rPr>
            </w:pPr>
            <w:r>
              <w:rPr>
                <w:rFonts w:hint="eastAsia" w:ascii="宋体" w:hAnsi="宋体"/>
                <w:szCs w:val="21"/>
              </w:rPr>
              <w:t>偏离说明</w:t>
            </w:r>
          </w:p>
        </w:tc>
      </w:tr>
      <w:tr w14:paraId="496E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199DF46F">
            <w:pPr>
              <w:widowControl/>
              <w:jc w:val="left"/>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BB709E8">
            <w:pPr>
              <w:jc w:val="center"/>
              <w:rPr>
                <w:rFonts w:hint="eastAsia" w:ascii="宋体" w:hAnsi="宋体"/>
                <w:szCs w:val="21"/>
              </w:rPr>
            </w:pPr>
            <w:r>
              <w:rPr>
                <w:rFonts w:hint="eastAsia" w:ascii="宋体" w:hAnsi="宋体"/>
                <w:szCs w:val="21"/>
              </w:rPr>
              <w:t>货物名称</w:t>
            </w:r>
          </w:p>
        </w:tc>
        <w:tc>
          <w:tcPr>
            <w:tcW w:w="1906" w:type="dxa"/>
            <w:tcBorders>
              <w:top w:val="single" w:color="auto" w:sz="4" w:space="0"/>
              <w:left w:val="single" w:color="auto" w:sz="4" w:space="0"/>
              <w:bottom w:val="single" w:color="auto" w:sz="4" w:space="0"/>
              <w:right w:val="single" w:color="auto" w:sz="4" w:space="0"/>
            </w:tcBorders>
            <w:vAlign w:val="center"/>
          </w:tcPr>
          <w:p w14:paraId="18040358">
            <w:pPr>
              <w:jc w:val="center"/>
              <w:rPr>
                <w:rFonts w:hint="eastAsia" w:ascii="宋体" w:hAnsi="宋体"/>
                <w:szCs w:val="21"/>
              </w:rPr>
            </w:pPr>
            <w:r>
              <w:rPr>
                <w:rFonts w:hint="eastAsia" w:ascii="宋体" w:hAnsi="宋体"/>
                <w:szCs w:val="21"/>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6D00F652">
            <w:pPr>
              <w:jc w:val="center"/>
              <w:rPr>
                <w:rFonts w:hint="eastAsia" w:ascii="宋体" w:hAnsi="宋体"/>
                <w:szCs w:val="21"/>
              </w:rPr>
            </w:pPr>
            <w:r>
              <w:rPr>
                <w:rFonts w:hint="eastAsia" w:ascii="宋体" w:hAnsi="宋体"/>
                <w:szCs w:val="21"/>
              </w:rPr>
              <w:t>货物名称</w:t>
            </w:r>
          </w:p>
        </w:tc>
        <w:tc>
          <w:tcPr>
            <w:tcW w:w="2812" w:type="dxa"/>
            <w:tcBorders>
              <w:top w:val="single" w:color="auto" w:sz="4" w:space="0"/>
              <w:left w:val="single" w:color="auto" w:sz="4" w:space="0"/>
              <w:bottom w:val="single" w:color="auto" w:sz="4" w:space="0"/>
              <w:right w:val="single" w:color="auto" w:sz="4" w:space="0"/>
            </w:tcBorders>
            <w:vAlign w:val="center"/>
          </w:tcPr>
          <w:p w14:paraId="58F6A033">
            <w:pPr>
              <w:jc w:val="center"/>
              <w:rPr>
                <w:rFonts w:hint="eastAsia" w:ascii="宋体" w:hAnsi="宋体"/>
                <w:szCs w:val="21"/>
              </w:rPr>
            </w:pPr>
            <w:r>
              <w:rPr>
                <w:rFonts w:hint="eastAsia" w:ascii="宋体" w:hAnsi="宋体"/>
                <w:szCs w:val="21"/>
              </w:rPr>
              <w:t>所提供货物的内容</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14:paraId="086C9A79">
            <w:pPr>
              <w:widowControl/>
              <w:jc w:val="left"/>
              <w:rPr>
                <w:rFonts w:hint="eastAsia" w:ascii="宋体" w:hAnsi="宋体"/>
                <w:szCs w:val="21"/>
              </w:rPr>
            </w:pPr>
          </w:p>
        </w:tc>
      </w:tr>
      <w:tr w14:paraId="4D60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3BDCC85D">
            <w:pPr>
              <w:rPr>
                <w:rFonts w:hint="eastAsia" w:ascii="宋体" w:hAnsi="宋体"/>
                <w:szCs w:val="21"/>
              </w:rPr>
            </w:pPr>
            <w:r>
              <w:rPr>
                <w:rFonts w:hint="eastAsia" w:ascii="宋体" w:hAnsi="宋体"/>
                <w:szCs w:val="21"/>
              </w:rPr>
              <w:t>1</w:t>
            </w:r>
          </w:p>
        </w:tc>
        <w:tc>
          <w:tcPr>
            <w:tcW w:w="1470" w:type="dxa"/>
            <w:tcBorders>
              <w:top w:val="single" w:color="auto" w:sz="4" w:space="0"/>
              <w:left w:val="single" w:color="auto" w:sz="4" w:space="0"/>
              <w:bottom w:val="single" w:color="auto" w:sz="4" w:space="0"/>
              <w:right w:val="single" w:color="auto" w:sz="4" w:space="0"/>
            </w:tcBorders>
            <w:vAlign w:val="center"/>
          </w:tcPr>
          <w:p w14:paraId="1FFF78E5">
            <w:pPr>
              <w:rPr>
                <w:rFonts w:hint="eastAsia" w:ascii="宋体" w:hAnsi="宋体"/>
                <w:szCs w:val="21"/>
              </w:rPr>
            </w:pPr>
            <w:r>
              <w:rPr>
                <w:rFonts w:hint="eastAsia" w:ascii="宋体" w:hAnsi="宋体"/>
                <w:szCs w:val="21"/>
              </w:rPr>
              <w:t>……</w:t>
            </w:r>
          </w:p>
        </w:tc>
        <w:tc>
          <w:tcPr>
            <w:tcW w:w="1906" w:type="dxa"/>
            <w:tcBorders>
              <w:top w:val="single" w:color="auto" w:sz="4" w:space="0"/>
              <w:left w:val="single" w:color="auto" w:sz="4" w:space="0"/>
              <w:bottom w:val="single" w:color="auto" w:sz="4" w:space="0"/>
              <w:right w:val="single" w:color="auto" w:sz="4" w:space="0"/>
            </w:tcBorders>
            <w:vAlign w:val="center"/>
          </w:tcPr>
          <w:p w14:paraId="26CDAC41">
            <w:pPr>
              <w:rPr>
                <w:rFonts w:hint="eastAsia" w:ascii="宋体" w:hAnsi="宋体"/>
                <w:szCs w:val="21"/>
              </w:rPr>
            </w:pPr>
            <w:r>
              <w:rPr>
                <w:rFonts w:hint="eastAsia" w:ascii="宋体" w:hAnsi="宋体"/>
                <w:szCs w:val="21"/>
              </w:rPr>
              <w:t>1  ……</w:t>
            </w:r>
          </w:p>
          <w:p w14:paraId="3B5602E5">
            <w:pPr>
              <w:rPr>
                <w:rFonts w:hint="eastAsia" w:ascii="宋体" w:hAnsi="宋体"/>
                <w:szCs w:val="21"/>
              </w:rPr>
            </w:pPr>
            <w:r>
              <w:rPr>
                <w:rFonts w:hint="eastAsia" w:ascii="宋体" w:hAnsi="宋体"/>
                <w:szCs w:val="21"/>
              </w:rPr>
              <w:t>2  ……</w:t>
            </w:r>
          </w:p>
          <w:p w14:paraId="6DB9D764">
            <w:pPr>
              <w:rPr>
                <w:rFonts w:hint="eastAsia" w:ascii="宋体" w:hAnsi="宋体"/>
                <w:szCs w:val="21"/>
              </w:rPr>
            </w:pPr>
            <w:r>
              <w:rPr>
                <w:rFonts w:hint="eastAsia" w:ascii="宋体" w:hAnsi="宋体"/>
                <w:szCs w:val="21"/>
              </w:rPr>
              <w:t>3  ……</w:t>
            </w:r>
          </w:p>
          <w:p w14:paraId="0D890D1E">
            <w:pPr>
              <w:rPr>
                <w:rFonts w:hint="eastAsia"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5DC9000E">
            <w:pPr>
              <w:rPr>
                <w:rFonts w:hint="eastAsia" w:ascii="宋体" w:hAnsi="宋体"/>
                <w:szCs w:val="21"/>
              </w:rPr>
            </w:pPr>
            <w:r>
              <w:rPr>
                <w:rFonts w:hint="eastAsia" w:ascii="宋体" w:hAnsi="宋体"/>
                <w:szCs w:val="21"/>
              </w:rPr>
              <w:t>……</w:t>
            </w:r>
          </w:p>
        </w:tc>
        <w:tc>
          <w:tcPr>
            <w:tcW w:w="2812" w:type="dxa"/>
            <w:tcBorders>
              <w:top w:val="single" w:color="auto" w:sz="4" w:space="0"/>
              <w:left w:val="single" w:color="auto" w:sz="4" w:space="0"/>
              <w:bottom w:val="single" w:color="auto" w:sz="4" w:space="0"/>
              <w:right w:val="single" w:color="auto" w:sz="4" w:space="0"/>
            </w:tcBorders>
            <w:vAlign w:val="center"/>
          </w:tcPr>
          <w:p w14:paraId="0313EFDB">
            <w:pPr>
              <w:rPr>
                <w:rFonts w:hint="eastAsia" w:ascii="宋体" w:hAnsi="宋体"/>
                <w:szCs w:val="21"/>
              </w:rPr>
            </w:pPr>
            <w:r>
              <w:rPr>
                <w:rFonts w:hint="eastAsia" w:ascii="宋体" w:hAnsi="宋体"/>
                <w:szCs w:val="21"/>
              </w:rPr>
              <w:t>1  ……</w:t>
            </w:r>
          </w:p>
          <w:p w14:paraId="2EE56513">
            <w:pPr>
              <w:rPr>
                <w:rFonts w:hint="eastAsia" w:ascii="宋体" w:hAnsi="宋体"/>
                <w:szCs w:val="21"/>
              </w:rPr>
            </w:pPr>
            <w:r>
              <w:rPr>
                <w:rFonts w:hint="eastAsia" w:ascii="宋体" w:hAnsi="宋体"/>
                <w:szCs w:val="21"/>
              </w:rPr>
              <w:t>2  ……</w:t>
            </w:r>
          </w:p>
          <w:p w14:paraId="31634C71">
            <w:pPr>
              <w:rPr>
                <w:rFonts w:hint="eastAsia" w:ascii="宋体" w:hAnsi="宋体"/>
                <w:szCs w:val="21"/>
              </w:rPr>
            </w:pPr>
            <w:r>
              <w:rPr>
                <w:rFonts w:hint="eastAsia" w:ascii="宋体" w:hAnsi="宋体"/>
                <w:szCs w:val="21"/>
              </w:rPr>
              <w:t>3  ……</w:t>
            </w:r>
          </w:p>
          <w:p w14:paraId="497860EB">
            <w:pPr>
              <w:rPr>
                <w:rFonts w:hint="eastAsia" w:ascii="宋体" w:hAnsi="宋体"/>
                <w:szCs w:val="21"/>
              </w:rPr>
            </w:pPr>
            <w:r>
              <w:rPr>
                <w:rFonts w:hint="eastAsia" w:ascii="宋体" w:hAnsi="宋体"/>
                <w:szCs w:val="21"/>
              </w:rPr>
              <w:t>……</w:t>
            </w:r>
          </w:p>
        </w:tc>
        <w:tc>
          <w:tcPr>
            <w:tcW w:w="1425" w:type="dxa"/>
            <w:tcBorders>
              <w:top w:val="single" w:color="auto" w:sz="4" w:space="0"/>
              <w:left w:val="single" w:color="auto" w:sz="4" w:space="0"/>
              <w:bottom w:val="single" w:color="auto" w:sz="4" w:space="0"/>
              <w:right w:val="single" w:color="auto" w:sz="4" w:space="0"/>
            </w:tcBorders>
            <w:vAlign w:val="center"/>
          </w:tcPr>
          <w:p w14:paraId="2A2AF75B">
            <w:pPr>
              <w:rPr>
                <w:rFonts w:hint="eastAsia" w:ascii="宋体" w:hAnsi="宋体"/>
                <w:szCs w:val="21"/>
              </w:rPr>
            </w:pPr>
            <w:r>
              <w:rPr>
                <w:rFonts w:hint="eastAsia" w:ascii="宋体" w:hAnsi="宋体"/>
                <w:szCs w:val="21"/>
              </w:rPr>
              <w:t>正偏离（负偏离或无偏离）</w:t>
            </w:r>
          </w:p>
        </w:tc>
      </w:tr>
      <w:tr w14:paraId="6AA7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7D78B94E">
            <w:pPr>
              <w:rPr>
                <w:rFonts w:hint="eastAsia" w:ascii="宋体" w:hAnsi="宋体"/>
                <w:szCs w:val="21"/>
              </w:rPr>
            </w:pPr>
            <w:r>
              <w:rPr>
                <w:rFonts w:hint="eastAsia" w:ascii="宋体" w:hAnsi="宋体"/>
                <w:szCs w:val="21"/>
              </w:rPr>
              <w:t>2</w:t>
            </w:r>
          </w:p>
        </w:tc>
        <w:tc>
          <w:tcPr>
            <w:tcW w:w="1470" w:type="dxa"/>
            <w:tcBorders>
              <w:top w:val="single" w:color="auto" w:sz="4" w:space="0"/>
              <w:left w:val="single" w:color="auto" w:sz="4" w:space="0"/>
              <w:bottom w:val="single" w:color="auto" w:sz="4" w:space="0"/>
              <w:right w:val="single" w:color="auto" w:sz="4" w:space="0"/>
            </w:tcBorders>
            <w:vAlign w:val="center"/>
          </w:tcPr>
          <w:p w14:paraId="1B69D249">
            <w:pPr>
              <w:rPr>
                <w:rFonts w:hint="eastAsia" w:ascii="宋体" w:hAnsi="宋体"/>
                <w:szCs w:val="21"/>
              </w:rPr>
            </w:pPr>
            <w:r>
              <w:rPr>
                <w:rFonts w:hint="eastAsia" w:ascii="宋体" w:hAnsi="宋体"/>
                <w:szCs w:val="21"/>
              </w:rPr>
              <w:t>……</w:t>
            </w:r>
          </w:p>
        </w:tc>
        <w:tc>
          <w:tcPr>
            <w:tcW w:w="1906" w:type="dxa"/>
            <w:tcBorders>
              <w:top w:val="single" w:color="auto" w:sz="4" w:space="0"/>
              <w:left w:val="single" w:color="auto" w:sz="4" w:space="0"/>
              <w:bottom w:val="single" w:color="auto" w:sz="4" w:space="0"/>
              <w:right w:val="single" w:color="auto" w:sz="4" w:space="0"/>
            </w:tcBorders>
            <w:vAlign w:val="center"/>
          </w:tcPr>
          <w:p w14:paraId="45B4F231">
            <w:pPr>
              <w:rPr>
                <w:rFonts w:hint="eastAsia" w:ascii="宋体" w:hAnsi="宋体"/>
                <w:szCs w:val="21"/>
              </w:rPr>
            </w:pPr>
            <w:r>
              <w:rPr>
                <w:rFonts w:hint="eastAsia" w:ascii="宋体" w:hAnsi="宋体"/>
                <w:szCs w:val="21"/>
              </w:rPr>
              <w:t>1  ……</w:t>
            </w:r>
          </w:p>
          <w:p w14:paraId="49BC1A11">
            <w:pPr>
              <w:rPr>
                <w:rFonts w:hint="eastAsia" w:ascii="宋体" w:hAnsi="宋体"/>
                <w:szCs w:val="21"/>
              </w:rPr>
            </w:pPr>
            <w:r>
              <w:rPr>
                <w:rFonts w:hint="eastAsia" w:ascii="宋体" w:hAnsi="宋体"/>
                <w:szCs w:val="21"/>
              </w:rPr>
              <w:t>2  ……</w:t>
            </w:r>
          </w:p>
          <w:p w14:paraId="5040D6F7">
            <w:pPr>
              <w:rPr>
                <w:rFonts w:hint="eastAsia" w:ascii="宋体" w:hAnsi="宋体"/>
                <w:szCs w:val="21"/>
              </w:rPr>
            </w:pPr>
            <w:r>
              <w:rPr>
                <w:rFonts w:hint="eastAsia" w:ascii="宋体" w:hAnsi="宋体"/>
                <w:szCs w:val="21"/>
              </w:rPr>
              <w:t>3  ……</w:t>
            </w:r>
          </w:p>
          <w:p w14:paraId="6283A4EF">
            <w:pPr>
              <w:rPr>
                <w:rFonts w:hint="eastAsia" w:ascii="宋体" w:hAnsi="宋体"/>
                <w:szCs w:val="21"/>
              </w:rPr>
            </w:pPr>
            <w:r>
              <w:rPr>
                <w:rFonts w:hint="eastAsia" w:ascii="宋体" w:hAnsi="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6F5B518B">
            <w:pPr>
              <w:rPr>
                <w:rFonts w:hint="eastAsia" w:ascii="宋体" w:hAnsi="宋体"/>
                <w:szCs w:val="21"/>
              </w:rPr>
            </w:pPr>
            <w:r>
              <w:rPr>
                <w:rFonts w:hint="eastAsia" w:ascii="宋体" w:hAnsi="宋体"/>
                <w:szCs w:val="21"/>
              </w:rPr>
              <w:t>……</w:t>
            </w:r>
          </w:p>
        </w:tc>
        <w:tc>
          <w:tcPr>
            <w:tcW w:w="2812" w:type="dxa"/>
            <w:tcBorders>
              <w:top w:val="single" w:color="auto" w:sz="4" w:space="0"/>
              <w:left w:val="single" w:color="auto" w:sz="4" w:space="0"/>
              <w:bottom w:val="single" w:color="auto" w:sz="4" w:space="0"/>
              <w:right w:val="single" w:color="auto" w:sz="4" w:space="0"/>
            </w:tcBorders>
            <w:vAlign w:val="center"/>
          </w:tcPr>
          <w:p w14:paraId="1D5430D8">
            <w:pPr>
              <w:rPr>
                <w:rFonts w:hint="eastAsia" w:ascii="宋体" w:hAnsi="宋体"/>
                <w:szCs w:val="21"/>
              </w:rPr>
            </w:pPr>
            <w:r>
              <w:rPr>
                <w:rFonts w:hint="eastAsia" w:ascii="宋体" w:hAnsi="宋体"/>
                <w:szCs w:val="21"/>
              </w:rPr>
              <w:t>1  ……</w:t>
            </w:r>
          </w:p>
          <w:p w14:paraId="41E27EF3">
            <w:pPr>
              <w:rPr>
                <w:rFonts w:hint="eastAsia" w:ascii="宋体" w:hAnsi="宋体"/>
                <w:szCs w:val="21"/>
              </w:rPr>
            </w:pPr>
            <w:r>
              <w:rPr>
                <w:rFonts w:hint="eastAsia" w:ascii="宋体" w:hAnsi="宋体"/>
                <w:szCs w:val="21"/>
              </w:rPr>
              <w:t>2  ……</w:t>
            </w:r>
          </w:p>
          <w:p w14:paraId="292CF7C3">
            <w:pPr>
              <w:rPr>
                <w:rFonts w:hint="eastAsia" w:ascii="宋体" w:hAnsi="宋体"/>
                <w:szCs w:val="21"/>
              </w:rPr>
            </w:pPr>
            <w:r>
              <w:rPr>
                <w:rFonts w:hint="eastAsia" w:ascii="宋体" w:hAnsi="宋体"/>
                <w:szCs w:val="21"/>
              </w:rPr>
              <w:t>3  ……</w:t>
            </w:r>
          </w:p>
          <w:p w14:paraId="3D29B241">
            <w:pPr>
              <w:rPr>
                <w:rFonts w:hint="eastAsia" w:ascii="宋体" w:hAnsi="宋体"/>
                <w:szCs w:val="21"/>
              </w:rPr>
            </w:pPr>
            <w:r>
              <w:rPr>
                <w:rFonts w:hint="eastAsia" w:ascii="宋体" w:hAnsi="宋体"/>
                <w:szCs w:val="21"/>
              </w:rPr>
              <w:t>……</w:t>
            </w:r>
          </w:p>
        </w:tc>
        <w:tc>
          <w:tcPr>
            <w:tcW w:w="1425" w:type="dxa"/>
            <w:tcBorders>
              <w:top w:val="single" w:color="auto" w:sz="4" w:space="0"/>
              <w:left w:val="single" w:color="auto" w:sz="4" w:space="0"/>
              <w:bottom w:val="single" w:color="auto" w:sz="4" w:space="0"/>
              <w:right w:val="single" w:color="auto" w:sz="4" w:space="0"/>
            </w:tcBorders>
            <w:vAlign w:val="center"/>
          </w:tcPr>
          <w:p w14:paraId="03A84D38">
            <w:pPr>
              <w:rPr>
                <w:rFonts w:hint="eastAsia" w:ascii="宋体" w:hAnsi="宋体"/>
                <w:szCs w:val="21"/>
              </w:rPr>
            </w:pPr>
            <w:r>
              <w:rPr>
                <w:rFonts w:hint="eastAsia" w:ascii="宋体" w:hAnsi="宋体"/>
                <w:szCs w:val="21"/>
              </w:rPr>
              <w:t>正偏离（负偏离或无偏离）</w:t>
            </w:r>
          </w:p>
        </w:tc>
      </w:tr>
      <w:tr w14:paraId="7062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vAlign w:val="center"/>
          </w:tcPr>
          <w:p w14:paraId="27FD85CA">
            <w:pPr>
              <w:rPr>
                <w:rFonts w:hint="eastAsia" w:ascii="宋体" w:hAnsi="宋体"/>
                <w:szCs w:val="21"/>
              </w:rPr>
            </w:pPr>
            <w:r>
              <w:rPr>
                <w:rFonts w:hint="eastAsia" w:ascii="宋体" w:hAnsi="宋体"/>
                <w:szCs w:val="21"/>
              </w:rPr>
              <w:t>...</w:t>
            </w:r>
          </w:p>
        </w:tc>
        <w:tc>
          <w:tcPr>
            <w:tcW w:w="1470" w:type="dxa"/>
            <w:tcBorders>
              <w:top w:val="single" w:color="auto" w:sz="4" w:space="0"/>
              <w:left w:val="single" w:color="auto" w:sz="4" w:space="0"/>
              <w:bottom w:val="single" w:color="auto" w:sz="4" w:space="0"/>
              <w:right w:val="single" w:color="auto" w:sz="4" w:space="0"/>
            </w:tcBorders>
            <w:vAlign w:val="center"/>
          </w:tcPr>
          <w:p w14:paraId="440252B3">
            <w:pPr>
              <w:rPr>
                <w:rFonts w:hint="eastAsia"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282B7F56">
            <w:pPr>
              <w:rPr>
                <w:rFonts w:hint="eastAsia" w:ascii="宋体" w:hAnsi="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27C0C5B5">
            <w:pPr>
              <w:rPr>
                <w:rFonts w:hint="eastAsia" w:ascii="宋体" w:hAnsi="宋体"/>
                <w:szCs w:val="21"/>
              </w:rPr>
            </w:pPr>
          </w:p>
        </w:tc>
        <w:tc>
          <w:tcPr>
            <w:tcW w:w="2812" w:type="dxa"/>
            <w:tcBorders>
              <w:top w:val="single" w:color="auto" w:sz="4" w:space="0"/>
              <w:left w:val="single" w:color="auto" w:sz="4" w:space="0"/>
              <w:bottom w:val="single" w:color="auto" w:sz="4" w:space="0"/>
              <w:right w:val="single" w:color="auto" w:sz="4" w:space="0"/>
            </w:tcBorders>
            <w:vAlign w:val="center"/>
          </w:tcPr>
          <w:p w14:paraId="296D84D3">
            <w:pPr>
              <w:rPr>
                <w:rFonts w:hint="eastAsia" w:ascii="宋体" w:hAnsi="宋体"/>
                <w:szCs w:val="21"/>
              </w:rPr>
            </w:pPr>
          </w:p>
        </w:tc>
        <w:tc>
          <w:tcPr>
            <w:tcW w:w="1425" w:type="dxa"/>
            <w:tcBorders>
              <w:top w:val="single" w:color="auto" w:sz="4" w:space="0"/>
              <w:left w:val="single" w:color="auto" w:sz="4" w:space="0"/>
              <w:bottom w:val="single" w:color="auto" w:sz="4" w:space="0"/>
              <w:right w:val="single" w:color="auto" w:sz="4" w:space="0"/>
            </w:tcBorders>
            <w:vAlign w:val="center"/>
          </w:tcPr>
          <w:p w14:paraId="698D64D9">
            <w:pPr>
              <w:rPr>
                <w:rFonts w:hint="eastAsia" w:ascii="宋体" w:hAnsi="宋体"/>
                <w:szCs w:val="21"/>
              </w:rPr>
            </w:pPr>
          </w:p>
        </w:tc>
      </w:tr>
      <w:tr w14:paraId="6624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34" w:type="dxa"/>
            <w:gridSpan w:val="6"/>
            <w:tcBorders>
              <w:top w:val="single" w:color="auto" w:sz="4" w:space="0"/>
              <w:left w:val="single" w:color="auto" w:sz="4" w:space="0"/>
              <w:bottom w:val="single" w:color="auto" w:sz="4" w:space="0"/>
              <w:right w:val="single" w:color="auto" w:sz="4" w:space="0"/>
            </w:tcBorders>
            <w:vAlign w:val="center"/>
          </w:tcPr>
          <w:p w14:paraId="16EB90F5">
            <w:pPr>
              <w:rPr>
                <w:rFonts w:hint="eastAsia"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2E1DA3CD">
      <w:pPr>
        <w:pStyle w:val="1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w:t>
      </w:r>
    </w:p>
    <w:p w14:paraId="4221AF16">
      <w:pPr>
        <w:pStyle w:val="12"/>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1.表格内容均需按要求填写并盖章，不得留空，</w:t>
      </w:r>
      <w:r>
        <w:rPr>
          <w:rFonts w:hint="eastAsia" w:ascii="仿宋" w:hAnsi="仿宋" w:eastAsia="仿宋" w:cs="仿宋"/>
          <w:bCs/>
          <w:sz w:val="24"/>
          <w:szCs w:val="24"/>
        </w:rPr>
        <w:t>否则按投标无效处理</w:t>
      </w:r>
      <w:r>
        <w:rPr>
          <w:rFonts w:hint="eastAsia" w:ascii="仿宋" w:hAnsi="仿宋" w:eastAsia="仿宋" w:cs="仿宋"/>
          <w:sz w:val="24"/>
          <w:szCs w:val="24"/>
        </w:rPr>
        <w:t>。</w:t>
      </w:r>
    </w:p>
    <w:p w14:paraId="2146C100">
      <w:pPr>
        <w:pStyle w:val="12"/>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2.如果招标文件需求为小于或大于某个数值标准时，投标文件承诺不得直接复制招标文件需求，投标文件承诺内容应当写明投标货物具体参数响应承诺的具体数值，否则按投标无效处理。如该采购需求属于不能明确具体数值的，采购人应在此采购需求的数值后标注◆号，对标注◆号的采购需求不适用上述“竞标无效”条款。</w:t>
      </w:r>
    </w:p>
    <w:p w14:paraId="3266E6F5">
      <w:pPr>
        <w:pStyle w:val="12"/>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3.当投标文件的货物内容低于招标文件要求时，投标人应当如实写明“负偏离”，否则视为虚假应标。</w:t>
      </w:r>
    </w:p>
    <w:p w14:paraId="30B70332">
      <w:pPr>
        <w:pStyle w:val="12"/>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4.采购需求中带“▲”及“★”的条款，也要分别在本表“货物参数”、“所提供货物的内容”中标记。</w:t>
      </w:r>
    </w:p>
    <w:p w14:paraId="780265DC">
      <w:pPr>
        <w:snapToGrid w:val="0"/>
        <w:spacing w:line="360" w:lineRule="auto"/>
        <w:ind w:firstLine="5640" w:firstLineChars="2350"/>
        <w:rPr>
          <w:rFonts w:hint="eastAsia" w:ascii="仿宋" w:hAnsi="仿宋" w:eastAsia="仿宋" w:cs="仿宋"/>
          <w:kern w:val="0"/>
          <w:sz w:val="24"/>
          <w:lang w:val="zh-CN"/>
        </w:rPr>
      </w:pPr>
    </w:p>
    <w:p w14:paraId="0F0A9AD1">
      <w:pPr>
        <w:snapToGrid w:val="0"/>
        <w:spacing w:line="360" w:lineRule="auto"/>
        <w:ind w:firstLine="5640" w:firstLineChars="23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投标人名称(电子签章)：</w:t>
      </w:r>
    </w:p>
    <w:p w14:paraId="24E1FB00">
      <w:pPr>
        <w:snapToGrid w:val="0"/>
        <w:spacing w:line="360" w:lineRule="auto"/>
        <w:ind w:firstLine="5640" w:firstLineChars="23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B0BEE51">
      <w:pPr>
        <w:widowControl/>
        <w:jc w:val="left"/>
        <w:rPr>
          <w:rFonts w:hint="eastAsia" w:ascii="宋体" w:hAnsi="宋体"/>
          <w:sz w:val="30"/>
          <w:szCs w:val="20"/>
        </w:rPr>
        <w:sectPr>
          <w:pgSz w:w="11905" w:h="16838"/>
          <w:pgMar w:top="1134" w:right="1134" w:bottom="1134" w:left="1134" w:header="720" w:footer="720" w:gutter="0"/>
          <w:cols w:space="0" w:num="1"/>
          <w:docGrid w:type="lines" w:linePitch="331" w:charSpace="0"/>
        </w:sectPr>
      </w:pPr>
    </w:p>
    <w:p w14:paraId="64F3B27F">
      <w:pPr>
        <w:snapToGrid w:val="0"/>
        <w:spacing w:before="165" w:beforeLines="50" w:after="50"/>
        <w:jc w:val="center"/>
        <w:rPr>
          <w:b/>
          <w:bCs/>
          <w:sz w:val="30"/>
          <w:szCs w:val="30"/>
        </w:rPr>
      </w:pPr>
    </w:p>
    <w:p w14:paraId="74139257">
      <w:pPr>
        <w:snapToGrid w:val="0"/>
        <w:spacing w:before="165" w:beforeLines="50" w:after="50"/>
        <w:jc w:val="center"/>
        <w:rPr>
          <w:b/>
          <w:bCs/>
          <w:sz w:val="30"/>
          <w:szCs w:val="30"/>
        </w:rPr>
      </w:pPr>
    </w:p>
    <w:p w14:paraId="2DE21C80">
      <w:pPr>
        <w:snapToGrid w:val="0"/>
        <w:spacing w:before="165" w:beforeLines="50" w:after="50"/>
        <w:jc w:val="center"/>
        <w:rPr>
          <w:b/>
          <w:bCs/>
          <w:sz w:val="30"/>
          <w:szCs w:val="30"/>
        </w:rPr>
      </w:pPr>
    </w:p>
    <w:p w14:paraId="566C2EF1">
      <w:pPr>
        <w:snapToGrid w:val="0"/>
        <w:spacing w:before="165" w:beforeLines="50" w:after="50"/>
        <w:jc w:val="center"/>
        <w:rPr>
          <w:b/>
          <w:bCs/>
          <w:sz w:val="30"/>
          <w:szCs w:val="30"/>
        </w:rPr>
      </w:pPr>
      <w:r>
        <w:rPr>
          <w:rFonts w:hint="eastAsia"/>
          <w:b/>
          <w:bCs/>
          <w:sz w:val="30"/>
          <w:szCs w:val="30"/>
        </w:rPr>
        <w:t>二、项目整体技术方案</w:t>
      </w:r>
    </w:p>
    <w:p w14:paraId="0F51C89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4F89180E">
      <w:pPr>
        <w:rPr>
          <w:rFonts w:hint="eastAsia" w:ascii="仿宋_GB2312" w:hAnsi="仿宋" w:eastAsia="仿宋_GB2312" w:cs="仿宋_GB2312"/>
          <w:b/>
          <w:bCs/>
          <w:kern w:val="0"/>
          <w:sz w:val="24"/>
          <w:lang w:val="zh-CN"/>
        </w:rPr>
      </w:pPr>
    </w:p>
    <w:p w14:paraId="596CAAB3">
      <w:pPr>
        <w:snapToGrid w:val="0"/>
        <w:spacing w:line="360" w:lineRule="auto"/>
        <w:ind w:firstLine="5160" w:firstLineChars="2150"/>
        <w:rPr>
          <w:rFonts w:hint="eastAsia" w:ascii="仿宋_GB2312" w:hAnsi="仿宋" w:eastAsia="仿宋_GB2312" w:cs="仿宋_GB2312"/>
          <w:kern w:val="0"/>
          <w:sz w:val="24"/>
          <w:lang w:val="zh-CN"/>
        </w:rPr>
      </w:pPr>
    </w:p>
    <w:p w14:paraId="38DD7829">
      <w:pPr>
        <w:snapToGrid w:val="0"/>
        <w:spacing w:line="360" w:lineRule="auto"/>
        <w:ind w:firstLine="5160" w:firstLineChars="2150"/>
        <w:rPr>
          <w:rFonts w:hint="eastAsia" w:ascii="仿宋_GB2312" w:hAnsi="仿宋" w:eastAsia="仿宋_GB2312" w:cs="仿宋_GB2312"/>
          <w:kern w:val="0"/>
          <w:sz w:val="24"/>
          <w:lang w:val="zh-CN"/>
        </w:rPr>
      </w:pPr>
    </w:p>
    <w:p w14:paraId="23577C49">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E47C99E">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30EAF14">
      <w:pPr>
        <w:snapToGrid w:val="0"/>
        <w:spacing w:before="165" w:beforeLines="50" w:after="50"/>
        <w:jc w:val="center"/>
        <w:rPr>
          <w:b/>
          <w:bCs/>
          <w:sz w:val="30"/>
          <w:szCs w:val="30"/>
        </w:rPr>
      </w:pPr>
    </w:p>
    <w:p w14:paraId="755F75B1">
      <w:pPr>
        <w:snapToGrid w:val="0"/>
        <w:spacing w:before="165" w:beforeLines="50" w:after="50"/>
        <w:jc w:val="center"/>
        <w:rPr>
          <w:b/>
          <w:bCs/>
          <w:sz w:val="30"/>
          <w:szCs w:val="30"/>
        </w:rPr>
      </w:pPr>
    </w:p>
    <w:p w14:paraId="6A3308ED">
      <w:pPr>
        <w:snapToGrid w:val="0"/>
        <w:spacing w:before="165" w:beforeLines="50" w:after="50"/>
        <w:jc w:val="center"/>
        <w:rPr>
          <w:b/>
          <w:bCs/>
          <w:sz w:val="30"/>
          <w:szCs w:val="30"/>
        </w:rPr>
      </w:pPr>
    </w:p>
    <w:p w14:paraId="42EA4F3A">
      <w:pPr>
        <w:snapToGrid w:val="0"/>
        <w:spacing w:before="165" w:beforeLines="50" w:after="50"/>
        <w:jc w:val="center"/>
        <w:rPr>
          <w:b/>
          <w:bCs/>
          <w:sz w:val="30"/>
          <w:szCs w:val="30"/>
        </w:rPr>
      </w:pPr>
    </w:p>
    <w:p w14:paraId="31EE49D3">
      <w:pPr>
        <w:snapToGrid w:val="0"/>
        <w:spacing w:before="165" w:beforeLines="50" w:after="50"/>
        <w:jc w:val="center"/>
        <w:rPr>
          <w:b/>
          <w:bCs/>
          <w:sz w:val="30"/>
          <w:szCs w:val="30"/>
        </w:rPr>
      </w:pPr>
    </w:p>
    <w:p w14:paraId="1D92F0C2">
      <w:pPr>
        <w:snapToGrid w:val="0"/>
        <w:spacing w:before="165" w:beforeLines="50" w:after="50"/>
        <w:jc w:val="center"/>
        <w:rPr>
          <w:b/>
          <w:bCs/>
          <w:sz w:val="30"/>
          <w:szCs w:val="30"/>
        </w:rPr>
      </w:pPr>
    </w:p>
    <w:p w14:paraId="292AF26F">
      <w:pPr>
        <w:snapToGrid w:val="0"/>
        <w:spacing w:before="165" w:beforeLines="50" w:after="50"/>
        <w:jc w:val="center"/>
        <w:rPr>
          <w:b/>
          <w:bCs/>
          <w:sz w:val="30"/>
          <w:szCs w:val="30"/>
        </w:rPr>
      </w:pPr>
    </w:p>
    <w:p w14:paraId="6FA34963">
      <w:pPr>
        <w:snapToGrid w:val="0"/>
        <w:spacing w:before="165" w:beforeLines="50" w:after="50"/>
        <w:jc w:val="center"/>
        <w:rPr>
          <w:b/>
          <w:bCs/>
          <w:sz w:val="30"/>
          <w:szCs w:val="30"/>
        </w:rPr>
      </w:pPr>
      <w:r>
        <w:rPr>
          <w:rFonts w:hint="eastAsia"/>
          <w:b/>
          <w:bCs/>
          <w:sz w:val="30"/>
          <w:szCs w:val="30"/>
        </w:rPr>
        <w:t>三、施工组织方案</w:t>
      </w:r>
    </w:p>
    <w:p w14:paraId="66435C9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4143EFFC">
      <w:pPr>
        <w:rPr>
          <w:rFonts w:hint="eastAsia" w:ascii="仿宋_GB2312" w:hAnsi="仿宋" w:eastAsia="仿宋_GB2312" w:cs="仿宋_GB2312"/>
          <w:b/>
          <w:bCs/>
          <w:kern w:val="0"/>
          <w:sz w:val="24"/>
          <w:lang w:val="zh-CN"/>
        </w:rPr>
      </w:pPr>
    </w:p>
    <w:p w14:paraId="665A7C4C">
      <w:pPr>
        <w:snapToGrid w:val="0"/>
        <w:spacing w:line="360" w:lineRule="auto"/>
        <w:ind w:firstLine="5160" w:firstLineChars="2150"/>
        <w:rPr>
          <w:rFonts w:hint="eastAsia" w:ascii="仿宋_GB2312" w:hAnsi="仿宋" w:eastAsia="仿宋_GB2312" w:cs="仿宋_GB2312"/>
          <w:kern w:val="0"/>
          <w:sz w:val="24"/>
          <w:lang w:val="zh-CN"/>
        </w:rPr>
      </w:pPr>
    </w:p>
    <w:p w14:paraId="385F6313">
      <w:pPr>
        <w:snapToGrid w:val="0"/>
        <w:spacing w:line="360" w:lineRule="auto"/>
        <w:ind w:firstLine="5160" w:firstLineChars="2150"/>
        <w:rPr>
          <w:rFonts w:hint="eastAsia" w:ascii="仿宋_GB2312" w:hAnsi="仿宋" w:eastAsia="仿宋_GB2312" w:cs="仿宋_GB2312"/>
          <w:kern w:val="0"/>
          <w:sz w:val="24"/>
          <w:lang w:val="zh-CN"/>
        </w:rPr>
      </w:pPr>
    </w:p>
    <w:p w14:paraId="3E68A638">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4FBD95C6">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727A831">
      <w:pPr>
        <w:snapToGrid w:val="0"/>
        <w:spacing w:line="360" w:lineRule="auto"/>
        <w:ind w:firstLine="5662"/>
        <w:rPr>
          <w:rFonts w:hint="eastAsia" w:ascii="仿宋_GB2312" w:hAnsi="仿宋" w:eastAsia="仿宋_GB2312" w:cs="仿宋_GB2312"/>
          <w:b/>
          <w:sz w:val="24"/>
        </w:rPr>
      </w:pPr>
    </w:p>
    <w:p w14:paraId="076C42C9">
      <w:pPr>
        <w:snapToGrid w:val="0"/>
        <w:spacing w:before="165" w:beforeLines="50" w:after="50"/>
        <w:jc w:val="center"/>
        <w:rPr>
          <w:b/>
          <w:bCs/>
          <w:sz w:val="30"/>
          <w:szCs w:val="30"/>
        </w:rPr>
      </w:pPr>
    </w:p>
    <w:p w14:paraId="5F4ACA78">
      <w:pPr>
        <w:snapToGrid w:val="0"/>
        <w:spacing w:before="165" w:beforeLines="50" w:after="50"/>
        <w:jc w:val="center"/>
        <w:rPr>
          <w:b/>
          <w:bCs/>
          <w:sz w:val="30"/>
          <w:szCs w:val="30"/>
        </w:rPr>
      </w:pPr>
    </w:p>
    <w:p w14:paraId="5346594D">
      <w:pPr>
        <w:snapToGrid w:val="0"/>
        <w:spacing w:before="165" w:beforeLines="50" w:after="50"/>
        <w:jc w:val="center"/>
        <w:rPr>
          <w:b/>
          <w:bCs/>
          <w:sz w:val="30"/>
          <w:szCs w:val="30"/>
        </w:rPr>
      </w:pPr>
    </w:p>
    <w:p w14:paraId="4CDCB48A">
      <w:pPr>
        <w:snapToGrid w:val="0"/>
        <w:spacing w:before="165" w:beforeLines="50" w:after="50"/>
        <w:jc w:val="center"/>
        <w:rPr>
          <w:b/>
          <w:bCs/>
          <w:sz w:val="30"/>
          <w:szCs w:val="30"/>
        </w:rPr>
      </w:pPr>
    </w:p>
    <w:p w14:paraId="4A06FC9B">
      <w:pPr>
        <w:snapToGrid w:val="0"/>
        <w:spacing w:before="165" w:beforeLines="50" w:after="50"/>
        <w:jc w:val="center"/>
        <w:rPr>
          <w:b/>
          <w:bCs/>
          <w:sz w:val="30"/>
          <w:szCs w:val="30"/>
        </w:rPr>
      </w:pPr>
      <w:r>
        <w:rPr>
          <w:rFonts w:hint="eastAsia"/>
          <w:b/>
          <w:bCs/>
          <w:sz w:val="30"/>
          <w:szCs w:val="30"/>
        </w:rPr>
        <w:t>四、售后服务方案</w:t>
      </w:r>
    </w:p>
    <w:p w14:paraId="0915A46C">
      <w:pPr>
        <w:snapToGrid w:val="0"/>
        <w:spacing w:line="360" w:lineRule="auto"/>
        <w:ind w:firstLine="5662"/>
        <w:rPr>
          <w:rFonts w:hint="eastAsia" w:ascii="仿宋_GB2312" w:hAnsi="仿宋" w:eastAsia="仿宋_GB2312" w:cs="仿宋_GB2312"/>
          <w:b/>
          <w:sz w:val="24"/>
        </w:rPr>
      </w:pPr>
    </w:p>
    <w:p w14:paraId="1E517C1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14:paraId="3712EC7A">
      <w:pPr>
        <w:snapToGrid w:val="0"/>
        <w:spacing w:before="165" w:beforeLines="50" w:after="50"/>
        <w:ind w:left="142"/>
        <w:jc w:val="center"/>
        <w:rPr>
          <w:rFonts w:hint="eastAsia" w:ascii="宋体" w:hAnsi="宋体"/>
          <w:b/>
          <w:sz w:val="32"/>
          <w:szCs w:val="32"/>
        </w:rPr>
      </w:pPr>
    </w:p>
    <w:p w14:paraId="6C06E7E6">
      <w:pPr>
        <w:snapToGrid w:val="0"/>
        <w:spacing w:before="165" w:beforeLines="50" w:after="50"/>
        <w:ind w:left="142"/>
        <w:jc w:val="center"/>
        <w:rPr>
          <w:rFonts w:hint="eastAsia" w:ascii="宋体" w:hAnsi="宋体"/>
          <w:b/>
          <w:sz w:val="32"/>
          <w:szCs w:val="32"/>
        </w:rPr>
      </w:pPr>
      <w:r>
        <w:rPr>
          <w:rFonts w:hint="eastAsia" w:ascii="宋体" w:hAnsi="宋体"/>
          <w:b/>
          <w:sz w:val="32"/>
          <w:szCs w:val="32"/>
        </w:rPr>
        <w:t>1、售后服务承诺</w:t>
      </w:r>
    </w:p>
    <w:p w14:paraId="5FFB4BC1">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3C3C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469605DA">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tcPr>
          <w:p w14:paraId="046B54C4">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tcPr>
          <w:p w14:paraId="249F8B24">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tcPr>
          <w:p w14:paraId="17A9B6CD">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tcPr>
          <w:p w14:paraId="64D69E54">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tcPr>
          <w:p w14:paraId="1884DDC6">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59866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0281FC81">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4FC08773">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28193587">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6A2731FD">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7CB5AEB8">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60FCB3B1">
            <w:pPr>
              <w:autoSpaceDE w:val="0"/>
              <w:autoSpaceDN w:val="0"/>
              <w:spacing w:line="360" w:lineRule="auto"/>
              <w:jc w:val="center"/>
              <w:rPr>
                <w:rFonts w:hint="eastAsia" w:ascii="仿宋_GB2312" w:hAnsi="仿宋" w:eastAsia="仿宋_GB2312" w:cs="仿宋_GB2312"/>
                <w:sz w:val="24"/>
              </w:rPr>
            </w:pPr>
          </w:p>
        </w:tc>
      </w:tr>
      <w:tr w14:paraId="74D0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14522033">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2DAA12D4">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70A121BC">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70981784">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15CB044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28703C90">
            <w:pPr>
              <w:autoSpaceDE w:val="0"/>
              <w:autoSpaceDN w:val="0"/>
              <w:spacing w:line="360" w:lineRule="auto"/>
              <w:jc w:val="center"/>
              <w:rPr>
                <w:rFonts w:hint="eastAsia" w:ascii="仿宋_GB2312" w:hAnsi="仿宋" w:eastAsia="仿宋_GB2312" w:cs="仿宋_GB2312"/>
                <w:sz w:val="24"/>
              </w:rPr>
            </w:pPr>
          </w:p>
        </w:tc>
      </w:tr>
      <w:tr w14:paraId="698D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14:paraId="700981BB">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tcPr>
          <w:p w14:paraId="37C2CE9B">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tcPr>
          <w:p w14:paraId="477CEAE6">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tcPr>
          <w:p w14:paraId="1E4C4430">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tcPr>
          <w:p w14:paraId="6EE0959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tcPr>
          <w:p w14:paraId="38D8A05F">
            <w:pPr>
              <w:autoSpaceDE w:val="0"/>
              <w:autoSpaceDN w:val="0"/>
              <w:spacing w:line="360" w:lineRule="auto"/>
              <w:jc w:val="center"/>
              <w:rPr>
                <w:rFonts w:hint="eastAsia" w:ascii="仿宋_GB2312" w:hAnsi="仿宋" w:eastAsia="仿宋_GB2312" w:cs="仿宋_GB2312"/>
                <w:sz w:val="24"/>
              </w:rPr>
            </w:pPr>
          </w:p>
        </w:tc>
      </w:tr>
    </w:tbl>
    <w:p w14:paraId="67CCFEFD">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sz w:val="24"/>
        </w:rPr>
        <w:t>注：关于项目涉及的所有售后服务机构均在本表注明，包括投标人本单位和符合条件的第三方货物机构；</w:t>
      </w:r>
    </w:p>
    <w:p w14:paraId="3E5F1B48">
      <w:pPr>
        <w:autoSpaceDE w:val="0"/>
        <w:autoSpaceDN w:val="0"/>
        <w:spacing w:line="360" w:lineRule="auto"/>
        <w:rPr>
          <w:rFonts w:hint="eastAsia" w:ascii="仿宋_GB2312" w:hAnsi="仿宋" w:eastAsia="仿宋_GB2312" w:cs="仿宋_GB2312"/>
          <w:b/>
          <w:kern w:val="0"/>
          <w:sz w:val="24"/>
        </w:rPr>
      </w:pPr>
    </w:p>
    <w:p w14:paraId="61A67E28">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18"/>
        <w:tblW w:w="10000" w:type="dxa"/>
        <w:jc w:val="center"/>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14:paraId="5A560CFB">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4B42BF0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5AA7BBCC">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6FDC60C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47A23D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CBEA02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08124A3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0B6D2B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0BF689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0A1B363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50FC27B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48C466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475129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33889667">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323CDDE3">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64192C1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4BDA4BB">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A65781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1BDFD1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00A39EF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20175A3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AED48C0">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3C0CBF6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016FBA6">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1CC10279">
            <w:pPr>
              <w:autoSpaceDE w:val="0"/>
              <w:autoSpaceDN w:val="0"/>
              <w:spacing w:line="360" w:lineRule="auto"/>
              <w:rPr>
                <w:rFonts w:hint="eastAsia" w:ascii="仿宋_GB2312" w:hAnsi="仿宋" w:eastAsia="仿宋_GB2312" w:cs="仿宋_GB2312"/>
                <w:sz w:val="24"/>
              </w:rPr>
            </w:pPr>
          </w:p>
        </w:tc>
      </w:tr>
      <w:tr w14:paraId="17964DD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9FEBAF9">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5C5795D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271CE3A1">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A554EA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55B6911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7E8087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B99045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38491C6F">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67D48E1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605BD1EF">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3D91A5E6">
            <w:pPr>
              <w:autoSpaceDE w:val="0"/>
              <w:autoSpaceDN w:val="0"/>
              <w:spacing w:line="360" w:lineRule="auto"/>
              <w:rPr>
                <w:rFonts w:hint="eastAsia" w:ascii="仿宋_GB2312" w:hAnsi="仿宋" w:eastAsia="仿宋_GB2312" w:cs="仿宋_GB2312"/>
                <w:sz w:val="24"/>
              </w:rPr>
            </w:pPr>
          </w:p>
        </w:tc>
      </w:tr>
      <w:tr w14:paraId="23DE512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C35BA93">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34438872">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1DD65EC0">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43FD9D5A">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738A68F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FEA0C2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0E0D2A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7BFE9AD2">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71866D3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4D17B0DD">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20E8F3D1">
            <w:pPr>
              <w:autoSpaceDE w:val="0"/>
              <w:autoSpaceDN w:val="0"/>
              <w:spacing w:line="360" w:lineRule="auto"/>
              <w:rPr>
                <w:rFonts w:hint="eastAsia" w:ascii="仿宋_GB2312" w:hAnsi="仿宋" w:eastAsia="仿宋_GB2312" w:cs="仿宋_GB2312"/>
                <w:sz w:val="24"/>
              </w:rPr>
            </w:pPr>
          </w:p>
        </w:tc>
      </w:tr>
      <w:tr w14:paraId="6E183C8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22DAF4F2">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14:paraId="44F3A3DB">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51E1EE63">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6383200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870CB77">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A3A7809">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01BC90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14FB4678">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06CB1CEC">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9214D78">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14:paraId="4DA5D63A">
            <w:pPr>
              <w:autoSpaceDE w:val="0"/>
              <w:autoSpaceDN w:val="0"/>
              <w:spacing w:line="360" w:lineRule="auto"/>
              <w:rPr>
                <w:rFonts w:hint="eastAsia" w:ascii="仿宋_GB2312" w:hAnsi="仿宋" w:eastAsia="仿宋_GB2312" w:cs="仿宋_GB2312"/>
                <w:sz w:val="24"/>
              </w:rPr>
            </w:pPr>
          </w:p>
        </w:tc>
      </w:tr>
    </w:tbl>
    <w:p w14:paraId="32D799A8">
      <w:pPr>
        <w:snapToGrid w:val="0"/>
        <w:spacing w:before="165" w:beforeLines="50" w:line="360" w:lineRule="auto"/>
        <w:ind w:right="480" w:firstLine="3967" w:firstLineChars="1653"/>
        <w:rPr>
          <w:rFonts w:hint="eastAsia" w:ascii="宋体" w:hAnsi="宋体"/>
          <w:sz w:val="24"/>
        </w:rPr>
      </w:pPr>
    </w:p>
    <w:p w14:paraId="142E90EF">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597ADE90">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9B92DED">
      <w:pPr>
        <w:snapToGrid w:val="0"/>
        <w:spacing w:line="360" w:lineRule="auto"/>
        <w:ind w:firstLine="5662"/>
        <w:rPr>
          <w:rFonts w:hint="eastAsia" w:ascii="仿宋_GB2312" w:hAnsi="仿宋" w:eastAsia="仿宋_GB2312" w:cs="仿宋_GB2312"/>
          <w:b/>
          <w:sz w:val="24"/>
        </w:rPr>
      </w:pPr>
    </w:p>
    <w:p w14:paraId="3023C15A">
      <w:pPr>
        <w:snapToGrid w:val="0"/>
        <w:spacing w:before="165" w:beforeLines="50" w:after="50"/>
        <w:jc w:val="center"/>
        <w:rPr>
          <w:b/>
          <w:bCs/>
          <w:sz w:val="30"/>
          <w:szCs w:val="30"/>
        </w:rPr>
      </w:pPr>
      <w:r>
        <w:rPr>
          <w:rFonts w:hint="eastAsia"/>
          <w:b/>
          <w:bCs/>
          <w:sz w:val="30"/>
          <w:szCs w:val="30"/>
        </w:rPr>
        <w:t>五、项目实施人员一览表</w:t>
      </w:r>
    </w:p>
    <w:p w14:paraId="66BD74E2">
      <w:pPr>
        <w:snapToGrid w:val="0"/>
        <w:spacing w:line="360" w:lineRule="auto"/>
        <w:ind w:firstLine="5662"/>
        <w:rPr>
          <w:rFonts w:hint="eastAsia" w:ascii="仿宋_GB2312" w:hAnsi="仿宋" w:eastAsia="仿宋_GB2312" w:cs="仿宋_GB2312"/>
          <w:b/>
          <w:sz w:val="24"/>
        </w:rPr>
      </w:pPr>
    </w:p>
    <w:p w14:paraId="0D39DE1E">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14:paraId="000ADA7A">
      <w:pPr>
        <w:pStyle w:val="12"/>
        <w:rPr>
          <w:sz w:val="24"/>
          <w:szCs w:val="24"/>
        </w:rPr>
      </w:pPr>
    </w:p>
    <w:p w14:paraId="3B6C28ED">
      <w:pPr>
        <w:pStyle w:val="12"/>
        <w:rPr>
          <w:sz w:val="24"/>
          <w:szCs w:val="24"/>
        </w:rPr>
      </w:pPr>
      <w:r>
        <w:rPr>
          <w:rFonts w:hint="eastAsia"/>
          <w:sz w:val="24"/>
          <w:szCs w:val="24"/>
        </w:rPr>
        <w:t>所投分标：</w:t>
      </w:r>
      <w:r>
        <w:rPr>
          <w:rFonts w:hint="eastAsia"/>
          <w:sz w:val="24"/>
          <w:szCs w:val="24"/>
          <w:u w:val="single"/>
        </w:rPr>
        <w:t xml:space="preserve">     </w:t>
      </w:r>
      <w:r>
        <w:rPr>
          <w:rFonts w:hint="eastAsia"/>
          <w:sz w:val="24"/>
          <w:szCs w:val="24"/>
        </w:rPr>
        <w:t>分标</w:t>
      </w:r>
    </w:p>
    <w:p w14:paraId="3F6AE530">
      <w:pPr>
        <w:keepNext/>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18"/>
        <w:tblW w:w="0" w:type="auto"/>
        <w:tblInd w:w="116" w:type="dxa"/>
        <w:tblLayout w:type="fixed"/>
        <w:tblCellMar>
          <w:top w:w="0" w:type="dxa"/>
          <w:left w:w="108" w:type="dxa"/>
          <w:bottom w:w="0" w:type="dxa"/>
          <w:right w:w="108" w:type="dxa"/>
        </w:tblCellMar>
      </w:tblPr>
      <w:tblGrid>
        <w:gridCol w:w="2061"/>
        <w:gridCol w:w="1287"/>
        <w:gridCol w:w="1260"/>
        <w:gridCol w:w="4147"/>
      </w:tblGrid>
      <w:tr w14:paraId="331EEC7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2E748C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DE04BD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0CB5F5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51649EE">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14:paraId="797A5E2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461F26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C9E736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5BEF409">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9A4FC92">
            <w:pPr>
              <w:autoSpaceDE w:val="0"/>
              <w:autoSpaceDN w:val="0"/>
              <w:spacing w:line="360" w:lineRule="auto"/>
              <w:jc w:val="center"/>
              <w:rPr>
                <w:rFonts w:hint="eastAsia" w:ascii="仿宋_GB2312" w:hAnsi="仿宋" w:eastAsia="仿宋_GB2312" w:cs="仿宋_GB2312"/>
                <w:sz w:val="24"/>
              </w:rPr>
            </w:pPr>
          </w:p>
        </w:tc>
      </w:tr>
      <w:tr w14:paraId="65126769">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67BEF3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B93F49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61BB4ED">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FF8C109">
            <w:pPr>
              <w:widowControl/>
              <w:jc w:val="left"/>
              <w:rPr>
                <w:rFonts w:hint="eastAsia" w:ascii="仿宋_GB2312" w:hAnsi="仿宋" w:eastAsia="仿宋_GB2312" w:cs="仿宋_GB2312"/>
                <w:sz w:val="24"/>
              </w:rPr>
            </w:pPr>
          </w:p>
        </w:tc>
      </w:tr>
      <w:tr w14:paraId="656AD6C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E160BA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EC8C2D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6E81B34">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1689D64">
            <w:pPr>
              <w:widowControl/>
              <w:jc w:val="left"/>
              <w:rPr>
                <w:rFonts w:hint="eastAsia" w:ascii="仿宋_GB2312" w:hAnsi="仿宋" w:eastAsia="仿宋_GB2312" w:cs="仿宋_GB2312"/>
                <w:sz w:val="24"/>
              </w:rPr>
            </w:pPr>
          </w:p>
        </w:tc>
      </w:tr>
      <w:tr w14:paraId="2AACDE4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EBE54C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6C730E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2AB18BB">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8E0947B">
            <w:pPr>
              <w:widowControl/>
              <w:jc w:val="left"/>
              <w:rPr>
                <w:rFonts w:hint="eastAsia" w:ascii="仿宋_GB2312" w:hAnsi="仿宋" w:eastAsia="仿宋_GB2312" w:cs="仿宋_GB2312"/>
                <w:sz w:val="24"/>
              </w:rPr>
            </w:pPr>
          </w:p>
        </w:tc>
      </w:tr>
      <w:tr w14:paraId="7F5FB3C8">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44D8B22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4837198C">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04DBDD1D">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1BE5F6E">
            <w:pPr>
              <w:widowControl/>
              <w:jc w:val="left"/>
              <w:rPr>
                <w:rFonts w:hint="eastAsia" w:ascii="仿宋_GB2312" w:hAnsi="仿宋" w:eastAsia="仿宋_GB2312" w:cs="仿宋_GB2312"/>
                <w:sz w:val="24"/>
              </w:rPr>
            </w:pPr>
          </w:p>
        </w:tc>
      </w:tr>
      <w:tr w14:paraId="571F997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1581020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1137DFED">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796339B">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46971A">
            <w:pPr>
              <w:widowControl/>
              <w:jc w:val="left"/>
              <w:rPr>
                <w:rFonts w:hint="eastAsia" w:ascii="仿宋_GB2312" w:hAnsi="仿宋" w:eastAsia="仿宋_GB2312" w:cs="仿宋_GB2312"/>
                <w:sz w:val="24"/>
              </w:rPr>
            </w:pPr>
          </w:p>
        </w:tc>
      </w:tr>
      <w:tr w14:paraId="61B15A65">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24F159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5EFD086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C37D4F2">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4F121FA">
            <w:pPr>
              <w:widowControl/>
              <w:jc w:val="left"/>
              <w:rPr>
                <w:rFonts w:hint="eastAsia" w:ascii="仿宋_GB2312" w:hAnsi="仿宋" w:eastAsia="仿宋_GB2312" w:cs="仿宋_GB2312"/>
                <w:sz w:val="24"/>
              </w:rPr>
            </w:pPr>
          </w:p>
        </w:tc>
      </w:tr>
      <w:tr w14:paraId="4FF03BED">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BE5C82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93C7CD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08E7443">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40F099B">
            <w:pPr>
              <w:widowControl/>
              <w:jc w:val="left"/>
              <w:rPr>
                <w:rFonts w:hint="eastAsia" w:ascii="仿宋_GB2312" w:hAnsi="仿宋" w:eastAsia="仿宋_GB2312" w:cs="仿宋_GB2312"/>
                <w:sz w:val="24"/>
              </w:rPr>
            </w:pPr>
          </w:p>
        </w:tc>
      </w:tr>
      <w:tr w14:paraId="526077A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E37CAE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D70485A">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7947A43">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62346D0">
            <w:pPr>
              <w:widowControl/>
              <w:jc w:val="left"/>
              <w:rPr>
                <w:rFonts w:hint="eastAsia" w:ascii="仿宋_GB2312" w:hAnsi="仿宋" w:eastAsia="仿宋_GB2312" w:cs="仿宋_GB2312"/>
                <w:sz w:val="24"/>
              </w:rPr>
            </w:pPr>
          </w:p>
        </w:tc>
      </w:tr>
    </w:tbl>
    <w:p w14:paraId="59DBE0B8">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14:paraId="6348C783">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18"/>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B8C9EEE">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A1AD02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71B0EAD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B2D550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523C63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4876CE5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10D6D49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CA5AD4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1AF50DC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61F543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3AEF1E5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026BF7A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3097C4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DF217E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263CB7A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CB9FFBC">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569478BB">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8E888EF">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2BD9FAFD">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647E7E4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63C000E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7EF68D8">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169618E3">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17457DF4">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5FFDCA09">
            <w:pPr>
              <w:autoSpaceDE w:val="0"/>
              <w:autoSpaceDN w:val="0"/>
              <w:spacing w:line="360" w:lineRule="auto"/>
              <w:rPr>
                <w:rFonts w:hint="eastAsia" w:ascii="仿宋_GB2312" w:hAnsi="仿宋" w:eastAsia="仿宋_GB2312" w:cs="仿宋_GB2312"/>
                <w:sz w:val="24"/>
              </w:rPr>
            </w:pPr>
          </w:p>
        </w:tc>
      </w:tr>
      <w:tr w14:paraId="610B545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025E493B">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14:paraId="762BFB73">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14:paraId="105A72A1">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14:paraId="78EC3AAA">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14:paraId="1993841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4B3F5BC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14:paraId="58B0603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14:paraId="016915E6">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14:paraId="3779D732">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14:paraId="58416D4F">
            <w:pPr>
              <w:autoSpaceDE w:val="0"/>
              <w:autoSpaceDN w:val="0"/>
              <w:spacing w:line="360" w:lineRule="auto"/>
              <w:rPr>
                <w:rFonts w:hint="eastAsia" w:ascii="仿宋_GB2312" w:hAnsi="仿宋" w:eastAsia="仿宋_GB2312" w:cs="仿宋_GB2312"/>
                <w:sz w:val="24"/>
              </w:rPr>
            </w:pPr>
          </w:p>
        </w:tc>
      </w:tr>
    </w:tbl>
    <w:p w14:paraId="0AAEF22F">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14:paraId="748DBC7A">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w:t>
      </w:r>
      <w:r>
        <w:rPr>
          <w:rFonts w:hint="eastAsia" w:ascii="仿宋_GB2312" w:hAnsi="仿宋" w:eastAsia="仿宋_GB2312" w:cs="仿宋_GB2312"/>
          <w:b/>
          <w:sz w:val="24"/>
          <w:lang w:eastAsia="zh-CN"/>
        </w:rPr>
        <w:t>2024</w:t>
      </w:r>
      <w:r>
        <w:rPr>
          <w:rFonts w:hint="eastAsia" w:ascii="仿宋_GB2312" w:hAnsi="仿宋" w:eastAsia="仿宋_GB2312" w:cs="仿宋_GB2312"/>
          <w:b/>
          <w:sz w:val="24"/>
        </w:rPr>
        <w:t>年03月至</w:t>
      </w:r>
      <w:r>
        <w:rPr>
          <w:rFonts w:hint="eastAsia" w:ascii="仿宋_GB2312" w:hAnsi="仿宋" w:eastAsia="仿宋_GB2312" w:cs="仿宋_GB2312"/>
          <w:b/>
          <w:sz w:val="24"/>
          <w:lang w:eastAsia="zh-CN"/>
        </w:rPr>
        <w:t>2024</w:t>
      </w:r>
      <w:r>
        <w:rPr>
          <w:rFonts w:hint="eastAsia" w:ascii="仿宋_GB2312" w:hAnsi="仿宋" w:eastAsia="仿宋_GB2312" w:cs="仿宋_GB2312"/>
          <w:b/>
          <w:sz w:val="24"/>
        </w:rPr>
        <w:t>年08月]任意连续3个月交纳社保记录情况表</w:t>
      </w:r>
      <w:r>
        <w:rPr>
          <w:rFonts w:hint="eastAsia" w:ascii="仿宋_GB2312" w:hAnsi="仿宋" w:eastAsia="仿宋_GB2312" w:cs="仿宋_GB2312"/>
          <w:sz w:val="24"/>
        </w:rPr>
        <w:t>（以社保局缴纳凭证作附件）</w:t>
      </w:r>
    </w:p>
    <w:p w14:paraId="7C84987E">
      <w:pPr>
        <w:snapToGrid w:val="0"/>
        <w:spacing w:line="360" w:lineRule="auto"/>
        <w:ind w:firstLine="4935" w:firstLineChars="2350"/>
        <w:rPr>
          <w:rFonts w:hint="eastAsia" w:hAnsi="宋体"/>
          <w:szCs w:val="21"/>
        </w:rPr>
      </w:pPr>
    </w:p>
    <w:p w14:paraId="05DB0380">
      <w:pPr>
        <w:snapToGrid w:val="0"/>
        <w:spacing w:line="360" w:lineRule="auto"/>
        <w:ind w:firstLine="5180" w:firstLineChars="2150"/>
        <w:rPr>
          <w:rFonts w:hint="eastAsia" w:ascii="仿宋_GB2312" w:hAnsi="仿宋" w:eastAsia="仿宋_GB2312" w:cs="仿宋_GB2312"/>
          <w:kern w:val="0"/>
          <w:sz w:val="24"/>
          <w:lang w:val="zh-CN"/>
        </w:rPr>
      </w:pPr>
      <w:r>
        <w:rPr>
          <w:rFonts w:hint="eastAsia" w:ascii="宋体" w:hAnsi="宋体"/>
          <w:b/>
          <w:sz w:val="24"/>
        </w:rPr>
        <w:br w:type="page"/>
      </w:r>
      <w:r>
        <w:rPr>
          <w:rFonts w:hint="eastAsia" w:ascii="宋体" w:hAnsi="宋体"/>
          <w:sz w:val="24"/>
        </w:rPr>
        <w:t xml:space="preserve"> </w:t>
      </w:r>
    </w:p>
    <w:p w14:paraId="3E22045E">
      <w:pPr>
        <w:snapToGrid w:val="0"/>
        <w:spacing w:before="165" w:beforeLines="50" w:after="50"/>
        <w:ind w:left="142"/>
        <w:jc w:val="center"/>
        <w:rPr>
          <w:rFonts w:hint="eastAsia" w:ascii="宋体" w:hAnsi="宋体"/>
          <w:b/>
          <w:sz w:val="32"/>
          <w:szCs w:val="32"/>
        </w:rPr>
      </w:pPr>
    </w:p>
    <w:p w14:paraId="3A0E4CD6">
      <w:pPr>
        <w:snapToGrid w:val="0"/>
        <w:spacing w:before="165" w:beforeLines="50" w:after="50"/>
        <w:ind w:left="142"/>
        <w:jc w:val="center"/>
        <w:rPr>
          <w:rFonts w:hint="eastAsia" w:ascii="宋体" w:hAnsi="宋体"/>
          <w:b/>
          <w:sz w:val="32"/>
          <w:szCs w:val="32"/>
        </w:rPr>
      </w:pPr>
      <w:r>
        <w:rPr>
          <w:rFonts w:hint="eastAsia" w:ascii="宋体" w:hAnsi="宋体"/>
          <w:b/>
          <w:sz w:val="32"/>
          <w:szCs w:val="32"/>
        </w:rPr>
        <w:t>六、产品出厂标准、质量检测报告</w:t>
      </w:r>
    </w:p>
    <w:p w14:paraId="51A67A8B">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7AB8074D">
      <w:pPr>
        <w:snapToGrid w:val="0"/>
        <w:spacing w:before="165" w:beforeLines="50" w:after="50"/>
        <w:ind w:left="142"/>
        <w:jc w:val="center"/>
        <w:rPr>
          <w:rFonts w:hint="eastAsia" w:ascii="宋体" w:hAnsi="宋体"/>
          <w:b/>
          <w:sz w:val="32"/>
          <w:szCs w:val="32"/>
        </w:rPr>
      </w:pPr>
    </w:p>
    <w:p w14:paraId="00FD08E4">
      <w:pPr>
        <w:snapToGrid w:val="0"/>
        <w:spacing w:line="360" w:lineRule="auto"/>
        <w:ind w:firstLine="5160" w:firstLineChars="215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064AC64F">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DA67001">
      <w:pPr>
        <w:spacing w:line="360" w:lineRule="auto"/>
        <w:jc w:val="center"/>
        <w:rPr>
          <w:rFonts w:hint="eastAsia" w:ascii="宋体" w:hAnsi="宋体"/>
          <w:b/>
          <w:sz w:val="32"/>
          <w:szCs w:val="32"/>
        </w:rPr>
      </w:pPr>
      <w:r>
        <w:rPr>
          <w:rFonts w:hint="eastAsia" w:ascii="宋体" w:hAnsi="宋体"/>
          <w:b/>
          <w:sz w:val="32"/>
          <w:szCs w:val="32"/>
        </w:rPr>
        <w:t>七、优惠条件及特殊承诺</w:t>
      </w:r>
    </w:p>
    <w:p w14:paraId="7523E19C">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7C931960">
      <w:pPr>
        <w:spacing w:line="360" w:lineRule="auto"/>
        <w:jc w:val="center"/>
        <w:rPr>
          <w:rFonts w:hint="eastAsia" w:ascii="仿宋_GB2312" w:hAnsi="仿宋" w:eastAsia="仿宋_GB2312" w:cs="仿宋_GB2312"/>
          <w:sz w:val="18"/>
          <w:szCs w:val="18"/>
        </w:rPr>
      </w:pPr>
    </w:p>
    <w:p w14:paraId="324173E2">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14077042">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C6A4E91">
      <w:pPr>
        <w:snapToGrid w:val="0"/>
        <w:spacing w:before="165" w:beforeLines="50" w:after="50"/>
        <w:ind w:left="142"/>
        <w:jc w:val="center"/>
        <w:rPr>
          <w:rFonts w:hint="eastAsia" w:ascii="宋体" w:hAnsi="宋体"/>
          <w:b/>
          <w:sz w:val="32"/>
          <w:szCs w:val="32"/>
        </w:rPr>
      </w:pPr>
    </w:p>
    <w:p w14:paraId="15551288">
      <w:pPr>
        <w:snapToGrid w:val="0"/>
        <w:spacing w:before="165" w:beforeLines="50" w:after="50"/>
        <w:ind w:left="142"/>
        <w:jc w:val="center"/>
        <w:rPr>
          <w:rFonts w:hint="eastAsia" w:ascii="宋体" w:hAnsi="宋体"/>
          <w:b/>
          <w:sz w:val="32"/>
          <w:szCs w:val="32"/>
        </w:rPr>
      </w:pPr>
      <w:r>
        <w:rPr>
          <w:rFonts w:hint="eastAsia" w:ascii="宋体" w:hAnsi="宋体"/>
          <w:b/>
          <w:sz w:val="32"/>
          <w:szCs w:val="32"/>
        </w:rPr>
        <w:t>八、投标人对本项目的合理化建议和改进措施</w:t>
      </w:r>
    </w:p>
    <w:p w14:paraId="7BB496A3">
      <w:pPr>
        <w:spacing w:line="360" w:lineRule="auto"/>
        <w:ind w:firstLine="4048" w:firstLineChars="1687"/>
        <w:rPr>
          <w:rFonts w:hint="eastAsia" w:ascii="仿宋_GB2312" w:hAnsi="仿宋" w:eastAsia="仿宋_GB2312" w:cs="仿宋_GB2312"/>
          <w:sz w:val="24"/>
        </w:rPr>
      </w:pPr>
      <w:r>
        <w:rPr>
          <w:rFonts w:hint="eastAsia" w:ascii="仿宋_GB2312" w:hAnsi="仿宋" w:eastAsia="仿宋_GB2312" w:cs="仿宋_GB2312"/>
          <w:sz w:val="24"/>
        </w:rPr>
        <w:t>（格式自拟）</w:t>
      </w:r>
    </w:p>
    <w:p w14:paraId="5A03E3FF">
      <w:pPr>
        <w:snapToGrid w:val="0"/>
        <w:spacing w:line="360" w:lineRule="auto"/>
        <w:ind w:firstLine="4935" w:firstLineChars="2350"/>
        <w:rPr>
          <w:rFonts w:hint="eastAsia" w:hAnsi="宋体"/>
          <w:szCs w:val="21"/>
        </w:rPr>
      </w:pPr>
      <w:r>
        <w:rPr>
          <w:rFonts w:hAnsi="宋体"/>
          <w:szCs w:val="21"/>
        </w:rPr>
        <w:t xml:space="preserve"> </w:t>
      </w:r>
    </w:p>
    <w:p w14:paraId="624EA658">
      <w:pPr>
        <w:snapToGrid w:val="0"/>
        <w:spacing w:line="360" w:lineRule="auto"/>
        <w:ind w:firstLine="4935" w:firstLineChars="2350"/>
        <w:rPr>
          <w:rFonts w:hint="eastAsia" w:hAnsi="宋体"/>
          <w:szCs w:val="21"/>
        </w:rPr>
      </w:pPr>
    </w:p>
    <w:p w14:paraId="7E506FB5">
      <w:pPr>
        <w:snapToGrid w:val="0"/>
        <w:spacing w:line="360" w:lineRule="auto"/>
        <w:rPr>
          <w:rFonts w:hint="eastAsia" w:hAnsi="宋体"/>
          <w:szCs w:val="21"/>
        </w:rPr>
      </w:pPr>
    </w:p>
    <w:p w14:paraId="6EDA689D">
      <w:pPr>
        <w:snapToGrid w:val="0"/>
        <w:spacing w:line="360" w:lineRule="auto"/>
        <w:ind w:firstLine="4935" w:firstLineChars="2350"/>
        <w:rPr>
          <w:rFonts w:hint="eastAsia" w:ascii="仿宋_GB2312" w:hAnsi="仿宋" w:eastAsia="仿宋_GB2312" w:cs="仿宋_GB2312"/>
          <w:kern w:val="0"/>
          <w:sz w:val="24"/>
        </w:rPr>
      </w:pPr>
      <w:r>
        <w:rPr>
          <w:rFonts w:hAnsi="宋体"/>
          <w:szCs w:val="21"/>
        </w:rPr>
        <w:t xml:space="preserve">  </w:t>
      </w:r>
      <w:r>
        <w:rPr>
          <w:rFonts w:hint="eastAsia" w:ascii="仿宋_GB2312" w:hAnsi="仿宋" w:eastAsia="仿宋_GB2312" w:cs="仿宋_GB2312"/>
          <w:kern w:val="0"/>
          <w:sz w:val="24"/>
          <w:lang w:val="zh-CN"/>
        </w:rPr>
        <w:t>投标人名称(电子签章)：</w:t>
      </w:r>
    </w:p>
    <w:p w14:paraId="4BEC4499">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2107B45">
      <w:pPr>
        <w:autoSpaceDE w:val="0"/>
        <w:autoSpaceDN w:val="0"/>
        <w:spacing w:line="360" w:lineRule="auto"/>
        <w:ind w:firstLine="120"/>
        <w:rPr>
          <w:rFonts w:hint="eastAsia" w:ascii="仿宋_GB2312" w:hAnsi="仿宋" w:eastAsia="仿宋_GB2312" w:cs="仿宋_GB2312"/>
          <w:sz w:val="24"/>
        </w:rPr>
      </w:pPr>
    </w:p>
    <w:p w14:paraId="0D55F02B">
      <w:pPr>
        <w:spacing w:line="360" w:lineRule="auto"/>
        <w:jc w:val="center"/>
        <w:rPr>
          <w:rFonts w:hint="eastAsia" w:ascii="宋体" w:hAnsi="宋体"/>
          <w:b/>
          <w:sz w:val="32"/>
          <w:szCs w:val="32"/>
        </w:rPr>
      </w:pPr>
      <w:r>
        <w:rPr>
          <w:rFonts w:hint="eastAsia" w:ascii="宋体" w:hAnsi="宋体"/>
          <w:b/>
          <w:sz w:val="32"/>
          <w:szCs w:val="32"/>
        </w:rPr>
        <w:t>九、除招标文件规定必须提供以外，投标人需要说明的其他文件和说明</w:t>
      </w:r>
    </w:p>
    <w:p w14:paraId="34EB5CE4">
      <w:pPr>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（由投标人根据采购需求自行编制）</w:t>
      </w:r>
    </w:p>
    <w:p w14:paraId="4457644E">
      <w:pPr>
        <w:spacing w:line="360" w:lineRule="auto"/>
        <w:jc w:val="center"/>
        <w:rPr>
          <w:rFonts w:hint="eastAsia" w:ascii="仿宋_GB2312" w:hAnsi="仿宋" w:eastAsia="仿宋_GB2312" w:cs="仿宋_GB2312"/>
          <w:sz w:val="24"/>
        </w:rPr>
      </w:pPr>
    </w:p>
    <w:p w14:paraId="67AFD721">
      <w:pPr>
        <w:autoSpaceDE w:val="0"/>
        <w:autoSpaceDN w:val="0"/>
        <w:spacing w:line="360" w:lineRule="auto"/>
        <w:ind w:firstLine="4800" w:firstLineChars="2000"/>
        <w:rPr>
          <w:rFonts w:hint="eastAsia" w:ascii="仿宋_GB2312" w:hAnsi="仿宋" w:eastAsia="仿宋_GB2312" w:cs="仿宋_GB2312"/>
          <w:sz w:val="24"/>
        </w:rPr>
      </w:pPr>
      <w:r>
        <w:rPr>
          <w:rFonts w:hint="eastAsia" w:ascii="仿宋_GB2312" w:hAnsi="仿宋" w:eastAsia="仿宋_GB2312" w:cs="仿宋_GB2312"/>
          <w:kern w:val="0"/>
          <w:sz w:val="24"/>
        </w:rPr>
        <w:t>投标人名称（电子</w:t>
      </w:r>
      <w:r>
        <w:rPr>
          <w:rFonts w:hint="eastAsia" w:ascii="仿宋_GB2312" w:hAnsi="仿宋" w:eastAsia="仿宋_GB2312" w:cs="仿宋_GB2312"/>
          <w:kern w:val="0"/>
          <w:sz w:val="24"/>
          <w:lang w:val="zh-CN"/>
        </w:rPr>
        <w:t>签章</w:t>
      </w:r>
      <w:r>
        <w:rPr>
          <w:rFonts w:hint="eastAsia" w:ascii="仿宋_GB2312" w:hAnsi="仿宋" w:eastAsia="仿宋_GB2312" w:cs="仿宋_GB2312"/>
          <w:kern w:val="0"/>
          <w:sz w:val="24"/>
        </w:rPr>
        <w:t xml:space="preserve">）：                       </w:t>
      </w:r>
    </w:p>
    <w:p w14:paraId="5FDD022D">
      <w:pPr>
        <w:autoSpaceDE w:val="0"/>
        <w:autoSpaceDN w:val="0"/>
        <w:spacing w:line="360" w:lineRule="auto"/>
        <w:rPr>
          <w:rFonts w:hint="eastAsia"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14:paraId="5B795015">
      <w:pPr>
        <w:widowControl/>
        <w:jc w:val="left"/>
        <w:rPr>
          <w:rFonts w:hint="eastAsia" w:ascii="宋体" w:hAnsi="宋体"/>
          <w:b/>
          <w:bCs/>
          <w:sz w:val="24"/>
        </w:rPr>
        <w:sectPr>
          <w:pgSz w:w="11905" w:h="16838"/>
          <w:pgMar w:top="1134" w:right="1134" w:bottom="1134" w:left="1134" w:header="720" w:footer="720" w:gutter="0"/>
          <w:cols w:space="0" w:num="1"/>
          <w:docGrid w:type="lines" w:linePitch="331" w:charSpace="0"/>
        </w:sectPr>
      </w:pPr>
    </w:p>
    <w:p w14:paraId="4741476B">
      <w:pPr>
        <w:pStyle w:val="12"/>
        <w:jc w:val="center"/>
        <w:outlineLvl w:val="1"/>
        <w:rPr>
          <w:rFonts w:hint="eastAsia" w:hAnsi="宋体"/>
          <w:b/>
          <w:bCs/>
          <w:sz w:val="28"/>
          <w:szCs w:val="28"/>
        </w:rPr>
      </w:pPr>
      <w:bookmarkStart w:id="326" w:name="_Toc19720"/>
      <w:r>
        <w:rPr>
          <w:rFonts w:hint="eastAsia" w:hAnsi="宋体"/>
          <w:b/>
          <w:bCs/>
          <w:sz w:val="28"/>
          <w:szCs w:val="28"/>
        </w:rPr>
        <w:t>第五节 报价文件格式</w:t>
      </w:r>
      <w:bookmarkEnd w:id="326"/>
    </w:p>
    <w:p w14:paraId="2E5DB7C0">
      <w:pPr>
        <w:snapToGrid w:val="0"/>
        <w:spacing w:before="165" w:beforeLines="50" w:after="50" w:line="400" w:lineRule="exact"/>
        <w:rPr>
          <w:rFonts w:hint="eastAsia" w:ascii="宋体" w:hAnsi="宋体"/>
          <w:bCs/>
          <w:sz w:val="32"/>
          <w:szCs w:val="20"/>
        </w:rPr>
      </w:pPr>
      <w:r>
        <w:rPr>
          <w:rFonts w:hint="eastAsia" w:ascii="宋体" w:hAnsi="宋体"/>
          <w:sz w:val="24"/>
        </w:rPr>
        <w:t xml:space="preserve">                                                            </w:t>
      </w:r>
      <w:r>
        <w:rPr>
          <w:rFonts w:hint="eastAsia" w:ascii="宋体" w:hAnsi="宋体"/>
          <w:bCs/>
        </w:rPr>
        <w:t>电子投标文件</w:t>
      </w:r>
    </w:p>
    <w:p w14:paraId="5C5F1F75">
      <w:pPr>
        <w:snapToGrid w:val="0"/>
        <w:spacing w:before="165" w:beforeLines="50" w:after="50" w:line="400" w:lineRule="exact"/>
        <w:jc w:val="center"/>
        <w:rPr>
          <w:rFonts w:hint="eastAsia" w:ascii="宋体" w:hAnsi="宋体"/>
          <w:bCs/>
          <w:sz w:val="24"/>
          <w:szCs w:val="20"/>
        </w:rPr>
      </w:pPr>
    </w:p>
    <w:p w14:paraId="4846BC1F">
      <w:pPr>
        <w:snapToGrid w:val="0"/>
        <w:spacing w:before="165" w:beforeLines="50" w:after="50" w:line="400" w:lineRule="exact"/>
        <w:jc w:val="center"/>
        <w:rPr>
          <w:rFonts w:hint="eastAsia" w:ascii="宋体" w:hAnsi="宋体"/>
          <w:b/>
          <w:bCs/>
          <w:sz w:val="32"/>
          <w:szCs w:val="32"/>
        </w:rPr>
      </w:pPr>
      <w:r>
        <w:rPr>
          <w:rFonts w:hint="eastAsia" w:ascii="宋体" w:hAnsi="宋体"/>
          <w:b/>
          <w:bCs/>
          <w:sz w:val="32"/>
          <w:szCs w:val="32"/>
        </w:rPr>
        <w:t>报价文件（封面）</w:t>
      </w:r>
    </w:p>
    <w:p w14:paraId="5CABCB53">
      <w:pPr>
        <w:snapToGrid w:val="0"/>
        <w:spacing w:before="165" w:beforeLines="50" w:after="50" w:line="400" w:lineRule="exact"/>
        <w:rPr>
          <w:rFonts w:hint="eastAsia" w:ascii="宋体" w:hAnsi="宋体"/>
          <w:bCs/>
          <w:sz w:val="24"/>
          <w:szCs w:val="20"/>
        </w:rPr>
      </w:pPr>
    </w:p>
    <w:p w14:paraId="45A415BB">
      <w:pPr>
        <w:snapToGrid w:val="0"/>
        <w:spacing w:before="165" w:beforeLines="50" w:after="50" w:line="400" w:lineRule="exact"/>
        <w:rPr>
          <w:rFonts w:hint="eastAsia" w:ascii="宋体" w:hAnsi="宋体"/>
          <w:bCs/>
          <w:sz w:val="24"/>
          <w:szCs w:val="20"/>
        </w:rPr>
      </w:pPr>
    </w:p>
    <w:p w14:paraId="42E273F6">
      <w:pPr>
        <w:snapToGrid w:val="0"/>
        <w:spacing w:before="165" w:beforeLines="50" w:after="50" w:line="400" w:lineRule="exact"/>
        <w:rPr>
          <w:rFonts w:hint="eastAsia" w:ascii="宋体" w:hAnsi="宋体"/>
          <w:bCs/>
          <w:sz w:val="24"/>
          <w:szCs w:val="20"/>
        </w:rPr>
      </w:pPr>
    </w:p>
    <w:p w14:paraId="048773B8">
      <w:pPr>
        <w:snapToGrid w:val="0"/>
        <w:spacing w:before="165" w:beforeLines="50" w:after="50" w:line="400" w:lineRule="exact"/>
        <w:rPr>
          <w:rFonts w:hint="eastAsia" w:ascii="宋体" w:hAnsi="宋体"/>
          <w:bCs/>
          <w:sz w:val="24"/>
          <w:szCs w:val="20"/>
        </w:rPr>
      </w:pPr>
    </w:p>
    <w:p w14:paraId="5B6F1B08">
      <w:pPr>
        <w:snapToGrid w:val="0"/>
        <w:spacing w:before="165" w:beforeLines="50" w:after="50" w:line="400" w:lineRule="exact"/>
        <w:ind w:firstLine="360" w:firstLineChars="150"/>
        <w:rPr>
          <w:rFonts w:hint="eastAsia" w:ascii="宋体" w:hAnsi="宋体" w:eastAsia="宋体"/>
          <w:bCs/>
          <w:sz w:val="24"/>
          <w:lang w:eastAsia="zh-CN"/>
        </w:rPr>
      </w:pPr>
      <w:r>
        <w:rPr>
          <w:rFonts w:hint="eastAsia" w:ascii="宋体" w:hAnsi="宋体"/>
          <w:bCs/>
          <w:sz w:val="24"/>
        </w:rPr>
        <w:t xml:space="preserve">项目名称： </w:t>
      </w:r>
      <w:r>
        <w:rPr>
          <w:rFonts w:hint="eastAsia" w:ascii="宋体" w:hAnsi="宋体"/>
          <w:bCs/>
          <w:sz w:val="24"/>
          <w:lang w:eastAsia="zh-CN"/>
        </w:rPr>
        <w:t>南宁市县乡农村道路交通安全防控提升工程二期项目</w:t>
      </w:r>
    </w:p>
    <w:p w14:paraId="506CDCCB">
      <w:pPr>
        <w:snapToGrid w:val="0"/>
        <w:spacing w:before="165" w:beforeLines="50" w:after="50" w:line="400" w:lineRule="exact"/>
        <w:ind w:firstLine="360" w:firstLineChars="150"/>
        <w:rPr>
          <w:rFonts w:hint="eastAsia" w:ascii="宋体" w:hAnsi="宋体"/>
          <w:bCs/>
          <w:sz w:val="24"/>
        </w:rPr>
      </w:pPr>
    </w:p>
    <w:p w14:paraId="7B5F3E3F">
      <w:pPr>
        <w:snapToGrid w:val="0"/>
        <w:spacing w:before="165" w:beforeLines="50" w:after="50" w:line="400" w:lineRule="exact"/>
        <w:ind w:firstLine="360" w:firstLineChars="150"/>
        <w:rPr>
          <w:rFonts w:hint="eastAsia" w:ascii="宋体" w:hAnsi="宋体" w:eastAsia="宋体"/>
          <w:bCs/>
          <w:sz w:val="24"/>
          <w:lang w:eastAsia="zh-CN"/>
        </w:rPr>
      </w:pPr>
      <w:r>
        <w:rPr>
          <w:rFonts w:hint="eastAsia" w:ascii="宋体" w:hAnsi="宋体"/>
          <w:bCs/>
          <w:sz w:val="24"/>
        </w:rPr>
        <w:t xml:space="preserve">项目编号： </w:t>
      </w:r>
      <w:r>
        <w:rPr>
          <w:rFonts w:hint="eastAsia" w:ascii="宋体" w:hAnsi="宋体"/>
          <w:bCs/>
          <w:sz w:val="24"/>
          <w:lang w:eastAsia="zh-CN"/>
        </w:rPr>
        <w:t>NNZC2024-G1-991334-GXJZ</w:t>
      </w:r>
    </w:p>
    <w:p w14:paraId="0FE3E350">
      <w:pPr>
        <w:snapToGrid w:val="0"/>
        <w:spacing w:before="165" w:beforeLines="50" w:after="50" w:line="400" w:lineRule="exact"/>
        <w:ind w:firstLine="360" w:firstLineChars="150"/>
        <w:rPr>
          <w:rFonts w:hint="eastAsia" w:ascii="宋体" w:hAnsi="宋体"/>
          <w:bCs/>
          <w:sz w:val="24"/>
        </w:rPr>
      </w:pPr>
    </w:p>
    <w:p w14:paraId="3494213F">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所投分标：</w:t>
      </w:r>
    </w:p>
    <w:p w14:paraId="31CC35AB">
      <w:pPr>
        <w:snapToGrid w:val="0"/>
        <w:spacing w:before="165" w:beforeLines="50" w:after="50" w:line="400" w:lineRule="exact"/>
        <w:ind w:firstLine="360" w:firstLineChars="150"/>
        <w:rPr>
          <w:rFonts w:hint="eastAsia" w:ascii="宋体" w:hAnsi="宋体"/>
          <w:bCs/>
          <w:sz w:val="24"/>
        </w:rPr>
      </w:pPr>
    </w:p>
    <w:p w14:paraId="0233BB6A">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15A98044">
      <w:pPr>
        <w:snapToGrid w:val="0"/>
        <w:spacing w:before="165" w:beforeLines="50" w:after="50" w:line="400" w:lineRule="exact"/>
        <w:ind w:firstLine="360" w:firstLineChars="150"/>
        <w:rPr>
          <w:rFonts w:hint="eastAsia" w:ascii="宋体" w:hAnsi="宋体"/>
          <w:bCs/>
          <w:sz w:val="24"/>
        </w:rPr>
      </w:pPr>
    </w:p>
    <w:p w14:paraId="22AA715F">
      <w:pPr>
        <w:snapToGrid w:val="0"/>
        <w:spacing w:before="165"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7FCC0A9F">
      <w:pPr>
        <w:pStyle w:val="8"/>
        <w:snapToGrid w:val="0"/>
        <w:spacing w:before="50" w:after="50" w:line="400" w:lineRule="exact"/>
        <w:ind w:firstLine="960" w:firstLineChars="400"/>
        <w:rPr>
          <w:rFonts w:hint="eastAsia" w:ascii="宋体" w:hAnsi="宋体"/>
          <w:bCs/>
          <w:sz w:val="24"/>
          <w:szCs w:val="24"/>
        </w:rPr>
      </w:pPr>
    </w:p>
    <w:p w14:paraId="51C0700B">
      <w:pPr>
        <w:snapToGrid w:val="0"/>
        <w:spacing w:before="165" w:beforeLines="50" w:after="50" w:line="400" w:lineRule="exact"/>
        <w:rPr>
          <w:rFonts w:hint="eastAsia" w:ascii="宋体" w:hAnsi="宋体"/>
          <w:sz w:val="24"/>
        </w:rPr>
      </w:pPr>
      <w:r>
        <w:rPr>
          <w:rFonts w:hint="eastAsia" w:ascii="宋体" w:hAnsi="宋体"/>
          <w:sz w:val="24"/>
        </w:rPr>
        <w:t xml:space="preserve">                                                       年  月  日</w:t>
      </w:r>
    </w:p>
    <w:p w14:paraId="6A1A8374">
      <w:pPr>
        <w:widowControl/>
        <w:jc w:val="left"/>
        <w:rPr>
          <w:rFonts w:hint="eastAsia" w:ascii="宋体" w:hAnsi="宋体"/>
          <w:sz w:val="24"/>
        </w:rPr>
        <w:sectPr>
          <w:pgSz w:w="11905" w:h="16838"/>
          <w:pgMar w:top="1134" w:right="1134" w:bottom="1134" w:left="1134" w:header="720" w:footer="720" w:gutter="0"/>
          <w:cols w:space="0" w:num="1"/>
          <w:docGrid w:type="lines" w:linePitch="331" w:charSpace="0"/>
        </w:sectPr>
      </w:pPr>
    </w:p>
    <w:p w14:paraId="6B96D971">
      <w:pPr>
        <w:rPr>
          <w:rFonts w:hint="eastAsia" w:ascii="宋体" w:hAnsi="宋体" w:cs="宋体"/>
        </w:rPr>
      </w:pPr>
    </w:p>
    <w:p w14:paraId="1520C169">
      <w:pPr>
        <w:snapToGrid w:val="0"/>
        <w:spacing w:before="165" w:beforeLines="50" w:after="50" w:line="400" w:lineRule="exact"/>
        <w:jc w:val="center"/>
        <w:rPr>
          <w:rFonts w:hint="eastAsia" w:ascii="宋体" w:hAnsi="宋体"/>
          <w:b/>
          <w:bCs/>
          <w:sz w:val="32"/>
          <w:szCs w:val="32"/>
        </w:rPr>
      </w:pPr>
      <w:r>
        <w:rPr>
          <w:rFonts w:hint="eastAsia" w:ascii="宋体" w:hAnsi="宋体"/>
          <w:b/>
          <w:bCs/>
          <w:sz w:val="32"/>
          <w:szCs w:val="32"/>
        </w:rPr>
        <w:t>报价文件目录</w:t>
      </w:r>
    </w:p>
    <w:p w14:paraId="24A88847">
      <w:pPr>
        <w:rPr>
          <w:rFonts w:hint="eastAsia" w:ascii="宋体" w:hAnsi="宋体" w:cs="宋体"/>
        </w:rPr>
      </w:pPr>
    </w:p>
    <w:p w14:paraId="7080C8EF">
      <w:pPr>
        <w:rPr>
          <w:rFonts w:hint="eastAsia" w:ascii="仿宋_GB2312" w:hAnsi="仿宋" w:eastAsia="仿宋_GB2312" w:cs="仿宋_GB2312"/>
          <w:kern w:val="0"/>
          <w:sz w:val="24"/>
        </w:rPr>
      </w:pPr>
      <w:r>
        <w:rPr>
          <w:rFonts w:hint="eastAsia" w:ascii="仿宋_GB2312" w:hAnsi="仿宋" w:eastAsia="仿宋_GB2312" w:cs="仿宋_GB2312"/>
          <w:kern w:val="0"/>
          <w:sz w:val="24"/>
        </w:rPr>
        <w:t>一、投标函………………………………………………………（页码）</w:t>
      </w:r>
    </w:p>
    <w:p w14:paraId="17A95B0F">
      <w:pPr>
        <w:rPr>
          <w:rFonts w:hint="eastAsia" w:ascii="仿宋_GB2312" w:hAnsi="仿宋" w:eastAsia="仿宋_GB2312" w:cs="仿宋_GB2312"/>
          <w:kern w:val="0"/>
          <w:sz w:val="24"/>
        </w:rPr>
      </w:pPr>
      <w:r>
        <w:rPr>
          <w:rFonts w:hint="eastAsia" w:ascii="仿宋_GB2312" w:hAnsi="仿宋" w:eastAsia="仿宋_GB2312" w:cs="仿宋_GB2312"/>
          <w:kern w:val="0"/>
          <w:sz w:val="24"/>
        </w:rPr>
        <w:t>二、开标一览表…………………………………………………（页码）</w:t>
      </w:r>
    </w:p>
    <w:p w14:paraId="57170705">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209E8C2B">
      <w:pPr>
        <w:widowControl/>
        <w:jc w:val="left"/>
        <w:rPr>
          <w:rFonts w:hint="eastAsia" w:ascii="宋体" w:hAnsi="宋体"/>
          <w:sz w:val="30"/>
          <w:szCs w:val="20"/>
        </w:rPr>
        <w:sectPr>
          <w:pgSz w:w="11905" w:h="16838"/>
          <w:pgMar w:top="1134" w:right="1134" w:bottom="1134" w:left="1134" w:header="720" w:footer="720" w:gutter="0"/>
          <w:cols w:space="0" w:num="1"/>
          <w:docGrid w:type="lines" w:linePitch="331" w:charSpace="0"/>
        </w:sectPr>
      </w:pPr>
    </w:p>
    <w:p w14:paraId="0ED82986">
      <w:pPr>
        <w:pStyle w:val="12"/>
        <w:spacing w:line="500" w:lineRule="exact"/>
        <w:jc w:val="center"/>
        <w:rPr>
          <w:rFonts w:ascii="Times New Roman" w:hAnsi="Times New Roman"/>
          <w:b/>
          <w:bCs/>
          <w:sz w:val="30"/>
          <w:szCs w:val="30"/>
        </w:rPr>
      </w:pPr>
      <w:r>
        <w:rPr>
          <w:rFonts w:hint="eastAsia" w:ascii="Times New Roman" w:hAnsi="Times New Roman"/>
          <w:b/>
          <w:bCs/>
          <w:sz w:val="30"/>
          <w:szCs w:val="30"/>
        </w:rPr>
        <w:t>一、投标函</w:t>
      </w:r>
    </w:p>
    <w:p w14:paraId="15BDBB05">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bookmarkStart w:id="327" w:name="PO_3000001867_PM031_4"/>
      <w:r>
        <w:rPr>
          <w:rFonts w:hint="eastAsia" w:ascii="仿宋" w:hAnsi="仿宋" w:eastAsia="仿宋" w:cs="仿宋"/>
          <w:sz w:val="24"/>
          <w:szCs w:val="24"/>
          <w:u w:val="single"/>
        </w:rPr>
        <w:t>广西景钲工程咨询有限公司</w:t>
      </w:r>
      <w:bookmarkEnd w:id="327"/>
      <w:r>
        <w:rPr>
          <w:rFonts w:hint="eastAsia" w:ascii="仿宋" w:hAnsi="仿宋" w:eastAsia="仿宋" w:cs="仿宋"/>
          <w:sz w:val="24"/>
          <w:szCs w:val="24"/>
        </w:rPr>
        <w:t xml:space="preserve"> </w:t>
      </w:r>
    </w:p>
    <w:p w14:paraId="2ABC7148">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我方已仔细阅读了贵方组织的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南宁市县乡农村道路交通安全防控提升工程二期项目</w:t>
      </w:r>
      <w:r>
        <w:rPr>
          <w:rFonts w:hint="eastAsia" w:ascii="仿宋" w:hAnsi="仿宋" w:eastAsia="仿宋" w:cs="仿宋"/>
          <w:sz w:val="24"/>
          <w:szCs w:val="24"/>
          <w:u w:val="single"/>
        </w:rPr>
        <w:t xml:space="preserve">  </w:t>
      </w:r>
      <w:r>
        <w:rPr>
          <w:rFonts w:hint="eastAsia" w:ascii="仿宋" w:hAnsi="仿宋" w:eastAsia="仿宋" w:cs="仿宋"/>
          <w:sz w:val="24"/>
          <w:szCs w:val="24"/>
        </w:rPr>
        <w:t>项目（项目编号：</w:t>
      </w:r>
      <w:r>
        <w:rPr>
          <w:rFonts w:hint="eastAsia" w:ascii="仿宋" w:hAnsi="仿宋" w:eastAsia="仿宋" w:cs="仿宋"/>
          <w:sz w:val="24"/>
          <w:szCs w:val="24"/>
          <w:lang w:eastAsia="zh-CN"/>
        </w:rPr>
        <w:t>NNZC2024-G1-991334-GXJZ</w:t>
      </w:r>
      <w:r>
        <w:rPr>
          <w:rFonts w:hint="eastAsia" w:ascii="仿宋" w:hAnsi="仿宋" w:eastAsia="仿宋" w:cs="仿宋"/>
          <w:sz w:val="24"/>
          <w:szCs w:val="24"/>
        </w:rPr>
        <w:t>）的招标文件的全部内容，授权</w:t>
      </w:r>
      <w:r>
        <w:rPr>
          <w:rFonts w:hint="eastAsia" w:ascii="仿宋" w:hAnsi="仿宋" w:eastAsia="仿宋" w:cs="仿宋"/>
          <w:sz w:val="24"/>
          <w:szCs w:val="24"/>
          <w:u w:val="single"/>
        </w:rPr>
        <w:t xml:space="preserve">                      </w:t>
      </w:r>
      <w:r>
        <w:rPr>
          <w:rFonts w:hint="eastAsia" w:ascii="仿宋" w:hAnsi="仿宋" w:eastAsia="仿宋" w:cs="仿宋"/>
          <w:sz w:val="24"/>
          <w:szCs w:val="24"/>
        </w:rPr>
        <w:t>(全权代表姓名)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(职务、职称)为全权代表，现正式递交下述文件参加贵方组织的本次政府采购活动： </w:t>
      </w:r>
    </w:p>
    <w:p w14:paraId="1A528F0E">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一、报价文件电子版一份（包含按投标人须知前附表要求提交的全部文件）；</w:t>
      </w:r>
    </w:p>
    <w:p w14:paraId="6C46D2E4">
      <w:pPr>
        <w:pStyle w:val="12"/>
        <w:spacing w:line="440" w:lineRule="exact"/>
        <w:ind w:firstLine="482"/>
        <w:rPr>
          <w:rFonts w:hint="eastAsia" w:ascii="仿宋" w:hAnsi="仿宋" w:eastAsia="仿宋" w:cs="仿宋"/>
          <w:sz w:val="24"/>
          <w:szCs w:val="24"/>
        </w:rPr>
      </w:pPr>
      <w:r>
        <w:rPr>
          <w:rFonts w:hint="eastAsia" w:ascii="仿宋" w:hAnsi="仿宋" w:eastAsia="仿宋" w:cs="仿宋"/>
          <w:sz w:val="24"/>
          <w:szCs w:val="24"/>
        </w:rPr>
        <w:t>二、资格证明文件电子版一份（包含按投标人须知前附表要求提交的全部文件）；</w:t>
      </w:r>
    </w:p>
    <w:p w14:paraId="7415679E">
      <w:pPr>
        <w:pStyle w:val="12"/>
        <w:spacing w:line="440" w:lineRule="exact"/>
        <w:ind w:firstLine="482"/>
        <w:rPr>
          <w:rFonts w:hint="eastAsia" w:ascii="仿宋" w:hAnsi="仿宋" w:eastAsia="仿宋" w:cs="仿宋"/>
          <w:sz w:val="24"/>
          <w:szCs w:val="24"/>
        </w:rPr>
      </w:pPr>
      <w:r>
        <w:rPr>
          <w:rFonts w:hint="eastAsia" w:ascii="仿宋" w:hAnsi="仿宋" w:eastAsia="仿宋" w:cs="仿宋"/>
          <w:sz w:val="24"/>
          <w:szCs w:val="24"/>
        </w:rPr>
        <w:t>三、技术文件电子版一份（包含按投标人须知前附表要求提交的全部文件）；</w:t>
      </w:r>
    </w:p>
    <w:p w14:paraId="7434FCB9">
      <w:pPr>
        <w:pStyle w:val="12"/>
        <w:spacing w:line="440" w:lineRule="exact"/>
        <w:ind w:firstLine="482"/>
        <w:rPr>
          <w:rFonts w:hint="eastAsia" w:ascii="仿宋" w:hAnsi="仿宋" w:eastAsia="仿宋" w:cs="仿宋"/>
          <w:sz w:val="24"/>
          <w:szCs w:val="24"/>
        </w:rPr>
      </w:pPr>
      <w:r>
        <w:rPr>
          <w:rFonts w:hint="eastAsia" w:ascii="仿宋" w:hAnsi="仿宋" w:eastAsia="仿宋" w:cs="仿宋"/>
          <w:sz w:val="24"/>
          <w:szCs w:val="24"/>
        </w:rPr>
        <w:t>四、商务文件电子版一份（包含按投标人须知前附表要求提交的全部文件）；</w:t>
      </w:r>
    </w:p>
    <w:p w14:paraId="2FD04DCD">
      <w:pPr>
        <w:pStyle w:val="12"/>
        <w:spacing w:line="440" w:lineRule="exact"/>
        <w:ind w:firstLine="482"/>
        <w:rPr>
          <w:rFonts w:hint="eastAsia" w:ascii="仿宋" w:hAnsi="仿宋" w:eastAsia="仿宋" w:cs="仿宋"/>
          <w:sz w:val="24"/>
          <w:szCs w:val="24"/>
        </w:rPr>
      </w:pPr>
      <w:r>
        <w:rPr>
          <w:rFonts w:hint="eastAsia" w:ascii="仿宋" w:hAnsi="仿宋" w:eastAsia="仿宋" w:cs="仿宋"/>
          <w:sz w:val="24"/>
          <w:szCs w:val="24"/>
        </w:rPr>
        <w:t>据此函，签字人兹宣布：</w:t>
      </w:r>
    </w:p>
    <w:p w14:paraId="65459068">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1、我方愿意以（大写）人民币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r>
        <w:rPr>
          <w:rFonts w:hint="eastAsia" w:ascii="仿宋" w:hAnsi="仿宋" w:eastAsia="仿宋" w:cs="仿宋"/>
          <w:sz w:val="24"/>
          <w:szCs w:val="24"/>
          <w:u w:val="single"/>
        </w:rPr>
        <w:t xml:space="preserve">          </w:t>
      </w:r>
      <w:r>
        <w:rPr>
          <w:rFonts w:hint="eastAsia" w:ascii="仿宋" w:hAnsi="仿宋" w:eastAsia="仿宋" w:cs="仿宋"/>
          <w:sz w:val="24"/>
          <w:szCs w:val="24"/>
        </w:rPr>
        <w:t>元)的投标总报价，提交货物成果时间（无分标时填写）</w:t>
      </w:r>
      <w:r>
        <w:rPr>
          <w:rFonts w:hint="eastAsia" w:ascii="仿宋" w:hAnsi="仿宋" w:eastAsia="仿宋" w:cs="仿宋"/>
          <w:sz w:val="24"/>
          <w:szCs w:val="24"/>
          <w:u w:val="single"/>
        </w:rPr>
        <w:t xml:space="preserve">              </w:t>
      </w:r>
      <w:r>
        <w:rPr>
          <w:rFonts w:hint="eastAsia" w:ascii="仿宋" w:hAnsi="仿宋" w:eastAsia="仿宋" w:cs="仿宋"/>
          <w:sz w:val="24"/>
          <w:szCs w:val="24"/>
        </w:rPr>
        <w:t>，提供本项目招标文件第二章“货物需求”中的相应的采购内容。</w:t>
      </w:r>
    </w:p>
    <w:p w14:paraId="38C1C4F1">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其中（有分标时填写）：</w:t>
      </w:r>
    </w:p>
    <w:p w14:paraId="7CAD1F3F">
      <w:pPr>
        <w:pStyle w:val="12"/>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分标报价为（大写）人民币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r>
        <w:rPr>
          <w:rFonts w:hint="eastAsia" w:ascii="仿宋" w:hAnsi="仿宋" w:eastAsia="仿宋" w:cs="仿宋"/>
          <w:sz w:val="24"/>
          <w:szCs w:val="24"/>
          <w:u w:val="single"/>
        </w:rPr>
        <w:t xml:space="preserve">          </w:t>
      </w:r>
      <w:r>
        <w:rPr>
          <w:rFonts w:hint="eastAsia" w:ascii="仿宋" w:hAnsi="仿宋" w:eastAsia="仿宋" w:cs="仿宋"/>
          <w:sz w:val="24"/>
          <w:szCs w:val="24"/>
        </w:rPr>
        <w:t>元)，提交货物成果时间：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894C1F4">
      <w:pPr>
        <w:pStyle w:val="12"/>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分标报价为（大写）人民币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r>
        <w:rPr>
          <w:rFonts w:hint="eastAsia" w:ascii="仿宋" w:hAnsi="仿宋" w:eastAsia="仿宋" w:cs="仿宋"/>
          <w:sz w:val="24"/>
          <w:szCs w:val="24"/>
          <w:u w:val="single"/>
        </w:rPr>
        <w:t xml:space="preserve">          </w:t>
      </w:r>
      <w:r>
        <w:rPr>
          <w:rFonts w:hint="eastAsia" w:ascii="仿宋" w:hAnsi="仿宋" w:eastAsia="仿宋" w:cs="仿宋"/>
          <w:sz w:val="24"/>
          <w:szCs w:val="24"/>
        </w:rPr>
        <w:t>元)，提交货物成果时间：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DE1701B">
      <w:pPr>
        <w:pStyle w:val="12"/>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w:t>
      </w:r>
    </w:p>
    <w:p w14:paraId="6C9673B4">
      <w:pPr>
        <w:pStyle w:val="12"/>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62E1AD8F">
      <w:pPr>
        <w:pStyle w:val="12"/>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3、我方所递交的投标文件及有关资料都是内容完整、真实和准确的。</w:t>
      </w:r>
    </w:p>
    <w:p w14:paraId="06CC39D1">
      <w:pPr>
        <w:pStyle w:val="12"/>
        <w:spacing w:line="440" w:lineRule="exact"/>
        <w:ind w:firstLine="482"/>
        <w:rPr>
          <w:rFonts w:hint="eastAsia" w:ascii="仿宋" w:hAnsi="仿宋" w:eastAsia="仿宋" w:cs="仿宋"/>
          <w:sz w:val="24"/>
          <w:szCs w:val="24"/>
        </w:rPr>
      </w:pPr>
      <w:r>
        <w:rPr>
          <w:rFonts w:hint="eastAsia" w:ascii="仿宋" w:hAnsi="仿宋" w:eastAsia="仿宋" w:cs="仿宋"/>
          <w:sz w:val="24"/>
          <w:szCs w:val="24"/>
        </w:rPr>
        <w:t>4、如本项目采购内容涉及须符合国家强制规定的，我方承诺我方本次投标（包括资格条件和所投产品）均符合国家有关强制规定。</w:t>
      </w:r>
    </w:p>
    <w:p w14:paraId="63D2CBDC">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8E394F5">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6、我方已详细审核招标文件，我方知道必须放弃提出含糊不清或误解问题的权利。</w:t>
      </w:r>
    </w:p>
    <w:p w14:paraId="3DD65345">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7、我方同意应贵方要求提供与本投标有关的任何数据或资料。若贵方需要，我方愿意提供我方作出的一切承诺的证明材料。</w:t>
      </w:r>
    </w:p>
    <w:p w14:paraId="624556DB">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8、我方完全理解贵方不一定接受投标报价最低的投标人为中标供应商的行为。</w:t>
      </w:r>
    </w:p>
    <w:p w14:paraId="1921F2C4">
      <w:pPr>
        <w:pStyle w:val="12"/>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6B0F90">
      <w:pPr>
        <w:pStyle w:val="12"/>
        <w:spacing w:line="440" w:lineRule="exact"/>
        <w:ind w:left="1140" w:hanging="720"/>
        <w:rPr>
          <w:rFonts w:hint="eastAsia" w:ascii="仿宋" w:hAnsi="仿宋" w:eastAsia="仿宋" w:cs="仿宋"/>
          <w:sz w:val="24"/>
          <w:szCs w:val="24"/>
        </w:rPr>
      </w:pPr>
      <w:r>
        <w:rPr>
          <w:rFonts w:hint="eastAsia" w:ascii="仿宋" w:hAnsi="仿宋" w:eastAsia="仿宋" w:cs="仿宋"/>
          <w:sz w:val="24"/>
          <w:szCs w:val="24"/>
        </w:rPr>
        <w:t>（1）提供虚假材料谋取中标、成交的；</w:t>
      </w:r>
    </w:p>
    <w:p w14:paraId="1440D04C">
      <w:pPr>
        <w:pStyle w:val="12"/>
        <w:spacing w:line="440" w:lineRule="exact"/>
        <w:ind w:left="1140" w:hanging="720"/>
        <w:rPr>
          <w:rFonts w:hint="eastAsia" w:ascii="仿宋" w:hAnsi="仿宋" w:eastAsia="仿宋" w:cs="仿宋"/>
          <w:sz w:val="24"/>
          <w:szCs w:val="24"/>
        </w:rPr>
      </w:pPr>
      <w:r>
        <w:rPr>
          <w:rFonts w:hint="eastAsia" w:ascii="仿宋" w:hAnsi="仿宋" w:eastAsia="仿宋" w:cs="仿宋"/>
          <w:sz w:val="24"/>
          <w:szCs w:val="24"/>
        </w:rPr>
        <w:t>（2）采取不正当手段诋毁、排挤其他供应商的；</w:t>
      </w:r>
    </w:p>
    <w:p w14:paraId="1583A3F1">
      <w:pPr>
        <w:pStyle w:val="12"/>
        <w:spacing w:line="440" w:lineRule="exact"/>
        <w:ind w:left="1140" w:hanging="720"/>
        <w:rPr>
          <w:rFonts w:hint="eastAsia" w:ascii="仿宋" w:hAnsi="仿宋" w:eastAsia="仿宋" w:cs="仿宋"/>
          <w:sz w:val="24"/>
          <w:szCs w:val="24"/>
        </w:rPr>
      </w:pPr>
      <w:r>
        <w:rPr>
          <w:rFonts w:hint="eastAsia" w:ascii="仿宋" w:hAnsi="仿宋" w:eastAsia="仿宋" w:cs="仿宋"/>
          <w:sz w:val="24"/>
          <w:szCs w:val="24"/>
        </w:rPr>
        <w:t>（3）与采购人、其他供应商或者采购代理机构恶意串通的；</w:t>
      </w:r>
    </w:p>
    <w:p w14:paraId="76350E18">
      <w:pPr>
        <w:pStyle w:val="12"/>
        <w:spacing w:line="440" w:lineRule="exact"/>
        <w:ind w:left="1140" w:hanging="720"/>
        <w:rPr>
          <w:rFonts w:hint="eastAsia" w:ascii="仿宋" w:hAnsi="仿宋" w:eastAsia="仿宋" w:cs="仿宋"/>
          <w:sz w:val="24"/>
          <w:szCs w:val="24"/>
        </w:rPr>
      </w:pPr>
      <w:r>
        <w:rPr>
          <w:rFonts w:hint="eastAsia" w:ascii="仿宋" w:hAnsi="仿宋" w:eastAsia="仿宋" w:cs="仿宋"/>
          <w:sz w:val="24"/>
          <w:szCs w:val="24"/>
        </w:rPr>
        <w:t>（4）向采购人、采购代理机构行贿或者提供其他不正当利益的；</w:t>
      </w:r>
    </w:p>
    <w:p w14:paraId="6C6A9BBD">
      <w:pPr>
        <w:pStyle w:val="12"/>
        <w:spacing w:line="440" w:lineRule="exact"/>
        <w:ind w:left="1140" w:hanging="720"/>
        <w:rPr>
          <w:rFonts w:hint="eastAsia" w:ascii="仿宋" w:hAnsi="仿宋" w:eastAsia="仿宋" w:cs="仿宋"/>
          <w:sz w:val="24"/>
          <w:szCs w:val="24"/>
        </w:rPr>
      </w:pPr>
      <w:r>
        <w:rPr>
          <w:rFonts w:hint="eastAsia" w:ascii="仿宋" w:hAnsi="仿宋" w:eastAsia="仿宋" w:cs="仿宋"/>
          <w:sz w:val="24"/>
          <w:szCs w:val="24"/>
        </w:rPr>
        <w:t>（5）在招标采购过程中与采购人进行协商谈判的；</w:t>
      </w:r>
    </w:p>
    <w:p w14:paraId="50E58696">
      <w:pPr>
        <w:pStyle w:val="12"/>
        <w:spacing w:line="440" w:lineRule="exact"/>
        <w:ind w:left="1140" w:hanging="720"/>
        <w:rPr>
          <w:rFonts w:hint="eastAsia" w:ascii="仿宋" w:hAnsi="仿宋" w:eastAsia="仿宋" w:cs="仿宋"/>
          <w:sz w:val="24"/>
          <w:szCs w:val="24"/>
        </w:rPr>
      </w:pPr>
      <w:r>
        <w:rPr>
          <w:rFonts w:hint="eastAsia" w:ascii="仿宋" w:hAnsi="仿宋" w:eastAsia="仿宋" w:cs="仿宋"/>
          <w:sz w:val="24"/>
          <w:szCs w:val="24"/>
        </w:rPr>
        <w:t>（6）拒绝有关部门监督检查或提供虚假情况的。</w:t>
      </w:r>
    </w:p>
    <w:p w14:paraId="10691C1C">
      <w:pPr>
        <w:pStyle w:val="12"/>
        <w:spacing w:line="440" w:lineRule="exact"/>
        <w:ind w:left="420"/>
        <w:rPr>
          <w:rFonts w:hint="eastAsia" w:ascii="仿宋" w:hAnsi="仿宋" w:eastAsia="仿宋" w:cs="仿宋"/>
          <w:sz w:val="24"/>
          <w:szCs w:val="24"/>
        </w:rPr>
      </w:pPr>
      <w:r>
        <w:rPr>
          <w:rFonts w:hint="eastAsia" w:ascii="仿宋" w:hAnsi="仿宋" w:eastAsia="仿宋" w:cs="仿宋"/>
          <w:sz w:val="24"/>
          <w:szCs w:val="24"/>
        </w:rPr>
        <w:t>10、我方及由本人担任法定代表人的其他机构最近三年内被处罚的违法行为有：</w:t>
      </w:r>
      <w:r>
        <w:rPr>
          <w:rFonts w:hint="eastAsia" w:ascii="仿宋" w:hAnsi="仿宋" w:eastAsia="仿宋" w:cs="仿宋"/>
          <w:sz w:val="24"/>
          <w:szCs w:val="24"/>
          <w:u w:val="single"/>
        </w:rPr>
        <w:t xml:space="preserve">                                        </w:t>
      </w:r>
    </w:p>
    <w:p w14:paraId="2B681C10">
      <w:pPr>
        <w:pStyle w:val="12"/>
        <w:spacing w:line="440" w:lineRule="exact"/>
        <w:ind w:left="420"/>
        <w:rPr>
          <w:rFonts w:hint="eastAsia" w:ascii="仿宋" w:hAnsi="仿宋" w:eastAsia="仿宋" w:cs="仿宋"/>
          <w:sz w:val="24"/>
          <w:szCs w:val="24"/>
        </w:rPr>
      </w:pPr>
      <w:r>
        <w:rPr>
          <w:rFonts w:hint="eastAsia" w:ascii="仿宋" w:hAnsi="仿宋" w:eastAsia="仿宋" w:cs="仿宋"/>
          <w:sz w:val="24"/>
          <w:szCs w:val="24"/>
          <w:u w:val="single"/>
        </w:rPr>
        <w:t xml:space="preserve">                                                                                                                        </w:t>
      </w:r>
    </w:p>
    <w:p w14:paraId="54096D00">
      <w:pPr>
        <w:pStyle w:val="12"/>
        <w:spacing w:line="360" w:lineRule="auto"/>
        <w:ind w:firstLine="420"/>
        <w:rPr>
          <w:rFonts w:hint="eastAsia" w:ascii="仿宋" w:hAnsi="仿宋" w:eastAsia="仿宋" w:cs="仿宋"/>
          <w:sz w:val="24"/>
          <w:szCs w:val="24"/>
        </w:rPr>
      </w:pPr>
      <w:r>
        <w:rPr>
          <w:rFonts w:hint="eastAsia" w:ascii="仿宋" w:hAnsi="仿宋" w:eastAsia="仿宋" w:cs="仿宋"/>
          <w:sz w:val="24"/>
          <w:szCs w:val="24"/>
        </w:rPr>
        <w:t>11、以上事项如有虚假或隐瞒，我方愿意承担一切后果，并不再寻求任何旨在减轻或免除法律责任的辩解。</w:t>
      </w:r>
    </w:p>
    <w:p w14:paraId="08A77504">
      <w:pPr>
        <w:pStyle w:val="12"/>
        <w:spacing w:line="360" w:lineRule="auto"/>
        <w:ind w:firstLine="420"/>
        <w:rPr>
          <w:rFonts w:hint="eastAsia" w:ascii="仿宋" w:hAnsi="仿宋" w:eastAsia="仿宋" w:cs="仿宋"/>
          <w:sz w:val="24"/>
          <w:szCs w:val="24"/>
        </w:rPr>
      </w:pPr>
      <w:r>
        <w:rPr>
          <w:rFonts w:hint="eastAsia" w:ascii="仿宋" w:hAnsi="仿宋" w:eastAsia="仿宋" w:cs="仿宋"/>
          <w:sz w:val="24"/>
          <w:szCs w:val="24"/>
        </w:rPr>
        <w:t>12、与本投标有关的一切正式往来信函请寄：</w:t>
      </w:r>
      <w:r>
        <w:rPr>
          <w:rFonts w:hint="eastAsia" w:ascii="仿宋" w:hAnsi="仿宋" w:eastAsia="仿宋" w:cs="仿宋"/>
          <w:sz w:val="24"/>
          <w:szCs w:val="24"/>
          <w:u w:val="single"/>
        </w:rPr>
        <w:t xml:space="preserve"> </w:t>
      </w:r>
    </w:p>
    <w:p w14:paraId="1B40D008">
      <w:pPr>
        <w:pStyle w:val="12"/>
        <w:spacing w:line="360" w:lineRule="auto"/>
        <w:ind w:firstLine="420"/>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20797184">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6E0487AD">
      <w:pPr>
        <w:pStyle w:val="12"/>
        <w:spacing w:line="360" w:lineRule="auto"/>
        <w:ind w:firstLine="420"/>
        <w:rPr>
          <w:rFonts w:hint="eastAsia" w:ascii="仿宋" w:hAnsi="仿宋" w:eastAsia="仿宋" w:cs="仿宋"/>
          <w:sz w:val="24"/>
          <w:szCs w:val="24"/>
        </w:rPr>
      </w:pPr>
      <w:r>
        <w:rPr>
          <w:rFonts w:hint="eastAsia" w:ascii="仿宋" w:hAnsi="仿宋" w:eastAsia="仿宋" w:cs="仿宋"/>
          <w:sz w:val="24"/>
          <w:szCs w:val="24"/>
        </w:rPr>
        <w:t>传真：</w:t>
      </w:r>
      <w:r>
        <w:rPr>
          <w:rFonts w:hint="eastAsia" w:ascii="仿宋" w:hAnsi="仿宋" w:eastAsia="仿宋" w:cs="仿宋"/>
          <w:sz w:val="24"/>
          <w:szCs w:val="24"/>
          <w:u w:val="single"/>
        </w:rPr>
        <w:t>　　　　　　　　　　　　　　　　　　　　　　　　　　　　</w:t>
      </w:r>
    </w:p>
    <w:p w14:paraId="3ED5F6ED">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p>
    <w:p w14:paraId="316EBE56">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开户名称：</w:t>
      </w:r>
      <w:r>
        <w:rPr>
          <w:rFonts w:hint="eastAsia" w:ascii="仿宋" w:hAnsi="仿宋" w:eastAsia="仿宋" w:cs="仿宋"/>
          <w:sz w:val="24"/>
          <w:szCs w:val="24"/>
          <w:u w:val="single"/>
        </w:rPr>
        <w:t xml:space="preserve">                                                    </w:t>
      </w:r>
    </w:p>
    <w:p w14:paraId="0088B3BA">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开户银行：</w:t>
      </w:r>
      <w:r>
        <w:rPr>
          <w:rFonts w:hint="eastAsia" w:ascii="仿宋" w:hAnsi="仿宋" w:eastAsia="仿宋" w:cs="仿宋"/>
          <w:sz w:val="24"/>
          <w:szCs w:val="24"/>
          <w:u w:val="single"/>
        </w:rPr>
        <w:t xml:space="preserve">                                                    </w:t>
      </w:r>
    </w:p>
    <w:p w14:paraId="176388D1">
      <w:pPr>
        <w:pStyle w:val="12"/>
        <w:spacing w:line="360" w:lineRule="auto"/>
        <w:ind w:firstLine="420"/>
        <w:rPr>
          <w:rFonts w:hint="eastAsia" w:ascii="仿宋" w:hAnsi="仿宋" w:eastAsia="仿宋" w:cs="仿宋"/>
          <w:sz w:val="24"/>
          <w:szCs w:val="24"/>
          <w:u w:val="single"/>
        </w:rPr>
      </w:pPr>
      <w:r>
        <w:rPr>
          <w:rFonts w:hint="eastAsia" w:ascii="仿宋" w:hAnsi="仿宋" w:eastAsia="仿宋" w:cs="仿宋"/>
          <w:sz w:val="24"/>
          <w:szCs w:val="24"/>
        </w:rPr>
        <w:t>银行账号：</w:t>
      </w:r>
      <w:r>
        <w:rPr>
          <w:rFonts w:hint="eastAsia" w:ascii="仿宋" w:hAnsi="仿宋" w:eastAsia="仿宋" w:cs="仿宋"/>
          <w:sz w:val="24"/>
          <w:szCs w:val="24"/>
          <w:u w:val="single"/>
        </w:rPr>
        <w:t xml:space="preserve">                                                    </w:t>
      </w:r>
    </w:p>
    <w:p w14:paraId="60846DC7">
      <w:pPr>
        <w:snapToGrid w:val="0"/>
        <w:spacing w:line="360" w:lineRule="auto"/>
        <w:ind w:firstLine="5040" w:firstLineChars="2100"/>
        <w:rPr>
          <w:rFonts w:hint="eastAsia" w:ascii="仿宋_GB2312" w:hAnsi="仿宋" w:eastAsia="仿宋_GB2312" w:cs="仿宋_GB2312"/>
          <w:kern w:val="0"/>
          <w:sz w:val="24"/>
          <w:lang w:val="zh-CN"/>
        </w:rPr>
      </w:pPr>
    </w:p>
    <w:p w14:paraId="537444F2">
      <w:pPr>
        <w:snapToGrid w:val="0"/>
        <w:spacing w:line="360" w:lineRule="auto"/>
        <w:ind w:firstLine="5280" w:firstLineChars="22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2E85CB63">
      <w:pPr>
        <w:snapToGrid w:val="0"/>
        <w:spacing w:line="360" w:lineRule="auto"/>
        <w:ind w:firstLine="5258" w:firstLineChars="2191"/>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11EBCCDA">
      <w:pPr>
        <w:widowControl/>
        <w:spacing w:line="360" w:lineRule="auto"/>
        <w:jc w:val="left"/>
        <w:rPr>
          <w:rFonts w:hint="eastAsia" w:ascii="仿宋_GB2312" w:hAnsi="仿宋" w:eastAsia="仿宋_GB2312" w:cs="仿宋_GB2312"/>
          <w:kern w:val="0"/>
          <w:sz w:val="24"/>
          <w:lang w:val="zh-CN"/>
        </w:rPr>
        <w:sectPr>
          <w:pgSz w:w="11905" w:h="16838"/>
          <w:pgMar w:top="1134" w:right="1134" w:bottom="1134" w:left="1134" w:header="720" w:footer="720" w:gutter="0"/>
          <w:cols w:space="0" w:num="1"/>
          <w:docGrid w:type="lines" w:linePitch="331" w:charSpace="0"/>
        </w:sectPr>
      </w:pPr>
    </w:p>
    <w:p w14:paraId="4F5F91B4">
      <w:pPr>
        <w:pStyle w:val="12"/>
        <w:spacing w:line="360" w:lineRule="auto"/>
        <w:jc w:val="center"/>
        <w:rPr>
          <w:b/>
          <w:sz w:val="30"/>
          <w:szCs w:val="30"/>
        </w:rPr>
      </w:pPr>
      <w:r>
        <w:rPr>
          <w:rFonts w:hint="eastAsia" w:hAnsi="宋体"/>
          <w:sz w:val="30"/>
        </w:rPr>
        <w:t>二、</w:t>
      </w:r>
      <w:r>
        <w:rPr>
          <w:rFonts w:hint="eastAsia"/>
          <w:b/>
          <w:sz w:val="30"/>
          <w:szCs w:val="30"/>
        </w:rPr>
        <w:t>开标一览表</w:t>
      </w:r>
      <w:r>
        <w:rPr>
          <w:rFonts w:hint="eastAsia" w:ascii="仿宋_GB2312" w:hAnsi="仿宋" w:eastAsia="仿宋_GB2312" w:cs="仿宋_GB2312"/>
          <w:b/>
          <w:kern w:val="0"/>
          <w:sz w:val="24"/>
          <w:lang w:val="zh-CN"/>
        </w:rPr>
        <w:t>(单位均为人民币元)</w:t>
      </w:r>
    </w:p>
    <w:p w14:paraId="20657B23">
      <w:pPr>
        <w:snapToGrid w:val="0"/>
        <w:spacing w:line="360" w:lineRule="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u w:val="single"/>
          <w:lang w:eastAsia="zh-CN"/>
        </w:rPr>
        <w:t>南宁市县乡农村道路交通安全防控提升工程二期项目</w:t>
      </w:r>
      <w:r>
        <w:rPr>
          <w:rFonts w:hint="eastAsia" w:ascii="仿宋" w:hAnsi="仿宋" w:eastAsia="仿宋" w:cs="仿宋"/>
          <w:sz w:val="24"/>
          <w:u w:val="single"/>
        </w:rPr>
        <w:t xml:space="preserve">  </w:t>
      </w:r>
      <w:r>
        <w:rPr>
          <w:rFonts w:hint="eastAsia" w:ascii="仿宋" w:hAnsi="仿宋" w:eastAsia="仿宋" w:cs="仿宋"/>
          <w:sz w:val="24"/>
        </w:rPr>
        <w:t xml:space="preserve">  项目编号：</w:t>
      </w:r>
      <w:r>
        <w:rPr>
          <w:rFonts w:hint="eastAsia" w:ascii="仿宋" w:hAnsi="仿宋" w:eastAsia="仿宋" w:cs="仿宋"/>
          <w:sz w:val="24"/>
          <w:u w:val="single"/>
        </w:rPr>
        <w:t xml:space="preserve"> </w:t>
      </w:r>
      <w:r>
        <w:rPr>
          <w:rFonts w:hint="eastAsia" w:ascii="仿宋" w:hAnsi="仿宋" w:eastAsia="仿宋" w:cs="仿宋"/>
          <w:sz w:val="24"/>
          <w:u w:val="single"/>
          <w:lang w:eastAsia="zh-CN"/>
        </w:rPr>
        <w:t>NNZC2024-G1-991334-GXJZ</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031B1E6">
      <w:pPr>
        <w:snapToGrid w:val="0"/>
        <w:spacing w:line="360" w:lineRule="auto"/>
        <w:rPr>
          <w:rFonts w:hint="eastAsia" w:ascii="仿宋" w:hAnsi="仿宋" w:eastAsia="仿宋" w:cs="仿宋"/>
          <w:sz w:val="24"/>
          <w:u w:val="single"/>
        </w:rPr>
      </w:pPr>
      <w:r>
        <w:rPr>
          <w:rFonts w:hint="eastAsia" w:ascii="仿宋" w:hAnsi="仿宋" w:eastAsia="仿宋" w:cs="仿宋"/>
          <w:sz w:val="24"/>
        </w:rPr>
        <w:t>分标：</w:t>
      </w:r>
      <w:r>
        <w:rPr>
          <w:rFonts w:hint="eastAsia" w:ascii="仿宋" w:hAnsi="仿宋" w:eastAsia="仿宋" w:cs="仿宋"/>
          <w:sz w:val="24"/>
          <w:u w:val="single"/>
        </w:rPr>
        <w:t xml:space="preserve">           </w:t>
      </w:r>
    </w:p>
    <w:p w14:paraId="3D82A9A2">
      <w:pPr>
        <w:pStyle w:val="12"/>
        <w:spacing w:line="360" w:lineRule="auto"/>
        <w:rPr>
          <w:b/>
          <w:sz w:val="32"/>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hAnsi="宋体"/>
          <w:sz w:val="24"/>
        </w:rPr>
        <w:t xml:space="preserve"> </w:t>
      </w:r>
    </w:p>
    <w:tbl>
      <w:tblPr>
        <w:tblStyle w:val="18"/>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5FC3B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58B2870A">
            <w:pPr>
              <w:jc w:val="center"/>
              <w:rPr>
                <w:rFonts w:hint="eastAsia" w:ascii="宋体" w:hAnsi="宋体"/>
                <w:szCs w:val="22"/>
              </w:rPr>
            </w:pPr>
            <w:r>
              <w:rPr>
                <w:rFonts w:hint="eastAsia" w:ascii="宋体" w:hAnsi="宋体"/>
                <w:szCs w:val="22"/>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53F366A5">
            <w:pPr>
              <w:jc w:val="center"/>
              <w:rPr>
                <w:rFonts w:hint="eastAsia" w:ascii="宋体" w:hAnsi="宋体"/>
                <w:szCs w:val="22"/>
              </w:rPr>
            </w:pPr>
            <w:r>
              <w:rPr>
                <w:rFonts w:hint="eastAsia" w:ascii="宋体" w:hAnsi="宋体"/>
                <w:szCs w:val="22"/>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3BB5A3E1">
            <w:pPr>
              <w:jc w:val="center"/>
              <w:rPr>
                <w:rFonts w:hint="eastAsia" w:ascii="宋体" w:hAnsi="宋体"/>
                <w:szCs w:val="22"/>
              </w:rPr>
            </w:pPr>
            <w:r>
              <w:rPr>
                <w:rFonts w:hint="eastAsia" w:ascii="宋体" w:hAnsi="宋体"/>
                <w:szCs w:val="22"/>
              </w:rPr>
              <w:t>货物规格型号</w:t>
            </w:r>
          </w:p>
        </w:tc>
        <w:tc>
          <w:tcPr>
            <w:tcW w:w="1050" w:type="dxa"/>
            <w:tcBorders>
              <w:top w:val="single" w:color="auto" w:sz="4" w:space="0"/>
              <w:left w:val="single" w:color="auto" w:sz="4" w:space="0"/>
              <w:bottom w:val="single" w:color="auto" w:sz="4" w:space="0"/>
              <w:right w:val="single" w:color="auto" w:sz="4" w:space="0"/>
            </w:tcBorders>
            <w:vAlign w:val="center"/>
          </w:tcPr>
          <w:p w14:paraId="425CC3B5">
            <w:pPr>
              <w:jc w:val="center"/>
              <w:rPr>
                <w:rFonts w:hint="eastAsia" w:ascii="宋体" w:hAnsi="宋体"/>
                <w:szCs w:val="22"/>
              </w:rPr>
            </w:pPr>
            <w:r>
              <w:rPr>
                <w:rFonts w:hint="eastAsia" w:ascii="宋体" w:hAnsi="宋体"/>
                <w:szCs w:val="22"/>
              </w:rPr>
              <w:t>品牌</w:t>
            </w:r>
          </w:p>
          <w:p w14:paraId="7BCCCFD7">
            <w:pPr>
              <w:jc w:val="center"/>
              <w:rPr>
                <w:rFonts w:hint="eastAsia" w:ascii="宋体" w:hAnsi="宋体"/>
                <w:szCs w:val="22"/>
              </w:rPr>
            </w:pPr>
            <w:r>
              <w:rPr>
                <w:rFonts w:hint="eastAsia" w:ascii="宋体" w:hAnsi="宋体"/>
                <w:szCs w:val="22"/>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7B4E6A2E">
            <w:pPr>
              <w:jc w:val="center"/>
              <w:rPr>
                <w:rFonts w:hint="eastAsia" w:ascii="宋体" w:hAnsi="宋体"/>
                <w:szCs w:val="22"/>
              </w:rPr>
            </w:pPr>
            <w:r>
              <w:rPr>
                <w:rFonts w:hint="eastAsia" w:ascii="宋体" w:hAnsi="宋体"/>
                <w:szCs w:val="22"/>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0A4C6951">
            <w:pPr>
              <w:jc w:val="center"/>
              <w:rPr>
                <w:rFonts w:hint="eastAsia" w:ascii="宋体" w:hAnsi="宋体"/>
                <w:szCs w:val="22"/>
              </w:rPr>
            </w:pPr>
            <w:r>
              <w:rPr>
                <w:rFonts w:hint="eastAsia" w:ascii="宋体" w:hAnsi="宋体"/>
                <w:szCs w:val="22"/>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3070EC9E">
            <w:pPr>
              <w:jc w:val="center"/>
              <w:rPr>
                <w:rFonts w:hint="eastAsia" w:ascii="宋体" w:hAnsi="宋体"/>
                <w:szCs w:val="22"/>
              </w:rPr>
            </w:pPr>
            <w:r>
              <w:rPr>
                <w:rFonts w:hint="eastAsia" w:ascii="宋体" w:hAnsi="宋体"/>
                <w:szCs w:val="22"/>
              </w:rPr>
              <w:t>单项合价（元）</w:t>
            </w:r>
          </w:p>
          <w:p w14:paraId="773238F8">
            <w:pPr>
              <w:jc w:val="center"/>
              <w:rPr>
                <w:rFonts w:hint="eastAsia" w:ascii="宋体" w:hAnsi="宋体"/>
                <w:szCs w:val="22"/>
              </w:rPr>
            </w:pPr>
            <w:r>
              <w:rPr>
                <w:rFonts w:hint="eastAsia" w:ascii="宋体" w:hAnsi="宋体"/>
                <w:szCs w:val="22"/>
              </w:rPr>
              <w:t>③＝①×②</w:t>
            </w:r>
          </w:p>
        </w:tc>
        <w:tc>
          <w:tcPr>
            <w:tcW w:w="1210" w:type="dxa"/>
            <w:tcBorders>
              <w:top w:val="single" w:color="auto" w:sz="4" w:space="0"/>
              <w:left w:val="single" w:color="auto" w:sz="4" w:space="0"/>
              <w:bottom w:val="single" w:color="auto" w:sz="4" w:space="0"/>
              <w:right w:val="single" w:color="auto" w:sz="4" w:space="0"/>
            </w:tcBorders>
            <w:vAlign w:val="center"/>
          </w:tcPr>
          <w:p w14:paraId="5CC07E8C">
            <w:pPr>
              <w:spacing w:line="360" w:lineRule="auto"/>
              <w:jc w:val="center"/>
              <w:rPr>
                <w:rFonts w:hint="eastAsia" w:ascii="宋体" w:hAnsi="宋体"/>
                <w:szCs w:val="22"/>
              </w:rPr>
            </w:pPr>
            <w:r>
              <w:rPr>
                <w:rFonts w:hint="eastAsia" w:ascii="宋体" w:hAnsi="宋体"/>
                <w:szCs w:val="22"/>
              </w:rPr>
              <w:t>备注</w:t>
            </w:r>
          </w:p>
        </w:tc>
      </w:tr>
      <w:tr w14:paraId="4B50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722327E1">
            <w:pPr>
              <w:jc w:val="center"/>
              <w:rPr>
                <w:rFonts w:hint="eastAsia" w:ascii="宋体" w:hAnsi="宋体"/>
                <w:szCs w:val="22"/>
              </w:rPr>
            </w:pPr>
            <w:r>
              <w:rPr>
                <w:rFonts w:hint="eastAsia" w:ascii="宋体" w:hAnsi="宋体"/>
                <w:szCs w:val="22"/>
              </w:rPr>
              <w:t>1</w:t>
            </w:r>
          </w:p>
        </w:tc>
        <w:tc>
          <w:tcPr>
            <w:tcW w:w="1210" w:type="dxa"/>
            <w:tcBorders>
              <w:top w:val="single" w:color="auto" w:sz="4" w:space="0"/>
              <w:left w:val="single" w:color="auto" w:sz="4" w:space="0"/>
              <w:bottom w:val="single" w:color="auto" w:sz="4" w:space="0"/>
              <w:right w:val="single" w:color="auto" w:sz="4" w:space="0"/>
            </w:tcBorders>
            <w:vAlign w:val="center"/>
          </w:tcPr>
          <w:p w14:paraId="49BDE6D6">
            <w:pPr>
              <w:jc w:val="center"/>
              <w:rPr>
                <w:rFonts w:hint="eastAsia"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154D8293">
            <w:pPr>
              <w:jc w:val="center"/>
              <w:rPr>
                <w:rFonts w:hint="eastAsia"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center"/>
          </w:tcPr>
          <w:p w14:paraId="59970B48">
            <w:pPr>
              <w:jc w:val="center"/>
              <w:rPr>
                <w:rFonts w:hint="eastAsia"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1298A6BF">
            <w:pPr>
              <w:jc w:val="center"/>
              <w:rPr>
                <w:rFonts w:hint="eastAsia"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05419BD9">
            <w:pPr>
              <w:jc w:val="center"/>
              <w:rPr>
                <w:rFonts w:hint="eastAsia"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4104789F">
            <w:pPr>
              <w:jc w:val="center"/>
              <w:rPr>
                <w:rFonts w:hint="eastAsia"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center"/>
          </w:tcPr>
          <w:p w14:paraId="63944CB8">
            <w:pPr>
              <w:jc w:val="center"/>
              <w:rPr>
                <w:rFonts w:hint="eastAsia" w:ascii="宋体" w:hAnsi="宋体"/>
                <w:szCs w:val="22"/>
              </w:rPr>
            </w:pPr>
          </w:p>
        </w:tc>
      </w:tr>
      <w:tr w14:paraId="5C00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58A93066">
            <w:pPr>
              <w:jc w:val="center"/>
              <w:rPr>
                <w:rFonts w:hint="eastAsia" w:ascii="宋体" w:hAnsi="宋体"/>
                <w:szCs w:val="22"/>
              </w:rPr>
            </w:pPr>
            <w:r>
              <w:rPr>
                <w:rFonts w:hint="eastAsia" w:ascii="宋体" w:hAnsi="宋体"/>
                <w:szCs w:val="22"/>
              </w:rPr>
              <w:t>2</w:t>
            </w:r>
          </w:p>
        </w:tc>
        <w:tc>
          <w:tcPr>
            <w:tcW w:w="1210" w:type="dxa"/>
            <w:tcBorders>
              <w:top w:val="single" w:color="auto" w:sz="4" w:space="0"/>
              <w:left w:val="single" w:color="auto" w:sz="4" w:space="0"/>
              <w:bottom w:val="single" w:color="auto" w:sz="4" w:space="0"/>
              <w:right w:val="single" w:color="auto" w:sz="4" w:space="0"/>
            </w:tcBorders>
            <w:vAlign w:val="center"/>
          </w:tcPr>
          <w:p w14:paraId="6DB2AADE">
            <w:pPr>
              <w:jc w:val="center"/>
              <w:rPr>
                <w:rFonts w:hint="eastAsia"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7A52037A">
            <w:pPr>
              <w:jc w:val="center"/>
              <w:rPr>
                <w:rFonts w:hint="eastAsia"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center"/>
          </w:tcPr>
          <w:p w14:paraId="375C50D6">
            <w:pPr>
              <w:jc w:val="center"/>
              <w:rPr>
                <w:rFonts w:hint="eastAsia"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6B9602C6">
            <w:pPr>
              <w:jc w:val="center"/>
              <w:rPr>
                <w:rFonts w:hint="eastAsia"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74F54862">
            <w:pPr>
              <w:jc w:val="center"/>
              <w:rPr>
                <w:rFonts w:hint="eastAsia"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00E6CB85">
            <w:pPr>
              <w:jc w:val="center"/>
              <w:rPr>
                <w:rFonts w:hint="eastAsia"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center"/>
          </w:tcPr>
          <w:p w14:paraId="311A60CB">
            <w:pPr>
              <w:jc w:val="center"/>
              <w:rPr>
                <w:rFonts w:hint="eastAsia" w:ascii="宋体" w:hAnsi="宋体"/>
                <w:szCs w:val="22"/>
              </w:rPr>
            </w:pPr>
          </w:p>
        </w:tc>
      </w:tr>
      <w:tr w14:paraId="31A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0B7576C4">
            <w:pPr>
              <w:jc w:val="center"/>
              <w:rPr>
                <w:rFonts w:hint="eastAsia" w:ascii="宋体" w:hAnsi="宋体"/>
                <w:szCs w:val="22"/>
              </w:rPr>
            </w:pPr>
            <w:r>
              <w:rPr>
                <w:rFonts w:hint="eastAsia" w:ascii="宋体" w:hAnsi="宋体"/>
                <w:szCs w:val="22"/>
              </w:rPr>
              <w:t>...</w:t>
            </w:r>
          </w:p>
        </w:tc>
        <w:tc>
          <w:tcPr>
            <w:tcW w:w="1210" w:type="dxa"/>
            <w:tcBorders>
              <w:top w:val="single" w:color="auto" w:sz="4" w:space="0"/>
              <w:left w:val="single" w:color="auto" w:sz="4" w:space="0"/>
              <w:bottom w:val="single" w:color="auto" w:sz="4" w:space="0"/>
              <w:right w:val="single" w:color="auto" w:sz="4" w:space="0"/>
            </w:tcBorders>
            <w:vAlign w:val="center"/>
          </w:tcPr>
          <w:p w14:paraId="3459F3C1">
            <w:pPr>
              <w:jc w:val="center"/>
              <w:rPr>
                <w:rFonts w:hint="eastAsia" w:ascii="宋体" w:hAnsi="宋体"/>
                <w:szCs w:val="22"/>
              </w:rPr>
            </w:pPr>
          </w:p>
        </w:tc>
        <w:tc>
          <w:tcPr>
            <w:tcW w:w="1670" w:type="dxa"/>
            <w:tcBorders>
              <w:top w:val="single" w:color="auto" w:sz="4" w:space="0"/>
              <w:left w:val="single" w:color="auto" w:sz="4" w:space="0"/>
              <w:bottom w:val="single" w:color="auto" w:sz="4" w:space="0"/>
              <w:right w:val="single" w:color="auto" w:sz="4" w:space="0"/>
            </w:tcBorders>
            <w:vAlign w:val="center"/>
          </w:tcPr>
          <w:p w14:paraId="79E8EF94">
            <w:pPr>
              <w:jc w:val="center"/>
              <w:rPr>
                <w:rFonts w:hint="eastAsia" w:ascii="宋体" w:hAnsi="宋体"/>
                <w:szCs w:val="22"/>
              </w:rPr>
            </w:pPr>
          </w:p>
        </w:tc>
        <w:tc>
          <w:tcPr>
            <w:tcW w:w="1050" w:type="dxa"/>
            <w:tcBorders>
              <w:top w:val="single" w:color="auto" w:sz="4" w:space="0"/>
              <w:left w:val="single" w:color="auto" w:sz="4" w:space="0"/>
              <w:bottom w:val="single" w:color="auto" w:sz="4" w:space="0"/>
              <w:right w:val="single" w:color="auto" w:sz="4" w:space="0"/>
            </w:tcBorders>
            <w:vAlign w:val="center"/>
          </w:tcPr>
          <w:p w14:paraId="783BF101">
            <w:pPr>
              <w:jc w:val="center"/>
              <w:rPr>
                <w:rFonts w:hint="eastAsia" w:ascii="宋体" w:hAnsi="宋体"/>
                <w:szCs w:val="22"/>
              </w:rPr>
            </w:pPr>
          </w:p>
        </w:tc>
        <w:tc>
          <w:tcPr>
            <w:tcW w:w="870" w:type="dxa"/>
            <w:tcBorders>
              <w:top w:val="single" w:color="auto" w:sz="4" w:space="0"/>
              <w:left w:val="single" w:color="auto" w:sz="4" w:space="0"/>
              <w:bottom w:val="single" w:color="auto" w:sz="4" w:space="0"/>
              <w:right w:val="single" w:color="auto" w:sz="4" w:space="0"/>
            </w:tcBorders>
            <w:vAlign w:val="center"/>
          </w:tcPr>
          <w:p w14:paraId="2E99B777">
            <w:pPr>
              <w:jc w:val="center"/>
              <w:rPr>
                <w:rFonts w:hint="eastAsia" w:ascii="宋体" w:hAnsi="宋体"/>
                <w:szCs w:val="22"/>
              </w:rPr>
            </w:pPr>
          </w:p>
        </w:tc>
        <w:tc>
          <w:tcPr>
            <w:tcW w:w="1280" w:type="dxa"/>
            <w:tcBorders>
              <w:top w:val="single" w:color="auto" w:sz="4" w:space="0"/>
              <w:left w:val="single" w:color="auto" w:sz="4" w:space="0"/>
              <w:bottom w:val="single" w:color="auto" w:sz="4" w:space="0"/>
              <w:right w:val="single" w:color="auto" w:sz="4" w:space="0"/>
            </w:tcBorders>
            <w:vAlign w:val="center"/>
          </w:tcPr>
          <w:p w14:paraId="5A200CB2">
            <w:pPr>
              <w:jc w:val="center"/>
              <w:rPr>
                <w:rFonts w:hint="eastAsia" w:ascii="宋体" w:hAnsi="宋体"/>
                <w:szCs w:val="22"/>
              </w:rPr>
            </w:pPr>
          </w:p>
        </w:tc>
        <w:tc>
          <w:tcPr>
            <w:tcW w:w="1800" w:type="dxa"/>
            <w:tcBorders>
              <w:top w:val="single" w:color="auto" w:sz="4" w:space="0"/>
              <w:left w:val="single" w:color="auto" w:sz="4" w:space="0"/>
              <w:bottom w:val="single" w:color="auto" w:sz="4" w:space="0"/>
              <w:right w:val="single" w:color="auto" w:sz="4" w:space="0"/>
            </w:tcBorders>
            <w:vAlign w:val="center"/>
          </w:tcPr>
          <w:p w14:paraId="1A93F8E9">
            <w:pPr>
              <w:jc w:val="center"/>
              <w:rPr>
                <w:rFonts w:hint="eastAsia" w:ascii="宋体" w:hAnsi="宋体"/>
                <w:szCs w:val="22"/>
              </w:rPr>
            </w:pPr>
          </w:p>
        </w:tc>
        <w:tc>
          <w:tcPr>
            <w:tcW w:w="1210" w:type="dxa"/>
            <w:tcBorders>
              <w:top w:val="single" w:color="auto" w:sz="4" w:space="0"/>
              <w:left w:val="single" w:color="auto" w:sz="4" w:space="0"/>
              <w:bottom w:val="single" w:color="auto" w:sz="4" w:space="0"/>
              <w:right w:val="single" w:color="auto" w:sz="4" w:space="0"/>
            </w:tcBorders>
            <w:vAlign w:val="center"/>
          </w:tcPr>
          <w:p w14:paraId="39C0B9DE">
            <w:pPr>
              <w:jc w:val="center"/>
              <w:rPr>
                <w:rFonts w:hint="eastAsia" w:ascii="宋体" w:hAnsi="宋体"/>
                <w:szCs w:val="22"/>
              </w:rPr>
            </w:pPr>
          </w:p>
        </w:tc>
      </w:tr>
      <w:tr w14:paraId="39AD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7A7A1CBE">
            <w:pPr>
              <w:rPr>
                <w:rFonts w:hint="eastAsia" w:ascii="宋体" w:hAnsi="宋体"/>
                <w:szCs w:val="22"/>
              </w:rPr>
            </w:pPr>
            <w:r>
              <w:rPr>
                <w:rFonts w:hint="eastAsia" w:ascii="宋体" w:hAnsi="宋体"/>
                <w:szCs w:val="22"/>
              </w:rPr>
              <w:t>报价合计（包含税费等所有费用）：（大写）人民币（￥元）</w:t>
            </w:r>
          </w:p>
        </w:tc>
      </w:tr>
      <w:tr w14:paraId="269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56B9879B">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451B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1C535CC8">
            <w:pPr>
              <w:rPr>
                <w:rFonts w:hint="eastAsia" w:ascii="宋体" w:hAnsi="宋体"/>
                <w:szCs w:val="22"/>
              </w:rPr>
            </w:pPr>
            <w:r>
              <w:rPr>
                <w:rFonts w:hint="eastAsia" w:ascii="宋体" w:hAnsi="宋体"/>
                <w:szCs w:val="22"/>
              </w:rPr>
              <w:t>验收标准：</w:t>
            </w:r>
          </w:p>
        </w:tc>
      </w:tr>
      <w:tr w14:paraId="30A9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3B15068D">
            <w:pPr>
              <w:rPr>
                <w:rFonts w:hint="eastAsia" w:ascii="宋体" w:hAnsi="宋体"/>
                <w:szCs w:val="22"/>
              </w:rPr>
            </w:pPr>
            <w:r>
              <w:rPr>
                <w:rFonts w:hint="eastAsia" w:ascii="宋体" w:hAnsi="宋体"/>
                <w:szCs w:val="22"/>
              </w:rPr>
              <w:t>优惠及其它：</w:t>
            </w:r>
          </w:p>
        </w:tc>
      </w:tr>
    </w:tbl>
    <w:p w14:paraId="63264D2A">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4F6B3E8A">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kern w:val="0"/>
          <w:sz w:val="24"/>
          <w:lang w:val="zh-CN"/>
        </w:rPr>
        <w:t>否则其投标作无效标处理。</w:t>
      </w:r>
    </w:p>
    <w:p w14:paraId="604B1EC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2、本表内容均不能涂改，</w:t>
      </w:r>
      <w:r>
        <w:rPr>
          <w:rFonts w:hint="eastAsia" w:ascii="仿宋_GB2312" w:hAnsi="仿宋" w:eastAsia="仿宋_GB2312" w:cs="仿宋_GB2312"/>
          <w:b/>
          <w:kern w:val="0"/>
          <w:sz w:val="24"/>
          <w:lang w:val="zh-CN"/>
        </w:rPr>
        <w:t>否则其投标作无效标处理。</w:t>
      </w:r>
    </w:p>
    <w:p w14:paraId="3CE7BE29">
      <w:pPr>
        <w:snapToGrid w:val="0"/>
        <w:spacing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否则其投标作无效标处理。</w:t>
      </w:r>
    </w:p>
    <w:p w14:paraId="217701E3">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4、以上表格要求细分项目及报价，在“具体货物内容”一栏中，填写具体货物，</w:t>
      </w:r>
      <w:r>
        <w:rPr>
          <w:rFonts w:hint="eastAsia" w:ascii="仿宋_GB2312" w:hAnsi="仿宋" w:eastAsia="仿宋_GB2312" w:cs="仿宋_GB2312"/>
          <w:b/>
          <w:kern w:val="0"/>
          <w:sz w:val="24"/>
          <w:lang w:val="zh-CN"/>
        </w:rPr>
        <w:t>否则其投标作无效标处理。</w:t>
      </w:r>
      <w:r>
        <w:rPr>
          <w:rFonts w:hint="eastAsia" w:ascii="仿宋_GB2312" w:hAnsi="仿宋" w:eastAsia="仿宋_GB2312" w:cs="仿宋_GB2312"/>
          <w:kern w:val="0"/>
          <w:sz w:val="24"/>
          <w:lang w:val="zh-CN"/>
        </w:rPr>
        <w:t>。</w:t>
      </w:r>
    </w:p>
    <w:p w14:paraId="6D9036E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5、特别提示：采购机构将对项目名称和项目编号，中标供应商名称、地址和中标金额，主要中标标的的名称、规格型号、数量、单价、货物要求等予以公示。</w:t>
      </w:r>
    </w:p>
    <w:p w14:paraId="509658A3">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6、</w:t>
      </w:r>
      <w:r>
        <w:rPr>
          <w:rFonts w:hint="eastAsia" w:ascii="仿宋_GB2312" w:hAnsi="仿宋" w:eastAsia="仿宋_GB2312" w:cs="仿宋_GB2312"/>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D34BA5">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F09B807">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0BDCAA2F">
      <w:pPr>
        <w:widowControl/>
        <w:jc w:val="left"/>
        <w:rPr>
          <w:rFonts w:hint="eastAsia" w:ascii="宋体" w:hAnsi="宋体"/>
          <w:sz w:val="30"/>
          <w:szCs w:val="20"/>
        </w:rPr>
        <w:sectPr>
          <w:pgSz w:w="11905" w:h="16838"/>
          <w:pgMar w:top="1134" w:right="1134" w:bottom="1134" w:left="1134" w:header="720" w:footer="720" w:gutter="0"/>
          <w:cols w:space="0" w:num="1"/>
          <w:docGrid w:type="lines" w:linePitch="331" w:charSpace="0"/>
        </w:sectPr>
      </w:pPr>
    </w:p>
    <w:p w14:paraId="282F0904">
      <w:pPr>
        <w:pStyle w:val="12"/>
        <w:jc w:val="center"/>
        <w:rPr>
          <w:rFonts w:ascii="Times New Roman" w:hAnsi="Times New Roman"/>
          <w:b/>
          <w:sz w:val="30"/>
          <w:szCs w:val="30"/>
        </w:rPr>
      </w:pPr>
      <w:r>
        <w:rPr>
          <w:rFonts w:hint="eastAsia" w:ascii="Times New Roman" w:hAnsi="Times New Roman"/>
          <w:b/>
          <w:sz w:val="30"/>
          <w:szCs w:val="30"/>
        </w:rPr>
        <w:t>三、中小企业声明函</w:t>
      </w:r>
    </w:p>
    <w:p w14:paraId="2F79A0FE">
      <w:pPr>
        <w:pStyle w:val="2"/>
        <w:spacing w:line="360" w:lineRule="auto"/>
        <w:ind w:firstLine="464" w:firstLineChars="200"/>
        <w:rPr>
          <w:rFonts w:hint="eastAsia" w:ascii="仿宋" w:hAnsi="仿宋" w:eastAsia="仿宋" w:cs="仿宋"/>
          <w:sz w:val="24"/>
          <w:szCs w:val="24"/>
        </w:rPr>
      </w:pPr>
      <w:r>
        <w:rPr>
          <w:rFonts w:hint="eastAsia" w:ascii="仿宋" w:hAnsi="仿宋" w:eastAsia="仿宋" w:cs="仿宋"/>
          <w:sz w:val="24"/>
          <w:szCs w:val="24"/>
        </w:rPr>
        <w:t>说明：</w:t>
      </w:r>
    </w:p>
    <w:p w14:paraId="6821EF23">
      <w:pPr>
        <w:pStyle w:val="2"/>
        <w:spacing w:line="360" w:lineRule="auto"/>
        <w:ind w:firstLine="464" w:firstLineChars="200"/>
        <w:rPr>
          <w:rFonts w:hint="eastAsia" w:ascii="仿宋" w:hAnsi="仿宋" w:eastAsia="仿宋" w:cs="仿宋"/>
          <w:sz w:val="24"/>
          <w:szCs w:val="24"/>
        </w:rPr>
      </w:pPr>
      <w:r>
        <w:rPr>
          <w:rFonts w:hint="eastAsia" w:ascii="仿宋" w:hAnsi="仿宋" w:eastAsia="仿宋" w:cs="仿宋"/>
          <w:sz w:val="24"/>
          <w:szCs w:val="24"/>
        </w:rPr>
        <w:t>1、本声明函主要供参加政府采购活动的中小企业填写，非中小企业无需填写。</w:t>
      </w:r>
    </w:p>
    <w:p w14:paraId="78DFFAC3">
      <w:pPr>
        <w:pStyle w:val="2"/>
        <w:spacing w:line="360" w:lineRule="auto"/>
        <w:ind w:firstLine="464" w:firstLineChars="200"/>
        <w:rPr>
          <w:rFonts w:hint="eastAsia" w:ascii="仿宋" w:hAnsi="仿宋" w:eastAsia="仿宋" w:cs="仿宋"/>
          <w:sz w:val="24"/>
          <w:szCs w:val="24"/>
        </w:rPr>
      </w:pPr>
      <w:r>
        <w:rPr>
          <w:rFonts w:hint="eastAsia" w:ascii="仿宋" w:hAnsi="仿宋" w:eastAsia="仿宋" w:cs="仿宋"/>
          <w:sz w:val="24"/>
          <w:szCs w:val="24"/>
        </w:rPr>
        <w:t>2、小型、微型企业提供中型企业提供的货物的，视同为中型企业。</w:t>
      </w:r>
    </w:p>
    <w:p w14:paraId="43A3FE01">
      <w:pPr>
        <w:pStyle w:val="2"/>
        <w:spacing w:line="360" w:lineRule="auto"/>
        <w:ind w:firstLine="464" w:firstLineChars="200"/>
        <w:rPr>
          <w:rFonts w:hint="eastAsia" w:ascii="仿宋" w:hAnsi="仿宋" w:eastAsia="仿宋" w:cs="仿宋"/>
          <w:sz w:val="24"/>
          <w:szCs w:val="24"/>
        </w:rPr>
      </w:pPr>
    </w:p>
    <w:p w14:paraId="05544D40">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本公司（联合体）郑重声明，根据《政府采购促进中小企业发展管理办法》（财库﹝2020﹞46号）的规定，本公司（联合体）参加</w:t>
      </w:r>
      <w:r>
        <w:rPr>
          <w:rFonts w:hint="eastAsia" w:ascii="仿宋" w:hAnsi="仿宋" w:eastAsia="仿宋" w:cs="仿宋"/>
          <w:kern w:val="24"/>
          <w:sz w:val="24"/>
          <w:u w:val="single"/>
        </w:rPr>
        <w:t>南宁市公安局交通警察支队</w:t>
      </w:r>
      <w:r>
        <w:rPr>
          <w:rFonts w:hint="eastAsia" w:ascii="仿宋" w:hAnsi="仿宋" w:eastAsia="仿宋" w:cs="仿宋"/>
          <w:kern w:val="24"/>
          <w:sz w:val="24"/>
        </w:rPr>
        <w:t>的</w:t>
      </w:r>
      <w:r>
        <w:rPr>
          <w:rFonts w:hint="eastAsia" w:ascii="仿宋" w:hAnsi="仿宋" w:eastAsia="仿宋" w:cs="仿宋"/>
          <w:kern w:val="24"/>
          <w:sz w:val="24"/>
          <w:u w:val="single"/>
          <w:lang w:eastAsia="zh-CN"/>
        </w:rPr>
        <w:t>南宁市县乡农村道路交通安全防控提升工程二期项目</w:t>
      </w:r>
      <w:r>
        <w:rPr>
          <w:rFonts w:hint="eastAsia" w:ascii="仿宋" w:hAnsi="仿宋" w:eastAsia="仿宋" w:cs="仿宋"/>
          <w:kern w:val="24"/>
          <w:sz w:val="24"/>
        </w:rPr>
        <w:t>采购活动，提供的货物全部由符合政策要求的中小企业制造。相关企业（含联合体中的中小企业、签订分包意向协议的中小企业）的具体情况如下：</w:t>
      </w:r>
    </w:p>
    <w:p w14:paraId="0E243E69">
      <w:pPr>
        <w:tabs>
          <w:tab w:val="left" w:pos="1384"/>
          <w:tab w:val="left" w:pos="4562"/>
          <w:tab w:val="left" w:pos="6803"/>
        </w:tabs>
        <w:spacing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1.</w:t>
      </w:r>
      <w:r>
        <w:rPr>
          <w:rFonts w:hint="eastAsia" w:ascii="仿宋" w:hAnsi="仿宋" w:eastAsia="仿宋" w:cs="仿宋"/>
          <w:kern w:val="24"/>
          <w:sz w:val="24"/>
          <w:u w:val="single"/>
        </w:rPr>
        <w:t>（标的名称）</w:t>
      </w:r>
      <w:r>
        <w:rPr>
          <w:rFonts w:hint="eastAsia" w:ascii="仿宋" w:hAnsi="仿宋" w:eastAsia="仿宋" w:cs="仿宋"/>
          <w:kern w:val="24"/>
          <w:sz w:val="24"/>
        </w:rPr>
        <w:t>，属于</w:t>
      </w:r>
      <w:r>
        <w:rPr>
          <w:rFonts w:hint="eastAsia" w:ascii="仿宋" w:hAnsi="仿宋" w:eastAsia="仿宋" w:cs="仿宋"/>
          <w:kern w:val="24"/>
          <w:sz w:val="24"/>
          <w:u w:val="single"/>
        </w:rPr>
        <w:t>（采购文件中明确的所属行业）</w:t>
      </w:r>
      <w:r>
        <w:rPr>
          <w:rFonts w:hint="eastAsia" w:ascii="仿宋" w:hAnsi="仿宋" w:eastAsia="仿宋" w:cs="仿宋"/>
          <w:kern w:val="24"/>
          <w:sz w:val="24"/>
        </w:rPr>
        <w:t>行业；制造商为</w:t>
      </w:r>
      <w:r>
        <w:rPr>
          <w:rFonts w:hint="eastAsia" w:ascii="仿宋" w:hAnsi="仿宋" w:eastAsia="仿宋" w:cs="仿宋"/>
          <w:kern w:val="24"/>
          <w:sz w:val="24"/>
          <w:u w:val="single"/>
        </w:rPr>
        <w:t>（企业名称）</w:t>
      </w:r>
      <w:r>
        <w:rPr>
          <w:rFonts w:hint="eastAsia" w:ascii="仿宋" w:hAnsi="仿宋" w:eastAsia="仿宋" w:cs="仿宋"/>
          <w:kern w:val="24"/>
          <w:sz w:val="24"/>
        </w:rPr>
        <w:t>，从业人员</w:t>
      </w:r>
      <w:r>
        <w:rPr>
          <w:rFonts w:hint="eastAsia" w:ascii="仿宋" w:hAnsi="仿宋" w:eastAsia="仿宋" w:cs="仿宋"/>
          <w:kern w:val="24"/>
          <w:sz w:val="24"/>
          <w:u w:val="single"/>
        </w:rPr>
        <w:t xml:space="preserve">      </w:t>
      </w:r>
      <w:r>
        <w:rPr>
          <w:rFonts w:hint="eastAsia" w:ascii="仿宋" w:hAnsi="仿宋" w:eastAsia="仿宋" w:cs="仿宋"/>
          <w:kern w:val="24"/>
          <w:sz w:val="24"/>
        </w:rPr>
        <w:t>人，营业收入为</w:t>
      </w:r>
      <w:r>
        <w:rPr>
          <w:rFonts w:hint="eastAsia" w:ascii="仿宋" w:hAnsi="仿宋" w:eastAsia="仿宋" w:cs="仿宋"/>
          <w:kern w:val="24"/>
          <w:sz w:val="24"/>
          <w:u w:val="single"/>
        </w:rPr>
        <w:t xml:space="preserve">      </w:t>
      </w:r>
      <w:r>
        <w:rPr>
          <w:rFonts w:hint="eastAsia" w:ascii="仿宋" w:hAnsi="仿宋" w:eastAsia="仿宋" w:cs="仿宋"/>
          <w:kern w:val="24"/>
          <w:sz w:val="24"/>
        </w:rPr>
        <w:t>万元，资产总额为</w:t>
      </w:r>
      <w:r>
        <w:rPr>
          <w:rFonts w:hint="eastAsia" w:ascii="仿宋" w:hAnsi="仿宋" w:eastAsia="仿宋" w:cs="仿宋"/>
          <w:kern w:val="24"/>
          <w:sz w:val="24"/>
          <w:u w:val="single"/>
        </w:rPr>
        <w:t xml:space="preserve">      </w:t>
      </w:r>
      <w:r>
        <w:rPr>
          <w:rFonts w:hint="eastAsia" w:ascii="仿宋" w:hAnsi="仿宋" w:eastAsia="仿宋" w:cs="仿宋"/>
          <w:kern w:val="24"/>
          <w:sz w:val="24"/>
        </w:rPr>
        <w:t>万元，属于</w:t>
      </w:r>
      <w:r>
        <w:rPr>
          <w:rFonts w:hint="eastAsia" w:ascii="仿宋" w:hAnsi="仿宋" w:eastAsia="仿宋" w:cs="仿宋"/>
          <w:kern w:val="24"/>
          <w:sz w:val="24"/>
          <w:u w:val="single"/>
        </w:rPr>
        <w:t>（中型企业、小型企业、微型企业）</w:t>
      </w:r>
      <w:r>
        <w:rPr>
          <w:rFonts w:hint="eastAsia" w:ascii="仿宋" w:hAnsi="仿宋" w:eastAsia="仿宋" w:cs="仿宋"/>
          <w:kern w:val="24"/>
          <w:sz w:val="24"/>
        </w:rPr>
        <w:t>；</w:t>
      </w:r>
    </w:p>
    <w:p w14:paraId="1F7AF16D">
      <w:pPr>
        <w:tabs>
          <w:tab w:val="left" w:pos="1065"/>
          <w:tab w:val="left" w:pos="6477"/>
        </w:tabs>
        <w:spacing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2.</w:t>
      </w:r>
      <w:r>
        <w:rPr>
          <w:rFonts w:hint="eastAsia" w:ascii="仿宋" w:hAnsi="仿宋" w:eastAsia="仿宋" w:cs="仿宋"/>
          <w:kern w:val="24"/>
          <w:sz w:val="24"/>
          <w:u w:val="single"/>
        </w:rPr>
        <w:t>（标的名称）</w:t>
      </w:r>
      <w:r>
        <w:rPr>
          <w:rFonts w:hint="eastAsia" w:ascii="仿宋" w:hAnsi="仿宋" w:eastAsia="仿宋" w:cs="仿宋"/>
          <w:kern w:val="24"/>
          <w:sz w:val="24"/>
        </w:rPr>
        <w:t>，属于</w:t>
      </w:r>
      <w:r>
        <w:rPr>
          <w:rFonts w:hint="eastAsia" w:ascii="仿宋" w:hAnsi="仿宋" w:eastAsia="仿宋" w:cs="仿宋"/>
          <w:kern w:val="24"/>
          <w:sz w:val="24"/>
          <w:u w:val="single"/>
        </w:rPr>
        <w:t>（采购文件中明确的所属行业）</w:t>
      </w:r>
      <w:r>
        <w:rPr>
          <w:rFonts w:hint="eastAsia" w:ascii="仿宋" w:hAnsi="仿宋" w:eastAsia="仿宋" w:cs="仿宋"/>
          <w:kern w:val="24"/>
          <w:sz w:val="24"/>
        </w:rPr>
        <w:t>行业；制造商为</w:t>
      </w:r>
      <w:r>
        <w:rPr>
          <w:rFonts w:hint="eastAsia" w:ascii="仿宋" w:hAnsi="仿宋" w:eastAsia="仿宋" w:cs="仿宋"/>
          <w:kern w:val="24"/>
          <w:sz w:val="24"/>
          <w:u w:val="single"/>
        </w:rPr>
        <w:t>（企业名称）</w:t>
      </w:r>
      <w:r>
        <w:rPr>
          <w:rFonts w:hint="eastAsia" w:ascii="仿宋" w:hAnsi="仿宋" w:eastAsia="仿宋" w:cs="仿宋"/>
          <w:kern w:val="24"/>
          <w:sz w:val="24"/>
        </w:rPr>
        <w:t>，从业人员</w:t>
      </w:r>
      <w:r>
        <w:rPr>
          <w:rFonts w:hint="eastAsia" w:ascii="仿宋" w:hAnsi="仿宋" w:eastAsia="仿宋" w:cs="仿宋"/>
          <w:kern w:val="24"/>
          <w:sz w:val="24"/>
          <w:u w:val="single"/>
        </w:rPr>
        <w:t xml:space="preserve">      </w:t>
      </w:r>
      <w:r>
        <w:rPr>
          <w:rFonts w:hint="eastAsia" w:ascii="仿宋" w:hAnsi="仿宋" w:eastAsia="仿宋" w:cs="仿宋"/>
          <w:kern w:val="24"/>
          <w:sz w:val="24"/>
        </w:rPr>
        <w:t>人，营业收入为</w:t>
      </w:r>
      <w:r>
        <w:rPr>
          <w:rFonts w:hint="eastAsia" w:ascii="仿宋" w:hAnsi="仿宋" w:eastAsia="仿宋" w:cs="仿宋"/>
          <w:kern w:val="24"/>
          <w:sz w:val="24"/>
          <w:u w:val="single"/>
        </w:rPr>
        <w:t xml:space="preserve">      </w:t>
      </w:r>
      <w:r>
        <w:rPr>
          <w:rFonts w:hint="eastAsia" w:ascii="仿宋" w:hAnsi="仿宋" w:eastAsia="仿宋" w:cs="仿宋"/>
          <w:kern w:val="24"/>
          <w:sz w:val="24"/>
        </w:rPr>
        <w:t>万元，资产总额为</w:t>
      </w:r>
      <w:r>
        <w:rPr>
          <w:rFonts w:hint="eastAsia" w:ascii="仿宋" w:hAnsi="仿宋" w:eastAsia="仿宋" w:cs="仿宋"/>
          <w:kern w:val="24"/>
          <w:sz w:val="24"/>
          <w:u w:val="single"/>
        </w:rPr>
        <w:t xml:space="preserve">      </w:t>
      </w:r>
      <w:r>
        <w:rPr>
          <w:rFonts w:hint="eastAsia" w:ascii="仿宋" w:hAnsi="仿宋" w:eastAsia="仿宋" w:cs="仿宋"/>
          <w:kern w:val="24"/>
          <w:sz w:val="24"/>
        </w:rPr>
        <w:t>万元，属于</w:t>
      </w:r>
      <w:r>
        <w:rPr>
          <w:rFonts w:hint="eastAsia" w:ascii="仿宋" w:hAnsi="仿宋" w:eastAsia="仿宋" w:cs="仿宋"/>
          <w:kern w:val="24"/>
          <w:sz w:val="24"/>
          <w:u w:val="single"/>
        </w:rPr>
        <w:t>（中型企业、小型企业、微型企业）</w:t>
      </w:r>
      <w:r>
        <w:rPr>
          <w:rFonts w:hint="eastAsia" w:ascii="仿宋" w:hAnsi="仿宋" w:eastAsia="仿宋" w:cs="仿宋"/>
          <w:kern w:val="24"/>
          <w:sz w:val="24"/>
        </w:rPr>
        <w:t>；</w:t>
      </w:r>
    </w:p>
    <w:p w14:paraId="4A8CADAD">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 xml:space="preserve">…… </w:t>
      </w:r>
    </w:p>
    <w:p w14:paraId="11EF9FD7">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以上企业，不属于大企业的分支机构，不存在控股股东为大企业的情形，也不存在与大企业的负责人为同一人的情形。</w:t>
      </w:r>
    </w:p>
    <w:p w14:paraId="30D3B45A">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本企业对上述声明内容的真实性负责。如有虚假，将依法承担相应责任。</w:t>
      </w:r>
    </w:p>
    <w:p w14:paraId="44BAB1D8">
      <w:pPr>
        <w:pStyle w:val="12"/>
        <w:spacing w:line="360" w:lineRule="auto"/>
        <w:ind w:firstLine="420" w:firstLineChars="200"/>
        <w:rPr>
          <w:rFonts w:hint="eastAsia" w:hAnsi="宋体"/>
          <w:szCs w:val="21"/>
        </w:rPr>
      </w:pPr>
    </w:p>
    <w:p w14:paraId="49457A71">
      <w:pPr>
        <w:pStyle w:val="12"/>
        <w:spacing w:line="360" w:lineRule="auto"/>
        <w:ind w:firstLine="420" w:firstLineChars="200"/>
        <w:rPr>
          <w:rFonts w:hint="eastAsia" w:hAnsi="宋体"/>
          <w:szCs w:val="21"/>
        </w:rPr>
      </w:pPr>
    </w:p>
    <w:p w14:paraId="09772C21">
      <w:pPr>
        <w:snapToGrid w:val="0"/>
        <w:spacing w:line="360" w:lineRule="auto"/>
        <w:ind w:firstLine="5040" w:firstLineChars="2100"/>
        <w:rPr>
          <w:rFonts w:hint="eastAsia"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3BE490C1">
      <w:pPr>
        <w:snapToGrid w:val="0"/>
        <w:spacing w:line="360" w:lineRule="auto"/>
        <w:ind w:firstLine="5160" w:firstLineChars="2150"/>
        <w:rPr>
          <w:rFonts w:hint="eastAsia" w:hAnsi="宋体"/>
          <w:szCs w:val="21"/>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4A9220BE">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注：</w:t>
      </w:r>
    </w:p>
    <w:p w14:paraId="62FEF0B0">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1、从业人员、营业收入、资产总额填报上一年度数据，无上一年度数据的新成立企业可不填报。</w:t>
      </w:r>
    </w:p>
    <w:p w14:paraId="69647DB5">
      <w:pPr>
        <w:pStyle w:val="10"/>
        <w:spacing w:after="0" w:line="360" w:lineRule="auto"/>
        <w:ind w:firstLine="480" w:firstLineChars="200"/>
        <w:contextualSpacing/>
        <w:rPr>
          <w:rFonts w:hint="eastAsia" w:ascii="仿宋" w:hAnsi="仿宋" w:eastAsia="仿宋" w:cs="仿宋"/>
          <w:kern w:val="24"/>
          <w:sz w:val="24"/>
        </w:rPr>
      </w:pPr>
      <w:r>
        <w:rPr>
          <w:rFonts w:hint="eastAsia" w:ascii="仿宋" w:hAnsi="仿宋" w:eastAsia="仿宋" w:cs="仿宋"/>
          <w:kern w:val="24"/>
          <w:sz w:val="24"/>
        </w:rPr>
        <w:t>2、请根据自己的真实情况出具《中小企业声明函》。依法享受中小企业优惠政策的，采购人或者采购代理机构在公告中标结果时，同时公告其《中小企业声明函》，接受社会监督。</w:t>
      </w:r>
    </w:p>
    <w:p w14:paraId="285FC5A7">
      <w:pPr>
        <w:pStyle w:val="10"/>
        <w:spacing w:after="0" w:line="360" w:lineRule="auto"/>
        <w:ind w:firstLine="480" w:firstLineChars="200"/>
        <w:contextualSpacing/>
        <w:rPr>
          <w:rFonts w:hint="eastAsia" w:ascii="仿宋" w:hAnsi="仿宋" w:eastAsia="仿宋" w:cs="仿宋"/>
          <w:kern w:val="24"/>
          <w:sz w:val="24"/>
        </w:rPr>
        <w:sectPr>
          <w:pgSz w:w="11905" w:h="16838"/>
          <w:pgMar w:top="1134" w:right="1134" w:bottom="1134" w:left="1134" w:header="720" w:footer="720" w:gutter="0"/>
          <w:cols w:space="0" w:num="1"/>
          <w:docGrid w:type="lines" w:linePitch="331" w:charSpace="0"/>
        </w:sectPr>
      </w:pPr>
    </w:p>
    <w:p w14:paraId="1B668C0A">
      <w:pPr>
        <w:snapToGrid w:val="0"/>
        <w:spacing w:before="165" w:beforeLines="50" w:after="50"/>
        <w:jc w:val="center"/>
        <w:outlineLvl w:val="1"/>
        <w:rPr>
          <w:rFonts w:hint="eastAsia" w:ascii="宋体" w:hAnsi="宋体"/>
          <w:b/>
          <w:bCs/>
          <w:sz w:val="28"/>
          <w:szCs w:val="28"/>
        </w:rPr>
      </w:pPr>
      <w:bookmarkStart w:id="328" w:name="_Toc26558"/>
      <w:bookmarkStart w:id="329" w:name="_Toc19686840"/>
      <w:r>
        <w:rPr>
          <w:rFonts w:hint="eastAsia" w:ascii="宋体" w:hAnsi="宋体"/>
          <w:b/>
          <w:bCs/>
          <w:sz w:val="28"/>
          <w:szCs w:val="28"/>
        </w:rPr>
        <w:t>第六节 其他文书、文件格式</w:t>
      </w:r>
      <w:bookmarkEnd w:id="328"/>
      <w:bookmarkEnd w:id="329"/>
    </w:p>
    <w:p w14:paraId="48171A6C">
      <w:pPr>
        <w:pStyle w:val="12"/>
        <w:spacing w:line="360" w:lineRule="auto"/>
        <w:jc w:val="center"/>
        <w:rPr>
          <w:b/>
          <w:sz w:val="30"/>
          <w:szCs w:val="30"/>
        </w:rPr>
      </w:pPr>
    </w:p>
    <w:p w14:paraId="395D8351">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53838B5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7885B5C3">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r>
        <w:rPr>
          <w:rFonts w:hint="eastAsia" w:ascii="仿宋_GB2312" w:hAnsi="仿宋_GB2312" w:eastAsia="仿宋_GB2312" w:cs="仿宋_GB2312"/>
          <w:sz w:val="30"/>
          <w:szCs w:val="30"/>
          <w:u w:val="single"/>
          <w:lang w:val="en" w:eastAsia="zh-CN"/>
        </w:rPr>
        <w:t>南宁市县乡农村道路交通安全防控提升工程二期项目</w:t>
      </w:r>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3C9AF147">
      <w:pPr>
        <w:snapToGrid w:val="0"/>
        <w:spacing w:line="360" w:lineRule="auto"/>
        <w:ind w:left="5137" w:leftChars="1736" w:hanging="1491" w:hangingChars="825"/>
        <w:rPr>
          <w:b/>
          <w:sz w:val="18"/>
          <w:szCs w:val="18"/>
        </w:rPr>
      </w:pPr>
      <w:r>
        <w:rPr>
          <w:b/>
          <w:sz w:val="18"/>
          <w:szCs w:val="18"/>
        </w:rPr>
        <w:t xml:space="preserve">           </w:t>
      </w:r>
    </w:p>
    <w:p w14:paraId="1F26F8F4">
      <w:pPr>
        <w:snapToGrid w:val="0"/>
        <w:spacing w:line="360" w:lineRule="auto"/>
        <w:ind w:left="5137" w:leftChars="1736" w:hanging="1491" w:hangingChars="825"/>
        <w:rPr>
          <w:b/>
          <w:sz w:val="18"/>
          <w:szCs w:val="18"/>
        </w:rPr>
      </w:pPr>
    </w:p>
    <w:p w14:paraId="3529590C">
      <w:pPr>
        <w:snapToGrid w:val="0"/>
        <w:spacing w:line="360" w:lineRule="auto"/>
        <w:ind w:left="5137" w:leftChars="1736" w:hanging="1491" w:hangingChars="825"/>
        <w:rPr>
          <w:b/>
          <w:sz w:val="18"/>
          <w:szCs w:val="18"/>
        </w:rPr>
      </w:pPr>
    </w:p>
    <w:p w14:paraId="0E49E1E0">
      <w:pPr>
        <w:snapToGrid w:val="0"/>
        <w:spacing w:line="360" w:lineRule="auto"/>
        <w:ind w:left="5137" w:leftChars="1736" w:hanging="1491" w:hangingChars="825"/>
        <w:rPr>
          <w:b/>
          <w:sz w:val="18"/>
          <w:szCs w:val="18"/>
        </w:rPr>
      </w:pPr>
    </w:p>
    <w:p w14:paraId="436B10E9">
      <w:pPr>
        <w:snapToGrid w:val="0"/>
        <w:spacing w:line="360" w:lineRule="auto"/>
        <w:ind w:left="5137" w:leftChars="1736" w:hanging="1491" w:hangingChars="825"/>
        <w:rPr>
          <w:rFonts w:hint="eastAsia" w:ascii="仿宋_GB2312" w:hAnsi="仿宋" w:eastAsia="仿宋_GB2312" w:cs="仿宋_GB2312"/>
          <w:kern w:val="0"/>
          <w:sz w:val="24"/>
        </w:rPr>
      </w:pPr>
      <w:r>
        <w:rPr>
          <w:b/>
          <w:sz w:val="18"/>
          <w:szCs w:val="18"/>
        </w:rPr>
        <w:t xml:space="preserve">    </w:t>
      </w:r>
      <w:r>
        <w:rPr>
          <w:rFonts w:hint="eastAsia"/>
          <w:b/>
          <w:sz w:val="18"/>
          <w:szCs w:val="18"/>
        </w:rPr>
        <w:t xml:space="preserve">          </w:t>
      </w:r>
      <w:r>
        <w:rPr>
          <w:b/>
          <w:sz w:val="18"/>
          <w:szCs w:val="18"/>
        </w:rPr>
        <w:t xml:space="preserve">  </w:t>
      </w:r>
      <w:r>
        <w:rPr>
          <w:rFonts w:hint="eastAsia" w:ascii="仿宋_GB2312" w:hAnsi="仿宋" w:eastAsia="仿宋_GB2312" w:cs="仿宋_GB2312"/>
          <w:kern w:val="0"/>
          <w:sz w:val="24"/>
          <w:lang w:val="zh-CN"/>
        </w:rPr>
        <w:t>投标人名称(电子签章)：</w:t>
      </w:r>
    </w:p>
    <w:p w14:paraId="7D749FDF">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7B4239C">
      <w:pPr>
        <w:widowControl/>
        <w:spacing w:line="360" w:lineRule="auto"/>
        <w:jc w:val="left"/>
        <w:rPr>
          <w:rFonts w:ascii="宋体" w:hAnsi="Courier New"/>
          <w:b/>
          <w:sz w:val="30"/>
          <w:szCs w:val="30"/>
        </w:rPr>
        <w:sectPr>
          <w:pgSz w:w="11905" w:h="16838"/>
          <w:pgMar w:top="1134" w:right="1134" w:bottom="1134" w:left="1134" w:header="720" w:footer="720" w:gutter="0"/>
          <w:cols w:space="0" w:num="1"/>
          <w:docGrid w:type="lines" w:linePitch="331" w:charSpace="0"/>
        </w:sectPr>
      </w:pPr>
    </w:p>
    <w:p w14:paraId="164F8DC4">
      <w:pPr>
        <w:pStyle w:val="12"/>
        <w:spacing w:line="360" w:lineRule="auto"/>
        <w:jc w:val="center"/>
        <w:rPr>
          <w:b/>
          <w:sz w:val="30"/>
          <w:szCs w:val="30"/>
        </w:rPr>
      </w:pPr>
      <w:r>
        <w:rPr>
          <w:rFonts w:hint="eastAsia"/>
          <w:b/>
          <w:sz w:val="30"/>
          <w:szCs w:val="30"/>
        </w:rPr>
        <w:t>残疾人福利性单位声明函（格式）</w:t>
      </w:r>
    </w:p>
    <w:p w14:paraId="04FE60AA">
      <w:pPr>
        <w:pStyle w:val="12"/>
        <w:spacing w:line="360" w:lineRule="auto"/>
        <w:jc w:val="center"/>
        <w:rPr>
          <w:b/>
          <w:sz w:val="30"/>
          <w:szCs w:val="30"/>
        </w:rPr>
      </w:pPr>
    </w:p>
    <w:p w14:paraId="2DCEFFAC">
      <w:pPr>
        <w:pStyle w:val="12"/>
        <w:spacing w:line="360" w:lineRule="auto"/>
        <w:jc w:val="left"/>
        <w:rPr>
          <w:rFonts w:ascii="仿宋_GB2312" w:eastAsia="仿宋_GB2312"/>
          <w:sz w:val="30"/>
          <w:szCs w:val="30"/>
        </w:rPr>
      </w:pPr>
      <w:r>
        <w:rPr>
          <w:rFonts w:hint="eastAsia"/>
          <w:sz w:val="30"/>
          <w:szCs w:val="30"/>
        </w:rPr>
        <w:t xml:space="preserve">   </w:t>
      </w:r>
      <w:r>
        <w:rPr>
          <w:rFonts w:hint="eastAsia" w:ascii="仿宋_GB2312" w:eastAsia="仿宋_GB2312"/>
          <w:sz w:val="30"/>
          <w:szCs w:val="30"/>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sz w:val="30"/>
          <w:szCs w:val="30"/>
          <w:u w:val="single"/>
        </w:rPr>
        <w:t xml:space="preserve"> 南宁市公安局交通警察支队 </w:t>
      </w:r>
      <w:r>
        <w:rPr>
          <w:rFonts w:hint="eastAsia" w:ascii="仿宋_GB2312" w:eastAsia="仿宋_GB2312"/>
          <w:sz w:val="30"/>
          <w:szCs w:val="30"/>
        </w:rPr>
        <w:t>单位的</w:t>
      </w:r>
      <w:r>
        <w:rPr>
          <w:rFonts w:hint="eastAsia" w:ascii="仿宋_GB2312" w:eastAsia="仿宋_GB2312"/>
          <w:sz w:val="30"/>
          <w:szCs w:val="30"/>
          <w:u w:val="single"/>
          <w:lang w:eastAsia="zh-CN"/>
        </w:rPr>
        <w:t>南宁市县乡农村道路交通安全防控提升工程二期项目</w:t>
      </w:r>
      <w:r>
        <w:rPr>
          <w:rFonts w:hint="eastAsia" w:ascii="仿宋_GB2312" w:eastAsia="仿宋_GB2312"/>
          <w:sz w:val="30"/>
          <w:szCs w:val="30"/>
          <w:u w:val="single"/>
        </w:rPr>
        <w:t xml:space="preserve"> </w:t>
      </w:r>
      <w:r>
        <w:rPr>
          <w:rFonts w:hint="eastAsia" w:ascii="仿宋_GB2312" w:eastAsia="仿宋_GB2312"/>
          <w:sz w:val="30"/>
          <w:szCs w:val="30"/>
        </w:rPr>
        <w:t>项目采购活动提供本单位制造的货物（由本单位承担工程/提供服务），或者提供其他残疾人福利性单位制造的货物（不包括使用非残疾人福利性单位注册商标的货物）。</w:t>
      </w:r>
    </w:p>
    <w:p w14:paraId="79333FE0">
      <w:pPr>
        <w:pStyle w:val="12"/>
        <w:spacing w:line="360" w:lineRule="auto"/>
        <w:jc w:val="left"/>
        <w:rPr>
          <w:b/>
          <w:szCs w:val="21"/>
        </w:rPr>
      </w:pPr>
      <w:r>
        <w:rPr>
          <w:rFonts w:hint="eastAsia" w:ascii="仿宋_GB2312" w:eastAsia="仿宋_GB2312"/>
          <w:sz w:val="30"/>
          <w:szCs w:val="30"/>
        </w:rPr>
        <w:t xml:space="preserve">  </w:t>
      </w:r>
    </w:p>
    <w:p w14:paraId="3E265EC6">
      <w:pPr>
        <w:pStyle w:val="12"/>
        <w:spacing w:line="360" w:lineRule="auto"/>
        <w:jc w:val="left"/>
        <w:rPr>
          <w:b/>
          <w:szCs w:val="21"/>
        </w:rPr>
      </w:pPr>
    </w:p>
    <w:p w14:paraId="610EA912">
      <w:pPr>
        <w:snapToGrid w:val="0"/>
        <w:spacing w:line="360" w:lineRule="auto"/>
        <w:ind w:left="5137" w:leftChars="1736" w:hanging="1491" w:hangingChars="825"/>
        <w:rPr>
          <w:rFonts w:hint="eastAsia"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0A78FAE6">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E3DF77C">
      <w:pPr>
        <w:pStyle w:val="12"/>
        <w:spacing w:line="360" w:lineRule="auto"/>
        <w:ind w:left="5132" w:leftChars="1979" w:hanging="976" w:hangingChars="488"/>
        <w:rPr>
          <w:sz w:val="20"/>
        </w:rPr>
      </w:pPr>
    </w:p>
    <w:p w14:paraId="0A4C3727">
      <w:pPr>
        <w:spacing w:line="360" w:lineRule="auto"/>
        <w:ind w:right="420" w:firstLine="480" w:firstLineChars="200"/>
        <w:rPr>
          <w:rFonts w:hint="eastAsia" w:ascii="仿宋_GB2312" w:hAnsi="仿宋" w:eastAsia="仿宋_GB2312" w:cs="仿宋_GB2312"/>
          <w:sz w:val="24"/>
        </w:rPr>
      </w:pPr>
      <w:r>
        <w:rPr>
          <w:rFonts w:hint="eastAsia" w:ascii="仿宋_GB2312" w:hAnsi="仿宋" w:eastAsia="仿宋_GB2312" w:cs="仿宋_GB2312"/>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1A2E29B">
      <w:pPr>
        <w:widowControl/>
        <w:spacing w:line="360" w:lineRule="auto"/>
        <w:jc w:val="left"/>
        <w:rPr>
          <w:sz w:val="20"/>
        </w:rPr>
        <w:sectPr>
          <w:pgSz w:w="11905" w:h="16838"/>
          <w:pgMar w:top="1134" w:right="1134" w:bottom="1134" w:left="1134" w:header="720" w:footer="720" w:gutter="0"/>
          <w:cols w:space="0" w:num="1"/>
          <w:docGrid w:type="lines" w:linePitch="331" w:charSpace="0"/>
        </w:sectPr>
      </w:pPr>
    </w:p>
    <w:p w14:paraId="149A3DC1">
      <w:pPr>
        <w:snapToGrid w:val="0"/>
        <w:spacing w:before="50" w:after="165" w:afterLines="50" w:line="360" w:lineRule="auto"/>
        <w:jc w:val="left"/>
        <w:rPr>
          <w:sz w:val="20"/>
        </w:rPr>
      </w:pPr>
    </w:p>
    <w:p w14:paraId="7C3FD8EC">
      <w:pPr>
        <w:pStyle w:val="12"/>
        <w:tabs>
          <w:tab w:val="left" w:pos="2472"/>
        </w:tabs>
        <w:spacing w:line="460" w:lineRule="exact"/>
        <w:jc w:val="center"/>
        <w:rPr>
          <w:rFonts w:ascii="Times New Roman" w:hAnsi="Times New Roman"/>
          <w:b/>
          <w:sz w:val="36"/>
        </w:rPr>
      </w:pPr>
    </w:p>
    <w:p w14:paraId="3871BE56">
      <w:pPr>
        <w:pStyle w:val="12"/>
        <w:tabs>
          <w:tab w:val="left" w:pos="2472"/>
        </w:tabs>
        <w:spacing w:line="460" w:lineRule="exact"/>
        <w:jc w:val="center"/>
        <w:rPr>
          <w:rFonts w:ascii="Times New Roman" w:hAnsi="Times New Roman"/>
          <w:b/>
          <w:sz w:val="36"/>
        </w:rPr>
      </w:pPr>
    </w:p>
    <w:p w14:paraId="7E9FB298">
      <w:pPr>
        <w:pStyle w:val="12"/>
        <w:tabs>
          <w:tab w:val="left" w:pos="2472"/>
        </w:tabs>
        <w:spacing w:line="460" w:lineRule="exact"/>
        <w:jc w:val="center"/>
        <w:rPr>
          <w:rFonts w:ascii="Times New Roman" w:hAnsi="Times New Roman"/>
          <w:b/>
          <w:sz w:val="36"/>
        </w:rPr>
      </w:pPr>
    </w:p>
    <w:p w14:paraId="4F936AC0">
      <w:pPr>
        <w:pStyle w:val="12"/>
        <w:tabs>
          <w:tab w:val="left" w:pos="2472"/>
        </w:tabs>
        <w:spacing w:line="460" w:lineRule="exact"/>
        <w:jc w:val="center"/>
        <w:rPr>
          <w:rFonts w:ascii="Times New Roman" w:hAnsi="Times New Roman"/>
          <w:b/>
          <w:sz w:val="36"/>
        </w:rPr>
      </w:pPr>
    </w:p>
    <w:p w14:paraId="65733990">
      <w:pPr>
        <w:pStyle w:val="12"/>
        <w:tabs>
          <w:tab w:val="left" w:pos="2472"/>
        </w:tabs>
        <w:spacing w:line="460" w:lineRule="exact"/>
        <w:jc w:val="center"/>
        <w:rPr>
          <w:rFonts w:ascii="Times New Roman" w:hAnsi="Times New Roman"/>
          <w:b/>
          <w:sz w:val="36"/>
        </w:rPr>
      </w:pPr>
    </w:p>
    <w:p w14:paraId="10744625">
      <w:pPr>
        <w:pStyle w:val="12"/>
        <w:tabs>
          <w:tab w:val="left" w:pos="2472"/>
        </w:tabs>
        <w:spacing w:line="460" w:lineRule="exact"/>
        <w:jc w:val="center"/>
        <w:rPr>
          <w:rFonts w:ascii="Times New Roman" w:hAnsi="Times New Roman"/>
          <w:b/>
          <w:sz w:val="36"/>
        </w:rPr>
      </w:pPr>
    </w:p>
    <w:p w14:paraId="57B3C472">
      <w:pPr>
        <w:pStyle w:val="12"/>
        <w:tabs>
          <w:tab w:val="left" w:pos="2472"/>
        </w:tabs>
        <w:spacing w:line="460" w:lineRule="exact"/>
        <w:jc w:val="center"/>
        <w:rPr>
          <w:rFonts w:ascii="Times New Roman" w:hAnsi="Times New Roman"/>
          <w:b/>
          <w:sz w:val="36"/>
        </w:rPr>
      </w:pPr>
    </w:p>
    <w:p w14:paraId="26841C70">
      <w:pPr>
        <w:pStyle w:val="12"/>
        <w:tabs>
          <w:tab w:val="left" w:pos="2472"/>
        </w:tabs>
        <w:spacing w:line="460" w:lineRule="exact"/>
        <w:jc w:val="center"/>
        <w:rPr>
          <w:rFonts w:ascii="Times New Roman" w:hAnsi="Times New Roman"/>
          <w:b/>
          <w:sz w:val="36"/>
        </w:rPr>
      </w:pPr>
    </w:p>
    <w:p w14:paraId="3543B20E">
      <w:pPr>
        <w:pStyle w:val="12"/>
        <w:tabs>
          <w:tab w:val="left" w:pos="2472"/>
        </w:tabs>
        <w:spacing w:line="460" w:lineRule="exact"/>
        <w:jc w:val="center"/>
        <w:rPr>
          <w:rFonts w:ascii="Times New Roman" w:hAnsi="Times New Roman"/>
          <w:b/>
          <w:sz w:val="36"/>
        </w:rPr>
      </w:pPr>
    </w:p>
    <w:p w14:paraId="011293DD">
      <w:pPr>
        <w:pStyle w:val="12"/>
        <w:tabs>
          <w:tab w:val="left" w:pos="2472"/>
        </w:tabs>
        <w:spacing w:line="460" w:lineRule="exact"/>
        <w:jc w:val="center"/>
        <w:rPr>
          <w:rFonts w:ascii="Times New Roman" w:hAnsi="Times New Roman"/>
          <w:b/>
          <w:sz w:val="36"/>
        </w:rPr>
      </w:pPr>
    </w:p>
    <w:p w14:paraId="40BF316B">
      <w:pPr>
        <w:pStyle w:val="12"/>
        <w:tabs>
          <w:tab w:val="left" w:pos="2472"/>
        </w:tabs>
        <w:spacing w:line="460" w:lineRule="exact"/>
        <w:jc w:val="center"/>
        <w:rPr>
          <w:rFonts w:ascii="Times New Roman" w:hAnsi="Times New Roman"/>
          <w:b/>
          <w:sz w:val="36"/>
        </w:rPr>
      </w:pPr>
    </w:p>
    <w:p w14:paraId="01D7AF31">
      <w:pPr>
        <w:pStyle w:val="12"/>
        <w:tabs>
          <w:tab w:val="left" w:pos="2472"/>
        </w:tabs>
        <w:spacing w:line="460" w:lineRule="exact"/>
        <w:jc w:val="center"/>
        <w:outlineLvl w:val="0"/>
        <w:rPr>
          <w:rFonts w:ascii="Times New Roman" w:hAnsi="Times New Roman"/>
          <w:b/>
          <w:sz w:val="36"/>
        </w:rPr>
      </w:pPr>
      <w:bookmarkStart w:id="330" w:name="_Toc22542"/>
      <w:r>
        <w:rPr>
          <w:rFonts w:hint="eastAsia" w:ascii="Times New Roman" w:hAnsi="Times New Roman"/>
          <w:b/>
          <w:sz w:val="36"/>
        </w:rPr>
        <w:t>第七章</w:t>
      </w:r>
      <w:r>
        <w:rPr>
          <w:rFonts w:ascii="Times New Roman" w:hAnsi="Times New Roman"/>
          <w:b/>
          <w:sz w:val="36"/>
        </w:rPr>
        <w:t xml:space="preserve"> </w:t>
      </w:r>
      <w:r>
        <w:rPr>
          <w:rFonts w:hint="eastAsia" w:ascii="Times New Roman" w:hAnsi="Times New Roman"/>
          <w:b/>
          <w:sz w:val="36"/>
        </w:rPr>
        <w:t>质疑、投诉证明材料格式</w:t>
      </w:r>
      <w:bookmarkEnd w:id="330"/>
    </w:p>
    <w:p w14:paraId="164931B5">
      <w:pPr>
        <w:widowControl/>
        <w:spacing w:line="360" w:lineRule="auto"/>
        <w:jc w:val="left"/>
        <w:rPr>
          <w:sz w:val="20"/>
        </w:rPr>
        <w:sectPr>
          <w:pgSz w:w="11905" w:h="16838"/>
          <w:pgMar w:top="1134" w:right="1134" w:bottom="1134" w:left="1134" w:header="720" w:footer="720" w:gutter="0"/>
          <w:cols w:space="0" w:num="1"/>
          <w:docGrid w:type="lines" w:linePitch="331" w:charSpace="0"/>
        </w:sectPr>
      </w:pPr>
    </w:p>
    <w:p w14:paraId="297BC7C1">
      <w:pPr>
        <w:pStyle w:val="4"/>
        <w:spacing w:before="0" w:after="0" w:line="360" w:lineRule="auto"/>
        <w:jc w:val="center"/>
        <w:rPr>
          <w:rFonts w:hint="eastAsia" w:ascii="宋体" w:hAnsi="宋体"/>
          <w:b w:val="0"/>
          <w:bCs w:val="0"/>
        </w:rPr>
      </w:pPr>
      <w:bookmarkStart w:id="331" w:name="_Toc15601"/>
      <w:r>
        <w:rPr>
          <w:rFonts w:hint="eastAsia" w:ascii="宋体" w:hAnsi="宋体"/>
          <w:b w:val="0"/>
          <w:bCs w:val="0"/>
        </w:rPr>
        <w:t>第一节 质疑函（格式）</w:t>
      </w:r>
      <w:bookmarkEnd w:id="331"/>
    </w:p>
    <w:p w14:paraId="0CAB0903">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14:paraId="18858006">
      <w:pPr>
        <w:adjustRightInd w:val="0"/>
        <w:snapToGrid w:val="0"/>
        <w:spacing w:before="331" w:beforeLines="100" w:line="360" w:lineRule="auto"/>
        <w:rPr>
          <w:rFonts w:hint="eastAsia" w:ascii="黑体" w:hAnsi="黑体" w:eastAsia="黑体" w:cs="仿宋"/>
          <w:bCs/>
          <w:sz w:val="28"/>
          <w:szCs w:val="28"/>
        </w:rPr>
      </w:pPr>
      <w:r>
        <w:rPr>
          <w:rFonts w:hint="eastAsia" w:ascii="黑体" w:hAnsi="黑体" w:eastAsia="黑体" w:cs="仿宋"/>
          <w:bCs/>
          <w:sz w:val="28"/>
          <w:szCs w:val="28"/>
        </w:rPr>
        <w:t>一、质疑供应商基本信息</w:t>
      </w:r>
    </w:p>
    <w:p w14:paraId="548D280A">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质疑供应商：</w:t>
      </w:r>
      <w:r>
        <w:rPr>
          <w:rFonts w:hint="eastAsia" w:ascii="仿宋" w:hAnsi="仿宋" w:eastAsia="仿宋" w:cs="仿宋"/>
          <w:sz w:val="28"/>
          <w:szCs w:val="28"/>
          <w:u w:val="dotted"/>
        </w:rPr>
        <w:t xml:space="preserve">                                        </w:t>
      </w:r>
    </w:p>
    <w:p w14:paraId="4645FADF">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05B624CB">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dotted"/>
        </w:rPr>
        <w:t xml:space="preserve">                      </w:t>
      </w: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p>
    <w:p w14:paraId="37AE22D0">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授权代表：</w:t>
      </w:r>
      <w:r>
        <w:rPr>
          <w:rFonts w:hint="eastAsia" w:ascii="仿宋" w:hAnsi="仿宋" w:eastAsia="仿宋" w:cs="仿宋"/>
          <w:sz w:val="28"/>
          <w:szCs w:val="28"/>
          <w:u w:val="dotted"/>
        </w:rPr>
        <w:t xml:space="preserve">                                          </w:t>
      </w:r>
    </w:p>
    <w:p w14:paraId="2E7A5FB4">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u w:val="dotted"/>
        </w:rPr>
        <w:t xml:space="preserve">                                           </w:t>
      </w:r>
      <w:r>
        <w:rPr>
          <w:rFonts w:hint="eastAsia" w:ascii="仿宋" w:hAnsi="仿宋" w:eastAsia="仿宋" w:cs="仿宋"/>
          <w:sz w:val="28"/>
          <w:szCs w:val="28"/>
        </w:rPr>
        <w:t xml:space="preserve"> </w:t>
      </w:r>
    </w:p>
    <w:p w14:paraId="27B64393">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地址： </w:t>
      </w:r>
      <w:r>
        <w:rPr>
          <w:rFonts w:hint="eastAsia" w:ascii="仿宋" w:hAnsi="仿宋" w:eastAsia="仿宋" w:cs="仿宋"/>
          <w:sz w:val="28"/>
          <w:szCs w:val="28"/>
          <w:u w:val="dotted"/>
        </w:rPr>
        <w:t xml:space="preserve">                        </w:t>
      </w:r>
      <w:r>
        <w:rPr>
          <w:rFonts w:hint="eastAsia" w:ascii="仿宋" w:hAnsi="仿宋" w:eastAsia="仿宋" w:cs="仿宋"/>
          <w:sz w:val="28"/>
          <w:szCs w:val="28"/>
        </w:rPr>
        <w:t>邮编：</w:t>
      </w:r>
      <w:r>
        <w:rPr>
          <w:rFonts w:hint="eastAsia" w:ascii="仿宋" w:hAnsi="仿宋" w:eastAsia="仿宋" w:cs="仿宋"/>
          <w:sz w:val="28"/>
          <w:szCs w:val="28"/>
          <w:u w:val="dotted"/>
        </w:rPr>
        <w:t xml:space="preserve">                                                </w:t>
      </w:r>
    </w:p>
    <w:p w14:paraId="164B274F">
      <w:pPr>
        <w:adjustRightInd w:val="0"/>
        <w:snapToGrid w:val="0"/>
        <w:spacing w:line="360" w:lineRule="auto"/>
        <w:rPr>
          <w:rFonts w:hint="eastAsia" w:ascii="黑体" w:hAnsi="黑体" w:eastAsia="黑体" w:cs="仿宋"/>
          <w:bCs/>
          <w:sz w:val="28"/>
          <w:szCs w:val="28"/>
        </w:rPr>
      </w:pPr>
      <w:r>
        <w:rPr>
          <w:rFonts w:hint="eastAsia" w:ascii="黑体" w:hAnsi="黑体" w:eastAsia="黑体" w:cs="仿宋"/>
          <w:bCs/>
          <w:sz w:val="28"/>
          <w:szCs w:val="28"/>
        </w:rPr>
        <w:t>二、质疑项目基本情况</w:t>
      </w:r>
    </w:p>
    <w:p w14:paraId="5C2FD16C">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质疑项目的名称：</w:t>
      </w:r>
      <w:r>
        <w:rPr>
          <w:rFonts w:hint="eastAsia" w:ascii="仿宋" w:hAnsi="仿宋" w:eastAsia="仿宋" w:cs="仿宋"/>
          <w:sz w:val="28"/>
          <w:szCs w:val="28"/>
          <w:u w:val="dotted"/>
        </w:rPr>
        <w:t xml:space="preserve"> </w:t>
      </w:r>
      <w:r>
        <w:rPr>
          <w:rFonts w:hint="eastAsia" w:ascii="仿宋" w:hAnsi="仿宋" w:eastAsia="仿宋" w:cs="仿宋"/>
          <w:sz w:val="28"/>
          <w:szCs w:val="28"/>
          <w:u w:val="dotted"/>
          <w:lang w:eastAsia="zh-CN"/>
        </w:rPr>
        <w:t>南宁市县乡农村道路交通安全防控提升工程二期项目</w:t>
      </w:r>
      <w:r>
        <w:rPr>
          <w:rFonts w:hint="eastAsia" w:ascii="仿宋" w:hAnsi="仿宋" w:eastAsia="仿宋" w:cs="仿宋"/>
          <w:sz w:val="28"/>
          <w:szCs w:val="28"/>
          <w:u w:val="dotted"/>
        </w:rPr>
        <w:t xml:space="preserve">  </w:t>
      </w:r>
    </w:p>
    <w:p w14:paraId="31820044">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质疑项目的编号：</w:t>
      </w:r>
      <w:r>
        <w:rPr>
          <w:rFonts w:hint="eastAsia" w:ascii="仿宋" w:hAnsi="仿宋" w:eastAsia="仿宋" w:cs="仿宋"/>
          <w:sz w:val="28"/>
          <w:szCs w:val="28"/>
          <w:u w:val="dotted"/>
        </w:rPr>
        <w:t xml:space="preserve"> </w:t>
      </w:r>
      <w:r>
        <w:rPr>
          <w:rFonts w:hint="eastAsia" w:ascii="仿宋" w:hAnsi="仿宋" w:eastAsia="仿宋" w:cs="仿宋"/>
          <w:sz w:val="28"/>
          <w:szCs w:val="28"/>
          <w:u w:val="dotted"/>
          <w:lang w:eastAsia="zh-CN"/>
        </w:rPr>
        <w:t>NNZC2024-G1-991334-GXJZ</w:t>
      </w:r>
      <w:r>
        <w:rPr>
          <w:rFonts w:hint="eastAsia" w:ascii="仿宋" w:hAnsi="仿宋" w:eastAsia="仿宋" w:cs="仿宋"/>
          <w:sz w:val="28"/>
          <w:szCs w:val="28"/>
          <w:u w:val="dotted"/>
        </w:rPr>
        <w:t xml:space="preserve"> </w:t>
      </w:r>
      <w:r>
        <w:rPr>
          <w:rFonts w:hint="eastAsia" w:ascii="仿宋" w:hAnsi="仿宋" w:eastAsia="仿宋" w:cs="仿宋"/>
          <w:sz w:val="28"/>
          <w:szCs w:val="28"/>
        </w:rPr>
        <w:t>包号：</w:t>
      </w:r>
      <w:r>
        <w:rPr>
          <w:rFonts w:hint="eastAsia" w:ascii="仿宋" w:hAnsi="仿宋" w:eastAsia="仿宋" w:cs="仿宋"/>
          <w:sz w:val="28"/>
          <w:szCs w:val="28"/>
          <w:u w:val="dotted"/>
        </w:rPr>
        <w:t xml:space="preserve">                 </w:t>
      </w:r>
    </w:p>
    <w:p w14:paraId="6350F6FC">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采购人名称：</w:t>
      </w:r>
      <w:r>
        <w:rPr>
          <w:rFonts w:hint="eastAsia" w:ascii="仿宋" w:hAnsi="仿宋" w:eastAsia="仿宋" w:cs="仿宋"/>
          <w:sz w:val="28"/>
          <w:szCs w:val="28"/>
          <w:u w:val="dotted"/>
        </w:rPr>
        <w:t xml:space="preserve">  南宁市公安局交通警察支队  </w:t>
      </w:r>
    </w:p>
    <w:p w14:paraId="342009EC">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采购文件获取日期：</w:t>
      </w:r>
      <w:r>
        <w:rPr>
          <w:rFonts w:hint="eastAsia" w:ascii="仿宋" w:hAnsi="仿宋" w:eastAsia="仿宋" w:cs="仿宋"/>
          <w:sz w:val="28"/>
          <w:szCs w:val="28"/>
          <w:u w:val="dotted"/>
        </w:rPr>
        <w:t xml:space="preserve">                                           </w:t>
      </w:r>
    </w:p>
    <w:p w14:paraId="4C297D8C">
      <w:pPr>
        <w:adjustRightInd w:val="0"/>
        <w:snapToGrid w:val="0"/>
        <w:spacing w:line="360" w:lineRule="auto"/>
        <w:rPr>
          <w:rFonts w:hint="eastAsia" w:ascii="黑体" w:hAnsi="黑体" w:eastAsia="黑体" w:cs="仿宋"/>
          <w:bCs/>
          <w:sz w:val="28"/>
          <w:szCs w:val="28"/>
        </w:rPr>
      </w:pPr>
      <w:r>
        <w:rPr>
          <w:rFonts w:hint="eastAsia" w:ascii="黑体" w:hAnsi="黑体" w:eastAsia="黑体" w:cs="仿宋"/>
          <w:bCs/>
          <w:sz w:val="28"/>
          <w:szCs w:val="28"/>
        </w:rPr>
        <w:t>三、质疑事项具体内容</w:t>
      </w:r>
    </w:p>
    <w:p w14:paraId="6EC24364">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质疑事项1：</w:t>
      </w:r>
      <w:r>
        <w:rPr>
          <w:rFonts w:hint="eastAsia" w:ascii="仿宋" w:hAnsi="仿宋" w:eastAsia="仿宋" w:cs="仿宋"/>
          <w:sz w:val="28"/>
          <w:szCs w:val="28"/>
          <w:u w:val="dotted"/>
        </w:rPr>
        <w:t xml:space="preserve">                                         </w:t>
      </w:r>
    </w:p>
    <w:p w14:paraId="2DA043DF">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事实依据：</w:t>
      </w:r>
      <w:r>
        <w:rPr>
          <w:rFonts w:hint="eastAsia" w:ascii="仿宋" w:hAnsi="仿宋" w:eastAsia="仿宋" w:cs="仿宋"/>
          <w:sz w:val="28"/>
          <w:szCs w:val="28"/>
          <w:u w:val="dotted"/>
        </w:rPr>
        <w:t xml:space="preserve">                                            </w:t>
      </w:r>
    </w:p>
    <w:p w14:paraId="78589541">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法律依据：</w:t>
      </w:r>
      <w:r>
        <w:rPr>
          <w:rFonts w:hint="eastAsia" w:ascii="仿宋" w:hAnsi="仿宋" w:eastAsia="仿宋" w:cs="仿宋"/>
          <w:sz w:val="28"/>
          <w:szCs w:val="28"/>
          <w:u w:val="dotted"/>
        </w:rPr>
        <w:t xml:space="preserve">                                         </w:t>
      </w:r>
    </w:p>
    <w:p w14:paraId="7962D73F">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质疑事项2</w:t>
      </w:r>
    </w:p>
    <w:p w14:paraId="5FE876CF">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w:t>
      </w:r>
    </w:p>
    <w:p w14:paraId="7422C4D4">
      <w:pPr>
        <w:adjustRightInd w:val="0"/>
        <w:snapToGrid w:val="0"/>
        <w:spacing w:line="360" w:lineRule="auto"/>
        <w:rPr>
          <w:rFonts w:hint="eastAsia" w:ascii="黑体" w:hAnsi="黑体" w:eastAsia="黑体" w:cs="仿宋"/>
          <w:bCs/>
          <w:sz w:val="28"/>
          <w:szCs w:val="28"/>
        </w:rPr>
      </w:pPr>
      <w:r>
        <w:rPr>
          <w:rFonts w:hint="eastAsia" w:ascii="黑体" w:hAnsi="黑体" w:eastAsia="黑体" w:cs="仿宋"/>
          <w:bCs/>
          <w:sz w:val="28"/>
          <w:szCs w:val="28"/>
        </w:rPr>
        <w:t>四、与质疑事项相关的质疑请求</w:t>
      </w:r>
    </w:p>
    <w:p w14:paraId="74E5ECDA">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请求：</w:t>
      </w:r>
      <w:r>
        <w:rPr>
          <w:rFonts w:hint="eastAsia" w:ascii="仿宋" w:hAnsi="仿宋" w:eastAsia="仿宋" w:cs="仿宋"/>
          <w:sz w:val="28"/>
          <w:szCs w:val="28"/>
          <w:u w:val="dotted"/>
        </w:rPr>
        <w:t xml:space="preserve">                                               </w:t>
      </w:r>
    </w:p>
    <w:p w14:paraId="33BC6081">
      <w:pPr>
        <w:rPr>
          <w:rFonts w:ascii="仿宋_GB2312" w:eastAsia="仿宋_GB2312"/>
          <w:sz w:val="28"/>
          <w:szCs w:val="28"/>
        </w:rPr>
      </w:pPr>
      <w:r>
        <w:rPr>
          <w:rFonts w:hint="eastAsia" w:ascii="仿宋_GB2312" w:eastAsia="仿宋_GB2312"/>
          <w:sz w:val="28"/>
          <w:szCs w:val="28"/>
        </w:rPr>
        <w:t xml:space="preserve">签字(签章)：                   公章：                      </w:t>
      </w:r>
    </w:p>
    <w:p w14:paraId="5CCF11B3">
      <w:pPr>
        <w:rPr>
          <w:rFonts w:ascii="仿宋_GB2312" w:eastAsia="仿宋_GB2312"/>
          <w:sz w:val="28"/>
          <w:szCs w:val="28"/>
        </w:rPr>
      </w:pPr>
      <w:r>
        <w:rPr>
          <w:rFonts w:hint="eastAsia" w:ascii="仿宋_GB2312" w:eastAsia="仿宋_GB2312"/>
          <w:sz w:val="28"/>
          <w:szCs w:val="28"/>
        </w:rPr>
        <w:t xml:space="preserve">日期：    </w:t>
      </w:r>
    </w:p>
    <w:p w14:paraId="0EE6DBE5">
      <w:pPr>
        <w:adjustRightInd w:val="0"/>
        <w:snapToGrid w:val="0"/>
        <w:spacing w:line="360" w:lineRule="auto"/>
        <w:rPr>
          <w:rFonts w:hint="eastAsia" w:ascii="仿宋" w:hAnsi="仿宋" w:eastAsia="仿宋" w:cs="仿宋"/>
          <w:sz w:val="32"/>
          <w:szCs w:val="32"/>
        </w:rPr>
      </w:pPr>
    </w:p>
    <w:p w14:paraId="498E87D4">
      <w:pPr>
        <w:rPr>
          <w:rFonts w:hint="eastAsia" w:ascii="黑体" w:hAnsi="黑体" w:eastAsia="黑体"/>
          <w:b/>
          <w:sz w:val="32"/>
          <w:szCs w:val="32"/>
        </w:rPr>
      </w:pPr>
      <w:r>
        <w:rPr>
          <w:rFonts w:hint="eastAsia" w:ascii="黑体" w:hAnsi="黑体" w:eastAsia="黑体"/>
          <w:b/>
          <w:sz w:val="32"/>
          <w:szCs w:val="32"/>
        </w:rPr>
        <w:t>质疑函制作说明：</w:t>
      </w:r>
    </w:p>
    <w:p w14:paraId="7BFDAD39">
      <w:pPr>
        <w:widowControl/>
        <w:ind w:firstLine="560" w:firstLineChars="200"/>
        <w:jc w:val="left"/>
        <w:rPr>
          <w:rFonts w:ascii="仿宋_GB2312" w:eastAsia="仿宋_GB2312"/>
          <w:sz w:val="28"/>
          <w:szCs w:val="28"/>
        </w:rPr>
      </w:pPr>
      <w:r>
        <w:rPr>
          <w:rFonts w:hint="eastAsia" w:ascii="仿宋_GB2312" w:eastAsia="仿宋_GB2312"/>
          <w:sz w:val="28"/>
          <w:szCs w:val="28"/>
        </w:rPr>
        <w:t>1.供应商提出质疑时，应提交质疑函和必要的证明材料。</w:t>
      </w:r>
    </w:p>
    <w:p w14:paraId="4DEB6269">
      <w:pPr>
        <w:widowControl/>
        <w:ind w:firstLine="560" w:firstLineChars="200"/>
        <w:jc w:val="left"/>
        <w:rPr>
          <w:rFonts w:ascii="仿宋_GB2312" w:eastAsia="仿宋_GB2312"/>
          <w:sz w:val="28"/>
          <w:szCs w:val="28"/>
        </w:rPr>
      </w:pPr>
      <w:r>
        <w:rPr>
          <w:rFonts w:hint="eastAsia" w:ascii="仿宋_GB2312" w:eastAsia="仿宋_GB2312"/>
          <w:sz w:val="28"/>
          <w:szCs w:val="28"/>
        </w:rPr>
        <w:t>2.质疑供应商若委托代理人进行质疑的，质疑函应按要求列明“授权代表”的有关内容，并在附件中提交由质疑</w:t>
      </w:r>
      <w:r>
        <w:rPr>
          <w:rFonts w:hint="eastAsia" w:ascii="仿宋_GB2312" w:hAnsi="宋体" w:eastAsia="仿宋_GB2312" w:cs="宋体"/>
          <w:kern w:val="0"/>
          <w:sz w:val="28"/>
          <w:szCs w:val="28"/>
        </w:rPr>
        <w:t>供应商签署的授权委托书。授权委托书应载明代理人的姓名或者名称、代理事项、具体权限、期限和相关事项。</w:t>
      </w:r>
    </w:p>
    <w:p w14:paraId="5A2B35FA">
      <w:pPr>
        <w:widowControl/>
        <w:ind w:firstLine="560" w:firstLineChars="200"/>
        <w:jc w:val="left"/>
        <w:rPr>
          <w:rFonts w:ascii="仿宋_GB2312" w:eastAsia="仿宋_GB2312"/>
          <w:sz w:val="28"/>
          <w:szCs w:val="28"/>
        </w:rPr>
      </w:pPr>
      <w:r>
        <w:rPr>
          <w:rFonts w:hint="eastAsia" w:ascii="仿宋_GB2312" w:eastAsia="仿宋_GB2312"/>
          <w:sz w:val="28"/>
          <w:szCs w:val="28"/>
        </w:rPr>
        <w:t>3.质疑供应商若对项目的某一分包进行质疑，质疑函中应列明具体分包号。</w:t>
      </w:r>
    </w:p>
    <w:p w14:paraId="46C29DDF">
      <w:pPr>
        <w:widowControl/>
        <w:ind w:firstLine="560" w:firstLineChars="200"/>
        <w:jc w:val="left"/>
        <w:rPr>
          <w:rFonts w:ascii="仿宋_GB2312" w:eastAsia="仿宋_GB2312"/>
          <w:sz w:val="28"/>
          <w:szCs w:val="28"/>
        </w:rPr>
      </w:pPr>
      <w:r>
        <w:rPr>
          <w:rFonts w:hint="eastAsia" w:ascii="仿宋_GB2312" w:eastAsia="仿宋_GB2312"/>
          <w:sz w:val="28"/>
          <w:szCs w:val="28"/>
        </w:rPr>
        <w:t>4.质疑函的质疑事项应具体、明确，并有必要的事实依据和法律依据。</w:t>
      </w:r>
    </w:p>
    <w:p w14:paraId="332F5CFD">
      <w:pPr>
        <w:widowControl/>
        <w:ind w:firstLine="560" w:firstLineChars="200"/>
        <w:jc w:val="left"/>
        <w:rPr>
          <w:rFonts w:ascii="仿宋_GB2312" w:eastAsia="仿宋_GB2312"/>
          <w:sz w:val="28"/>
          <w:szCs w:val="28"/>
        </w:rPr>
      </w:pPr>
      <w:r>
        <w:rPr>
          <w:rFonts w:hint="eastAsia" w:ascii="仿宋_GB2312" w:eastAsia="仿宋_GB2312"/>
          <w:sz w:val="28"/>
          <w:szCs w:val="28"/>
        </w:rPr>
        <w:t>5.质疑函的质疑请求应与质疑事项相关。</w:t>
      </w:r>
    </w:p>
    <w:p w14:paraId="3B0F1BBE">
      <w:pPr>
        <w:widowControl/>
        <w:ind w:firstLine="560" w:firstLineChars="200"/>
        <w:jc w:val="left"/>
        <w:rPr>
          <w:rFonts w:ascii="仿宋_GB2312" w:eastAsia="仿宋_GB2312"/>
          <w:sz w:val="28"/>
          <w:szCs w:val="28"/>
        </w:rPr>
      </w:pPr>
      <w:r>
        <w:rPr>
          <w:rFonts w:hint="eastAsia" w:ascii="仿宋_GB2312" w:eastAsia="仿宋_GB2312"/>
          <w:sz w:val="28"/>
          <w:szCs w:val="28"/>
        </w:rPr>
        <w:t>6.质疑供应商为自然人的，质疑函应由本人签字；质疑供应商为法人或者其他组织的，质疑函应由法定代表人、主要负责人，或者其授权代表签字或者盖章，并加盖公章。</w:t>
      </w:r>
    </w:p>
    <w:p w14:paraId="4DA82CF4">
      <w:pPr>
        <w:widowControl/>
        <w:ind w:firstLine="600" w:firstLineChars="200"/>
        <w:jc w:val="left"/>
        <w:rPr>
          <w:rFonts w:ascii="仿宋_GB2312" w:eastAsia="仿宋_GB2312"/>
          <w:sz w:val="30"/>
          <w:szCs w:val="30"/>
        </w:rPr>
      </w:pPr>
    </w:p>
    <w:p w14:paraId="6F01E773">
      <w:pPr>
        <w:widowControl/>
        <w:spacing w:line="360" w:lineRule="auto"/>
        <w:jc w:val="left"/>
        <w:rPr>
          <w:rFonts w:hint="eastAsia" w:ascii="ˎ̥" w:hAnsi="ˎ̥" w:cs="宋体"/>
          <w:kern w:val="0"/>
          <w:sz w:val="24"/>
        </w:rPr>
        <w:sectPr>
          <w:pgSz w:w="11905" w:h="16838"/>
          <w:pgMar w:top="1134" w:right="1134" w:bottom="1134" w:left="1134" w:header="720" w:footer="720" w:gutter="0"/>
          <w:cols w:space="0" w:num="1"/>
          <w:docGrid w:type="lines" w:linePitch="331" w:charSpace="0"/>
        </w:sectPr>
      </w:pPr>
    </w:p>
    <w:p w14:paraId="456F8436">
      <w:pPr>
        <w:pStyle w:val="4"/>
        <w:spacing w:before="0" w:after="0" w:line="360" w:lineRule="auto"/>
        <w:jc w:val="center"/>
        <w:rPr>
          <w:rFonts w:hint="eastAsia" w:ascii="宋体" w:hAnsi="宋体"/>
          <w:b w:val="0"/>
          <w:bCs w:val="0"/>
        </w:rPr>
      </w:pPr>
      <w:bookmarkStart w:id="332" w:name="_Toc18237"/>
      <w:r>
        <w:rPr>
          <w:rFonts w:hint="eastAsia" w:ascii="宋体" w:hAnsi="宋体"/>
          <w:b w:val="0"/>
          <w:bCs w:val="0"/>
        </w:rPr>
        <w:t>第二节 投诉书（格式）</w:t>
      </w:r>
      <w:bookmarkEnd w:id="332"/>
    </w:p>
    <w:p w14:paraId="622FEAED">
      <w:pPr>
        <w:spacing w:line="360" w:lineRule="auto"/>
        <w:jc w:val="center"/>
        <w:rPr>
          <w:rFonts w:hint="eastAsia" w:ascii="宋体" w:hAnsi="宋体"/>
          <w:b/>
          <w:sz w:val="44"/>
          <w:szCs w:val="44"/>
        </w:rPr>
      </w:pPr>
      <w:r>
        <w:rPr>
          <w:rFonts w:hint="eastAsia" w:ascii="宋体" w:hAnsi="宋体"/>
          <w:b/>
          <w:sz w:val="44"/>
          <w:szCs w:val="44"/>
        </w:rPr>
        <w:t>投诉书范本</w:t>
      </w:r>
    </w:p>
    <w:p w14:paraId="635461BC">
      <w:pPr>
        <w:rPr>
          <w:rFonts w:hint="eastAsia" w:ascii="黑体" w:hAnsi="黑体" w:eastAsia="黑体"/>
          <w:sz w:val="28"/>
          <w:szCs w:val="28"/>
        </w:rPr>
      </w:pPr>
      <w:r>
        <w:rPr>
          <w:rFonts w:hint="eastAsia" w:ascii="黑体" w:hAnsi="黑体" w:eastAsia="黑体"/>
          <w:sz w:val="28"/>
          <w:szCs w:val="28"/>
        </w:rPr>
        <w:t>一、投诉相关主体基本情况</w:t>
      </w:r>
    </w:p>
    <w:p w14:paraId="373648C2">
      <w:pPr>
        <w:rPr>
          <w:rFonts w:ascii="仿宋_GB2312" w:eastAsia="仿宋_GB2312"/>
          <w:sz w:val="28"/>
          <w:szCs w:val="28"/>
          <w:u w:val="dotted"/>
        </w:rPr>
      </w:pPr>
      <w:r>
        <w:rPr>
          <w:rFonts w:hint="eastAsia" w:ascii="仿宋_GB2312" w:eastAsia="仿宋_GB2312"/>
          <w:sz w:val="28"/>
          <w:szCs w:val="28"/>
        </w:rPr>
        <w:t>投诉人：</w:t>
      </w:r>
      <w:r>
        <w:rPr>
          <w:rFonts w:hint="eastAsia" w:ascii="仿宋_GB2312" w:eastAsia="仿宋_GB2312"/>
          <w:sz w:val="28"/>
          <w:szCs w:val="28"/>
          <w:u w:val="dotted"/>
        </w:rPr>
        <w:t xml:space="preserve">                                               </w:t>
      </w:r>
    </w:p>
    <w:p w14:paraId="3891FDB0">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53BE2027">
      <w:pPr>
        <w:tabs>
          <w:tab w:val="left" w:pos="6510"/>
        </w:tabs>
        <w:jc w:val="left"/>
        <w:rPr>
          <w:rFonts w:ascii="仿宋_GB2312" w:eastAsia="仿宋_GB2312"/>
          <w:sz w:val="28"/>
          <w:szCs w:val="28"/>
        </w:rPr>
      </w:pPr>
      <w:r>
        <w:rPr>
          <w:rFonts w:hint="eastAsia" w:ascii="仿宋_GB2312" w:eastAsia="仿宋_GB2312"/>
          <w:sz w:val="28"/>
          <w:szCs w:val="28"/>
        </w:rPr>
        <w:t>法定代表人/主要负责人：</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14:paraId="3FE4627E">
      <w:pPr>
        <w:tabs>
          <w:tab w:val="left" w:pos="6510"/>
        </w:tabs>
        <w:rPr>
          <w:rFonts w:ascii="仿宋_GB2312" w:eastAsia="仿宋_GB2312"/>
          <w:sz w:val="28"/>
          <w:szCs w:val="28"/>
          <w:u w:val="dotted"/>
        </w:rPr>
      </w:pPr>
      <w:r>
        <w:rPr>
          <w:rFonts w:hint="eastAsia" w:ascii="仿宋_GB2312" w:eastAsia="仿宋_GB2312"/>
          <w:sz w:val="28"/>
          <w:szCs w:val="28"/>
        </w:rPr>
        <w:t>联系电话：</w:t>
      </w:r>
      <w:r>
        <w:rPr>
          <w:rFonts w:hint="eastAsia" w:ascii="仿宋_GB2312" w:eastAsia="仿宋_GB2312"/>
          <w:sz w:val="28"/>
          <w:szCs w:val="28"/>
          <w:u w:val="dotted"/>
        </w:rPr>
        <w:t xml:space="preserve">                                             </w:t>
      </w:r>
    </w:p>
    <w:p w14:paraId="37A34BF3">
      <w:pPr>
        <w:rPr>
          <w:rFonts w:ascii="仿宋_GB2312" w:eastAsia="仿宋_GB2312"/>
          <w:sz w:val="28"/>
          <w:szCs w:val="28"/>
          <w:u w:val="dotted"/>
        </w:rPr>
      </w:pPr>
      <w:r>
        <w:rPr>
          <w:rFonts w:hint="eastAsia" w:ascii="仿宋_GB2312" w:eastAsia="仿宋_GB2312"/>
          <w:sz w:val="28"/>
          <w:szCs w:val="28"/>
        </w:rPr>
        <w:t>授权代表：</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p>
    <w:p w14:paraId="0EA56A65">
      <w:pPr>
        <w:rPr>
          <w:rFonts w:ascii="仿宋_GB2312" w:eastAsia="仿宋_GB2312"/>
          <w:sz w:val="28"/>
          <w:szCs w:val="28"/>
          <w:u w:val="dotted"/>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r>
        <w:rPr>
          <w:rFonts w:hint="eastAsia" w:ascii="仿宋_GB2312" w:eastAsia="仿宋_GB2312"/>
          <w:sz w:val="28"/>
          <w:szCs w:val="28"/>
          <w:u w:val="dotted"/>
        </w:rPr>
        <w:t xml:space="preserve">                   </w:t>
      </w:r>
    </w:p>
    <w:p w14:paraId="7AEF523F">
      <w:pPr>
        <w:rPr>
          <w:rFonts w:ascii="仿宋_GB2312" w:eastAsia="仿宋_GB2312"/>
          <w:sz w:val="28"/>
          <w:szCs w:val="28"/>
          <w:u w:val="single"/>
        </w:rPr>
      </w:pPr>
      <w:r>
        <w:rPr>
          <w:rFonts w:hint="eastAsia" w:ascii="仿宋_GB2312" w:eastAsia="仿宋_GB2312"/>
          <w:sz w:val="28"/>
          <w:szCs w:val="28"/>
        </w:rPr>
        <w:t>被投诉人1：</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4A332582">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2732D85A">
      <w:pPr>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64A2AC4A">
      <w:pPr>
        <w:rPr>
          <w:rFonts w:ascii="仿宋_GB2312" w:eastAsia="仿宋_GB2312"/>
          <w:sz w:val="28"/>
          <w:szCs w:val="28"/>
        </w:rPr>
      </w:pPr>
      <w:r>
        <w:rPr>
          <w:rFonts w:hint="eastAsia" w:ascii="仿宋_GB2312" w:eastAsia="仿宋_GB2312"/>
          <w:sz w:val="28"/>
          <w:szCs w:val="28"/>
        </w:rPr>
        <w:t>被投诉人2</w:t>
      </w:r>
    </w:p>
    <w:p w14:paraId="4FB88A8B">
      <w:pPr>
        <w:rPr>
          <w:rFonts w:ascii="仿宋_GB2312" w:eastAsia="仿宋_GB2312"/>
          <w:sz w:val="28"/>
          <w:szCs w:val="28"/>
          <w:u w:val="dotted"/>
        </w:rPr>
      </w:pPr>
      <w:r>
        <w:rPr>
          <w:rFonts w:hint="eastAsia" w:ascii="仿宋_GB2312" w:eastAsia="仿宋_GB2312"/>
          <w:sz w:val="28"/>
          <w:szCs w:val="28"/>
        </w:rPr>
        <w:t>……</w:t>
      </w:r>
    </w:p>
    <w:p w14:paraId="75A7D367">
      <w:pPr>
        <w:rPr>
          <w:rFonts w:ascii="仿宋_GB2312" w:eastAsia="仿宋_GB2312"/>
          <w:sz w:val="28"/>
          <w:szCs w:val="28"/>
          <w:u w:val="single"/>
        </w:rPr>
      </w:pPr>
      <w:r>
        <w:rPr>
          <w:rFonts w:hint="eastAsia" w:ascii="仿宋_GB2312" w:eastAsia="仿宋_GB2312"/>
          <w:sz w:val="28"/>
          <w:szCs w:val="28"/>
        </w:rPr>
        <w:t>相关供应商：</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42661F9D">
      <w:pPr>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dotted"/>
        </w:rPr>
        <w:t xml:space="preserve">                             </w:t>
      </w:r>
      <w:r>
        <w:rPr>
          <w:rFonts w:hint="eastAsia" w:ascii="仿宋_GB2312" w:eastAsia="仿宋_GB2312"/>
          <w:sz w:val="28"/>
          <w:szCs w:val="28"/>
        </w:rPr>
        <w:t>邮编：</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62D793FD">
      <w:pPr>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dotted"/>
        </w:rPr>
        <w:t xml:space="preserve">               </w:t>
      </w:r>
      <w:r>
        <w:rPr>
          <w:rFonts w:hint="eastAsia" w:ascii="仿宋_GB2312" w:eastAsia="仿宋_GB2312"/>
          <w:sz w:val="28"/>
          <w:szCs w:val="28"/>
        </w:rPr>
        <w:t>联系电话：</w:t>
      </w:r>
      <w:r>
        <w:rPr>
          <w:rFonts w:hint="eastAsia" w:ascii="仿宋_GB2312" w:eastAsia="仿宋_GB2312"/>
          <w:sz w:val="28"/>
          <w:szCs w:val="28"/>
          <w:u w:val="dotted"/>
        </w:rPr>
        <w:t xml:space="preserve">                      </w:t>
      </w:r>
      <w:r>
        <w:rPr>
          <w:rFonts w:hint="eastAsia" w:ascii="仿宋_GB2312" w:eastAsia="仿宋_GB2312"/>
          <w:sz w:val="28"/>
          <w:szCs w:val="28"/>
          <w:u w:val="single"/>
        </w:rPr>
        <w:t xml:space="preserve">      </w:t>
      </w:r>
    </w:p>
    <w:p w14:paraId="03553578">
      <w:pPr>
        <w:rPr>
          <w:rFonts w:hint="eastAsia" w:ascii="黑体" w:hAnsi="黑体" w:eastAsia="黑体"/>
          <w:sz w:val="28"/>
          <w:szCs w:val="28"/>
        </w:rPr>
      </w:pPr>
      <w:r>
        <w:rPr>
          <w:rFonts w:hint="eastAsia" w:ascii="黑体" w:hAnsi="黑体" w:eastAsia="黑体"/>
          <w:sz w:val="28"/>
          <w:szCs w:val="28"/>
        </w:rPr>
        <w:t>二、投诉项目基本情况</w:t>
      </w:r>
    </w:p>
    <w:p w14:paraId="76F0E6ED">
      <w:pPr>
        <w:rPr>
          <w:rFonts w:ascii="仿宋_GB2312" w:eastAsia="仿宋_GB2312"/>
          <w:sz w:val="28"/>
          <w:szCs w:val="28"/>
          <w:u w:val="dotted"/>
        </w:rPr>
      </w:pPr>
      <w:r>
        <w:rPr>
          <w:rFonts w:hint="eastAsia" w:ascii="仿宋_GB2312" w:eastAsia="仿宋_GB2312"/>
          <w:sz w:val="28"/>
          <w:szCs w:val="28"/>
        </w:rPr>
        <w:t>采购项目名称：</w:t>
      </w:r>
      <w:r>
        <w:rPr>
          <w:rFonts w:hint="eastAsia" w:ascii="仿宋_GB2312" w:eastAsia="仿宋_GB2312"/>
          <w:sz w:val="28"/>
          <w:szCs w:val="28"/>
          <w:u w:val="dotted"/>
        </w:rPr>
        <w:t xml:space="preserve">  </w:t>
      </w:r>
      <w:r>
        <w:rPr>
          <w:rFonts w:hint="eastAsia" w:ascii="仿宋_GB2312" w:eastAsia="仿宋_GB2312"/>
          <w:sz w:val="28"/>
          <w:szCs w:val="28"/>
          <w:u w:val="dotted"/>
          <w:lang w:eastAsia="zh-CN"/>
        </w:rPr>
        <w:t>南宁市县乡农村道路交通安全防控提升工程二期项目</w:t>
      </w:r>
      <w:r>
        <w:rPr>
          <w:rFonts w:hint="eastAsia" w:ascii="仿宋_GB2312" w:eastAsia="仿宋_GB2312"/>
          <w:sz w:val="28"/>
          <w:szCs w:val="28"/>
          <w:u w:val="dotted"/>
        </w:rPr>
        <w:t xml:space="preserve">  </w:t>
      </w:r>
    </w:p>
    <w:p w14:paraId="12D803FE">
      <w:pPr>
        <w:rPr>
          <w:rFonts w:ascii="仿宋_GB2312" w:eastAsia="仿宋_GB2312"/>
          <w:sz w:val="28"/>
          <w:szCs w:val="28"/>
          <w:u w:val="single"/>
        </w:rPr>
      </w:pPr>
      <w:r>
        <w:rPr>
          <w:rFonts w:hint="eastAsia" w:ascii="仿宋_GB2312" w:eastAsia="仿宋_GB2312"/>
          <w:sz w:val="28"/>
          <w:szCs w:val="28"/>
        </w:rPr>
        <w:t>采购项目编号：</w:t>
      </w:r>
      <w:r>
        <w:rPr>
          <w:rFonts w:hint="eastAsia" w:ascii="仿宋_GB2312" w:eastAsia="仿宋_GB2312"/>
          <w:sz w:val="28"/>
          <w:szCs w:val="28"/>
          <w:u w:val="dotted"/>
        </w:rPr>
        <w:t xml:space="preserve">  </w:t>
      </w:r>
      <w:r>
        <w:rPr>
          <w:rFonts w:hint="eastAsia" w:ascii="仿宋_GB2312" w:eastAsia="仿宋_GB2312"/>
          <w:sz w:val="28"/>
          <w:szCs w:val="28"/>
          <w:u w:val="dotted"/>
          <w:lang w:eastAsia="zh-CN"/>
        </w:rPr>
        <w:t>NNZC2024-G1-991334-GXJZ</w:t>
      </w:r>
      <w:r>
        <w:rPr>
          <w:rFonts w:hint="eastAsia" w:ascii="仿宋_GB2312" w:eastAsia="仿宋_GB2312"/>
          <w:sz w:val="28"/>
          <w:szCs w:val="28"/>
          <w:u w:val="dotted"/>
        </w:rPr>
        <w:t xml:space="preserve"> </w:t>
      </w:r>
      <w:r>
        <w:rPr>
          <w:rFonts w:hint="eastAsia" w:ascii="仿宋_GB2312" w:eastAsia="仿宋_GB2312"/>
          <w:sz w:val="28"/>
          <w:szCs w:val="28"/>
        </w:rPr>
        <w:t>包号：</w:t>
      </w:r>
      <w:r>
        <w:rPr>
          <w:rFonts w:hint="eastAsia" w:ascii="仿宋_GB2312" w:eastAsia="仿宋_GB2312"/>
          <w:sz w:val="28"/>
          <w:szCs w:val="28"/>
          <w:u w:val="dotted"/>
        </w:rPr>
        <w:t xml:space="preserve">              </w:t>
      </w:r>
    </w:p>
    <w:p w14:paraId="041DF56D">
      <w:pPr>
        <w:rPr>
          <w:rFonts w:ascii="仿宋_GB2312" w:eastAsia="仿宋_GB2312"/>
          <w:sz w:val="28"/>
          <w:szCs w:val="28"/>
        </w:rPr>
      </w:pPr>
      <w:r>
        <w:rPr>
          <w:rFonts w:hint="eastAsia" w:ascii="仿宋_GB2312" w:eastAsia="仿宋_GB2312"/>
          <w:sz w:val="28"/>
          <w:szCs w:val="28"/>
        </w:rPr>
        <w:t>采购人名称：</w:t>
      </w:r>
      <w:r>
        <w:rPr>
          <w:rFonts w:hint="eastAsia" w:ascii="仿宋_GB2312" w:eastAsia="仿宋_GB2312"/>
          <w:sz w:val="28"/>
          <w:szCs w:val="28"/>
          <w:u w:val="dotted"/>
        </w:rPr>
        <w:t xml:space="preserve">  南宁市公安局交通警察支队</w:t>
      </w:r>
      <w:r>
        <w:rPr>
          <w:rFonts w:hint="eastAsia" w:ascii="仿宋_GB2312" w:eastAsia="仿宋_GB2312"/>
          <w:sz w:val="28"/>
          <w:szCs w:val="28"/>
          <w:u w:val="single"/>
        </w:rPr>
        <w:t xml:space="preserve"> </w:t>
      </w:r>
    </w:p>
    <w:p w14:paraId="0C5D1B63">
      <w:pPr>
        <w:rPr>
          <w:rFonts w:ascii="仿宋_GB2312" w:eastAsia="仿宋_GB2312"/>
          <w:sz w:val="28"/>
          <w:szCs w:val="28"/>
          <w:u w:val="single"/>
        </w:rPr>
      </w:pPr>
      <w:r>
        <w:rPr>
          <w:rFonts w:hint="eastAsia" w:ascii="仿宋_GB2312" w:eastAsia="仿宋_GB2312"/>
          <w:sz w:val="28"/>
          <w:szCs w:val="28"/>
        </w:rPr>
        <w:t>代理机构名称：</w:t>
      </w:r>
      <w:r>
        <w:rPr>
          <w:rFonts w:hint="eastAsia" w:ascii="仿宋_GB2312" w:eastAsia="仿宋_GB2312"/>
          <w:sz w:val="28"/>
          <w:szCs w:val="28"/>
          <w:u w:val="dotted"/>
        </w:rPr>
        <w:t xml:space="preserve">                                         </w:t>
      </w:r>
    </w:p>
    <w:p w14:paraId="6AF04EB3">
      <w:pPr>
        <w:rPr>
          <w:rFonts w:ascii="仿宋_GB2312" w:eastAsia="仿宋_GB2312"/>
          <w:sz w:val="28"/>
          <w:szCs w:val="28"/>
          <w:u w:val="dotted"/>
        </w:rPr>
      </w:pPr>
      <w:r>
        <w:rPr>
          <w:rFonts w:hint="eastAsia" w:ascii="仿宋_GB2312" w:eastAsia="仿宋_GB2312"/>
          <w:sz w:val="28"/>
          <w:szCs w:val="28"/>
        </w:rPr>
        <w:t>采购文件公告: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14:paraId="2008098A">
      <w:pPr>
        <w:rPr>
          <w:rFonts w:ascii="仿宋_GB2312" w:eastAsia="仿宋_GB2312"/>
          <w:sz w:val="28"/>
          <w:szCs w:val="28"/>
          <w:u w:val="single"/>
        </w:rPr>
      </w:pPr>
      <w:r>
        <w:rPr>
          <w:rFonts w:hint="eastAsia" w:ascii="仿宋_GB2312" w:eastAsia="仿宋_GB2312"/>
          <w:sz w:val="28"/>
          <w:szCs w:val="28"/>
        </w:rPr>
        <w:t>采购结果公告:</w:t>
      </w:r>
      <w:r>
        <w:rPr>
          <w:rFonts w:hint="eastAsia" w:ascii="仿宋_GB2312" w:eastAsia="仿宋_GB2312"/>
          <w:sz w:val="28"/>
          <w:szCs w:val="28"/>
          <w:u w:val="dotted"/>
        </w:rPr>
        <w:t xml:space="preserve">是/否 </w:t>
      </w:r>
      <w:r>
        <w:rPr>
          <w:rFonts w:hint="eastAsia" w:ascii="仿宋_GB2312" w:eastAsia="仿宋_GB2312"/>
          <w:sz w:val="28"/>
          <w:szCs w:val="28"/>
        </w:rPr>
        <w:t>公告期限：</w:t>
      </w:r>
      <w:r>
        <w:rPr>
          <w:rFonts w:hint="eastAsia" w:ascii="仿宋_GB2312" w:eastAsia="仿宋_GB2312"/>
          <w:sz w:val="28"/>
          <w:szCs w:val="28"/>
          <w:u w:val="dotted"/>
        </w:rPr>
        <w:t xml:space="preserve">                        </w:t>
      </w:r>
    </w:p>
    <w:p w14:paraId="6F62A4CF">
      <w:pPr>
        <w:rPr>
          <w:rFonts w:hint="eastAsia" w:ascii="黑体" w:hAnsi="黑体" w:eastAsia="黑体"/>
          <w:sz w:val="28"/>
          <w:szCs w:val="28"/>
        </w:rPr>
      </w:pPr>
      <w:r>
        <w:rPr>
          <w:rFonts w:hint="eastAsia" w:ascii="黑体" w:hAnsi="黑体" w:eastAsia="黑体"/>
          <w:sz w:val="28"/>
          <w:szCs w:val="28"/>
        </w:rPr>
        <w:t>三、质疑基本情况</w:t>
      </w:r>
    </w:p>
    <w:p w14:paraId="36598373">
      <w:pPr>
        <w:ind w:firstLine="560" w:firstLineChars="200"/>
        <w:rPr>
          <w:rFonts w:ascii="仿宋_GB2312" w:eastAsia="仿宋_GB2312"/>
          <w:sz w:val="28"/>
          <w:szCs w:val="28"/>
          <w:u w:val="dotted"/>
        </w:rPr>
      </w:pPr>
      <w:r>
        <w:rPr>
          <w:rFonts w:hint="eastAsia" w:ascii="仿宋_GB2312" w:eastAsia="仿宋_GB2312"/>
          <w:sz w:val="28"/>
          <w:szCs w:val="28"/>
        </w:rPr>
        <w:t>投诉人于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日,向</w:t>
      </w:r>
      <w:r>
        <w:rPr>
          <w:rFonts w:hint="eastAsia" w:ascii="仿宋_GB2312" w:eastAsia="仿宋_GB2312"/>
          <w:sz w:val="28"/>
          <w:szCs w:val="28"/>
          <w:u w:val="dotted"/>
        </w:rPr>
        <w:t xml:space="preserve">                   </w:t>
      </w:r>
      <w:r>
        <w:rPr>
          <w:rFonts w:hint="eastAsia" w:ascii="仿宋_GB2312" w:eastAsia="仿宋_GB2312"/>
          <w:sz w:val="28"/>
          <w:szCs w:val="28"/>
        </w:rPr>
        <w:t>提出质疑，质疑事项为：</w:t>
      </w:r>
      <w:r>
        <w:rPr>
          <w:rFonts w:hint="eastAsia" w:ascii="仿宋_GB2312" w:eastAsia="仿宋_GB2312"/>
          <w:sz w:val="28"/>
          <w:szCs w:val="28"/>
          <w:u w:val="dotted"/>
        </w:rPr>
        <w:t xml:space="preserve">                                </w:t>
      </w:r>
    </w:p>
    <w:p w14:paraId="23149C22">
      <w:pPr>
        <w:rPr>
          <w:rFonts w:ascii="仿宋_GB2312" w:eastAsia="仿宋_GB2312"/>
          <w:sz w:val="28"/>
          <w:szCs w:val="28"/>
          <w:u w:val="dotted"/>
        </w:rPr>
      </w:pPr>
      <w:r>
        <w:rPr>
          <w:rFonts w:hint="eastAsia" w:ascii="仿宋_GB2312" w:eastAsia="仿宋_GB2312"/>
          <w:sz w:val="28"/>
          <w:szCs w:val="28"/>
          <w:u w:val="dotted"/>
        </w:rPr>
        <w:t xml:space="preserve">                                                     </w:t>
      </w:r>
      <w:r>
        <w:rPr>
          <w:rFonts w:hint="eastAsia" w:ascii="仿宋_GB2312" w:eastAsia="仿宋_GB2312"/>
          <w:sz w:val="28"/>
          <w:szCs w:val="28"/>
        </w:rPr>
        <w:t xml:space="preserve">  </w:t>
      </w:r>
    </w:p>
    <w:p w14:paraId="68B69785">
      <w:pPr>
        <w:ind w:firstLine="420" w:firstLineChars="150"/>
        <w:rPr>
          <w:rFonts w:ascii="仿宋_GB2312" w:eastAsia="仿宋_GB2312"/>
          <w:sz w:val="28"/>
          <w:szCs w:val="28"/>
        </w:rPr>
      </w:pPr>
      <w:r>
        <w:rPr>
          <w:rFonts w:hint="eastAsia" w:ascii="仿宋_GB2312" w:eastAsia="仿宋_GB2312"/>
          <w:sz w:val="28"/>
          <w:szCs w:val="28"/>
          <w:u w:val="dotted"/>
        </w:rPr>
        <w:t>采购人/代理机构</w:t>
      </w:r>
      <w:r>
        <w:rPr>
          <w:rFonts w:hint="eastAsia" w:ascii="仿宋_GB2312" w:eastAsia="仿宋_GB2312"/>
          <w:sz w:val="28"/>
          <w:szCs w:val="28"/>
        </w:rPr>
        <w:t>于</w:t>
      </w:r>
      <w:r>
        <w:rPr>
          <w:rFonts w:hint="eastAsia" w:ascii="仿宋_GB2312" w:eastAsia="仿宋_GB2312"/>
          <w:sz w:val="28"/>
          <w:szCs w:val="28"/>
          <w:u w:val="dotted"/>
        </w:rPr>
        <w:t xml:space="preserve">   </w:t>
      </w:r>
      <w:r>
        <w:rPr>
          <w:rFonts w:hint="eastAsia" w:ascii="仿宋_GB2312" w:eastAsia="仿宋_GB2312"/>
          <w:sz w:val="28"/>
          <w:szCs w:val="28"/>
        </w:rPr>
        <w:t>年</w:t>
      </w:r>
      <w:r>
        <w:rPr>
          <w:rFonts w:hint="eastAsia" w:ascii="仿宋_GB2312" w:eastAsia="仿宋_GB2312"/>
          <w:sz w:val="28"/>
          <w:szCs w:val="28"/>
          <w:u w:val="dotted"/>
        </w:rPr>
        <w:t xml:space="preserve">   </w:t>
      </w:r>
      <w:r>
        <w:rPr>
          <w:rFonts w:hint="eastAsia" w:ascii="仿宋_GB2312" w:eastAsia="仿宋_GB2312"/>
          <w:sz w:val="28"/>
          <w:szCs w:val="28"/>
        </w:rPr>
        <w:t>月</w:t>
      </w:r>
      <w:r>
        <w:rPr>
          <w:rFonts w:hint="eastAsia" w:ascii="仿宋_GB2312" w:eastAsia="仿宋_GB2312"/>
          <w:sz w:val="28"/>
          <w:szCs w:val="28"/>
          <w:u w:val="dotted"/>
        </w:rPr>
        <w:t xml:space="preserve">   </w:t>
      </w:r>
      <w:r>
        <w:rPr>
          <w:rFonts w:hint="eastAsia" w:ascii="仿宋_GB2312" w:eastAsia="仿宋_GB2312"/>
          <w:sz w:val="28"/>
          <w:szCs w:val="28"/>
        </w:rPr>
        <w:t>日,就质疑事项作出了答复/没有在法定期限内作出答复。</w:t>
      </w:r>
    </w:p>
    <w:p w14:paraId="3FDFBAFC">
      <w:pPr>
        <w:rPr>
          <w:rFonts w:hint="eastAsia" w:ascii="黑体" w:hAnsi="黑体" w:eastAsia="黑体"/>
          <w:sz w:val="28"/>
          <w:szCs w:val="28"/>
        </w:rPr>
      </w:pPr>
      <w:r>
        <w:rPr>
          <w:rFonts w:hint="eastAsia" w:ascii="黑体" w:hAnsi="黑体" w:eastAsia="黑体"/>
          <w:sz w:val="28"/>
          <w:szCs w:val="28"/>
        </w:rPr>
        <w:t>四、投诉事项具体内容</w:t>
      </w:r>
    </w:p>
    <w:p w14:paraId="05151E15">
      <w:pPr>
        <w:rPr>
          <w:rFonts w:ascii="仿宋_GB2312" w:eastAsia="仿宋_GB2312"/>
          <w:sz w:val="28"/>
          <w:szCs w:val="28"/>
          <w:u w:val="single"/>
        </w:rPr>
      </w:pPr>
      <w:r>
        <w:rPr>
          <w:rFonts w:hint="eastAsia" w:ascii="仿宋_GB2312" w:eastAsia="仿宋_GB2312"/>
          <w:sz w:val="28"/>
          <w:szCs w:val="28"/>
        </w:rPr>
        <w:t>投诉事项 1：</w:t>
      </w:r>
      <w:r>
        <w:rPr>
          <w:rFonts w:hint="eastAsia" w:ascii="仿宋_GB2312" w:eastAsia="仿宋_GB2312"/>
          <w:sz w:val="28"/>
          <w:szCs w:val="28"/>
          <w:u w:val="dotted"/>
        </w:rPr>
        <w:t xml:space="preserve">                                       </w:t>
      </w:r>
    </w:p>
    <w:p w14:paraId="162FB884">
      <w:pPr>
        <w:rPr>
          <w:rFonts w:ascii="仿宋_GB2312" w:eastAsia="仿宋_GB2312"/>
          <w:sz w:val="28"/>
          <w:szCs w:val="28"/>
        </w:rPr>
      </w:pPr>
      <w:r>
        <w:rPr>
          <w:rFonts w:hint="eastAsia" w:ascii="仿宋_GB2312" w:eastAsia="仿宋_GB2312"/>
          <w:sz w:val="28"/>
          <w:szCs w:val="28"/>
        </w:rPr>
        <w:t>事实依据：</w:t>
      </w:r>
      <w:r>
        <w:rPr>
          <w:rFonts w:hint="eastAsia" w:ascii="仿宋_GB2312" w:eastAsia="仿宋_GB2312"/>
          <w:sz w:val="28"/>
          <w:szCs w:val="28"/>
          <w:u w:val="dotted"/>
        </w:rPr>
        <w:t xml:space="preserve">                                         </w:t>
      </w:r>
    </w:p>
    <w:p w14:paraId="3FC64BDD">
      <w:pPr>
        <w:rPr>
          <w:rFonts w:ascii="仿宋_GB2312" w:eastAsia="仿宋_GB2312"/>
          <w:sz w:val="28"/>
          <w:szCs w:val="28"/>
          <w:u w:val="dotted"/>
        </w:rPr>
      </w:pPr>
      <w:r>
        <w:rPr>
          <w:rFonts w:hint="eastAsia" w:ascii="仿宋_GB2312" w:eastAsia="仿宋_GB2312"/>
          <w:sz w:val="28"/>
          <w:szCs w:val="28"/>
          <w:u w:val="dotted"/>
        </w:rPr>
        <w:t xml:space="preserve">                                                      </w:t>
      </w:r>
    </w:p>
    <w:p w14:paraId="355921B2">
      <w:pPr>
        <w:rPr>
          <w:rFonts w:ascii="仿宋_GB2312" w:eastAsia="仿宋_GB2312"/>
          <w:sz w:val="28"/>
          <w:szCs w:val="28"/>
          <w:u w:val="single"/>
        </w:rPr>
      </w:pPr>
      <w:r>
        <w:rPr>
          <w:rFonts w:hint="eastAsia" w:ascii="仿宋_GB2312" w:eastAsia="仿宋_GB2312"/>
          <w:sz w:val="28"/>
          <w:szCs w:val="28"/>
        </w:rPr>
        <w:t>法律依据：</w:t>
      </w:r>
      <w:r>
        <w:rPr>
          <w:rFonts w:hint="eastAsia" w:ascii="仿宋_GB2312" w:eastAsia="仿宋_GB2312"/>
          <w:sz w:val="28"/>
          <w:szCs w:val="28"/>
          <w:u w:val="dotted"/>
        </w:rPr>
        <w:t xml:space="preserve">                                          </w:t>
      </w:r>
    </w:p>
    <w:p w14:paraId="376E7D49">
      <w:pPr>
        <w:rPr>
          <w:rFonts w:ascii="仿宋_GB2312" w:eastAsia="仿宋_GB2312"/>
          <w:sz w:val="28"/>
          <w:szCs w:val="28"/>
          <w:u w:val="dotted"/>
        </w:rPr>
      </w:pPr>
      <w:r>
        <w:rPr>
          <w:rFonts w:hint="eastAsia" w:ascii="仿宋_GB2312" w:eastAsia="仿宋_GB2312"/>
          <w:sz w:val="28"/>
          <w:szCs w:val="28"/>
          <w:u w:val="dotted"/>
        </w:rPr>
        <w:t xml:space="preserve">                                                      </w:t>
      </w:r>
    </w:p>
    <w:p w14:paraId="24C92845">
      <w:pPr>
        <w:rPr>
          <w:rFonts w:ascii="仿宋_GB2312" w:eastAsia="仿宋_GB2312"/>
          <w:sz w:val="28"/>
          <w:szCs w:val="28"/>
        </w:rPr>
      </w:pPr>
      <w:r>
        <w:rPr>
          <w:rFonts w:hint="eastAsia" w:ascii="仿宋_GB2312" w:eastAsia="仿宋_GB2312"/>
          <w:sz w:val="28"/>
          <w:szCs w:val="28"/>
        </w:rPr>
        <w:t>投诉事项2</w:t>
      </w:r>
    </w:p>
    <w:p w14:paraId="541AB53C">
      <w:pPr>
        <w:rPr>
          <w:rFonts w:ascii="仿宋_GB2312" w:eastAsia="仿宋_GB2312"/>
          <w:sz w:val="28"/>
          <w:szCs w:val="28"/>
          <w:u w:val="dotted"/>
        </w:rPr>
      </w:pPr>
      <w:r>
        <w:rPr>
          <w:rFonts w:hint="eastAsia" w:ascii="仿宋_GB2312" w:eastAsia="仿宋_GB2312"/>
          <w:sz w:val="28"/>
          <w:szCs w:val="28"/>
        </w:rPr>
        <w:t>……</w:t>
      </w:r>
    </w:p>
    <w:p w14:paraId="1FA7944B">
      <w:pPr>
        <w:rPr>
          <w:rFonts w:hint="eastAsia" w:ascii="黑体" w:hAnsi="黑体" w:eastAsia="黑体"/>
          <w:sz w:val="28"/>
          <w:szCs w:val="28"/>
        </w:rPr>
      </w:pPr>
      <w:r>
        <w:rPr>
          <w:rFonts w:hint="eastAsia" w:ascii="黑体" w:hAnsi="黑体" w:eastAsia="黑体"/>
          <w:sz w:val="28"/>
          <w:szCs w:val="28"/>
        </w:rPr>
        <w:t>五、与投诉事项相关的投诉请求</w:t>
      </w:r>
    </w:p>
    <w:p w14:paraId="7AF0BE62">
      <w:pPr>
        <w:rPr>
          <w:rFonts w:ascii="仿宋_GB2312" w:eastAsia="仿宋_GB2312"/>
          <w:sz w:val="28"/>
          <w:szCs w:val="28"/>
        </w:rPr>
      </w:pPr>
      <w:r>
        <w:rPr>
          <w:rFonts w:hint="eastAsia" w:ascii="仿宋_GB2312" w:eastAsia="仿宋_GB2312"/>
          <w:sz w:val="28"/>
          <w:szCs w:val="28"/>
        </w:rPr>
        <w:t>请求：</w:t>
      </w:r>
      <w:r>
        <w:rPr>
          <w:rFonts w:hint="eastAsia" w:ascii="仿宋_GB2312" w:eastAsia="仿宋_GB2312"/>
          <w:sz w:val="28"/>
          <w:szCs w:val="28"/>
          <w:u w:val="dotted"/>
        </w:rPr>
        <w:t xml:space="preserve">                                              </w:t>
      </w:r>
      <w:r>
        <w:rPr>
          <w:rFonts w:hint="eastAsia" w:ascii="仿宋_GB2312" w:eastAsia="仿宋_GB2312"/>
          <w:sz w:val="28"/>
          <w:szCs w:val="28"/>
        </w:rPr>
        <w:t xml:space="preserve"> </w:t>
      </w:r>
    </w:p>
    <w:p w14:paraId="00C4BE33">
      <w:pPr>
        <w:rPr>
          <w:rFonts w:ascii="仿宋_GB2312" w:eastAsia="仿宋_GB2312"/>
          <w:sz w:val="28"/>
          <w:szCs w:val="28"/>
          <w:u w:val="single"/>
        </w:rPr>
      </w:pPr>
      <w:r>
        <w:rPr>
          <w:rFonts w:hint="eastAsia" w:ascii="仿宋_GB2312" w:eastAsia="仿宋_GB2312"/>
          <w:sz w:val="28"/>
          <w:szCs w:val="28"/>
        </w:rPr>
        <w:t xml:space="preserve">                                                                                                    </w:t>
      </w:r>
    </w:p>
    <w:p w14:paraId="16C1631A">
      <w:pPr>
        <w:rPr>
          <w:rFonts w:ascii="仿宋_GB2312" w:eastAsia="仿宋_GB2312"/>
          <w:sz w:val="28"/>
          <w:szCs w:val="28"/>
        </w:rPr>
      </w:pPr>
      <w:r>
        <w:rPr>
          <w:rFonts w:hint="eastAsia" w:ascii="仿宋_GB2312" w:eastAsia="仿宋_GB2312"/>
          <w:sz w:val="28"/>
          <w:szCs w:val="28"/>
        </w:rPr>
        <w:t xml:space="preserve">签字(签章)：                   公章：                      </w:t>
      </w:r>
    </w:p>
    <w:p w14:paraId="1403953F">
      <w:pPr>
        <w:rPr>
          <w:rFonts w:ascii="仿宋_GB2312" w:eastAsia="仿宋_GB2312"/>
          <w:sz w:val="28"/>
          <w:szCs w:val="28"/>
        </w:rPr>
      </w:pPr>
      <w:r>
        <w:rPr>
          <w:rFonts w:hint="eastAsia" w:ascii="仿宋_GB2312" w:eastAsia="仿宋_GB2312"/>
          <w:sz w:val="28"/>
          <w:szCs w:val="28"/>
        </w:rPr>
        <w:t xml:space="preserve">日期：    </w:t>
      </w:r>
    </w:p>
    <w:p w14:paraId="688144B9">
      <w:pPr>
        <w:rPr>
          <w:rFonts w:hint="eastAsia" w:ascii="黑体" w:hAnsi="黑体" w:eastAsia="黑体"/>
          <w:b/>
          <w:sz w:val="32"/>
          <w:szCs w:val="32"/>
        </w:rPr>
      </w:pPr>
    </w:p>
    <w:p w14:paraId="4236638E">
      <w:pPr>
        <w:rPr>
          <w:rFonts w:hint="eastAsia" w:ascii="黑体" w:hAnsi="黑体" w:eastAsia="黑体"/>
          <w:b/>
          <w:sz w:val="32"/>
          <w:szCs w:val="32"/>
        </w:rPr>
      </w:pPr>
    </w:p>
    <w:p w14:paraId="3B9627C9">
      <w:pPr>
        <w:rPr>
          <w:rFonts w:hint="eastAsia" w:ascii="黑体" w:hAnsi="黑体" w:eastAsia="黑体"/>
          <w:b/>
          <w:sz w:val="32"/>
          <w:szCs w:val="32"/>
        </w:rPr>
      </w:pPr>
      <w:r>
        <w:rPr>
          <w:rFonts w:hint="eastAsia" w:ascii="黑体" w:hAnsi="黑体" w:eastAsia="黑体"/>
          <w:b/>
          <w:sz w:val="32"/>
          <w:szCs w:val="32"/>
        </w:rPr>
        <w:t>投诉书制作说明：</w:t>
      </w:r>
    </w:p>
    <w:p w14:paraId="0A8124C3">
      <w:pPr>
        <w:widowControl/>
        <w:spacing w:line="360" w:lineRule="auto"/>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1.投诉人提起投诉时，应当提交投诉书和必要的证明材料，并按照被投诉人和与投诉事项有关的供应商数量提供投诉书副本。</w:t>
      </w:r>
    </w:p>
    <w:p w14:paraId="176BFF0B">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2.投诉人若委托代理人进行投诉的，投诉书应按照要求列明“授权代表”的有关内容，并在附件中提交由</w:t>
      </w:r>
      <w:r>
        <w:rPr>
          <w:rFonts w:hint="eastAsia" w:ascii="仿宋_GB2312" w:hAnsi="宋体" w:eastAsia="仿宋_GB2312" w:cs="宋体"/>
          <w:kern w:val="0"/>
          <w:sz w:val="28"/>
          <w:szCs w:val="28"/>
        </w:rPr>
        <w:t>投诉人签署的授权委托书。授权委托书应当载明代理人的姓名或者名称、代理事项、具体权限、期限和相关事项。</w:t>
      </w:r>
    </w:p>
    <w:p w14:paraId="2524174C">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3.投诉人若对项目的某一分包进行投诉，投诉书应列明具体分包号。</w:t>
      </w:r>
    </w:p>
    <w:p w14:paraId="749E9154">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4.投诉书应简要列明质疑事项，质疑函、质疑答复等作为附件材料提供。</w:t>
      </w:r>
    </w:p>
    <w:p w14:paraId="023A31BD">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5.投诉书的投诉事项应具体、明确，并有必要的事实依据和法律依据。</w:t>
      </w:r>
    </w:p>
    <w:p w14:paraId="0D92DAA2">
      <w:pPr>
        <w:widowControl/>
        <w:spacing w:line="360" w:lineRule="auto"/>
        <w:ind w:firstLine="560" w:firstLineChars="200"/>
        <w:jc w:val="left"/>
        <w:rPr>
          <w:rFonts w:ascii="仿宋_GB2312" w:eastAsia="仿宋_GB2312"/>
          <w:sz w:val="28"/>
          <w:szCs w:val="28"/>
        </w:rPr>
      </w:pPr>
      <w:r>
        <w:rPr>
          <w:rFonts w:hint="eastAsia" w:ascii="仿宋_GB2312" w:eastAsia="仿宋_GB2312"/>
          <w:sz w:val="28"/>
          <w:szCs w:val="28"/>
        </w:rPr>
        <w:t>6.投诉书的投诉请求应与投诉事项相关。</w:t>
      </w:r>
    </w:p>
    <w:p w14:paraId="55DA2A75">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eastAsia="仿宋_GB2312"/>
          <w:sz w:val="28"/>
          <w:szCs w:val="28"/>
        </w:rPr>
        <w:t>7.投诉人为自然人的，投诉书应当由本人签字；投诉人为法人或者其他组织的，投诉书应当由法定代表人、主要负责人，或者其授权代表签字或者盖章，并加盖公章。</w:t>
      </w:r>
    </w:p>
    <w:p w14:paraId="2D9B9E6D">
      <w:pPr>
        <w:snapToGrid w:val="0"/>
        <w:spacing w:line="360" w:lineRule="auto"/>
        <w:ind w:firstLine="560" w:firstLineChars="200"/>
        <w:jc w:val="left"/>
        <w:rPr>
          <w:sz w:val="28"/>
          <w:szCs w:val="28"/>
        </w:rPr>
      </w:pPr>
    </w:p>
    <w:p w14:paraId="46197FDB">
      <w:pPr>
        <w:spacing w:line="360" w:lineRule="auto"/>
        <w:rPr>
          <w:sz w:val="28"/>
          <w:szCs w:val="28"/>
        </w:rPr>
      </w:pPr>
    </w:p>
    <w:p w14:paraId="5B4AE09B"/>
    <w:p w14:paraId="6297714C"/>
    <w:sectPr>
      <w:footerReference r:id="rId10" w:type="first"/>
      <w:footerReference r:id="rId8" w:type="default"/>
      <w:footerReference r:id="rId9" w:type="even"/>
      <w:pgSz w:w="11905" w:h="16838"/>
      <w:pgMar w:top="1134" w:right="1134" w:bottom="1134" w:left="1134" w:header="720" w:footer="720" w:gutter="0"/>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37CDD">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FAB7C">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9DFAB7C">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CDE1">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5398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055398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D482">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347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A84347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26B68">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5C875">
                          <w:pPr>
                            <w:pStyle w:val="13"/>
                            <w:jc w:val="center"/>
                          </w:pPr>
                          <w:r>
                            <w:fldChar w:fldCharType="begin"/>
                          </w:r>
                          <w:r>
                            <w:instrText xml:space="preserve"> PAGE   \* MERGEFORMAT </w:instrText>
                          </w:r>
                          <w:r>
                            <w:fldChar w:fldCharType="separate"/>
                          </w:r>
                          <w:r>
                            <w:rPr>
                              <w:lang w:val="zh-CN"/>
                            </w:rP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B45C875">
                    <w:pPr>
                      <w:pStyle w:val="13"/>
                      <w:jc w:val="center"/>
                    </w:pPr>
                    <w:r>
                      <w:fldChar w:fldCharType="begin"/>
                    </w:r>
                    <w:r>
                      <w:instrText xml:space="preserve"> PAGE   \* MERGEFORMAT </w:instrText>
                    </w:r>
                    <w:r>
                      <w:fldChar w:fldCharType="separate"/>
                    </w:r>
                    <w:r>
                      <w:rPr>
                        <w:lang w:val="zh-CN"/>
                      </w:rPr>
                      <w:t>100</w:t>
                    </w:r>
                    <w:r>
                      <w:fldChar w:fldCharType="end"/>
                    </w:r>
                  </w:p>
                </w:txbxContent>
              </v:textbox>
            </v:shape>
          </w:pict>
        </mc:Fallback>
      </mc:AlternateContent>
    </w:r>
  </w:p>
  <w:p w14:paraId="731F3C56">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5EEF">
    <w:pPr>
      <w:pStyle w:val="13"/>
      <w:framePr w:wrap="around" w:vAnchor="text" w:hAnchor="margin" w:xAlign="center" w:y="1"/>
      <w:rPr>
        <w:rStyle w:val="21"/>
      </w:rPr>
    </w:pPr>
    <w:r>
      <w:fldChar w:fldCharType="begin"/>
    </w:r>
    <w:r>
      <w:rPr>
        <w:rStyle w:val="21"/>
      </w:rPr>
      <w:instrText xml:space="preserve">PAGE  </w:instrText>
    </w:r>
    <w:r>
      <w:fldChar w:fldCharType="end"/>
    </w:r>
  </w:p>
  <w:p w14:paraId="02E4BB63">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8BD8A">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122</w:t>
    </w:r>
    <w:r>
      <w:fldChar w:fldCharType="end"/>
    </w:r>
  </w:p>
  <w:p w14:paraId="278C4AF9">
    <w:pPr>
      <w:pStyle w:val="13"/>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4129">
    <w:pPr>
      <w:pStyle w:val="14"/>
    </w:pPr>
    <w:r>
      <w:rPr>
        <w:rFonts w:hint="eastAsia"/>
        <w:lang w:eastAsia="zh-CN"/>
      </w:rPr>
      <w:t>南宁市县乡农村道路交通安全防控提升工程二期项目</w:t>
    </w:r>
    <w:r>
      <w:rPr>
        <w:rFonts w:hint="eastAsia"/>
      </w:rPr>
      <w:t>采购文件（项目编号：</w:t>
    </w:r>
    <w:r>
      <w:rPr>
        <w:rFonts w:hint="eastAsia"/>
        <w:lang w:eastAsia="zh-CN"/>
      </w:rPr>
      <w:t>NNZC2024-G1-991334-GXJZ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9F348">
    <w:pPr>
      <w:pStyle w:val="14"/>
    </w:pPr>
    <w:r>
      <w:rPr>
        <w:rFonts w:hint="eastAsia"/>
        <w:lang w:eastAsia="zh-CN"/>
      </w:rPr>
      <w:t>南宁市县乡农村道路交通安全防控提升工程二期项目</w:t>
    </w:r>
    <w:r>
      <w:rPr>
        <w:rFonts w:hint="eastAsia"/>
      </w:rPr>
      <w:t>采购文件（项目编号：</w:t>
    </w:r>
    <w:r>
      <w:rPr>
        <w:rFonts w:hint="eastAsia"/>
        <w:lang w:eastAsia="zh-CN"/>
      </w:rPr>
      <w:t>NNZC2024-G1-991334-GXJZ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yYTE4YjZkMGRjOTRiMDlmZDJiYjViZDdlMGE3NzQifQ=="/>
  </w:docVars>
  <w:rsids>
    <w:rsidRoot w:val="003C3AD9"/>
    <w:rsid w:val="00002CD0"/>
    <w:rsid w:val="00046E39"/>
    <w:rsid w:val="00075ADE"/>
    <w:rsid w:val="000901D8"/>
    <w:rsid w:val="000A4BF3"/>
    <w:rsid w:val="000A62BC"/>
    <w:rsid w:val="000A739C"/>
    <w:rsid w:val="000B5C72"/>
    <w:rsid w:val="000B7A7F"/>
    <w:rsid w:val="00164CD3"/>
    <w:rsid w:val="001D228D"/>
    <w:rsid w:val="002B0222"/>
    <w:rsid w:val="002C4EB7"/>
    <w:rsid w:val="002D0BE9"/>
    <w:rsid w:val="002D496F"/>
    <w:rsid w:val="0035776B"/>
    <w:rsid w:val="00365D3F"/>
    <w:rsid w:val="003C3AD9"/>
    <w:rsid w:val="003F711C"/>
    <w:rsid w:val="00444B84"/>
    <w:rsid w:val="00445155"/>
    <w:rsid w:val="004D1298"/>
    <w:rsid w:val="004F1923"/>
    <w:rsid w:val="005055F9"/>
    <w:rsid w:val="005141A3"/>
    <w:rsid w:val="005C7A34"/>
    <w:rsid w:val="005E21A7"/>
    <w:rsid w:val="00622AE8"/>
    <w:rsid w:val="00642EF7"/>
    <w:rsid w:val="0064651D"/>
    <w:rsid w:val="00676385"/>
    <w:rsid w:val="006A3ED7"/>
    <w:rsid w:val="006F2FEE"/>
    <w:rsid w:val="00707B2C"/>
    <w:rsid w:val="0076232A"/>
    <w:rsid w:val="00764132"/>
    <w:rsid w:val="007A6DEE"/>
    <w:rsid w:val="007B4CA2"/>
    <w:rsid w:val="007D5906"/>
    <w:rsid w:val="008029C0"/>
    <w:rsid w:val="0085672F"/>
    <w:rsid w:val="008705DE"/>
    <w:rsid w:val="008A2041"/>
    <w:rsid w:val="008A382F"/>
    <w:rsid w:val="00901BB4"/>
    <w:rsid w:val="00904E35"/>
    <w:rsid w:val="00905507"/>
    <w:rsid w:val="00910F7F"/>
    <w:rsid w:val="00925590"/>
    <w:rsid w:val="00935089"/>
    <w:rsid w:val="00963FF4"/>
    <w:rsid w:val="009777A5"/>
    <w:rsid w:val="00984BB0"/>
    <w:rsid w:val="009A363E"/>
    <w:rsid w:val="00A14860"/>
    <w:rsid w:val="00A54218"/>
    <w:rsid w:val="00A74374"/>
    <w:rsid w:val="00AD547B"/>
    <w:rsid w:val="00AD5F26"/>
    <w:rsid w:val="00AD6A16"/>
    <w:rsid w:val="00B01F39"/>
    <w:rsid w:val="00BD4E46"/>
    <w:rsid w:val="00BE3A44"/>
    <w:rsid w:val="00C13B15"/>
    <w:rsid w:val="00C30E86"/>
    <w:rsid w:val="00CB51DC"/>
    <w:rsid w:val="00CC1CDA"/>
    <w:rsid w:val="00CE6F9B"/>
    <w:rsid w:val="00D40F7B"/>
    <w:rsid w:val="00D77803"/>
    <w:rsid w:val="00E0303A"/>
    <w:rsid w:val="00E40735"/>
    <w:rsid w:val="00E56F13"/>
    <w:rsid w:val="00E83E24"/>
    <w:rsid w:val="00E97C70"/>
    <w:rsid w:val="00EE1315"/>
    <w:rsid w:val="00EE67A5"/>
    <w:rsid w:val="00F1213D"/>
    <w:rsid w:val="00F6324D"/>
    <w:rsid w:val="00F77C71"/>
    <w:rsid w:val="00FA01D6"/>
    <w:rsid w:val="00FB11C0"/>
    <w:rsid w:val="00FF1CBD"/>
    <w:rsid w:val="01422176"/>
    <w:rsid w:val="01CA434C"/>
    <w:rsid w:val="02E42DB9"/>
    <w:rsid w:val="039E0C43"/>
    <w:rsid w:val="04A860EC"/>
    <w:rsid w:val="04B87D94"/>
    <w:rsid w:val="06A704FC"/>
    <w:rsid w:val="076C5D2F"/>
    <w:rsid w:val="082A230C"/>
    <w:rsid w:val="0A2B4338"/>
    <w:rsid w:val="0A996D97"/>
    <w:rsid w:val="0BB20B57"/>
    <w:rsid w:val="0CEF3B8E"/>
    <w:rsid w:val="0DC62EFD"/>
    <w:rsid w:val="0DF078B3"/>
    <w:rsid w:val="0FE14088"/>
    <w:rsid w:val="118E284C"/>
    <w:rsid w:val="1208413E"/>
    <w:rsid w:val="129535BB"/>
    <w:rsid w:val="130A7512"/>
    <w:rsid w:val="136917E4"/>
    <w:rsid w:val="14846946"/>
    <w:rsid w:val="16BF33E3"/>
    <w:rsid w:val="17FE39F7"/>
    <w:rsid w:val="19853EC3"/>
    <w:rsid w:val="1AC92C2E"/>
    <w:rsid w:val="1AFD31E5"/>
    <w:rsid w:val="1B2D1E54"/>
    <w:rsid w:val="1C9B3BD2"/>
    <w:rsid w:val="1D036806"/>
    <w:rsid w:val="1DB90B12"/>
    <w:rsid w:val="1E245A69"/>
    <w:rsid w:val="20441A89"/>
    <w:rsid w:val="217659F6"/>
    <w:rsid w:val="228B40D4"/>
    <w:rsid w:val="22932331"/>
    <w:rsid w:val="22BD2FB3"/>
    <w:rsid w:val="25E75DD1"/>
    <w:rsid w:val="274D7EE2"/>
    <w:rsid w:val="288A76C5"/>
    <w:rsid w:val="290860F5"/>
    <w:rsid w:val="29B42C36"/>
    <w:rsid w:val="2A300E86"/>
    <w:rsid w:val="2A691C72"/>
    <w:rsid w:val="2AAF16FA"/>
    <w:rsid w:val="2AE91A33"/>
    <w:rsid w:val="2AFC4619"/>
    <w:rsid w:val="2B0D30C8"/>
    <w:rsid w:val="2B9327F9"/>
    <w:rsid w:val="2BAE50BE"/>
    <w:rsid w:val="2D3447B9"/>
    <w:rsid w:val="2D5C5609"/>
    <w:rsid w:val="2D7352E2"/>
    <w:rsid w:val="2F2A5E74"/>
    <w:rsid w:val="30427425"/>
    <w:rsid w:val="31755DD2"/>
    <w:rsid w:val="317E7818"/>
    <w:rsid w:val="331718DC"/>
    <w:rsid w:val="33404D0F"/>
    <w:rsid w:val="34237336"/>
    <w:rsid w:val="34F43CCC"/>
    <w:rsid w:val="36B628CE"/>
    <w:rsid w:val="386C3B3A"/>
    <w:rsid w:val="38840CFD"/>
    <w:rsid w:val="38843FB6"/>
    <w:rsid w:val="38AA5930"/>
    <w:rsid w:val="3970634E"/>
    <w:rsid w:val="39775789"/>
    <w:rsid w:val="39DC420F"/>
    <w:rsid w:val="3A3C2EFF"/>
    <w:rsid w:val="3BBA40DC"/>
    <w:rsid w:val="3C5E715D"/>
    <w:rsid w:val="3CDA19FA"/>
    <w:rsid w:val="3CEC0B45"/>
    <w:rsid w:val="3CF47AC1"/>
    <w:rsid w:val="3D387082"/>
    <w:rsid w:val="3E253901"/>
    <w:rsid w:val="3F272B1B"/>
    <w:rsid w:val="3F7B3EA5"/>
    <w:rsid w:val="409B0442"/>
    <w:rsid w:val="40BD5EC0"/>
    <w:rsid w:val="42DE14D0"/>
    <w:rsid w:val="432062F3"/>
    <w:rsid w:val="43A05284"/>
    <w:rsid w:val="44D54281"/>
    <w:rsid w:val="450B7F4D"/>
    <w:rsid w:val="450F4E0C"/>
    <w:rsid w:val="467A1037"/>
    <w:rsid w:val="467B743C"/>
    <w:rsid w:val="46EA685D"/>
    <w:rsid w:val="47051FEC"/>
    <w:rsid w:val="47090FDA"/>
    <w:rsid w:val="47F53213"/>
    <w:rsid w:val="48127C2C"/>
    <w:rsid w:val="48825526"/>
    <w:rsid w:val="48AC3E0F"/>
    <w:rsid w:val="4A4C2CEB"/>
    <w:rsid w:val="4A570783"/>
    <w:rsid w:val="4AAE12AF"/>
    <w:rsid w:val="4ABD0988"/>
    <w:rsid w:val="4ABE1B97"/>
    <w:rsid w:val="4B8830D2"/>
    <w:rsid w:val="4B9762C0"/>
    <w:rsid w:val="4D7F6505"/>
    <w:rsid w:val="4E413294"/>
    <w:rsid w:val="4E657CBB"/>
    <w:rsid w:val="4E9F544D"/>
    <w:rsid w:val="4EA97B1F"/>
    <w:rsid w:val="4F537DE8"/>
    <w:rsid w:val="4F671487"/>
    <w:rsid w:val="504E236E"/>
    <w:rsid w:val="51BE3171"/>
    <w:rsid w:val="52C94299"/>
    <w:rsid w:val="5334256E"/>
    <w:rsid w:val="553B7BE4"/>
    <w:rsid w:val="55D87B28"/>
    <w:rsid w:val="55F608DE"/>
    <w:rsid w:val="56593530"/>
    <w:rsid w:val="567A5808"/>
    <w:rsid w:val="57150905"/>
    <w:rsid w:val="57265740"/>
    <w:rsid w:val="590E4DA8"/>
    <w:rsid w:val="5ACC7530"/>
    <w:rsid w:val="5BEC22F8"/>
    <w:rsid w:val="5C114C16"/>
    <w:rsid w:val="5C754012"/>
    <w:rsid w:val="5D997BB3"/>
    <w:rsid w:val="5ECA1FD8"/>
    <w:rsid w:val="5F471218"/>
    <w:rsid w:val="602A318B"/>
    <w:rsid w:val="624327CD"/>
    <w:rsid w:val="62FC08D7"/>
    <w:rsid w:val="630E6937"/>
    <w:rsid w:val="637A1BF4"/>
    <w:rsid w:val="63E87188"/>
    <w:rsid w:val="64A9320D"/>
    <w:rsid w:val="64B10458"/>
    <w:rsid w:val="64B440BC"/>
    <w:rsid w:val="64FF29CC"/>
    <w:rsid w:val="668160D8"/>
    <w:rsid w:val="6710785B"/>
    <w:rsid w:val="67F64880"/>
    <w:rsid w:val="69DB4426"/>
    <w:rsid w:val="6BB9039D"/>
    <w:rsid w:val="6BC963A6"/>
    <w:rsid w:val="6C536E6E"/>
    <w:rsid w:val="6CFC1EF7"/>
    <w:rsid w:val="6DE24C48"/>
    <w:rsid w:val="6E0E3C8F"/>
    <w:rsid w:val="6F80519A"/>
    <w:rsid w:val="70E231B1"/>
    <w:rsid w:val="71AD37BF"/>
    <w:rsid w:val="728E1843"/>
    <w:rsid w:val="79D05643"/>
    <w:rsid w:val="7A4A24F3"/>
    <w:rsid w:val="7A4D0915"/>
    <w:rsid w:val="7BB551E1"/>
    <w:rsid w:val="7C484810"/>
    <w:rsid w:val="7CA0289E"/>
    <w:rsid w:val="7CA12173"/>
    <w:rsid w:val="7D582F74"/>
    <w:rsid w:val="7DE72F2A"/>
    <w:rsid w:val="7E8012DF"/>
    <w:rsid w:val="7E95037F"/>
    <w:rsid w:val="7F012FE8"/>
    <w:rsid w:val="7F77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600" w:lineRule="exact"/>
      <w:ind w:firstLine="643" w:firstLineChars="200"/>
      <w:outlineLvl w:val="2"/>
    </w:pPr>
    <w:rPr>
      <w:b/>
      <w:bCs/>
      <w:sz w:val="32"/>
      <w:szCs w:val="32"/>
    </w:rPr>
  </w:style>
  <w:style w:type="paragraph" w:styleId="6">
    <w:name w:val="heading 4"/>
    <w:basedOn w:val="1"/>
    <w:next w:val="1"/>
    <w:link w:val="3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qFormat/>
    <w:uiPriority w:val="0"/>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spacing w:val="-4"/>
      <w:sz w:val="18"/>
      <w:szCs w:val="20"/>
    </w:rPr>
  </w:style>
  <w:style w:type="paragraph" w:customStyle="1" w:styleId="3">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99"/>
    <w:pPr>
      <w:jc w:val="left"/>
    </w:pPr>
  </w:style>
  <w:style w:type="paragraph" w:styleId="10">
    <w:name w:val="Body Text"/>
    <w:basedOn w:val="1"/>
    <w:next w:val="1"/>
    <w:qFormat/>
    <w:uiPriority w:val="0"/>
    <w:pPr>
      <w:spacing w:after="120"/>
    </w:p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1"/>
    <w:link w:val="34"/>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360" w:after="360"/>
      <w:jc w:val="left"/>
    </w:pPr>
    <w:rPr>
      <w:rFonts w:ascii="Calibri" w:hAnsi="Calibri"/>
      <w:b/>
      <w:bCs/>
      <w:caps/>
      <w:sz w:val="22"/>
      <w:szCs w:val="22"/>
      <w:u w:val="single"/>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39"/>
    <w:pPr>
      <w:jc w:val="left"/>
    </w:pPr>
    <w:rPr>
      <w:rFonts w:ascii="Calibri" w:hAnsi="Calibri"/>
      <w:b/>
      <w:bCs/>
      <w:smallCaps/>
      <w:sz w:val="22"/>
      <w:szCs w:val="2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_Style 31"/>
    <w:basedOn w:val="1"/>
    <w:next w:val="1"/>
    <w:qFormat/>
    <w:uiPriority w:val="39"/>
    <w:pPr>
      <w:tabs>
        <w:tab w:val="right" w:leader="dot" w:pos="9605"/>
      </w:tabs>
    </w:pPr>
    <w:rPr>
      <w:rFonts w:ascii="Calibri" w:hAnsi="Calibri"/>
    </w:rPr>
  </w:style>
  <w:style w:type="character" w:customStyle="1" w:styleId="2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26">
    <w:name w:val="正文2"/>
    <w:basedOn w:val="1"/>
    <w:qFormat/>
    <w:uiPriority w:val="0"/>
    <w:pPr>
      <w:adjustRightInd w:val="0"/>
      <w:spacing w:before="156" w:line="360" w:lineRule="auto"/>
      <w:ind w:firstLine="510" w:firstLineChars="200"/>
    </w:pPr>
    <w:rPr>
      <w:sz w:val="24"/>
      <w:szCs w:val="20"/>
    </w:rPr>
  </w:style>
  <w:style w:type="paragraph" w:customStyle="1" w:styleId="27">
    <w:name w:val="正文缩进1"/>
    <w:basedOn w:val="1"/>
    <w:next w:val="2"/>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styleId="29">
    <w:name w:val="List Paragraph"/>
    <w:basedOn w:val="1"/>
    <w:qFormat/>
    <w:uiPriority w:val="34"/>
    <w:pPr>
      <w:ind w:firstLine="420" w:firstLineChars="200"/>
    </w:pPr>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标题 4 字符"/>
    <w:basedOn w:val="20"/>
    <w:link w:val="6"/>
    <w:semiHidden/>
    <w:qFormat/>
    <w:uiPriority w:val="0"/>
    <w:rPr>
      <w:rFonts w:asciiTheme="majorHAnsi" w:hAnsiTheme="majorHAnsi" w:eastAsiaTheme="majorEastAsia" w:cstheme="majorBidi"/>
      <w:b/>
      <w:bCs/>
      <w:kern w:val="2"/>
      <w:sz w:val="28"/>
      <w:szCs w:val="28"/>
    </w:rPr>
  </w:style>
  <w:style w:type="character" w:customStyle="1" w:styleId="33">
    <w:name w:val="标题 4 字符2"/>
    <w:qFormat/>
    <w:uiPriority w:val="0"/>
    <w:rPr>
      <w:rFonts w:ascii="Arial" w:eastAsia="黑体"/>
      <w:sz w:val="28"/>
    </w:rPr>
  </w:style>
  <w:style w:type="character" w:customStyle="1" w:styleId="34">
    <w:name w:val="纯文本 字符3"/>
    <w:link w:val="1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64110</Words>
  <Characters>69914</Characters>
  <Lines>583</Lines>
  <Paragraphs>164</Paragraphs>
  <TotalTime>5</TotalTime>
  <ScaleCrop>false</ScaleCrop>
  <LinksUpToDate>false</LinksUpToDate>
  <CharactersWithSpaces>76472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2023-08-16T10:45:00Z</dcterms:created>
  <dc:creator>Administrator</dc:creator>
  <cp:lastModifiedBy>Administrator</cp:lastModifiedBy>
  <cp:lastPrinted>2023-08-17T07:02:00Z</cp:lastPrinted>
  <dcterms:modified xsi:type="dcterms:W3CDTF">2024-09-09T07:20:21Z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78C3B94A486D4A898538093A955691F5_12</vt:lpwstr>
  </property>
</Properties>
</file>