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E49D3">
      <w:pPr>
        <w:jc w:val="center"/>
        <w:rPr>
          <w:rFonts w:hint="eastAsia" w:ascii="宋体" w:hAnsi="宋体"/>
          <w:color w:val="auto"/>
          <w:sz w:val="52"/>
          <w:szCs w:val="52"/>
          <w:highlight w:val="none"/>
        </w:rPr>
      </w:pPr>
      <w:bookmarkStart w:id="148" w:name="_GoBack"/>
      <w:bookmarkEnd w:id="148"/>
    </w:p>
    <w:p w14:paraId="39B14C1F">
      <w:pPr>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lang w:eastAsia="zh-CN"/>
        </w:rPr>
        <w:t>广西建设工程机电设备招标中心有限公司</w:t>
      </w:r>
    </w:p>
    <w:p w14:paraId="5C20FCDC">
      <w:pPr>
        <w:spacing w:beforeLines="50"/>
        <w:jc w:val="center"/>
        <w:rPr>
          <w:rFonts w:ascii="宋体" w:hAnsi="宋体"/>
          <w:color w:val="auto"/>
          <w:sz w:val="52"/>
          <w:szCs w:val="52"/>
          <w:highlight w:val="none"/>
        </w:rPr>
      </w:pPr>
      <w:r>
        <w:rPr>
          <w:rFonts w:hint="eastAsia" w:ascii="宋体" w:hAnsi="宋体"/>
          <w:color w:val="auto"/>
          <w:sz w:val="52"/>
          <w:szCs w:val="52"/>
          <w:highlight w:val="none"/>
        </w:rPr>
        <w:t>（货物类）</w:t>
      </w:r>
    </w:p>
    <w:p w14:paraId="4AAE41F0">
      <w:pPr>
        <w:pStyle w:val="18"/>
        <w:rPr>
          <w:rFonts w:ascii="宋体" w:hAnsi="宋体"/>
          <w:color w:val="auto"/>
          <w:highlight w:val="none"/>
        </w:rPr>
      </w:pPr>
    </w:p>
    <w:p w14:paraId="611F9CF4">
      <w:pPr>
        <w:snapToGrid w:val="0"/>
        <w:spacing w:beforeLines="50" w:line="360" w:lineRule="auto"/>
        <w:jc w:val="center"/>
        <w:rPr>
          <w:rFonts w:ascii="宋体" w:hAnsi="宋体"/>
          <w:color w:val="auto"/>
          <w:sz w:val="120"/>
          <w:szCs w:val="120"/>
          <w:highlight w:val="none"/>
        </w:rPr>
      </w:pPr>
      <w:r>
        <w:rPr>
          <w:rFonts w:hint="eastAsia" w:ascii="宋体" w:hAnsi="宋体"/>
          <w:color w:val="auto"/>
          <w:sz w:val="120"/>
          <w:szCs w:val="120"/>
          <w:highlight w:val="none"/>
        </w:rPr>
        <w:t>招 标 文 件</w:t>
      </w:r>
    </w:p>
    <w:p w14:paraId="153D0C8F">
      <w:pPr>
        <w:snapToGrid w:val="0"/>
        <w:spacing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281D2D38">
      <w:pPr>
        <w:pStyle w:val="18"/>
        <w:rPr>
          <w:rFonts w:ascii="宋体" w:hAnsi="宋体"/>
          <w:color w:val="auto"/>
          <w:highlight w:val="none"/>
        </w:rPr>
      </w:pPr>
    </w:p>
    <w:p w14:paraId="0E8B0E60">
      <w:pPr>
        <w:snapToGrid w:val="0"/>
        <w:spacing w:line="360" w:lineRule="auto"/>
        <w:ind w:firstLine="1082" w:firstLineChars="378"/>
        <w:rPr>
          <w:rFonts w:hint="eastAsia" w:ascii="宋体" w:hAnsi="宋体" w:eastAsia="宋体" w:cs="Times New Roman"/>
          <w:b/>
          <w:bCs/>
          <w:color w:val="auto"/>
          <w:w w:val="95"/>
          <w:sz w:val="30"/>
          <w:szCs w:val="30"/>
          <w:highlight w:val="none"/>
          <w:lang w:eastAsia="zh-CN"/>
        </w:rPr>
      </w:pPr>
    </w:p>
    <w:p w14:paraId="4AA1E562">
      <w:pPr>
        <w:snapToGrid w:val="0"/>
        <w:spacing w:line="360" w:lineRule="auto"/>
        <w:ind w:firstLine="1082" w:firstLineChars="378"/>
        <w:rPr>
          <w:rFonts w:hint="eastAsia" w:ascii="宋体" w:hAnsi="宋体" w:eastAsia="宋体" w:cs="Times New Roman"/>
          <w:b/>
          <w:bCs/>
          <w:color w:val="auto"/>
          <w:w w:val="95"/>
          <w:sz w:val="30"/>
          <w:szCs w:val="30"/>
          <w:highlight w:val="none"/>
          <w:lang w:eastAsia="zh-CN"/>
        </w:rPr>
      </w:pPr>
    </w:p>
    <w:p w14:paraId="2B46800A">
      <w:pPr>
        <w:snapToGrid w:val="0"/>
        <w:spacing w:line="360" w:lineRule="auto"/>
        <w:ind w:firstLine="1082" w:firstLineChars="378"/>
        <w:rPr>
          <w:rFonts w:hint="eastAsia" w:ascii="宋体" w:hAnsi="宋体" w:eastAsia="宋体" w:cs="Times New Roman"/>
          <w:b/>
          <w:bCs/>
          <w:color w:val="auto"/>
          <w:w w:val="95"/>
          <w:sz w:val="30"/>
          <w:szCs w:val="30"/>
          <w:highlight w:val="none"/>
          <w:lang w:eastAsia="zh-CN"/>
        </w:rPr>
      </w:pPr>
      <w:r>
        <w:rPr>
          <w:rFonts w:hint="eastAsia" w:ascii="宋体" w:hAnsi="宋体" w:eastAsia="宋体" w:cs="Times New Roman"/>
          <w:b/>
          <w:bCs/>
          <w:color w:val="auto"/>
          <w:w w:val="95"/>
          <w:sz w:val="30"/>
          <w:szCs w:val="30"/>
          <w:highlight w:val="none"/>
          <w:lang w:eastAsia="zh-CN"/>
        </w:rPr>
        <w:t>项目名称：广西物流职业技术学院2024年纸质图书采购</w:t>
      </w:r>
    </w:p>
    <w:p w14:paraId="0C2685C8">
      <w:pPr>
        <w:snapToGrid w:val="0"/>
        <w:spacing w:line="360" w:lineRule="auto"/>
        <w:ind w:firstLine="1082" w:firstLineChars="378"/>
        <w:rPr>
          <w:rFonts w:hint="eastAsia" w:ascii="宋体" w:hAnsi="宋体" w:eastAsia="宋体" w:cs="Times New Roman"/>
          <w:b/>
          <w:bCs/>
          <w:color w:val="auto"/>
          <w:w w:val="95"/>
          <w:sz w:val="30"/>
          <w:szCs w:val="30"/>
          <w:highlight w:val="none"/>
          <w:lang w:eastAsia="zh-CN"/>
        </w:rPr>
      </w:pPr>
      <w:r>
        <w:rPr>
          <w:rFonts w:hint="eastAsia" w:ascii="宋体" w:hAnsi="宋体" w:eastAsia="宋体" w:cs="Times New Roman"/>
          <w:b/>
          <w:bCs/>
          <w:color w:val="auto"/>
          <w:w w:val="95"/>
          <w:sz w:val="30"/>
          <w:szCs w:val="30"/>
          <w:highlight w:val="none"/>
          <w:lang w:eastAsia="zh-CN"/>
        </w:rPr>
        <w:t>项目编号：</w:t>
      </w:r>
      <w:r>
        <w:rPr>
          <w:rFonts w:hint="eastAsia" w:ascii="宋体" w:hAnsi="宋体" w:cs="Times New Roman"/>
          <w:b/>
          <w:bCs/>
          <w:color w:val="auto"/>
          <w:w w:val="95"/>
          <w:sz w:val="30"/>
          <w:szCs w:val="30"/>
          <w:highlight w:val="none"/>
          <w:lang w:eastAsia="zh-CN"/>
        </w:rPr>
        <w:t>GXZC2024-G1-006018-JGJD</w:t>
      </w:r>
    </w:p>
    <w:p w14:paraId="40D8A9AF">
      <w:pPr>
        <w:snapToGrid w:val="0"/>
        <w:spacing w:line="360" w:lineRule="auto"/>
        <w:ind w:firstLine="1082" w:firstLineChars="378"/>
        <w:rPr>
          <w:rFonts w:hint="eastAsia" w:ascii="宋体" w:hAnsi="宋体" w:eastAsia="宋体" w:cs="Times New Roman"/>
          <w:b/>
          <w:bCs/>
          <w:color w:val="auto"/>
          <w:w w:val="95"/>
          <w:sz w:val="30"/>
          <w:szCs w:val="30"/>
          <w:highlight w:val="none"/>
          <w:lang w:eastAsia="zh-CN"/>
        </w:rPr>
      </w:pPr>
      <w:r>
        <w:rPr>
          <w:rFonts w:hint="eastAsia" w:ascii="宋体" w:hAnsi="宋体" w:eastAsia="宋体" w:cs="Times New Roman"/>
          <w:b/>
          <w:bCs/>
          <w:color w:val="auto"/>
          <w:w w:val="95"/>
          <w:sz w:val="30"/>
          <w:szCs w:val="30"/>
          <w:highlight w:val="none"/>
          <w:lang w:eastAsia="zh-CN"/>
        </w:rPr>
        <w:t>采 购 人：广西物流职业技术学院</w:t>
      </w:r>
    </w:p>
    <w:p w14:paraId="13D00520">
      <w:pPr>
        <w:snapToGrid w:val="0"/>
        <w:spacing w:line="360" w:lineRule="auto"/>
        <w:ind w:firstLine="1082" w:firstLineChars="378"/>
        <w:rPr>
          <w:rFonts w:hint="eastAsia" w:ascii="宋体" w:hAnsi="宋体" w:eastAsia="宋体"/>
          <w:color w:val="auto"/>
          <w:sz w:val="30"/>
          <w:szCs w:val="72"/>
          <w:highlight w:val="none"/>
          <w:lang w:eastAsia="zh-CN"/>
        </w:rPr>
      </w:pPr>
      <w:r>
        <w:rPr>
          <w:rFonts w:hint="eastAsia" w:ascii="宋体" w:hAnsi="宋体"/>
          <w:b/>
          <w:bCs/>
          <w:color w:val="auto"/>
          <w:w w:val="95"/>
          <w:sz w:val="30"/>
          <w:szCs w:val="30"/>
          <w:highlight w:val="none"/>
        </w:rPr>
        <w:t>采购代理机构：</w:t>
      </w:r>
      <w:r>
        <w:rPr>
          <w:rFonts w:hint="eastAsia" w:ascii="宋体" w:hAnsi="宋体"/>
          <w:b/>
          <w:bCs/>
          <w:color w:val="auto"/>
          <w:w w:val="95"/>
          <w:sz w:val="30"/>
          <w:szCs w:val="30"/>
          <w:highlight w:val="none"/>
          <w:lang w:eastAsia="zh-CN"/>
        </w:rPr>
        <w:t>广西建设工程机电设备招标中心有限公司</w:t>
      </w:r>
    </w:p>
    <w:p w14:paraId="7488F9F3">
      <w:pPr>
        <w:pStyle w:val="24"/>
        <w:snapToGrid w:val="0"/>
        <w:spacing w:line="360" w:lineRule="auto"/>
        <w:ind w:firstLine="841" w:firstLineChars="294"/>
        <w:jc w:val="center"/>
        <w:rPr>
          <w:rFonts w:hAnsi="宋体"/>
          <w:b/>
          <w:bCs/>
          <w:color w:val="auto"/>
          <w:w w:val="95"/>
          <w:sz w:val="30"/>
          <w:szCs w:val="30"/>
          <w:highlight w:val="none"/>
        </w:rPr>
      </w:pPr>
    </w:p>
    <w:p w14:paraId="2DAE950F">
      <w:pPr>
        <w:pStyle w:val="24"/>
        <w:snapToGrid w:val="0"/>
        <w:spacing w:line="360" w:lineRule="auto"/>
        <w:ind w:firstLine="841" w:firstLineChars="294"/>
        <w:jc w:val="center"/>
        <w:rPr>
          <w:rFonts w:hint="eastAsia" w:hAnsi="宋体"/>
          <w:b/>
          <w:bCs/>
          <w:color w:val="auto"/>
          <w:w w:val="95"/>
          <w:sz w:val="30"/>
          <w:szCs w:val="30"/>
          <w:highlight w:val="none"/>
        </w:rPr>
      </w:pPr>
    </w:p>
    <w:p w14:paraId="11E33B51">
      <w:pPr>
        <w:pStyle w:val="24"/>
        <w:snapToGrid w:val="0"/>
        <w:spacing w:line="360" w:lineRule="auto"/>
        <w:ind w:firstLine="841" w:firstLineChars="294"/>
        <w:jc w:val="center"/>
        <w:rPr>
          <w:rFonts w:hint="eastAsia" w:hAnsi="宋体"/>
          <w:b/>
          <w:bCs/>
          <w:color w:val="auto"/>
          <w:w w:val="95"/>
          <w:sz w:val="30"/>
          <w:szCs w:val="30"/>
          <w:highlight w:val="none"/>
        </w:rPr>
      </w:pPr>
    </w:p>
    <w:p w14:paraId="57868156">
      <w:pPr>
        <w:pStyle w:val="24"/>
        <w:snapToGrid w:val="0"/>
        <w:spacing w:line="360" w:lineRule="auto"/>
        <w:ind w:firstLine="841" w:firstLineChars="294"/>
        <w:jc w:val="center"/>
        <w:rPr>
          <w:rFonts w:hAnsi="宋体"/>
          <w:b/>
          <w:bCs/>
          <w:color w:val="auto"/>
          <w:w w:val="95"/>
          <w:sz w:val="30"/>
          <w:szCs w:val="30"/>
          <w:highlight w:val="none"/>
        </w:rPr>
      </w:pPr>
      <w:r>
        <w:rPr>
          <w:rFonts w:hint="eastAsia" w:hAnsi="宋体"/>
          <w:b/>
          <w:bCs/>
          <w:color w:val="auto"/>
          <w:w w:val="95"/>
          <w:sz w:val="30"/>
          <w:szCs w:val="30"/>
          <w:highlight w:val="none"/>
        </w:rPr>
        <w:t>2024年</w:t>
      </w:r>
      <w:r>
        <w:rPr>
          <w:rFonts w:hint="eastAsia" w:hAnsi="宋体"/>
          <w:b/>
          <w:bCs/>
          <w:color w:val="auto"/>
          <w:w w:val="95"/>
          <w:sz w:val="30"/>
          <w:szCs w:val="30"/>
          <w:highlight w:val="none"/>
          <w:lang w:val="en-US" w:eastAsia="zh-CN"/>
        </w:rPr>
        <w:t>11</w:t>
      </w:r>
      <w:r>
        <w:rPr>
          <w:rFonts w:hint="eastAsia" w:hAnsi="宋体"/>
          <w:b/>
          <w:bCs/>
          <w:color w:val="auto"/>
          <w:w w:val="95"/>
          <w:sz w:val="30"/>
          <w:szCs w:val="30"/>
          <w:highlight w:val="none"/>
        </w:rPr>
        <w:t>月</w:t>
      </w:r>
    </w:p>
    <w:p w14:paraId="0D9E96A3">
      <w:pPr>
        <w:pStyle w:val="24"/>
        <w:snapToGrid w:val="0"/>
        <w:spacing w:line="360" w:lineRule="auto"/>
        <w:ind w:firstLine="841" w:firstLineChars="294"/>
        <w:jc w:val="center"/>
        <w:rPr>
          <w:rFonts w:hAnsi="宋体"/>
          <w:b/>
          <w:bCs/>
          <w:color w:val="auto"/>
          <w:w w:val="95"/>
          <w:sz w:val="30"/>
          <w:szCs w:val="30"/>
          <w:highlight w:val="none"/>
        </w:rPr>
      </w:pPr>
    </w:p>
    <w:p w14:paraId="5439DFAE">
      <w:pPr>
        <w:pStyle w:val="24"/>
        <w:snapToGrid w:val="0"/>
        <w:spacing w:line="360" w:lineRule="auto"/>
        <w:ind w:firstLine="841" w:firstLineChars="294"/>
        <w:jc w:val="center"/>
        <w:rPr>
          <w:rFonts w:hAnsi="宋体"/>
          <w:b/>
          <w:bCs/>
          <w:color w:val="auto"/>
          <w:w w:val="95"/>
          <w:sz w:val="30"/>
          <w:szCs w:val="30"/>
          <w:highlight w:val="none"/>
        </w:rPr>
      </w:pPr>
    </w:p>
    <w:p w14:paraId="77497447">
      <w:pPr>
        <w:pStyle w:val="24"/>
        <w:snapToGrid w:val="0"/>
        <w:spacing w:line="360" w:lineRule="auto"/>
        <w:ind w:firstLine="841" w:firstLineChars="294"/>
        <w:jc w:val="center"/>
        <w:rPr>
          <w:rFonts w:hAnsi="宋体"/>
          <w:b/>
          <w:bCs/>
          <w:color w:val="auto"/>
          <w:w w:val="95"/>
          <w:sz w:val="30"/>
          <w:szCs w:val="30"/>
          <w:highlight w:val="none"/>
        </w:rPr>
      </w:pPr>
    </w:p>
    <w:p w14:paraId="40642E39">
      <w:pPr>
        <w:pStyle w:val="24"/>
        <w:snapToGrid w:val="0"/>
        <w:spacing w:line="360" w:lineRule="auto"/>
        <w:ind w:firstLine="841" w:firstLineChars="294"/>
        <w:jc w:val="center"/>
        <w:rPr>
          <w:rFonts w:hAnsi="宋体"/>
          <w:b/>
          <w:bCs/>
          <w:color w:val="auto"/>
          <w:w w:val="95"/>
          <w:sz w:val="30"/>
          <w:szCs w:val="30"/>
          <w:highlight w:val="none"/>
        </w:rPr>
      </w:pPr>
    </w:p>
    <w:p w14:paraId="4B0F05F0">
      <w:pPr>
        <w:pStyle w:val="12"/>
        <w:rPr>
          <w:rFonts w:hAnsi="宋体"/>
          <w:b/>
          <w:bCs/>
          <w:color w:val="auto"/>
          <w:w w:val="95"/>
          <w:sz w:val="30"/>
          <w:szCs w:val="30"/>
          <w:highlight w:val="none"/>
        </w:rPr>
      </w:pPr>
    </w:p>
    <w:p w14:paraId="61496507">
      <w:pPr>
        <w:rPr>
          <w:color w:val="auto"/>
          <w:highlight w:val="none"/>
        </w:rPr>
      </w:pPr>
    </w:p>
    <w:p w14:paraId="010870E2">
      <w:pPr>
        <w:pStyle w:val="24"/>
        <w:snapToGrid w:val="0"/>
        <w:spacing w:line="360" w:lineRule="auto"/>
        <w:ind w:firstLine="588" w:firstLineChars="294"/>
        <w:rPr>
          <w:rFonts w:hAnsi="宋体"/>
          <w:color w:val="auto"/>
          <w:szCs w:val="20"/>
          <w:highlight w:val="none"/>
        </w:rPr>
      </w:pPr>
    </w:p>
    <w:p w14:paraId="56479D36">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4C2A5D25">
      <w:pPr>
        <w:pStyle w:val="32"/>
        <w:tabs>
          <w:tab w:val="right" w:leader="dot" w:pos="8504"/>
          <w:tab w:val="clear" w:pos="8398"/>
        </w:tabs>
        <w:rPr>
          <w:color w:val="auto"/>
          <w:highlight w:val="none"/>
        </w:rPr>
      </w:pPr>
      <w:r>
        <w:rPr>
          <w:b w:val="0"/>
          <w:color w:val="auto"/>
          <w:highlight w:val="none"/>
        </w:rPr>
        <w:fldChar w:fldCharType="begin"/>
      </w:r>
      <w:r>
        <w:rPr>
          <w:rFonts w:hint="eastAsia"/>
          <w:b w:val="0"/>
          <w:color w:val="auto"/>
          <w:highlight w:val="none"/>
        </w:rPr>
        <w:instrText xml:space="preserve">TOC \o "1-2" \h \z \u</w:instrText>
      </w:r>
      <w:r>
        <w:rPr>
          <w:b w:val="0"/>
          <w:color w:val="auto"/>
          <w:highlight w:val="none"/>
        </w:rPr>
        <w:fldChar w:fldCharType="separate"/>
      </w:r>
      <w:r>
        <w:rPr>
          <w:color w:val="auto"/>
          <w:highlight w:val="none"/>
        </w:rPr>
        <w:fldChar w:fldCharType="begin"/>
      </w:r>
      <w:r>
        <w:rPr>
          <w:color w:val="auto"/>
          <w:highlight w:val="none"/>
        </w:rPr>
        <w:instrText xml:space="preserve"> HYPERLINK \l _Toc27711 </w:instrText>
      </w:r>
      <w:r>
        <w:rPr>
          <w:color w:val="auto"/>
          <w:highlight w:val="none"/>
        </w:rPr>
        <w:fldChar w:fldCharType="separate"/>
      </w:r>
      <w:r>
        <w:rPr>
          <w:rFonts w:hint="eastAsia" w:ascii="宋体" w:hAnsi="宋体"/>
          <w:color w:val="auto"/>
          <w:highlight w:val="none"/>
        </w:rPr>
        <w:t xml:space="preserve">第一章 </w:t>
      </w:r>
      <w:r>
        <w:rPr>
          <w:rFonts w:hint="eastAsia"/>
          <w:color w:val="auto"/>
          <w:highlight w:val="none"/>
          <w:lang w:val="en-US" w:eastAsia="zh-CN"/>
        </w:rPr>
        <w:t xml:space="preserve"> </w:t>
      </w:r>
      <w:r>
        <w:rPr>
          <w:rFonts w:hint="eastAsia" w:ascii="宋体" w:hAnsi="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_Toc27711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1A0FD5C">
      <w:pPr>
        <w:pStyle w:val="32"/>
        <w:tabs>
          <w:tab w:val="right" w:leader="dot" w:pos="8504"/>
          <w:tab w:val="clear" w:pos="8398"/>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_Toc4600 </w:instrText>
      </w:r>
      <w:r>
        <w:rPr>
          <w:rFonts w:ascii="宋体" w:hAnsi="宋体"/>
          <w:color w:val="auto"/>
          <w:highlight w:val="none"/>
        </w:rPr>
        <w:fldChar w:fldCharType="separate"/>
      </w:r>
      <w:r>
        <w:rPr>
          <w:rFonts w:hint="eastAsia" w:ascii="宋体" w:hAnsi="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highlight w:val="none"/>
        </w:rPr>
        <w:fldChar w:fldCharType="end"/>
      </w:r>
    </w:p>
    <w:p w14:paraId="702A2D29">
      <w:pPr>
        <w:pStyle w:val="32"/>
        <w:tabs>
          <w:tab w:val="right" w:leader="dot" w:pos="8504"/>
          <w:tab w:val="clear" w:pos="8398"/>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_Toc31524 </w:instrText>
      </w:r>
      <w:r>
        <w:rPr>
          <w:rFonts w:ascii="宋体" w:hAnsi="宋体"/>
          <w:color w:val="auto"/>
          <w:highlight w:val="none"/>
        </w:rPr>
        <w:fldChar w:fldCharType="separate"/>
      </w:r>
      <w:r>
        <w:rPr>
          <w:rFonts w:hint="eastAsia" w:ascii="宋体" w:hAnsi="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_Toc31524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highlight w:val="none"/>
        </w:rPr>
        <w:fldChar w:fldCharType="end"/>
      </w:r>
    </w:p>
    <w:p w14:paraId="474D3C28">
      <w:pPr>
        <w:pStyle w:val="32"/>
        <w:tabs>
          <w:tab w:val="right" w:leader="dot" w:pos="8504"/>
          <w:tab w:val="clear" w:pos="8398"/>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_Toc16966 </w:instrText>
      </w:r>
      <w:r>
        <w:rPr>
          <w:rFonts w:ascii="宋体" w:hAnsi="宋体"/>
          <w:color w:val="auto"/>
          <w:highlight w:val="none"/>
        </w:rPr>
        <w:fldChar w:fldCharType="separate"/>
      </w:r>
      <w:r>
        <w:rPr>
          <w:rFonts w:hint="eastAsia" w:ascii="宋体" w:hAnsi="宋体"/>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_Toc16966 \h </w:instrText>
      </w:r>
      <w:r>
        <w:rPr>
          <w:color w:val="auto"/>
          <w:highlight w:val="none"/>
        </w:rPr>
        <w:fldChar w:fldCharType="separate"/>
      </w:r>
      <w:r>
        <w:rPr>
          <w:color w:val="auto"/>
          <w:highlight w:val="none"/>
        </w:rPr>
        <w:t>46</w:t>
      </w:r>
      <w:r>
        <w:rPr>
          <w:color w:val="auto"/>
          <w:highlight w:val="none"/>
        </w:rPr>
        <w:fldChar w:fldCharType="end"/>
      </w:r>
      <w:r>
        <w:rPr>
          <w:rFonts w:ascii="宋体" w:hAnsi="宋体"/>
          <w:color w:val="auto"/>
          <w:highlight w:val="none"/>
        </w:rPr>
        <w:fldChar w:fldCharType="end"/>
      </w:r>
    </w:p>
    <w:p w14:paraId="1577B508">
      <w:pPr>
        <w:pStyle w:val="32"/>
        <w:tabs>
          <w:tab w:val="right" w:leader="dot" w:pos="8504"/>
          <w:tab w:val="clear" w:pos="8398"/>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_Toc28639 </w:instrText>
      </w:r>
      <w:r>
        <w:rPr>
          <w:rFonts w:ascii="宋体" w:hAnsi="宋体"/>
          <w:color w:val="auto"/>
          <w:highlight w:val="none"/>
        </w:rPr>
        <w:fldChar w:fldCharType="separate"/>
      </w:r>
      <w:r>
        <w:rPr>
          <w:rFonts w:hint="eastAsia" w:ascii="宋体" w:hAnsi="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_Toc28639 \h </w:instrText>
      </w:r>
      <w:r>
        <w:rPr>
          <w:color w:val="auto"/>
          <w:highlight w:val="none"/>
        </w:rPr>
        <w:fldChar w:fldCharType="separate"/>
      </w:r>
      <w:r>
        <w:rPr>
          <w:color w:val="auto"/>
          <w:highlight w:val="none"/>
        </w:rPr>
        <w:t>63</w:t>
      </w:r>
      <w:r>
        <w:rPr>
          <w:color w:val="auto"/>
          <w:highlight w:val="none"/>
        </w:rPr>
        <w:fldChar w:fldCharType="end"/>
      </w:r>
      <w:r>
        <w:rPr>
          <w:rFonts w:ascii="宋体" w:hAnsi="宋体"/>
          <w:color w:val="auto"/>
          <w:highlight w:val="none"/>
        </w:rPr>
        <w:fldChar w:fldCharType="end"/>
      </w:r>
    </w:p>
    <w:p w14:paraId="125F3484">
      <w:pPr>
        <w:pStyle w:val="32"/>
        <w:tabs>
          <w:tab w:val="right" w:leader="dot" w:pos="8504"/>
          <w:tab w:val="clear" w:pos="8398"/>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_Toc32074 </w:instrText>
      </w:r>
      <w:r>
        <w:rPr>
          <w:rFonts w:ascii="宋体" w:hAnsi="宋体"/>
          <w:color w:val="auto"/>
          <w:highlight w:val="none"/>
        </w:rPr>
        <w:fldChar w:fldCharType="separate"/>
      </w:r>
      <w:r>
        <w:rPr>
          <w:rFonts w:hint="eastAsia"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_Toc32074 \h </w:instrText>
      </w:r>
      <w:r>
        <w:rPr>
          <w:color w:val="auto"/>
          <w:highlight w:val="none"/>
        </w:rPr>
        <w:fldChar w:fldCharType="separate"/>
      </w:r>
      <w:r>
        <w:rPr>
          <w:color w:val="auto"/>
          <w:highlight w:val="none"/>
        </w:rPr>
        <w:t>71</w:t>
      </w:r>
      <w:r>
        <w:rPr>
          <w:color w:val="auto"/>
          <w:highlight w:val="none"/>
        </w:rPr>
        <w:fldChar w:fldCharType="end"/>
      </w:r>
      <w:r>
        <w:rPr>
          <w:rFonts w:ascii="宋体" w:hAnsi="宋体"/>
          <w:color w:val="auto"/>
          <w:highlight w:val="none"/>
        </w:rPr>
        <w:fldChar w:fldCharType="end"/>
      </w:r>
    </w:p>
    <w:p w14:paraId="296E59E4">
      <w:pPr>
        <w:tabs>
          <w:tab w:val="right" w:leader="dot" w:pos="8931"/>
        </w:tabs>
        <w:spacing w:beforeLines="50" w:line="480" w:lineRule="exact"/>
        <w:ind w:right="-199" w:rightChars="-95"/>
        <w:rPr>
          <w:rFonts w:ascii="宋体" w:hAnsi="宋体"/>
          <w:color w:val="auto"/>
          <w:sz w:val="24"/>
          <w:highlight w:val="none"/>
        </w:rPr>
      </w:pPr>
      <w:r>
        <w:rPr>
          <w:rFonts w:ascii="宋体" w:hAnsi="宋体"/>
          <w:color w:val="auto"/>
          <w:highlight w:val="none"/>
        </w:rPr>
        <w:fldChar w:fldCharType="end"/>
      </w:r>
    </w:p>
    <w:p w14:paraId="49200115">
      <w:pPr>
        <w:spacing w:beforeLines="50" w:line="480" w:lineRule="exact"/>
        <w:rPr>
          <w:rFonts w:ascii="宋体" w:hAnsi="宋体"/>
          <w:color w:val="auto"/>
          <w:sz w:val="30"/>
          <w:highlight w:val="none"/>
        </w:rPr>
      </w:pPr>
    </w:p>
    <w:p w14:paraId="33E589DE">
      <w:pPr>
        <w:rPr>
          <w:rFonts w:ascii="宋体" w:hAnsi="宋体"/>
          <w:color w:val="auto"/>
          <w:highlight w:val="none"/>
        </w:rPr>
      </w:pPr>
    </w:p>
    <w:p w14:paraId="7DB9189D">
      <w:pPr>
        <w:spacing w:beforeLines="50" w:line="480" w:lineRule="exact"/>
        <w:rPr>
          <w:rFonts w:ascii="宋体" w:hAnsi="宋体"/>
          <w:color w:val="auto"/>
          <w:sz w:val="30"/>
          <w:highlight w:val="none"/>
        </w:rPr>
      </w:pPr>
    </w:p>
    <w:p w14:paraId="3DD35015">
      <w:pPr>
        <w:spacing w:beforeLines="50" w:line="480" w:lineRule="exact"/>
        <w:rPr>
          <w:rFonts w:ascii="宋体" w:hAnsi="宋体"/>
          <w:color w:val="auto"/>
          <w:sz w:val="30"/>
          <w:highlight w:val="none"/>
        </w:rPr>
      </w:pPr>
    </w:p>
    <w:p w14:paraId="7850CFC8">
      <w:pPr>
        <w:pStyle w:val="16"/>
        <w:rPr>
          <w:rFonts w:ascii="宋体" w:hAnsi="宋体" w:cs="宋体"/>
          <w:b/>
          <w:bCs/>
          <w:color w:val="auto"/>
          <w:highlight w:val="none"/>
        </w:rPr>
      </w:pPr>
      <w:bookmarkStart w:id="0" w:name="_Toc254970489"/>
      <w:bookmarkStart w:id="1" w:name="_Toc254970630"/>
    </w:p>
    <w:p w14:paraId="2E96F870">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r>
        <w:rPr>
          <w:rFonts w:ascii="宋体" w:hAnsi="宋体" w:cs="宋体"/>
          <w:b w:val="0"/>
          <w:bCs w:val="0"/>
          <w:color w:val="auto"/>
          <w:highlight w:val="none"/>
        </w:rPr>
        <w:br w:type="page"/>
      </w:r>
      <w:bookmarkStart w:id="2" w:name="_Toc27711"/>
      <w:r>
        <w:rPr>
          <w:rFonts w:hint="eastAsia" w:ascii="宋体" w:hAnsi="宋体"/>
          <w:color w:val="auto"/>
          <w:highlight w:val="none"/>
        </w:rPr>
        <w:t>第一章</w:t>
      </w:r>
      <w:bookmarkEnd w:id="0"/>
      <w:bookmarkEnd w:id="1"/>
      <w:bookmarkStart w:id="3" w:name="_Toc35393789"/>
      <w:bookmarkStart w:id="4" w:name="_Toc28359001"/>
      <w:r>
        <w:rPr>
          <w:rFonts w:hint="eastAsia" w:ascii="宋体" w:hAnsi="宋体"/>
          <w:color w:val="auto"/>
          <w:highlight w:val="none"/>
        </w:rPr>
        <w:t xml:space="preserve"> 招标公告</w:t>
      </w:r>
      <w:bookmarkEnd w:id="2"/>
      <w:bookmarkEnd w:id="3"/>
      <w:bookmarkEnd w:id="4"/>
    </w:p>
    <w:p w14:paraId="078F12C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4BF738B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广西物流职业技术学院2024年纸质图书采购</w:t>
      </w:r>
      <w:r>
        <w:rPr>
          <w:rFonts w:hint="eastAsia" w:ascii="宋体" w:hAnsi="宋体"/>
          <w:color w:val="auto"/>
          <w:szCs w:val="21"/>
          <w:highlight w:val="none"/>
        </w:rPr>
        <w:t>项目的潜在投标人应在广西政府采购云平台（https：//www.gcy.zfcg.gxzf.gov.cn/）获取（下载）招标文件，并于</w:t>
      </w:r>
      <w:r>
        <w:rPr>
          <w:rFonts w:hint="eastAsia" w:ascii="宋体" w:hAnsi="宋体"/>
          <w:color w:val="auto"/>
          <w:szCs w:val="21"/>
          <w:highlight w:val="none"/>
          <w:u w:val="single"/>
        </w:rPr>
        <w:t>2024年</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日9时30分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115191D9">
      <w:pPr>
        <w:spacing w:line="360" w:lineRule="auto"/>
        <w:rPr>
          <w:rFonts w:ascii="宋体" w:hAnsi="宋体"/>
          <w:b/>
          <w:bCs/>
          <w:color w:val="auto"/>
          <w:szCs w:val="21"/>
          <w:highlight w:val="none"/>
        </w:rPr>
      </w:pPr>
      <w:bookmarkStart w:id="5" w:name="_Toc35393621"/>
      <w:bookmarkStart w:id="6" w:name="_Toc28359079"/>
      <w:bookmarkStart w:id="7" w:name="_Toc35393790"/>
      <w:bookmarkStart w:id="8" w:name="_Toc28359002"/>
      <w:bookmarkStart w:id="9" w:name="_Hlk24379207"/>
      <w:r>
        <w:rPr>
          <w:rFonts w:hint="eastAsia" w:ascii="宋体" w:hAnsi="宋体"/>
          <w:b/>
          <w:bCs/>
          <w:color w:val="auto"/>
          <w:szCs w:val="21"/>
          <w:highlight w:val="none"/>
        </w:rPr>
        <w:t>一、项目基本情况</w:t>
      </w:r>
      <w:bookmarkEnd w:id="5"/>
      <w:bookmarkEnd w:id="6"/>
      <w:bookmarkEnd w:id="7"/>
      <w:bookmarkEnd w:id="8"/>
    </w:p>
    <w:p w14:paraId="7FD4B6F8">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项目编号：GXZC2024-G1-006018-JGJD</w:t>
      </w:r>
      <w:r>
        <w:rPr>
          <w:rFonts w:hint="eastAsia" w:ascii="宋体" w:hAnsi="宋体"/>
          <w:color w:val="auto"/>
          <w:szCs w:val="21"/>
          <w:highlight w:val="none"/>
          <w:lang w:eastAsia="zh-CN"/>
        </w:rPr>
        <w:t xml:space="preserve"> </w:t>
      </w:r>
      <w:r>
        <w:rPr>
          <w:rFonts w:hint="eastAsia" w:ascii="宋体" w:hAnsi="宋体"/>
          <w:color w:val="auto"/>
          <w:szCs w:val="21"/>
          <w:highlight w:val="none"/>
        </w:rPr>
        <w:t xml:space="preserve"> (采购计划文号：广西政采[2024]19905号-001</w:t>
      </w:r>
      <w:r>
        <w:rPr>
          <w:rFonts w:hint="eastAsia" w:ascii="宋体" w:hAnsi="宋体"/>
          <w:color w:val="auto"/>
          <w:szCs w:val="21"/>
          <w:highlight w:val="none"/>
          <w:lang w:eastAsia="zh-CN"/>
        </w:rPr>
        <w:t>、</w:t>
      </w:r>
    </w:p>
    <w:p w14:paraId="1DF50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广西政采[2024]19905号-002、</w:t>
      </w:r>
      <w:r>
        <w:rPr>
          <w:rFonts w:hint="eastAsia" w:ascii="宋体" w:hAnsi="宋体" w:eastAsia="宋体" w:cs="Times New Roman"/>
          <w:i w:val="0"/>
          <w:iCs w:val="0"/>
          <w:caps w:val="0"/>
          <w:color w:val="auto"/>
          <w:spacing w:val="0"/>
          <w:sz w:val="21"/>
          <w:szCs w:val="21"/>
          <w:highlight w:val="none"/>
          <w:shd w:val="clear"/>
        </w:rPr>
        <w:t>广西政采[2024]19905号-003</w:t>
      </w:r>
      <w:r>
        <w:rPr>
          <w:rFonts w:hint="eastAsia" w:ascii="宋体" w:hAnsi="宋体"/>
          <w:color w:val="auto"/>
          <w:szCs w:val="21"/>
          <w:highlight w:val="none"/>
        </w:rPr>
        <w:t>)</w:t>
      </w:r>
    </w:p>
    <w:p w14:paraId="2D925D2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广西物流职业技术学院2024年纸质图书采购</w:t>
      </w:r>
    </w:p>
    <w:bookmarkEnd w:id="9"/>
    <w:p w14:paraId="76EABD4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预算金额：总预算</w:t>
      </w:r>
      <w:r>
        <w:rPr>
          <w:rFonts w:hint="eastAsia" w:ascii="宋体" w:hAnsi="宋体"/>
          <w:color w:val="auto"/>
          <w:szCs w:val="21"/>
          <w:highlight w:val="none"/>
          <w:lang w:val="en-US" w:eastAsia="zh-CN"/>
        </w:rPr>
        <w:t>624</w:t>
      </w:r>
      <w:r>
        <w:rPr>
          <w:rFonts w:hint="eastAsia" w:ascii="宋体" w:hAnsi="宋体"/>
          <w:color w:val="auto"/>
          <w:szCs w:val="21"/>
          <w:highlight w:val="none"/>
        </w:rPr>
        <w:t>0000.00元</w:t>
      </w:r>
    </w:p>
    <w:p w14:paraId="500E10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最高限价：总最高限价</w:t>
      </w:r>
      <w:r>
        <w:rPr>
          <w:rFonts w:hint="eastAsia" w:ascii="宋体" w:hAnsi="宋体"/>
          <w:color w:val="auto"/>
          <w:szCs w:val="21"/>
          <w:highlight w:val="none"/>
          <w:lang w:val="en-US" w:eastAsia="zh-CN"/>
        </w:rPr>
        <w:t>624</w:t>
      </w:r>
      <w:r>
        <w:rPr>
          <w:rFonts w:hint="eastAsia" w:ascii="宋体" w:hAnsi="宋体"/>
          <w:color w:val="auto"/>
          <w:szCs w:val="21"/>
          <w:highlight w:val="none"/>
        </w:rPr>
        <w:t>0000.00元，价格</w:t>
      </w:r>
      <w:r>
        <w:rPr>
          <w:rFonts w:hint="eastAsia" w:ascii="宋体" w:hAnsi="宋体"/>
          <w:color w:val="auto"/>
          <w:szCs w:val="21"/>
          <w:highlight w:val="none"/>
          <w:lang w:eastAsia="zh-CN"/>
        </w:rPr>
        <w:t>折扣率</w:t>
      </w:r>
      <w:r>
        <w:rPr>
          <w:rFonts w:hint="eastAsia" w:ascii="宋体" w:hAnsi="宋体"/>
          <w:color w:val="auto"/>
          <w:szCs w:val="21"/>
          <w:highlight w:val="none"/>
        </w:rPr>
        <w:t>限价详见各分标采购需求的要求。</w:t>
      </w:r>
    </w:p>
    <w:p w14:paraId="161892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790F232B">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标项一</w:t>
      </w:r>
    </w:p>
    <w:p w14:paraId="3B07B13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olor w:val="auto"/>
          <w:szCs w:val="21"/>
          <w:highlight w:val="none"/>
          <w:lang w:eastAsia="zh-CN"/>
        </w:rPr>
        <w:t>广西物流职业技术学院2024年纸质图书采购</w:t>
      </w:r>
      <w:r>
        <w:rPr>
          <w:rFonts w:hint="eastAsia" w:ascii="宋体" w:hAnsi="宋体" w:cs="宋体"/>
          <w:color w:val="auto"/>
          <w:kern w:val="0"/>
          <w:szCs w:val="21"/>
          <w:highlight w:val="none"/>
        </w:rPr>
        <w:t>-A分标</w:t>
      </w:r>
    </w:p>
    <w:p w14:paraId="666CB342">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数量：1</w:t>
      </w:r>
    </w:p>
    <w:p w14:paraId="6F382E98">
      <w:pPr>
        <w:tabs>
          <w:tab w:val="left" w:pos="3150"/>
        </w:tabs>
        <w:spacing w:line="312"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2400000.00</w:t>
      </w:r>
    </w:p>
    <w:p w14:paraId="73666FF3">
      <w:pPr>
        <w:pStyle w:val="124"/>
        <w:widowControl/>
        <w:topLinePunct/>
        <w:adjustRightInd w:val="0"/>
        <w:snapToGrid w:val="0"/>
        <w:spacing w:before="60" w:after="60" w:line="312" w:lineRule="auto"/>
        <w:ind w:left="60" w:right="60" w:firstLine="400" w:firstLineChars="200"/>
        <w:jc w:val="both"/>
        <w:textAlignment w:val="baseline"/>
        <w:outlineLvl w:val="9"/>
        <w:rPr>
          <w:rFonts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eastAsia="宋体" w:cs="宋体"/>
          <w:color w:val="auto"/>
          <w:kern w:val="0"/>
          <w:szCs w:val="21"/>
          <w:highlight w:val="none"/>
        </w:rPr>
        <w:t>：</w:t>
      </w:r>
      <w:r>
        <w:rPr>
          <w:rFonts w:hint="eastAsia" w:ascii="宋体" w:hAnsi="宋体" w:eastAsia="宋体" w:cs="宋体"/>
          <w:snapToGrid/>
          <w:color w:val="auto"/>
          <w:spacing w:val="0"/>
          <w:w w:val="100"/>
          <w:kern w:val="0"/>
          <w:position w:val="0"/>
          <w:sz w:val="21"/>
          <w:szCs w:val="21"/>
          <w:highlight w:val="none"/>
          <w:lang w:val="en-US" w:eastAsia="zh-CN"/>
        </w:rPr>
        <w:t>采购人拟</w:t>
      </w:r>
      <w:r>
        <w:rPr>
          <w:rFonts w:hint="eastAsia" w:ascii="宋体" w:hAnsi="宋体" w:eastAsia="宋体" w:cs="宋体"/>
          <w:snapToGrid/>
          <w:color w:val="auto"/>
          <w:spacing w:val="0"/>
          <w:w w:val="100"/>
          <w:kern w:val="0"/>
          <w:position w:val="0"/>
          <w:sz w:val="21"/>
          <w:szCs w:val="21"/>
          <w:highlight w:val="none"/>
          <w:lang w:eastAsia="zh-CN"/>
        </w:rPr>
        <w:t>购入一批正版中文纸质图书新书，</w:t>
      </w:r>
      <w:r>
        <w:rPr>
          <w:rFonts w:hint="eastAsia" w:ascii="宋体" w:hAnsi="宋体" w:eastAsia="宋体" w:cs="宋体"/>
          <w:color w:val="auto"/>
          <w:kern w:val="0"/>
          <w:sz w:val="21"/>
          <w:szCs w:val="21"/>
          <w:highlight w:val="none"/>
          <w:lang w:eastAsia="zh-CN"/>
        </w:rPr>
        <w:t>不少于</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zh-CN"/>
        </w:rPr>
        <w:t>万册，</w:t>
      </w:r>
      <w:r>
        <w:rPr>
          <w:rFonts w:hint="eastAsia" w:ascii="宋体" w:hAnsi="宋体" w:eastAsia="宋体" w:cs="宋体"/>
          <w:snapToGrid/>
          <w:color w:val="auto"/>
          <w:spacing w:val="0"/>
          <w:w w:val="100"/>
          <w:kern w:val="0"/>
          <w:position w:val="0"/>
          <w:sz w:val="21"/>
          <w:szCs w:val="21"/>
          <w:highlight w:val="none"/>
          <w:lang w:eastAsia="zh-CN"/>
        </w:rPr>
        <w:t>包括其供货、运输及后期加工耗材、加工等服务。中标供应商所提供的图书必须是正版中文纸质图书（</w:t>
      </w:r>
      <w:r>
        <w:rPr>
          <w:rFonts w:hint="eastAsia" w:ascii="宋体" w:hAnsi="宋体" w:eastAsia="宋体" w:cs="宋体"/>
          <w:snapToGrid/>
          <w:color w:val="auto"/>
          <w:spacing w:val="0"/>
          <w:w w:val="100"/>
          <w:kern w:val="0"/>
          <w:position w:val="0"/>
          <w:sz w:val="21"/>
          <w:szCs w:val="21"/>
          <w:highlight w:val="none"/>
          <w:lang w:val="en-US" w:eastAsia="zh-CN"/>
        </w:rPr>
        <w:t>近三年出版的图书所占比例不低于5%</w:t>
      </w:r>
      <w:r>
        <w:rPr>
          <w:rFonts w:hint="eastAsia" w:ascii="宋体" w:hAnsi="宋体" w:eastAsia="宋体" w:cs="宋体"/>
          <w:snapToGrid/>
          <w:color w:val="auto"/>
          <w:spacing w:val="0"/>
          <w:w w:val="100"/>
          <w:kern w:val="0"/>
          <w:position w:val="0"/>
          <w:sz w:val="21"/>
          <w:szCs w:val="21"/>
          <w:highlight w:val="none"/>
          <w:lang w:eastAsia="zh-CN"/>
        </w:rPr>
        <w:t>）。以职教本科、职业教育研究、</w:t>
      </w:r>
      <w:r>
        <w:rPr>
          <w:rFonts w:hint="eastAsia" w:ascii="宋体" w:hAnsi="宋体" w:eastAsia="宋体" w:cs="宋体"/>
          <w:snapToGrid/>
          <w:color w:val="auto"/>
          <w:spacing w:val="0"/>
          <w:w w:val="100"/>
          <w:kern w:val="0"/>
          <w:position w:val="0"/>
          <w:sz w:val="21"/>
          <w:szCs w:val="21"/>
          <w:highlight w:val="none"/>
          <w:lang w:val="en-US" w:eastAsia="zh-CN"/>
        </w:rPr>
        <w:t>党建思政类、教学管理类、科研服务类、学工团群教辅等类型图书</w:t>
      </w:r>
      <w:r>
        <w:rPr>
          <w:rFonts w:hint="eastAsia" w:ascii="宋体" w:hAnsi="宋体" w:eastAsia="宋体" w:cs="宋体"/>
          <w:snapToGrid/>
          <w:color w:val="auto"/>
          <w:spacing w:val="0"/>
          <w:w w:val="100"/>
          <w:kern w:val="0"/>
          <w:position w:val="0"/>
          <w:sz w:val="21"/>
          <w:szCs w:val="21"/>
          <w:highlight w:val="none"/>
          <w:lang w:eastAsia="zh-CN"/>
        </w:rPr>
        <w:t>为主，兼顾一般性读物。且同种图书复本量（</w:t>
      </w:r>
      <w:r>
        <w:rPr>
          <w:rFonts w:hint="eastAsia" w:ascii="宋体" w:hAnsi="宋体" w:eastAsia="宋体" w:cs="宋体"/>
          <w:snapToGrid/>
          <w:color w:val="auto"/>
          <w:spacing w:val="0"/>
          <w:w w:val="100"/>
          <w:kern w:val="0"/>
          <w:position w:val="0"/>
          <w:sz w:val="21"/>
          <w:szCs w:val="21"/>
          <w:highlight w:val="none"/>
          <w:lang w:val="en-US" w:eastAsia="zh-CN"/>
        </w:rPr>
        <w:t>全部数量</w:t>
      </w:r>
      <w:r>
        <w:rPr>
          <w:rFonts w:hint="eastAsia" w:ascii="宋体" w:hAnsi="宋体" w:eastAsia="宋体" w:cs="宋体"/>
          <w:snapToGrid/>
          <w:color w:val="auto"/>
          <w:spacing w:val="0"/>
          <w:w w:val="100"/>
          <w:kern w:val="0"/>
          <w:position w:val="0"/>
          <w:sz w:val="21"/>
          <w:szCs w:val="21"/>
          <w:highlight w:val="none"/>
          <w:lang w:eastAsia="zh-CN"/>
        </w:rPr>
        <w:t>）原则上不超过</w:t>
      </w:r>
      <w:r>
        <w:rPr>
          <w:rFonts w:hint="eastAsia" w:ascii="宋体" w:hAnsi="宋体" w:eastAsia="宋体" w:cs="宋体"/>
          <w:snapToGrid/>
          <w:color w:val="auto"/>
          <w:spacing w:val="0"/>
          <w:w w:val="100"/>
          <w:kern w:val="0"/>
          <w:position w:val="0"/>
          <w:sz w:val="21"/>
          <w:szCs w:val="21"/>
          <w:highlight w:val="none"/>
          <w:lang w:val="en-US" w:eastAsia="zh-CN"/>
        </w:rPr>
        <w:t>5</w:t>
      </w:r>
      <w:r>
        <w:rPr>
          <w:rFonts w:hint="eastAsia" w:ascii="宋体" w:hAnsi="宋体" w:eastAsia="宋体" w:cs="宋体"/>
          <w:snapToGrid/>
          <w:color w:val="auto"/>
          <w:spacing w:val="0"/>
          <w:w w:val="100"/>
          <w:kern w:val="0"/>
          <w:position w:val="0"/>
          <w:sz w:val="21"/>
          <w:szCs w:val="21"/>
          <w:highlight w:val="none"/>
          <w:lang w:eastAsia="zh-CN"/>
        </w:rPr>
        <w:t>册（含</w:t>
      </w:r>
      <w:r>
        <w:rPr>
          <w:rFonts w:hint="eastAsia" w:ascii="宋体" w:hAnsi="宋体" w:eastAsia="宋体" w:cs="宋体"/>
          <w:snapToGrid/>
          <w:color w:val="auto"/>
          <w:spacing w:val="0"/>
          <w:w w:val="100"/>
          <w:kern w:val="0"/>
          <w:position w:val="0"/>
          <w:sz w:val="21"/>
          <w:szCs w:val="21"/>
          <w:highlight w:val="none"/>
          <w:lang w:val="en-US" w:eastAsia="zh-CN"/>
        </w:rPr>
        <w:t>5</w:t>
      </w:r>
      <w:r>
        <w:rPr>
          <w:rFonts w:hint="eastAsia" w:ascii="宋体" w:hAnsi="宋体" w:eastAsia="宋体" w:cs="宋体"/>
          <w:snapToGrid/>
          <w:color w:val="auto"/>
          <w:spacing w:val="0"/>
          <w:w w:val="100"/>
          <w:kern w:val="0"/>
          <w:position w:val="0"/>
          <w:sz w:val="21"/>
          <w:szCs w:val="21"/>
          <w:highlight w:val="none"/>
          <w:lang w:eastAsia="zh-CN"/>
        </w:rPr>
        <w:t>册）</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具体</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详见招标文件。</w:t>
      </w:r>
    </w:p>
    <w:p w14:paraId="26F5DC0F">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2400000.00</w:t>
      </w:r>
    </w:p>
    <w:p w14:paraId="2611557A">
      <w:pPr>
        <w:spacing w:line="312"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合同履行期限：2024年12月15日前</w:t>
      </w:r>
      <w:r>
        <w:rPr>
          <w:rFonts w:hint="eastAsia" w:ascii="宋体" w:hAnsi="宋体" w:eastAsia="宋体" w:cs="宋体"/>
          <w:color w:val="auto"/>
          <w:highlight w:val="none"/>
        </w:rPr>
        <w:t>。</w:t>
      </w:r>
    </w:p>
    <w:p w14:paraId="6437E092">
      <w:pPr>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本标项（否）接受联合体投标</w:t>
      </w:r>
    </w:p>
    <w:p w14:paraId="50131F69">
      <w:pPr>
        <w:spacing w:line="312"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备注：</w:t>
      </w:r>
      <w:r>
        <w:rPr>
          <w:rFonts w:hint="eastAsia" w:ascii="宋体" w:hAnsi="宋体"/>
          <w:b/>
          <w:bCs/>
          <w:color w:val="auto"/>
          <w:szCs w:val="21"/>
          <w:highlight w:val="none"/>
        </w:rPr>
        <w:t>投标人可以对一个或多个分标进行投标。</w:t>
      </w:r>
    </w:p>
    <w:p w14:paraId="069B0D78">
      <w:pPr>
        <w:spacing w:line="312" w:lineRule="auto"/>
        <w:ind w:firstLine="420" w:firstLineChars="200"/>
        <w:jc w:val="left"/>
        <w:rPr>
          <w:rFonts w:hint="eastAsia" w:ascii="宋体" w:hAnsi="宋体" w:cs="宋体"/>
          <w:color w:val="auto"/>
          <w:kern w:val="0"/>
          <w:szCs w:val="21"/>
          <w:highlight w:val="none"/>
          <w:lang w:val="en-US" w:eastAsia="zh-CN"/>
        </w:rPr>
      </w:pPr>
    </w:p>
    <w:p w14:paraId="57F66D37">
      <w:pPr>
        <w:tabs>
          <w:tab w:val="left" w:pos="3150"/>
        </w:tabs>
        <w:spacing w:line="312"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标项</w:t>
      </w:r>
      <w:r>
        <w:rPr>
          <w:rFonts w:hint="eastAsia" w:ascii="宋体" w:hAnsi="宋体" w:cs="宋体"/>
          <w:color w:val="auto"/>
          <w:kern w:val="0"/>
          <w:szCs w:val="21"/>
          <w:highlight w:val="none"/>
          <w:lang w:eastAsia="zh-CN"/>
        </w:rPr>
        <w:t>二</w:t>
      </w:r>
    </w:p>
    <w:p w14:paraId="45D408D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olor w:val="auto"/>
          <w:szCs w:val="21"/>
          <w:highlight w:val="none"/>
          <w:lang w:eastAsia="zh-CN"/>
        </w:rPr>
        <w:t>广西物流职业技术学院2024年纸质图书采购</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B</w:t>
      </w:r>
      <w:r>
        <w:rPr>
          <w:rFonts w:hint="eastAsia" w:ascii="宋体" w:hAnsi="宋体" w:cs="宋体"/>
          <w:color w:val="auto"/>
          <w:kern w:val="0"/>
          <w:szCs w:val="21"/>
          <w:highlight w:val="none"/>
        </w:rPr>
        <w:t>分标</w:t>
      </w:r>
    </w:p>
    <w:p w14:paraId="7F86FA10">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数量：1</w:t>
      </w:r>
    </w:p>
    <w:p w14:paraId="2E1EC064">
      <w:pPr>
        <w:tabs>
          <w:tab w:val="left" w:pos="3150"/>
        </w:tabs>
        <w:spacing w:line="312"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2000000.00</w:t>
      </w:r>
    </w:p>
    <w:p w14:paraId="12434A42">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采购人拟购入一批正版中文纸质图书新书，不少于14万册，包括其供货、运输及后期加工耗材、加工等服务。中标供应商所提供的图书必须是正版中文纸质图书（近3年出版图书占比不低于5%）。以职教本科、职业教育研究、物流类、汽车制造类、道路运输类、环境保护类为主，兼顾一般性读物。且同种图书复本量（全部数量）原则上不超过5册（含5册）</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具体</w:t>
      </w:r>
      <w:r>
        <w:rPr>
          <w:rFonts w:hint="eastAsia" w:ascii="宋体" w:hAnsi="宋体" w:cs="宋体"/>
          <w:color w:val="auto"/>
          <w:kern w:val="0"/>
          <w:szCs w:val="21"/>
          <w:highlight w:val="none"/>
          <w:lang w:val="en-US" w:eastAsia="zh-CN"/>
        </w:rPr>
        <w:t>内容</w:t>
      </w:r>
      <w:r>
        <w:rPr>
          <w:rFonts w:hint="eastAsia" w:ascii="宋体" w:hAnsi="宋体" w:cs="宋体"/>
          <w:color w:val="auto"/>
          <w:kern w:val="0"/>
          <w:szCs w:val="21"/>
          <w:highlight w:val="none"/>
        </w:rPr>
        <w:t>详见招标文件。</w:t>
      </w:r>
    </w:p>
    <w:p w14:paraId="2C01511A">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2000000.00</w:t>
      </w:r>
    </w:p>
    <w:p w14:paraId="33C4EADF">
      <w:pPr>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合同履行期限：</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年12月</w:t>
      </w:r>
      <w:r>
        <w:rPr>
          <w:rFonts w:hint="eastAsia" w:ascii="宋体" w:hAnsi="宋体" w:cs="宋体"/>
          <w:color w:val="auto"/>
          <w:highlight w:val="none"/>
          <w:lang w:val="en-US" w:eastAsia="zh-CN"/>
        </w:rPr>
        <w:t>15</w:t>
      </w:r>
      <w:r>
        <w:rPr>
          <w:rFonts w:hint="eastAsia" w:ascii="宋体" w:hAnsi="宋体" w:eastAsia="宋体" w:cs="宋体"/>
          <w:color w:val="auto"/>
          <w:highlight w:val="none"/>
          <w:lang w:eastAsia="zh-CN"/>
        </w:rPr>
        <w:t>日前</w:t>
      </w:r>
      <w:r>
        <w:rPr>
          <w:rFonts w:hint="eastAsia" w:ascii="宋体" w:hAnsi="宋体" w:eastAsia="宋体" w:cs="宋体"/>
          <w:color w:val="auto"/>
          <w:highlight w:val="none"/>
        </w:rPr>
        <w:t>。</w:t>
      </w:r>
    </w:p>
    <w:p w14:paraId="72EE0F72">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本标项（否）接受联合体投标</w:t>
      </w:r>
    </w:p>
    <w:p w14:paraId="21F08D89">
      <w:pPr>
        <w:spacing w:line="312"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备注：</w:t>
      </w:r>
      <w:r>
        <w:rPr>
          <w:rFonts w:hint="eastAsia" w:ascii="宋体" w:hAnsi="宋体"/>
          <w:b/>
          <w:bCs/>
          <w:color w:val="auto"/>
          <w:szCs w:val="21"/>
          <w:highlight w:val="none"/>
        </w:rPr>
        <w:t>投标人可以对一个或多个分标进行投标。</w:t>
      </w:r>
    </w:p>
    <w:p w14:paraId="57582173">
      <w:pPr>
        <w:spacing w:line="312" w:lineRule="auto"/>
        <w:ind w:firstLine="420" w:firstLineChars="200"/>
        <w:jc w:val="left"/>
        <w:rPr>
          <w:rFonts w:hint="eastAsia" w:ascii="宋体" w:hAnsi="宋体" w:cs="宋体"/>
          <w:color w:val="auto"/>
          <w:kern w:val="0"/>
          <w:szCs w:val="21"/>
          <w:highlight w:val="none"/>
        </w:rPr>
      </w:pPr>
    </w:p>
    <w:p w14:paraId="472EC3D1">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标项三</w:t>
      </w:r>
    </w:p>
    <w:p w14:paraId="27B0A76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olor w:val="auto"/>
          <w:szCs w:val="21"/>
          <w:highlight w:val="none"/>
          <w:lang w:eastAsia="zh-CN"/>
        </w:rPr>
        <w:t>广西物流职业技术学院2024年纸质图书采购</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分标</w:t>
      </w:r>
    </w:p>
    <w:p w14:paraId="2AE284D7">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数量：1</w:t>
      </w:r>
    </w:p>
    <w:p w14:paraId="2FD0594E">
      <w:pPr>
        <w:tabs>
          <w:tab w:val="left" w:pos="3150"/>
        </w:tabs>
        <w:spacing w:line="312"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1840000.00</w:t>
      </w:r>
    </w:p>
    <w:p w14:paraId="0D907872">
      <w:pPr>
        <w:pStyle w:val="124"/>
        <w:widowControl/>
        <w:topLinePunct/>
        <w:adjustRightInd w:val="0"/>
        <w:snapToGrid w:val="0"/>
        <w:spacing w:before="60" w:after="60" w:line="312" w:lineRule="auto"/>
        <w:ind w:left="60" w:right="60" w:firstLine="420" w:firstLineChars="200"/>
        <w:jc w:val="both"/>
        <w:textAlignment w:val="baseline"/>
        <w:outlineLvl w:val="9"/>
        <w:rPr>
          <w:rFonts w:ascii="宋体" w:hAnsi="宋体" w:cs="宋体"/>
          <w:color w:val="auto"/>
          <w:kern w:val="0"/>
          <w:szCs w:val="21"/>
          <w:highlight w:val="none"/>
        </w:rPr>
      </w:pPr>
      <w:r>
        <w:rPr>
          <w:rFonts w:hint="eastAsia" w:ascii="宋体" w:hAnsi="宋体" w:cs="宋体"/>
          <w:color w:val="auto"/>
          <w:kern w:val="0"/>
          <w:sz w:val="21"/>
          <w:szCs w:val="21"/>
          <w:highlight w:val="none"/>
        </w:rPr>
        <w:t>简要规格描述或项目基本概况介绍、用途：</w:t>
      </w:r>
      <w:r>
        <w:rPr>
          <w:rFonts w:hint="eastAsia"/>
          <w:snapToGrid/>
          <w:color w:val="auto"/>
          <w:spacing w:val="0"/>
          <w:w w:val="100"/>
          <w:kern w:val="21"/>
          <w:position w:val="0"/>
          <w:sz w:val="21"/>
          <w:szCs w:val="21"/>
          <w:highlight w:val="none"/>
          <w:lang w:val="en-US" w:eastAsia="zh-CN"/>
        </w:rPr>
        <w:t>采购人拟</w:t>
      </w:r>
      <w:r>
        <w:rPr>
          <w:snapToGrid/>
          <w:color w:val="auto"/>
          <w:spacing w:val="0"/>
          <w:w w:val="100"/>
          <w:kern w:val="21"/>
          <w:position w:val="0"/>
          <w:sz w:val="21"/>
          <w:szCs w:val="21"/>
          <w:highlight w:val="none"/>
        </w:rPr>
        <w:t>购入一批正版中文</w:t>
      </w:r>
      <w:r>
        <w:rPr>
          <w:rFonts w:hint="eastAsia"/>
          <w:snapToGrid/>
          <w:color w:val="auto"/>
          <w:spacing w:val="0"/>
          <w:w w:val="100"/>
          <w:kern w:val="21"/>
          <w:position w:val="0"/>
          <w:sz w:val="21"/>
          <w:szCs w:val="21"/>
          <w:highlight w:val="none"/>
          <w:lang w:eastAsia="zh-CN"/>
        </w:rPr>
        <w:t>纸质图书</w:t>
      </w:r>
      <w:r>
        <w:rPr>
          <w:snapToGrid/>
          <w:color w:val="auto"/>
          <w:spacing w:val="0"/>
          <w:w w:val="100"/>
          <w:kern w:val="21"/>
          <w:position w:val="0"/>
          <w:sz w:val="21"/>
          <w:szCs w:val="21"/>
          <w:highlight w:val="none"/>
        </w:rPr>
        <w:t>新书，</w:t>
      </w:r>
      <w:r>
        <w:rPr>
          <w:rFonts w:hint="eastAsia" w:ascii="宋体" w:hAnsi="宋体" w:eastAsia="宋体" w:cs="宋体"/>
          <w:color w:val="auto"/>
          <w:szCs w:val="21"/>
          <w:highlight w:val="none"/>
        </w:rPr>
        <w:t>不少于</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万册</w:t>
      </w:r>
      <w:r>
        <w:rPr>
          <w:rFonts w:hint="eastAsia" w:cs="宋体"/>
          <w:color w:val="auto"/>
          <w:szCs w:val="21"/>
          <w:highlight w:val="none"/>
          <w:lang w:eastAsia="zh-CN"/>
        </w:rPr>
        <w:t>，</w:t>
      </w:r>
      <w:r>
        <w:rPr>
          <w:snapToGrid/>
          <w:color w:val="auto"/>
          <w:spacing w:val="0"/>
          <w:w w:val="100"/>
          <w:kern w:val="21"/>
          <w:position w:val="0"/>
          <w:sz w:val="21"/>
          <w:szCs w:val="21"/>
          <w:highlight w:val="none"/>
        </w:rPr>
        <w:t>包括其供货、运输及后期加工耗材、加工等服务</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所提供的图书必须是正版中文纸质图书（教师学生推荐的图书不限年代）。以职教本科、职业教育研究、</w:t>
      </w:r>
      <w:r>
        <w:rPr>
          <w:rFonts w:hint="eastAsia"/>
          <w:snapToGrid/>
          <w:color w:val="auto"/>
          <w:spacing w:val="0"/>
          <w:w w:val="100"/>
          <w:kern w:val="21"/>
          <w:position w:val="0"/>
          <w:sz w:val="21"/>
          <w:szCs w:val="21"/>
          <w:highlight w:val="none"/>
          <w:lang w:val="en-US" w:eastAsia="zh-CN"/>
        </w:rPr>
        <w:t>电子商务、工商管理、财务、会计、金融</w:t>
      </w:r>
      <w:r>
        <w:rPr>
          <w:snapToGrid/>
          <w:color w:val="auto"/>
          <w:spacing w:val="0"/>
          <w:w w:val="100"/>
          <w:kern w:val="21"/>
          <w:position w:val="0"/>
          <w:sz w:val="21"/>
          <w:szCs w:val="21"/>
          <w:highlight w:val="none"/>
        </w:rPr>
        <w:t>为主，兼顾一般性读物。且同种图书复本量</w:t>
      </w: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全部数量</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原则上不超过</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册（含</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w:t>
      </w:r>
      <w:r>
        <w:rPr>
          <w:rFonts w:hint="eastAsia" w:ascii="宋体" w:hAnsi="宋体" w:eastAsia="宋体" w:cs="宋体"/>
          <w:snapToGrid/>
          <w:color w:val="auto"/>
          <w:spacing w:val="0"/>
          <w:w w:val="100"/>
          <w:kern w:val="0"/>
          <w:position w:val="0"/>
          <w:sz w:val="21"/>
          <w:szCs w:val="21"/>
          <w:highlight w:val="none"/>
          <w:lang w:val="en-US" w:eastAsia="zh-CN"/>
        </w:rPr>
        <w:t>...</w:t>
      </w:r>
      <w:r>
        <w:rPr>
          <w:rFonts w:hint="eastAsia" w:ascii="宋体" w:hAnsi="宋体" w:eastAsia="宋体" w:cs="宋体"/>
          <w:color w:val="auto"/>
          <w:kern w:val="0"/>
          <w:sz w:val="21"/>
          <w:szCs w:val="21"/>
          <w:highlight w:val="none"/>
          <w:lang w:eastAsia="zh-CN"/>
        </w:rPr>
        <w:t>具体</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详见招标文件。</w:t>
      </w:r>
    </w:p>
    <w:p w14:paraId="037D58E9">
      <w:pPr>
        <w:tabs>
          <w:tab w:val="left" w:pos="3150"/>
        </w:tabs>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1840000.00</w:t>
      </w:r>
    </w:p>
    <w:p w14:paraId="1D08791B">
      <w:pPr>
        <w:spacing w:line="312"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合同履行期限：</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年12月</w:t>
      </w:r>
      <w:r>
        <w:rPr>
          <w:rFonts w:hint="eastAsia" w:ascii="宋体" w:hAnsi="宋体" w:cs="宋体"/>
          <w:color w:val="auto"/>
          <w:highlight w:val="none"/>
          <w:lang w:val="en-US" w:eastAsia="zh-CN"/>
        </w:rPr>
        <w:t>15</w:t>
      </w:r>
      <w:r>
        <w:rPr>
          <w:rFonts w:hint="eastAsia" w:ascii="宋体" w:hAnsi="宋体" w:eastAsia="宋体" w:cs="宋体"/>
          <w:color w:val="auto"/>
          <w:highlight w:val="none"/>
          <w:lang w:eastAsia="zh-CN"/>
        </w:rPr>
        <w:t>日前</w:t>
      </w:r>
      <w:r>
        <w:rPr>
          <w:rFonts w:hint="eastAsia" w:ascii="宋体" w:hAnsi="宋体" w:cs="宋体"/>
          <w:color w:val="auto"/>
          <w:szCs w:val="21"/>
          <w:highlight w:val="none"/>
        </w:rPr>
        <w:t>。</w:t>
      </w:r>
    </w:p>
    <w:p w14:paraId="2A82A9D0">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本标项（否）接受联合体投标</w:t>
      </w:r>
    </w:p>
    <w:p w14:paraId="521CCFEA">
      <w:pPr>
        <w:spacing w:line="312" w:lineRule="auto"/>
        <w:ind w:firstLine="422" w:firstLineChars="200"/>
        <w:jc w:val="left"/>
        <w:rPr>
          <w:rFonts w:hint="eastAsia" w:ascii="宋体" w:hAnsi="宋体"/>
          <w:b/>
          <w:bCs/>
          <w:color w:val="auto"/>
          <w:szCs w:val="21"/>
          <w:highlight w:val="none"/>
        </w:rPr>
      </w:pPr>
      <w:r>
        <w:rPr>
          <w:rFonts w:hint="eastAsia" w:ascii="宋体" w:hAnsi="宋体" w:cs="宋体"/>
          <w:b/>
          <w:bCs/>
          <w:color w:val="auto"/>
          <w:kern w:val="0"/>
          <w:szCs w:val="21"/>
          <w:highlight w:val="none"/>
        </w:rPr>
        <w:t>备注：</w:t>
      </w:r>
      <w:r>
        <w:rPr>
          <w:rFonts w:hint="eastAsia" w:ascii="宋体" w:hAnsi="宋体"/>
          <w:b/>
          <w:bCs/>
          <w:color w:val="auto"/>
          <w:szCs w:val="21"/>
          <w:highlight w:val="none"/>
        </w:rPr>
        <w:t>投标人可以对一个或多个分标进行投标。</w:t>
      </w:r>
    </w:p>
    <w:p w14:paraId="1B8A1ACC">
      <w:pPr>
        <w:spacing w:line="360" w:lineRule="auto"/>
        <w:rPr>
          <w:rFonts w:ascii="宋体" w:hAnsi="宋体"/>
          <w:b/>
          <w:bCs/>
          <w:color w:val="auto"/>
          <w:szCs w:val="21"/>
          <w:highlight w:val="none"/>
        </w:rPr>
      </w:pPr>
      <w:bookmarkStart w:id="10" w:name="_Toc35393622"/>
      <w:bookmarkStart w:id="11" w:name="_Toc35393791"/>
      <w:bookmarkStart w:id="12" w:name="_Toc28359080"/>
      <w:bookmarkStart w:id="13" w:name="_Toc28359003"/>
      <w:r>
        <w:rPr>
          <w:rFonts w:hint="eastAsia" w:ascii="宋体" w:hAnsi="宋体"/>
          <w:b/>
          <w:bCs/>
          <w:color w:val="auto"/>
          <w:szCs w:val="21"/>
          <w:highlight w:val="none"/>
        </w:rPr>
        <w:t>二、申请人的资格要求：</w:t>
      </w:r>
      <w:bookmarkEnd w:id="10"/>
      <w:bookmarkEnd w:id="11"/>
      <w:bookmarkEnd w:id="12"/>
      <w:bookmarkEnd w:id="13"/>
    </w:p>
    <w:p w14:paraId="76F02D5A">
      <w:pPr>
        <w:spacing w:line="360" w:lineRule="auto"/>
        <w:ind w:firstLine="420" w:firstLineChars="200"/>
        <w:rPr>
          <w:rFonts w:hint="eastAsia" w:ascii="宋体" w:hAnsi="宋体" w:eastAsia="宋体"/>
          <w:color w:val="auto"/>
          <w:szCs w:val="21"/>
          <w:highlight w:val="none"/>
        </w:rPr>
      </w:pPr>
      <w:bookmarkStart w:id="14" w:name="_Hlk51746371"/>
      <w:r>
        <w:rPr>
          <w:rFonts w:hint="eastAsia" w:ascii="宋体" w:hAnsi="宋体" w:eastAsia="宋体"/>
          <w:color w:val="auto"/>
          <w:szCs w:val="21"/>
          <w:highlight w:val="none"/>
        </w:rPr>
        <w:t>1.满足《中华人民共和国政府采购法》第二十二条规定；</w:t>
      </w:r>
    </w:p>
    <w:p w14:paraId="5A98CB5D">
      <w:pPr>
        <w:spacing w:line="360" w:lineRule="auto"/>
        <w:ind w:firstLine="420" w:firstLineChars="200"/>
        <w:rPr>
          <w:rFonts w:hint="eastAsia" w:ascii="宋体" w:hAnsi="宋体" w:eastAsia="宋体"/>
          <w:color w:val="auto"/>
          <w:szCs w:val="21"/>
          <w:highlight w:val="none"/>
        </w:rPr>
      </w:pPr>
      <w:bookmarkStart w:id="15" w:name="_Toc28359081"/>
      <w:bookmarkStart w:id="16" w:name="_Toc28359004"/>
      <w:r>
        <w:rPr>
          <w:rFonts w:hint="eastAsia" w:ascii="宋体" w:hAnsi="宋体" w:eastAsia="宋体"/>
          <w:color w:val="auto"/>
          <w:szCs w:val="21"/>
          <w:highlight w:val="none"/>
        </w:rPr>
        <w:t>2.落实政府采购政策需满足的资格要求：</w:t>
      </w:r>
    </w:p>
    <w:p w14:paraId="778D725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□专门面向中小企业采购的项目（供应商应为中小微企业、监狱企业、残疾人福利性单位)</w:t>
      </w:r>
    </w:p>
    <w:p w14:paraId="4BED217A">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非专门面向中小企业采购的项目</w:t>
      </w:r>
    </w:p>
    <w:p w14:paraId="6722A737">
      <w:pPr>
        <w:spacing w:line="360" w:lineRule="auto"/>
        <w:ind w:firstLine="420" w:firstLineChars="200"/>
        <w:rPr>
          <w:rFonts w:ascii="宋体" w:hAnsi="宋体"/>
          <w:color w:val="auto"/>
          <w:szCs w:val="21"/>
          <w:highlight w:val="none"/>
        </w:rPr>
      </w:pPr>
      <w:r>
        <w:rPr>
          <w:rFonts w:hint="eastAsia" w:ascii="宋体" w:hAnsi="宋体" w:eastAsia="宋体"/>
          <w:color w:val="auto"/>
          <w:szCs w:val="21"/>
          <w:highlight w:val="none"/>
        </w:rPr>
        <w:t>其他要求：无</w:t>
      </w:r>
    </w:p>
    <w:p w14:paraId="096AA4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ascii="宋体" w:hAnsi="宋体"/>
          <w:color w:val="auto"/>
          <w:highlight w:val="none"/>
        </w:rPr>
        <w:t>供应商</w:t>
      </w:r>
      <w:r>
        <w:rPr>
          <w:rFonts w:hint="eastAsia" w:ascii="宋体" w:hAnsi="宋体"/>
          <w:color w:val="auto"/>
          <w:highlight w:val="none"/>
        </w:rPr>
        <w:t>具有有效的《</w:t>
      </w:r>
      <w:r>
        <w:rPr>
          <w:rFonts w:hint="eastAsia" w:ascii="宋体" w:hAnsi="宋体"/>
          <w:color w:val="auto"/>
          <w:szCs w:val="21"/>
          <w:highlight w:val="none"/>
        </w:rPr>
        <w:t>中华人民共和国出版物经营许可证</w:t>
      </w:r>
      <w:r>
        <w:rPr>
          <w:rFonts w:hint="eastAsia" w:ascii="宋体" w:hAnsi="宋体"/>
          <w:color w:val="auto"/>
          <w:highlight w:val="none"/>
        </w:rPr>
        <w:t>》（经营许可包含图书类经营许可）</w:t>
      </w:r>
      <w:r>
        <w:rPr>
          <w:rFonts w:hint="eastAsia" w:ascii="宋体" w:hAnsi="宋体"/>
          <w:color w:val="auto"/>
          <w:szCs w:val="21"/>
          <w:highlight w:val="none"/>
        </w:rPr>
        <w:t>。</w:t>
      </w:r>
    </w:p>
    <w:bookmarkEnd w:id="14"/>
    <w:p w14:paraId="739EF13B">
      <w:pPr>
        <w:spacing w:line="360" w:lineRule="auto"/>
        <w:rPr>
          <w:rFonts w:ascii="宋体" w:hAnsi="宋体"/>
          <w:b/>
          <w:bCs/>
          <w:color w:val="auto"/>
          <w:szCs w:val="21"/>
          <w:highlight w:val="none"/>
        </w:rPr>
      </w:pPr>
      <w:bookmarkStart w:id="17" w:name="_Toc35393623"/>
      <w:bookmarkStart w:id="18" w:name="_Toc35393792"/>
      <w:r>
        <w:rPr>
          <w:rFonts w:hint="eastAsia" w:ascii="宋体" w:hAnsi="宋体"/>
          <w:b/>
          <w:bCs/>
          <w:color w:val="auto"/>
          <w:szCs w:val="21"/>
          <w:highlight w:val="none"/>
        </w:rPr>
        <w:t>三、获取招标文件</w:t>
      </w:r>
      <w:bookmarkEnd w:id="15"/>
      <w:bookmarkEnd w:id="16"/>
      <w:bookmarkEnd w:id="17"/>
      <w:bookmarkEnd w:id="18"/>
    </w:p>
    <w:p w14:paraId="5CDB292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时间：2024年</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日至2024年</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日，每天上午00：00至12：00，下午12：00至23：59（北京时间，法定节假日除外）</w:t>
      </w:r>
    </w:p>
    <w:p w14:paraId="2300F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地点（网址）：广西政府采购云平台线上获取</w:t>
      </w:r>
    </w:p>
    <w:p w14:paraId="64AC0DE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 xml:space="preserve">编制及上传投标文件。 </w:t>
      </w:r>
    </w:p>
    <w:p w14:paraId="1BC24DD0">
      <w:pPr>
        <w:spacing w:line="360" w:lineRule="auto"/>
        <w:ind w:firstLine="426"/>
        <w:rPr>
          <w:rFonts w:ascii="宋体" w:hAnsi="宋体"/>
          <w:color w:val="auto"/>
          <w:szCs w:val="21"/>
          <w:highlight w:val="none"/>
        </w:rPr>
      </w:pPr>
      <w:r>
        <w:rPr>
          <w:rFonts w:hint="eastAsia" w:ascii="宋体" w:hAnsi="宋体" w:cs="宋体"/>
          <w:bCs/>
          <w:color w:val="auto"/>
          <w:kern w:val="0"/>
          <w:szCs w:val="21"/>
          <w:highlight w:val="none"/>
        </w:rPr>
        <w:t>售价（元）：0</w:t>
      </w:r>
    </w:p>
    <w:p w14:paraId="7B5C6BAB">
      <w:pPr>
        <w:spacing w:line="360" w:lineRule="auto"/>
        <w:rPr>
          <w:rFonts w:ascii="宋体" w:hAnsi="宋体"/>
          <w:b/>
          <w:bCs/>
          <w:color w:val="auto"/>
          <w:szCs w:val="21"/>
          <w:highlight w:val="none"/>
        </w:rPr>
      </w:pPr>
      <w:bookmarkStart w:id="19" w:name="_Toc28359005"/>
      <w:bookmarkStart w:id="20" w:name="_Toc28359082"/>
      <w:bookmarkStart w:id="21" w:name="_Toc35393624"/>
      <w:bookmarkStart w:id="22" w:name="_Toc35393793"/>
      <w:r>
        <w:rPr>
          <w:rFonts w:hint="eastAsia" w:ascii="宋体" w:hAnsi="宋体"/>
          <w:b/>
          <w:bCs/>
          <w:color w:val="auto"/>
          <w:szCs w:val="21"/>
          <w:highlight w:val="none"/>
        </w:rPr>
        <w:t>四、提交投标文件</w:t>
      </w:r>
      <w:bookmarkEnd w:id="19"/>
      <w:bookmarkEnd w:id="20"/>
      <w:r>
        <w:rPr>
          <w:rFonts w:hint="eastAsia" w:ascii="宋体" w:hAnsi="宋体"/>
          <w:b/>
          <w:bCs/>
          <w:color w:val="auto"/>
          <w:szCs w:val="21"/>
          <w:highlight w:val="none"/>
        </w:rPr>
        <w:t>截止时间、开标时间和地点</w:t>
      </w:r>
      <w:bookmarkEnd w:id="21"/>
      <w:bookmarkEnd w:id="22"/>
    </w:p>
    <w:p w14:paraId="4A7EFA49">
      <w:pPr>
        <w:spacing w:line="360" w:lineRule="auto"/>
        <w:ind w:firstLine="420" w:firstLineChars="200"/>
        <w:rPr>
          <w:rFonts w:ascii="宋体" w:hAnsi="宋体" w:cs="宋体"/>
          <w:color w:val="auto"/>
          <w:szCs w:val="21"/>
          <w:highlight w:val="none"/>
          <w:u w:val="single"/>
        </w:rPr>
      </w:pPr>
      <w:bookmarkStart w:id="23" w:name="_Toc35393794"/>
      <w:bookmarkStart w:id="24" w:name="_Toc28359007"/>
      <w:bookmarkStart w:id="25" w:name="_Toc35393625"/>
      <w:bookmarkStart w:id="26" w:name="_Toc28359084"/>
      <w:r>
        <w:rPr>
          <w:rFonts w:hint="eastAsia" w:ascii="宋体" w:hAnsi="宋体"/>
          <w:bCs/>
          <w:color w:val="auto"/>
          <w:szCs w:val="21"/>
          <w:highlight w:val="none"/>
        </w:rPr>
        <w:t>时间：</w:t>
      </w:r>
      <w:r>
        <w:rPr>
          <w:rFonts w:hint="eastAsia" w:ascii="宋体" w:hAnsi="宋体"/>
          <w:color w:val="auto"/>
          <w:szCs w:val="21"/>
          <w:highlight w:val="none"/>
        </w:rPr>
        <w:t>2024年</w:t>
      </w:r>
      <w:r>
        <w:rPr>
          <w:rFonts w:hint="eastAsia" w:ascii="宋体" w:hAnsi="宋体"/>
          <w:color w:val="auto"/>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日</w:t>
      </w:r>
      <w:r>
        <w:rPr>
          <w:rFonts w:hint="eastAsia" w:ascii="宋体" w:hAnsi="宋体"/>
          <w:color w:val="auto"/>
          <w:szCs w:val="21"/>
          <w:highlight w:val="none"/>
        </w:rPr>
        <w:t>9时30分</w:t>
      </w:r>
      <w:r>
        <w:rPr>
          <w:rFonts w:hint="eastAsia" w:ascii="宋体" w:hAnsi="宋体"/>
          <w:bCs/>
          <w:color w:val="auto"/>
          <w:szCs w:val="21"/>
          <w:highlight w:val="none"/>
        </w:rPr>
        <w:t>（北京时间）</w:t>
      </w:r>
    </w:p>
    <w:p w14:paraId="15AFE3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cs="宋体"/>
          <w:bCs/>
          <w:color w:val="auto"/>
          <w:kern w:val="0"/>
          <w:szCs w:val="21"/>
          <w:highlight w:val="none"/>
        </w:rPr>
        <w:t>（https：//www.gcy.zfcg.gxzf.gov.cn/）</w:t>
      </w:r>
    </w:p>
    <w:p w14:paraId="478510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开标地点：广西政府采购云平台电子开标大厅</w:t>
      </w:r>
    </w:p>
    <w:p w14:paraId="019C5CAA">
      <w:pPr>
        <w:spacing w:line="360" w:lineRule="auto"/>
        <w:rPr>
          <w:rFonts w:ascii="宋体" w:hAnsi="宋体"/>
          <w:b/>
          <w:bCs/>
          <w:color w:val="auto"/>
          <w:szCs w:val="21"/>
          <w:highlight w:val="none"/>
        </w:rPr>
      </w:pPr>
      <w:r>
        <w:rPr>
          <w:rFonts w:hint="eastAsia" w:ascii="宋体" w:hAnsi="宋体"/>
          <w:b/>
          <w:bCs/>
          <w:color w:val="auto"/>
          <w:szCs w:val="21"/>
          <w:highlight w:val="none"/>
        </w:rPr>
        <w:t>五、公告期限</w:t>
      </w:r>
      <w:bookmarkEnd w:id="23"/>
      <w:bookmarkEnd w:id="24"/>
      <w:bookmarkEnd w:id="25"/>
      <w:bookmarkEnd w:id="26"/>
    </w:p>
    <w:p w14:paraId="15B3190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8C1D5A7">
      <w:pPr>
        <w:spacing w:line="360" w:lineRule="auto"/>
        <w:rPr>
          <w:rFonts w:ascii="宋体" w:hAnsi="宋体"/>
          <w:b/>
          <w:bCs/>
          <w:color w:val="auto"/>
          <w:szCs w:val="21"/>
          <w:highlight w:val="none"/>
        </w:rPr>
      </w:pPr>
      <w:bookmarkStart w:id="27" w:name="_Toc35393795"/>
      <w:bookmarkStart w:id="28" w:name="_Toc35393626"/>
      <w:r>
        <w:rPr>
          <w:rFonts w:hint="eastAsia" w:ascii="宋体" w:hAnsi="宋体"/>
          <w:b/>
          <w:bCs/>
          <w:color w:val="auto"/>
          <w:szCs w:val="21"/>
          <w:highlight w:val="none"/>
        </w:rPr>
        <w:t>六、其他补充事宜</w:t>
      </w:r>
      <w:bookmarkEnd w:id="27"/>
      <w:bookmarkEnd w:id="28"/>
    </w:p>
    <w:p w14:paraId="4D578CC6">
      <w:pPr>
        <w:spacing w:line="360" w:lineRule="auto"/>
        <w:ind w:firstLine="420" w:firstLineChars="200"/>
        <w:rPr>
          <w:rFonts w:ascii="宋体" w:hAnsi="宋体" w:cs="宋体"/>
          <w:color w:val="auto"/>
          <w:kern w:val="0"/>
          <w:szCs w:val="21"/>
          <w:highlight w:val="none"/>
        </w:rPr>
      </w:pPr>
      <w:bookmarkStart w:id="29" w:name="_Hlk37429585"/>
      <w:bookmarkStart w:id="30" w:name="_Hlk37429595"/>
      <w:r>
        <w:rPr>
          <w:rFonts w:hint="eastAsia" w:ascii="宋体" w:hAnsi="宋体" w:cs="宋体"/>
          <w:color w:val="auto"/>
          <w:kern w:val="0"/>
          <w:szCs w:val="21"/>
          <w:highlight w:val="none"/>
        </w:rPr>
        <w:t>1.网上查询地址</w:t>
      </w:r>
    </w:p>
    <w:p w14:paraId="15CF68F2">
      <w:pPr>
        <w:spacing w:line="360" w:lineRule="auto"/>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http：//www.ccgp.gov.cn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http：//zfcg.gxzf.gov.cn</w:t>
      </w:r>
      <w:r>
        <w:rPr>
          <w:rFonts w:hint="eastAsia" w:ascii="宋体" w:hAnsi="宋体" w:cs="宋体"/>
          <w:color w:val="auto"/>
          <w:kern w:val="0"/>
          <w:szCs w:val="21"/>
          <w:highlight w:val="none"/>
        </w:rPr>
        <w:t>/（</w:t>
      </w:r>
      <w:r>
        <w:rPr>
          <w:rStyle w:val="52"/>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rPr>
        <w:t>）、</w:t>
      </w:r>
      <w:bookmarkEnd w:id="29"/>
      <w:r>
        <w:rPr>
          <w:rFonts w:hint="eastAsia" w:ascii="宋体" w:hAnsi="宋体" w:cs="宋体"/>
          <w:color w:val="auto"/>
          <w:kern w:val="0"/>
          <w:szCs w:val="21"/>
          <w:highlight w:val="none"/>
        </w:rPr>
        <w:t>http://www.gxlvtc.edu.cn/（广西物流职业技术学院）、http://www.guangxibid.com.cn/（广西招标网）</w:t>
      </w:r>
    </w:p>
    <w:bookmarkEnd w:id="30"/>
    <w:p w14:paraId="28BAE8B9">
      <w:pPr>
        <w:spacing w:line="360" w:lineRule="auto"/>
        <w:ind w:firstLine="424" w:firstLineChars="202"/>
        <w:rPr>
          <w:rFonts w:ascii="宋体" w:hAnsi="宋体" w:cs="宋体"/>
          <w:color w:val="auto"/>
          <w:kern w:val="0"/>
          <w:szCs w:val="21"/>
          <w:highlight w:val="none"/>
        </w:rPr>
      </w:pPr>
      <w:bookmarkStart w:id="31"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656C1E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A02FE7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CF42B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47AA8A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EE03E5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CA48555">
      <w:pPr>
        <w:spacing w:after="120" w:line="360" w:lineRule="auto"/>
        <w:ind w:firstLine="525" w:firstLineChars="250"/>
        <w:jc w:val="left"/>
        <w:rPr>
          <w:rFonts w:ascii="宋体" w:hAnsi="宋体"/>
          <w:color w:val="auto"/>
          <w:szCs w:val="21"/>
          <w:highlight w:val="none"/>
        </w:rPr>
      </w:pPr>
      <w:r>
        <w:rPr>
          <w:rFonts w:ascii="宋体" w:hAnsi="宋体" w:cs="宋体"/>
          <w:color w:val="auto"/>
          <w:szCs w:val="21"/>
          <w:highlight w:val="none"/>
        </w:rPr>
        <w:t>3.</w:t>
      </w:r>
      <w:bookmarkEnd w:id="31"/>
      <w:bookmarkStart w:id="32" w:name="_Toc35393796"/>
      <w:bookmarkStart w:id="33" w:name="_Toc28359008"/>
      <w:bookmarkStart w:id="34" w:name="_Toc35393627"/>
      <w:bookmarkStart w:id="35"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134D43C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1BB1E0E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F4854F4">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1293B57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E5EE5AB">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4.投标保证金：</w:t>
      </w:r>
    </w:p>
    <w:p w14:paraId="6CBA7FF5">
      <w:pPr>
        <w:widowControl/>
        <w:spacing w:line="360" w:lineRule="auto"/>
        <w:ind w:firstLine="420" w:firstLineChars="200"/>
        <w:jc w:val="left"/>
        <w:rPr>
          <w:rFonts w:ascii="宋体" w:hAnsi="宋体"/>
          <w:b/>
          <w:bCs/>
          <w:color w:val="auto"/>
          <w:szCs w:val="21"/>
          <w:highlight w:val="none"/>
        </w:rPr>
      </w:pPr>
      <w:r>
        <w:rPr>
          <w:rFonts w:hint="eastAsia" w:ascii="宋体" w:hAnsi="宋体"/>
          <w:bCs/>
          <w:color w:val="auto"/>
          <w:szCs w:val="21"/>
          <w:highlight w:val="none"/>
        </w:rPr>
        <w:t>投标保证金金额：</w:t>
      </w:r>
      <w:r>
        <w:rPr>
          <w:rFonts w:hint="eastAsia" w:ascii="宋体" w:hAnsi="宋体"/>
          <w:b/>
          <w:bCs/>
          <w:color w:val="auto"/>
          <w:szCs w:val="21"/>
          <w:highlight w:val="none"/>
        </w:rPr>
        <w:t>A分标</w:t>
      </w:r>
      <w:r>
        <w:rPr>
          <w:rFonts w:hint="eastAsia" w:ascii="宋体" w:hAnsi="宋体"/>
          <w:b/>
          <w:bCs/>
          <w:color w:val="auto"/>
          <w:szCs w:val="21"/>
          <w:highlight w:val="none"/>
          <w:lang w:val="en-US" w:eastAsia="zh-CN"/>
        </w:rPr>
        <w:t>24000</w:t>
      </w:r>
      <w:r>
        <w:rPr>
          <w:rFonts w:hint="eastAsia" w:ascii="宋体" w:hAnsi="宋体"/>
          <w:b/>
          <w:bCs/>
          <w:color w:val="auto"/>
          <w:szCs w:val="21"/>
          <w:highlight w:val="none"/>
        </w:rPr>
        <w:t>元，</w:t>
      </w:r>
      <w:r>
        <w:rPr>
          <w:rFonts w:hint="eastAsia" w:ascii="宋体" w:hAnsi="宋体"/>
          <w:b/>
          <w:bCs/>
          <w:color w:val="auto"/>
          <w:szCs w:val="21"/>
          <w:highlight w:val="none"/>
          <w:lang w:val="en-US" w:eastAsia="zh-CN"/>
        </w:rPr>
        <w:t>B</w:t>
      </w: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20000</w:t>
      </w:r>
      <w:r>
        <w:rPr>
          <w:rFonts w:hint="eastAsia" w:ascii="宋体" w:hAnsi="宋体"/>
          <w:b/>
          <w:bCs/>
          <w:color w:val="auto"/>
          <w:szCs w:val="21"/>
          <w:highlight w:val="none"/>
        </w:rPr>
        <w:t>元，</w:t>
      </w:r>
      <w:r>
        <w:rPr>
          <w:rFonts w:hint="eastAsia" w:ascii="宋体" w:hAnsi="宋体"/>
          <w:b/>
          <w:bCs/>
          <w:color w:val="auto"/>
          <w:szCs w:val="21"/>
          <w:highlight w:val="none"/>
          <w:lang w:val="en-US" w:eastAsia="zh-CN"/>
        </w:rPr>
        <w:t>C</w:t>
      </w: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18000</w:t>
      </w:r>
      <w:r>
        <w:rPr>
          <w:rFonts w:hint="eastAsia" w:ascii="宋体" w:hAnsi="宋体"/>
          <w:b/>
          <w:bCs/>
          <w:color w:val="auto"/>
          <w:szCs w:val="21"/>
          <w:highlight w:val="none"/>
        </w:rPr>
        <w:t>元</w:t>
      </w:r>
      <w:r>
        <w:rPr>
          <w:rFonts w:hint="eastAsia" w:ascii="宋体" w:hAnsi="宋体"/>
          <w:b/>
          <w:bCs/>
          <w:color w:val="auto"/>
          <w:szCs w:val="21"/>
          <w:highlight w:val="none"/>
          <w:lang w:val="en-US" w:eastAsia="zh-CN"/>
        </w:rPr>
        <w:t>.</w:t>
      </w:r>
      <w:r>
        <w:rPr>
          <w:rFonts w:hint="eastAsia" w:ascii="宋体" w:hAnsi="宋体"/>
          <w:bCs/>
          <w:color w:val="auto"/>
          <w:szCs w:val="21"/>
          <w:highlight w:val="none"/>
        </w:rPr>
        <w:t>投标保证金的交纳方式：银行转账、支票、汇票、本票或者</w:t>
      </w:r>
      <w:r>
        <w:rPr>
          <w:rFonts w:hint="eastAsia" w:ascii="宋体" w:hAnsi="宋体"/>
          <w:bCs/>
          <w:color w:val="auto"/>
          <w:szCs w:val="21"/>
          <w:highlight w:val="none"/>
          <w:lang w:eastAsia="zh-CN"/>
        </w:rPr>
        <w:t>金融机构</w:t>
      </w:r>
      <w:r>
        <w:rPr>
          <w:rFonts w:hint="eastAsia" w:ascii="宋体" w:hAnsi="宋体"/>
          <w:bCs/>
          <w:color w:val="auto"/>
          <w:szCs w:val="21"/>
          <w:highlight w:val="none"/>
        </w:rPr>
        <w:t>出具的保函（包含电子保函），禁止采用现钞方式。采用银行转账方式的，在投标截止时间前从投标人账户交至指定账户并且到账（开户银行：</w:t>
      </w:r>
      <w:r>
        <w:rPr>
          <w:rFonts w:hint="eastAsia" w:ascii="宋体" w:hAnsi="宋体"/>
          <w:bCs/>
          <w:color w:val="auto"/>
          <w:szCs w:val="21"/>
          <w:highlight w:val="none"/>
          <w:lang w:eastAsia="zh-CN"/>
        </w:rPr>
        <w:t>招商银行南宁分行营业部</w:t>
      </w:r>
      <w:r>
        <w:rPr>
          <w:rFonts w:hint="eastAsia" w:ascii="宋体" w:hAnsi="宋体"/>
          <w:bCs/>
          <w:color w:val="auto"/>
          <w:szCs w:val="21"/>
          <w:highlight w:val="none"/>
        </w:rPr>
        <w:t>，开户名称：</w:t>
      </w:r>
      <w:r>
        <w:rPr>
          <w:rFonts w:hint="eastAsia" w:ascii="宋体" w:hAnsi="宋体"/>
          <w:bCs/>
          <w:color w:val="auto"/>
          <w:szCs w:val="21"/>
          <w:highlight w:val="none"/>
          <w:lang w:eastAsia="zh-CN"/>
        </w:rPr>
        <w:t>广西建设工程机电设备招标中心有限公司</w:t>
      </w:r>
      <w:r>
        <w:rPr>
          <w:rFonts w:hint="eastAsia" w:ascii="宋体" w:hAnsi="宋体"/>
          <w:bCs/>
          <w:color w:val="auto"/>
          <w:szCs w:val="21"/>
          <w:highlight w:val="none"/>
        </w:rPr>
        <w:t>，银行账号： 7719  0142  3310  201）；采用支票、汇票、本票或者保函等方式的，在投标截止时间前，投标人必须递交单独密封的支票、汇票、本票或者保函原件。</w:t>
      </w:r>
      <w:r>
        <w:rPr>
          <w:rFonts w:hint="eastAsia" w:ascii="宋体" w:hAnsi="宋体"/>
          <w:b/>
          <w:bCs/>
          <w:color w:val="auto"/>
          <w:szCs w:val="21"/>
          <w:highlight w:val="none"/>
        </w:rPr>
        <w:t>否则视为无效投标保证金。</w:t>
      </w:r>
    </w:p>
    <w:p w14:paraId="35663E6D">
      <w:pPr>
        <w:widowControl/>
        <w:spacing w:line="360" w:lineRule="auto"/>
        <w:ind w:firstLine="422" w:firstLineChars="200"/>
        <w:jc w:val="left"/>
        <w:rPr>
          <w:rFonts w:ascii="宋体" w:hAnsi="宋体"/>
          <w:b/>
          <w:bCs w:val="0"/>
          <w:color w:val="auto"/>
          <w:szCs w:val="21"/>
          <w:highlight w:val="none"/>
        </w:rPr>
      </w:pPr>
      <w:r>
        <w:rPr>
          <w:rFonts w:hint="eastAsia" w:ascii="宋体" w:hAnsi="宋体"/>
          <w:b/>
          <w:bCs w:val="0"/>
          <w:color w:val="auto"/>
          <w:szCs w:val="21"/>
          <w:highlight w:val="none"/>
        </w:rPr>
        <w:t>相关要求：</w:t>
      </w:r>
    </w:p>
    <w:p w14:paraId="0EEFC30E">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投标保证金采用银行转账交纳方式，投标人转账时请在银行转账底单备注“项目编号+投标保证金”，在投标截止时间前交至指定账户并且到账，投标人应将银行转账底单的扫描件作为投标保证金提交凭证，放置于商务及技术文件中，</w:t>
      </w:r>
      <w:r>
        <w:rPr>
          <w:rFonts w:hint="eastAsia" w:ascii="宋体" w:hAnsi="宋体"/>
          <w:b/>
          <w:bCs/>
          <w:color w:val="auto"/>
          <w:szCs w:val="21"/>
          <w:highlight w:val="none"/>
        </w:rPr>
        <w:t>否则投标无效</w:t>
      </w:r>
      <w:r>
        <w:rPr>
          <w:rFonts w:hint="eastAsia" w:ascii="宋体" w:hAnsi="宋体"/>
          <w:bCs/>
          <w:color w:val="auto"/>
          <w:szCs w:val="21"/>
          <w:highlight w:val="none"/>
        </w:rPr>
        <w:t>。</w:t>
      </w:r>
    </w:p>
    <w:p w14:paraId="702A93B0">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2）投标保证金采用支票、汇票、本票或者</w:t>
      </w:r>
      <w:r>
        <w:rPr>
          <w:rFonts w:hint="eastAsia" w:ascii="宋体" w:hAnsi="宋体"/>
          <w:bCs/>
          <w:color w:val="auto"/>
          <w:szCs w:val="21"/>
          <w:highlight w:val="none"/>
          <w:lang w:eastAsia="zh-CN"/>
        </w:rPr>
        <w:t>金融机构</w:t>
      </w:r>
      <w:r>
        <w:rPr>
          <w:rFonts w:hint="eastAsia" w:ascii="宋体" w:hAnsi="宋体"/>
          <w:bCs/>
          <w:color w:val="auto"/>
          <w:szCs w:val="21"/>
          <w:highlight w:val="none"/>
        </w:rPr>
        <w:t>出具的保函（包含电子保函）交纳方式的，投标人应将支票、汇票、本票或者</w:t>
      </w:r>
      <w:r>
        <w:rPr>
          <w:rFonts w:hint="eastAsia" w:ascii="宋体" w:hAnsi="宋体"/>
          <w:bCs/>
          <w:color w:val="auto"/>
          <w:szCs w:val="21"/>
          <w:highlight w:val="none"/>
          <w:lang w:eastAsia="zh-CN"/>
        </w:rPr>
        <w:t>金融机构</w:t>
      </w:r>
      <w:r>
        <w:rPr>
          <w:rFonts w:hint="eastAsia" w:ascii="宋体" w:hAnsi="宋体"/>
          <w:bCs/>
          <w:color w:val="auto"/>
          <w:szCs w:val="21"/>
          <w:highlight w:val="none"/>
        </w:rPr>
        <w:t>出具的保函（包含电子保函）的扫描件作为投标保证金提交凭证，放置于商务及技术文件中，</w:t>
      </w:r>
      <w:r>
        <w:rPr>
          <w:rFonts w:hint="eastAsia" w:ascii="宋体" w:hAnsi="宋体"/>
          <w:b/>
          <w:bCs/>
          <w:color w:val="auto"/>
          <w:szCs w:val="21"/>
          <w:highlight w:val="none"/>
        </w:rPr>
        <w:t>否则投标无效</w:t>
      </w:r>
      <w:r>
        <w:rPr>
          <w:rFonts w:hint="eastAsia" w:ascii="宋体" w:hAnsi="宋体"/>
          <w:bCs/>
          <w:color w:val="auto"/>
          <w:szCs w:val="21"/>
          <w:highlight w:val="none"/>
        </w:rPr>
        <w:t>。投标人必须在投标截止时间前采用现场或邮寄方式（现场提交或邮寄地址：</w:t>
      </w:r>
      <w:r>
        <w:rPr>
          <w:rFonts w:hint="eastAsia" w:ascii="宋体" w:hAnsi="宋体"/>
          <w:bCs/>
          <w:color w:val="auto"/>
          <w:szCs w:val="21"/>
          <w:highlight w:val="none"/>
          <w:lang w:eastAsia="zh-CN"/>
        </w:rPr>
        <w:t>南宁市良庆区凯旋路15号南宁绿地中心5号楼615室</w:t>
      </w:r>
      <w:r>
        <w:rPr>
          <w:rFonts w:hint="eastAsia" w:ascii="宋体" w:hAnsi="宋体"/>
          <w:bCs/>
          <w:color w:val="auto"/>
          <w:szCs w:val="21"/>
          <w:highlight w:val="none"/>
        </w:rPr>
        <w:t>，联系人：</w:t>
      </w:r>
      <w:r>
        <w:rPr>
          <w:rFonts w:hint="eastAsia" w:ascii="宋体" w:hAnsi="宋体"/>
          <w:bCs/>
          <w:color w:val="auto"/>
          <w:szCs w:val="21"/>
          <w:highlight w:val="none"/>
          <w:lang w:val="en-US" w:eastAsia="zh-CN"/>
        </w:rPr>
        <w:t>刘风</w:t>
      </w:r>
      <w:r>
        <w:rPr>
          <w:rFonts w:hint="eastAsia" w:ascii="宋体" w:hAnsi="宋体"/>
          <w:bCs/>
          <w:color w:val="auto"/>
          <w:szCs w:val="21"/>
          <w:highlight w:val="none"/>
        </w:rPr>
        <w:t>0771-</w:t>
      </w:r>
      <w:r>
        <w:rPr>
          <w:rFonts w:hint="eastAsia" w:ascii="宋体" w:hAnsi="宋体"/>
          <w:bCs/>
          <w:color w:val="auto"/>
          <w:szCs w:val="21"/>
          <w:highlight w:val="none"/>
          <w:lang w:val="en-US" w:eastAsia="zh-CN"/>
        </w:rPr>
        <w:t>2807659</w:t>
      </w:r>
      <w:r>
        <w:rPr>
          <w:rFonts w:hint="eastAsia" w:ascii="宋体" w:hAnsi="宋体"/>
          <w:bCs/>
          <w:color w:val="auto"/>
          <w:szCs w:val="21"/>
          <w:highlight w:val="none"/>
        </w:rPr>
        <w:t>）将单独密封的支票、汇票、本票或者</w:t>
      </w:r>
      <w:r>
        <w:rPr>
          <w:rFonts w:hint="eastAsia" w:ascii="宋体" w:hAnsi="宋体"/>
          <w:bCs/>
          <w:color w:val="auto"/>
          <w:szCs w:val="21"/>
          <w:highlight w:val="none"/>
          <w:lang w:eastAsia="zh-CN"/>
        </w:rPr>
        <w:t>金融机构</w:t>
      </w:r>
      <w:r>
        <w:rPr>
          <w:rFonts w:hint="eastAsia" w:ascii="宋体" w:hAnsi="宋体"/>
          <w:bCs/>
          <w:color w:val="auto"/>
          <w:szCs w:val="21"/>
          <w:highlight w:val="none"/>
        </w:rPr>
        <w:t>出具的保函原件提交给采购人或者采购代理机构，</w:t>
      </w:r>
      <w:r>
        <w:rPr>
          <w:rFonts w:hint="eastAsia" w:ascii="宋体" w:hAnsi="宋体"/>
          <w:b/>
          <w:bCs/>
          <w:color w:val="auto"/>
          <w:szCs w:val="21"/>
          <w:highlight w:val="none"/>
        </w:rPr>
        <w:t>未按时提交的，投标无效</w:t>
      </w:r>
      <w:r>
        <w:rPr>
          <w:rFonts w:hint="eastAsia" w:ascii="宋体" w:hAnsi="宋体"/>
          <w:bCs/>
          <w:color w:val="auto"/>
          <w:szCs w:val="21"/>
          <w:highlight w:val="none"/>
        </w:rPr>
        <w:t>，由采购人或者采购代理机构向投标人出具回执（邮寄方式的除外），并妥善保管。</w:t>
      </w:r>
    </w:p>
    <w:p w14:paraId="4C56904A">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3）投标人为联合体的，可以由联合体中的一方或者多方共同交纳投标保证金，其交纳的保证金对联合体各方均具有约束力。</w:t>
      </w:r>
    </w:p>
    <w:p w14:paraId="403800E5">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备注： </w:t>
      </w:r>
    </w:p>
    <w:p w14:paraId="65FA49D2">
      <w:pPr>
        <w:widowControl/>
        <w:spacing w:line="360" w:lineRule="auto"/>
        <w:ind w:firstLine="420" w:firstLineChars="200"/>
        <w:jc w:val="left"/>
        <w:rPr>
          <w:rFonts w:ascii="宋体" w:hAnsi="宋体"/>
          <w:b/>
          <w:bCs/>
          <w:color w:val="auto"/>
          <w:szCs w:val="21"/>
          <w:highlight w:val="none"/>
        </w:rPr>
      </w:pPr>
      <w:r>
        <w:rPr>
          <w:rFonts w:hint="eastAsia" w:ascii="宋体" w:hAnsi="宋体"/>
          <w:bCs/>
          <w:color w:val="auto"/>
          <w:szCs w:val="21"/>
          <w:highlight w:val="none"/>
        </w:rPr>
        <w:t>1）投标保证金在投标截止时间后提交的，或者不按规定交纳方式交纳的，或者未足额交纳的（包含保函额度不足的），</w:t>
      </w:r>
      <w:r>
        <w:rPr>
          <w:rFonts w:hint="eastAsia" w:ascii="宋体" w:hAnsi="宋体"/>
          <w:b/>
          <w:bCs/>
          <w:color w:val="auto"/>
          <w:szCs w:val="21"/>
          <w:highlight w:val="none"/>
        </w:rPr>
        <w:t>视为无效投标保证金。</w:t>
      </w:r>
    </w:p>
    <w:p w14:paraId="3816270E">
      <w:pPr>
        <w:widowControl/>
        <w:spacing w:line="360" w:lineRule="auto"/>
        <w:ind w:firstLine="420" w:firstLineChars="200"/>
        <w:jc w:val="left"/>
        <w:rPr>
          <w:rFonts w:ascii="宋体" w:hAnsi="宋体"/>
          <w:b/>
          <w:bCs/>
          <w:color w:val="auto"/>
          <w:szCs w:val="21"/>
          <w:highlight w:val="none"/>
        </w:rPr>
      </w:pPr>
      <w:r>
        <w:rPr>
          <w:rFonts w:hint="eastAsia" w:ascii="宋体" w:hAnsi="宋体"/>
          <w:bCs/>
          <w:color w:val="auto"/>
          <w:szCs w:val="21"/>
          <w:highlight w:val="none"/>
        </w:rPr>
        <w:t>2）投标人采用现钞方式或者从个人账户（自然人投标除外）转出的投标保证金，</w:t>
      </w:r>
      <w:r>
        <w:rPr>
          <w:rFonts w:hint="eastAsia" w:ascii="宋体" w:hAnsi="宋体"/>
          <w:b/>
          <w:bCs/>
          <w:color w:val="auto"/>
          <w:szCs w:val="21"/>
          <w:highlight w:val="none"/>
        </w:rPr>
        <w:t>视为无效投标保证金。</w:t>
      </w:r>
    </w:p>
    <w:p w14:paraId="67DF6DCC">
      <w:pPr>
        <w:widowControl/>
        <w:spacing w:line="360" w:lineRule="auto"/>
        <w:ind w:firstLine="420" w:firstLineChars="200"/>
        <w:jc w:val="left"/>
        <w:rPr>
          <w:rFonts w:ascii="宋体" w:hAnsi="宋体"/>
          <w:b/>
          <w:bCs/>
          <w:color w:val="auto"/>
          <w:szCs w:val="21"/>
          <w:highlight w:val="none"/>
        </w:rPr>
      </w:pPr>
      <w:r>
        <w:rPr>
          <w:rFonts w:hint="eastAsia" w:ascii="宋体" w:hAnsi="宋体"/>
          <w:bCs/>
          <w:color w:val="auto"/>
          <w:szCs w:val="21"/>
          <w:highlight w:val="none"/>
        </w:rPr>
        <w:t>3）支票、汇票或者本票出现无效或者背书情形的，</w:t>
      </w:r>
      <w:r>
        <w:rPr>
          <w:rFonts w:hint="eastAsia" w:ascii="宋体" w:hAnsi="宋体"/>
          <w:b/>
          <w:bCs/>
          <w:color w:val="auto"/>
          <w:szCs w:val="21"/>
          <w:highlight w:val="none"/>
        </w:rPr>
        <w:t>视为无效投标保证金。</w:t>
      </w:r>
    </w:p>
    <w:p w14:paraId="5887105C">
      <w:pPr>
        <w:widowControl/>
        <w:spacing w:line="360" w:lineRule="auto"/>
        <w:ind w:firstLine="420" w:firstLineChars="200"/>
        <w:jc w:val="left"/>
        <w:rPr>
          <w:rFonts w:ascii="宋体" w:hAnsi="宋体"/>
          <w:b/>
          <w:bCs/>
          <w:color w:val="auto"/>
          <w:szCs w:val="21"/>
          <w:highlight w:val="none"/>
        </w:rPr>
      </w:pPr>
      <w:r>
        <w:rPr>
          <w:rFonts w:hint="eastAsia" w:ascii="宋体" w:hAnsi="宋体"/>
          <w:bCs/>
          <w:color w:val="auto"/>
          <w:szCs w:val="21"/>
          <w:highlight w:val="none"/>
        </w:rPr>
        <w:t>4）保函有效期低于投标有效期的，</w:t>
      </w:r>
      <w:r>
        <w:rPr>
          <w:rFonts w:hint="eastAsia" w:ascii="宋体" w:hAnsi="宋体"/>
          <w:b/>
          <w:bCs/>
          <w:color w:val="auto"/>
          <w:szCs w:val="21"/>
          <w:highlight w:val="none"/>
        </w:rPr>
        <w:t>视为无效投标保证金。</w:t>
      </w:r>
    </w:p>
    <w:p w14:paraId="6F4FC87A">
      <w:pPr>
        <w:pStyle w:val="18"/>
        <w:spacing w:line="360" w:lineRule="auto"/>
        <w:ind w:firstLine="420" w:firstLineChars="200"/>
        <w:rPr>
          <w:rFonts w:ascii="宋体" w:hAnsi="宋体"/>
          <w:color w:val="auto"/>
          <w:highlight w:val="none"/>
        </w:rPr>
      </w:pPr>
      <w:r>
        <w:rPr>
          <w:rFonts w:hint="eastAsia" w:ascii="宋体" w:hAnsi="宋体"/>
          <w:bCs/>
          <w:color w:val="auto"/>
          <w:szCs w:val="21"/>
          <w:highlight w:val="none"/>
        </w:rPr>
        <w:t>5）采用</w:t>
      </w:r>
      <w:r>
        <w:rPr>
          <w:rFonts w:hint="eastAsia" w:ascii="宋体" w:hAnsi="宋体"/>
          <w:bCs/>
          <w:color w:val="auto"/>
          <w:szCs w:val="21"/>
          <w:highlight w:val="none"/>
          <w:lang w:eastAsia="zh-CN"/>
        </w:rPr>
        <w:t>金融机构</w:t>
      </w:r>
      <w:r>
        <w:rPr>
          <w:rFonts w:hint="eastAsia" w:ascii="宋体" w:hAnsi="宋体"/>
          <w:bCs/>
          <w:color w:val="auto"/>
          <w:szCs w:val="21"/>
          <w:highlight w:val="none"/>
        </w:rPr>
        <w:t>出具保函的，必须为无条件保函，</w:t>
      </w:r>
      <w:r>
        <w:rPr>
          <w:rFonts w:hint="eastAsia" w:ascii="宋体" w:hAnsi="宋体"/>
          <w:b/>
          <w:bCs/>
          <w:color w:val="auto"/>
          <w:szCs w:val="21"/>
          <w:highlight w:val="none"/>
        </w:rPr>
        <w:t>否则视为无效投标保证金。</w:t>
      </w:r>
    </w:p>
    <w:p w14:paraId="18941CC6">
      <w:pPr>
        <w:numPr>
          <w:ilvl w:val="0"/>
          <w:numId w:val="2"/>
        </w:num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对本次招标提出询问，请按</w:t>
      </w:r>
      <w:r>
        <w:rPr>
          <w:rFonts w:ascii="宋体" w:hAnsi="宋体"/>
          <w:b/>
          <w:bCs/>
          <w:color w:val="auto"/>
          <w:szCs w:val="21"/>
          <w:highlight w:val="none"/>
        </w:rPr>
        <w:t>以下方式</w:t>
      </w:r>
      <w:r>
        <w:rPr>
          <w:rFonts w:hint="eastAsia" w:ascii="宋体" w:hAnsi="宋体"/>
          <w:b/>
          <w:bCs/>
          <w:color w:val="auto"/>
          <w:szCs w:val="21"/>
          <w:highlight w:val="none"/>
        </w:rPr>
        <w:t>联系。</w:t>
      </w:r>
      <w:bookmarkEnd w:id="32"/>
      <w:bookmarkEnd w:id="33"/>
      <w:bookmarkEnd w:id="34"/>
      <w:bookmarkEnd w:id="35"/>
    </w:p>
    <w:p w14:paraId="1584C1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705EEEE6">
      <w:pPr>
        <w:spacing w:line="360" w:lineRule="auto"/>
        <w:ind w:firstLine="424" w:firstLineChars="202"/>
        <w:jc w:val="left"/>
        <w:rPr>
          <w:rFonts w:hint="eastAsia" w:ascii="宋体" w:hAnsi="宋体" w:eastAsia="宋体"/>
          <w:color w:val="auto"/>
          <w:szCs w:val="21"/>
          <w:highlight w:val="none"/>
          <w:lang w:eastAsia="zh-CN"/>
        </w:rPr>
      </w:pPr>
      <w:bookmarkStart w:id="36" w:name="_Toc28359086"/>
      <w:bookmarkStart w:id="37" w:name="_Toc28359009"/>
      <w:r>
        <w:rPr>
          <w:rFonts w:hint="eastAsia" w:ascii="宋体" w:hAnsi="宋体"/>
          <w:color w:val="auto"/>
          <w:szCs w:val="21"/>
          <w:highlight w:val="none"/>
        </w:rPr>
        <w:t>名称：</w:t>
      </w:r>
      <w:r>
        <w:rPr>
          <w:rFonts w:hint="eastAsia" w:ascii="宋体" w:hAnsi="宋体"/>
          <w:color w:val="auto"/>
          <w:szCs w:val="21"/>
          <w:highlight w:val="none"/>
          <w:lang w:eastAsia="zh-CN"/>
        </w:rPr>
        <w:t>广西物流职业技术学院</w:t>
      </w:r>
    </w:p>
    <w:p w14:paraId="43CD4081">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color w:val="auto"/>
          <w:szCs w:val="21"/>
          <w:highlight w:val="none"/>
        </w:rPr>
        <w:t>广西贵港市港北区聚贤路8号</w:t>
      </w:r>
    </w:p>
    <w:p w14:paraId="26E8EF2E">
      <w:pPr>
        <w:spacing w:line="360" w:lineRule="auto"/>
        <w:ind w:firstLine="424" w:firstLineChars="202"/>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李老师</w:t>
      </w:r>
    </w:p>
    <w:p w14:paraId="1D00D00E">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联系方式：0775-2929658</w:t>
      </w:r>
    </w:p>
    <w:p w14:paraId="5D596924">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36"/>
      <w:bookmarkEnd w:id="37"/>
    </w:p>
    <w:p w14:paraId="19CC2017">
      <w:pPr>
        <w:spacing w:line="360" w:lineRule="auto"/>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广西建设工程机电设备招标中心有限公司</w:t>
      </w:r>
    </w:p>
    <w:p w14:paraId="3678B0A0">
      <w:pPr>
        <w:spacing w:line="360" w:lineRule="auto"/>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南宁市良庆区凯旋路15号南宁绿地中心5号楼615室</w:t>
      </w:r>
    </w:p>
    <w:p w14:paraId="1411AEFD">
      <w:pPr>
        <w:spacing w:line="360" w:lineRule="auto"/>
        <w:ind w:firstLine="424" w:firstLineChars="202"/>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bookmarkStart w:id="38" w:name="_Toc28359087"/>
      <w:bookmarkStart w:id="39" w:name="_Toc28359010"/>
      <w:r>
        <w:rPr>
          <w:rFonts w:hint="eastAsia" w:ascii="宋体" w:hAnsi="宋体"/>
          <w:color w:val="auto"/>
          <w:szCs w:val="21"/>
          <w:highlight w:val="none"/>
        </w:rPr>
        <w:t>0771-</w:t>
      </w:r>
      <w:r>
        <w:rPr>
          <w:rFonts w:hint="eastAsia" w:ascii="宋体" w:hAnsi="宋体"/>
          <w:color w:val="auto"/>
          <w:szCs w:val="21"/>
          <w:highlight w:val="none"/>
          <w:lang w:val="en-US" w:eastAsia="zh-CN"/>
        </w:rPr>
        <w:t>2807659</w:t>
      </w:r>
    </w:p>
    <w:p w14:paraId="0E64FE18">
      <w:pPr>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38"/>
      <w:bookmarkEnd w:id="39"/>
    </w:p>
    <w:p w14:paraId="496AECF1">
      <w:pPr>
        <w:pStyle w:val="24"/>
        <w:spacing w:line="360" w:lineRule="auto"/>
        <w:ind w:firstLine="424" w:firstLineChars="202"/>
        <w:rPr>
          <w:rFonts w:hint="default" w:hAnsi="宋体" w:eastAsia="宋体"/>
          <w:color w:val="auto"/>
          <w:sz w:val="21"/>
          <w:highlight w:val="none"/>
          <w:lang w:val="en-US" w:eastAsia="zh-CN"/>
        </w:rPr>
      </w:pPr>
      <w:r>
        <w:rPr>
          <w:rFonts w:hint="eastAsia" w:hAnsi="宋体"/>
          <w:color w:val="auto"/>
          <w:sz w:val="21"/>
          <w:highlight w:val="none"/>
        </w:rPr>
        <w:t>项目联系人：</w:t>
      </w:r>
      <w:r>
        <w:rPr>
          <w:rFonts w:hint="eastAsia" w:hAnsi="宋体"/>
          <w:color w:val="auto"/>
          <w:sz w:val="21"/>
          <w:highlight w:val="none"/>
          <w:lang w:val="en-US" w:eastAsia="zh-CN"/>
        </w:rPr>
        <w:t>黄天懿、吴兴红、刘风</w:t>
      </w:r>
    </w:p>
    <w:p w14:paraId="36E069E5">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　话：0771-</w:t>
      </w:r>
      <w:r>
        <w:rPr>
          <w:rFonts w:hint="eastAsia" w:ascii="宋体" w:hAnsi="宋体"/>
          <w:color w:val="auto"/>
          <w:szCs w:val="21"/>
          <w:highlight w:val="none"/>
          <w:lang w:val="en-US" w:eastAsia="zh-CN"/>
        </w:rPr>
        <w:t>2807659</w:t>
      </w:r>
    </w:p>
    <w:p w14:paraId="116FF673">
      <w:pPr>
        <w:pStyle w:val="2"/>
        <w:jc w:val="center"/>
        <w:rPr>
          <w:rFonts w:ascii="宋体" w:hAnsi="宋体"/>
          <w:color w:val="auto"/>
          <w:highlight w:val="none"/>
        </w:rPr>
      </w:pPr>
      <w:r>
        <w:rPr>
          <w:rFonts w:ascii="宋体" w:hAnsi="宋体"/>
          <w:color w:val="auto"/>
          <w:highlight w:val="none"/>
        </w:rPr>
        <w:br w:type="page"/>
      </w:r>
      <w:bookmarkStart w:id="40" w:name="_Toc4600"/>
      <w:r>
        <w:rPr>
          <w:rFonts w:hint="eastAsia" w:ascii="宋体" w:hAnsi="宋体"/>
          <w:color w:val="auto"/>
          <w:highlight w:val="none"/>
        </w:rPr>
        <w:t>第二章  采购需求</w:t>
      </w:r>
      <w:bookmarkEnd w:id="40"/>
    </w:p>
    <w:p w14:paraId="4F8AB87E">
      <w:pPr>
        <w:spacing w:line="360" w:lineRule="exact"/>
        <w:jc w:val="left"/>
        <w:rPr>
          <w:rFonts w:ascii="宋体" w:hAnsi="宋体" w:cs="宋体"/>
          <w:color w:val="auto"/>
          <w:szCs w:val="21"/>
          <w:highlight w:val="none"/>
        </w:rPr>
      </w:pPr>
      <w:bookmarkStart w:id="41" w:name="_Toc254970490"/>
      <w:bookmarkStart w:id="42" w:name="_Toc254970631"/>
      <w:r>
        <w:rPr>
          <w:rFonts w:hint="eastAsia" w:ascii="宋体" w:hAnsi="宋体" w:cs="宋体"/>
          <w:color w:val="auto"/>
          <w:szCs w:val="21"/>
          <w:highlight w:val="none"/>
        </w:rPr>
        <w:t>说明：</w:t>
      </w:r>
    </w:p>
    <w:p w14:paraId="6602164F">
      <w:pPr>
        <w:spacing w:line="440" w:lineRule="exact"/>
        <w:ind w:firstLine="420" w:firstLineChars="200"/>
        <w:jc w:val="left"/>
        <w:rPr>
          <w:rFonts w:hint="eastAsia" w:ascii="宋体" w:hAnsi="宋体" w:cs="宋体"/>
          <w:color w:val="auto"/>
          <w:szCs w:val="21"/>
          <w:highlight w:val="none"/>
        </w:rPr>
      </w:pPr>
      <w:bookmarkStart w:id="43" w:name="_Hlk65055179"/>
      <w:r>
        <w:rPr>
          <w:rFonts w:hint="eastAsia" w:ascii="宋体" w:hAnsi="宋体" w:cs="宋体"/>
          <w:color w:val="auto"/>
          <w:szCs w:val="21"/>
          <w:highlight w:val="none"/>
        </w:rPr>
        <w:t>1.为落实政府采购政策需满足的要求</w:t>
      </w:r>
    </w:p>
    <w:p w14:paraId="2FF50A63">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（1）本招标文件所称中小企业必须符合《政府采购促进中小企业发展管理办法》（财库〔2020〕46号）的规定。</w:t>
      </w:r>
    </w:p>
    <w:p w14:paraId="4DF16CE5">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（2）根据财政部、司法部关于政府采购支持监狱企业发展有关问题的通知（财库[2014]68号），监狱企业视同小型、微型企业，享受预留份额、评审中价格扣除等政府采购政策。监狱企业</w:t>
      </w:r>
      <w:r>
        <w:rPr>
          <w:rFonts w:hint="eastAsia" w:ascii="宋体" w:hAnsi="宋体"/>
          <w:bCs/>
          <w:color w:val="auto"/>
          <w:szCs w:val="21"/>
          <w:highlight w:val="none"/>
        </w:rPr>
        <w:t>属于小型、微型企业的，不重复享受政策。</w:t>
      </w:r>
    </w:p>
    <w:p w14:paraId="40FADC8B">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7CA6CD0">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第四章 评标方法及评标标准”。</w:t>
      </w:r>
    </w:p>
    <w:p w14:paraId="5E756A5B">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2.“实质性要求”是指招标文件中已经指明不满足则投标无效的条款，或者不能负偏离的条款，或者采购需求中带“▲”的条款。投标人不满足实质性要求的，按投标无效处理。</w:t>
      </w:r>
    </w:p>
    <w:p w14:paraId="7C403C78">
      <w:pPr>
        <w:spacing w:line="4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3.如投标人投标产品存在侵犯他人的知识产权或者专利成果行为的，应承担相应法律责任。</w:t>
      </w:r>
    </w:p>
    <w:p w14:paraId="0C8EA10C">
      <w:pPr>
        <w:spacing w:line="360" w:lineRule="exact"/>
        <w:ind w:firstLine="424" w:firstLineChars="202"/>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.本项目所有标的所属行业：零售业。</w:t>
      </w:r>
    </w:p>
    <w:p w14:paraId="4710717B">
      <w:pPr>
        <w:spacing w:line="360" w:lineRule="exact"/>
        <w:ind w:firstLine="424" w:firstLineChars="202"/>
        <w:jc w:val="left"/>
        <w:rPr>
          <w:rFonts w:ascii="宋体" w:hAnsi="宋体"/>
          <w:color w:val="auto"/>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本项目各分标最高限价（元）为实际采购最高限额，折扣率报价最高上限为50%，即折扣率报价必须≤50%。</w:t>
      </w:r>
    </w:p>
    <w:p w14:paraId="07EC6046">
      <w:pPr>
        <w:spacing w:line="360" w:lineRule="auto"/>
        <w:jc w:val="left"/>
        <w:rPr>
          <w:rFonts w:ascii="宋体" w:hAnsi="宋体"/>
          <w:b/>
          <w:color w:val="auto"/>
          <w:szCs w:val="21"/>
          <w:highlight w:val="none"/>
        </w:rPr>
      </w:pPr>
    </w:p>
    <w:p w14:paraId="1DCD4C43">
      <w:pPr>
        <w:pStyle w:val="18"/>
        <w:rPr>
          <w:rFonts w:ascii="宋体" w:hAnsi="宋体"/>
          <w:b/>
          <w:color w:val="auto"/>
          <w:szCs w:val="21"/>
          <w:highlight w:val="none"/>
        </w:rPr>
      </w:pPr>
    </w:p>
    <w:p w14:paraId="3584622A">
      <w:pPr>
        <w:pStyle w:val="18"/>
        <w:rPr>
          <w:rFonts w:ascii="宋体" w:hAnsi="宋体"/>
          <w:b/>
          <w:color w:val="auto"/>
          <w:szCs w:val="21"/>
          <w:highlight w:val="none"/>
        </w:rPr>
      </w:pPr>
    </w:p>
    <w:p w14:paraId="4DDBE93C">
      <w:pPr>
        <w:pStyle w:val="18"/>
        <w:rPr>
          <w:rFonts w:ascii="宋体" w:hAnsi="宋体"/>
          <w:b/>
          <w:color w:val="auto"/>
          <w:szCs w:val="21"/>
          <w:highlight w:val="none"/>
        </w:rPr>
      </w:pPr>
    </w:p>
    <w:p w14:paraId="452E6ED2">
      <w:pPr>
        <w:pStyle w:val="55"/>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A分标</w:t>
      </w:r>
    </w:p>
    <w:tbl>
      <w:tblPr>
        <w:tblStyle w:val="46"/>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4"/>
        <w:gridCol w:w="786"/>
        <w:gridCol w:w="775"/>
        <w:gridCol w:w="6187"/>
      </w:tblGrid>
      <w:tr w14:paraId="2F69EB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0D965A">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6B95B2">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6657D1">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3E899645">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技术条款</w:t>
            </w:r>
          </w:p>
        </w:tc>
      </w:tr>
      <w:tr w14:paraId="4A20A0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225CF0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E1A21F">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广西物流职业技术学院202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纸质</w:t>
            </w:r>
            <w:r>
              <w:rPr>
                <w:rFonts w:hint="eastAsia" w:ascii="宋体" w:hAnsi="宋体" w:eastAsia="宋体" w:cs="宋体"/>
                <w:color w:val="auto"/>
                <w:szCs w:val="21"/>
                <w:highlight w:val="none"/>
                <w:lang w:eastAsia="zh-CN"/>
              </w:rPr>
              <w:t>图书采购</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8E94FC">
            <w:pPr>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一批</w:t>
            </w:r>
          </w:p>
        </w:tc>
        <w:tc>
          <w:tcPr>
            <w:tcW w:w="6187" w:type="dxa"/>
            <w:tcBorders>
              <w:top w:val="single" w:color="auto" w:sz="4" w:space="0"/>
              <w:left w:val="single" w:color="auto" w:sz="4" w:space="0"/>
              <w:bottom w:val="single" w:color="auto" w:sz="4" w:space="0"/>
              <w:right w:val="single" w:color="auto" w:sz="4" w:space="0"/>
            </w:tcBorders>
            <w:noWrap w:val="0"/>
            <w:vAlign w:val="top"/>
          </w:tcPr>
          <w:p w14:paraId="40846493">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一、采购说明</w:t>
            </w:r>
          </w:p>
          <w:p w14:paraId="45B184F7">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采购人拟</w:t>
            </w:r>
            <w:r>
              <w:rPr>
                <w:snapToGrid/>
                <w:color w:val="auto"/>
                <w:spacing w:val="0"/>
                <w:w w:val="100"/>
                <w:kern w:val="21"/>
                <w:position w:val="0"/>
                <w:sz w:val="21"/>
                <w:szCs w:val="21"/>
                <w:highlight w:val="none"/>
              </w:rPr>
              <w:t>购入一批正版中文</w:t>
            </w:r>
            <w:r>
              <w:rPr>
                <w:rFonts w:hint="eastAsia"/>
                <w:snapToGrid/>
                <w:color w:val="auto"/>
                <w:spacing w:val="0"/>
                <w:w w:val="100"/>
                <w:kern w:val="21"/>
                <w:position w:val="0"/>
                <w:sz w:val="21"/>
                <w:szCs w:val="21"/>
                <w:highlight w:val="none"/>
                <w:lang w:eastAsia="zh-CN"/>
              </w:rPr>
              <w:t>纸质图书</w:t>
            </w:r>
            <w:r>
              <w:rPr>
                <w:snapToGrid/>
                <w:color w:val="auto"/>
                <w:spacing w:val="0"/>
                <w:w w:val="100"/>
                <w:kern w:val="21"/>
                <w:position w:val="0"/>
                <w:sz w:val="21"/>
                <w:szCs w:val="21"/>
                <w:highlight w:val="none"/>
              </w:rPr>
              <w:t>新书，</w:t>
            </w:r>
            <w:r>
              <w:rPr>
                <w:rFonts w:hint="eastAsia" w:ascii="宋体" w:hAnsi="宋体" w:eastAsia="宋体" w:cs="宋体"/>
                <w:color w:val="auto"/>
                <w:szCs w:val="21"/>
                <w:highlight w:val="none"/>
              </w:rPr>
              <w:t>不少于</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万册</w:t>
            </w:r>
            <w:r>
              <w:rPr>
                <w:rFonts w:hint="eastAsia" w:cs="宋体"/>
                <w:color w:val="auto"/>
                <w:szCs w:val="21"/>
                <w:highlight w:val="none"/>
                <w:lang w:eastAsia="zh-CN"/>
              </w:rPr>
              <w:t>，</w:t>
            </w:r>
            <w:r>
              <w:rPr>
                <w:snapToGrid/>
                <w:color w:val="auto"/>
                <w:spacing w:val="0"/>
                <w:w w:val="100"/>
                <w:kern w:val="21"/>
                <w:position w:val="0"/>
                <w:sz w:val="21"/>
                <w:szCs w:val="21"/>
                <w:highlight w:val="none"/>
              </w:rPr>
              <w:t>包括其供货、运输及后期加工耗材、加工等服务</w:t>
            </w:r>
            <w:r>
              <w:rPr>
                <w:rFonts w:hint="eastAsia"/>
                <w:snapToGrid/>
                <w:color w:val="auto"/>
                <w:spacing w:val="0"/>
                <w:w w:val="100"/>
                <w:kern w:val="21"/>
                <w:position w:val="0"/>
                <w:sz w:val="21"/>
                <w:szCs w:val="21"/>
                <w:highlight w:val="none"/>
                <w:lang w:eastAsia="zh-CN"/>
              </w:rPr>
              <w:t>。</w:t>
            </w:r>
          </w:p>
          <w:p w14:paraId="6618DEC3">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所提供的图书必须是正版中文纸质图书（</w:t>
            </w:r>
            <w:r>
              <w:rPr>
                <w:rFonts w:hint="eastAsia"/>
                <w:snapToGrid/>
                <w:color w:val="auto"/>
                <w:spacing w:val="0"/>
                <w:w w:val="100"/>
                <w:kern w:val="21"/>
                <w:position w:val="0"/>
                <w:sz w:val="21"/>
                <w:szCs w:val="21"/>
                <w:highlight w:val="none"/>
                <w:lang w:val="en-US" w:eastAsia="zh-CN"/>
              </w:rPr>
              <w:t>近三年出版的图书所占比例不低于5%</w:t>
            </w:r>
            <w:r>
              <w:rPr>
                <w:snapToGrid/>
                <w:color w:val="auto"/>
                <w:spacing w:val="0"/>
                <w:w w:val="100"/>
                <w:kern w:val="21"/>
                <w:position w:val="0"/>
                <w:sz w:val="21"/>
                <w:szCs w:val="21"/>
                <w:highlight w:val="none"/>
              </w:rPr>
              <w:t>）。以职教本科、职业教育研究、</w:t>
            </w:r>
            <w:r>
              <w:rPr>
                <w:rFonts w:hint="eastAsia"/>
                <w:snapToGrid/>
                <w:color w:val="auto"/>
                <w:spacing w:val="0"/>
                <w:w w:val="100"/>
                <w:kern w:val="21"/>
                <w:position w:val="0"/>
                <w:sz w:val="21"/>
                <w:szCs w:val="21"/>
                <w:highlight w:val="none"/>
                <w:lang w:val="en-US" w:eastAsia="zh-CN"/>
              </w:rPr>
              <w:t>党建思政类、教学管理类、科研服务类、学工团群教辅等类型图书</w:t>
            </w:r>
            <w:r>
              <w:rPr>
                <w:snapToGrid/>
                <w:color w:val="auto"/>
                <w:spacing w:val="0"/>
                <w:w w:val="100"/>
                <w:kern w:val="21"/>
                <w:position w:val="0"/>
                <w:sz w:val="21"/>
                <w:szCs w:val="21"/>
                <w:highlight w:val="none"/>
              </w:rPr>
              <w:t>为主，兼顾一般性读物。且同种图书复本量</w:t>
            </w: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全部数量</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原则上不超过</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册（含</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w:t>
            </w:r>
          </w:p>
          <w:p w14:paraId="77470AD3">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二、中文</w:t>
            </w:r>
            <w:r>
              <w:rPr>
                <w:rFonts w:hint="eastAsia"/>
                <w:b/>
                <w:bCs/>
                <w:snapToGrid/>
                <w:color w:val="auto"/>
                <w:spacing w:val="0"/>
                <w:w w:val="100"/>
                <w:kern w:val="21"/>
                <w:position w:val="0"/>
                <w:sz w:val="21"/>
                <w:szCs w:val="21"/>
                <w:highlight w:val="none"/>
                <w:lang w:eastAsia="zh-CN"/>
              </w:rPr>
              <w:t>纸质图书</w:t>
            </w:r>
            <w:r>
              <w:rPr>
                <w:b/>
                <w:bCs/>
                <w:snapToGrid/>
                <w:color w:val="auto"/>
                <w:spacing w:val="0"/>
                <w:w w:val="100"/>
                <w:kern w:val="21"/>
                <w:position w:val="0"/>
                <w:sz w:val="21"/>
                <w:szCs w:val="21"/>
                <w:highlight w:val="none"/>
              </w:rPr>
              <w:t>采购要求</w:t>
            </w:r>
          </w:p>
          <w:p w14:paraId="07A5F52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提供正版纸质图书，图书的纸质、规格、印刷、错漏率、字体、符号、页面、装订等质量须严格按照中华人民共和国国标GB/T18359、印刷行业CYZ-91及广西壮族自治区图书印制质量标准执行，且无知识产权、版权纠纷。</w:t>
            </w:r>
          </w:p>
          <w:p w14:paraId="3F18CC1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2.</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每批随书免费提供编目MARC数据，配送率达100%。数据格式必须符合国家标准机读目录格式要求，保证数据著录的完整级别，分类、主题标引的规范误差率控制在1%以内，并帮助采购单位录入馆藏字段数据。</w:t>
            </w:r>
          </w:p>
          <w:p w14:paraId="3108E3C4">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3.订单处理方式。收到用户订单（包括发文、征订单、电子邮件、电话、传真等均视为订购合同）后的2个工作日内应反馈给用户确认订单收到，一周内告知订单所处的状态：上报出版社、配货、加工、发货及该订单的发货率等。若订单中有订购不到的图书，接单之日起7天内须告知订购方。非出版社原因造成的图书不按期交书，按</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违约处理。如属于采购单位错订、漏订或其它原因造成的差错，应积极配合采购单位及时调整补漏，将损失减少到最低限度。</w:t>
            </w:r>
          </w:p>
          <w:p w14:paraId="68A716EC">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4.现货选购订到率达100%，20天内完成；实际到书与订单信息有变化的，如ISBN号、书名、价格等变更，应列表通知图书馆</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人员，修改有关订单数据，重新确认订购需求。书价变更差额大于30%的，准予变更订数。</w:t>
            </w:r>
          </w:p>
          <w:p w14:paraId="782D1EF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5.所有图书订购的品种、复本均由图书馆决定，</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不得自行搭配。如验收发现与订单不符，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应无条件接受图书馆退货，无论图书是否经过前期加工。</w:t>
            </w:r>
          </w:p>
          <w:p w14:paraId="0245A0AE">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6.凡是印刷图文不清、漏印、错印、污损、缺页、倒页、脱页、缺附件等质量不合格的，以及与订书单不符(包括重发)的，无论是否已作前期加工，一律予以退货，由此造成的损失及费用全部由图书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承担。</w:t>
            </w:r>
          </w:p>
          <w:p w14:paraId="05FD34DC">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7.禁止有任何国家法规明令禁止出版发行的图书。已到馆的、但内容不符合采购单位教学科研需要和水平的图书，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应给予退货。</w:t>
            </w:r>
          </w:p>
          <w:p w14:paraId="0121EAC6">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8.图书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将图书安全运送到采购单位指定地点，并承担相关运费。在图书发运前对其进行满足于运输距离、防潮和防破损装卸要求的包装，以保证图书安全运输到达采购单位指定地点，发货清单一式两份（加盖公章）附于包装货物内一并交给采购单位，货物在交货前发生的不可预见的风险均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p w14:paraId="6ECBB22F">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9.图书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免费提供图书加工服务。</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需根据采购人要求进行图书的全部加工工作，承担全套加工服务的相应耗材。</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在递交每一批图书时，满足图书的全部加工要求，提供所有加工的耗材费用：</w:t>
            </w:r>
          </w:p>
          <w:p w14:paraId="384FC9DF">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1</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提供订单查重服务:</w:t>
            </w:r>
            <w:r>
              <w:rPr>
                <w:rFonts w:hint="eastAsia"/>
                <w:snapToGrid/>
                <w:color w:val="auto"/>
                <w:spacing w:val="0"/>
                <w:w w:val="100"/>
                <w:kern w:val="21"/>
                <w:position w:val="0"/>
                <w:sz w:val="21"/>
                <w:szCs w:val="21"/>
                <w:highlight w:val="none"/>
                <w:lang w:val="en-US" w:eastAsia="zh-CN"/>
              </w:rPr>
              <w:t>中标人</w:t>
            </w:r>
            <w:r>
              <w:rPr>
                <w:snapToGrid/>
                <w:color w:val="auto"/>
                <w:spacing w:val="0"/>
                <w:w w:val="100"/>
                <w:kern w:val="21"/>
                <w:position w:val="0"/>
                <w:sz w:val="21"/>
                <w:szCs w:val="21"/>
                <w:highlight w:val="none"/>
                <w:lang w:val="en-US" w:eastAsia="zh-CN"/>
              </w:rPr>
              <w:t>应进行订单查重 (本 批订单与采购人馆藏数据查重,本批订单与历史订单查重:本批订单互相查重。先做I</w:t>
            </w:r>
            <w:r>
              <w:rPr>
                <w:rFonts w:hint="eastAsia"/>
                <w:snapToGrid/>
                <w:color w:val="auto"/>
                <w:spacing w:val="0"/>
                <w:w w:val="100"/>
                <w:kern w:val="21"/>
                <w:position w:val="0"/>
                <w:sz w:val="21"/>
                <w:szCs w:val="21"/>
                <w:highlight w:val="none"/>
                <w:lang w:val="en-US" w:eastAsia="zh-CN"/>
              </w:rPr>
              <w:t>SBN号</w:t>
            </w:r>
            <w:r>
              <w:rPr>
                <w:snapToGrid/>
                <w:color w:val="auto"/>
                <w:spacing w:val="0"/>
                <w:w w:val="100"/>
                <w:kern w:val="21"/>
                <w:position w:val="0"/>
                <w:sz w:val="21"/>
                <w:szCs w:val="21"/>
                <w:highlight w:val="none"/>
                <w:lang w:val="en-US" w:eastAsia="zh-CN"/>
              </w:rPr>
              <w:t>查重,再做书名查重 )。 如发现有重,或订单中的复本量异常超过通</w:t>
            </w:r>
            <w:r>
              <w:rPr>
                <w:rFonts w:hint="eastAsia"/>
                <w:snapToGrid/>
                <w:color w:val="auto"/>
                <w:spacing w:val="0"/>
                <w:w w:val="100"/>
                <w:kern w:val="21"/>
                <w:position w:val="0"/>
                <w:sz w:val="21"/>
                <w:szCs w:val="21"/>
                <w:highlight w:val="none"/>
                <w:lang w:val="en-US" w:eastAsia="zh-CN"/>
              </w:rPr>
              <w:t>常量</w:t>
            </w:r>
            <w:r>
              <w:rPr>
                <w:snapToGrid/>
                <w:color w:val="auto"/>
                <w:spacing w:val="0"/>
                <w:w w:val="100"/>
                <w:kern w:val="21"/>
                <w:position w:val="0"/>
                <w:sz w:val="21"/>
                <w:szCs w:val="21"/>
                <w:highlight w:val="none"/>
                <w:lang w:val="en-US" w:eastAsia="zh-CN"/>
              </w:rPr>
              <w:t>的(一般图书复本</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lang w:val="en-US" w:eastAsia="zh-CN"/>
              </w:rPr>
              <w:t>册 ,辞典、字典、年鉴、手册、标准、统计报告、</w:t>
            </w:r>
            <w:r>
              <w:rPr>
                <w:rFonts w:hint="eastAsia"/>
                <w:snapToGrid/>
                <w:color w:val="auto"/>
                <w:spacing w:val="0"/>
                <w:w w:val="100"/>
                <w:kern w:val="21"/>
                <w:position w:val="0"/>
                <w:sz w:val="21"/>
                <w:szCs w:val="21"/>
                <w:highlight w:val="none"/>
                <w:lang w:val="en-US" w:eastAsia="zh-CN"/>
              </w:rPr>
              <w:t>调</w:t>
            </w:r>
            <w:r>
              <w:rPr>
                <w:snapToGrid/>
                <w:color w:val="auto"/>
                <w:spacing w:val="0"/>
                <w:w w:val="100"/>
                <w:kern w:val="21"/>
                <w:position w:val="0"/>
                <w:sz w:val="21"/>
                <w:szCs w:val="21"/>
                <w:highlight w:val="none"/>
                <w:lang w:val="en-US" w:eastAsia="zh-CN"/>
              </w:rPr>
              <w:t>查报告、百科全书等工具书复本</w:t>
            </w:r>
            <w:r>
              <w:rPr>
                <w:rFonts w:hint="eastAsia"/>
                <w:snapToGrid/>
                <w:color w:val="auto"/>
                <w:spacing w:val="0"/>
                <w:w w:val="100"/>
                <w:kern w:val="21"/>
                <w:position w:val="0"/>
                <w:sz w:val="21"/>
                <w:szCs w:val="21"/>
                <w:highlight w:val="none"/>
                <w:lang w:val="en-US" w:eastAsia="zh-CN"/>
              </w:rPr>
              <w:t>2</w:t>
            </w:r>
            <w:r>
              <w:rPr>
                <w:snapToGrid/>
                <w:color w:val="auto"/>
                <w:spacing w:val="0"/>
                <w:w w:val="100"/>
                <w:kern w:val="21"/>
                <w:position w:val="0"/>
                <w:sz w:val="21"/>
                <w:szCs w:val="21"/>
                <w:highlight w:val="none"/>
                <w:lang w:val="en-US" w:eastAsia="zh-CN"/>
              </w:rPr>
              <w:t>册 ),或订单有以下情况的</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①码</w:t>
            </w:r>
            <w:r>
              <w:rPr>
                <w:rFonts w:hint="eastAsia"/>
                <w:snapToGrid/>
                <w:color w:val="auto"/>
                <w:spacing w:val="0"/>
                <w:w w:val="100"/>
                <w:kern w:val="21"/>
                <w:position w:val="0"/>
                <w:sz w:val="21"/>
                <w:szCs w:val="21"/>
                <w:highlight w:val="none"/>
                <w:lang w:val="en-US" w:eastAsia="zh-CN"/>
              </w:rPr>
              <w:t>洋</w:t>
            </w:r>
            <w:r>
              <w:rPr>
                <w:snapToGrid/>
                <w:color w:val="auto"/>
                <w:spacing w:val="0"/>
                <w:w w:val="100"/>
                <w:kern w:val="21"/>
                <w:position w:val="0"/>
                <w:sz w:val="21"/>
                <w:szCs w:val="21"/>
                <w:highlight w:val="none"/>
                <w:lang w:val="en-US" w:eastAsia="zh-CN"/>
              </w:rPr>
              <w:t>≥300元的图书;②挂图、活页书、线装书、袋装书、散页书、盒装书、</w:t>
            </w:r>
            <w:r>
              <w:rPr>
                <w:rFonts w:hint="eastAsia"/>
                <w:snapToGrid/>
                <w:color w:val="auto"/>
                <w:spacing w:val="0"/>
                <w:w w:val="100"/>
                <w:kern w:val="21"/>
                <w:position w:val="0"/>
                <w:sz w:val="21"/>
                <w:szCs w:val="21"/>
                <w:highlight w:val="none"/>
                <w:lang w:val="en-US" w:eastAsia="zh-CN"/>
              </w:rPr>
              <w:t>经</w:t>
            </w:r>
            <w:r>
              <w:rPr>
                <w:snapToGrid/>
                <w:color w:val="auto"/>
                <w:spacing w:val="0"/>
                <w:w w:val="100"/>
                <w:kern w:val="21"/>
                <w:position w:val="0"/>
                <w:sz w:val="21"/>
                <w:szCs w:val="21"/>
                <w:highlight w:val="none"/>
                <w:lang w:val="en-US" w:eastAsia="zh-CN"/>
              </w:rPr>
              <w:t>折装;③开本小于 32K、 大于</w:t>
            </w:r>
            <w:r>
              <w:rPr>
                <w:rFonts w:hint="eastAsia"/>
                <w:snapToGrid/>
                <w:color w:val="auto"/>
                <w:spacing w:val="0"/>
                <w:w w:val="100"/>
                <w:kern w:val="21"/>
                <w:position w:val="0"/>
                <w:sz w:val="21"/>
                <w:szCs w:val="21"/>
                <w:highlight w:val="none"/>
                <w:lang w:val="en-US" w:eastAsia="zh-CN"/>
              </w:rPr>
              <w:t>8</w:t>
            </w:r>
            <w:r>
              <w:rPr>
                <w:snapToGrid/>
                <w:color w:val="auto"/>
                <w:spacing w:val="0"/>
                <w:w w:val="100"/>
                <w:kern w:val="21"/>
                <w:position w:val="0"/>
                <w:sz w:val="21"/>
                <w:szCs w:val="21"/>
                <w:highlight w:val="none"/>
                <w:lang w:val="en-US" w:eastAsia="zh-CN"/>
              </w:rPr>
              <w:t xml:space="preserve">K的 ;④载体形式为磁带、VCD、 DVD或 </w:t>
            </w:r>
            <w:r>
              <w:rPr>
                <w:rFonts w:hint="eastAsia"/>
                <w:snapToGrid/>
                <w:color w:val="auto"/>
                <w:spacing w:val="0"/>
                <w:w w:val="100"/>
                <w:kern w:val="21"/>
                <w:position w:val="0"/>
                <w:sz w:val="21"/>
                <w:szCs w:val="21"/>
                <w:highlight w:val="none"/>
                <w:lang w:val="en-US" w:eastAsia="zh-CN"/>
              </w:rPr>
              <w:t>其它</w:t>
            </w:r>
            <w:r>
              <w:rPr>
                <w:snapToGrid/>
                <w:color w:val="auto"/>
                <w:spacing w:val="0"/>
                <w:w w:val="100"/>
                <w:kern w:val="21"/>
                <w:position w:val="0"/>
                <w:sz w:val="21"/>
                <w:szCs w:val="21"/>
                <w:highlight w:val="none"/>
                <w:lang w:val="en-US" w:eastAsia="zh-CN"/>
              </w:rPr>
              <w:t xml:space="preserve">非纸本的图书⑤语种不属于中文、英语、泰国语、越南语、韩语、日语、 </w:t>
            </w:r>
            <w:r>
              <w:rPr>
                <w:rFonts w:hint="eastAsia"/>
                <w:snapToGrid/>
                <w:color w:val="auto"/>
                <w:spacing w:val="0"/>
                <w:w w:val="100"/>
                <w:kern w:val="21"/>
                <w:position w:val="0"/>
                <w:sz w:val="21"/>
                <w:szCs w:val="21"/>
                <w:highlight w:val="none"/>
                <w:lang w:val="en-US" w:eastAsia="zh-CN"/>
              </w:rPr>
              <w:t>法</w:t>
            </w:r>
            <w:r>
              <w:rPr>
                <w:snapToGrid/>
                <w:color w:val="auto"/>
                <w:spacing w:val="0"/>
                <w:w w:val="100"/>
                <w:kern w:val="21"/>
                <w:position w:val="0"/>
                <w:sz w:val="21"/>
                <w:szCs w:val="21"/>
                <w:highlight w:val="none"/>
                <w:lang w:val="en-US" w:eastAsia="zh-CN"/>
              </w:rPr>
              <w:t>语等常用语种的⑥内容为教材</w:t>
            </w:r>
            <w:r>
              <w:rPr>
                <w:rFonts w:hint="eastAsia"/>
                <w:snapToGrid/>
                <w:color w:val="auto"/>
                <w:spacing w:val="0"/>
                <w:w w:val="100"/>
                <w:kern w:val="21"/>
                <w:position w:val="0"/>
                <w:sz w:val="21"/>
                <w:szCs w:val="21"/>
                <w:highlight w:val="none"/>
                <w:lang w:val="en-US" w:eastAsia="zh-CN"/>
              </w:rPr>
              <w:t>以</w:t>
            </w:r>
            <w:r>
              <w:rPr>
                <w:snapToGrid/>
                <w:color w:val="auto"/>
                <w:spacing w:val="0"/>
                <w:w w:val="100"/>
                <w:kern w:val="21"/>
                <w:position w:val="0"/>
                <w:sz w:val="21"/>
                <w:szCs w:val="21"/>
                <w:highlight w:val="none"/>
                <w:lang w:val="en-US" w:eastAsia="zh-CN"/>
              </w:rPr>
              <w:t xml:space="preserve">及 中学、小学、中职教材、教辅的), </w:t>
            </w:r>
            <w:r>
              <w:rPr>
                <w:rFonts w:hint="eastAsia"/>
                <w:snapToGrid/>
                <w:color w:val="auto"/>
                <w:spacing w:val="0"/>
                <w:w w:val="100"/>
                <w:kern w:val="21"/>
                <w:position w:val="0"/>
                <w:sz w:val="21"/>
                <w:szCs w:val="21"/>
                <w:highlight w:val="none"/>
                <w:lang w:val="en-US" w:eastAsia="zh-CN"/>
              </w:rPr>
              <w:t>应</w:t>
            </w:r>
            <w:r>
              <w:rPr>
                <w:snapToGrid/>
                <w:color w:val="auto"/>
                <w:spacing w:val="0"/>
                <w:w w:val="100"/>
                <w:kern w:val="21"/>
                <w:position w:val="0"/>
                <w:sz w:val="21"/>
                <w:szCs w:val="21"/>
                <w:highlight w:val="none"/>
                <w:lang w:val="en-US" w:eastAsia="zh-CN"/>
              </w:rPr>
              <w:t xml:space="preserve">告知采购人,予以确认或更改,再进行订购。 </w:t>
            </w:r>
          </w:p>
          <w:p w14:paraId="71597E6E">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2</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 xml:space="preserve">免费提供图书 (含随书光盘等附件)全套加工服务和加工所用材料, </w:t>
            </w:r>
            <w:r>
              <w:rPr>
                <w:rFonts w:hint="eastAsia"/>
                <w:snapToGrid/>
                <w:color w:val="auto"/>
                <w:spacing w:val="0"/>
                <w:w w:val="100"/>
                <w:kern w:val="21"/>
                <w:position w:val="0"/>
                <w:sz w:val="21"/>
                <w:szCs w:val="21"/>
                <w:highlight w:val="none"/>
                <w:lang w:val="en-US" w:eastAsia="zh-CN"/>
              </w:rPr>
              <w:t>包括</w:t>
            </w:r>
            <w:r>
              <w:rPr>
                <w:snapToGrid/>
                <w:color w:val="auto"/>
                <w:spacing w:val="0"/>
                <w:w w:val="100"/>
                <w:kern w:val="21"/>
                <w:position w:val="0"/>
                <w:sz w:val="21"/>
                <w:szCs w:val="21"/>
                <w:highlight w:val="none"/>
                <w:lang w:val="en-US" w:eastAsia="zh-CN"/>
              </w:rPr>
              <w:t>提供盖馆藏章、贴条形码、数据编目、打印及粘贴书标等,并且要</w:t>
            </w:r>
            <w:r>
              <w:rPr>
                <w:rFonts w:hint="eastAsia"/>
                <w:snapToGrid/>
                <w:color w:val="auto"/>
                <w:spacing w:val="0"/>
                <w:w w:val="100"/>
                <w:kern w:val="21"/>
                <w:position w:val="0"/>
                <w:sz w:val="21"/>
                <w:szCs w:val="21"/>
                <w:highlight w:val="none"/>
                <w:lang w:val="en-US" w:eastAsia="zh-CN"/>
              </w:rPr>
              <w:t>达到采购人</w:t>
            </w:r>
            <w:r>
              <w:rPr>
                <w:snapToGrid/>
                <w:color w:val="auto"/>
                <w:spacing w:val="0"/>
                <w:w w:val="100"/>
                <w:kern w:val="21"/>
                <w:position w:val="0"/>
                <w:sz w:val="21"/>
                <w:szCs w:val="21"/>
                <w:highlight w:val="none"/>
                <w:lang w:val="en-US" w:eastAsia="zh-CN"/>
              </w:rPr>
              <w:t xml:space="preserve">质量要求,保证加工后图书可直接上架流通。 </w:t>
            </w:r>
          </w:p>
          <w:p w14:paraId="01C78B3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3</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图书加工具体要求为:①每册图书加盖招标方馆藏章二个:第</w:t>
            </w:r>
            <w:r>
              <w:rPr>
                <w:rFonts w:hint="eastAsia"/>
                <w:snapToGrid/>
                <w:color w:val="auto"/>
                <w:spacing w:val="0"/>
                <w:w w:val="100"/>
                <w:kern w:val="21"/>
                <w:position w:val="0"/>
                <w:sz w:val="21"/>
                <w:szCs w:val="21"/>
                <w:highlight w:val="none"/>
                <w:lang w:val="en-US" w:eastAsia="zh-CN"/>
              </w:rPr>
              <w:t>一个</w:t>
            </w:r>
            <w:r>
              <w:rPr>
                <w:snapToGrid/>
                <w:color w:val="auto"/>
                <w:spacing w:val="0"/>
                <w:w w:val="100"/>
                <w:kern w:val="21"/>
                <w:position w:val="0"/>
                <w:sz w:val="21"/>
                <w:szCs w:val="21"/>
                <w:highlight w:val="none"/>
                <w:lang w:val="en-US" w:eastAsia="zh-CN"/>
              </w:rPr>
              <w:t>在书名页、第二个盖在书口处</w:t>
            </w:r>
            <w:r>
              <w:rPr>
                <w:rFonts w:hint="eastAsia"/>
                <w:snapToGrid/>
                <w:color w:val="auto"/>
                <w:spacing w:val="0"/>
                <w:w w:val="100"/>
                <w:kern w:val="21"/>
                <w:position w:val="0"/>
                <w:sz w:val="21"/>
                <w:szCs w:val="21"/>
                <w:highlight w:val="none"/>
                <w:lang w:val="en-US" w:eastAsia="zh-CN"/>
              </w:rPr>
              <w:t>（骑缝章）</w:t>
            </w:r>
            <w:r>
              <w:rPr>
                <w:snapToGrid/>
                <w:color w:val="auto"/>
                <w:spacing w:val="0"/>
                <w:w w:val="100"/>
                <w:kern w:val="21"/>
                <w:position w:val="0"/>
                <w:sz w:val="21"/>
                <w:szCs w:val="21"/>
                <w:highlight w:val="none"/>
                <w:lang w:val="en-US" w:eastAsia="zh-CN"/>
              </w:rPr>
              <w:t>。②每册图书贴复合性磁条 (16CM双面</w:t>
            </w:r>
            <w:r>
              <w:rPr>
                <w:rFonts w:hint="eastAsia"/>
                <w:snapToGrid/>
                <w:color w:val="auto"/>
                <w:spacing w:val="0"/>
                <w:w w:val="100"/>
                <w:kern w:val="21"/>
                <w:position w:val="0"/>
                <w:sz w:val="21"/>
                <w:szCs w:val="21"/>
                <w:highlight w:val="none"/>
                <w:lang w:val="en-US" w:eastAsia="zh-CN"/>
              </w:rPr>
              <w:t>胶</w:t>
            </w:r>
            <w:r>
              <w:rPr>
                <w:snapToGrid/>
                <w:color w:val="auto"/>
                <w:spacing w:val="0"/>
                <w:w w:val="100"/>
                <w:kern w:val="21"/>
                <w:position w:val="0"/>
                <w:sz w:val="21"/>
                <w:szCs w:val="21"/>
                <w:highlight w:val="none"/>
                <w:lang w:val="en-US" w:eastAsia="zh-CN"/>
              </w:rPr>
              <w:t>复合性</w:t>
            </w:r>
            <w:r>
              <w:rPr>
                <w:rFonts w:hint="eastAsia"/>
                <w:snapToGrid/>
                <w:color w:val="auto"/>
                <w:spacing w:val="0"/>
                <w:w w:val="100"/>
                <w:kern w:val="21"/>
                <w:position w:val="0"/>
                <w:sz w:val="21"/>
                <w:szCs w:val="21"/>
                <w:highlight w:val="none"/>
                <w:lang w:val="en-US" w:eastAsia="zh-CN"/>
              </w:rPr>
              <w:t>钴</w:t>
            </w:r>
            <w:r>
              <w:rPr>
                <w:snapToGrid/>
                <w:color w:val="auto"/>
                <w:spacing w:val="0"/>
                <w:w w:val="100"/>
                <w:kern w:val="21"/>
                <w:position w:val="0"/>
                <w:sz w:val="21"/>
                <w:szCs w:val="21"/>
                <w:highlight w:val="none"/>
                <w:lang w:val="en-US" w:eastAsia="zh-CN"/>
              </w:rPr>
              <w:t>基磁条)一根,超过 400页 的图书加贴一根③每册图书粘贴</w:t>
            </w:r>
            <w:r>
              <w:rPr>
                <w:rFonts w:hint="eastAsia"/>
                <w:snapToGrid/>
                <w:color w:val="auto"/>
                <w:spacing w:val="0"/>
                <w:w w:val="100"/>
                <w:kern w:val="21"/>
                <w:position w:val="0"/>
                <w:sz w:val="21"/>
                <w:szCs w:val="21"/>
                <w:highlight w:val="none"/>
                <w:lang w:val="en-US" w:eastAsia="zh-CN"/>
              </w:rPr>
              <w:t>不干</w:t>
            </w:r>
            <w:r>
              <w:rPr>
                <w:snapToGrid/>
                <w:color w:val="auto"/>
                <w:spacing w:val="0"/>
                <w:w w:val="100"/>
                <w:kern w:val="21"/>
                <w:position w:val="0"/>
                <w:sz w:val="21"/>
                <w:szCs w:val="21"/>
                <w:highlight w:val="none"/>
                <w:lang w:val="en-US" w:eastAsia="zh-CN"/>
              </w:rPr>
              <w:t>胶条形码</w:t>
            </w:r>
            <w:r>
              <w:rPr>
                <w:rFonts w:hint="eastAsia"/>
                <w:snapToGrid/>
                <w:color w:val="auto"/>
                <w:spacing w:val="0"/>
                <w:w w:val="100"/>
                <w:kern w:val="21"/>
                <w:position w:val="0"/>
                <w:sz w:val="21"/>
                <w:szCs w:val="21"/>
                <w:highlight w:val="none"/>
                <w:lang w:val="en-US" w:eastAsia="zh-CN"/>
              </w:rPr>
              <w:t>二</w:t>
            </w:r>
            <w:r>
              <w:rPr>
                <w:snapToGrid/>
                <w:color w:val="auto"/>
                <w:spacing w:val="0"/>
                <w:w w:val="100"/>
                <w:kern w:val="21"/>
                <w:position w:val="0"/>
                <w:sz w:val="21"/>
                <w:szCs w:val="21"/>
                <w:highlight w:val="none"/>
                <w:lang w:val="en-US" w:eastAsia="zh-CN"/>
              </w:rPr>
              <w:t>枚 (耐 磨、抗刮</w:t>
            </w:r>
            <w:r>
              <w:rPr>
                <w:rFonts w:hint="eastAsia"/>
                <w:snapToGrid/>
                <w:color w:val="auto"/>
                <w:spacing w:val="0"/>
                <w:w w:val="100"/>
                <w:kern w:val="21"/>
                <w:position w:val="0"/>
                <w:sz w:val="21"/>
                <w:szCs w:val="21"/>
                <w:highlight w:val="none"/>
                <w:lang w:val="en-US" w:eastAsia="zh-CN"/>
              </w:rPr>
              <w:t>，条形码上印有“广西物流职业技术学院图书馆，封面、封底各1张</w:t>
            </w:r>
            <w:r>
              <w:rPr>
                <w:snapToGrid/>
                <w:color w:val="auto"/>
                <w:spacing w:val="0"/>
                <w:w w:val="100"/>
                <w:kern w:val="21"/>
                <w:position w:val="0"/>
                <w:sz w:val="21"/>
                <w:szCs w:val="21"/>
                <w:highlight w:val="none"/>
                <w:lang w:val="en-US" w:eastAsia="zh-CN"/>
              </w:rPr>
              <w:t>)。 贴在书名页。④每册图书粘贴不干胶</w:t>
            </w:r>
            <w:r>
              <w:rPr>
                <w:rFonts w:hint="eastAsia"/>
                <w:snapToGrid/>
                <w:color w:val="auto"/>
                <w:spacing w:val="0"/>
                <w:w w:val="100"/>
                <w:kern w:val="21"/>
                <w:position w:val="0"/>
                <w:sz w:val="21"/>
                <w:szCs w:val="21"/>
                <w:highlight w:val="none"/>
                <w:lang w:val="en-US" w:eastAsia="zh-CN"/>
              </w:rPr>
              <w:t>书标二</w:t>
            </w:r>
            <w:r>
              <w:rPr>
                <w:snapToGrid/>
                <w:color w:val="auto"/>
                <w:spacing w:val="0"/>
                <w:w w:val="100"/>
                <w:kern w:val="21"/>
                <w:position w:val="0"/>
                <w:sz w:val="21"/>
                <w:szCs w:val="21"/>
                <w:highlight w:val="none"/>
                <w:lang w:val="en-US" w:eastAsia="zh-CN"/>
              </w:rPr>
              <w:t>枚,</w:t>
            </w:r>
            <w:r>
              <w:rPr>
                <w:rFonts w:hint="eastAsia"/>
                <w:snapToGrid/>
                <w:color w:val="auto"/>
                <w:spacing w:val="0"/>
                <w:w w:val="100"/>
                <w:kern w:val="21"/>
                <w:position w:val="0"/>
                <w:sz w:val="21"/>
                <w:szCs w:val="21"/>
                <w:highlight w:val="none"/>
                <w:lang w:val="en-US" w:eastAsia="zh-CN"/>
              </w:rPr>
              <w:t>一枚</w:t>
            </w:r>
            <w:r>
              <w:rPr>
                <w:snapToGrid/>
                <w:color w:val="auto"/>
                <w:spacing w:val="0"/>
                <w:w w:val="100"/>
                <w:kern w:val="21"/>
                <w:position w:val="0"/>
                <w:sz w:val="21"/>
                <w:szCs w:val="21"/>
                <w:highlight w:val="none"/>
                <w:lang w:val="en-US" w:eastAsia="zh-CN"/>
              </w:rPr>
              <w:t>贴在书脊下方</w:t>
            </w:r>
            <w:r>
              <w:rPr>
                <w:rFonts w:hint="eastAsia"/>
                <w:snapToGrid/>
                <w:color w:val="auto"/>
                <w:spacing w:val="0"/>
                <w:w w:val="100"/>
                <w:kern w:val="21"/>
                <w:position w:val="0"/>
                <w:sz w:val="21"/>
                <w:szCs w:val="21"/>
                <w:highlight w:val="none"/>
                <w:lang w:val="en-US" w:eastAsia="zh-CN"/>
              </w:rPr>
              <w:t>，一枚在封底上方</w:t>
            </w:r>
            <w:r>
              <w:rPr>
                <w:snapToGrid/>
                <w:color w:val="auto"/>
                <w:spacing w:val="0"/>
                <w:w w:val="100"/>
                <w:kern w:val="21"/>
                <w:position w:val="0"/>
                <w:sz w:val="21"/>
                <w:szCs w:val="21"/>
                <w:highlight w:val="none"/>
                <w:lang w:val="en-US" w:eastAsia="zh-CN"/>
              </w:rPr>
              <w:t>。</w:t>
            </w:r>
            <w:r>
              <w:rPr>
                <w:rFonts w:hint="eastAsia" w:ascii="宋体" w:hAnsi="宋体" w:eastAsia="宋体" w:cs="宋体"/>
                <w:snapToGrid/>
                <w:color w:val="auto"/>
                <w:spacing w:val="0"/>
                <w:w w:val="100"/>
                <w:kern w:val="21"/>
                <w:position w:val="0"/>
                <w:sz w:val="21"/>
                <w:szCs w:val="21"/>
                <w:highlight w:val="none"/>
                <w:lang w:val="en-US" w:eastAsia="zh-CN"/>
              </w:rPr>
              <w:t>⑤</w:t>
            </w:r>
            <w:r>
              <w:rPr>
                <w:snapToGrid/>
                <w:color w:val="auto"/>
                <w:spacing w:val="0"/>
                <w:w w:val="100"/>
                <w:kern w:val="21"/>
                <w:position w:val="0"/>
                <w:sz w:val="21"/>
                <w:szCs w:val="21"/>
                <w:highlight w:val="none"/>
                <w:lang w:val="en-US" w:eastAsia="zh-CN"/>
              </w:rPr>
              <w:t>每册图书粘贴</w:t>
            </w:r>
            <w:r>
              <w:rPr>
                <w:snapToGrid/>
                <w:color w:val="auto"/>
                <w:spacing w:val="0"/>
                <w:w w:val="100"/>
                <w:kern w:val="21"/>
                <w:position w:val="0"/>
                <w:sz w:val="21"/>
                <w:szCs w:val="21"/>
                <w:highlight w:val="none"/>
              </w:rPr>
              <w:t>RFID电子标签</w:t>
            </w:r>
            <w:r>
              <w:rPr>
                <w:rFonts w:hint="eastAsia"/>
                <w:snapToGrid/>
                <w:color w:val="auto"/>
                <w:spacing w:val="0"/>
                <w:w w:val="100"/>
                <w:kern w:val="21"/>
                <w:position w:val="0"/>
                <w:sz w:val="21"/>
                <w:szCs w:val="21"/>
                <w:highlight w:val="none"/>
                <w:lang w:eastAsia="zh-CN"/>
              </w:rPr>
              <w:t>。</w:t>
            </w:r>
          </w:p>
          <w:p w14:paraId="07256C4A">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4</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免费按采购人要求进行图书的后期加工如分类、编目、贴书标、RFID电子标签数据写入等，随书提供符合《CALIS联机合作编目手册》著录规则的编目数据。随书光盘要求装入PVC盒子，盒子左侧嵌入含有书名和索书号的字条；随书光盘必须保持完好，避免损坏。</w:t>
            </w:r>
          </w:p>
          <w:p w14:paraId="2ED47F08">
            <w:pPr>
              <w:pStyle w:val="124"/>
              <w:keepNext w:val="0"/>
              <w:keepLines w:val="0"/>
              <w:widowControl/>
              <w:topLinePunct/>
              <w:adjustRightInd w:val="0"/>
              <w:snapToGrid w:val="0"/>
              <w:spacing w:before="60" w:after="60" w:line="312" w:lineRule="auto"/>
              <w:ind w:left="60" w:right="60" w:firstLine="422" w:firstLineChars="200"/>
              <w:textAlignment w:val="baseline"/>
              <w:outlineLvl w:val="9"/>
              <w:rPr>
                <w:color w:val="auto"/>
                <w:highlight w:val="none"/>
              </w:rPr>
            </w:pPr>
            <w:r>
              <w:rPr>
                <w:b/>
                <w:bCs/>
                <w:snapToGrid/>
                <w:color w:val="auto"/>
                <w:spacing w:val="0"/>
                <w:w w:val="100"/>
                <w:kern w:val="21"/>
                <w:position w:val="0"/>
                <w:sz w:val="21"/>
                <w:szCs w:val="21"/>
                <w:highlight w:val="none"/>
              </w:rPr>
              <w:t>具体要求：</w:t>
            </w:r>
            <w:r>
              <w:rPr>
                <w:snapToGrid/>
                <w:color w:val="auto"/>
                <w:spacing w:val="0"/>
                <w:w w:val="100"/>
                <w:kern w:val="21"/>
                <w:position w:val="0"/>
                <w:sz w:val="21"/>
                <w:szCs w:val="21"/>
                <w:highlight w:val="none"/>
              </w:rPr>
              <w:t>在图书馆外的</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场地将图书按要求加工好后运输到馆，加工好的图书经审核通过后，运送到相应书库进行上架。</w:t>
            </w:r>
            <w:r>
              <w:rPr>
                <w:rFonts w:hint="eastAsia" w:ascii="宋体" w:hAnsi="宋体" w:cs="Times New Roman"/>
                <w:b w:val="0"/>
                <w:color w:val="auto"/>
                <w:kern w:val="2"/>
                <w:sz w:val="21"/>
                <w:szCs w:val="21"/>
                <w:highlight w:val="none"/>
                <w:lang w:eastAsia="zh-CN"/>
              </w:rPr>
              <w:t>分编加工费用由供应商承担，</w:t>
            </w:r>
            <w:r>
              <w:rPr>
                <w:rFonts w:hint="eastAsia" w:ascii="宋体" w:hAnsi="宋体" w:cs="Times New Roman"/>
                <w:b w:val="0"/>
                <w:color w:val="auto"/>
                <w:kern w:val="2"/>
                <w:sz w:val="21"/>
                <w:szCs w:val="21"/>
                <w:highlight w:val="none"/>
                <w:lang w:val="en-US" w:eastAsia="zh-CN"/>
              </w:rPr>
              <w:t>并提供免费上架服务</w:t>
            </w:r>
            <w:r>
              <w:rPr>
                <w:rFonts w:hint="eastAsia" w:ascii="宋体" w:hAnsi="宋体" w:cs="Times New Roman"/>
                <w:b w:val="0"/>
                <w:color w:val="auto"/>
                <w:kern w:val="2"/>
                <w:sz w:val="21"/>
                <w:szCs w:val="21"/>
                <w:highlight w:val="none"/>
                <w:lang w:eastAsia="zh-CN"/>
              </w:rPr>
              <w:t>。</w:t>
            </w:r>
          </w:p>
          <w:p w14:paraId="710B105B">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10.经验收发现书款与发货单不相符的，图书馆应及时通知</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派人员到验收地核算。</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接到通知之日起2个工作日内，如不能在此期间确认核算的，以图书馆验收的实际数额计算书款金额。</w:t>
            </w:r>
          </w:p>
          <w:p w14:paraId="266268A5">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11.</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必须</w:t>
            </w:r>
            <w:r>
              <w:rPr>
                <w:rFonts w:hint="eastAsia"/>
                <w:snapToGrid/>
                <w:color w:val="auto"/>
                <w:spacing w:val="0"/>
                <w:w w:val="100"/>
                <w:kern w:val="21"/>
                <w:position w:val="0"/>
                <w:sz w:val="21"/>
                <w:szCs w:val="21"/>
                <w:highlight w:val="none"/>
                <w:lang w:val="en-US" w:eastAsia="zh-CN"/>
              </w:rPr>
              <w:t>承诺</w:t>
            </w:r>
            <w:r>
              <w:rPr>
                <w:snapToGrid/>
                <w:color w:val="auto"/>
                <w:spacing w:val="0"/>
                <w:w w:val="100"/>
                <w:kern w:val="21"/>
                <w:position w:val="0"/>
                <w:sz w:val="21"/>
                <w:szCs w:val="21"/>
                <w:highlight w:val="none"/>
              </w:rPr>
              <w:t>提供一种加工好的样书作为服务质量检验依据，并于</w:t>
            </w:r>
            <w:r>
              <w:rPr>
                <w:rFonts w:hint="eastAsia"/>
                <w:snapToGrid/>
                <w:color w:val="auto"/>
                <w:spacing w:val="0"/>
                <w:w w:val="100"/>
                <w:kern w:val="21"/>
                <w:position w:val="0"/>
                <w:sz w:val="21"/>
                <w:szCs w:val="21"/>
                <w:highlight w:val="none"/>
                <w:lang w:val="en-US" w:eastAsia="zh-CN"/>
              </w:rPr>
              <w:t>供货</w:t>
            </w:r>
            <w:r>
              <w:rPr>
                <w:snapToGrid/>
                <w:color w:val="auto"/>
                <w:spacing w:val="0"/>
                <w:w w:val="100"/>
                <w:kern w:val="21"/>
                <w:position w:val="0"/>
                <w:sz w:val="21"/>
                <w:szCs w:val="21"/>
                <w:highlight w:val="none"/>
              </w:rPr>
              <w:t>前单独密封送达指定地点。</w:t>
            </w:r>
          </w:p>
          <w:p w14:paraId="55E0AA16">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ascii="宋体" w:hAnsi="宋体"/>
                <w:color w:val="auto"/>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12.本馆在制定订书单时有权根据馆藏及工作需要在码洋范围内订购其他要求的图书，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应积极响应并优先及时供给。</w:t>
            </w:r>
            <w:r>
              <w:rPr>
                <w:rFonts w:hint="eastAsia"/>
                <w:snapToGrid/>
                <w:color w:val="auto"/>
                <w:spacing w:val="0"/>
                <w:w w:val="100"/>
                <w:kern w:val="21"/>
                <w:position w:val="0"/>
                <w:sz w:val="21"/>
                <w:szCs w:val="21"/>
                <w:highlight w:val="none"/>
                <w:lang w:eastAsia="zh-CN"/>
              </w:rPr>
              <w:t>成交</w:t>
            </w:r>
            <w:r>
              <w:rPr>
                <w:snapToGrid/>
                <w:color w:val="auto"/>
                <w:spacing w:val="0"/>
                <w:w w:val="100"/>
                <w:kern w:val="21"/>
                <w:position w:val="0"/>
                <w:sz w:val="21"/>
                <w:szCs w:val="21"/>
                <w:highlight w:val="none"/>
              </w:rPr>
              <w:t>商需提供采集器及对馆藏数据的导入导出服务，提供协助人员，保证</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顺利进行，全部费用由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tc>
      </w:tr>
      <w:tr w14:paraId="3203BA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8422"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9709B12">
            <w:pPr>
              <w:autoSpaceDN w:val="0"/>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二、商务条款</w:t>
            </w:r>
          </w:p>
        </w:tc>
      </w:tr>
      <w:tr w14:paraId="469EBC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B6AF36">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完成时间和地点</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A0BB9A">
            <w:pPr>
              <w:numPr>
                <w:ilvl w:val="0"/>
                <w:numId w:val="3"/>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合同签订期：自</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通知书发出之日起</w:t>
            </w:r>
            <w:r>
              <w:rPr>
                <w:rFonts w:hint="eastAsia" w:ascii="宋体" w:hAnsi="宋体" w:cs="宋体"/>
                <w:color w:val="auto"/>
                <w:szCs w:val="21"/>
                <w:highlight w:val="none"/>
                <w:lang w:val="en-US" w:eastAsia="zh-CN"/>
              </w:rPr>
              <w:t>5天</w:t>
            </w:r>
            <w:r>
              <w:rPr>
                <w:rFonts w:hint="eastAsia" w:ascii="宋体" w:hAnsi="宋体" w:eastAsia="宋体" w:cs="宋体"/>
                <w:color w:val="auto"/>
                <w:szCs w:val="21"/>
                <w:highlight w:val="none"/>
              </w:rPr>
              <w:t>内。</w:t>
            </w:r>
          </w:p>
          <w:p w14:paraId="0DF706BF">
            <w:pPr>
              <w:pStyle w:val="12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交付</w:t>
            </w:r>
            <w:r>
              <w:rPr>
                <w:rFonts w:hint="eastAsia" w:ascii="宋体" w:hAnsi="宋体" w:eastAsia="宋体" w:cs="宋体"/>
                <w:color w:val="auto"/>
                <w:highlight w:val="none"/>
              </w:rPr>
              <w:t>时间：</w:t>
            </w:r>
            <w:r>
              <w:rPr>
                <w:rFonts w:hint="eastAsia" w:ascii="宋体" w:hAnsi="宋体" w:cs="宋体"/>
                <w:color w:val="auto"/>
                <w:highlight w:val="none"/>
                <w:lang w:eastAsia="zh-CN"/>
              </w:rPr>
              <w:t>2024年12月15日</w:t>
            </w:r>
            <w:r>
              <w:rPr>
                <w:rFonts w:hint="eastAsia" w:ascii="宋体" w:hAnsi="宋体" w:eastAsia="宋体" w:cs="宋体"/>
                <w:color w:val="auto"/>
                <w:highlight w:val="none"/>
                <w:lang w:eastAsia="zh-CN"/>
              </w:rPr>
              <w:t>前</w:t>
            </w:r>
            <w:r>
              <w:rPr>
                <w:rFonts w:hint="eastAsia" w:ascii="宋体" w:hAnsi="宋体" w:eastAsia="宋体" w:cs="宋体"/>
                <w:color w:val="auto"/>
                <w:highlight w:val="none"/>
              </w:rPr>
              <w:t>。</w:t>
            </w:r>
          </w:p>
          <w:p w14:paraId="00BFDF06">
            <w:pPr>
              <w:pStyle w:val="125"/>
              <w:rPr>
                <w:rFonts w:hint="eastAsia" w:ascii="宋体" w:hAnsi="宋体" w:eastAsia="宋体" w:cs="宋体"/>
                <w:color w:val="auto"/>
                <w:highlight w:val="none"/>
              </w:rPr>
            </w:pPr>
            <w:r>
              <w:rPr>
                <w:rFonts w:hint="eastAsia" w:ascii="宋体" w:hAnsi="宋体" w:eastAsia="宋体" w:cs="宋体"/>
                <w:color w:val="auto"/>
                <w:highlight w:val="none"/>
              </w:rPr>
              <w:t>3、交货地点：采购人指定地点。</w:t>
            </w:r>
          </w:p>
        </w:tc>
      </w:tr>
      <w:tr w14:paraId="45908C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5493E5">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71DD83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货物免费保修期</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年，时间自最终验收合格并交付使用之日起计算。</w:t>
            </w:r>
          </w:p>
        </w:tc>
      </w:tr>
      <w:tr w14:paraId="562747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2B0AC9">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462D0B">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1、故障响应时间：中标供应商接到故障通知</w:t>
            </w:r>
            <w:r>
              <w:rPr>
                <w:rFonts w:hint="eastAsia" w:cs="Times New Roman"/>
                <w:color w:val="auto"/>
                <w:highlight w:val="none"/>
                <w:lang w:val="en-US" w:eastAsia="zh-CN"/>
              </w:rPr>
              <w:t>能</w:t>
            </w:r>
            <w:r>
              <w:rPr>
                <w:rFonts w:hint="eastAsia" w:eastAsia="宋体" w:cs="Times New Roman"/>
                <w:color w:val="auto"/>
                <w:highlight w:val="none"/>
                <w:lang w:val="en-US" w:eastAsia="zh-CN"/>
              </w:rPr>
              <w:t>够在24小时内到达采购人指定现场，收到更换图书通知之日起7日内应免费更换有缺陷的图书。</w:t>
            </w:r>
          </w:p>
          <w:p w14:paraId="770965D2">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2、中标人不得以任何形式和理由转包项目。</w:t>
            </w:r>
          </w:p>
          <w:p w14:paraId="53BADB10">
            <w:pPr>
              <w:spacing w:line="400" w:lineRule="exact"/>
              <w:rPr>
                <w:rFonts w:hint="eastAsia"/>
                <w:color w:val="auto"/>
                <w:highlight w:val="none"/>
              </w:rPr>
            </w:pPr>
            <w:r>
              <w:rPr>
                <w:rFonts w:hint="eastAsia" w:eastAsia="宋体" w:cs="Times New Roman"/>
                <w:color w:val="auto"/>
                <w:highlight w:val="none"/>
                <w:lang w:val="en-US" w:eastAsia="zh-CN"/>
              </w:rPr>
              <w:t>3.中标方需配套提供不少于</w:t>
            </w:r>
            <w:r>
              <w:rPr>
                <w:rFonts w:hint="eastAsia" w:cs="Times New Roman"/>
                <w:color w:val="auto"/>
                <w:highlight w:val="none"/>
                <w:lang w:val="en-US" w:eastAsia="zh-CN"/>
              </w:rPr>
              <w:t>4</w:t>
            </w:r>
            <w:r>
              <w:rPr>
                <w:rFonts w:hint="eastAsia" w:eastAsia="宋体" w:cs="Times New Roman"/>
                <w:color w:val="auto"/>
                <w:highlight w:val="none"/>
                <w:lang w:val="en-US" w:eastAsia="zh-CN"/>
              </w:rPr>
              <w:t>套防损门片。</w:t>
            </w:r>
          </w:p>
        </w:tc>
      </w:tr>
      <w:tr w14:paraId="0F0BEA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AE951C">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171D0C">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1、全部货物到甲方指定地点，安装调试图书上架完毕并经甲方最终验收合格后，甲方自收到乙方提交的最终验收报告及付款申请之日起20个工作日内向乙方支付</w:t>
            </w:r>
            <w:r>
              <w:rPr>
                <w:rFonts w:hint="eastAsia" w:ascii="宋体" w:hAnsi="宋体" w:eastAsia="宋体" w:cs="宋体"/>
                <w:color w:val="auto"/>
                <w:szCs w:val="21"/>
                <w:highlight w:val="none"/>
                <w:lang w:val="en-US" w:eastAsia="zh-CN"/>
              </w:rPr>
              <w:t>全部合同</w:t>
            </w:r>
            <w:r>
              <w:rPr>
                <w:rFonts w:hint="eastAsia" w:ascii="宋体" w:hAnsi="宋体" w:eastAsia="宋体" w:cs="宋体"/>
                <w:color w:val="auto"/>
                <w:szCs w:val="21"/>
                <w:highlight w:val="none"/>
              </w:rPr>
              <w:t>款。</w:t>
            </w:r>
          </w:p>
          <w:p w14:paraId="7F168FE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2、付款前，乙方需提供该支付金额的合法合规增值税专用发票</w:t>
            </w:r>
            <w:r>
              <w:rPr>
                <w:rFonts w:hint="eastAsia" w:ascii="宋体" w:hAnsi="宋体" w:cs="宋体"/>
                <w:color w:val="auto"/>
                <w:szCs w:val="21"/>
                <w:highlight w:val="none"/>
                <w:lang w:eastAsia="zh-CN"/>
              </w:rPr>
              <w:t>，</w:t>
            </w:r>
            <w:r>
              <w:rPr>
                <w:rFonts w:hint="eastAsia" w:ascii="宋体" w:hAnsi="宋体"/>
                <w:bCs/>
                <w:color w:val="auto"/>
                <w:szCs w:val="21"/>
                <w:highlight w:val="none"/>
                <w:u w:val="single"/>
              </w:rPr>
              <w:t>否则采购人有权延期支付。如验收过程中出现上架不合格，中标供应商应按采购人要求限期整改，整改所需费用由中标供应商自行承担。如中标供应商不能按期整改完成，如中标供应商不能按期整改完成，按违约处理，中标供应商须自行承担相应责任。</w:t>
            </w:r>
          </w:p>
        </w:tc>
      </w:tr>
      <w:tr w14:paraId="3F7F0E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8F81BE">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8A829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（1）每批到书的各包一律标注“</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-包号”。</w:t>
            </w:r>
          </w:p>
          <w:p w14:paraId="45F501D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（2）每包中有一份图书清单，每批一份总清单。总清单一式三份</w:t>
            </w:r>
            <w:r>
              <w:rPr>
                <w:rFonts w:hint="eastAsia" w:ascii="宋体" w:hAnsi="宋体" w:eastAsia="宋体" w:cs="宋体"/>
                <w:color w:val="auto"/>
                <w:szCs w:val="21"/>
                <w:highlight w:val="none"/>
                <w:lang w:eastAsia="zh-CN"/>
              </w:rPr>
              <w:t>（加盖公章）</w:t>
            </w:r>
            <w:r>
              <w:rPr>
                <w:rFonts w:hint="eastAsia" w:ascii="宋体" w:hAnsi="宋体" w:eastAsia="宋体" w:cs="宋体"/>
                <w:color w:val="auto"/>
                <w:szCs w:val="21"/>
                <w:highlight w:val="none"/>
              </w:rPr>
              <w:t>。</w:t>
            </w:r>
          </w:p>
          <w:p w14:paraId="3B12626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（3）总清单应有下列数据项：ISBN、书名（多卷集有分卷书名的须标明）、册数、单价、总价和条码。</w:t>
            </w:r>
          </w:p>
          <w:p w14:paraId="6702A3F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（4）总清单开始应注明“</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”，末尾应统计出总种数、总册数、总金额。</w:t>
            </w:r>
          </w:p>
          <w:p w14:paraId="6FBEF25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（5）每批到书应配齐MARC数据，</w:t>
            </w:r>
            <w:r>
              <w:rPr>
                <w:rFonts w:hint="eastAsia" w:ascii="宋体" w:hAnsi="宋体" w:eastAsia="宋体" w:cs="宋体"/>
                <w:color w:val="auto"/>
                <w:szCs w:val="21"/>
                <w:highlight w:val="none"/>
                <w:lang w:val="en-US" w:eastAsia="zh-CN"/>
              </w:rPr>
              <w:t>各种书目均已字段完整的CNMARC格式或excel格式提供电子文档，采访数据字段至少要包括：征订号、书名、丛书名、责任者、出版者、出版日期、装订形式、单价、册数、页码数、摘要等。</w:t>
            </w:r>
            <w:r>
              <w:rPr>
                <w:rFonts w:hint="eastAsia" w:ascii="宋体" w:hAnsi="宋体" w:eastAsia="宋体" w:cs="宋体"/>
                <w:color w:val="auto"/>
                <w:szCs w:val="21"/>
                <w:highlight w:val="none"/>
              </w:rPr>
              <w:t>图书和数据不齐全或不符合要求的，一律不予验收。</w:t>
            </w:r>
          </w:p>
          <w:p w14:paraId="63CDF9E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（6）MARC数据必须采用能被“</w:t>
            </w:r>
            <w:r>
              <w:rPr>
                <w:rFonts w:hint="eastAsia" w:ascii="宋体" w:hAnsi="宋体" w:eastAsia="宋体" w:cs="宋体"/>
                <w:color w:val="auto"/>
                <w:szCs w:val="21"/>
                <w:highlight w:val="none"/>
                <w:lang w:eastAsia="zh-CN"/>
              </w:rPr>
              <w:t>图书馆RFID智能图书管理系统</w:t>
            </w:r>
            <w:r>
              <w:rPr>
                <w:rFonts w:hint="eastAsia" w:ascii="宋体" w:hAnsi="宋体" w:eastAsia="宋体" w:cs="宋体"/>
                <w:color w:val="auto"/>
                <w:szCs w:val="21"/>
                <w:highlight w:val="none"/>
              </w:rPr>
              <w:t>”接受的编目格式。</w:t>
            </w:r>
          </w:p>
          <w:p w14:paraId="520DA97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交货验收是以供货清单的图书名称进行验收。如图书出现盗版书籍，将取消其供书资格并给予相应的经济处罚；若采购图书到货率低于95%，或提供的加工材料不符合要求，中标人须按照不达标比例的图书补偿采购人2倍金额的图书。否则将按违约处理，采购人除拒绝付款外，保留追究有关责任的权利。</w:t>
            </w:r>
          </w:p>
        </w:tc>
      </w:tr>
      <w:tr w14:paraId="3E717D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037F88">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3121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按折扣率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报价：图书均为正规出版社出版的图书。供应商根据自身</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总成本（指图书成本、运抵指定交货地点的各种费用，包括但不限于图书费、加工费、上架费、现采费、售后服务、税金、运输费及其他所有成本等费用的总和）的情况，报出本项目图书的</w:t>
            </w:r>
            <w:r>
              <w:rPr>
                <w:rFonts w:hint="eastAsia" w:ascii="宋体" w:hAnsi="宋体" w:cs="宋体"/>
                <w:color w:val="auto"/>
                <w:szCs w:val="21"/>
                <w:highlight w:val="none"/>
                <w:lang w:eastAsia="zh-CN"/>
              </w:rPr>
              <w:t>最终折扣率</w:t>
            </w:r>
            <w:r>
              <w:rPr>
                <w:rFonts w:hint="eastAsia" w:ascii="宋体" w:hAnsi="宋体" w:eastAsia="宋体" w:cs="宋体"/>
                <w:color w:val="auto"/>
                <w:szCs w:val="21"/>
                <w:highlight w:val="none"/>
              </w:rPr>
              <w:t>，合同期内所有图书采购均按实洋价付款结算，图书出版的标价为码洋价，实洋价合计值＝码洋价合计值×</w:t>
            </w:r>
            <w:r>
              <w:rPr>
                <w:rFonts w:hint="eastAsia" w:ascii="宋体" w:hAnsi="宋体" w:cs="宋体"/>
                <w:color w:val="auto"/>
                <w:szCs w:val="21"/>
                <w:highlight w:val="none"/>
                <w:lang w:val="en-US" w:eastAsia="zh-CN"/>
              </w:rPr>
              <w:t>最终</w:t>
            </w:r>
            <w:r>
              <w:rPr>
                <w:rFonts w:hint="eastAsia" w:ascii="宋体" w:hAnsi="宋体" w:eastAsia="宋体" w:cs="宋体"/>
                <w:color w:val="auto"/>
                <w:szCs w:val="21"/>
                <w:highlight w:val="none"/>
              </w:rPr>
              <w:t>折扣率。</w:t>
            </w:r>
          </w:p>
          <w:p w14:paraId="7D65E7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折扣率≤</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%，否则</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无效。</w:t>
            </w:r>
          </w:p>
          <w:p w14:paraId="014008B4">
            <w:pPr>
              <w:pStyle w:val="13"/>
              <w:ind w:lef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报价包括：</w:t>
            </w:r>
          </w:p>
          <w:p w14:paraId="2C823AF5">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730EFBE8">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14:paraId="15180796">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（3）运输、装卸、调试、培训、技术支持、售后服务等费用；</w:t>
            </w:r>
          </w:p>
          <w:p w14:paraId="0AC5722B">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（4）必要的保险费用和各项税费；</w:t>
            </w:r>
          </w:p>
          <w:p w14:paraId="3082EBE5">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（5）现场安装调试至验收合格产生的一切费用。</w:t>
            </w:r>
          </w:p>
        </w:tc>
      </w:tr>
    </w:tbl>
    <w:p w14:paraId="1F3CB542">
      <w:pPr>
        <w:spacing w:line="360" w:lineRule="auto"/>
        <w:jc w:val="left"/>
        <w:rPr>
          <w:rFonts w:ascii="宋体" w:hAnsi="宋体"/>
          <w:b/>
          <w:color w:val="auto"/>
          <w:szCs w:val="21"/>
          <w:highlight w:val="none"/>
        </w:rPr>
      </w:pPr>
    </w:p>
    <w:p w14:paraId="31DE8CD7">
      <w:pPr>
        <w:pStyle w:val="18"/>
        <w:rPr>
          <w:rFonts w:ascii="宋体" w:hAnsi="宋体"/>
          <w:b/>
          <w:color w:val="auto"/>
          <w:szCs w:val="21"/>
          <w:highlight w:val="none"/>
        </w:rPr>
      </w:pPr>
    </w:p>
    <w:p w14:paraId="7C7ACB07">
      <w:pPr>
        <w:pStyle w:val="55"/>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B分标</w:t>
      </w:r>
    </w:p>
    <w:tbl>
      <w:tblPr>
        <w:tblStyle w:val="46"/>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4"/>
        <w:gridCol w:w="786"/>
        <w:gridCol w:w="775"/>
        <w:gridCol w:w="6187"/>
      </w:tblGrid>
      <w:tr w14:paraId="4FB795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FDDC83">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5E7DBB">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58F30D">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6BAA8414">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技术条款</w:t>
            </w:r>
          </w:p>
        </w:tc>
      </w:tr>
      <w:tr w14:paraId="066B83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32B159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ED6682">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广西物流职业技术学院202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纸质</w:t>
            </w:r>
            <w:r>
              <w:rPr>
                <w:rFonts w:hint="eastAsia" w:ascii="宋体" w:hAnsi="宋体" w:eastAsia="宋体" w:cs="宋体"/>
                <w:color w:val="auto"/>
                <w:szCs w:val="21"/>
                <w:highlight w:val="none"/>
                <w:lang w:eastAsia="zh-CN"/>
              </w:rPr>
              <w:t>图书采购</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5DEAED">
            <w:pPr>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一批</w:t>
            </w:r>
          </w:p>
        </w:tc>
        <w:tc>
          <w:tcPr>
            <w:tcW w:w="6187" w:type="dxa"/>
            <w:tcBorders>
              <w:top w:val="single" w:color="auto" w:sz="4" w:space="0"/>
              <w:left w:val="single" w:color="auto" w:sz="4" w:space="0"/>
              <w:bottom w:val="single" w:color="auto" w:sz="4" w:space="0"/>
              <w:right w:val="single" w:color="auto" w:sz="4" w:space="0"/>
            </w:tcBorders>
            <w:noWrap w:val="0"/>
            <w:vAlign w:val="top"/>
          </w:tcPr>
          <w:p w14:paraId="721FACC3">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一、采购说明</w:t>
            </w:r>
          </w:p>
          <w:p w14:paraId="1950D74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采购人拟</w:t>
            </w:r>
            <w:r>
              <w:rPr>
                <w:snapToGrid/>
                <w:color w:val="auto"/>
                <w:spacing w:val="0"/>
                <w:w w:val="100"/>
                <w:kern w:val="21"/>
                <w:position w:val="0"/>
                <w:sz w:val="21"/>
                <w:szCs w:val="21"/>
                <w:highlight w:val="none"/>
              </w:rPr>
              <w:t>购入一批正版中文</w:t>
            </w:r>
            <w:r>
              <w:rPr>
                <w:rFonts w:hint="eastAsia"/>
                <w:snapToGrid/>
                <w:color w:val="auto"/>
                <w:spacing w:val="0"/>
                <w:w w:val="100"/>
                <w:kern w:val="21"/>
                <w:position w:val="0"/>
                <w:sz w:val="21"/>
                <w:szCs w:val="21"/>
                <w:highlight w:val="none"/>
                <w:lang w:eastAsia="zh-CN"/>
              </w:rPr>
              <w:t>纸质图书</w:t>
            </w:r>
            <w:r>
              <w:rPr>
                <w:snapToGrid/>
                <w:color w:val="auto"/>
                <w:spacing w:val="0"/>
                <w:w w:val="100"/>
                <w:kern w:val="21"/>
                <w:position w:val="0"/>
                <w:sz w:val="21"/>
                <w:szCs w:val="21"/>
                <w:highlight w:val="none"/>
              </w:rPr>
              <w:t>新书，</w:t>
            </w:r>
            <w:r>
              <w:rPr>
                <w:rFonts w:hint="eastAsia" w:ascii="宋体" w:hAnsi="宋体" w:eastAsia="宋体" w:cs="宋体"/>
                <w:color w:val="auto"/>
                <w:szCs w:val="21"/>
                <w:highlight w:val="none"/>
              </w:rPr>
              <w:t>不少于</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万册</w:t>
            </w:r>
            <w:r>
              <w:rPr>
                <w:rFonts w:hint="eastAsia" w:cs="宋体"/>
                <w:color w:val="auto"/>
                <w:szCs w:val="21"/>
                <w:highlight w:val="none"/>
                <w:lang w:eastAsia="zh-CN"/>
              </w:rPr>
              <w:t>，</w:t>
            </w:r>
            <w:r>
              <w:rPr>
                <w:snapToGrid/>
                <w:color w:val="auto"/>
                <w:spacing w:val="0"/>
                <w:w w:val="100"/>
                <w:kern w:val="21"/>
                <w:position w:val="0"/>
                <w:sz w:val="21"/>
                <w:szCs w:val="21"/>
                <w:highlight w:val="none"/>
              </w:rPr>
              <w:t>包括其供货、运输及后期加工耗材、加工等服务</w:t>
            </w:r>
            <w:r>
              <w:rPr>
                <w:rFonts w:hint="eastAsia"/>
                <w:snapToGrid/>
                <w:color w:val="auto"/>
                <w:spacing w:val="0"/>
                <w:w w:val="100"/>
                <w:kern w:val="21"/>
                <w:position w:val="0"/>
                <w:sz w:val="21"/>
                <w:szCs w:val="21"/>
                <w:highlight w:val="none"/>
                <w:lang w:eastAsia="zh-CN"/>
              </w:rPr>
              <w:t>。</w:t>
            </w:r>
          </w:p>
          <w:p w14:paraId="256D8B55">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所提供的图书必须是正版中文纸质图书（</w:t>
            </w:r>
            <w:r>
              <w:rPr>
                <w:rFonts w:hint="eastAsia"/>
                <w:snapToGrid/>
                <w:color w:val="auto"/>
                <w:spacing w:val="0"/>
                <w:w w:val="100"/>
                <w:kern w:val="21"/>
                <w:position w:val="0"/>
                <w:sz w:val="21"/>
                <w:szCs w:val="21"/>
                <w:highlight w:val="none"/>
                <w:lang w:val="en-US" w:eastAsia="zh-CN"/>
              </w:rPr>
              <w:t>近3年出版图书占比不低于5%</w:t>
            </w:r>
            <w:r>
              <w:rPr>
                <w:snapToGrid/>
                <w:color w:val="auto"/>
                <w:spacing w:val="0"/>
                <w:w w:val="100"/>
                <w:kern w:val="21"/>
                <w:position w:val="0"/>
                <w:sz w:val="21"/>
                <w:szCs w:val="21"/>
                <w:highlight w:val="none"/>
              </w:rPr>
              <w:t>）。以职教本科、职业教育研究、</w:t>
            </w:r>
            <w:r>
              <w:rPr>
                <w:rFonts w:hint="eastAsia"/>
                <w:snapToGrid/>
                <w:color w:val="auto"/>
                <w:spacing w:val="0"/>
                <w:w w:val="100"/>
                <w:kern w:val="21"/>
                <w:position w:val="0"/>
                <w:sz w:val="21"/>
                <w:szCs w:val="21"/>
                <w:highlight w:val="none"/>
                <w:lang w:val="en-US" w:eastAsia="zh-CN"/>
              </w:rPr>
              <w:t>物流类、汽车制造类、道路运输类、环境保护类</w:t>
            </w:r>
            <w:r>
              <w:rPr>
                <w:snapToGrid/>
                <w:color w:val="auto"/>
                <w:spacing w:val="0"/>
                <w:w w:val="100"/>
                <w:kern w:val="21"/>
                <w:position w:val="0"/>
                <w:sz w:val="21"/>
                <w:szCs w:val="21"/>
                <w:highlight w:val="none"/>
              </w:rPr>
              <w:t>为主，兼顾一般性读物。且同种图书复本量</w:t>
            </w: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全部数量</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原则上不超过</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册（含</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w:t>
            </w:r>
          </w:p>
          <w:p w14:paraId="0475D01B">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二、中文</w:t>
            </w:r>
            <w:r>
              <w:rPr>
                <w:rFonts w:hint="eastAsia"/>
                <w:b/>
                <w:bCs/>
                <w:snapToGrid/>
                <w:color w:val="auto"/>
                <w:spacing w:val="0"/>
                <w:w w:val="100"/>
                <w:kern w:val="21"/>
                <w:position w:val="0"/>
                <w:sz w:val="21"/>
                <w:szCs w:val="21"/>
                <w:highlight w:val="none"/>
                <w:lang w:eastAsia="zh-CN"/>
              </w:rPr>
              <w:t>纸质图书</w:t>
            </w:r>
            <w:r>
              <w:rPr>
                <w:b/>
                <w:bCs/>
                <w:snapToGrid/>
                <w:color w:val="auto"/>
                <w:spacing w:val="0"/>
                <w:w w:val="100"/>
                <w:kern w:val="21"/>
                <w:position w:val="0"/>
                <w:sz w:val="21"/>
                <w:szCs w:val="21"/>
                <w:highlight w:val="none"/>
              </w:rPr>
              <w:t>采购要求</w:t>
            </w:r>
          </w:p>
          <w:p w14:paraId="0F98E454">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提供正版纸质图书，图书的纸质、规格、印刷、错漏率、字体、符号、页面、装订等质量须严格按照中华人民共和国国标GB/T18359、印刷行业CYZ-91及广西壮族自治区图书印制质量标准执行，且无知识产权、版权纠纷。</w:t>
            </w:r>
          </w:p>
          <w:p w14:paraId="637F558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2.</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每批随书免费提供编目MARC数据，配送率达100%。数据格式必须符合国家标准机读目录格式要求，保证数据著录的完整级别，分类、主题标引的规范误差率控制在1%以内，并帮助采购单位录入馆藏字段数据。</w:t>
            </w:r>
          </w:p>
          <w:p w14:paraId="0FB18B3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3.订单处理方式。收到用户订单（包括发文、征订单、电子邮件、电话、传真等均视为订购合同）后的2个工作日内应反馈给用户确认订单收到，一周内告知订单所处的状态：上报出版社、配货、加工、发货及该订单的发货率等。若订单中有订购不到的图书，接单之日起7天内须告知订购方。非出版社原因造成的图书不按期交书，按</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违约处理。如属于采购单位错订、漏订或其它原因造成的差错，应积极配合采购单位及时调整补漏，将损失减少到最低限度。</w:t>
            </w:r>
          </w:p>
          <w:p w14:paraId="2A2D949A">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4.现货选购订到率达100%，20天内完成；实际到书与订单信息有变化的，如ISBN号、书名、价格等变更，应列表通知图书馆</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人员，修改有关订单数据，重新确认订购需求。书价变更差额大于30%的，准予变更订数。</w:t>
            </w:r>
          </w:p>
          <w:p w14:paraId="5AB08944">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5.所有图书订购的品种、复本均由图书馆决定，</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不得自行搭配。如验收发现与订单不符，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应无条件接受图书馆退货，无论图书是否经过前期加工。</w:t>
            </w:r>
          </w:p>
          <w:p w14:paraId="1C435718">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6.凡是印刷图文不清、漏印、错印、污损、缺页、倒页、脱页、缺附件等质量不合格的，以及与订书单不符(包括重发)的，无论是否已作前期加工，一律予以退货，由此造成的损失及费用全部由图书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承担。</w:t>
            </w:r>
          </w:p>
          <w:p w14:paraId="26584B30">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7.禁止有任何国家法规明令禁止出版发行的图书。已到馆的、但内容不符合采购单位教学科研需要和水平的图书，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应给予退货。</w:t>
            </w:r>
          </w:p>
          <w:p w14:paraId="580FC35C">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8.图书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将图书安全运送到采购单位指定地点，并承担相关运费。在图书发运前对其进行满足于运输距离、防潮和防破损装卸要求的包装，以保证图书安全运输到达采购单位指定地点，发货清单一式两份（加盖公章）附于包装货物内一并交给采购单位，货物在交货前发生的不可预见的风险均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p w14:paraId="0B61B6E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9.图书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免费提供图书加工服务。</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需根据采购人要求进行图书的全部加工工作，承担全套加工服务的相应耗材。</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在递交每一批图书时，满足图书的全部加工要求，提供所有加工的耗材费用：</w:t>
            </w:r>
          </w:p>
          <w:p w14:paraId="5D707A8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1</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提供订单查重服务:</w:t>
            </w:r>
            <w:r>
              <w:rPr>
                <w:rFonts w:hint="eastAsia"/>
                <w:snapToGrid/>
                <w:color w:val="auto"/>
                <w:spacing w:val="0"/>
                <w:w w:val="100"/>
                <w:kern w:val="21"/>
                <w:position w:val="0"/>
                <w:sz w:val="21"/>
                <w:szCs w:val="21"/>
                <w:highlight w:val="none"/>
                <w:lang w:val="en-US" w:eastAsia="zh-CN"/>
              </w:rPr>
              <w:t>中标人</w:t>
            </w:r>
            <w:r>
              <w:rPr>
                <w:snapToGrid/>
                <w:color w:val="auto"/>
                <w:spacing w:val="0"/>
                <w:w w:val="100"/>
                <w:kern w:val="21"/>
                <w:position w:val="0"/>
                <w:sz w:val="21"/>
                <w:szCs w:val="21"/>
                <w:highlight w:val="none"/>
                <w:lang w:val="en-US" w:eastAsia="zh-CN"/>
              </w:rPr>
              <w:t>应进行订单查重 (本 批订单与采购人馆藏数据查重,本批订单与历史订单查重:本批订单互相查重。先做I</w:t>
            </w:r>
            <w:r>
              <w:rPr>
                <w:rFonts w:hint="eastAsia"/>
                <w:snapToGrid/>
                <w:color w:val="auto"/>
                <w:spacing w:val="0"/>
                <w:w w:val="100"/>
                <w:kern w:val="21"/>
                <w:position w:val="0"/>
                <w:sz w:val="21"/>
                <w:szCs w:val="21"/>
                <w:highlight w:val="none"/>
                <w:lang w:val="en-US" w:eastAsia="zh-CN"/>
              </w:rPr>
              <w:t>SBN号</w:t>
            </w:r>
            <w:r>
              <w:rPr>
                <w:snapToGrid/>
                <w:color w:val="auto"/>
                <w:spacing w:val="0"/>
                <w:w w:val="100"/>
                <w:kern w:val="21"/>
                <w:position w:val="0"/>
                <w:sz w:val="21"/>
                <w:szCs w:val="21"/>
                <w:highlight w:val="none"/>
                <w:lang w:val="en-US" w:eastAsia="zh-CN"/>
              </w:rPr>
              <w:t>查重,再做书名查重 )。 如发现有重,或订单中的复本量异常超过通</w:t>
            </w:r>
            <w:r>
              <w:rPr>
                <w:rFonts w:hint="eastAsia"/>
                <w:snapToGrid/>
                <w:color w:val="auto"/>
                <w:spacing w:val="0"/>
                <w:w w:val="100"/>
                <w:kern w:val="21"/>
                <w:position w:val="0"/>
                <w:sz w:val="21"/>
                <w:szCs w:val="21"/>
                <w:highlight w:val="none"/>
                <w:lang w:val="en-US" w:eastAsia="zh-CN"/>
              </w:rPr>
              <w:t>常量</w:t>
            </w:r>
            <w:r>
              <w:rPr>
                <w:snapToGrid/>
                <w:color w:val="auto"/>
                <w:spacing w:val="0"/>
                <w:w w:val="100"/>
                <w:kern w:val="21"/>
                <w:position w:val="0"/>
                <w:sz w:val="21"/>
                <w:szCs w:val="21"/>
                <w:highlight w:val="none"/>
                <w:lang w:val="en-US" w:eastAsia="zh-CN"/>
              </w:rPr>
              <w:t>的(一般图书复本</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lang w:val="en-US" w:eastAsia="zh-CN"/>
              </w:rPr>
              <w:t>册 ,辞典、字典、年鉴、手册、标准、统计报告、</w:t>
            </w:r>
            <w:r>
              <w:rPr>
                <w:rFonts w:hint="eastAsia"/>
                <w:snapToGrid/>
                <w:color w:val="auto"/>
                <w:spacing w:val="0"/>
                <w:w w:val="100"/>
                <w:kern w:val="21"/>
                <w:position w:val="0"/>
                <w:sz w:val="21"/>
                <w:szCs w:val="21"/>
                <w:highlight w:val="none"/>
                <w:lang w:val="en-US" w:eastAsia="zh-CN"/>
              </w:rPr>
              <w:t>调</w:t>
            </w:r>
            <w:r>
              <w:rPr>
                <w:snapToGrid/>
                <w:color w:val="auto"/>
                <w:spacing w:val="0"/>
                <w:w w:val="100"/>
                <w:kern w:val="21"/>
                <w:position w:val="0"/>
                <w:sz w:val="21"/>
                <w:szCs w:val="21"/>
                <w:highlight w:val="none"/>
                <w:lang w:val="en-US" w:eastAsia="zh-CN"/>
              </w:rPr>
              <w:t>查报告、百科全书等工具书复本</w:t>
            </w:r>
            <w:r>
              <w:rPr>
                <w:rFonts w:hint="eastAsia"/>
                <w:snapToGrid/>
                <w:color w:val="auto"/>
                <w:spacing w:val="0"/>
                <w:w w:val="100"/>
                <w:kern w:val="21"/>
                <w:position w:val="0"/>
                <w:sz w:val="21"/>
                <w:szCs w:val="21"/>
                <w:highlight w:val="none"/>
                <w:lang w:val="en-US" w:eastAsia="zh-CN"/>
              </w:rPr>
              <w:t>2</w:t>
            </w:r>
            <w:r>
              <w:rPr>
                <w:snapToGrid/>
                <w:color w:val="auto"/>
                <w:spacing w:val="0"/>
                <w:w w:val="100"/>
                <w:kern w:val="21"/>
                <w:position w:val="0"/>
                <w:sz w:val="21"/>
                <w:szCs w:val="21"/>
                <w:highlight w:val="none"/>
                <w:lang w:val="en-US" w:eastAsia="zh-CN"/>
              </w:rPr>
              <w:t>册 ),或订单有以下情况的</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①码</w:t>
            </w:r>
            <w:r>
              <w:rPr>
                <w:rFonts w:hint="eastAsia"/>
                <w:snapToGrid/>
                <w:color w:val="auto"/>
                <w:spacing w:val="0"/>
                <w:w w:val="100"/>
                <w:kern w:val="21"/>
                <w:position w:val="0"/>
                <w:sz w:val="21"/>
                <w:szCs w:val="21"/>
                <w:highlight w:val="none"/>
                <w:lang w:val="en-US" w:eastAsia="zh-CN"/>
              </w:rPr>
              <w:t>洋</w:t>
            </w:r>
            <w:r>
              <w:rPr>
                <w:snapToGrid/>
                <w:color w:val="auto"/>
                <w:spacing w:val="0"/>
                <w:w w:val="100"/>
                <w:kern w:val="21"/>
                <w:position w:val="0"/>
                <w:sz w:val="21"/>
                <w:szCs w:val="21"/>
                <w:highlight w:val="none"/>
                <w:lang w:val="en-US" w:eastAsia="zh-CN"/>
              </w:rPr>
              <w:t>≥300元的图书;②挂图、活页书、线装书、袋装书、散页书、盒装书、</w:t>
            </w:r>
            <w:r>
              <w:rPr>
                <w:rFonts w:hint="eastAsia"/>
                <w:snapToGrid/>
                <w:color w:val="auto"/>
                <w:spacing w:val="0"/>
                <w:w w:val="100"/>
                <w:kern w:val="21"/>
                <w:position w:val="0"/>
                <w:sz w:val="21"/>
                <w:szCs w:val="21"/>
                <w:highlight w:val="none"/>
                <w:lang w:val="en-US" w:eastAsia="zh-CN"/>
              </w:rPr>
              <w:t>经</w:t>
            </w:r>
            <w:r>
              <w:rPr>
                <w:snapToGrid/>
                <w:color w:val="auto"/>
                <w:spacing w:val="0"/>
                <w:w w:val="100"/>
                <w:kern w:val="21"/>
                <w:position w:val="0"/>
                <w:sz w:val="21"/>
                <w:szCs w:val="21"/>
                <w:highlight w:val="none"/>
                <w:lang w:val="en-US" w:eastAsia="zh-CN"/>
              </w:rPr>
              <w:t>折装;③开本小于 32K、 大于</w:t>
            </w:r>
            <w:r>
              <w:rPr>
                <w:rFonts w:hint="eastAsia"/>
                <w:snapToGrid/>
                <w:color w:val="auto"/>
                <w:spacing w:val="0"/>
                <w:w w:val="100"/>
                <w:kern w:val="21"/>
                <w:position w:val="0"/>
                <w:sz w:val="21"/>
                <w:szCs w:val="21"/>
                <w:highlight w:val="none"/>
                <w:lang w:val="en-US" w:eastAsia="zh-CN"/>
              </w:rPr>
              <w:t>8</w:t>
            </w:r>
            <w:r>
              <w:rPr>
                <w:snapToGrid/>
                <w:color w:val="auto"/>
                <w:spacing w:val="0"/>
                <w:w w:val="100"/>
                <w:kern w:val="21"/>
                <w:position w:val="0"/>
                <w:sz w:val="21"/>
                <w:szCs w:val="21"/>
                <w:highlight w:val="none"/>
                <w:lang w:val="en-US" w:eastAsia="zh-CN"/>
              </w:rPr>
              <w:t xml:space="preserve">K的 ;④载体形式为磁带、VCD、 DVD或 </w:t>
            </w:r>
            <w:r>
              <w:rPr>
                <w:rFonts w:hint="eastAsia"/>
                <w:snapToGrid/>
                <w:color w:val="auto"/>
                <w:spacing w:val="0"/>
                <w:w w:val="100"/>
                <w:kern w:val="21"/>
                <w:position w:val="0"/>
                <w:sz w:val="21"/>
                <w:szCs w:val="21"/>
                <w:highlight w:val="none"/>
                <w:lang w:val="en-US" w:eastAsia="zh-CN"/>
              </w:rPr>
              <w:t>其它</w:t>
            </w:r>
            <w:r>
              <w:rPr>
                <w:snapToGrid/>
                <w:color w:val="auto"/>
                <w:spacing w:val="0"/>
                <w:w w:val="100"/>
                <w:kern w:val="21"/>
                <w:position w:val="0"/>
                <w:sz w:val="21"/>
                <w:szCs w:val="21"/>
                <w:highlight w:val="none"/>
                <w:lang w:val="en-US" w:eastAsia="zh-CN"/>
              </w:rPr>
              <w:t>非纸本的图书⑤语种不属于中文、英语、泰国语、越南语、韩语、日语、</w:t>
            </w:r>
            <w:r>
              <w:rPr>
                <w:rFonts w:hint="eastAsia"/>
                <w:snapToGrid/>
                <w:color w:val="auto"/>
                <w:spacing w:val="0"/>
                <w:w w:val="100"/>
                <w:kern w:val="21"/>
                <w:position w:val="0"/>
                <w:sz w:val="21"/>
                <w:szCs w:val="21"/>
                <w:highlight w:val="none"/>
                <w:lang w:val="en-US" w:eastAsia="zh-CN"/>
              </w:rPr>
              <w:t>法</w:t>
            </w:r>
            <w:r>
              <w:rPr>
                <w:snapToGrid/>
                <w:color w:val="auto"/>
                <w:spacing w:val="0"/>
                <w:w w:val="100"/>
                <w:kern w:val="21"/>
                <w:position w:val="0"/>
                <w:sz w:val="21"/>
                <w:szCs w:val="21"/>
                <w:highlight w:val="none"/>
                <w:lang w:val="en-US" w:eastAsia="zh-CN"/>
              </w:rPr>
              <w:t>语等常用语种的⑥内容为教材</w:t>
            </w:r>
            <w:r>
              <w:rPr>
                <w:rFonts w:hint="eastAsia"/>
                <w:snapToGrid/>
                <w:color w:val="auto"/>
                <w:spacing w:val="0"/>
                <w:w w:val="100"/>
                <w:kern w:val="21"/>
                <w:position w:val="0"/>
                <w:sz w:val="21"/>
                <w:szCs w:val="21"/>
                <w:highlight w:val="none"/>
                <w:lang w:val="en-US" w:eastAsia="zh-CN"/>
              </w:rPr>
              <w:t>以</w:t>
            </w:r>
            <w:r>
              <w:rPr>
                <w:snapToGrid/>
                <w:color w:val="auto"/>
                <w:spacing w:val="0"/>
                <w:w w:val="100"/>
                <w:kern w:val="21"/>
                <w:position w:val="0"/>
                <w:sz w:val="21"/>
                <w:szCs w:val="21"/>
                <w:highlight w:val="none"/>
                <w:lang w:val="en-US" w:eastAsia="zh-CN"/>
              </w:rPr>
              <w:t xml:space="preserve">及 中学、小学、中职教材、教辅的), </w:t>
            </w:r>
            <w:r>
              <w:rPr>
                <w:rFonts w:hint="eastAsia"/>
                <w:snapToGrid/>
                <w:color w:val="auto"/>
                <w:spacing w:val="0"/>
                <w:w w:val="100"/>
                <w:kern w:val="21"/>
                <w:position w:val="0"/>
                <w:sz w:val="21"/>
                <w:szCs w:val="21"/>
                <w:highlight w:val="none"/>
                <w:lang w:val="en-US" w:eastAsia="zh-CN"/>
              </w:rPr>
              <w:t>应</w:t>
            </w:r>
            <w:r>
              <w:rPr>
                <w:snapToGrid/>
                <w:color w:val="auto"/>
                <w:spacing w:val="0"/>
                <w:w w:val="100"/>
                <w:kern w:val="21"/>
                <w:position w:val="0"/>
                <w:sz w:val="21"/>
                <w:szCs w:val="21"/>
                <w:highlight w:val="none"/>
                <w:lang w:val="en-US" w:eastAsia="zh-CN"/>
              </w:rPr>
              <w:t xml:space="preserve">告知采购人,予以确认或更改,再进行订购。 </w:t>
            </w:r>
          </w:p>
          <w:p w14:paraId="757CD8D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2</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 xml:space="preserve">免费提供图书 (含随书光盘等附件)全套加工服务和加工所用材料, </w:t>
            </w:r>
            <w:r>
              <w:rPr>
                <w:rFonts w:hint="eastAsia"/>
                <w:snapToGrid/>
                <w:color w:val="auto"/>
                <w:spacing w:val="0"/>
                <w:w w:val="100"/>
                <w:kern w:val="21"/>
                <w:position w:val="0"/>
                <w:sz w:val="21"/>
                <w:szCs w:val="21"/>
                <w:highlight w:val="none"/>
                <w:lang w:val="en-US" w:eastAsia="zh-CN"/>
              </w:rPr>
              <w:t>包括</w:t>
            </w:r>
            <w:r>
              <w:rPr>
                <w:snapToGrid/>
                <w:color w:val="auto"/>
                <w:spacing w:val="0"/>
                <w:w w:val="100"/>
                <w:kern w:val="21"/>
                <w:position w:val="0"/>
                <w:sz w:val="21"/>
                <w:szCs w:val="21"/>
                <w:highlight w:val="none"/>
                <w:lang w:val="en-US" w:eastAsia="zh-CN"/>
              </w:rPr>
              <w:t>提供盖馆藏章、贴条形码、数据编目、打印及粘贴书标等,并且要</w:t>
            </w:r>
            <w:r>
              <w:rPr>
                <w:rFonts w:hint="eastAsia"/>
                <w:snapToGrid/>
                <w:color w:val="auto"/>
                <w:spacing w:val="0"/>
                <w:w w:val="100"/>
                <w:kern w:val="21"/>
                <w:position w:val="0"/>
                <w:sz w:val="21"/>
                <w:szCs w:val="21"/>
                <w:highlight w:val="none"/>
                <w:lang w:val="en-US" w:eastAsia="zh-CN"/>
              </w:rPr>
              <w:t>达到采购人</w:t>
            </w:r>
            <w:r>
              <w:rPr>
                <w:snapToGrid/>
                <w:color w:val="auto"/>
                <w:spacing w:val="0"/>
                <w:w w:val="100"/>
                <w:kern w:val="21"/>
                <w:position w:val="0"/>
                <w:sz w:val="21"/>
                <w:szCs w:val="21"/>
                <w:highlight w:val="none"/>
                <w:lang w:val="en-US" w:eastAsia="zh-CN"/>
              </w:rPr>
              <w:t xml:space="preserve">质量要求,保证加工后图书可直接上架流通。 </w:t>
            </w:r>
          </w:p>
          <w:p w14:paraId="549EAC26">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3</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图书加工具体要求为:①每册图书加盖招标方馆藏章二个:第</w:t>
            </w:r>
            <w:r>
              <w:rPr>
                <w:rFonts w:hint="eastAsia"/>
                <w:snapToGrid/>
                <w:color w:val="auto"/>
                <w:spacing w:val="0"/>
                <w:w w:val="100"/>
                <w:kern w:val="21"/>
                <w:position w:val="0"/>
                <w:sz w:val="21"/>
                <w:szCs w:val="21"/>
                <w:highlight w:val="none"/>
                <w:lang w:val="en-US" w:eastAsia="zh-CN"/>
              </w:rPr>
              <w:t>一个</w:t>
            </w:r>
            <w:r>
              <w:rPr>
                <w:snapToGrid/>
                <w:color w:val="auto"/>
                <w:spacing w:val="0"/>
                <w:w w:val="100"/>
                <w:kern w:val="21"/>
                <w:position w:val="0"/>
                <w:sz w:val="21"/>
                <w:szCs w:val="21"/>
                <w:highlight w:val="none"/>
                <w:lang w:val="en-US" w:eastAsia="zh-CN"/>
              </w:rPr>
              <w:t>在书名页、第二个盖在书口处</w:t>
            </w:r>
            <w:r>
              <w:rPr>
                <w:rFonts w:hint="eastAsia"/>
                <w:snapToGrid/>
                <w:color w:val="auto"/>
                <w:spacing w:val="0"/>
                <w:w w:val="100"/>
                <w:kern w:val="21"/>
                <w:position w:val="0"/>
                <w:sz w:val="21"/>
                <w:szCs w:val="21"/>
                <w:highlight w:val="none"/>
                <w:lang w:val="en-US" w:eastAsia="zh-CN"/>
              </w:rPr>
              <w:t>（骑缝章）</w:t>
            </w:r>
            <w:r>
              <w:rPr>
                <w:snapToGrid/>
                <w:color w:val="auto"/>
                <w:spacing w:val="0"/>
                <w:w w:val="100"/>
                <w:kern w:val="21"/>
                <w:position w:val="0"/>
                <w:sz w:val="21"/>
                <w:szCs w:val="21"/>
                <w:highlight w:val="none"/>
                <w:lang w:val="en-US" w:eastAsia="zh-CN"/>
              </w:rPr>
              <w:t>。②每册图书贴复合性磁条 (16CM双面</w:t>
            </w:r>
            <w:r>
              <w:rPr>
                <w:rFonts w:hint="eastAsia"/>
                <w:snapToGrid/>
                <w:color w:val="auto"/>
                <w:spacing w:val="0"/>
                <w:w w:val="100"/>
                <w:kern w:val="21"/>
                <w:position w:val="0"/>
                <w:sz w:val="21"/>
                <w:szCs w:val="21"/>
                <w:highlight w:val="none"/>
                <w:lang w:val="en-US" w:eastAsia="zh-CN"/>
              </w:rPr>
              <w:t>胶</w:t>
            </w:r>
            <w:r>
              <w:rPr>
                <w:snapToGrid/>
                <w:color w:val="auto"/>
                <w:spacing w:val="0"/>
                <w:w w:val="100"/>
                <w:kern w:val="21"/>
                <w:position w:val="0"/>
                <w:sz w:val="21"/>
                <w:szCs w:val="21"/>
                <w:highlight w:val="none"/>
                <w:lang w:val="en-US" w:eastAsia="zh-CN"/>
              </w:rPr>
              <w:t>复合性</w:t>
            </w:r>
            <w:r>
              <w:rPr>
                <w:rFonts w:hint="eastAsia"/>
                <w:snapToGrid/>
                <w:color w:val="auto"/>
                <w:spacing w:val="0"/>
                <w:w w:val="100"/>
                <w:kern w:val="21"/>
                <w:position w:val="0"/>
                <w:sz w:val="21"/>
                <w:szCs w:val="21"/>
                <w:highlight w:val="none"/>
                <w:lang w:val="en-US" w:eastAsia="zh-CN"/>
              </w:rPr>
              <w:t>钴</w:t>
            </w:r>
            <w:r>
              <w:rPr>
                <w:snapToGrid/>
                <w:color w:val="auto"/>
                <w:spacing w:val="0"/>
                <w:w w:val="100"/>
                <w:kern w:val="21"/>
                <w:position w:val="0"/>
                <w:sz w:val="21"/>
                <w:szCs w:val="21"/>
                <w:highlight w:val="none"/>
                <w:lang w:val="en-US" w:eastAsia="zh-CN"/>
              </w:rPr>
              <w:t>基磁条)一根,超过 400页 的图书加贴一根③每册图书粘贴</w:t>
            </w:r>
            <w:r>
              <w:rPr>
                <w:rFonts w:hint="eastAsia"/>
                <w:snapToGrid/>
                <w:color w:val="auto"/>
                <w:spacing w:val="0"/>
                <w:w w:val="100"/>
                <w:kern w:val="21"/>
                <w:position w:val="0"/>
                <w:sz w:val="21"/>
                <w:szCs w:val="21"/>
                <w:highlight w:val="none"/>
                <w:lang w:val="en-US" w:eastAsia="zh-CN"/>
              </w:rPr>
              <w:t>不干</w:t>
            </w:r>
            <w:r>
              <w:rPr>
                <w:snapToGrid/>
                <w:color w:val="auto"/>
                <w:spacing w:val="0"/>
                <w:w w:val="100"/>
                <w:kern w:val="21"/>
                <w:position w:val="0"/>
                <w:sz w:val="21"/>
                <w:szCs w:val="21"/>
                <w:highlight w:val="none"/>
                <w:lang w:val="en-US" w:eastAsia="zh-CN"/>
              </w:rPr>
              <w:t>胶条形码</w:t>
            </w:r>
            <w:r>
              <w:rPr>
                <w:rFonts w:hint="eastAsia"/>
                <w:snapToGrid/>
                <w:color w:val="auto"/>
                <w:spacing w:val="0"/>
                <w:w w:val="100"/>
                <w:kern w:val="21"/>
                <w:position w:val="0"/>
                <w:sz w:val="21"/>
                <w:szCs w:val="21"/>
                <w:highlight w:val="none"/>
                <w:lang w:val="en-US" w:eastAsia="zh-CN"/>
              </w:rPr>
              <w:t>二</w:t>
            </w:r>
            <w:r>
              <w:rPr>
                <w:snapToGrid/>
                <w:color w:val="auto"/>
                <w:spacing w:val="0"/>
                <w:w w:val="100"/>
                <w:kern w:val="21"/>
                <w:position w:val="0"/>
                <w:sz w:val="21"/>
                <w:szCs w:val="21"/>
                <w:highlight w:val="none"/>
                <w:lang w:val="en-US" w:eastAsia="zh-CN"/>
              </w:rPr>
              <w:t>枚 (耐 磨、抗刮</w:t>
            </w:r>
            <w:r>
              <w:rPr>
                <w:rFonts w:hint="eastAsia"/>
                <w:snapToGrid/>
                <w:color w:val="auto"/>
                <w:spacing w:val="0"/>
                <w:w w:val="100"/>
                <w:kern w:val="21"/>
                <w:position w:val="0"/>
                <w:sz w:val="21"/>
                <w:szCs w:val="21"/>
                <w:highlight w:val="none"/>
                <w:lang w:val="en-US" w:eastAsia="zh-CN"/>
              </w:rPr>
              <w:t>，条形码上印有“广西物流职业技术学院图书馆，封面、封底各1张</w:t>
            </w:r>
            <w:r>
              <w:rPr>
                <w:snapToGrid/>
                <w:color w:val="auto"/>
                <w:spacing w:val="0"/>
                <w:w w:val="100"/>
                <w:kern w:val="21"/>
                <w:position w:val="0"/>
                <w:sz w:val="21"/>
                <w:szCs w:val="21"/>
                <w:highlight w:val="none"/>
                <w:lang w:val="en-US" w:eastAsia="zh-CN"/>
              </w:rPr>
              <w:t>)。 贴在书名页。④每册图书粘贴不干胶</w:t>
            </w:r>
            <w:r>
              <w:rPr>
                <w:rFonts w:hint="eastAsia"/>
                <w:snapToGrid/>
                <w:color w:val="auto"/>
                <w:spacing w:val="0"/>
                <w:w w:val="100"/>
                <w:kern w:val="21"/>
                <w:position w:val="0"/>
                <w:sz w:val="21"/>
                <w:szCs w:val="21"/>
                <w:highlight w:val="none"/>
                <w:lang w:val="en-US" w:eastAsia="zh-CN"/>
              </w:rPr>
              <w:t>书标二</w:t>
            </w:r>
            <w:r>
              <w:rPr>
                <w:snapToGrid/>
                <w:color w:val="auto"/>
                <w:spacing w:val="0"/>
                <w:w w:val="100"/>
                <w:kern w:val="21"/>
                <w:position w:val="0"/>
                <w:sz w:val="21"/>
                <w:szCs w:val="21"/>
                <w:highlight w:val="none"/>
                <w:lang w:val="en-US" w:eastAsia="zh-CN"/>
              </w:rPr>
              <w:t>枚,</w:t>
            </w:r>
            <w:r>
              <w:rPr>
                <w:rFonts w:hint="eastAsia"/>
                <w:snapToGrid/>
                <w:color w:val="auto"/>
                <w:spacing w:val="0"/>
                <w:w w:val="100"/>
                <w:kern w:val="21"/>
                <w:position w:val="0"/>
                <w:sz w:val="21"/>
                <w:szCs w:val="21"/>
                <w:highlight w:val="none"/>
                <w:lang w:val="en-US" w:eastAsia="zh-CN"/>
              </w:rPr>
              <w:t>一枚</w:t>
            </w:r>
            <w:r>
              <w:rPr>
                <w:snapToGrid/>
                <w:color w:val="auto"/>
                <w:spacing w:val="0"/>
                <w:w w:val="100"/>
                <w:kern w:val="21"/>
                <w:position w:val="0"/>
                <w:sz w:val="21"/>
                <w:szCs w:val="21"/>
                <w:highlight w:val="none"/>
                <w:lang w:val="en-US" w:eastAsia="zh-CN"/>
              </w:rPr>
              <w:t>贴在书脊下方</w:t>
            </w:r>
            <w:r>
              <w:rPr>
                <w:rFonts w:hint="eastAsia"/>
                <w:snapToGrid/>
                <w:color w:val="auto"/>
                <w:spacing w:val="0"/>
                <w:w w:val="100"/>
                <w:kern w:val="21"/>
                <w:position w:val="0"/>
                <w:sz w:val="21"/>
                <w:szCs w:val="21"/>
                <w:highlight w:val="none"/>
                <w:lang w:val="en-US" w:eastAsia="zh-CN"/>
              </w:rPr>
              <w:t>，一枚在封底上方</w:t>
            </w:r>
            <w:r>
              <w:rPr>
                <w:snapToGrid/>
                <w:color w:val="auto"/>
                <w:spacing w:val="0"/>
                <w:w w:val="100"/>
                <w:kern w:val="21"/>
                <w:position w:val="0"/>
                <w:sz w:val="21"/>
                <w:szCs w:val="21"/>
                <w:highlight w:val="none"/>
                <w:lang w:val="en-US" w:eastAsia="zh-CN"/>
              </w:rPr>
              <w:t>。</w:t>
            </w:r>
            <w:r>
              <w:rPr>
                <w:rFonts w:hint="eastAsia" w:ascii="宋体" w:hAnsi="宋体" w:eastAsia="宋体" w:cs="宋体"/>
                <w:snapToGrid/>
                <w:color w:val="auto"/>
                <w:spacing w:val="0"/>
                <w:w w:val="100"/>
                <w:kern w:val="21"/>
                <w:position w:val="0"/>
                <w:sz w:val="21"/>
                <w:szCs w:val="21"/>
                <w:highlight w:val="none"/>
                <w:lang w:val="en-US" w:eastAsia="zh-CN"/>
              </w:rPr>
              <w:t>⑤</w:t>
            </w:r>
            <w:r>
              <w:rPr>
                <w:snapToGrid/>
                <w:color w:val="auto"/>
                <w:spacing w:val="0"/>
                <w:w w:val="100"/>
                <w:kern w:val="21"/>
                <w:position w:val="0"/>
                <w:sz w:val="21"/>
                <w:szCs w:val="21"/>
                <w:highlight w:val="none"/>
                <w:lang w:val="en-US" w:eastAsia="zh-CN"/>
              </w:rPr>
              <w:t>每册图书粘贴</w:t>
            </w:r>
            <w:r>
              <w:rPr>
                <w:snapToGrid/>
                <w:color w:val="auto"/>
                <w:spacing w:val="0"/>
                <w:w w:val="100"/>
                <w:kern w:val="21"/>
                <w:position w:val="0"/>
                <w:sz w:val="21"/>
                <w:szCs w:val="21"/>
                <w:highlight w:val="none"/>
              </w:rPr>
              <w:t>RFID电子标签</w:t>
            </w:r>
            <w:r>
              <w:rPr>
                <w:rFonts w:hint="eastAsia"/>
                <w:snapToGrid/>
                <w:color w:val="auto"/>
                <w:spacing w:val="0"/>
                <w:w w:val="100"/>
                <w:kern w:val="21"/>
                <w:position w:val="0"/>
                <w:sz w:val="21"/>
                <w:szCs w:val="21"/>
                <w:highlight w:val="none"/>
                <w:lang w:eastAsia="zh-CN"/>
              </w:rPr>
              <w:t>。</w:t>
            </w:r>
          </w:p>
          <w:p w14:paraId="58B7BD36">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4</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免费按采购人要求进行图书的后期加工如分类、编目、贴书标、RFID电子标签数据写入等，随书提供符合《CALIS联机合作编目手册》著录规则的编目数据。随书光盘要求装入PVC盒子，盒子左侧嵌入含有书名和索书号的字条；随书光盘必须保持完好，避免损坏。</w:t>
            </w:r>
          </w:p>
          <w:p w14:paraId="0237CB37">
            <w:pPr>
              <w:pStyle w:val="124"/>
              <w:keepNext w:val="0"/>
              <w:keepLines w:val="0"/>
              <w:widowControl/>
              <w:topLinePunct/>
              <w:adjustRightInd w:val="0"/>
              <w:snapToGrid w:val="0"/>
              <w:spacing w:before="60" w:after="60" w:line="312" w:lineRule="auto"/>
              <w:ind w:left="60" w:right="60" w:firstLine="422" w:firstLineChars="200"/>
              <w:textAlignment w:val="baseline"/>
              <w:outlineLvl w:val="9"/>
              <w:rPr>
                <w:color w:val="auto"/>
                <w:highlight w:val="none"/>
              </w:rPr>
            </w:pPr>
            <w:r>
              <w:rPr>
                <w:b/>
                <w:bCs/>
                <w:snapToGrid/>
                <w:color w:val="auto"/>
                <w:spacing w:val="0"/>
                <w:w w:val="100"/>
                <w:kern w:val="21"/>
                <w:position w:val="0"/>
                <w:sz w:val="21"/>
                <w:szCs w:val="21"/>
                <w:highlight w:val="none"/>
              </w:rPr>
              <w:t>具体要求：</w:t>
            </w:r>
            <w:r>
              <w:rPr>
                <w:snapToGrid/>
                <w:color w:val="auto"/>
                <w:spacing w:val="0"/>
                <w:w w:val="100"/>
                <w:kern w:val="21"/>
                <w:position w:val="0"/>
                <w:sz w:val="21"/>
                <w:szCs w:val="21"/>
                <w:highlight w:val="none"/>
              </w:rPr>
              <w:t>在图书馆外的</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场地将图书按要求加工好后运输到馆，加工好的图书经审核通过后，运送到相应书库进行上架。</w:t>
            </w:r>
            <w:r>
              <w:rPr>
                <w:rFonts w:hint="eastAsia" w:ascii="宋体" w:hAnsi="宋体" w:cs="Times New Roman"/>
                <w:b w:val="0"/>
                <w:color w:val="auto"/>
                <w:kern w:val="2"/>
                <w:sz w:val="21"/>
                <w:szCs w:val="21"/>
                <w:highlight w:val="none"/>
                <w:lang w:eastAsia="zh-CN"/>
              </w:rPr>
              <w:t>分编加工费用由供应商承担，</w:t>
            </w:r>
            <w:r>
              <w:rPr>
                <w:rFonts w:hint="eastAsia" w:ascii="宋体" w:hAnsi="宋体" w:cs="Times New Roman"/>
                <w:b w:val="0"/>
                <w:color w:val="auto"/>
                <w:kern w:val="2"/>
                <w:sz w:val="21"/>
                <w:szCs w:val="21"/>
                <w:highlight w:val="none"/>
                <w:lang w:val="en-US" w:eastAsia="zh-CN"/>
              </w:rPr>
              <w:t>并提供免费上架服务</w:t>
            </w:r>
            <w:r>
              <w:rPr>
                <w:rFonts w:hint="eastAsia" w:ascii="宋体" w:hAnsi="宋体" w:cs="Times New Roman"/>
                <w:b w:val="0"/>
                <w:color w:val="auto"/>
                <w:kern w:val="2"/>
                <w:sz w:val="21"/>
                <w:szCs w:val="21"/>
                <w:highlight w:val="none"/>
                <w:lang w:eastAsia="zh-CN"/>
              </w:rPr>
              <w:t>。</w:t>
            </w:r>
          </w:p>
          <w:p w14:paraId="73CCEE8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10.经验收发现书款与发货单不相符的，图书馆应及时通知</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派人员到验收地核算。</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接到通知之日起2个工作日内，如不能在此期间确认核算的，以图书馆验收的实际数额计算书款金额。</w:t>
            </w:r>
          </w:p>
          <w:p w14:paraId="629A66F5">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11.</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必须</w:t>
            </w:r>
            <w:r>
              <w:rPr>
                <w:rFonts w:hint="eastAsia"/>
                <w:snapToGrid/>
                <w:color w:val="auto"/>
                <w:spacing w:val="0"/>
                <w:w w:val="100"/>
                <w:kern w:val="21"/>
                <w:position w:val="0"/>
                <w:sz w:val="21"/>
                <w:szCs w:val="21"/>
                <w:highlight w:val="none"/>
                <w:lang w:val="en-US" w:eastAsia="zh-CN"/>
              </w:rPr>
              <w:t>承诺</w:t>
            </w:r>
            <w:r>
              <w:rPr>
                <w:snapToGrid/>
                <w:color w:val="auto"/>
                <w:spacing w:val="0"/>
                <w:w w:val="100"/>
                <w:kern w:val="21"/>
                <w:position w:val="0"/>
                <w:sz w:val="21"/>
                <w:szCs w:val="21"/>
                <w:highlight w:val="none"/>
              </w:rPr>
              <w:t>提供一种加工好的样书作为服务质量检验依据，并于</w:t>
            </w:r>
            <w:r>
              <w:rPr>
                <w:rFonts w:hint="eastAsia"/>
                <w:snapToGrid/>
                <w:color w:val="auto"/>
                <w:spacing w:val="0"/>
                <w:w w:val="100"/>
                <w:kern w:val="21"/>
                <w:position w:val="0"/>
                <w:sz w:val="21"/>
                <w:szCs w:val="21"/>
                <w:highlight w:val="none"/>
                <w:lang w:val="en-US" w:eastAsia="zh-CN"/>
              </w:rPr>
              <w:t>供货</w:t>
            </w:r>
            <w:r>
              <w:rPr>
                <w:snapToGrid/>
                <w:color w:val="auto"/>
                <w:spacing w:val="0"/>
                <w:w w:val="100"/>
                <w:kern w:val="21"/>
                <w:position w:val="0"/>
                <w:sz w:val="21"/>
                <w:szCs w:val="21"/>
                <w:highlight w:val="none"/>
              </w:rPr>
              <w:t>前单独密封送达指定地点。</w:t>
            </w:r>
          </w:p>
          <w:p w14:paraId="083A799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ascii="宋体" w:hAnsi="宋体"/>
                <w:color w:val="auto"/>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12.本馆在制定订书单时有权根据馆藏及工作需要在码洋范围内订购其他要求的图书，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应积极响应并优先及时供给。</w:t>
            </w:r>
            <w:r>
              <w:rPr>
                <w:rFonts w:hint="eastAsia"/>
                <w:snapToGrid/>
                <w:color w:val="auto"/>
                <w:spacing w:val="0"/>
                <w:w w:val="100"/>
                <w:kern w:val="21"/>
                <w:position w:val="0"/>
                <w:sz w:val="21"/>
                <w:szCs w:val="21"/>
                <w:highlight w:val="none"/>
                <w:lang w:eastAsia="zh-CN"/>
              </w:rPr>
              <w:t>成交</w:t>
            </w:r>
            <w:r>
              <w:rPr>
                <w:snapToGrid/>
                <w:color w:val="auto"/>
                <w:spacing w:val="0"/>
                <w:w w:val="100"/>
                <w:kern w:val="21"/>
                <w:position w:val="0"/>
                <w:sz w:val="21"/>
                <w:szCs w:val="21"/>
                <w:highlight w:val="none"/>
              </w:rPr>
              <w:t>商需提供采集器及对馆藏数据的导入导出服务，提供协助人员，保证</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顺利进行，全部费用由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tc>
      </w:tr>
      <w:tr w14:paraId="399FAD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8422"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D27568E">
            <w:pPr>
              <w:autoSpaceDN w:val="0"/>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二、商务条款</w:t>
            </w:r>
          </w:p>
        </w:tc>
      </w:tr>
      <w:tr w14:paraId="4A5E1F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8B1996">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完成时间和地点</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233D3C">
            <w:pPr>
              <w:numPr>
                <w:ilvl w:val="0"/>
                <w:numId w:val="0"/>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合同签订期：自</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通知书发出之日起</w:t>
            </w:r>
            <w:r>
              <w:rPr>
                <w:rFonts w:hint="eastAsia" w:ascii="宋体" w:hAnsi="宋体" w:cs="宋体"/>
                <w:color w:val="auto"/>
                <w:szCs w:val="21"/>
                <w:highlight w:val="none"/>
                <w:lang w:val="en-US" w:eastAsia="zh-CN"/>
              </w:rPr>
              <w:t>5天</w:t>
            </w:r>
            <w:r>
              <w:rPr>
                <w:rFonts w:hint="eastAsia" w:ascii="宋体" w:hAnsi="宋体" w:eastAsia="宋体" w:cs="宋体"/>
                <w:color w:val="auto"/>
                <w:szCs w:val="21"/>
                <w:highlight w:val="none"/>
              </w:rPr>
              <w:t>内。</w:t>
            </w:r>
          </w:p>
          <w:p w14:paraId="35F92FF9">
            <w:pPr>
              <w:pStyle w:val="12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交付</w:t>
            </w:r>
            <w:r>
              <w:rPr>
                <w:rFonts w:hint="eastAsia" w:ascii="宋体" w:hAnsi="宋体" w:eastAsia="宋体" w:cs="宋体"/>
                <w:color w:val="auto"/>
                <w:highlight w:val="none"/>
              </w:rPr>
              <w:t>时间：</w:t>
            </w:r>
            <w:r>
              <w:rPr>
                <w:rFonts w:hint="eastAsia" w:ascii="宋体" w:hAnsi="宋体" w:cs="宋体"/>
                <w:color w:val="auto"/>
                <w:highlight w:val="none"/>
                <w:lang w:eastAsia="zh-CN"/>
              </w:rPr>
              <w:t>2024年12月15日</w:t>
            </w:r>
            <w:r>
              <w:rPr>
                <w:rFonts w:hint="eastAsia" w:ascii="宋体" w:hAnsi="宋体" w:eastAsia="宋体" w:cs="宋体"/>
                <w:color w:val="auto"/>
                <w:highlight w:val="none"/>
                <w:lang w:eastAsia="zh-CN"/>
              </w:rPr>
              <w:t>前</w:t>
            </w:r>
            <w:r>
              <w:rPr>
                <w:rFonts w:hint="eastAsia" w:ascii="宋体" w:hAnsi="宋体" w:eastAsia="宋体" w:cs="宋体"/>
                <w:color w:val="auto"/>
                <w:highlight w:val="none"/>
              </w:rPr>
              <w:t>。</w:t>
            </w:r>
          </w:p>
          <w:p w14:paraId="7CA1B33A">
            <w:pPr>
              <w:pStyle w:val="125"/>
              <w:rPr>
                <w:rFonts w:hint="eastAsia" w:ascii="宋体" w:hAnsi="宋体" w:eastAsia="宋体" w:cs="宋体"/>
                <w:color w:val="auto"/>
                <w:highlight w:val="none"/>
              </w:rPr>
            </w:pPr>
            <w:r>
              <w:rPr>
                <w:rFonts w:hint="eastAsia" w:ascii="宋体" w:hAnsi="宋体" w:eastAsia="宋体" w:cs="宋体"/>
                <w:color w:val="auto"/>
                <w:highlight w:val="none"/>
              </w:rPr>
              <w:t>3、交货地点：采购人指定地点。</w:t>
            </w:r>
          </w:p>
        </w:tc>
      </w:tr>
      <w:tr w14:paraId="489D77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A4291E">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CB188A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货物免费保修期</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年，时间自最终验收合格并交付使用之日起计算。</w:t>
            </w:r>
          </w:p>
        </w:tc>
      </w:tr>
      <w:tr w14:paraId="08B93E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C13140">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F2E919">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1、故障响应时间：中标供应商接到故障通知</w:t>
            </w:r>
            <w:r>
              <w:rPr>
                <w:rFonts w:hint="eastAsia" w:cs="Times New Roman"/>
                <w:color w:val="auto"/>
                <w:highlight w:val="none"/>
                <w:lang w:val="en-US" w:eastAsia="zh-CN"/>
              </w:rPr>
              <w:t>能</w:t>
            </w:r>
            <w:r>
              <w:rPr>
                <w:rFonts w:hint="eastAsia" w:eastAsia="宋体" w:cs="Times New Roman"/>
                <w:color w:val="auto"/>
                <w:highlight w:val="none"/>
                <w:lang w:val="en-US" w:eastAsia="zh-CN"/>
              </w:rPr>
              <w:t>够在24小时内到达采购人指定现场，收到更换图书通知之日起7日内应免费更换有缺陷的图书。</w:t>
            </w:r>
          </w:p>
          <w:p w14:paraId="5284ADD3">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2、中标人不得以任何形式和理由转包项目。</w:t>
            </w:r>
          </w:p>
          <w:p w14:paraId="25A11184">
            <w:pPr>
              <w:spacing w:line="400" w:lineRule="exact"/>
              <w:rPr>
                <w:rFonts w:hint="eastAsia"/>
                <w:color w:val="auto"/>
                <w:highlight w:val="none"/>
              </w:rPr>
            </w:pPr>
            <w:r>
              <w:rPr>
                <w:rFonts w:hint="eastAsia" w:eastAsia="宋体" w:cs="Times New Roman"/>
                <w:color w:val="auto"/>
                <w:highlight w:val="none"/>
                <w:lang w:val="en-US" w:eastAsia="zh-CN"/>
              </w:rPr>
              <w:t>3.中标方需配套提供不少于</w:t>
            </w:r>
            <w:r>
              <w:rPr>
                <w:rFonts w:hint="eastAsia" w:cs="Times New Roman"/>
                <w:color w:val="auto"/>
                <w:highlight w:val="none"/>
                <w:lang w:val="en-US" w:eastAsia="zh-CN"/>
              </w:rPr>
              <w:t>4</w:t>
            </w:r>
            <w:r>
              <w:rPr>
                <w:rFonts w:hint="eastAsia" w:eastAsia="宋体" w:cs="Times New Roman"/>
                <w:color w:val="auto"/>
                <w:highlight w:val="none"/>
                <w:lang w:val="en-US" w:eastAsia="zh-CN"/>
              </w:rPr>
              <w:t>套防损门片。</w:t>
            </w:r>
          </w:p>
        </w:tc>
      </w:tr>
      <w:tr w14:paraId="657205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95C13A">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362D8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1、全部货物到甲方指定地点，安装调试图书上架完毕并经甲方最终验收合格后，甲方自收到乙方提交的最终验收报告及付款申请之日起20个工作日内向乙方支付</w:t>
            </w:r>
            <w:r>
              <w:rPr>
                <w:rFonts w:hint="eastAsia" w:ascii="宋体" w:hAnsi="宋体" w:eastAsia="宋体" w:cs="宋体"/>
                <w:color w:val="auto"/>
                <w:szCs w:val="21"/>
                <w:highlight w:val="none"/>
                <w:lang w:val="en-US" w:eastAsia="zh-CN"/>
              </w:rPr>
              <w:t>全部合同</w:t>
            </w:r>
            <w:r>
              <w:rPr>
                <w:rFonts w:hint="eastAsia" w:ascii="宋体" w:hAnsi="宋体" w:eastAsia="宋体" w:cs="宋体"/>
                <w:color w:val="auto"/>
                <w:szCs w:val="21"/>
                <w:highlight w:val="none"/>
              </w:rPr>
              <w:t>款。</w:t>
            </w:r>
          </w:p>
          <w:p w14:paraId="3DD32CE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2、付款前，乙方需提供该支付金额的合法合规增值税专用发票</w:t>
            </w:r>
            <w:r>
              <w:rPr>
                <w:rFonts w:hint="eastAsia" w:ascii="宋体" w:hAnsi="宋体" w:cs="宋体"/>
                <w:color w:val="auto"/>
                <w:szCs w:val="21"/>
                <w:highlight w:val="none"/>
                <w:lang w:eastAsia="zh-CN"/>
              </w:rPr>
              <w:t>，</w:t>
            </w:r>
            <w:r>
              <w:rPr>
                <w:rFonts w:hint="eastAsia" w:ascii="宋体" w:hAnsi="宋体"/>
                <w:bCs/>
                <w:color w:val="auto"/>
                <w:szCs w:val="21"/>
                <w:highlight w:val="none"/>
                <w:u w:val="single"/>
              </w:rPr>
              <w:t>否则采购人有权延期支付。如验收过程中出现上架不合格，中标供应商应按采购人要求限期整改，整改所需费用由中标供应商自行承担。如中标供应商不能按期整改完成，如中标供应商不能按期整改完成，按违约处理，中标供应商须自行承担相应责任。</w:t>
            </w:r>
          </w:p>
        </w:tc>
      </w:tr>
      <w:tr w14:paraId="2C9DD5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3E8498">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2191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（1）每批到书的各包一律标注“</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-包号”。</w:t>
            </w:r>
          </w:p>
          <w:p w14:paraId="46F83A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（2）每包中有一份图书清单，每批一份总清单。总清单一式三份</w:t>
            </w:r>
            <w:r>
              <w:rPr>
                <w:rFonts w:hint="eastAsia" w:ascii="宋体" w:hAnsi="宋体" w:eastAsia="宋体" w:cs="宋体"/>
                <w:color w:val="auto"/>
                <w:szCs w:val="21"/>
                <w:highlight w:val="none"/>
                <w:lang w:eastAsia="zh-CN"/>
              </w:rPr>
              <w:t>（加盖公章）</w:t>
            </w:r>
            <w:r>
              <w:rPr>
                <w:rFonts w:hint="eastAsia" w:ascii="宋体" w:hAnsi="宋体" w:eastAsia="宋体" w:cs="宋体"/>
                <w:color w:val="auto"/>
                <w:szCs w:val="21"/>
                <w:highlight w:val="none"/>
              </w:rPr>
              <w:t>。</w:t>
            </w:r>
          </w:p>
          <w:p w14:paraId="73BA35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（3）总清单应有下列数据项：ISBN、书名（多卷集有分卷书名的须标明）、册数、单价、总价和条码。</w:t>
            </w:r>
          </w:p>
          <w:p w14:paraId="2A3400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（4）总清单开始应注明“</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”，末尾应统计出总种数、总册数、总金额。</w:t>
            </w:r>
          </w:p>
          <w:p w14:paraId="746FB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（5）每批到书应配齐MARC数据，</w:t>
            </w:r>
            <w:r>
              <w:rPr>
                <w:rFonts w:hint="eastAsia" w:ascii="宋体" w:hAnsi="宋体" w:eastAsia="宋体" w:cs="宋体"/>
                <w:color w:val="auto"/>
                <w:szCs w:val="21"/>
                <w:highlight w:val="none"/>
                <w:lang w:val="en-US" w:eastAsia="zh-CN"/>
              </w:rPr>
              <w:t>各种书目均已字段完整的CNMARC格式或excel格式提供电子文档，采访数据字段至少要包括：征订号、书名、丛书名、责任者、出版者、出版日期、装订形式、单价、册数、页码数、摘要等。</w:t>
            </w:r>
            <w:r>
              <w:rPr>
                <w:rFonts w:hint="eastAsia" w:ascii="宋体" w:hAnsi="宋体" w:eastAsia="宋体" w:cs="宋体"/>
                <w:color w:val="auto"/>
                <w:szCs w:val="21"/>
                <w:highlight w:val="none"/>
              </w:rPr>
              <w:t>图书和数据不齐全或不符合要求的，一律不予验收。</w:t>
            </w:r>
          </w:p>
          <w:p w14:paraId="41AC37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（6）MARC数据必须采用能被“</w:t>
            </w:r>
            <w:r>
              <w:rPr>
                <w:rFonts w:hint="eastAsia" w:ascii="宋体" w:hAnsi="宋体" w:eastAsia="宋体" w:cs="宋体"/>
                <w:color w:val="auto"/>
                <w:szCs w:val="21"/>
                <w:highlight w:val="none"/>
                <w:lang w:eastAsia="zh-CN"/>
              </w:rPr>
              <w:t>图书馆RFID智能图书管理系统</w:t>
            </w:r>
            <w:r>
              <w:rPr>
                <w:rFonts w:hint="eastAsia" w:ascii="宋体" w:hAnsi="宋体" w:eastAsia="宋体" w:cs="宋体"/>
                <w:color w:val="auto"/>
                <w:szCs w:val="21"/>
                <w:highlight w:val="none"/>
              </w:rPr>
              <w:t>”接受的编目格式。</w:t>
            </w:r>
          </w:p>
          <w:p w14:paraId="34E0ABF0">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color w:val="auto"/>
                <w:szCs w:val="21"/>
                <w:highlight w:val="none"/>
                <w:lang w:val="en-US" w:eastAsia="zh-CN"/>
              </w:rPr>
              <w:t>（7）交货验收是以供货清单的图书名称进行验收。如图书出现盗版书籍，将取消其供书资格并给予相应的经济处罚；若采购图书到货率低于95%，或提供的加工材料不符合要求，中标人须按照不达标比例的图书补偿采购人2倍金额的图书。否则将按违约处理，采购人除拒绝付款外，保留追究有关责任的权利。</w:t>
            </w:r>
          </w:p>
        </w:tc>
      </w:tr>
      <w:tr w14:paraId="67C7B5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78D6DE">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CD27C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按折扣率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报价：图书均为正规出版社出版的图书。供应商根据自身</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总成本（指图书成本、运抵指定交货地点的各种费用，包括但不限于图书费、加工费、上架费、现采费、售后服务、税金、运输费及其他所有成本等费用的总和）的情况，报出本项目图书的</w:t>
            </w:r>
            <w:r>
              <w:rPr>
                <w:rFonts w:hint="eastAsia" w:ascii="宋体" w:hAnsi="宋体" w:cs="宋体"/>
                <w:color w:val="auto"/>
                <w:szCs w:val="21"/>
                <w:highlight w:val="none"/>
                <w:lang w:eastAsia="zh-CN"/>
              </w:rPr>
              <w:t>最终折扣率</w:t>
            </w:r>
            <w:r>
              <w:rPr>
                <w:rFonts w:hint="eastAsia" w:ascii="宋体" w:hAnsi="宋体" w:eastAsia="宋体" w:cs="宋体"/>
                <w:color w:val="auto"/>
                <w:szCs w:val="21"/>
                <w:highlight w:val="none"/>
              </w:rPr>
              <w:t>，合同期内所有图书采购均按实洋价付款结算，图书出版的标价为码洋价，实洋价合计值＝码洋价合计值×</w:t>
            </w:r>
            <w:r>
              <w:rPr>
                <w:rFonts w:hint="eastAsia" w:ascii="宋体" w:hAnsi="宋体" w:cs="宋体"/>
                <w:color w:val="auto"/>
                <w:szCs w:val="21"/>
                <w:highlight w:val="none"/>
                <w:lang w:val="en-US" w:eastAsia="zh-CN"/>
              </w:rPr>
              <w:t>最终</w:t>
            </w:r>
            <w:r>
              <w:rPr>
                <w:rFonts w:hint="eastAsia" w:ascii="宋体" w:hAnsi="宋体" w:eastAsia="宋体" w:cs="宋体"/>
                <w:color w:val="auto"/>
                <w:szCs w:val="21"/>
                <w:highlight w:val="none"/>
              </w:rPr>
              <w:t>折扣率。</w:t>
            </w:r>
          </w:p>
          <w:p w14:paraId="433DB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折扣率≤</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%，否则</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无效。</w:t>
            </w:r>
          </w:p>
          <w:p w14:paraId="593630FC">
            <w:pPr>
              <w:pStyle w:val="13"/>
              <w:ind w:lef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报价包括：</w:t>
            </w:r>
          </w:p>
          <w:p w14:paraId="56B488B6">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3A5BA6E0">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14:paraId="50BCB37D">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（3）运输、装卸、调试、培训、技术支持、售后服务等费用；</w:t>
            </w:r>
          </w:p>
          <w:p w14:paraId="3D8A774D">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（4）必要的保险费用和各项税费；</w:t>
            </w:r>
          </w:p>
          <w:p w14:paraId="055F878B">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（5）现场安装调试至验收合格产生的一切费用。</w:t>
            </w:r>
          </w:p>
        </w:tc>
      </w:tr>
    </w:tbl>
    <w:p w14:paraId="348B8501">
      <w:pPr>
        <w:spacing w:line="360" w:lineRule="auto"/>
        <w:jc w:val="left"/>
        <w:rPr>
          <w:rFonts w:ascii="宋体" w:hAnsi="宋体"/>
          <w:b/>
          <w:color w:val="auto"/>
          <w:szCs w:val="21"/>
          <w:highlight w:val="none"/>
        </w:rPr>
      </w:pPr>
    </w:p>
    <w:p w14:paraId="4D2DE1F0">
      <w:pPr>
        <w:pStyle w:val="18"/>
        <w:rPr>
          <w:rFonts w:ascii="宋体" w:hAnsi="宋体"/>
          <w:b/>
          <w:color w:val="auto"/>
          <w:szCs w:val="21"/>
          <w:highlight w:val="none"/>
        </w:rPr>
      </w:pPr>
    </w:p>
    <w:p w14:paraId="5148E996">
      <w:pPr>
        <w:pStyle w:val="18"/>
        <w:rPr>
          <w:rFonts w:ascii="宋体" w:hAnsi="宋体"/>
          <w:b/>
          <w:color w:val="auto"/>
          <w:szCs w:val="21"/>
          <w:highlight w:val="none"/>
        </w:rPr>
      </w:pPr>
    </w:p>
    <w:p w14:paraId="6F0B01D3">
      <w:pPr>
        <w:pStyle w:val="55"/>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C分标</w:t>
      </w:r>
    </w:p>
    <w:tbl>
      <w:tblPr>
        <w:tblStyle w:val="46"/>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4"/>
        <w:gridCol w:w="786"/>
        <w:gridCol w:w="775"/>
        <w:gridCol w:w="6187"/>
      </w:tblGrid>
      <w:tr w14:paraId="2068EA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52C248">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A265DF">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8712F1">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271BF233">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技术条款</w:t>
            </w:r>
          </w:p>
        </w:tc>
      </w:tr>
      <w:tr w14:paraId="58E527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1E685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F43C23">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广西物流职业技术学院202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纸质</w:t>
            </w:r>
            <w:r>
              <w:rPr>
                <w:rFonts w:hint="eastAsia" w:ascii="宋体" w:hAnsi="宋体" w:eastAsia="宋体" w:cs="宋体"/>
                <w:color w:val="auto"/>
                <w:szCs w:val="21"/>
                <w:highlight w:val="none"/>
                <w:lang w:eastAsia="zh-CN"/>
              </w:rPr>
              <w:t>图书采购</w:t>
            </w:r>
          </w:p>
        </w:tc>
        <w:tc>
          <w:tcPr>
            <w:tcW w:w="7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E5153A8">
            <w:pPr>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一批</w:t>
            </w:r>
          </w:p>
        </w:tc>
        <w:tc>
          <w:tcPr>
            <w:tcW w:w="6187" w:type="dxa"/>
            <w:tcBorders>
              <w:top w:val="single" w:color="auto" w:sz="4" w:space="0"/>
              <w:left w:val="single" w:color="auto" w:sz="4" w:space="0"/>
              <w:bottom w:val="single" w:color="auto" w:sz="4" w:space="0"/>
              <w:right w:val="single" w:color="auto" w:sz="4" w:space="0"/>
            </w:tcBorders>
            <w:noWrap w:val="0"/>
            <w:vAlign w:val="top"/>
          </w:tcPr>
          <w:p w14:paraId="49498D84">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一、采购说明</w:t>
            </w:r>
          </w:p>
          <w:p w14:paraId="454F7E50">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采购人拟</w:t>
            </w:r>
            <w:r>
              <w:rPr>
                <w:snapToGrid/>
                <w:color w:val="auto"/>
                <w:spacing w:val="0"/>
                <w:w w:val="100"/>
                <w:kern w:val="21"/>
                <w:position w:val="0"/>
                <w:sz w:val="21"/>
                <w:szCs w:val="21"/>
                <w:highlight w:val="none"/>
              </w:rPr>
              <w:t>购入一批正版中文</w:t>
            </w:r>
            <w:r>
              <w:rPr>
                <w:rFonts w:hint="eastAsia"/>
                <w:snapToGrid/>
                <w:color w:val="auto"/>
                <w:spacing w:val="0"/>
                <w:w w:val="100"/>
                <w:kern w:val="21"/>
                <w:position w:val="0"/>
                <w:sz w:val="21"/>
                <w:szCs w:val="21"/>
                <w:highlight w:val="none"/>
                <w:lang w:eastAsia="zh-CN"/>
              </w:rPr>
              <w:t>纸质图书</w:t>
            </w:r>
            <w:r>
              <w:rPr>
                <w:snapToGrid/>
                <w:color w:val="auto"/>
                <w:spacing w:val="0"/>
                <w:w w:val="100"/>
                <w:kern w:val="21"/>
                <w:position w:val="0"/>
                <w:sz w:val="21"/>
                <w:szCs w:val="21"/>
                <w:highlight w:val="none"/>
              </w:rPr>
              <w:t>新书，</w:t>
            </w:r>
            <w:r>
              <w:rPr>
                <w:rFonts w:hint="eastAsia" w:ascii="宋体" w:hAnsi="宋体" w:eastAsia="宋体" w:cs="宋体"/>
                <w:color w:val="auto"/>
                <w:szCs w:val="21"/>
                <w:highlight w:val="none"/>
              </w:rPr>
              <w:t>不少于</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万册</w:t>
            </w:r>
            <w:r>
              <w:rPr>
                <w:rFonts w:hint="eastAsia" w:cs="宋体"/>
                <w:color w:val="auto"/>
                <w:szCs w:val="21"/>
                <w:highlight w:val="none"/>
                <w:lang w:eastAsia="zh-CN"/>
              </w:rPr>
              <w:t>，</w:t>
            </w:r>
            <w:r>
              <w:rPr>
                <w:snapToGrid/>
                <w:color w:val="auto"/>
                <w:spacing w:val="0"/>
                <w:w w:val="100"/>
                <w:kern w:val="21"/>
                <w:position w:val="0"/>
                <w:sz w:val="21"/>
                <w:szCs w:val="21"/>
                <w:highlight w:val="none"/>
              </w:rPr>
              <w:t>包括其供货、运输及后期加工耗材、加工等服务</w:t>
            </w:r>
            <w:r>
              <w:rPr>
                <w:rFonts w:hint="eastAsia"/>
                <w:snapToGrid/>
                <w:color w:val="auto"/>
                <w:spacing w:val="0"/>
                <w:w w:val="100"/>
                <w:kern w:val="21"/>
                <w:position w:val="0"/>
                <w:sz w:val="21"/>
                <w:szCs w:val="21"/>
                <w:highlight w:val="none"/>
                <w:lang w:eastAsia="zh-CN"/>
              </w:rPr>
              <w:t>。</w:t>
            </w:r>
          </w:p>
          <w:p w14:paraId="6DA4397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所提供的图书必须是正版中文纸质图书（教师学生推荐的图书不限年代）。以职教本科、职业教育研究、</w:t>
            </w:r>
            <w:r>
              <w:rPr>
                <w:rFonts w:hint="eastAsia"/>
                <w:snapToGrid/>
                <w:color w:val="auto"/>
                <w:spacing w:val="0"/>
                <w:w w:val="100"/>
                <w:kern w:val="21"/>
                <w:position w:val="0"/>
                <w:sz w:val="21"/>
                <w:szCs w:val="21"/>
                <w:highlight w:val="none"/>
                <w:lang w:val="en-US" w:eastAsia="zh-CN"/>
              </w:rPr>
              <w:t>电子商务、工商管理、财务、会计、金融</w:t>
            </w:r>
            <w:r>
              <w:rPr>
                <w:snapToGrid/>
                <w:color w:val="auto"/>
                <w:spacing w:val="0"/>
                <w:w w:val="100"/>
                <w:kern w:val="21"/>
                <w:position w:val="0"/>
                <w:sz w:val="21"/>
                <w:szCs w:val="21"/>
                <w:highlight w:val="none"/>
              </w:rPr>
              <w:t>为主，兼顾一般性读物。且同种图书复本量</w:t>
            </w: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全部数量</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原则上不超过</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册（含</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rPr>
              <w:t>册）。</w:t>
            </w:r>
          </w:p>
          <w:p w14:paraId="637E1A68">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2" w:firstLineChars="200"/>
              <w:jc w:val="both"/>
              <w:textAlignment w:val="baseline"/>
              <w:outlineLvl w:val="9"/>
              <w:rPr>
                <w:b/>
                <w:bCs/>
                <w:snapToGrid/>
                <w:color w:val="auto"/>
                <w:spacing w:val="0"/>
                <w:w w:val="100"/>
                <w:kern w:val="21"/>
                <w:position w:val="0"/>
                <w:sz w:val="21"/>
                <w:szCs w:val="21"/>
                <w:highlight w:val="none"/>
              </w:rPr>
            </w:pPr>
            <w:r>
              <w:rPr>
                <w:b/>
                <w:bCs/>
                <w:snapToGrid/>
                <w:color w:val="auto"/>
                <w:spacing w:val="0"/>
                <w:w w:val="100"/>
                <w:kern w:val="21"/>
                <w:position w:val="0"/>
                <w:sz w:val="21"/>
                <w:szCs w:val="21"/>
                <w:highlight w:val="none"/>
              </w:rPr>
              <w:t>二、中文</w:t>
            </w:r>
            <w:r>
              <w:rPr>
                <w:rFonts w:hint="eastAsia"/>
                <w:b/>
                <w:bCs/>
                <w:snapToGrid/>
                <w:color w:val="auto"/>
                <w:spacing w:val="0"/>
                <w:w w:val="100"/>
                <w:kern w:val="21"/>
                <w:position w:val="0"/>
                <w:sz w:val="21"/>
                <w:szCs w:val="21"/>
                <w:highlight w:val="none"/>
                <w:lang w:eastAsia="zh-CN"/>
              </w:rPr>
              <w:t>纸质图书</w:t>
            </w:r>
            <w:r>
              <w:rPr>
                <w:b/>
                <w:bCs/>
                <w:snapToGrid/>
                <w:color w:val="auto"/>
                <w:spacing w:val="0"/>
                <w:w w:val="100"/>
                <w:kern w:val="21"/>
                <w:position w:val="0"/>
                <w:sz w:val="21"/>
                <w:szCs w:val="21"/>
                <w:highlight w:val="none"/>
              </w:rPr>
              <w:t>采购要求</w:t>
            </w:r>
          </w:p>
          <w:p w14:paraId="16AF1632">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提供正版纸质图书，图书的纸质、规格、印刷、错漏率、字体、符号、页面、装订等质量须严格按照中华人民共和国国标GB/T18359、印刷行业CYZ-91及广西壮族自治区图书印制质量标准执行，且无知识产权、版权纠纷。</w:t>
            </w:r>
          </w:p>
          <w:p w14:paraId="19505AF8">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2.</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每批随书免费提供编目MARC数据，配送率达100%。数据格式必须符合国家标准机读目录格式要求，保证数据著录的完整级别，分类、主题标引的规范误差率控制在1%以内，并帮助采购单位录入馆藏字段数据。</w:t>
            </w:r>
          </w:p>
          <w:p w14:paraId="0A26A9BB">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3.订单处理方式。收到用户订单（包括发文、征订单、电子邮件、电话、传真等均视为订购合同）后的2个工作日内应反馈给用户确认订单收到，一周内告知订单所处的状态：上报出版社、配货、加工、发货及该订单的发货率等。若订单中有订购不到的图书，接单之日起7天内须告知订购方。非出版社原因造成的图书不按期交书，按</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违约处理。如属于采购单位错订、漏订或其它原因造成的差错，应积极配合采购单位及时调整补漏，将损失减少到最低限度。</w:t>
            </w:r>
          </w:p>
          <w:p w14:paraId="77020A9A">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4.现货选购订到率达100%，20天内完成；实际到书与订单信息有变化的，如ISBN号、书名、价格等变更，应列表通知图书馆</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人员，修改有关订单数据，重新确认订购需求。书价变更差额大于30%的，准予变更订数。</w:t>
            </w:r>
          </w:p>
          <w:p w14:paraId="2E84D4D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5.所有图书订购的品种、复本均由图书馆决定，</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不得自行搭配。如验收发现与订单不符，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应无条件接受图书馆退货，无论图书是否经过前期加工。</w:t>
            </w:r>
          </w:p>
          <w:p w14:paraId="21ABC5E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6.凡是印刷图文不清、漏印、错印、污损、缺页、倒页、脱页、缺附件等质量不合格的，以及与订书单不符(包括重发)的，无论是否已作前期加工，一律予以退货，由此造成的损失及费用全部由图书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承担。</w:t>
            </w:r>
          </w:p>
          <w:p w14:paraId="2B25822A">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7.禁止有任何国家法规明令禁止出版发行的图书。已到馆的、但内容不符合采购单位教学科研需要和水平的图书，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应给予退货。</w:t>
            </w:r>
          </w:p>
          <w:p w14:paraId="7FD7D0B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8.图书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将图书安全运送到采购单位指定地点，并承担相关运费。在图书发运前对其进行满足于运输距离、防潮和防破损装卸要求的包装，以保证图书安全运输到达采购单位指定地点，发货清单一式两份（加盖公章）附于包装货物内一并交给采购单位，货物在交货前发生的不可预见的风险均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p w14:paraId="27B77746">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9.图书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免费提供图书加工服务。</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需根据采购人要求进行图书的全部加工工作，承担全套加工服务的相应耗材。</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在递交每一批图书时，满足图书的全部加工要求，提供所有加工的耗材费用：</w:t>
            </w:r>
          </w:p>
          <w:p w14:paraId="1CC7D5E3">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1</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提供订单查重服务:</w:t>
            </w:r>
            <w:r>
              <w:rPr>
                <w:rFonts w:hint="eastAsia"/>
                <w:snapToGrid/>
                <w:color w:val="auto"/>
                <w:spacing w:val="0"/>
                <w:w w:val="100"/>
                <w:kern w:val="21"/>
                <w:position w:val="0"/>
                <w:sz w:val="21"/>
                <w:szCs w:val="21"/>
                <w:highlight w:val="none"/>
                <w:lang w:val="en-US" w:eastAsia="zh-CN"/>
              </w:rPr>
              <w:t>中标人</w:t>
            </w:r>
            <w:r>
              <w:rPr>
                <w:snapToGrid/>
                <w:color w:val="auto"/>
                <w:spacing w:val="0"/>
                <w:w w:val="100"/>
                <w:kern w:val="21"/>
                <w:position w:val="0"/>
                <w:sz w:val="21"/>
                <w:szCs w:val="21"/>
                <w:highlight w:val="none"/>
                <w:lang w:val="en-US" w:eastAsia="zh-CN"/>
              </w:rPr>
              <w:t>应进行订单查重 (本 批订单与采购人馆藏数据查重,本批订单与历史订单查重:本批订单互相查重。先做I</w:t>
            </w:r>
            <w:r>
              <w:rPr>
                <w:rFonts w:hint="eastAsia"/>
                <w:snapToGrid/>
                <w:color w:val="auto"/>
                <w:spacing w:val="0"/>
                <w:w w:val="100"/>
                <w:kern w:val="21"/>
                <w:position w:val="0"/>
                <w:sz w:val="21"/>
                <w:szCs w:val="21"/>
                <w:highlight w:val="none"/>
                <w:lang w:val="en-US" w:eastAsia="zh-CN"/>
              </w:rPr>
              <w:t>SBN号</w:t>
            </w:r>
            <w:r>
              <w:rPr>
                <w:snapToGrid/>
                <w:color w:val="auto"/>
                <w:spacing w:val="0"/>
                <w:w w:val="100"/>
                <w:kern w:val="21"/>
                <w:position w:val="0"/>
                <w:sz w:val="21"/>
                <w:szCs w:val="21"/>
                <w:highlight w:val="none"/>
                <w:lang w:val="en-US" w:eastAsia="zh-CN"/>
              </w:rPr>
              <w:t>查重,再做书名查重 )。 如发现有重,或订单中的复本量异常超过通</w:t>
            </w:r>
            <w:r>
              <w:rPr>
                <w:rFonts w:hint="eastAsia"/>
                <w:snapToGrid/>
                <w:color w:val="auto"/>
                <w:spacing w:val="0"/>
                <w:w w:val="100"/>
                <w:kern w:val="21"/>
                <w:position w:val="0"/>
                <w:sz w:val="21"/>
                <w:szCs w:val="21"/>
                <w:highlight w:val="none"/>
                <w:lang w:val="en-US" w:eastAsia="zh-CN"/>
              </w:rPr>
              <w:t>常量</w:t>
            </w:r>
            <w:r>
              <w:rPr>
                <w:snapToGrid/>
                <w:color w:val="auto"/>
                <w:spacing w:val="0"/>
                <w:w w:val="100"/>
                <w:kern w:val="21"/>
                <w:position w:val="0"/>
                <w:sz w:val="21"/>
                <w:szCs w:val="21"/>
                <w:highlight w:val="none"/>
                <w:lang w:val="en-US" w:eastAsia="zh-CN"/>
              </w:rPr>
              <w:t>的(一般图书复本</w:t>
            </w:r>
            <w:r>
              <w:rPr>
                <w:rFonts w:hint="eastAsia"/>
                <w:snapToGrid/>
                <w:color w:val="auto"/>
                <w:spacing w:val="0"/>
                <w:w w:val="100"/>
                <w:kern w:val="21"/>
                <w:position w:val="0"/>
                <w:sz w:val="21"/>
                <w:szCs w:val="21"/>
                <w:highlight w:val="none"/>
                <w:lang w:val="en-US" w:eastAsia="zh-CN"/>
              </w:rPr>
              <w:t>5</w:t>
            </w:r>
            <w:r>
              <w:rPr>
                <w:snapToGrid/>
                <w:color w:val="auto"/>
                <w:spacing w:val="0"/>
                <w:w w:val="100"/>
                <w:kern w:val="21"/>
                <w:position w:val="0"/>
                <w:sz w:val="21"/>
                <w:szCs w:val="21"/>
                <w:highlight w:val="none"/>
                <w:lang w:val="en-US" w:eastAsia="zh-CN"/>
              </w:rPr>
              <w:t>册 ,辞典、字典、年鉴、手册、标准、统计报告、</w:t>
            </w:r>
            <w:r>
              <w:rPr>
                <w:rFonts w:hint="eastAsia"/>
                <w:snapToGrid/>
                <w:color w:val="auto"/>
                <w:spacing w:val="0"/>
                <w:w w:val="100"/>
                <w:kern w:val="21"/>
                <w:position w:val="0"/>
                <w:sz w:val="21"/>
                <w:szCs w:val="21"/>
                <w:highlight w:val="none"/>
                <w:lang w:val="en-US" w:eastAsia="zh-CN"/>
              </w:rPr>
              <w:t>调</w:t>
            </w:r>
            <w:r>
              <w:rPr>
                <w:snapToGrid/>
                <w:color w:val="auto"/>
                <w:spacing w:val="0"/>
                <w:w w:val="100"/>
                <w:kern w:val="21"/>
                <w:position w:val="0"/>
                <w:sz w:val="21"/>
                <w:szCs w:val="21"/>
                <w:highlight w:val="none"/>
                <w:lang w:val="en-US" w:eastAsia="zh-CN"/>
              </w:rPr>
              <w:t>查报告、百科全书等工具书复本</w:t>
            </w:r>
            <w:r>
              <w:rPr>
                <w:rFonts w:hint="eastAsia"/>
                <w:snapToGrid/>
                <w:color w:val="auto"/>
                <w:spacing w:val="0"/>
                <w:w w:val="100"/>
                <w:kern w:val="21"/>
                <w:position w:val="0"/>
                <w:sz w:val="21"/>
                <w:szCs w:val="21"/>
                <w:highlight w:val="none"/>
                <w:lang w:val="en-US" w:eastAsia="zh-CN"/>
              </w:rPr>
              <w:t>2</w:t>
            </w:r>
            <w:r>
              <w:rPr>
                <w:snapToGrid/>
                <w:color w:val="auto"/>
                <w:spacing w:val="0"/>
                <w:w w:val="100"/>
                <w:kern w:val="21"/>
                <w:position w:val="0"/>
                <w:sz w:val="21"/>
                <w:szCs w:val="21"/>
                <w:highlight w:val="none"/>
                <w:lang w:val="en-US" w:eastAsia="zh-CN"/>
              </w:rPr>
              <w:t>册 ),或订单有以下情况的</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①码</w:t>
            </w:r>
            <w:r>
              <w:rPr>
                <w:rFonts w:hint="eastAsia"/>
                <w:snapToGrid/>
                <w:color w:val="auto"/>
                <w:spacing w:val="0"/>
                <w:w w:val="100"/>
                <w:kern w:val="21"/>
                <w:position w:val="0"/>
                <w:sz w:val="21"/>
                <w:szCs w:val="21"/>
                <w:highlight w:val="none"/>
                <w:lang w:val="en-US" w:eastAsia="zh-CN"/>
              </w:rPr>
              <w:t>洋</w:t>
            </w:r>
            <w:r>
              <w:rPr>
                <w:snapToGrid/>
                <w:color w:val="auto"/>
                <w:spacing w:val="0"/>
                <w:w w:val="100"/>
                <w:kern w:val="21"/>
                <w:position w:val="0"/>
                <w:sz w:val="21"/>
                <w:szCs w:val="21"/>
                <w:highlight w:val="none"/>
                <w:lang w:val="en-US" w:eastAsia="zh-CN"/>
              </w:rPr>
              <w:t>≥300元的图书;②挂图、活页书、线装书、袋装书、散页书、盒装书、</w:t>
            </w:r>
            <w:r>
              <w:rPr>
                <w:rFonts w:hint="eastAsia"/>
                <w:snapToGrid/>
                <w:color w:val="auto"/>
                <w:spacing w:val="0"/>
                <w:w w:val="100"/>
                <w:kern w:val="21"/>
                <w:position w:val="0"/>
                <w:sz w:val="21"/>
                <w:szCs w:val="21"/>
                <w:highlight w:val="none"/>
                <w:lang w:val="en-US" w:eastAsia="zh-CN"/>
              </w:rPr>
              <w:t>经</w:t>
            </w:r>
            <w:r>
              <w:rPr>
                <w:snapToGrid/>
                <w:color w:val="auto"/>
                <w:spacing w:val="0"/>
                <w:w w:val="100"/>
                <w:kern w:val="21"/>
                <w:position w:val="0"/>
                <w:sz w:val="21"/>
                <w:szCs w:val="21"/>
                <w:highlight w:val="none"/>
                <w:lang w:val="en-US" w:eastAsia="zh-CN"/>
              </w:rPr>
              <w:t>折装;③开本小于 32K、 大于</w:t>
            </w:r>
            <w:r>
              <w:rPr>
                <w:rFonts w:hint="eastAsia"/>
                <w:snapToGrid/>
                <w:color w:val="auto"/>
                <w:spacing w:val="0"/>
                <w:w w:val="100"/>
                <w:kern w:val="21"/>
                <w:position w:val="0"/>
                <w:sz w:val="21"/>
                <w:szCs w:val="21"/>
                <w:highlight w:val="none"/>
                <w:lang w:val="en-US" w:eastAsia="zh-CN"/>
              </w:rPr>
              <w:t>8</w:t>
            </w:r>
            <w:r>
              <w:rPr>
                <w:snapToGrid/>
                <w:color w:val="auto"/>
                <w:spacing w:val="0"/>
                <w:w w:val="100"/>
                <w:kern w:val="21"/>
                <w:position w:val="0"/>
                <w:sz w:val="21"/>
                <w:szCs w:val="21"/>
                <w:highlight w:val="none"/>
                <w:lang w:val="en-US" w:eastAsia="zh-CN"/>
              </w:rPr>
              <w:t xml:space="preserve">K的 ;④载体形式为磁带、VCD、 DVD或 </w:t>
            </w:r>
            <w:r>
              <w:rPr>
                <w:rFonts w:hint="eastAsia"/>
                <w:snapToGrid/>
                <w:color w:val="auto"/>
                <w:spacing w:val="0"/>
                <w:w w:val="100"/>
                <w:kern w:val="21"/>
                <w:position w:val="0"/>
                <w:sz w:val="21"/>
                <w:szCs w:val="21"/>
                <w:highlight w:val="none"/>
                <w:lang w:val="en-US" w:eastAsia="zh-CN"/>
              </w:rPr>
              <w:t>其它</w:t>
            </w:r>
            <w:r>
              <w:rPr>
                <w:snapToGrid/>
                <w:color w:val="auto"/>
                <w:spacing w:val="0"/>
                <w:w w:val="100"/>
                <w:kern w:val="21"/>
                <w:position w:val="0"/>
                <w:sz w:val="21"/>
                <w:szCs w:val="21"/>
                <w:highlight w:val="none"/>
                <w:lang w:val="en-US" w:eastAsia="zh-CN"/>
              </w:rPr>
              <w:t>非纸本的图书⑤语种不属于中文、英语、泰国语、越南语、韩语、日语、</w:t>
            </w:r>
            <w:r>
              <w:rPr>
                <w:rFonts w:hint="eastAsia"/>
                <w:snapToGrid/>
                <w:color w:val="auto"/>
                <w:spacing w:val="0"/>
                <w:w w:val="100"/>
                <w:kern w:val="21"/>
                <w:position w:val="0"/>
                <w:sz w:val="21"/>
                <w:szCs w:val="21"/>
                <w:highlight w:val="none"/>
                <w:lang w:val="en-US" w:eastAsia="zh-CN"/>
              </w:rPr>
              <w:t>法</w:t>
            </w:r>
            <w:r>
              <w:rPr>
                <w:snapToGrid/>
                <w:color w:val="auto"/>
                <w:spacing w:val="0"/>
                <w:w w:val="100"/>
                <w:kern w:val="21"/>
                <w:position w:val="0"/>
                <w:sz w:val="21"/>
                <w:szCs w:val="21"/>
                <w:highlight w:val="none"/>
                <w:lang w:val="en-US" w:eastAsia="zh-CN"/>
              </w:rPr>
              <w:t>语等常用语种的⑥内容为教材</w:t>
            </w:r>
            <w:r>
              <w:rPr>
                <w:rFonts w:hint="eastAsia"/>
                <w:snapToGrid/>
                <w:color w:val="auto"/>
                <w:spacing w:val="0"/>
                <w:w w:val="100"/>
                <w:kern w:val="21"/>
                <w:position w:val="0"/>
                <w:sz w:val="21"/>
                <w:szCs w:val="21"/>
                <w:highlight w:val="none"/>
                <w:lang w:val="en-US" w:eastAsia="zh-CN"/>
              </w:rPr>
              <w:t>以</w:t>
            </w:r>
            <w:r>
              <w:rPr>
                <w:snapToGrid/>
                <w:color w:val="auto"/>
                <w:spacing w:val="0"/>
                <w:w w:val="100"/>
                <w:kern w:val="21"/>
                <w:position w:val="0"/>
                <w:sz w:val="21"/>
                <w:szCs w:val="21"/>
                <w:highlight w:val="none"/>
                <w:lang w:val="en-US" w:eastAsia="zh-CN"/>
              </w:rPr>
              <w:t xml:space="preserve">及 中学、小学、中职教材、教辅的), </w:t>
            </w:r>
            <w:r>
              <w:rPr>
                <w:rFonts w:hint="eastAsia"/>
                <w:snapToGrid/>
                <w:color w:val="auto"/>
                <w:spacing w:val="0"/>
                <w:w w:val="100"/>
                <w:kern w:val="21"/>
                <w:position w:val="0"/>
                <w:sz w:val="21"/>
                <w:szCs w:val="21"/>
                <w:highlight w:val="none"/>
                <w:lang w:val="en-US" w:eastAsia="zh-CN"/>
              </w:rPr>
              <w:t>应</w:t>
            </w:r>
            <w:r>
              <w:rPr>
                <w:snapToGrid/>
                <w:color w:val="auto"/>
                <w:spacing w:val="0"/>
                <w:w w:val="100"/>
                <w:kern w:val="21"/>
                <w:position w:val="0"/>
                <w:sz w:val="21"/>
                <w:szCs w:val="21"/>
                <w:highlight w:val="none"/>
                <w:lang w:val="en-US" w:eastAsia="zh-CN"/>
              </w:rPr>
              <w:t xml:space="preserve">告知采购人,予以确认或更改,再进行订购。 </w:t>
            </w:r>
          </w:p>
          <w:p w14:paraId="303EFFB9">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2</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 xml:space="preserve">免费提供图书 (含随书光盘等附件)全套加工服务和加工所用材料, </w:t>
            </w:r>
            <w:r>
              <w:rPr>
                <w:rFonts w:hint="eastAsia"/>
                <w:snapToGrid/>
                <w:color w:val="auto"/>
                <w:spacing w:val="0"/>
                <w:w w:val="100"/>
                <w:kern w:val="21"/>
                <w:position w:val="0"/>
                <w:sz w:val="21"/>
                <w:szCs w:val="21"/>
                <w:highlight w:val="none"/>
                <w:lang w:val="en-US" w:eastAsia="zh-CN"/>
              </w:rPr>
              <w:t>包括</w:t>
            </w:r>
            <w:r>
              <w:rPr>
                <w:snapToGrid/>
                <w:color w:val="auto"/>
                <w:spacing w:val="0"/>
                <w:w w:val="100"/>
                <w:kern w:val="21"/>
                <w:position w:val="0"/>
                <w:sz w:val="21"/>
                <w:szCs w:val="21"/>
                <w:highlight w:val="none"/>
                <w:lang w:val="en-US" w:eastAsia="zh-CN"/>
              </w:rPr>
              <w:t>提供盖馆藏章、贴条形码、数据编目、打印及粘贴书标等,并且要</w:t>
            </w:r>
            <w:r>
              <w:rPr>
                <w:rFonts w:hint="eastAsia"/>
                <w:snapToGrid/>
                <w:color w:val="auto"/>
                <w:spacing w:val="0"/>
                <w:w w:val="100"/>
                <w:kern w:val="21"/>
                <w:position w:val="0"/>
                <w:sz w:val="21"/>
                <w:szCs w:val="21"/>
                <w:highlight w:val="none"/>
                <w:lang w:val="en-US" w:eastAsia="zh-CN"/>
              </w:rPr>
              <w:t>达到采购人</w:t>
            </w:r>
            <w:r>
              <w:rPr>
                <w:snapToGrid/>
                <w:color w:val="auto"/>
                <w:spacing w:val="0"/>
                <w:w w:val="100"/>
                <w:kern w:val="21"/>
                <w:position w:val="0"/>
                <w:sz w:val="21"/>
                <w:szCs w:val="21"/>
                <w:highlight w:val="none"/>
                <w:lang w:val="en-US" w:eastAsia="zh-CN"/>
              </w:rPr>
              <w:t xml:space="preserve">质量要求,保证加工后图书可直接上架流通。 </w:t>
            </w:r>
          </w:p>
          <w:p w14:paraId="0F619948">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eastAsia="宋体"/>
                <w:snapToGrid/>
                <w:color w:val="auto"/>
                <w:spacing w:val="0"/>
                <w:w w:val="100"/>
                <w:kern w:val="21"/>
                <w:position w:val="0"/>
                <w:sz w:val="21"/>
                <w:szCs w:val="21"/>
                <w:highlight w:val="none"/>
                <w:lang w:eastAsia="zh-CN"/>
              </w:rPr>
            </w:pP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3</w:t>
            </w:r>
            <w:r>
              <w:rPr>
                <w:rFonts w:hint="eastAsia"/>
                <w:snapToGrid/>
                <w:color w:val="auto"/>
                <w:spacing w:val="0"/>
                <w:w w:val="100"/>
                <w:kern w:val="21"/>
                <w:position w:val="0"/>
                <w:sz w:val="21"/>
                <w:szCs w:val="21"/>
                <w:highlight w:val="none"/>
                <w:lang w:val="en-US" w:eastAsia="zh-CN"/>
              </w:rPr>
              <w:t>）</w:t>
            </w:r>
            <w:r>
              <w:rPr>
                <w:snapToGrid/>
                <w:color w:val="auto"/>
                <w:spacing w:val="0"/>
                <w:w w:val="100"/>
                <w:kern w:val="21"/>
                <w:position w:val="0"/>
                <w:sz w:val="21"/>
                <w:szCs w:val="21"/>
                <w:highlight w:val="none"/>
                <w:lang w:val="en-US" w:eastAsia="zh-CN"/>
              </w:rPr>
              <w:t>图书加工具体要求为:①每册图书加盖招标方馆藏章二个:第</w:t>
            </w:r>
            <w:r>
              <w:rPr>
                <w:rFonts w:hint="eastAsia"/>
                <w:snapToGrid/>
                <w:color w:val="auto"/>
                <w:spacing w:val="0"/>
                <w:w w:val="100"/>
                <w:kern w:val="21"/>
                <w:position w:val="0"/>
                <w:sz w:val="21"/>
                <w:szCs w:val="21"/>
                <w:highlight w:val="none"/>
                <w:lang w:val="en-US" w:eastAsia="zh-CN"/>
              </w:rPr>
              <w:t>一个</w:t>
            </w:r>
            <w:r>
              <w:rPr>
                <w:snapToGrid/>
                <w:color w:val="auto"/>
                <w:spacing w:val="0"/>
                <w:w w:val="100"/>
                <w:kern w:val="21"/>
                <w:position w:val="0"/>
                <w:sz w:val="21"/>
                <w:szCs w:val="21"/>
                <w:highlight w:val="none"/>
                <w:lang w:val="en-US" w:eastAsia="zh-CN"/>
              </w:rPr>
              <w:t>在书名页、第二个盖在书口处</w:t>
            </w:r>
            <w:r>
              <w:rPr>
                <w:rFonts w:hint="eastAsia"/>
                <w:snapToGrid/>
                <w:color w:val="auto"/>
                <w:spacing w:val="0"/>
                <w:w w:val="100"/>
                <w:kern w:val="21"/>
                <w:position w:val="0"/>
                <w:sz w:val="21"/>
                <w:szCs w:val="21"/>
                <w:highlight w:val="none"/>
                <w:lang w:val="en-US" w:eastAsia="zh-CN"/>
              </w:rPr>
              <w:t>（骑缝章）</w:t>
            </w:r>
            <w:r>
              <w:rPr>
                <w:snapToGrid/>
                <w:color w:val="auto"/>
                <w:spacing w:val="0"/>
                <w:w w:val="100"/>
                <w:kern w:val="21"/>
                <w:position w:val="0"/>
                <w:sz w:val="21"/>
                <w:szCs w:val="21"/>
                <w:highlight w:val="none"/>
                <w:lang w:val="en-US" w:eastAsia="zh-CN"/>
              </w:rPr>
              <w:t>。②每册图书贴复合性磁条 (16CM双面</w:t>
            </w:r>
            <w:r>
              <w:rPr>
                <w:rFonts w:hint="eastAsia"/>
                <w:snapToGrid/>
                <w:color w:val="auto"/>
                <w:spacing w:val="0"/>
                <w:w w:val="100"/>
                <w:kern w:val="21"/>
                <w:position w:val="0"/>
                <w:sz w:val="21"/>
                <w:szCs w:val="21"/>
                <w:highlight w:val="none"/>
                <w:lang w:val="en-US" w:eastAsia="zh-CN"/>
              </w:rPr>
              <w:t>胶</w:t>
            </w:r>
            <w:r>
              <w:rPr>
                <w:snapToGrid/>
                <w:color w:val="auto"/>
                <w:spacing w:val="0"/>
                <w:w w:val="100"/>
                <w:kern w:val="21"/>
                <w:position w:val="0"/>
                <w:sz w:val="21"/>
                <w:szCs w:val="21"/>
                <w:highlight w:val="none"/>
                <w:lang w:val="en-US" w:eastAsia="zh-CN"/>
              </w:rPr>
              <w:t>复合性</w:t>
            </w:r>
            <w:r>
              <w:rPr>
                <w:rFonts w:hint="eastAsia"/>
                <w:snapToGrid/>
                <w:color w:val="auto"/>
                <w:spacing w:val="0"/>
                <w:w w:val="100"/>
                <w:kern w:val="21"/>
                <w:position w:val="0"/>
                <w:sz w:val="21"/>
                <w:szCs w:val="21"/>
                <w:highlight w:val="none"/>
                <w:lang w:val="en-US" w:eastAsia="zh-CN"/>
              </w:rPr>
              <w:t>钴</w:t>
            </w:r>
            <w:r>
              <w:rPr>
                <w:snapToGrid/>
                <w:color w:val="auto"/>
                <w:spacing w:val="0"/>
                <w:w w:val="100"/>
                <w:kern w:val="21"/>
                <w:position w:val="0"/>
                <w:sz w:val="21"/>
                <w:szCs w:val="21"/>
                <w:highlight w:val="none"/>
                <w:lang w:val="en-US" w:eastAsia="zh-CN"/>
              </w:rPr>
              <w:t>基磁条)一根,超过 400页 的图书加贴一根③每册图书粘贴</w:t>
            </w:r>
            <w:r>
              <w:rPr>
                <w:rFonts w:hint="eastAsia"/>
                <w:snapToGrid/>
                <w:color w:val="auto"/>
                <w:spacing w:val="0"/>
                <w:w w:val="100"/>
                <w:kern w:val="21"/>
                <w:position w:val="0"/>
                <w:sz w:val="21"/>
                <w:szCs w:val="21"/>
                <w:highlight w:val="none"/>
                <w:lang w:val="en-US" w:eastAsia="zh-CN"/>
              </w:rPr>
              <w:t>不干</w:t>
            </w:r>
            <w:r>
              <w:rPr>
                <w:snapToGrid/>
                <w:color w:val="auto"/>
                <w:spacing w:val="0"/>
                <w:w w:val="100"/>
                <w:kern w:val="21"/>
                <w:position w:val="0"/>
                <w:sz w:val="21"/>
                <w:szCs w:val="21"/>
                <w:highlight w:val="none"/>
                <w:lang w:val="en-US" w:eastAsia="zh-CN"/>
              </w:rPr>
              <w:t>胶条形码</w:t>
            </w:r>
            <w:r>
              <w:rPr>
                <w:rFonts w:hint="eastAsia"/>
                <w:snapToGrid/>
                <w:color w:val="auto"/>
                <w:spacing w:val="0"/>
                <w:w w:val="100"/>
                <w:kern w:val="21"/>
                <w:position w:val="0"/>
                <w:sz w:val="21"/>
                <w:szCs w:val="21"/>
                <w:highlight w:val="none"/>
                <w:lang w:val="en-US" w:eastAsia="zh-CN"/>
              </w:rPr>
              <w:t>二</w:t>
            </w:r>
            <w:r>
              <w:rPr>
                <w:snapToGrid/>
                <w:color w:val="auto"/>
                <w:spacing w:val="0"/>
                <w:w w:val="100"/>
                <w:kern w:val="21"/>
                <w:position w:val="0"/>
                <w:sz w:val="21"/>
                <w:szCs w:val="21"/>
                <w:highlight w:val="none"/>
                <w:lang w:val="en-US" w:eastAsia="zh-CN"/>
              </w:rPr>
              <w:t>枚 (耐 磨、抗刮</w:t>
            </w:r>
            <w:r>
              <w:rPr>
                <w:rFonts w:hint="eastAsia"/>
                <w:snapToGrid/>
                <w:color w:val="auto"/>
                <w:spacing w:val="0"/>
                <w:w w:val="100"/>
                <w:kern w:val="21"/>
                <w:position w:val="0"/>
                <w:sz w:val="21"/>
                <w:szCs w:val="21"/>
                <w:highlight w:val="none"/>
                <w:lang w:val="en-US" w:eastAsia="zh-CN"/>
              </w:rPr>
              <w:t>，条形码上印有“广西物流职业技术学院图书馆，封面、封底各1张</w:t>
            </w:r>
            <w:r>
              <w:rPr>
                <w:snapToGrid/>
                <w:color w:val="auto"/>
                <w:spacing w:val="0"/>
                <w:w w:val="100"/>
                <w:kern w:val="21"/>
                <w:position w:val="0"/>
                <w:sz w:val="21"/>
                <w:szCs w:val="21"/>
                <w:highlight w:val="none"/>
                <w:lang w:val="en-US" w:eastAsia="zh-CN"/>
              </w:rPr>
              <w:t>)。 贴在书名页。④每册图书粘贴不干胶</w:t>
            </w:r>
            <w:r>
              <w:rPr>
                <w:rFonts w:hint="eastAsia"/>
                <w:snapToGrid/>
                <w:color w:val="auto"/>
                <w:spacing w:val="0"/>
                <w:w w:val="100"/>
                <w:kern w:val="21"/>
                <w:position w:val="0"/>
                <w:sz w:val="21"/>
                <w:szCs w:val="21"/>
                <w:highlight w:val="none"/>
                <w:lang w:val="en-US" w:eastAsia="zh-CN"/>
              </w:rPr>
              <w:t>书标二</w:t>
            </w:r>
            <w:r>
              <w:rPr>
                <w:snapToGrid/>
                <w:color w:val="auto"/>
                <w:spacing w:val="0"/>
                <w:w w:val="100"/>
                <w:kern w:val="21"/>
                <w:position w:val="0"/>
                <w:sz w:val="21"/>
                <w:szCs w:val="21"/>
                <w:highlight w:val="none"/>
                <w:lang w:val="en-US" w:eastAsia="zh-CN"/>
              </w:rPr>
              <w:t>枚,</w:t>
            </w:r>
            <w:r>
              <w:rPr>
                <w:rFonts w:hint="eastAsia"/>
                <w:snapToGrid/>
                <w:color w:val="auto"/>
                <w:spacing w:val="0"/>
                <w:w w:val="100"/>
                <w:kern w:val="21"/>
                <w:position w:val="0"/>
                <w:sz w:val="21"/>
                <w:szCs w:val="21"/>
                <w:highlight w:val="none"/>
                <w:lang w:val="en-US" w:eastAsia="zh-CN"/>
              </w:rPr>
              <w:t>一枚</w:t>
            </w:r>
            <w:r>
              <w:rPr>
                <w:snapToGrid/>
                <w:color w:val="auto"/>
                <w:spacing w:val="0"/>
                <w:w w:val="100"/>
                <w:kern w:val="21"/>
                <w:position w:val="0"/>
                <w:sz w:val="21"/>
                <w:szCs w:val="21"/>
                <w:highlight w:val="none"/>
                <w:lang w:val="en-US" w:eastAsia="zh-CN"/>
              </w:rPr>
              <w:t>贴在书脊下方</w:t>
            </w:r>
            <w:r>
              <w:rPr>
                <w:rFonts w:hint="eastAsia"/>
                <w:snapToGrid/>
                <w:color w:val="auto"/>
                <w:spacing w:val="0"/>
                <w:w w:val="100"/>
                <w:kern w:val="21"/>
                <w:position w:val="0"/>
                <w:sz w:val="21"/>
                <w:szCs w:val="21"/>
                <w:highlight w:val="none"/>
                <w:lang w:val="en-US" w:eastAsia="zh-CN"/>
              </w:rPr>
              <w:t>，一枚在封底上方</w:t>
            </w:r>
            <w:r>
              <w:rPr>
                <w:snapToGrid/>
                <w:color w:val="auto"/>
                <w:spacing w:val="0"/>
                <w:w w:val="100"/>
                <w:kern w:val="21"/>
                <w:position w:val="0"/>
                <w:sz w:val="21"/>
                <w:szCs w:val="21"/>
                <w:highlight w:val="none"/>
                <w:lang w:val="en-US" w:eastAsia="zh-CN"/>
              </w:rPr>
              <w:t>。</w:t>
            </w:r>
            <w:r>
              <w:rPr>
                <w:rFonts w:hint="eastAsia" w:ascii="宋体" w:hAnsi="宋体" w:eastAsia="宋体" w:cs="宋体"/>
                <w:snapToGrid/>
                <w:color w:val="auto"/>
                <w:spacing w:val="0"/>
                <w:w w:val="100"/>
                <w:kern w:val="21"/>
                <w:position w:val="0"/>
                <w:sz w:val="21"/>
                <w:szCs w:val="21"/>
                <w:highlight w:val="none"/>
                <w:lang w:val="en-US" w:eastAsia="zh-CN"/>
              </w:rPr>
              <w:t>⑤</w:t>
            </w:r>
            <w:r>
              <w:rPr>
                <w:snapToGrid/>
                <w:color w:val="auto"/>
                <w:spacing w:val="0"/>
                <w:w w:val="100"/>
                <w:kern w:val="21"/>
                <w:position w:val="0"/>
                <w:sz w:val="21"/>
                <w:szCs w:val="21"/>
                <w:highlight w:val="none"/>
                <w:lang w:val="en-US" w:eastAsia="zh-CN"/>
              </w:rPr>
              <w:t>每册图书粘贴</w:t>
            </w:r>
            <w:r>
              <w:rPr>
                <w:snapToGrid/>
                <w:color w:val="auto"/>
                <w:spacing w:val="0"/>
                <w:w w:val="100"/>
                <w:kern w:val="21"/>
                <w:position w:val="0"/>
                <w:sz w:val="21"/>
                <w:szCs w:val="21"/>
                <w:highlight w:val="none"/>
              </w:rPr>
              <w:t>RFID电子标签</w:t>
            </w:r>
            <w:r>
              <w:rPr>
                <w:rFonts w:hint="eastAsia"/>
                <w:snapToGrid/>
                <w:color w:val="auto"/>
                <w:spacing w:val="0"/>
                <w:w w:val="100"/>
                <w:kern w:val="21"/>
                <w:position w:val="0"/>
                <w:sz w:val="21"/>
                <w:szCs w:val="21"/>
                <w:highlight w:val="none"/>
                <w:lang w:eastAsia="zh-CN"/>
              </w:rPr>
              <w:t>。</w:t>
            </w:r>
          </w:p>
          <w:p w14:paraId="7B88FC8C">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snapToGrid/>
                <w:color w:val="auto"/>
                <w:spacing w:val="0"/>
                <w:w w:val="100"/>
                <w:kern w:val="21"/>
                <w:position w:val="0"/>
                <w:sz w:val="21"/>
                <w:szCs w:val="21"/>
                <w:highlight w:val="none"/>
                <w:lang w:eastAsia="zh-CN"/>
              </w:rPr>
              <w:t>（</w:t>
            </w:r>
            <w:r>
              <w:rPr>
                <w:rFonts w:hint="eastAsia"/>
                <w:snapToGrid/>
                <w:color w:val="auto"/>
                <w:spacing w:val="0"/>
                <w:w w:val="100"/>
                <w:kern w:val="21"/>
                <w:position w:val="0"/>
                <w:sz w:val="21"/>
                <w:szCs w:val="21"/>
                <w:highlight w:val="none"/>
                <w:lang w:val="en-US" w:eastAsia="zh-CN"/>
              </w:rPr>
              <w:t>4</w:t>
            </w:r>
            <w:r>
              <w:rPr>
                <w:rFonts w:hint="eastAsia"/>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免费按采购人要求进行图书的后期加工如分类、编目、贴书标、RFID电子标签数据写入等，随书提供符合《CALIS联机合作编目手册》著录规则的编目数据。随书光盘要求装入PVC盒子，盒子左侧嵌入含有书名和索书号的字条；随书光盘必须保持完好，避免损坏。</w:t>
            </w:r>
          </w:p>
          <w:p w14:paraId="312CD63E">
            <w:pPr>
              <w:pStyle w:val="124"/>
              <w:keepNext w:val="0"/>
              <w:keepLines w:val="0"/>
              <w:widowControl/>
              <w:topLinePunct/>
              <w:adjustRightInd w:val="0"/>
              <w:snapToGrid w:val="0"/>
              <w:spacing w:before="60" w:after="60" w:line="312" w:lineRule="auto"/>
              <w:ind w:left="60" w:right="60" w:firstLine="422" w:firstLineChars="200"/>
              <w:textAlignment w:val="baseline"/>
              <w:outlineLvl w:val="9"/>
              <w:rPr>
                <w:color w:val="auto"/>
                <w:highlight w:val="none"/>
              </w:rPr>
            </w:pPr>
            <w:r>
              <w:rPr>
                <w:b/>
                <w:bCs/>
                <w:snapToGrid/>
                <w:color w:val="auto"/>
                <w:spacing w:val="0"/>
                <w:w w:val="100"/>
                <w:kern w:val="21"/>
                <w:position w:val="0"/>
                <w:sz w:val="21"/>
                <w:szCs w:val="21"/>
                <w:highlight w:val="none"/>
              </w:rPr>
              <w:t>具体要求：</w:t>
            </w:r>
            <w:r>
              <w:rPr>
                <w:snapToGrid/>
                <w:color w:val="auto"/>
                <w:spacing w:val="0"/>
                <w:w w:val="100"/>
                <w:kern w:val="21"/>
                <w:position w:val="0"/>
                <w:sz w:val="21"/>
                <w:szCs w:val="21"/>
                <w:highlight w:val="none"/>
              </w:rPr>
              <w:t>在图书馆外的</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场地将图书按要求加工好后运输到馆，加工好的图书经审核通过后，运送到相应书库进行上架。</w:t>
            </w:r>
            <w:r>
              <w:rPr>
                <w:rFonts w:hint="eastAsia" w:ascii="宋体" w:hAnsi="宋体" w:cs="Times New Roman"/>
                <w:b w:val="0"/>
                <w:color w:val="auto"/>
                <w:kern w:val="2"/>
                <w:sz w:val="21"/>
                <w:szCs w:val="21"/>
                <w:highlight w:val="none"/>
                <w:lang w:eastAsia="zh-CN"/>
              </w:rPr>
              <w:t>分编加工费用由供应商承担，</w:t>
            </w:r>
            <w:r>
              <w:rPr>
                <w:rFonts w:hint="eastAsia" w:ascii="宋体" w:hAnsi="宋体" w:cs="Times New Roman"/>
                <w:b w:val="0"/>
                <w:color w:val="auto"/>
                <w:kern w:val="2"/>
                <w:sz w:val="21"/>
                <w:szCs w:val="21"/>
                <w:highlight w:val="none"/>
                <w:lang w:val="en-US" w:eastAsia="zh-CN"/>
              </w:rPr>
              <w:t>并提供免费上架服务</w:t>
            </w:r>
            <w:r>
              <w:rPr>
                <w:rFonts w:hint="eastAsia" w:ascii="宋体" w:hAnsi="宋体" w:cs="Times New Roman"/>
                <w:b w:val="0"/>
                <w:color w:val="auto"/>
                <w:kern w:val="2"/>
                <w:sz w:val="21"/>
                <w:szCs w:val="21"/>
                <w:highlight w:val="none"/>
                <w:lang w:eastAsia="zh-CN"/>
              </w:rPr>
              <w:t>。</w:t>
            </w:r>
          </w:p>
          <w:p w14:paraId="58EDE9BF">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10.经验收发现书款与发货单不相符的，图书馆应及时通知</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派人员到验收地核算。</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接到通知之日起2个工作日内，如不能在此期间确认核算的，以图书馆验收的实际数额计算书款金额。</w:t>
            </w:r>
          </w:p>
          <w:p w14:paraId="2ECF13DD">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11.</w:t>
            </w:r>
            <w:r>
              <w:rPr>
                <w:rFonts w:hint="eastAsia"/>
                <w:snapToGrid/>
                <w:color w:val="auto"/>
                <w:spacing w:val="0"/>
                <w:w w:val="100"/>
                <w:kern w:val="21"/>
                <w:position w:val="0"/>
                <w:sz w:val="21"/>
                <w:szCs w:val="21"/>
                <w:highlight w:val="none"/>
                <w:lang w:eastAsia="zh-CN"/>
              </w:rPr>
              <w:t>投标人</w:t>
            </w:r>
            <w:r>
              <w:rPr>
                <w:snapToGrid/>
                <w:color w:val="auto"/>
                <w:spacing w:val="0"/>
                <w:w w:val="100"/>
                <w:kern w:val="21"/>
                <w:position w:val="0"/>
                <w:sz w:val="21"/>
                <w:szCs w:val="21"/>
                <w:highlight w:val="none"/>
              </w:rPr>
              <w:t>必须</w:t>
            </w:r>
            <w:r>
              <w:rPr>
                <w:rFonts w:hint="eastAsia"/>
                <w:snapToGrid/>
                <w:color w:val="auto"/>
                <w:spacing w:val="0"/>
                <w:w w:val="100"/>
                <w:kern w:val="21"/>
                <w:position w:val="0"/>
                <w:sz w:val="21"/>
                <w:szCs w:val="21"/>
                <w:highlight w:val="none"/>
                <w:lang w:val="en-US" w:eastAsia="zh-CN"/>
              </w:rPr>
              <w:t>承诺</w:t>
            </w:r>
            <w:r>
              <w:rPr>
                <w:snapToGrid/>
                <w:color w:val="auto"/>
                <w:spacing w:val="0"/>
                <w:w w:val="100"/>
                <w:kern w:val="21"/>
                <w:position w:val="0"/>
                <w:sz w:val="21"/>
                <w:szCs w:val="21"/>
                <w:highlight w:val="none"/>
              </w:rPr>
              <w:t>提供一种加工好的样书作为服务质量检验依据，并于</w:t>
            </w:r>
            <w:r>
              <w:rPr>
                <w:rFonts w:hint="eastAsia"/>
                <w:snapToGrid/>
                <w:color w:val="auto"/>
                <w:spacing w:val="0"/>
                <w:w w:val="100"/>
                <w:kern w:val="21"/>
                <w:position w:val="0"/>
                <w:sz w:val="21"/>
                <w:szCs w:val="21"/>
                <w:highlight w:val="none"/>
                <w:lang w:val="en-US" w:eastAsia="zh-CN"/>
              </w:rPr>
              <w:t>供货</w:t>
            </w:r>
            <w:r>
              <w:rPr>
                <w:snapToGrid/>
                <w:color w:val="auto"/>
                <w:spacing w:val="0"/>
                <w:w w:val="100"/>
                <w:kern w:val="21"/>
                <w:position w:val="0"/>
                <w:sz w:val="21"/>
                <w:szCs w:val="21"/>
                <w:highlight w:val="none"/>
              </w:rPr>
              <w:t>前单独密封送达指定地点。</w:t>
            </w:r>
          </w:p>
          <w:p w14:paraId="712FABF1">
            <w:pPr>
              <w:pStyle w:val="124"/>
              <w:keepNext w:val="0"/>
              <w:keepLines w:val="0"/>
              <w:pageBreakBefore w:val="0"/>
              <w:widowControl/>
              <w:kinsoku/>
              <w:wordWrap/>
              <w:overflowPunct/>
              <w:topLinePunct/>
              <w:autoSpaceDE/>
              <w:autoSpaceDN/>
              <w:bidi w:val="0"/>
              <w:adjustRightInd w:val="0"/>
              <w:snapToGrid w:val="0"/>
              <w:spacing w:before="60" w:after="60" w:line="312" w:lineRule="auto"/>
              <w:ind w:left="60" w:right="60" w:firstLine="420" w:firstLineChars="200"/>
              <w:jc w:val="both"/>
              <w:textAlignment w:val="baseline"/>
              <w:outlineLvl w:val="9"/>
              <w:rPr>
                <w:rFonts w:hint="eastAsia" w:ascii="宋体" w:hAnsi="宋体"/>
                <w:color w:val="auto"/>
                <w:sz w:val="21"/>
                <w:szCs w:val="21"/>
                <w:highlight w:val="none"/>
              </w:rPr>
            </w:pPr>
            <w:r>
              <w:rPr>
                <w:rFonts w:hint="eastAsia" w:ascii="宋体" w:hAnsi="宋体" w:eastAsia="宋体" w:cs="宋体"/>
                <w:snapToGrid/>
                <w:color w:val="auto"/>
                <w:spacing w:val="0"/>
                <w:w w:val="100"/>
                <w:kern w:val="21"/>
                <w:position w:val="0"/>
                <w:sz w:val="21"/>
                <w:szCs w:val="21"/>
                <w:highlight w:val="none"/>
                <w:lang w:eastAsia="zh-CN"/>
              </w:rPr>
              <w:t>▲</w:t>
            </w:r>
            <w:r>
              <w:rPr>
                <w:snapToGrid/>
                <w:color w:val="auto"/>
                <w:spacing w:val="0"/>
                <w:w w:val="100"/>
                <w:kern w:val="21"/>
                <w:position w:val="0"/>
                <w:sz w:val="21"/>
                <w:szCs w:val="21"/>
                <w:highlight w:val="none"/>
              </w:rPr>
              <w:t>12.本馆在制定订书单时有权根据馆藏及工作需要在码洋范围内订购其他要求的图书，</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应积极响应并优先及时供给。</w:t>
            </w:r>
            <w:r>
              <w:rPr>
                <w:rFonts w:hint="eastAsia"/>
                <w:snapToGrid/>
                <w:color w:val="auto"/>
                <w:spacing w:val="0"/>
                <w:w w:val="100"/>
                <w:kern w:val="21"/>
                <w:position w:val="0"/>
                <w:sz w:val="21"/>
                <w:szCs w:val="21"/>
                <w:highlight w:val="none"/>
                <w:lang w:eastAsia="zh-CN"/>
              </w:rPr>
              <w:t>成交</w:t>
            </w:r>
            <w:r>
              <w:rPr>
                <w:snapToGrid/>
                <w:color w:val="auto"/>
                <w:spacing w:val="0"/>
                <w:w w:val="100"/>
                <w:kern w:val="21"/>
                <w:position w:val="0"/>
                <w:sz w:val="21"/>
                <w:szCs w:val="21"/>
                <w:highlight w:val="none"/>
              </w:rPr>
              <w:t>商需提供采集器及对馆藏数据的导入导出服务，提供协助人员，保证</w:t>
            </w:r>
            <w:r>
              <w:rPr>
                <w:rFonts w:hint="eastAsia"/>
                <w:snapToGrid/>
                <w:color w:val="auto"/>
                <w:spacing w:val="0"/>
                <w:w w:val="100"/>
                <w:kern w:val="21"/>
                <w:position w:val="0"/>
                <w:sz w:val="21"/>
                <w:szCs w:val="21"/>
                <w:highlight w:val="none"/>
                <w:lang w:val="en-US" w:eastAsia="zh-CN"/>
              </w:rPr>
              <w:t>采购</w:t>
            </w:r>
            <w:r>
              <w:rPr>
                <w:snapToGrid/>
                <w:color w:val="auto"/>
                <w:spacing w:val="0"/>
                <w:w w:val="100"/>
                <w:kern w:val="21"/>
                <w:position w:val="0"/>
                <w:sz w:val="21"/>
                <w:szCs w:val="21"/>
                <w:highlight w:val="none"/>
              </w:rPr>
              <w:t>顺利进行，全部费用由</w:t>
            </w:r>
            <w:r>
              <w:rPr>
                <w:rFonts w:hint="eastAsia"/>
                <w:snapToGrid/>
                <w:color w:val="auto"/>
                <w:spacing w:val="0"/>
                <w:w w:val="100"/>
                <w:kern w:val="21"/>
                <w:position w:val="0"/>
                <w:sz w:val="21"/>
                <w:szCs w:val="21"/>
                <w:highlight w:val="none"/>
                <w:lang w:eastAsia="zh-CN"/>
              </w:rPr>
              <w:t>中标供应商</w:t>
            </w:r>
            <w:r>
              <w:rPr>
                <w:snapToGrid/>
                <w:color w:val="auto"/>
                <w:spacing w:val="0"/>
                <w:w w:val="100"/>
                <w:kern w:val="21"/>
                <w:position w:val="0"/>
                <w:sz w:val="21"/>
                <w:szCs w:val="21"/>
                <w:highlight w:val="none"/>
              </w:rPr>
              <w:t>负责。</w:t>
            </w:r>
          </w:p>
        </w:tc>
      </w:tr>
      <w:tr w14:paraId="35C992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8422"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0B1B4DD">
            <w:pPr>
              <w:autoSpaceDN w:val="0"/>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二、商务条款</w:t>
            </w:r>
          </w:p>
        </w:tc>
      </w:tr>
      <w:tr w14:paraId="20CADE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6BCBD7A">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完成时间和地点</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741059">
            <w:pPr>
              <w:numPr>
                <w:ilvl w:val="0"/>
                <w:numId w:val="0"/>
              </w:numPr>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合同签订期：自</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通知书发出之日起</w:t>
            </w:r>
            <w:r>
              <w:rPr>
                <w:rFonts w:hint="eastAsia" w:ascii="宋体" w:hAnsi="宋体" w:cs="宋体"/>
                <w:color w:val="auto"/>
                <w:szCs w:val="21"/>
                <w:highlight w:val="none"/>
                <w:lang w:val="en-US" w:eastAsia="zh-CN"/>
              </w:rPr>
              <w:t>5天</w:t>
            </w:r>
            <w:r>
              <w:rPr>
                <w:rFonts w:hint="eastAsia" w:ascii="宋体" w:hAnsi="宋体" w:eastAsia="宋体" w:cs="宋体"/>
                <w:color w:val="auto"/>
                <w:szCs w:val="21"/>
                <w:highlight w:val="none"/>
              </w:rPr>
              <w:t>内。</w:t>
            </w:r>
          </w:p>
          <w:p w14:paraId="1E9D3160">
            <w:pPr>
              <w:pStyle w:val="12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交付</w:t>
            </w:r>
            <w:r>
              <w:rPr>
                <w:rFonts w:hint="eastAsia" w:ascii="宋体" w:hAnsi="宋体" w:eastAsia="宋体" w:cs="宋体"/>
                <w:color w:val="auto"/>
                <w:highlight w:val="none"/>
              </w:rPr>
              <w:t>时间：</w:t>
            </w:r>
            <w:r>
              <w:rPr>
                <w:rFonts w:hint="eastAsia" w:ascii="宋体" w:hAnsi="宋体" w:cs="宋体"/>
                <w:color w:val="auto"/>
                <w:highlight w:val="none"/>
                <w:lang w:eastAsia="zh-CN"/>
              </w:rPr>
              <w:t>2024年12月15日</w:t>
            </w:r>
            <w:r>
              <w:rPr>
                <w:rFonts w:hint="eastAsia" w:ascii="宋体" w:hAnsi="宋体" w:eastAsia="宋体" w:cs="宋体"/>
                <w:color w:val="auto"/>
                <w:highlight w:val="none"/>
                <w:lang w:eastAsia="zh-CN"/>
              </w:rPr>
              <w:t>前</w:t>
            </w:r>
            <w:r>
              <w:rPr>
                <w:rFonts w:hint="eastAsia" w:ascii="宋体" w:hAnsi="宋体" w:eastAsia="宋体" w:cs="宋体"/>
                <w:color w:val="auto"/>
                <w:highlight w:val="none"/>
              </w:rPr>
              <w:t>。</w:t>
            </w:r>
          </w:p>
          <w:p w14:paraId="02528998">
            <w:pPr>
              <w:pStyle w:val="125"/>
              <w:rPr>
                <w:rFonts w:hint="eastAsia" w:ascii="宋体" w:hAnsi="宋体" w:eastAsia="宋体" w:cs="宋体"/>
                <w:color w:val="auto"/>
                <w:highlight w:val="none"/>
              </w:rPr>
            </w:pPr>
            <w:r>
              <w:rPr>
                <w:rFonts w:hint="eastAsia" w:ascii="宋体" w:hAnsi="宋体" w:eastAsia="宋体" w:cs="宋体"/>
                <w:color w:val="auto"/>
                <w:highlight w:val="none"/>
              </w:rPr>
              <w:t>3、交货地点：采购人指定地点。</w:t>
            </w:r>
          </w:p>
        </w:tc>
      </w:tr>
      <w:tr w14:paraId="4C5DA2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4835D7">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9293C2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货物免费保修期</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年，时间自最终验收合格并交付使用之日起计算。</w:t>
            </w:r>
          </w:p>
        </w:tc>
      </w:tr>
      <w:tr w14:paraId="502190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2F0C19">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76654EF">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1、故障响应时间：中标供应商接到故障通知</w:t>
            </w:r>
            <w:r>
              <w:rPr>
                <w:rFonts w:hint="eastAsia" w:cs="Times New Roman"/>
                <w:color w:val="auto"/>
                <w:highlight w:val="none"/>
                <w:lang w:val="en-US" w:eastAsia="zh-CN"/>
              </w:rPr>
              <w:t>能</w:t>
            </w:r>
            <w:r>
              <w:rPr>
                <w:rFonts w:hint="eastAsia" w:eastAsia="宋体" w:cs="Times New Roman"/>
                <w:color w:val="auto"/>
                <w:highlight w:val="none"/>
                <w:lang w:val="en-US" w:eastAsia="zh-CN"/>
              </w:rPr>
              <w:t>够在24小时内到达采购人指定现场，收到更换图书通知之日起7日内应免费更换有缺陷的图书。</w:t>
            </w:r>
          </w:p>
          <w:p w14:paraId="065C0E9A">
            <w:pPr>
              <w:spacing w:line="400" w:lineRule="exact"/>
              <w:rPr>
                <w:rFonts w:hint="eastAsia" w:eastAsia="宋体" w:cs="Times New Roman"/>
                <w:color w:val="auto"/>
                <w:highlight w:val="none"/>
                <w:lang w:val="en-US" w:eastAsia="zh-CN"/>
              </w:rPr>
            </w:pPr>
            <w:r>
              <w:rPr>
                <w:rFonts w:hint="eastAsia" w:eastAsia="宋体" w:cs="Times New Roman"/>
                <w:color w:val="auto"/>
                <w:highlight w:val="none"/>
                <w:lang w:val="en-US" w:eastAsia="zh-CN"/>
              </w:rPr>
              <w:t>2、中标人不得以任何形式和理由转包项目。</w:t>
            </w:r>
          </w:p>
          <w:p w14:paraId="2B3B2B50">
            <w:pPr>
              <w:spacing w:line="400" w:lineRule="exact"/>
              <w:rPr>
                <w:rFonts w:hint="eastAsia"/>
                <w:color w:val="auto"/>
                <w:highlight w:val="none"/>
              </w:rPr>
            </w:pPr>
            <w:r>
              <w:rPr>
                <w:rFonts w:hint="eastAsia" w:eastAsia="宋体" w:cs="Times New Roman"/>
                <w:color w:val="auto"/>
                <w:highlight w:val="none"/>
                <w:lang w:val="en-US" w:eastAsia="zh-CN"/>
              </w:rPr>
              <w:t>3.中标方需配套提供不少于</w:t>
            </w:r>
            <w:r>
              <w:rPr>
                <w:rFonts w:hint="eastAsia" w:cs="Times New Roman"/>
                <w:color w:val="auto"/>
                <w:highlight w:val="none"/>
                <w:lang w:val="en-US" w:eastAsia="zh-CN"/>
              </w:rPr>
              <w:t>4</w:t>
            </w:r>
            <w:r>
              <w:rPr>
                <w:rFonts w:hint="eastAsia" w:eastAsia="宋体" w:cs="Times New Roman"/>
                <w:color w:val="auto"/>
                <w:highlight w:val="none"/>
                <w:lang w:val="en-US" w:eastAsia="zh-CN"/>
              </w:rPr>
              <w:t>套防损门片。</w:t>
            </w:r>
          </w:p>
        </w:tc>
      </w:tr>
      <w:tr w14:paraId="79728E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0F25CE">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859D5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1、全部货物到甲方指定地点，安装调试图书上架完毕并经甲方最终验收合格后，甲方自收到乙方提交的最终验收报告及付款申请之日起20个工作日内向乙方支付</w:t>
            </w:r>
            <w:r>
              <w:rPr>
                <w:rFonts w:hint="eastAsia" w:ascii="宋体" w:hAnsi="宋体" w:eastAsia="宋体" w:cs="宋体"/>
                <w:color w:val="auto"/>
                <w:szCs w:val="21"/>
                <w:highlight w:val="none"/>
                <w:lang w:val="en-US" w:eastAsia="zh-CN"/>
              </w:rPr>
              <w:t>全部合同</w:t>
            </w:r>
            <w:r>
              <w:rPr>
                <w:rFonts w:hint="eastAsia" w:ascii="宋体" w:hAnsi="宋体" w:eastAsia="宋体" w:cs="宋体"/>
                <w:color w:val="auto"/>
                <w:szCs w:val="21"/>
                <w:highlight w:val="none"/>
              </w:rPr>
              <w:t>款。</w:t>
            </w:r>
          </w:p>
          <w:p w14:paraId="4240E95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2、付款前，乙方需提供该支付金额的合法合规增值税专用发票</w:t>
            </w:r>
            <w:r>
              <w:rPr>
                <w:rFonts w:hint="eastAsia" w:ascii="宋体" w:hAnsi="宋体" w:cs="宋体"/>
                <w:color w:val="auto"/>
                <w:szCs w:val="21"/>
                <w:highlight w:val="none"/>
                <w:lang w:eastAsia="zh-CN"/>
              </w:rPr>
              <w:t>，</w:t>
            </w:r>
            <w:r>
              <w:rPr>
                <w:rFonts w:hint="eastAsia" w:ascii="宋体" w:hAnsi="宋体"/>
                <w:bCs/>
                <w:color w:val="auto"/>
                <w:szCs w:val="21"/>
                <w:highlight w:val="none"/>
                <w:u w:val="single"/>
              </w:rPr>
              <w:t>否则采购人有权延期支付。如验收过程中出现上架不合格，中标供应商应按采购人要求限期整改，整改所需费用由中标供应商自行承担。如中标供应商不能按期整改完成，如中标供应商不能按期整改完成，按违约处理，中标供应商须自行承担相应责任。</w:t>
            </w:r>
          </w:p>
        </w:tc>
      </w:tr>
      <w:tr w14:paraId="0FA195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03DE89">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FD42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（1）每批到书的各包一律标注“</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-包号”。</w:t>
            </w:r>
          </w:p>
          <w:p w14:paraId="2309EC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（2）每包中有一份图书清单，每批一份总清单。总清单一式三份</w:t>
            </w:r>
            <w:r>
              <w:rPr>
                <w:rFonts w:hint="eastAsia" w:ascii="宋体" w:hAnsi="宋体" w:eastAsia="宋体" w:cs="宋体"/>
                <w:color w:val="auto"/>
                <w:szCs w:val="21"/>
                <w:highlight w:val="none"/>
                <w:lang w:eastAsia="zh-CN"/>
              </w:rPr>
              <w:t>（加盖公章）</w:t>
            </w:r>
            <w:r>
              <w:rPr>
                <w:rFonts w:hint="eastAsia" w:ascii="宋体" w:hAnsi="宋体" w:eastAsia="宋体" w:cs="宋体"/>
                <w:color w:val="auto"/>
                <w:szCs w:val="21"/>
                <w:highlight w:val="none"/>
              </w:rPr>
              <w:t>。</w:t>
            </w:r>
          </w:p>
          <w:p w14:paraId="136D04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（3）总清单应有下列数据项：ISBN、书名（多卷集有分卷书名的须标明）、册数、单价、总价和条码。</w:t>
            </w:r>
          </w:p>
          <w:p w14:paraId="1F3DB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（4）总清单开始应注明“</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-批号</w:t>
            </w:r>
            <w:r>
              <w:rPr>
                <w:rFonts w:hint="eastAsia" w:ascii="宋体" w:hAnsi="宋体" w:eastAsia="宋体" w:cs="宋体"/>
                <w:color w:val="auto"/>
                <w:szCs w:val="21"/>
                <w:highlight w:val="none"/>
              </w:rPr>
              <w:t>”，末尾应统计出总种数、总册数、总金额。</w:t>
            </w:r>
          </w:p>
          <w:p w14:paraId="1302F4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（5）每批到书应配齐MARC数据，</w:t>
            </w:r>
            <w:r>
              <w:rPr>
                <w:rFonts w:hint="eastAsia" w:ascii="宋体" w:hAnsi="宋体" w:eastAsia="宋体" w:cs="宋体"/>
                <w:color w:val="auto"/>
                <w:szCs w:val="21"/>
                <w:highlight w:val="none"/>
                <w:lang w:val="en-US" w:eastAsia="zh-CN"/>
              </w:rPr>
              <w:t>各种书目均已字段完整的CNMARC格式或excel格式提供电子文档，采访数据字段至少要包括：征订号、书名、丛书名、责任者、出版者、出版日期、装订形式、单价、册数、页码数、摘要等。</w:t>
            </w:r>
            <w:r>
              <w:rPr>
                <w:rFonts w:hint="eastAsia" w:ascii="宋体" w:hAnsi="宋体" w:eastAsia="宋体" w:cs="宋体"/>
                <w:color w:val="auto"/>
                <w:szCs w:val="21"/>
                <w:highlight w:val="none"/>
              </w:rPr>
              <w:t>图书和数据不齐全或不符合要求的，一律不予验收。</w:t>
            </w:r>
          </w:p>
          <w:p w14:paraId="243AF4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（6）MARC数据必须采用能被“</w:t>
            </w:r>
            <w:r>
              <w:rPr>
                <w:rFonts w:hint="eastAsia" w:ascii="宋体" w:hAnsi="宋体" w:eastAsia="宋体" w:cs="宋体"/>
                <w:color w:val="auto"/>
                <w:szCs w:val="21"/>
                <w:highlight w:val="none"/>
                <w:lang w:eastAsia="zh-CN"/>
              </w:rPr>
              <w:t>图书馆RFID智能图书管理系统</w:t>
            </w:r>
            <w:r>
              <w:rPr>
                <w:rFonts w:hint="eastAsia" w:ascii="宋体" w:hAnsi="宋体" w:eastAsia="宋体" w:cs="宋体"/>
                <w:color w:val="auto"/>
                <w:szCs w:val="21"/>
                <w:highlight w:val="none"/>
              </w:rPr>
              <w:t>”接受的编目格式。</w:t>
            </w:r>
          </w:p>
          <w:p w14:paraId="1C89B5F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color w:val="auto"/>
                <w:szCs w:val="21"/>
                <w:highlight w:val="none"/>
                <w:lang w:val="en-US" w:eastAsia="zh-CN"/>
              </w:rPr>
              <w:t>（7）交货验收是以供货清单的图书名称进行验收。如图书出现盗版书籍，将取消其供书资格并给予相应的经济处罚；若采购图书到货率低于95%，或提供的加工材料不符合要求，中标人须按照不达标比例的图书补偿采购人2倍金额的图书。否则将按违约处理，采购人除拒绝付款外，保留追究有关责任的权利。</w:t>
            </w:r>
          </w:p>
        </w:tc>
      </w:tr>
      <w:tr w14:paraId="008EE6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6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2AD403A">
            <w:pPr>
              <w:widowControl/>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748"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12B0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按折扣率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报价：图书均为正规出版社出版的图书。供应商根据自身</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总成本（指图书成本、运抵指定交货地点的各种费用，包括但不限于图书费、加工费、上架费、现采费、售后服务、税金、运输费及其他所有成本等费用的总和）的情况，报出本项目图书的</w:t>
            </w:r>
            <w:r>
              <w:rPr>
                <w:rFonts w:hint="eastAsia" w:ascii="宋体" w:hAnsi="宋体" w:cs="宋体"/>
                <w:color w:val="auto"/>
                <w:szCs w:val="21"/>
                <w:highlight w:val="none"/>
                <w:lang w:eastAsia="zh-CN"/>
              </w:rPr>
              <w:t>最终折扣率</w:t>
            </w:r>
            <w:r>
              <w:rPr>
                <w:rFonts w:hint="eastAsia" w:ascii="宋体" w:hAnsi="宋体" w:eastAsia="宋体" w:cs="宋体"/>
                <w:color w:val="auto"/>
                <w:szCs w:val="21"/>
                <w:highlight w:val="none"/>
              </w:rPr>
              <w:t>，合同期内所有图书采购均按实洋价付款结算，图书出版的标价为码洋价，实洋价合计值＝码洋价合计值×</w:t>
            </w:r>
            <w:r>
              <w:rPr>
                <w:rFonts w:hint="eastAsia" w:ascii="宋体" w:hAnsi="宋体" w:cs="宋体"/>
                <w:color w:val="auto"/>
                <w:szCs w:val="21"/>
                <w:highlight w:val="none"/>
                <w:lang w:val="en-US" w:eastAsia="zh-CN"/>
              </w:rPr>
              <w:t>最终</w:t>
            </w:r>
            <w:r>
              <w:rPr>
                <w:rFonts w:hint="eastAsia" w:ascii="宋体" w:hAnsi="宋体" w:eastAsia="宋体" w:cs="宋体"/>
                <w:color w:val="auto"/>
                <w:szCs w:val="21"/>
                <w:highlight w:val="none"/>
              </w:rPr>
              <w:t>折扣率。</w:t>
            </w:r>
          </w:p>
          <w:p w14:paraId="656E37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折扣率≤</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%，否则</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无效。</w:t>
            </w:r>
          </w:p>
          <w:p w14:paraId="6A3A4FC7">
            <w:pPr>
              <w:pStyle w:val="13"/>
              <w:ind w:lef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报价包括：</w:t>
            </w:r>
          </w:p>
          <w:p w14:paraId="579D2929">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2446D53A">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14:paraId="033E29C8">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（3）运输、装卸、调试、培训、技术支持、售后服务等费用；</w:t>
            </w:r>
          </w:p>
          <w:p w14:paraId="0DCD366B">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（4）必要的保险费用和各项税费；</w:t>
            </w:r>
          </w:p>
          <w:p w14:paraId="2318915A">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（5）现场安装调试至验收合格产生的一切费用。</w:t>
            </w:r>
          </w:p>
        </w:tc>
      </w:tr>
    </w:tbl>
    <w:p w14:paraId="17462B98">
      <w:pPr>
        <w:spacing w:line="400" w:lineRule="exact"/>
        <w:rPr>
          <w:rFonts w:ascii="宋体" w:hAnsi="宋体" w:cs="宋体"/>
          <w:b/>
          <w:color w:val="auto"/>
          <w:szCs w:val="21"/>
          <w:highlight w:val="none"/>
        </w:rPr>
      </w:pPr>
    </w:p>
    <w:bookmarkEnd w:id="41"/>
    <w:bookmarkEnd w:id="42"/>
    <w:bookmarkEnd w:id="43"/>
    <w:p w14:paraId="5DA47347">
      <w:pPr>
        <w:spacing w:line="428" w:lineRule="exact"/>
        <w:ind w:left="119"/>
        <w:rPr>
          <w:rFonts w:hint="eastAsia" w:ascii="宋体" w:hAnsi="宋体" w:cs="黑体"/>
          <w:color w:val="auto"/>
          <w:sz w:val="32"/>
          <w:szCs w:val="32"/>
          <w:highlight w:val="none"/>
        </w:rPr>
      </w:pPr>
    </w:p>
    <w:p w14:paraId="30F361D5">
      <w:pPr>
        <w:spacing w:line="428" w:lineRule="exact"/>
        <w:ind w:left="119"/>
        <w:rPr>
          <w:rFonts w:hint="eastAsia" w:ascii="宋体" w:hAnsi="宋体" w:cs="黑体"/>
          <w:color w:val="auto"/>
          <w:sz w:val="32"/>
          <w:szCs w:val="32"/>
          <w:highlight w:val="none"/>
        </w:rPr>
      </w:pPr>
    </w:p>
    <w:p w14:paraId="53E1D113">
      <w:pPr>
        <w:spacing w:line="428" w:lineRule="exact"/>
        <w:ind w:left="119"/>
        <w:rPr>
          <w:rFonts w:ascii="宋体" w:hAnsi="宋体" w:cs="Arial Unicode MS"/>
          <w:color w:val="auto"/>
          <w:sz w:val="32"/>
          <w:szCs w:val="32"/>
          <w:highlight w:val="none"/>
        </w:rPr>
      </w:pPr>
      <w:r>
        <w:rPr>
          <w:rFonts w:hint="eastAsia" w:ascii="宋体" w:hAnsi="宋体" w:cs="黑体"/>
          <w:color w:val="auto"/>
          <w:sz w:val="32"/>
          <w:szCs w:val="32"/>
          <w:highlight w:val="none"/>
          <w:lang w:val="en-US" w:eastAsia="zh-CN"/>
        </w:rPr>
        <w:t>附件</w:t>
      </w:r>
      <w:r>
        <w:rPr>
          <w:rFonts w:hint="eastAsia" w:ascii="宋体" w:hAnsi="宋体" w:cs="黑体"/>
          <w:color w:val="auto"/>
          <w:sz w:val="32"/>
          <w:szCs w:val="32"/>
          <w:highlight w:val="none"/>
        </w:rPr>
        <w:t>：</w:t>
      </w:r>
    </w:p>
    <w:p w14:paraId="6641A3EC">
      <w:pPr>
        <w:spacing w:before="7"/>
        <w:rPr>
          <w:rFonts w:ascii="宋体" w:hAnsi="宋体" w:cs="Arial Unicode MS"/>
          <w:color w:val="auto"/>
          <w:sz w:val="17"/>
          <w:szCs w:val="17"/>
          <w:highlight w:val="none"/>
        </w:rPr>
      </w:pPr>
    </w:p>
    <w:p w14:paraId="7CFC5500">
      <w:pPr>
        <w:spacing w:line="528" w:lineRule="exact"/>
        <w:ind w:left="1871"/>
        <w:rPr>
          <w:rFonts w:ascii="宋体" w:hAnsi="宋体" w:cs="Arial Unicode MS"/>
          <w:color w:val="auto"/>
          <w:sz w:val="40"/>
          <w:szCs w:val="40"/>
          <w:highlight w:val="none"/>
        </w:rPr>
      </w:pPr>
      <w:r>
        <w:rPr>
          <w:rFonts w:hint="eastAsia" w:ascii="宋体" w:hAnsi="宋体" w:cs="方正小标宋简体"/>
          <w:color w:val="auto"/>
          <w:sz w:val="44"/>
          <w:szCs w:val="44"/>
          <w:highlight w:val="none"/>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31C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40617C9">
            <w:pPr>
              <w:jc w:val="center"/>
              <w:rPr>
                <w:rFonts w:ascii="宋体" w:hAnsi="宋体"/>
                <w:color w:val="auto"/>
                <w:szCs w:val="22"/>
                <w:highlight w:val="none"/>
              </w:rPr>
            </w:pPr>
            <w:r>
              <w:rPr>
                <w:rFonts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6D9E6A4B">
            <w:pPr>
              <w:jc w:val="center"/>
              <w:rPr>
                <w:rFonts w:ascii="宋体" w:hAnsi="宋体"/>
                <w:color w:val="auto"/>
                <w:szCs w:val="22"/>
                <w:highlight w:val="none"/>
              </w:rPr>
            </w:pPr>
            <w:r>
              <w:rPr>
                <w:rFonts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287C5F86">
            <w:pPr>
              <w:jc w:val="center"/>
              <w:rPr>
                <w:rFonts w:ascii="宋体" w:hAnsi="宋体"/>
                <w:color w:val="auto"/>
                <w:szCs w:val="22"/>
                <w:highlight w:val="none"/>
              </w:rPr>
            </w:pPr>
            <w:r>
              <w:rPr>
                <w:rFonts w:ascii="宋体" w:hAnsi="宋体" w:cs="宋体"/>
                <w:b/>
                <w:bCs/>
                <w:color w:val="auto"/>
                <w:w w:val="99"/>
                <w:highlight w:val="none"/>
              </w:rPr>
              <w:t>依据的标准</w:t>
            </w:r>
          </w:p>
        </w:tc>
      </w:tr>
      <w:tr w14:paraId="7897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16FC114">
            <w:pPr>
              <w:jc w:val="center"/>
              <w:rPr>
                <w:rFonts w:ascii="宋体" w:hAnsi="宋体"/>
                <w:color w:val="auto"/>
                <w:szCs w:val="21"/>
                <w:highlight w:val="none"/>
              </w:rPr>
            </w:pPr>
            <w:r>
              <w:rPr>
                <w:rFonts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DFFBA93">
            <w:pPr>
              <w:jc w:val="center"/>
              <w:rPr>
                <w:rFonts w:ascii="宋体" w:hAnsi="宋体"/>
                <w:color w:val="auto"/>
                <w:szCs w:val="21"/>
                <w:highlight w:val="none"/>
              </w:rPr>
            </w:pPr>
            <w:r>
              <w:rPr>
                <w:rFonts w:ascii="宋体" w:hAnsi="宋体" w:cs="仿宋_GB2312"/>
                <w:color w:val="auto"/>
                <w:szCs w:val="21"/>
                <w:highlight w:val="none"/>
              </w:rPr>
              <w:t>A02010100</w:t>
            </w:r>
            <w:r>
              <w:rPr>
                <w:rFonts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21FB697">
            <w:pPr>
              <w:spacing w:before="93"/>
              <w:ind w:left="7" w:right="5"/>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仿宋_GB2312"/>
                <w:color w:val="auto"/>
                <w:szCs w:val="21"/>
                <w:highlight w:val="none"/>
                <w:lang w:eastAsia="en-US"/>
              </w:rPr>
              <w:t>A02010105</w:t>
            </w:r>
            <w:r>
              <w:rPr>
                <w:rFonts w:ascii="宋体" w:hAnsi="宋体" w:cs="宋体"/>
                <w:color w:val="auto"/>
                <w:w w:val="99"/>
                <w:szCs w:val="21"/>
                <w:highlight w:val="none"/>
                <w:lang w:eastAsia="en-US"/>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CF9E34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02963EA">
            <w:pPr>
              <w:spacing w:before="93"/>
              <w:ind w:left="7" w:right="4"/>
              <w:jc w:val="left"/>
              <w:rPr>
                <w:rFonts w:ascii="宋体" w:hAnsi="宋体" w:cs="宋体"/>
                <w:color w:val="auto"/>
                <w:szCs w:val="21"/>
                <w:highlight w:val="none"/>
              </w:rPr>
            </w:pPr>
            <w:r>
              <w:rPr>
                <w:rFonts w:ascii="宋体" w:hAnsi="宋体" w:cs="宋体"/>
                <w:color w:val="auto"/>
                <w:spacing w:val="12"/>
                <w:w w:val="99"/>
                <w:szCs w:val="21"/>
                <w:highlight w:val="none"/>
              </w:rPr>
              <w:t>《微型计算机能效限定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及能</w:t>
            </w:r>
            <w:r>
              <w:rPr>
                <w:rFonts w:ascii="宋体" w:hAnsi="宋体" w:cs="宋体"/>
                <w:color w:val="auto"/>
                <w:w w:val="99"/>
                <w:szCs w:val="21"/>
                <w:highlight w:val="none"/>
              </w:rPr>
              <w:t>效等级》（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28380</w:t>
            </w:r>
            <w:r>
              <w:rPr>
                <w:rFonts w:ascii="宋体" w:hAnsi="宋体" w:cs="宋体"/>
                <w:color w:val="auto"/>
                <w:w w:val="99"/>
                <w:szCs w:val="21"/>
                <w:highlight w:val="none"/>
              </w:rPr>
              <w:t>）</w:t>
            </w:r>
          </w:p>
        </w:tc>
      </w:tr>
      <w:tr w14:paraId="25D0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A5801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D0A48E">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E640954">
            <w:pPr>
              <w:spacing w:before="44"/>
              <w:ind w:left="7" w:right="5"/>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仿宋_GB2312"/>
                <w:color w:val="auto"/>
                <w:szCs w:val="21"/>
                <w:highlight w:val="none"/>
                <w:lang w:eastAsia="en-US"/>
              </w:rPr>
              <w:t>A02010108</w:t>
            </w:r>
            <w:r>
              <w:rPr>
                <w:rFonts w:ascii="宋体" w:hAnsi="宋体" w:cs="宋体"/>
                <w:color w:val="auto"/>
                <w:w w:val="99"/>
                <w:szCs w:val="21"/>
                <w:highlight w:val="none"/>
                <w:lang w:eastAsia="en-US"/>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7482401">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117EDE4">
            <w:pPr>
              <w:spacing w:before="44"/>
              <w:ind w:left="7" w:right="4"/>
              <w:jc w:val="left"/>
              <w:rPr>
                <w:rFonts w:ascii="宋体" w:hAnsi="宋体" w:cs="宋体"/>
                <w:color w:val="auto"/>
                <w:szCs w:val="21"/>
                <w:highlight w:val="none"/>
              </w:rPr>
            </w:pPr>
            <w:r>
              <w:rPr>
                <w:rFonts w:ascii="宋体" w:hAnsi="宋体" w:cs="宋体"/>
                <w:color w:val="auto"/>
                <w:spacing w:val="12"/>
                <w:w w:val="99"/>
                <w:szCs w:val="21"/>
                <w:highlight w:val="none"/>
              </w:rPr>
              <w:t>《微型计算机能效限定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及能</w:t>
            </w:r>
            <w:r>
              <w:rPr>
                <w:rFonts w:ascii="宋体" w:hAnsi="宋体" w:cs="宋体"/>
                <w:color w:val="auto"/>
                <w:w w:val="99"/>
                <w:szCs w:val="21"/>
                <w:highlight w:val="none"/>
              </w:rPr>
              <w:t>效等级》（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28380</w:t>
            </w:r>
            <w:r>
              <w:rPr>
                <w:rFonts w:ascii="宋体" w:hAnsi="宋体" w:cs="宋体"/>
                <w:color w:val="auto"/>
                <w:w w:val="99"/>
                <w:szCs w:val="21"/>
                <w:highlight w:val="none"/>
              </w:rPr>
              <w:t>）</w:t>
            </w:r>
          </w:p>
        </w:tc>
      </w:tr>
      <w:tr w14:paraId="1B2D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639074">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DF604A">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72AFDC8">
            <w:pPr>
              <w:spacing w:before="64"/>
              <w:ind w:left="7" w:right="5"/>
              <w:jc w:val="center"/>
              <w:rPr>
                <w:rFonts w:ascii="宋体" w:hAnsi="宋体" w:cs="宋体"/>
                <w:color w:val="auto"/>
                <w:szCs w:val="21"/>
                <w:highlight w:val="none"/>
              </w:rPr>
            </w:pPr>
            <w:r>
              <w:rPr>
                <w:rFonts w:ascii="宋体" w:hAnsi="宋体" w:cs="宋体"/>
                <w:color w:val="auto"/>
                <w:w w:val="99"/>
                <w:szCs w:val="21"/>
                <w:highlight w:val="none"/>
              </w:rPr>
              <w:t>★</w:t>
            </w:r>
            <w:r>
              <w:rPr>
                <w:rFonts w:ascii="宋体" w:hAnsi="宋体" w:cs="仿宋_GB2312"/>
                <w:color w:val="auto"/>
                <w:szCs w:val="21"/>
                <w:highlight w:val="none"/>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123770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0568908">
            <w:pPr>
              <w:spacing w:before="64"/>
              <w:ind w:left="7" w:right="4"/>
              <w:jc w:val="left"/>
              <w:rPr>
                <w:rFonts w:ascii="宋体" w:hAnsi="宋体" w:cs="宋体"/>
                <w:color w:val="auto"/>
                <w:szCs w:val="21"/>
                <w:highlight w:val="none"/>
              </w:rPr>
            </w:pPr>
            <w:r>
              <w:rPr>
                <w:rFonts w:ascii="宋体" w:hAnsi="宋体" w:cs="宋体"/>
                <w:color w:val="auto"/>
                <w:spacing w:val="12"/>
                <w:w w:val="99"/>
                <w:szCs w:val="21"/>
                <w:highlight w:val="none"/>
              </w:rPr>
              <w:t>《微型计算机能效限定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及能</w:t>
            </w:r>
            <w:r>
              <w:rPr>
                <w:rFonts w:ascii="宋体" w:hAnsi="宋体" w:cs="宋体"/>
                <w:color w:val="auto"/>
                <w:w w:val="99"/>
                <w:szCs w:val="21"/>
                <w:highlight w:val="none"/>
              </w:rPr>
              <w:t>效等级》（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28380</w:t>
            </w:r>
            <w:r>
              <w:rPr>
                <w:rFonts w:ascii="宋体" w:hAnsi="宋体" w:cs="宋体"/>
                <w:color w:val="auto"/>
                <w:w w:val="99"/>
                <w:szCs w:val="21"/>
                <w:highlight w:val="none"/>
              </w:rPr>
              <w:t>）</w:t>
            </w:r>
          </w:p>
        </w:tc>
      </w:tr>
      <w:tr w14:paraId="7ACD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0B4CFA7">
            <w:pPr>
              <w:jc w:val="center"/>
              <w:rPr>
                <w:rFonts w:ascii="宋体" w:hAnsi="宋体"/>
                <w:color w:val="auto"/>
                <w:szCs w:val="21"/>
                <w:highlight w:val="none"/>
              </w:rPr>
            </w:pPr>
            <w:r>
              <w:rPr>
                <w:rFonts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98BBE6A">
            <w:pPr>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A02020000</w:t>
            </w:r>
            <w:r>
              <w:rPr>
                <w:rFonts w:ascii="宋体" w:hAnsi="宋体" w:cs="宋体"/>
                <w:color w:val="auto"/>
                <w:w w:val="99"/>
                <w:szCs w:val="21"/>
                <w:highlight w:val="none"/>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CF552B8">
            <w:pPr>
              <w:jc w:val="center"/>
              <w:rPr>
                <w:rFonts w:ascii="宋体" w:hAnsi="宋体"/>
                <w:color w:val="auto"/>
                <w:szCs w:val="21"/>
                <w:highlight w:val="none"/>
              </w:rPr>
            </w:pPr>
            <w:r>
              <w:rPr>
                <w:rFonts w:ascii="宋体" w:hAnsi="宋体" w:cs="宋体"/>
                <w:color w:val="auto"/>
                <w:spacing w:val="1"/>
                <w:w w:val="99"/>
                <w:szCs w:val="21"/>
                <w:highlight w:val="none"/>
              </w:rPr>
              <w:t>A02021000</w:t>
            </w:r>
            <w:r>
              <w:rPr>
                <w:rFonts w:ascii="宋体" w:hAnsi="宋体" w:cs="Arial"/>
                <w:color w:val="auto"/>
                <w:szCs w:val="21"/>
                <w:highlight w:val="none"/>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87EB1DF">
            <w:pPr>
              <w:jc w:val="center"/>
              <w:rPr>
                <w:rFonts w:ascii="宋体" w:hAnsi="宋体"/>
                <w:color w:val="auto"/>
                <w:szCs w:val="21"/>
                <w:highlight w:val="none"/>
              </w:rPr>
            </w:pPr>
            <w:r>
              <w:rPr>
                <w:rFonts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1DE62C2A">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19B0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5E14C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165EF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6B10D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0B17994">
            <w:pPr>
              <w:jc w:val="center"/>
              <w:rPr>
                <w:rFonts w:ascii="宋体" w:hAnsi="宋体"/>
                <w:color w:val="auto"/>
                <w:szCs w:val="21"/>
                <w:highlight w:val="none"/>
              </w:rPr>
            </w:pPr>
            <w:r>
              <w:rPr>
                <w:rFonts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00A17A39">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528E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63AFF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19750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E04A5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CBF0FD2">
            <w:pPr>
              <w:jc w:val="center"/>
              <w:rPr>
                <w:rFonts w:ascii="宋体" w:hAnsi="宋体"/>
                <w:color w:val="auto"/>
                <w:szCs w:val="21"/>
                <w:highlight w:val="none"/>
              </w:rPr>
            </w:pPr>
            <w:r>
              <w:rPr>
                <w:rFonts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4AFB5B06">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4D29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F7820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B1906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A28703">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01A05DD">
            <w:pPr>
              <w:jc w:val="center"/>
              <w:rPr>
                <w:rFonts w:ascii="宋体" w:hAnsi="宋体"/>
                <w:color w:val="auto"/>
                <w:szCs w:val="21"/>
                <w:highlight w:val="none"/>
              </w:rPr>
            </w:pPr>
            <w:r>
              <w:rPr>
                <w:rFonts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7FE07099">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28F7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72317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7F41B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A67B88">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C6702E8">
            <w:pPr>
              <w:jc w:val="center"/>
              <w:rPr>
                <w:rFonts w:ascii="宋体" w:hAnsi="宋体"/>
                <w:color w:val="auto"/>
                <w:szCs w:val="21"/>
                <w:highlight w:val="none"/>
              </w:rPr>
            </w:pPr>
            <w:r>
              <w:rPr>
                <w:rFonts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1553C19D">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4C76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7A341B">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79380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86D6B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E6DD204">
            <w:pPr>
              <w:jc w:val="center"/>
              <w:rPr>
                <w:rFonts w:ascii="宋体" w:hAnsi="宋体"/>
                <w:color w:val="auto"/>
                <w:szCs w:val="21"/>
                <w:highlight w:val="none"/>
              </w:rPr>
            </w:pPr>
            <w:r>
              <w:rPr>
                <w:rFonts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3A5DB9DB">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6FC2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36C3F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FDD2B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833815">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8AB3C4E">
            <w:pPr>
              <w:jc w:val="center"/>
              <w:rPr>
                <w:rFonts w:ascii="宋体" w:hAnsi="宋体"/>
                <w:color w:val="auto"/>
                <w:szCs w:val="21"/>
                <w:highlight w:val="none"/>
              </w:rPr>
            </w:pPr>
            <w:r>
              <w:rPr>
                <w:rFonts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2143953F">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2D08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64A75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293AF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9920B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A343CD0">
            <w:pPr>
              <w:jc w:val="center"/>
              <w:rPr>
                <w:rFonts w:ascii="宋体" w:hAnsi="宋体"/>
                <w:color w:val="auto"/>
                <w:szCs w:val="21"/>
                <w:highlight w:val="none"/>
              </w:rPr>
            </w:pPr>
            <w:r>
              <w:rPr>
                <w:rFonts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688528E6">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2690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E6469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DE189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BCA219">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CEAB86A">
            <w:pPr>
              <w:jc w:val="center"/>
              <w:rPr>
                <w:rFonts w:ascii="宋体" w:hAnsi="宋体"/>
                <w:color w:val="auto"/>
                <w:szCs w:val="21"/>
                <w:highlight w:val="none"/>
              </w:rPr>
            </w:pPr>
            <w:r>
              <w:rPr>
                <w:rFonts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01DF916F">
            <w:pPr>
              <w:spacing w:before="52"/>
              <w:ind w:left="7" w:right="7"/>
              <w:jc w:val="left"/>
              <w:rPr>
                <w:rFonts w:ascii="宋体" w:hAnsi="宋体" w:cs="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6A2B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898EF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786FF1">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EAD5222">
            <w:pPr>
              <w:jc w:val="center"/>
              <w:rPr>
                <w:rFonts w:ascii="宋体" w:hAnsi="宋体"/>
                <w:color w:val="auto"/>
                <w:szCs w:val="21"/>
                <w:highlight w:val="none"/>
              </w:rPr>
            </w:pPr>
            <w:r>
              <w:rPr>
                <w:rFonts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343A994">
            <w:pPr>
              <w:jc w:val="center"/>
              <w:rPr>
                <w:rFonts w:ascii="宋体" w:hAnsi="宋体"/>
                <w:color w:val="auto"/>
                <w:szCs w:val="21"/>
                <w:highlight w:val="none"/>
              </w:rPr>
            </w:pPr>
            <w:r>
              <w:rPr>
                <w:rFonts w:ascii="宋体" w:hAnsi="宋体" w:cs="宋体"/>
                <w:color w:val="auto"/>
                <w:w w:val="99"/>
                <w:szCs w:val="21"/>
                <w:highlight w:val="none"/>
              </w:rPr>
              <w:t>★</w:t>
            </w:r>
            <w:r>
              <w:rPr>
                <w:rFonts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77247CA6">
            <w:pPr>
              <w:rPr>
                <w:rFonts w:ascii="宋体" w:hAnsi="宋体"/>
                <w:color w:val="auto"/>
                <w:szCs w:val="21"/>
                <w:highlight w:val="none"/>
              </w:rPr>
            </w:pPr>
            <w:r>
              <w:rPr>
                <w:rFonts w:ascii="宋体" w:hAnsi="宋体" w:cs="宋体"/>
                <w:color w:val="auto"/>
                <w:spacing w:val="12"/>
                <w:w w:val="99"/>
                <w:szCs w:val="21"/>
                <w:highlight w:val="none"/>
              </w:rPr>
              <w:t>《计算机显示器能效限</w:t>
            </w:r>
            <w:r>
              <w:rPr>
                <w:rFonts w:ascii="宋体" w:hAnsi="宋体" w:cs="宋体"/>
                <w:color w:val="auto"/>
                <w:spacing w:val="9"/>
                <w:w w:val="99"/>
                <w:szCs w:val="21"/>
                <w:highlight w:val="none"/>
              </w:rPr>
              <w:t>定</w:t>
            </w:r>
            <w:r>
              <w:rPr>
                <w:rFonts w:ascii="宋体" w:hAnsi="宋体" w:cs="宋体"/>
                <w:color w:val="auto"/>
                <w:spacing w:val="12"/>
                <w:w w:val="99"/>
                <w:szCs w:val="21"/>
                <w:highlight w:val="none"/>
              </w:rPr>
              <w:t>值及</w:t>
            </w:r>
            <w:r>
              <w:rPr>
                <w:rFonts w:ascii="宋体" w:hAnsi="宋体" w:cs="宋体"/>
                <w:color w:val="auto"/>
                <w:w w:val="99"/>
                <w:szCs w:val="21"/>
                <w:highlight w:val="none"/>
              </w:rPr>
              <w:t>能效等级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0</w:t>
            </w:r>
            <w:r>
              <w:rPr>
                <w:rFonts w:ascii="宋体" w:hAnsi="宋体" w:cs="宋体"/>
                <w:color w:val="auto"/>
                <w:w w:val="99"/>
                <w:szCs w:val="21"/>
                <w:highlight w:val="none"/>
              </w:rPr>
              <w:t>）</w:t>
            </w:r>
          </w:p>
        </w:tc>
      </w:tr>
      <w:tr w14:paraId="797E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C370A4">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BE704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7C92EB">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92817D1">
            <w:pPr>
              <w:jc w:val="center"/>
              <w:rPr>
                <w:rFonts w:ascii="宋体" w:hAnsi="宋体"/>
                <w:color w:val="auto"/>
                <w:szCs w:val="21"/>
                <w:highlight w:val="none"/>
              </w:rPr>
            </w:pPr>
            <w:r>
              <w:rPr>
                <w:rFonts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0074BB63">
            <w:pPr>
              <w:rPr>
                <w:rFonts w:ascii="宋体" w:hAnsi="宋体"/>
                <w:color w:val="auto"/>
                <w:szCs w:val="21"/>
                <w:highlight w:val="none"/>
              </w:rPr>
            </w:pPr>
            <w:r>
              <w:rPr>
                <w:rFonts w:ascii="宋体" w:hAnsi="宋体" w:cs="宋体"/>
                <w:color w:val="auto"/>
                <w:w w:val="99"/>
                <w:szCs w:val="21"/>
                <w:highlight w:val="none"/>
              </w:rPr>
              <w:t>参</w:t>
            </w:r>
            <w:r>
              <w:rPr>
                <w:rFonts w:ascii="宋体" w:hAnsi="宋体" w:cs="宋体"/>
                <w:color w:val="auto"/>
                <w:spacing w:val="-29"/>
                <w:w w:val="99"/>
                <w:szCs w:val="21"/>
                <w:highlight w:val="none"/>
              </w:rPr>
              <w:t>照</w:t>
            </w:r>
            <w:r>
              <w:rPr>
                <w:rFonts w:ascii="宋体" w:hAnsi="宋体" w:cs="宋体"/>
                <w:color w:val="auto"/>
                <w:w w:val="99"/>
                <w:szCs w:val="21"/>
                <w:highlight w:val="none"/>
              </w:rPr>
              <w:t>《</w:t>
            </w:r>
            <w:r>
              <w:rPr>
                <w:rFonts w:ascii="宋体" w:hAnsi="宋体" w:cs="宋体"/>
                <w:color w:val="auto"/>
                <w:spacing w:val="2"/>
                <w:w w:val="99"/>
                <w:szCs w:val="21"/>
                <w:highlight w:val="none"/>
              </w:rPr>
              <w:t>复</w:t>
            </w:r>
            <w:r>
              <w:rPr>
                <w:rFonts w:ascii="宋体" w:hAnsi="宋体" w:cs="宋体"/>
                <w:color w:val="auto"/>
                <w:w w:val="99"/>
                <w:szCs w:val="21"/>
                <w:highlight w:val="none"/>
              </w:rPr>
              <w:t>印</w:t>
            </w:r>
            <w:r>
              <w:rPr>
                <w:rFonts w:ascii="宋体" w:hAnsi="宋体" w:cs="宋体"/>
                <w:color w:val="auto"/>
                <w:spacing w:val="2"/>
                <w:w w:val="99"/>
                <w:szCs w:val="21"/>
                <w:highlight w:val="none"/>
              </w:rPr>
              <w:t>机</w:t>
            </w:r>
            <w:r>
              <w:rPr>
                <w:rFonts w:ascii="宋体" w:hAnsi="宋体" w:cs="宋体"/>
                <w:color w:val="auto"/>
                <w:spacing w:val="-29"/>
                <w:w w:val="99"/>
                <w:szCs w:val="21"/>
                <w:highlight w:val="none"/>
              </w:rPr>
              <w:t>、</w:t>
            </w:r>
            <w:r>
              <w:rPr>
                <w:rFonts w:ascii="宋体" w:hAnsi="宋体" w:cs="宋体"/>
                <w:color w:val="auto"/>
                <w:w w:val="99"/>
                <w:szCs w:val="21"/>
                <w:highlight w:val="none"/>
              </w:rPr>
              <w:t>打</w:t>
            </w:r>
            <w:r>
              <w:rPr>
                <w:rFonts w:ascii="宋体" w:hAnsi="宋体" w:cs="宋体"/>
                <w:color w:val="auto"/>
                <w:spacing w:val="2"/>
                <w:w w:val="99"/>
                <w:szCs w:val="21"/>
                <w:highlight w:val="none"/>
              </w:rPr>
              <w:t>印</w:t>
            </w:r>
            <w:r>
              <w:rPr>
                <w:rFonts w:ascii="宋体" w:hAnsi="宋体" w:cs="宋体"/>
                <w:color w:val="auto"/>
                <w:w w:val="99"/>
                <w:szCs w:val="21"/>
                <w:highlight w:val="none"/>
              </w:rPr>
              <w:t>机和</w:t>
            </w:r>
            <w:r>
              <w:rPr>
                <w:rFonts w:ascii="宋体" w:hAnsi="宋体" w:cs="宋体"/>
                <w:color w:val="auto"/>
                <w:spacing w:val="2"/>
                <w:w w:val="99"/>
                <w:szCs w:val="21"/>
                <w:highlight w:val="none"/>
              </w:rPr>
              <w:t>传</w:t>
            </w:r>
            <w:r>
              <w:rPr>
                <w:rFonts w:ascii="宋体" w:hAnsi="宋体" w:cs="宋体"/>
                <w:color w:val="auto"/>
                <w:w w:val="99"/>
                <w:szCs w:val="21"/>
                <w:highlight w:val="none"/>
              </w:rPr>
              <w:t>真机能效限定</w:t>
            </w:r>
            <w:r>
              <w:rPr>
                <w:rFonts w:ascii="宋体" w:hAnsi="宋体" w:cs="宋体"/>
                <w:color w:val="auto"/>
                <w:spacing w:val="2"/>
                <w:w w:val="99"/>
                <w:szCs w:val="21"/>
                <w:highlight w:val="none"/>
              </w:rPr>
              <w:t>值</w:t>
            </w:r>
            <w:r>
              <w:rPr>
                <w:rFonts w:ascii="宋体" w:hAnsi="宋体" w:cs="宋体"/>
                <w:color w:val="auto"/>
                <w:w w:val="99"/>
                <w:szCs w:val="21"/>
                <w:highlight w:val="none"/>
              </w:rPr>
              <w:t>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106"/>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2152</w:t>
            </w:r>
            <w:r>
              <w:rPr>
                <w:rFonts w:ascii="宋体" w:hAnsi="宋体" w:cs="宋体"/>
                <w:color w:val="auto"/>
                <w:w w:val="99"/>
                <w:szCs w:val="21"/>
                <w:highlight w:val="none"/>
              </w:rPr>
              <w:t>1）</w:t>
            </w:r>
            <w:r>
              <w:rPr>
                <w:rFonts w:ascii="宋体" w:hAnsi="宋体" w:cs="宋体"/>
                <w:color w:val="auto"/>
                <w:spacing w:val="2"/>
                <w:w w:val="99"/>
                <w:szCs w:val="21"/>
                <w:highlight w:val="none"/>
              </w:rPr>
              <w:t>中</w:t>
            </w:r>
            <w:r>
              <w:rPr>
                <w:rFonts w:ascii="宋体" w:hAnsi="宋体" w:cs="宋体"/>
                <w:color w:val="auto"/>
                <w:spacing w:val="4"/>
                <w:w w:val="99"/>
                <w:szCs w:val="21"/>
                <w:highlight w:val="none"/>
              </w:rPr>
              <w:t>打印速</w:t>
            </w:r>
            <w:r>
              <w:rPr>
                <w:rFonts w:ascii="宋体" w:hAnsi="宋体" w:cs="宋体"/>
                <w:color w:val="auto"/>
                <w:spacing w:val="2"/>
                <w:w w:val="99"/>
                <w:szCs w:val="21"/>
                <w:highlight w:val="none"/>
              </w:rPr>
              <w:t>度</w:t>
            </w:r>
            <w:r>
              <w:rPr>
                <w:rFonts w:ascii="宋体" w:hAnsi="宋体" w:cs="宋体"/>
                <w:color w:val="auto"/>
                <w:w w:val="99"/>
                <w:szCs w:val="21"/>
                <w:highlight w:val="none"/>
              </w:rPr>
              <w:t>为</w:t>
            </w:r>
            <w:r>
              <w:rPr>
                <w:rFonts w:ascii="宋体" w:hAnsi="宋体" w:cs="宋体"/>
                <w:color w:val="auto"/>
                <w:spacing w:val="1"/>
                <w:w w:val="99"/>
                <w:szCs w:val="21"/>
                <w:highlight w:val="none"/>
              </w:rPr>
              <w:t>1</w:t>
            </w:r>
            <w:r>
              <w:rPr>
                <w:rFonts w:ascii="宋体" w:hAnsi="宋体" w:cs="宋体"/>
                <w:color w:val="auto"/>
                <w:w w:val="99"/>
                <w:szCs w:val="21"/>
                <w:highlight w:val="none"/>
              </w:rPr>
              <w:t>5</w:t>
            </w:r>
            <w:r>
              <w:rPr>
                <w:rFonts w:ascii="宋体" w:hAnsi="宋体" w:cs="宋体"/>
                <w:color w:val="auto"/>
                <w:spacing w:val="2"/>
                <w:w w:val="99"/>
                <w:szCs w:val="21"/>
                <w:highlight w:val="none"/>
              </w:rPr>
              <w:t>页</w:t>
            </w:r>
            <w:r>
              <w:rPr>
                <w:rFonts w:ascii="宋体" w:hAnsi="宋体" w:cs="宋体"/>
                <w:color w:val="auto"/>
                <w:spacing w:val="5"/>
                <w:w w:val="99"/>
                <w:szCs w:val="21"/>
                <w:highlight w:val="none"/>
              </w:rPr>
              <w:t>/</w:t>
            </w:r>
            <w:r>
              <w:rPr>
                <w:rFonts w:ascii="宋体" w:hAnsi="宋体" w:cs="宋体"/>
                <w:color w:val="auto"/>
                <w:spacing w:val="4"/>
                <w:w w:val="99"/>
                <w:szCs w:val="21"/>
                <w:highlight w:val="none"/>
              </w:rPr>
              <w:t>分的</w:t>
            </w:r>
            <w:r>
              <w:rPr>
                <w:rFonts w:ascii="宋体" w:hAnsi="宋体" w:cs="宋体"/>
                <w:color w:val="auto"/>
                <w:spacing w:val="2"/>
                <w:w w:val="99"/>
                <w:szCs w:val="21"/>
                <w:highlight w:val="none"/>
              </w:rPr>
              <w:t>针</w:t>
            </w:r>
            <w:r>
              <w:rPr>
                <w:rFonts w:ascii="宋体" w:hAnsi="宋体" w:cs="宋体"/>
                <w:color w:val="auto"/>
                <w:spacing w:val="4"/>
                <w:w w:val="99"/>
                <w:szCs w:val="21"/>
                <w:highlight w:val="none"/>
              </w:rPr>
              <w:t>式</w:t>
            </w:r>
            <w:r>
              <w:rPr>
                <w:rFonts w:ascii="宋体" w:hAnsi="宋体" w:cs="宋体"/>
                <w:color w:val="auto"/>
                <w:w w:val="99"/>
                <w:szCs w:val="21"/>
                <w:highlight w:val="none"/>
              </w:rPr>
              <w:t>打印机相</w:t>
            </w:r>
            <w:r>
              <w:rPr>
                <w:rFonts w:ascii="宋体" w:hAnsi="宋体" w:cs="宋体"/>
                <w:color w:val="auto"/>
                <w:spacing w:val="2"/>
                <w:w w:val="99"/>
                <w:szCs w:val="21"/>
                <w:highlight w:val="none"/>
              </w:rPr>
              <w:t>关</w:t>
            </w:r>
            <w:r>
              <w:rPr>
                <w:rFonts w:ascii="宋体" w:hAnsi="宋体" w:cs="宋体"/>
                <w:color w:val="auto"/>
                <w:w w:val="99"/>
                <w:szCs w:val="21"/>
                <w:highlight w:val="none"/>
              </w:rPr>
              <w:t>要求</w:t>
            </w:r>
          </w:p>
        </w:tc>
      </w:tr>
      <w:tr w14:paraId="6477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C09FF12">
            <w:pPr>
              <w:jc w:val="center"/>
              <w:rPr>
                <w:rFonts w:ascii="宋体" w:hAnsi="宋体"/>
                <w:color w:val="auto"/>
                <w:szCs w:val="21"/>
                <w:highlight w:val="none"/>
              </w:rPr>
            </w:pPr>
            <w:r>
              <w:rPr>
                <w:rFonts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6A94FDC">
            <w:pPr>
              <w:jc w:val="center"/>
              <w:rPr>
                <w:rFonts w:ascii="宋体" w:hAnsi="宋体"/>
                <w:color w:val="auto"/>
                <w:szCs w:val="21"/>
                <w:highlight w:val="none"/>
              </w:rPr>
            </w:pPr>
            <w:r>
              <w:rPr>
                <w:rFonts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9BF8ADC">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48D516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6D59BEE3">
            <w:pPr>
              <w:rPr>
                <w:rFonts w:ascii="宋体" w:hAnsi="宋体"/>
                <w:color w:val="auto"/>
                <w:szCs w:val="21"/>
                <w:highlight w:val="none"/>
              </w:rPr>
            </w:pPr>
            <w:r>
              <w:rPr>
                <w:rFonts w:ascii="宋体" w:hAnsi="宋体" w:cs="宋体"/>
                <w:color w:val="auto"/>
                <w:w w:val="99"/>
                <w:szCs w:val="21"/>
                <w:highlight w:val="none"/>
              </w:rPr>
              <w:t>《投影</w:t>
            </w:r>
            <w:r>
              <w:rPr>
                <w:rFonts w:ascii="宋体" w:hAnsi="宋体" w:cs="宋体"/>
                <w:color w:val="auto"/>
                <w:spacing w:val="2"/>
                <w:w w:val="99"/>
                <w:szCs w:val="21"/>
                <w:highlight w:val="none"/>
              </w:rPr>
              <w:t>机</w:t>
            </w:r>
            <w:r>
              <w:rPr>
                <w:rFonts w:ascii="宋体" w:hAnsi="宋体" w:cs="宋体"/>
                <w:color w:val="auto"/>
                <w:w w:val="99"/>
                <w:szCs w:val="21"/>
                <w:highlight w:val="none"/>
              </w:rPr>
              <w:t>能效</w:t>
            </w:r>
            <w:r>
              <w:rPr>
                <w:rFonts w:ascii="宋体" w:hAnsi="宋体" w:cs="宋体"/>
                <w:color w:val="auto"/>
                <w:spacing w:val="2"/>
                <w:w w:val="99"/>
                <w:szCs w:val="21"/>
                <w:highlight w:val="none"/>
              </w:rPr>
              <w:t>限</w:t>
            </w:r>
            <w:r>
              <w:rPr>
                <w:rFonts w:ascii="宋体" w:hAnsi="宋体" w:cs="宋体"/>
                <w:color w:val="auto"/>
                <w:w w:val="99"/>
                <w:szCs w:val="21"/>
                <w:highlight w:val="none"/>
              </w:rPr>
              <w:t>定值</w:t>
            </w:r>
            <w:r>
              <w:rPr>
                <w:rFonts w:ascii="宋体" w:hAnsi="宋体" w:cs="宋体"/>
                <w:color w:val="auto"/>
                <w:spacing w:val="2"/>
                <w:w w:val="99"/>
                <w:szCs w:val="21"/>
                <w:highlight w:val="none"/>
              </w:rPr>
              <w:t>及</w:t>
            </w:r>
            <w:r>
              <w:rPr>
                <w:rFonts w:ascii="宋体" w:hAnsi="宋体" w:cs="宋体"/>
                <w:color w:val="auto"/>
                <w:w w:val="99"/>
                <w:szCs w:val="21"/>
                <w:highlight w:val="none"/>
              </w:rPr>
              <w:t>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w:t>
            </w:r>
            <w:r>
              <w:rPr>
                <w:rFonts w:ascii="宋体" w:hAnsi="宋体" w:cs="宋体"/>
                <w:color w:val="auto"/>
                <w:w w:val="99"/>
                <w:szCs w:val="21"/>
                <w:highlight w:val="none"/>
              </w:rPr>
              <w:t>20</w:t>
            </w:r>
            <w:r>
              <w:rPr>
                <w:rFonts w:ascii="宋体" w:hAnsi="宋体" w:cs="宋体"/>
                <w:color w:val="auto"/>
                <w:spacing w:val="1"/>
                <w:w w:val="99"/>
                <w:szCs w:val="21"/>
                <w:highlight w:val="none"/>
              </w:rPr>
              <w:t>28</w:t>
            </w:r>
            <w:r>
              <w:rPr>
                <w:rFonts w:ascii="宋体" w:hAnsi="宋体" w:cs="宋体"/>
                <w:color w:val="auto"/>
                <w:w w:val="99"/>
                <w:szCs w:val="21"/>
                <w:highlight w:val="none"/>
              </w:rPr>
              <w:t>）</w:t>
            </w:r>
          </w:p>
        </w:tc>
      </w:tr>
      <w:tr w14:paraId="1E17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3170ADC">
            <w:pPr>
              <w:jc w:val="center"/>
              <w:rPr>
                <w:rFonts w:ascii="宋体" w:hAnsi="宋体"/>
                <w:color w:val="auto"/>
                <w:szCs w:val="21"/>
                <w:highlight w:val="none"/>
              </w:rPr>
            </w:pPr>
            <w:r>
              <w:rPr>
                <w:rFonts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0D0E555">
            <w:pPr>
              <w:spacing w:before="66"/>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A02020400</w:t>
            </w:r>
            <w:r>
              <w:rPr>
                <w:rFonts w:ascii="宋体" w:hAnsi="宋体" w:cs="宋体"/>
                <w:color w:val="auto"/>
                <w:w w:val="99"/>
                <w:szCs w:val="21"/>
                <w:highlight w:val="none"/>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D023703">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B14E03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12EC9B86">
            <w:pPr>
              <w:rPr>
                <w:rFonts w:ascii="宋体" w:hAnsi="宋体"/>
                <w:color w:val="auto"/>
                <w:szCs w:val="21"/>
                <w:highlight w:val="none"/>
              </w:rPr>
            </w:pPr>
            <w:r>
              <w:rPr>
                <w:rFonts w:ascii="宋体" w:hAnsi="宋体" w:cs="宋体"/>
                <w:color w:val="auto"/>
                <w:w w:val="99"/>
                <w:szCs w:val="21"/>
                <w:highlight w:val="none"/>
              </w:rPr>
              <w:t>《复印</w:t>
            </w:r>
            <w:r>
              <w:rPr>
                <w:rFonts w:ascii="宋体" w:hAnsi="宋体" w:cs="宋体"/>
                <w:color w:val="auto"/>
                <w:spacing w:val="2"/>
                <w:w w:val="99"/>
                <w:szCs w:val="21"/>
                <w:highlight w:val="none"/>
              </w:rPr>
              <w:t>机</w:t>
            </w:r>
            <w:r>
              <w:rPr>
                <w:rFonts w:ascii="宋体" w:hAnsi="宋体" w:cs="宋体"/>
                <w:color w:val="auto"/>
                <w:spacing w:val="-58"/>
                <w:w w:val="99"/>
                <w:szCs w:val="21"/>
                <w:highlight w:val="none"/>
              </w:rPr>
              <w:t>、</w:t>
            </w:r>
            <w:r>
              <w:rPr>
                <w:rFonts w:ascii="宋体" w:hAnsi="宋体" w:cs="宋体"/>
                <w:color w:val="auto"/>
                <w:spacing w:val="2"/>
                <w:w w:val="99"/>
                <w:szCs w:val="21"/>
                <w:highlight w:val="none"/>
              </w:rPr>
              <w:t>打</w:t>
            </w:r>
            <w:r>
              <w:rPr>
                <w:rFonts w:ascii="宋体" w:hAnsi="宋体" w:cs="宋体"/>
                <w:color w:val="auto"/>
                <w:w w:val="99"/>
                <w:szCs w:val="21"/>
                <w:highlight w:val="none"/>
              </w:rPr>
              <w:t>印机</w:t>
            </w:r>
            <w:r>
              <w:rPr>
                <w:rFonts w:ascii="宋体" w:hAnsi="宋体" w:cs="宋体"/>
                <w:color w:val="auto"/>
                <w:spacing w:val="2"/>
                <w:w w:val="99"/>
                <w:szCs w:val="21"/>
                <w:highlight w:val="none"/>
              </w:rPr>
              <w:t>和</w:t>
            </w:r>
            <w:r>
              <w:rPr>
                <w:rFonts w:ascii="宋体" w:hAnsi="宋体" w:cs="宋体"/>
                <w:color w:val="auto"/>
                <w:w w:val="99"/>
                <w:szCs w:val="21"/>
                <w:highlight w:val="none"/>
              </w:rPr>
              <w:t>传真</w:t>
            </w:r>
            <w:r>
              <w:rPr>
                <w:rFonts w:ascii="宋体" w:hAnsi="宋体" w:cs="宋体"/>
                <w:color w:val="auto"/>
                <w:spacing w:val="2"/>
                <w:w w:val="99"/>
                <w:szCs w:val="21"/>
                <w:highlight w:val="none"/>
              </w:rPr>
              <w:t>机</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2DF4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76795AD">
            <w:pPr>
              <w:spacing w:before="160"/>
              <w:ind w:right="1"/>
              <w:jc w:val="center"/>
              <w:rPr>
                <w:rFonts w:ascii="宋体" w:hAnsi="宋体" w:cs="宋体"/>
                <w:color w:val="auto"/>
                <w:szCs w:val="21"/>
                <w:highlight w:val="none"/>
                <w:lang w:eastAsia="en-US"/>
              </w:rPr>
            </w:pPr>
            <w:r>
              <w:rPr>
                <w:rFonts w:ascii="宋体" w:hAnsi="宋体"/>
                <w:color w:val="auto"/>
                <w:w w:val="99"/>
                <w:szCs w:val="21"/>
                <w:highlight w:val="none"/>
                <w:lang w:eastAsia="en-US"/>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216C4E43">
            <w:pPr>
              <w:spacing w:before="160"/>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A02051900</w:t>
            </w:r>
            <w:r>
              <w:rPr>
                <w:rFonts w:ascii="宋体" w:hAnsi="宋体" w:cs="宋体"/>
                <w:color w:val="auto"/>
                <w:w w:val="99"/>
                <w:szCs w:val="21"/>
                <w:highlight w:val="none"/>
                <w:lang w:eastAsia="en-US"/>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3738034">
            <w:pPr>
              <w:spacing w:before="160"/>
              <w:ind w:left="7"/>
              <w:jc w:val="center"/>
              <w:rPr>
                <w:rFonts w:ascii="宋体" w:hAnsi="宋体" w:cs="宋体"/>
                <w:color w:val="auto"/>
                <w:szCs w:val="21"/>
                <w:highlight w:val="none"/>
                <w:lang w:eastAsia="en-US"/>
              </w:rPr>
            </w:pPr>
            <w:r>
              <w:rPr>
                <w:rFonts w:ascii="宋体" w:hAnsi="宋体" w:cs="宋体"/>
                <w:color w:val="auto"/>
                <w:spacing w:val="1"/>
                <w:w w:val="99"/>
                <w:szCs w:val="21"/>
                <w:highlight w:val="none"/>
                <w:lang w:eastAsia="en-US"/>
              </w:rPr>
              <w:t>A02</w:t>
            </w:r>
            <w:r>
              <w:rPr>
                <w:rFonts w:ascii="宋体" w:hAnsi="宋体" w:cs="宋体"/>
                <w:color w:val="auto"/>
                <w:w w:val="99"/>
                <w:szCs w:val="21"/>
                <w:highlight w:val="none"/>
                <w:lang w:eastAsia="en-US"/>
              </w:rPr>
              <w:t>05</w:t>
            </w:r>
            <w:r>
              <w:rPr>
                <w:rFonts w:ascii="宋体" w:hAnsi="宋体" w:cs="宋体"/>
                <w:color w:val="auto"/>
                <w:spacing w:val="1"/>
                <w:w w:val="99"/>
                <w:szCs w:val="21"/>
                <w:highlight w:val="none"/>
                <w:lang w:eastAsia="en-US"/>
              </w:rPr>
              <w:t>1</w:t>
            </w:r>
            <w:r>
              <w:rPr>
                <w:rFonts w:ascii="宋体" w:hAnsi="宋体" w:cs="宋体"/>
                <w:color w:val="auto"/>
                <w:w w:val="99"/>
                <w:szCs w:val="21"/>
                <w:highlight w:val="none"/>
                <w:lang w:eastAsia="en-US"/>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587B025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B29779C">
            <w:pPr>
              <w:spacing w:before="4"/>
              <w:ind w:left="7" w:right="4"/>
              <w:jc w:val="left"/>
              <w:rPr>
                <w:rFonts w:ascii="宋体" w:hAnsi="宋体" w:cs="宋体"/>
                <w:color w:val="auto"/>
                <w:szCs w:val="21"/>
                <w:highlight w:val="none"/>
              </w:rPr>
            </w:pPr>
            <w:r>
              <w:rPr>
                <w:rFonts w:ascii="宋体" w:hAnsi="宋体" w:cs="宋体"/>
                <w:color w:val="auto"/>
                <w:spacing w:val="12"/>
                <w:w w:val="99"/>
                <w:szCs w:val="21"/>
                <w:highlight w:val="none"/>
              </w:rPr>
              <w:t>《清水离心泵能效限定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及节</w:t>
            </w:r>
            <w:r>
              <w:rPr>
                <w:rFonts w:ascii="宋体" w:hAnsi="宋体" w:cs="宋体"/>
                <w:color w:val="auto"/>
                <w:w w:val="99"/>
                <w:szCs w:val="21"/>
                <w:highlight w:val="none"/>
              </w:rPr>
              <w:t>能评价值</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19</w:t>
            </w:r>
            <w:r>
              <w:rPr>
                <w:rFonts w:ascii="宋体" w:hAnsi="宋体" w:cs="宋体"/>
                <w:color w:val="auto"/>
                <w:w w:val="99"/>
                <w:szCs w:val="21"/>
                <w:highlight w:val="none"/>
              </w:rPr>
              <w:t>76</w:t>
            </w:r>
            <w:r>
              <w:rPr>
                <w:rFonts w:ascii="宋体" w:hAnsi="宋体" w:cs="宋体"/>
                <w:color w:val="auto"/>
                <w:spacing w:val="1"/>
                <w:w w:val="99"/>
                <w:szCs w:val="21"/>
                <w:highlight w:val="none"/>
              </w:rPr>
              <w:t>2</w:t>
            </w:r>
            <w:r>
              <w:rPr>
                <w:rFonts w:ascii="宋体" w:hAnsi="宋体" w:cs="宋体"/>
                <w:color w:val="auto"/>
                <w:w w:val="99"/>
                <w:szCs w:val="21"/>
                <w:highlight w:val="none"/>
              </w:rPr>
              <w:t>）</w:t>
            </w:r>
          </w:p>
        </w:tc>
      </w:tr>
      <w:tr w14:paraId="08FE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90E89B7">
            <w:pPr>
              <w:jc w:val="center"/>
              <w:rPr>
                <w:rFonts w:ascii="宋体" w:hAnsi="宋体"/>
                <w:color w:val="auto"/>
                <w:szCs w:val="21"/>
                <w:highlight w:val="none"/>
              </w:rPr>
            </w:pPr>
            <w:r>
              <w:rPr>
                <w:rFonts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E489892">
            <w:pPr>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A02052300</w:t>
            </w:r>
            <w:r>
              <w:rPr>
                <w:rFonts w:ascii="宋体" w:hAnsi="宋体" w:cs="宋体"/>
                <w:color w:val="auto"/>
                <w:w w:val="99"/>
                <w:szCs w:val="21"/>
                <w:highlight w:val="none"/>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16745DD">
            <w:pPr>
              <w:ind w:right="5"/>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宋体"/>
                <w:color w:val="auto"/>
                <w:spacing w:val="1"/>
                <w:w w:val="99"/>
                <w:szCs w:val="21"/>
                <w:highlight w:val="none"/>
                <w:lang w:eastAsia="en-US"/>
              </w:rPr>
              <w:t>A020</w:t>
            </w:r>
            <w:r>
              <w:rPr>
                <w:rFonts w:ascii="宋体" w:hAnsi="宋体" w:cs="宋体"/>
                <w:color w:val="auto"/>
                <w:w w:val="99"/>
                <w:szCs w:val="21"/>
                <w:highlight w:val="none"/>
                <w:lang w:eastAsia="en-US"/>
              </w:rPr>
              <w:t>52</w:t>
            </w:r>
            <w:r>
              <w:rPr>
                <w:rFonts w:ascii="宋体" w:hAnsi="宋体" w:cs="宋体"/>
                <w:color w:val="auto"/>
                <w:spacing w:val="1"/>
                <w:w w:val="99"/>
                <w:szCs w:val="21"/>
                <w:highlight w:val="none"/>
                <w:lang w:eastAsia="en-US"/>
              </w:rPr>
              <w:t>3</w:t>
            </w:r>
            <w:r>
              <w:rPr>
                <w:rFonts w:ascii="宋体" w:hAnsi="宋体" w:cs="宋体"/>
                <w:color w:val="auto"/>
                <w:w w:val="99"/>
                <w:szCs w:val="21"/>
                <w:highlight w:val="none"/>
                <w:lang w:eastAsia="en-US"/>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0192EA2">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冷水机组</w:t>
            </w:r>
          </w:p>
        </w:tc>
        <w:tc>
          <w:tcPr>
            <w:tcW w:w="3452" w:type="dxa"/>
            <w:tcBorders>
              <w:top w:val="single" w:color="000000" w:sz="4" w:space="0"/>
              <w:left w:val="single" w:color="000000" w:sz="4" w:space="0"/>
              <w:bottom w:val="single" w:color="000000" w:sz="4" w:space="0"/>
              <w:right w:val="single" w:color="000000" w:sz="4" w:space="0"/>
            </w:tcBorders>
          </w:tcPr>
          <w:p w14:paraId="3F2DE5EB">
            <w:pPr>
              <w:spacing w:before="30"/>
              <w:ind w:left="7" w:right="4"/>
              <w:rPr>
                <w:rFonts w:ascii="宋体" w:hAnsi="宋体" w:cs="宋体"/>
                <w:color w:val="auto"/>
                <w:szCs w:val="21"/>
                <w:highlight w:val="none"/>
              </w:rPr>
            </w:pPr>
            <w:r>
              <w:rPr>
                <w:rFonts w:ascii="宋体" w:hAnsi="宋体" w:cs="宋体"/>
                <w:color w:val="auto"/>
                <w:spacing w:val="12"/>
                <w:w w:val="99"/>
                <w:szCs w:val="21"/>
                <w:highlight w:val="none"/>
              </w:rPr>
              <w:t>《冷水机组能效限定值</w:t>
            </w:r>
            <w:r>
              <w:rPr>
                <w:rFonts w:ascii="宋体" w:hAnsi="宋体" w:cs="宋体"/>
                <w:color w:val="auto"/>
                <w:spacing w:val="9"/>
                <w:w w:val="99"/>
                <w:szCs w:val="21"/>
                <w:highlight w:val="none"/>
              </w:rPr>
              <w:t>及</w:t>
            </w:r>
            <w:r>
              <w:rPr>
                <w:rFonts w:ascii="宋体" w:hAnsi="宋体" w:cs="宋体"/>
                <w:color w:val="auto"/>
                <w:spacing w:val="12"/>
                <w:w w:val="99"/>
                <w:szCs w:val="21"/>
                <w:highlight w:val="none"/>
              </w:rPr>
              <w:t>能效</w:t>
            </w:r>
            <w:r>
              <w:rPr>
                <w:rFonts w:ascii="宋体" w:hAnsi="宋体" w:cs="宋体"/>
                <w:color w:val="auto"/>
                <w:w w:val="99"/>
                <w:szCs w:val="21"/>
                <w:highlight w:val="none"/>
              </w:rPr>
              <w:t>等级</w:t>
            </w:r>
            <w:r>
              <w:rPr>
                <w:rFonts w:ascii="宋体" w:hAnsi="宋体" w:cs="宋体"/>
                <w:color w:val="auto"/>
                <w:spacing w:val="-3"/>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195</w:t>
            </w:r>
            <w:r>
              <w:rPr>
                <w:rFonts w:ascii="宋体" w:hAnsi="宋体" w:cs="宋体"/>
                <w:color w:val="auto"/>
                <w:w w:val="99"/>
                <w:szCs w:val="21"/>
                <w:highlight w:val="none"/>
              </w:rPr>
              <w:t>77</w:t>
            </w:r>
            <w:r>
              <w:rPr>
                <w:rFonts w:ascii="宋体" w:hAnsi="宋体" w:cs="宋体"/>
                <w:color w:val="auto"/>
                <w:spacing w:val="-3"/>
                <w:w w:val="99"/>
                <w:szCs w:val="21"/>
                <w:highlight w:val="none"/>
              </w:rPr>
              <w:t>），</w:t>
            </w:r>
            <w:r>
              <w:rPr>
                <w:rFonts w:ascii="宋体" w:hAnsi="宋体" w:cs="宋体"/>
                <w:color w:val="auto"/>
                <w:w w:val="99"/>
                <w:szCs w:val="21"/>
                <w:highlight w:val="none"/>
              </w:rPr>
              <w:t>《低</w:t>
            </w:r>
            <w:r>
              <w:rPr>
                <w:rFonts w:ascii="宋体" w:hAnsi="宋体" w:cs="宋体"/>
                <w:color w:val="auto"/>
                <w:spacing w:val="2"/>
                <w:w w:val="99"/>
                <w:szCs w:val="21"/>
                <w:highlight w:val="none"/>
              </w:rPr>
              <w:t>环</w:t>
            </w:r>
            <w:r>
              <w:rPr>
                <w:rFonts w:ascii="宋体" w:hAnsi="宋体" w:cs="宋体"/>
                <w:color w:val="auto"/>
                <w:w w:val="99"/>
                <w:szCs w:val="21"/>
                <w:highlight w:val="none"/>
              </w:rPr>
              <w:t>境温度空气源</w:t>
            </w:r>
            <w:r>
              <w:rPr>
                <w:rFonts w:ascii="宋体" w:hAnsi="宋体" w:cs="宋体"/>
                <w:color w:val="auto"/>
                <w:spacing w:val="2"/>
                <w:w w:val="99"/>
                <w:szCs w:val="21"/>
                <w:highlight w:val="none"/>
              </w:rPr>
              <w:t>热</w:t>
            </w:r>
            <w:r>
              <w:rPr>
                <w:rFonts w:ascii="宋体" w:hAnsi="宋体" w:cs="宋体"/>
                <w:color w:val="auto"/>
                <w:spacing w:val="-29"/>
                <w:w w:val="99"/>
                <w:szCs w:val="21"/>
                <w:highlight w:val="none"/>
              </w:rPr>
              <w:t>泵</w:t>
            </w:r>
            <w:r>
              <w:rPr>
                <w:rFonts w:ascii="宋体" w:hAnsi="宋体" w:cs="宋体"/>
                <w:color w:val="auto"/>
                <w:spacing w:val="2"/>
                <w:w w:val="99"/>
                <w:szCs w:val="21"/>
                <w:highlight w:val="none"/>
              </w:rPr>
              <w:t>（</w:t>
            </w:r>
            <w:r>
              <w:rPr>
                <w:rFonts w:ascii="宋体" w:hAnsi="宋体" w:cs="宋体"/>
                <w:color w:val="auto"/>
                <w:w w:val="99"/>
                <w:szCs w:val="21"/>
                <w:highlight w:val="none"/>
              </w:rPr>
              <w:t>冷水</w:t>
            </w:r>
            <w:r>
              <w:rPr>
                <w:rFonts w:ascii="宋体" w:hAnsi="宋体" w:cs="宋体"/>
                <w:color w:val="auto"/>
                <w:spacing w:val="-27"/>
                <w:w w:val="99"/>
                <w:szCs w:val="21"/>
                <w:highlight w:val="none"/>
              </w:rPr>
              <w:t>）</w:t>
            </w:r>
            <w:r>
              <w:rPr>
                <w:rFonts w:ascii="宋体" w:hAnsi="宋体" w:cs="宋体"/>
                <w:color w:val="auto"/>
                <w:w w:val="99"/>
                <w:szCs w:val="21"/>
                <w:highlight w:val="none"/>
              </w:rPr>
              <w:t>机组</w:t>
            </w:r>
            <w:r>
              <w:rPr>
                <w:rFonts w:ascii="宋体" w:hAnsi="宋体" w:cs="宋体"/>
                <w:color w:val="auto"/>
                <w:spacing w:val="2"/>
                <w:w w:val="99"/>
                <w:szCs w:val="21"/>
                <w:highlight w:val="none"/>
              </w:rPr>
              <w:t>能</w:t>
            </w:r>
            <w:r>
              <w:rPr>
                <w:rFonts w:ascii="宋体" w:hAnsi="宋体" w:cs="宋体"/>
                <w:color w:val="auto"/>
                <w:w w:val="99"/>
                <w:szCs w:val="21"/>
                <w:highlight w:val="none"/>
              </w:rPr>
              <w:t>效限定值及能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37</w:t>
            </w:r>
            <w:r>
              <w:rPr>
                <w:rFonts w:ascii="宋体" w:hAnsi="宋体" w:cs="宋体"/>
                <w:color w:val="auto"/>
                <w:w w:val="99"/>
                <w:szCs w:val="21"/>
                <w:highlight w:val="none"/>
              </w:rPr>
              <w:t>48</w:t>
            </w:r>
            <w:r>
              <w:rPr>
                <w:rFonts w:ascii="宋体" w:hAnsi="宋体" w:cs="宋体"/>
                <w:color w:val="auto"/>
                <w:spacing w:val="-2"/>
                <w:w w:val="99"/>
                <w:szCs w:val="21"/>
                <w:highlight w:val="none"/>
              </w:rPr>
              <w:t>0</w:t>
            </w:r>
            <w:r>
              <w:rPr>
                <w:rFonts w:ascii="宋体" w:hAnsi="宋体" w:cs="宋体"/>
                <w:color w:val="auto"/>
                <w:w w:val="99"/>
                <w:szCs w:val="21"/>
                <w:highlight w:val="none"/>
              </w:rPr>
              <w:t>）</w:t>
            </w:r>
          </w:p>
        </w:tc>
      </w:tr>
      <w:tr w14:paraId="68B4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0E95D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B9D5D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744AF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07E947E">
            <w:pPr>
              <w:jc w:val="center"/>
              <w:rPr>
                <w:rFonts w:ascii="宋体" w:hAnsi="宋体"/>
                <w:color w:val="auto"/>
                <w:szCs w:val="21"/>
                <w:highlight w:val="none"/>
              </w:rPr>
            </w:pPr>
            <w:r>
              <w:rPr>
                <w:rFonts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001788FA">
            <w:pPr>
              <w:spacing w:before="93"/>
              <w:ind w:left="7"/>
              <w:jc w:val="left"/>
              <w:rPr>
                <w:rFonts w:ascii="宋体" w:hAnsi="宋体" w:cs="宋体"/>
                <w:color w:val="auto"/>
                <w:w w:val="99"/>
                <w:szCs w:val="21"/>
                <w:highlight w:val="none"/>
              </w:rPr>
            </w:pPr>
            <w:r>
              <w:rPr>
                <w:rFonts w:ascii="宋体" w:hAnsi="宋体" w:cs="宋体"/>
                <w:color w:val="auto"/>
                <w:w w:val="99"/>
                <w:szCs w:val="21"/>
                <w:highlight w:val="none"/>
              </w:rPr>
              <w:t>《溴化锂吸收式冷水机组能效限</w:t>
            </w:r>
          </w:p>
          <w:p w14:paraId="081372BD">
            <w:pPr>
              <w:rPr>
                <w:rFonts w:ascii="宋体" w:hAnsi="宋体"/>
                <w:color w:val="auto"/>
                <w:szCs w:val="21"/>
                <w:highlight w:val="none"/>
              </w:rPr>
            </w:pPr>
            <w:r>
              <w:rPr>
                <w:rFonts w:ascii="宋体" w:hAnsi="宋体" w:cs="宋体"/>
                <w:color w:val="auto"/>
                <w:w w:val="99"/>
                <w:szCs w:val="21"/>
                <w:highlight w:val="none"/>
              </w:rPr>
              <w:t>定值及能效等级》（GB29540）</w:t>
            </w:r>
          </w:p>
        </w:tc>
      </w:tr>
      <w:tr w14:paraId="54FE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B6C54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76F959">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1797D46">
            <w:pPr>
              <w:ind w:right="5"/>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2FD3623E">
            <w:pPr>
              <w:spacing w:before="4"/>
              <w:ind w:left="7" w:right="7"/>
              <w:jc w:val="center"/>
              <w:rPr>
                <w:rFonts w:ascii="宋体" w:hAnsi="宋体" w:cs="宋体"/>
                <w:color w:val="auto"/>
                <w:w w:val="99"/>
                <w:szCs w:val="21"/>
                <w:highlight w:val="none"/>
              </w:rPr>
            </w:pPr>
            <w:r>
              <w:rPr>
                <w:rFonts w:ascii="宋体" w:hAnsi="宋体" w:cs="宋体"/>
                <w:color w:val="auto"/>
                <w:w w:val="99"/>
                <w:szCs w:val="21"/>
                <w:highlight w:val="none"/>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3DD2E1AA">
            <w:pPr>
              <w:spacing w:before="160"/>
              <w:ind w:left="7" w:right="7"/>
              <w:jc w:val="left"/>
              <w:rPr>
                <w:rFonts w:ascii="宋体" w:hAnsi="宋体" w:cs="宋体"/>
                <w:color w:val="auto"/>
                <w:szCs w:val="21"/>
                <w:highlight w:val="none"/>
              </w:rPr>
            </w:pPr>
            <w:r>
              <w:rPr>
                <w:rFonts w:ascii="宋体" w:hAnsi="宋体" w:cs="宋体"/>
                <w:color w:val="auto"/>
                <w:w w:val="99"/>
                <w:szCs w:val="21"/>
                <w:highlight w:val="none"/>
              </w:rPr>
              <w:t>《多联式空调（热泵）机组能效限定值及能源效率等级》（GB21454）</w:t>
            </w:r>
          </w:p>
        </w:tc>
      </w:tr>
      <w:tr w14:paraId="104C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6FE10F">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645E7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B0E72F">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5112D31">
            <w:pPr>
              <w:jc w:val="center"/>
              <w:rPr>
                <w:rFonts w:ascii="宋体" w:hAnsi="宋体"/>
                <w:color w:val="auto"/>
                <w:szCs w:val="21"/>
                <w:highlight w:val="none"/>
              </w:rPr>
            </w:pPr>
            <w:r>
              <w:rPr>
                <w:rFonts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1E1D5BA5">
            <w:pPr>
              <w:rPr>
                <w:rFonts w:ascii="宋体" w:hAnsi="宋体"/>
                <w:color w:val="auto"/>
                <w:szCs w:val="21"/>
                <w:highlight w:val="none"/>
              </w:rPr>
            </w:pPr>
            <w:r>
              <w:rPr>
                <w:rFonts w:ascii="宋体" w:hAnsi="宋体" w:cs="宋体"/>
                <w:color w:val="auto"/>
                <w:w w:val="99"/>
                <w:szCs w:val="21"/>
                <w:highlight w:val="none"/>
              </w:rPr>
              <w:t>《单元式空气调节机能效限定值及能效等级》（GB19576）《风管送风式空调机组能效限定值及能效等级》（GB37479）</w:t>
            </w:r>
          </w:p>
        </w:tc>
      </w:tr>
      <w:tr w14:paraId="475A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53C13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FF8A62">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A72B5BB">
            <w:pPr>
              <w:spacing w:before="83"/>
              <w:ind w:left="7"/>
              <w:jc w:val="center"/>
              <w:rPr>
                <w:rFonts w:ascii="宋体" w:hAnsi="宋体" w:cs="宋体"/>
                <w:color w:val="auto"/>
                <w:w w:val="99"/>
                <w:szCs w:val="21"/>
                <w:highlight w:val="none"/>
              </w:rPr>
            </w:pPr>
            <w:r>
              <w:rPr>
                <w:rFonts w:ascii="宋体" w:hAnsi="宋体" w:cs="宋体"/>
                <w:color w:val="auto"/>
                <w:w w:val="99"/>
                <w:szCs w:val="21"/>
                <w:highlight w:val="none"/>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8821C40">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机房空调</w:t>
            </w:r>
          </w:p>
        </w:tc>
        <w:tc>
          <w:tcPr>
            <w:tcW w:w="3452" w:type="dxa"/>
            <w:tcBorders>
              <w:top w:val="single" w:color="000000" w:sz="4" w:space="0"/>
              <w:left w:val="single" w:color="000000" w:sz="4" w:space="0"/>
              <w:bottom w:val="single" w:color="000000" w:sz="4" w:space="0"/>
              <w:right w:val="single" w:color="000000" w:sz="4" w:space="0"/>
            </w:tcBorders>
          </w:tcPr>
          <w:p w14:paraId="73347E10">
            <w:pPr>
              <w:spacing w:before="83"/>
              <w:ind w:left="7"/>
              <w:jc w:val="left"/>
              <w:rPr>
                <w:rFonts w:ascii="宋体" w:hAnsi="宋体" w:cs="宋体"/>
                <w:color w:val="auto"/>
                <w:w w:val="99"/>
                <w:szCs w:val="21"/>
                <w:highlight w:val="none"/>
              </w:rPr>
            </w:pPr>
            <w:r>
              <w:rPr>
                <w:rFonts w:ascii="宋体" w:hAnsi="宋体" w:cs="宋体"/>
                <w:color w:val="auto"/>
                <w:w w:val="99"/>
                <w:szCs w:val="21"/>
                <w:highlight w:val="none"/>
              </w:rPr>
              <w:t>《单元式空气调节机能效限定值</w:t>
            </w:r>
          </w:p>
          <w:p w14:paraId="3884A4C1">
            <w:pPr>
              <w:spacing w:before="83"/>
              <w:ind w:left="7"/>
              <w:jc w:val="left"/>
              <w:rPr>
                <w:rFonts w:ascii="宋体" w:hAnsi="宋体" w:cs="宋体"/>
                <w:color w:val="auto"/>
                <w:szCs w:val="21"/>
                <w:highlight w:val="none"/>
              </w:rPr>
            </w:pPr>
            <w:r>
              <w:rPr>
                <w:rFonts w:ascii="宋体" w:hAnsi="宋体" w:cs="宋体"/>
                <w:color w:val="auto"/>
                <w:w w:val="99"/>
                <w:szCs w:val="21"/>
                <w:highlight w:val="none"/>
              </w:rPr>
              <w:t>及能效等级》（GB19576）</w:t>
            </w:r>
          </w:p>
        </w:tc>
      </w:tr>
      <w:tr w14:paraId="511C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82839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ADCFF2">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523B630">
            <w:pPr>
              <w:ind w:left="7"/>
              <w:jc w:val="center"/>
              <w:rPr>
                <w:rFonts w:ascii="宋体" w:hAnsi="宋体" w:cs="宋体"/>
                <w:color w:val="auto"/>
                <w:w w:val="99"/>
                <w:szCs w:val="21"/>
                <w:highlight w:val="none"/>
                <w:lang w:eastAsia="en-US"/>
              </w:rPr>
            </w:pPr>
            <w:r>
              <w:rPr>
                <w:rFonts w:ascii="宋体" w:hAnsi="宋体" w:cs="宋体"/>
                <w:color w:val="auto"/>
                <w:w w:val="99"/>
                <w:szCs w:val="21"/>
                <w:highlight w:val="none"/>
                <w:lang w:eastAsia="en-US"/>
              </w:rPr>
              <w:t>A02052399其他制冷</w:t>
            </w:r>
          </w:p>
          <w:p w14:paraId="2958D394">
            <w:pPr>
              <w:ind w:left="7"/>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1C43956E">
            <w:pPr>
              <w:widowControl/>
              <w:jc w:val="center"/>
              <w:rPr>
                <w:rFonts w:ascii="宋体" w:hAnsi="宋体" w:cs="宋体"/>
                <w:color w:val="auto"/>
                <w:szCs w:val="21"/>
                <w:highlight w:val="none"/>
                <w:lang w:eastAsia="en-US"/>
              </w:rPr>
            </w:pPr>
            <w:r>
              <w:rPr>
                <w:rFonts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tcPr>
          <w:p w14:paraId="793DFD15">
            <w:pPr>
              <w:ind w:left="7"/>
              <w:jc w:val="left"/>
              <w:rPr>
                <w:rFonts w:ascii="宋体" w:hAnsi="宋体" w:cs="宋体"/>
                <w:color w:val="auto"/>
                <w:w w:val="99"/>
                <w:szCs w:val="21"/>
                <w:highlight w:val="none"/>
              </w:rPr>
            </w:pPr>
            <w:r>
              <w:rPr>
                <w:rFonts w:ascii="宋体" w:hAnsi="宋体" w:cs="宋体"/>
                <w:color w:val="auto"/>
                <w:w w:val="99"/>
                <w:szCs w:val="21"/>
                <w:highlight w:val="none"/>
              </w:rPr>
              <w:t>《机械通风冷却塔第1部分：中小型开式冷却塔》（GB/T7190.1）</w:t>
            </w:r>
          </w:p>
          <w:p w14:paraId="48A1ABB4">
            <w:pPr>
              <w:ind w:left="7"/>
              <w:jc w:val="left"/>
              <w:rPr>
                <w:rFonts w:ascii="宋体" w:hAnsi="宋体" w:cs="宋体"/>
                <w:color w:val="auto"/>
                <w:szCs w:val="21"/>
                <w:highlight w:val="none"/>
              </w:rPr>
            </w:pPr>
            <w:r>
              <w:rPr>
                <w:rFonts w:ascii="宋体" w:hAnsi="宋体" w:cs="宋体"/>
                <w:color w:val="auto"/>
                <w:w w:val="99"/>
                <w:szCs w:val="21"/>
                <w:highlight w:val="none"/>
              </w:rPr>
              <w:t>《机械通风冷却塔第2部分：大型开式冷却塔》（GB/T7190.2）</w:t>
            </w:r>
          </w:p>
        </w:tc>
      </w:tr>
      <w:tr w14:paraId="5FB4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7163A6E">
            <w:pPr>
              <w:ind w:right="1"/>
              <w:jc w:val="center"/>
              <w:rPr>
                <w:rFonts w:ascii="宋体" w:hAnsi="宋体" w:cs="宋体"/>
                <w:color w:val="auto"/>
                <w:szCs w:val="21"/>
                <w:highlight w:val="none"/>
                <w:lang w:eastAsia="en-US"/>
              </w:rPr>
            </w:pPr>
            <w:r>
              <w:rPr>
                <w:rFonts w:ascii="宋体" w:hAnsi="宋体"/>
                <w:color w:val="auto"/>
                <w:w w:val="99"/>
                <w:szCs w:val="21"/>
                <w:highlight w:val="none"/>
                <w:lang w:eastAsia="en-US"/>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0CC04CE">
            <w:pPr>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A02060100</w:t>
            </w:r>
            <w:r>
              <w:rPr>
                <w:rFonts w:ascii="宋体" w:hAnsi="宋体" w:cs="宋体"/>
                <w:color w:val="auto"/>
                <w:w w:val="99"/>
                <w:szCs w:val="21"/>
                <w:highlight w:val="none"/>
                <w:lang w:eastAsia="en-US"/>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8F5C861">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05A24AE">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CD3538B">
            <w:pPr>
              <w:spacing w:before="52"/>
              <w:ind w:left="7" w:right="4"/>
              <w:jc w:val="left"/>
              <w:rPr>
                <w:rFonts w:ascii="宋体" w:hAnsi="宋体" w:cs="宋体"/>
                <w:color w:val="auto"/>
                <w:szCs w:val="21"/>
                <w:highlight w:val="none"/>
              </w:rPr>
            </w:pPr>
            <w:r>
              <w:rPr>
                <w:rFonts w:ascii="宋体" w:hAnsi="宋体" w:cs="宋体"/>
                <w:color w:val="auto"/>
                <w:w w:val="99"/>
                <w:szCs w:val="21"/>
                <w:highlight w:val="none"/>
              </w:rPr>
              <w:t>《中小型三相异步电动机能效限定值及能效等级》（GB18613）</w:t>
            </w:r>
          </w:p>
        </w:tc>
      </w:tr>
      <w:tr w14:paraId="7A60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CEFA1C1">
            <w:pPr>
              <w:ind w:right="1"/>
              <w:jc w:val="center"/>
              <w:rPr>
                <w:rFonts w:ascii="宋体" w:hAnsi="宋体" w:cs="宋体"/>
                <w:color w:val="auto"/>
                <w:szCs w:val="21"/>
                <w:highlight w:val="none"/>
                <w:lang w:eastAsia="en-US"/>
              </w:rPr>
            </w:pPr>
            <w:r>
              <w:rPr>
                <w:rFonts w:ascii="宋体" w:hAnsi="宋体"/>
                <w:color w:val="auto"/>
                <w:w w:val="99"/>
                <w:szCs w:val="21"/>
                <w:highlight w:val="none"/>
                <w:lang w:eastAsia="en-US"/>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5EEA5F83">
            <w:pPr>
              <w:spacing w:before="30"/>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A02060200</w:t>
            </w:r>
            <w:r>
              <w:rPr>
                <w:rFonts w:ascii="宋体" w:hAnsi="宋体" w:cs="宋体"/>
                <w:color w:val="auto"/>
                <w:w w:val="99"/>
                <w:szCs w:val="21"/>
                <w:highlight w:val="none"/>
                <w:lang w:eastAsia="en-US"/>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2B814CD1">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5D10FBC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8864D2F">
            <w:pPr>
              <w:spacing w:before="30"/>
              <w:ind w:left="7"/>
              <w:jc w:val="left"/>
              <w:rPr>
                <w:rFonts w:ascii="宋体" w:hAnsi="宋体" w:cs="宋体"/>
                <w:color w:val="auto"/>
                <w:szCs w:val="21"/>
                <w:highlight w:val="none"/>
              </w:rPr>
            </w:pPr>
            <w:r>
              <w:rPr>
                <w:rFonts w:ascii="宋体" w:hAnsi="宋体"/>
                <w:color w:val="auto"/>
                <w:w w:val="99"/>
                <w:szCs w:val="21"/>
                <w:highlight w:val="none"/>
              </w:rPr>
              <w:t>《三相配电变压器能效限定值及能效等级》（GB 20052）</w:t>
            </w:r>
          </w:p>
        </w:tc>
      </w:tr>
      <w:tr w14:paraId="5FC9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43B3667">
            <w:pPr>
              <w:ind w:right="1"/>
              <w:jc w:val="center"/>
              <w:rPr>
                <w:rFonts w:ascii="宋体" w:hAnsi="宋体" w:cs="宋体"/>
                <w:color w:val="auto"/>
                <w:szCs w:val="21"/>
                <w:highlight w:val="none"/>
                <w:lang w:eastAsia="en-US"/>
              </w:rPr>
            </w:pPr>
            <w:r>
              <w:rPr>
                <w:rFonts w:ascii="宋体" w:hAnsi="宋体"/>
                <w:color w:val="auto"/>
                <w:w w:val="99"/>
                <w:szCs w:val="21"/>
                <w:highlight w:val="none"/>
                <w:lang w:eastAsia="en-US"/>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109578F0">
            <w:pPr>
              <w:spacing w:before="126"/>
              <w:ind w:left="7"/>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251CB6C">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7979F6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63A9AB5">
            <w:pPr>
              <w:spacing w:before="126"/>
              <w:ind w:left="7"/>
              <w:jc w:val="left"/>
              <w:rPr>
                <w:rFonts w:ascii="宋体" w:hAnsi="宋体" w:cs="宋体"/>
                <w:color w:val="auto"/>
                <w:szCs w:val="21"/>
                <w:highlight w:val="none"/>
              </w:rPr>
            </w:pPr>
            <w:r>
              <w:rPr>
                <w:rFonts w:ascii="宋体" w:hAnsi="宋体" w:cs="宋体"/>
                <w:color w:val="auto"/>
                <w:w w:val="99"/>
                <w:szCs w:val="21"/>
                <w:highlight w:val="none"/>
              </w:rPr>
              <w:t>《管形荧光灯镇流器能效限定值及能效等级》（GB17896）</w:t>
            </w:r>
          </w:p>
        </w:tc>
      </w:tr>
      <w:tr w14:paraId="1695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CD32DC0">
            <w:pPr>
              <w:jc w:val="center"/>
              <w:rPr>
                <w:rFonts w:ascii="宋体" w:hAnsi="宋体" w:cs="宋体"/>
                <w:color w:val="auto"/>
                <w:szCs w:val="21"/>
                <w:highlight w:val="none"/>
                <w:lang w:eastAsia="en-US"/>
              </w:rPr>
            </w:pPr>
            <w:r>
              <w:rPr>
                <w:rFonts w:ascii="宋体" w:hAnsi="宋体"/>
                <w:color w:val="auto"/>
                <w:w w:val="99"/>
                <w:szCs w:val="21"/>
                <w:highlight w:val="none"/>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26E2B56">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6D214CB">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1DFE19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9312986">
            <w:pPr>
              <w:spacing w:before="126"/>
              <w:ind w:left="7"/>
              <w:jc w:val="left"/>
              <w:rPr>
                <w:rFonts w:ascii="宋体" w:hAnsi="宋体" w:cs="宋体"/>
                <w:color w:val="auto"/>
                <w:w w:val="99"/>
                <w:szCs w:val="21"/>
                <w:highlight w:val="none"/>
              </w:rPr>
            </w:pPr>
            <w:r>
              <w:rPr>
                <w:rFonts w:ascii="宋体" w:hAnsi="宋体" w:cs="宋体"/>
                <w:color w:val="auto"/>
                <w:w w:val="99"/>
                <w:szCs w:val="21"/>
                <w:highlight w:val="none"/>
              </w:rPr>
              <w:t>《家用电冰箱耗电量限定值及能效等级》（GB12021.2）</w:t>
            </w:r>
          </w:p>
        </w:tc>
      </w:tr>
      <w:tr w14:paraId="133D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547EE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B4B5A4">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5E5219F">
            <w:pPr>
              <w:spacing w:before="171"/>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仿宋_GB2312"/>
                <w:color w:val="auto"/>
                <w:szCs w:val="21"/>
                <w:highlight w:val="none"/>
                <w:lang w:eastAsia="en-US"/>
              </w:rPr>
              <w:t>A02061804</w:t>
            </w:r>
            <w:r>
              <w:rPr>
                <w:rFonts w:ascii="宋体" w:hAnsi="宋体" w:cs="宋体"/>
                <w:color w:val="auto"/>
                <w:w w:val="99"/>
                <w:szCs w:val="21"/>
                <w:highlight w:val="none"/>
                <w:lang w:eastAsia="en-US"/>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3619986">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24753DCD">
            <w:pPr>
              <w:ind w:left="7"/>
              <w:jc w:val="left"/>
              <w:rPr>
                <w:rFonts w:ascii="宋体" w:hAnsi="宋体" w:cs="宋体"/>
                <w:color w:val="auto"/>
                <w:szCs w:val="21"/>
                <w:highlight w:val="none"/>
              </w:rPr>
            </w:pPr>
            <w:r>
              <w:rPr>
                <w:rFonts w:ascii="宋体" w:hAnsi="宋体" w:cs="宋体"/>
                <w:color w:val="auto"/>
                <w:w w:val="99"/>
                <w:szCs w:val="21"/>
                <w:highlight w:val="none"/>
              </w:rPr>
              <w:t>《房间空气调节器能效限定值及能效等级》（GB21455-2019）</w:t>
            </w:r>
          </w:p>
        </w:tc>
      </w:tr>
      <w:tr w14:paraId="07D8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CBC3E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DEA09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40041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3B60F7A">
            <w:pPr>
              <w:spacing w:before="4"/>
              <w:ind w:left="7" w:right="7"/>
              <w:jc w:val="center"/>
              <w:rPr>
                <w:rFonts w:ascii="宋体" w:hAnsi="宋体" w:cs="宋体"/>
                <w:color w:val="auto"/>
                <w:szCs w:val="21"/>
                <w:highlight w:val="none"/>
              </w:rPr>
            </w:pPr>
            <w:r>
              <w:rPr>
                <w:rFonts w:ascii="宋体" w:hAnsi="宋体" w:cs="宋体"/>
                <w:color w:val="auto"/>
                <w:w w:val="99"/>
                <w:szCs w:val="21"/>
                <w:highlight w:val="none"/>
              </w:rPr>
              <w:t>多联式空调（热泵）机组（制冷量≤14000W）</w:t>
            </w:r>
          </w:p>
        </w:tc>
        <w:tc>
          <w:tcPr>
            <w:tcW w:w="3452" w:type="dxa"/>
            <w:tcBorders>
              <w:top w:val="single" w:color="000000" w:sz="4" w:space="0"/>
              <w:left w:val="single" w:color="000000" w:sz="4" w:space="0"/>
              <w:bottom w:val="single" w:color="000000" w:sz="4" w:space="0"/>
              <w:right w:val="single" w:color="000000" w:sz="4" w:space="0"/>
            </w:tcBorders>
          </w:tcPr>
          <w:p w14:paraId="749A0363">
            <w:pPr>
              <w:spacing w:before="160"/>
              <w:ind w:left="7" w:right="7"/>
              <w:jc w:val="left"/>
              <w:rPr>
                <w:rFonts w:ascii="宋体" w:hAnsi="宋体" w:cs="宋体"/>
                <w:color w:val="auto"/>
                <w:szCs w:val="21"/>
                <w:highlight w:val="none"/>
              </w:rPr>
            </w:pPr>
            <w:r>
              <w:rPr>
                <w:rFonts w:ascii="宋体" w:hAnsi="宋体" w:cs="宋体"/>
                <w:color w:val="auto"/>
                <w:w w:val="99"/>
                <w:szCs w:val="21"/>
                <w:highlight w:val="none"/>
              </w:rPr>
              <w:t>《多联式空调（热泵）机组能效限定值及能源效率等级》（GB21454）</w:t>
            </w:r>
          </w:p>
        </w:tc>
      </w:tr>
      <w:tr w14:paraId="2F7C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08DC8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4E18F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21A8A6">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D477F0A">
            <w:pPr>
              <w:jc w:val="center"/>
              <w:rPr>
                <w:rFonts w:ascii="宋体" w:hAnsi="宋体" w:cs="宋体"/>
                <w:color w:val="auto"/>
                <w:szCs w:val="21"/>
                <w:highlight w:val="none"/>
              </w:rPr>
            </w:pPr>
            <w:r>
              <w:rPr>
                <w:rFonts w:ascii="宋体" w:hAnsi="宋体" w:cs="宋体"/>
                <w:color w:val="auto"/>
                <w:w w:val="99"/>
                <w:szCs w:val="21"/>
                <w:highlight w:val="none"/>
              </w:rPr>
              <w:t>单元式空气调节机（制冷量≤14000W）</w:t>
            </w:r>
          </w:p>
        </w:tc>
        <w:tc>
          <w:tcPr>
            <w:tcW w:w="3452" w:type="dxa"/>
            <w:tcBorders>
              <w:top w:val="single" w:color="000000" w:sz="4" w:space="0"/>
              <w:left w:val="single" w:color="000000" w:sz="4" w:space="0"/>
              <w:bottom w:val="single" w:color="000000" w:sz="4" w:space="0"/>
              <w:right w:val="single" w:color="000000" w:sz="4" w:space="0"/>
            </w:tcBorders>
          </w:tcPr>
          <w:p w14:paraId="27301159">
            <w:pPr>
              <w:spacing w:before="4"/>
              <w:ind w:left="7"/>
              <w:jc w:val="left"/>
              <w:rPr>
                <w:rFonts w:ascii="宋体" w:hAnsi="宋体" w:cs="宋体"/>
                <w:color w:val="auto"/>
                <w:szCs w:val="21"/>
                <w:highlight w:val="none"/>
              </w:rPr>
            </w:pPr>
            <w:r>
              <w:rPr>
                <w:rFonts w:ascii="宋体" w:hAnsi="宋体" w:cs="宋体"/>
                <w:color w:val="auto"/>
                <w:w w:val="99"/>
                <w:szCs w:val="21"/>
                <w:highlight w:val="none"/>
              </w:rPr>
              <w:t>《单元式空气调节机能效限定值及能源效率等级》（GB19576）《风管送风式空调机组能效限定值及能效等级》（GB37479）</w:t>
            </w:r>
          </w:p>
        </w:tc>
      </w:tr>
      <w:tr w14:paraId="63CE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DC307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16F610">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0FBD73C">
            <w:pPr>
              <w:spacing w:before="162"/>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A02061810</w:t>
            </w:r>
            <w:r>
              <w:rPr>
                <w:rFonts w:ascii="宋体" w:hAnsi="宋体" w:cs="宋体"/>
                <w:color w:val="auto"/>
                <w:w w:val="99"/>
                <w:szCs w:val="21"/>
                <w:highlight w:val="none"/>
                <w:lang w:eastAsia="en-US"/>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CA29DA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DF458A4">
            <w:pPr>
              <w:spacing w:before="6"/>
              <w:ind w:left="7" w:right="4"/>
              <w:jc w:val="left"/>
              <w:rPr>
                <w:rFonts w:ascii="宋体" w:hAnsi="宋体" w:cs="宋体"/>
                <w:color w:val="auto"/>
                <w:szCs w:val="21"/>
                <w:highlight w:val="none"/>
              </w:rPr>
            </w:pPr>
            <w:r>
              <w:rPr>
                <w:rFonts w:ascii="宋体" w:hAnsi="宋体" w:cs="宋体"/>
                <w:color w:val="auto"/>
                <w:w w:val="99"/>
                <w:szCs w:val="21"/>
                <w:highlight w:val="none"/>
              </w:rPr>
              <w:t>《电动洗衣机能效水效限定值及等级》（GB12021.4）</w:t>
            </w:r>
          </w:p>
        </w:tc>
      </w:tr>
      <w:tr w14:paraId="2543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FFBD9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76748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D33CDA4">
            <w:pPr>
              <w:spacing w:before="161"/>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A02061819</w:t>
            </w:r>
            <w:r>
              <w:rPr>
                <w:rFonts w:ascii="宋体" w:hAnsi="宋体" w:cs="宋体"/>
                <w:color w:val="auto"/>
                <w:w w:val="99"/>
                <w:szCs w:val="21"/>
                <w:highlight w:val="none"/>
                <w:lang w:eastAsia="en-US"/>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4D7B33A">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★电热</w:t>
            </w:r>
            <w:r>
              <w:rPr>
                <w:rFonts w:ascii="宋体" w:hAnsi="宋体" w:cs="宋体"/>
                <w:color w:val="auto"/>
                <w:spacing w:val="2"/>
                <w:w w:val="99"/>
                <w:szCs w:val="21"/>
                <w:highlight w:val="none"/>
                <w:lang w:eastAsia="en-US"/>
              </w:rPr>
              <w:t>水</w:t>
            </w:r>
            <w:r>
              <w:rPr>
                <w:rFonts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tcPr>
          <w:p w14:paraId="6E6705E4">
            <w:pPr>
              <w:tabs>
                <w:tab w:val="left" w:pos="1608"/>
              </w:tabs>
              <w:spacing w:before="52"/>
              <w:ind w:left="7" w:right="4"/>
              <w:jc w:val="left"/>
              <w:rPr>
                <w:rFonts w:ascii="宋体" w:hAnsi="宋体" w:cs="宋体"/>
                <w:color w:val="auto"/>
                <w:szCs w:val="21"/>
                <w:highlight w:val="none"/>
              </w:rPr>
            </w:pPr>
            <w:r>
              <w:rPr>
                <w:rFonts w:ascii="宋体" w:hAnsi="宋体" w:cs="宋体"/>
                <w:color w:val="auto"/>
                <w:spacing w:val="12"/>
                <w:w w:val="99"/>
                <w:szCs w:val="21"/>
                <w:highlight w:val="none"/>
              </w:rPr>
              <w:t>《储水式电热水器能效</w:t>
            </w:r>
            <w:r>
              <w:rPr>
                <w:rFonts w:ascii="宋体" w:hAnsi="宋体" w:cs="宋体"/>
                <w:color w:val="auto"/>
                <w:spacing w:val="9"/>
                <w:w w:val="99"/>
                <w:szCs w:val="21"/>
                <w:highlight w:val="none"/>
              </w:rPr>
              <w:t>限</w:t>
            </w:r>
            <w:r>
              <w:rPr>
                <w:rFonts w:ascii="宋体" w:hAnsi="宋体" w:cs="宋体"/>
                <w:color w:val="auto"/>
                <w:spacing w:val="12"/>
                <w:w w:val="99"/>
                <w:szCs w:val="21"/>
                <w:highlight w:val="none"/>
              </w:rPr>
              <w:t>定值</w:t>
            </w:r>
            <w:r>
              <w:rPr>
                <w:rFonts w:ascii="宋体" w:hAnsi="宋体" w:cs="宋体"/>
                <w:color w:val="auto"/>
                <w:w w:val="99"/>
                <w:szCs w:val="21"/>
                <w:highlight w:val="none"/>
              </w:rPr>
              <w:t>及能效等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51</w:t>
            </w:r>
            <w:r>
              <w:rPr>
                <w:rFonts w:ascii="宋体" w:hAnsi="宋体" w:cs="宋体"/>
                <w:color w:val="auto"/>
                <w:spacing w:val="1"/>
                <w:w w:val="99"/>
                <w:szCs w:val="21"/>
                <w:highlight w:val="none"/>
              </w:rPr>
              <w:t>9</w:t>
            </w:r>
            <w:r>
              <w:rPr>
                <w:rFonts w:ascii="宋体" w:hAnsi="宋体" w:cs="宋体"/>
                <w:color w:val="auto"/>
                <w:w w:val="99"/>
                <w:szCs w:val="21"/>
                <w:highlight w:val="none"/>
              </w:rPr>
              <w:t>）</w:t>
            </w:r>
          </w:p>
        </w:tc>
      </w:tr>
      <w:tr w14:paraId="17B3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B724A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E9D3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99B3B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FF51F1F">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燃气热</w:t>
            </w:r>
            <w:r>
              <w:rPr>
                <w:rFonts w:ascii="宋体" w:hAnsi="宋体" w:cs="宋体"/>
                <w:color w:val="auto"/>
                <w:spacing w:val="2"/>
                <w:w w:val="99"/>
                <w:szCs w:val="21"/>
                <w:highlight w:val="none"/>
                <w:lang w:eastAsia="en-US"/>
              </w:rPr>
              <w:t>水</w:t>
            </w:r>
            <w:r>
              <w:rPr>
                <w:rFonts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tcPr>
          <w:p w14:paraId="3EE9AC30">
            <w:pPr>
              <w:spacing w:before="4"/>
              <w:ind w:left="7" w:right="4"/>
              <w:jc w:val="left"/>
              <w:rPr>
                <w:rFonts w:ascii="宋体" w:hAnsi="宋体" w:cs="宋体"/>
                <w:color w:val="auto"/>
                <w:szCs w:val="21"/>
                <w:highlight w:val="none"/>
              </w:rPr>
            </w:pPr>
            <w:r>
              <w:rPr>
                <w:rFonts w:ascii="宋体" w:hAnsi="宋体" w:cs="宋体"/>
                <w:color w:val="auto"/>
                <w:spacing w:val="12"/>
                <w:w w:val="99"/>
                <w:szCs w:val="21"/>
                <w:highlight w:val="none"/>
              </w:rPr>
              <w:t>《家用燃气快速热水器</w:t>
            </w:r>
            <w:r>
              <w:rPr>
                <w:rFonts w:ascii="宋体" w:hAnsi="宋体" w:cs="宋体"/>
                <w:color w:val="auto"/>
                <w:spacing w:val="9"/>
                <w:w w:val="99"/>
                <w:szCs w:val="21"/>
                <w:highlight w:val="none"/>
              </w:rPr>
              <w:t>和</w:t>
            </w:r>
            <w:r>
              <w:rPr>
                <w:rFonts w:ascii="宋体" w:hAnsi="宋体" w:cs="宋体"/>
                <w:color w:val="auto"/>
                <w:spacing w:val="12"/>
                <w:w w:val="99"/>
                <w:szCs w:val="21"/>
                <w:highlight w:val="none"/>
              </w:rPr>
              <w:t>燃气</w:t>
            </w:r>
            <w:r>
              <w:rPr>
                <w:rFonts w:ascii="宋体" w:hAnsi="宋体" w:cs="宋体"/>
                <w:color w:val="auto"/>
                <w:w w:val="99"/>
                <w:szCs w:val="21"/>
                <w:highlight w:val="none"/>
              </w:rPr>
              <w:t>采暖热水</w:t>
            </w:r>
            <w:r>
              <w:rPr>
                <w:rFonts w:ascii="宋体" w:hAnsi="宋体" w:cs="宋体"/>
                <w:color w:val="auto"/>
                <w:spacing w:val="2"/>
                <w:w w:val="99"/>
                <w:szCs w:val="21"/>
                <w:highlight w:val="none"/>
              </w:rPr>
              <w:t>炉</w:t>
            </w:r>
            <w:r>
              <w:rPr>
                <w:rFonts w:ascii="宋体" w:hAnsi="宋体" w:cs="宋体"/>
                <w:color w:val="auto"/>
                <w:w w:val="99"/>
                <w:szCs w:val="21"/>
                <w:highlight w:val="none"/>
              </w:rPr>
              <w:t>能效</w:t>
            </w:r>
            <w:r>
              <w:rPr>
                <w:rFonts w:ascii="宋体" w:hAnsi="宋体" w:cs="宋体"/>
                <w:color w:val="auto"/>
                <w:spacing w:val="2"/>
                <w:w w:val="99"/>
                <w:szCs w:val="21"/>
                <w:highlight w:val="none"/>
              </w:rPr>
              <w:t>限</w:t>
            </w:r>
            <w:r>
              <w:rPr>
                <w:rFonts w:ascii="宋体" w:hAnsi="宋体" w:cs="宋体"/>
                <w:color w:val="auto"/>
                <w:w w:val="99"/>
                <w:szCs w:val="21"/>
                <w:highlight w:val="none"/>
              </w:rPr>
              <w:t>定值</w:t>
            </w:r>
            <w:r>
              <w:rPr>
                <w:rFonts w:ascii="宋体" w:hAnsi="宋体" w:cs="宋体"/>
                <w:color w:val="auto"/>
                <w:spacing w:val="2"/>
                <w:w w:val="99"/>
                <w:szCs w:val="21"/>
                <w:highlight w:val="none"/>
              </w:rPr>
              <w:t>及</w:t>
            </w:r>
            <w:r>
              <w:rPr>
                <w:rFonts w:ascii="宋体" w:hAnsi="宋体" w:cs="宋体"/>
                <w:color w:val="auto"/>
                <w:w w:val="99"/>
                <w:szCs w:val="21"/>
                <w:highlight w:val="none"/>
              </w:rPr>
              <w:t>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w:t>
            </w:r>
            <w:r>
              <w:rPr>
                <w:rFonts w:ascii="宋体" w:hAnsi="宋体" w:cs="宋体"/>
                <w:color w:val="auto"/>
                <w:w w:val="99"/>
                <w:szCs w:val="21"/>
                <w:highlight w:val="none"/>
              </w:rPr>
              <w:t>06</w:t>
            </w:r>
            <w:r>
              <w:rPr>
                <w:rFonts w:ascii="宋体" w:hAnsi="宋体" w:cs="宋体"/>
                <w:color w:val="auto"/>
                <w:spacing w:val="1"/>
                <w:w w:val="99"/>
                <w:szCs w:val="21"/>
                <w:highlight w:val="none"/>
              </w:rPr>
              <w:t>65</w:t>
            </w:r>
            <w:r>
              <w:rPr>
                <w:rFonts w:ascii="宋体" w:hAnsi="宋体" w:cs="宋体"/>
                <w:color w:val="auto"/>
                <w:w w:val="99"/>
                <w:szCs w:val="21"/>
                <w:highlight w:val="none"/>
              </w:rPr>
              <w:t>）</w:t>
            </w:r>
          </w:p>
        </w:tc>
      </w:tr>
      <w:tr w14:paraId="729F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F4BE2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E7EF9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2BC63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FF9912C">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热泵热</w:t>
            </w:r>
            <w:r>
              <w:rPr>
                <w:rFonts w:ascii="宋体" w:hAnsi="宋体" w:cs="宋体"/>
                <w:color w:val="auto"/>
                <w:spacing w:val="2"/>
                <w:w w:val="99"/>
                <w:szCs w:val="21"/>
                <w:highlight w:val="none"/>
                <w:lang w:eastAsia="en-US"/>
              </w:rPr>
              <w:t>水</w:t>
            </w:r>
            <w:r>
              <w:rPr>
                <w:rFonts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tcPr>
          <w:p w14:paraId="2964A0A6">
            <w:pPr>
              <w:spacing w:before="93"/>
              <w:ind w:left="7" w:right="7"/>
              <w:jc w:val="left"/>
              <w:rPr>
                <w:rFonts w:ascii="宋体" w:hAnsi="宋体" w:cs="宋体"/>
                <w:color w:val="auto"/>
                <w:szCs w:val="21"/>
                <w:highlight w:val="none"/>
              </w:rPr>
            </w:pPr>
            <w:r>
              <w:rPr>
                <w:rFonts w:ascii="宋体" w:hAnsi="宋体" w:cs="宋体"/>
                <w:color w:val="auto"/>
                <w:w w:val="99"/>
                <w:szCs w:val="21"/>
                <w:highlight w:val="none"/>
              </w:rPr>
              <w:t>《热泵</w:t>
            </w:r>
            <w:r>
              <w:rPr>
                <w:rFonts w:ascii="宋体" w:hAnsi="宋体" w:cs="宋体"/>
                <w:color w:val="auto"/>
                <w:spacing w:val="2"/>
                <w:w w:val="99"/>
                <w:szCs w:val="21"/>
                <w:highlight w:val="none"/>
              </w:rPr>
              <w:t>热</w:t>
            </w:r>
            <w:r>
              <w:rPr>
                <w:rFonts w:ascii="宋体" w:hAnsi="宋体" w:cs="宋体"/>
                <w:color w:val="auto"/>
                <w:w w:val="99"/>
                <w:szCs w:val="21"/>
                <w:highlight w:val="none"/>
              </w:rPr>
              <w:t>水</w:t>
            </w:r>
            <w:r>
              <w:rPr>
                <w:rFonts w:ascii="宋体" w:hAnsi="宋体" w:cs="宋体"/>
                <w:color w:val="auto"/>
                <w:spacing w:val="-27"/>
                <w:w w:val="99"/>
                <w:szCs w:val="21"/>
                <w:highlight w:val="none"/>
              </w:rPr>
              <w:t>机</w:t>
            </w:r>
            <w:r>
              <w:rPr>
                <w:rFonts w:ascii="宋体" w:hAnsi="宋体" w:cs="宋体"/>
                <w:color w:val="auto"/>
                <w:w w:val="99"/>
                <w:szCs w:val="21"/>
                <w:highlight w:val="none"/>
              </w:rPr>
              <w:t>（器</w:t>
            </w:r>
            <w:r>
              <w:rPr>
                <w:rFonts w:ascii="宋体" w:hAnsi="宋体" w:cs="宋体"/>
                <w:color w:val="auto"/>
                <w:spacing w:val="-27"/>
                <w:w w:val="99"/>
                <w:szCs w:val="21"/>
                <w:highlight w:val="none"/>
              </w:rPr>
              <w:t>）</w:t>
            </w:r>
            <w:r>
              <w:rPr>
                <w:rFonts w:ascii="宋体" w:hAnsi="宋体" w:cs="宋体"/>
                <w:color w:val="auto"/>
                <w:w w:val="99"/>
                <w:szCs w:val="21"/>
                <w:highlight w:val="none"/>
              </w:rPr>
              <w:t>能效</w:t>
            </w:r>
            <w:r>
              <w:rPr>
                <w:rFonts w:ascii="宋体" w:hAnsi="宋体" w:cs="宋体"/>
                <w:color w:val="auto"/>
                <w:spacing w:val="2"/>
                <w:w w:val="99"/>
                <w:szCs w:val="21"/>
                <w:highlight w:val="none"/>
              </w:rPr>
              <w:t>限</w:t>
            </w:r>
            <w:r>
              <w:rPr>
                <w:rFonts w:ascii="宋体" w:hAnsi="宋体" w:cs="宋体"/>
                <w:color w:val="auto"/>
                <w:w w:val="99"/>
                <w:szCs w:val="21"/>
                <w:highlight w:val="none"/>
              </w:rPr>
              <w:t>定值及能效等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295</w:t>
            </w:r>
            <w:r>
              <w:rPr>
                <w:rFonts w:ascii="宋体" w:hAnsi="宋体" w:cs="宋体"/>
                <w:color w:val="auto"/>
                <w:w w:val="99"/>
                <w:szCs w:val="21"/>
                <w:highlight w:val="none"/>
              </w:rPr>
              <w:t>4</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502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87FAB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70C7E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1C8B0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AE4868A">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太阳能</w:t>
            </w:r>
            <w:r>
              <w:rPr>
                <w:rFonts w:ascii="宋体" w:hAnsi="宋体" w:cs="宋体"/>
                <w:color w:val="auto"/>
                <w:spacing w:val="2"/>
                <w:w w:val="99"/>
                <w:szCs w:val="21"/>
                <w:highlight w:val="none"/>
                <w:lang w:eastAsia="en-US"/>
              </w:rPr>
              <w:t>热</w:t>
            </w:r>
            <w:r>
              <w:rPr>
                <w:rFonts w:ascii="宋体" w:hAnsi="宋体" w:cs="宋体"/>
                <w:color w:val="auto"/>
                <w:w w:val="99"/>
                <w:szCs w:val="21"/>
                <w:highlight w:val="none"/>
                <w:lang w:eastAsia="en-US"/>
              </w:rPr>
              <w:t>水系统</w:t>
            </w:r>
          </w:p>
        </w:tc>
        <w:tc>
          <w:tcPr>
            <w:tcW w:w="3452" w:type="dxa"/>
            <w:tcBorders>
              <w:top w:val="single" w:color="000000" w:sz="4" w:space="0"/>
              <w:left w:val="single" w:color="000000" w:sz="4" w:space="0"/>
              <w:bottom w:val="single" w:color="000000" w:sz="4" w:space="0"/>
              <w:right w:val="single" w:color="000000" w:sz="4" w:space="0"/>
            </w:tcBorders>
          </w:tcPr>
          <w:p w14:paraId="36498A32">
            <w:pPr>
              <w:spacing w:before="52"/>
              <w:ind w:left="7" w:right="4"/>
              <w:jc w:val="left"/>
              <w:rPr>
                <w:rFonts w:ascii="宋体" w:hAnsi="宋体" w:cs="宋体"/>
                <w:color w:val="auto"/>
                <w:szCs w:val="21"/>
                <w:highlight w:val="none"/>
              </w:rPr>
            </w:pPr>
            <w:r>
              <w:rPr>
                <w:rFonts w:ascii="宋体" w:hAnsi="宋体" w:cs="宋体"/>
                <w:color w:val="auto"/>
                <w:spacing w:val="12"/>
                <w:w w:val="99"/>
                <w:szCs w:val="21"/>
                <w:highlight w:val="none"/>
              </w:rPr>
              <w:t>《家用太阳能热水系统</w:t>
            </w:r>
            <w:r>
              <w:rPr>
                <w:rFonts w:ascii="宋体" w:hAnsi="宋体" w:cs="宋体"/>
                <w:color w:val="auto"/>
                <w:spacing w:val="9"/>
                <w:w w:val="99"/>
                <w:szCs w:val="21"/>
                <w:highlight w:val="none"/>
              </w:rPr>
              <w:t>能</w:t>
            </w:r>
            <w:r>
              <w:rPr>
                <w:rFonts w:ascii="宋体" w:hAnsi="宋体" w:cs="宋体"/>
                <w:color w:val="auto"/>
                <w:spacing w:val="12"/>
                <w:w w:val="99"/>
                <w:szCs w:val="21"/>
                <w:highlight w:val="none"/>
              </w:rPr>
              <w:t>效限</w:t>
            </w:r>
            <w:r>
              <w:rPr>
                <w:rFonts w:ascii="宋体" w:hAnsi="宋体" w:cs="宋体"/>
                <w:color w:val="auto"/>
                <w:w w:val="99"/>
                <w:szCs w:val="21"/>
                <w:highlight w:val="none"/>
              </w:rPr>
              <w:t>定值及能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26</w:t>
            </w:r>
            <w:r>
              <w:rPr>
                <w:rFonts w:ascii="宋体" w:hAnsi="宋体" w:cs="宋体"/>
                <w:color w:val="auto"/>
                <w:w w:val="99"/>
                <w:szCs w:val="21"/>
                <w:highlight w:val="none"/>
              </w:rPr>
              <w:t>96</w:t>
            </w:r>
            <w:r>
              <w:rPr>
                <w:rFonts w:ascii="宋体" w:hAnsi="宋体" w:cs="宋体"/>
                <w:color w:val="auto"/>
                <w:spacing w:val="-2"/>
                <w:w w:val="99"/>
                <w:szCs w:val="21"/>
                <w:highlight w:val="none"/>
              </w:rPr>
              <w:t>9</w:t>
            </w:r>
            <w:r>
              <w:rPr>
                <w:rFonts w:ascii="宋体" w:hAnsi="宋体" w:cs="宋体"/>
                <w:color w:val="auto"/>
                <w:w w:val="99"/>
                <w:szCs w:val="21"/>
                <w:highlight w:val="none"/>
              </w:rPr>
              <w:t>）</w:t>
            </w:r>
          </w:p>
        </w:tc>
      </w:tr>
      <w:tr w14:paraId="20E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20199D1">
            <w:pPr>
              <w:jc w:val="center"/>
              <w:rPr>
                <w:rFonts w:ascii="宋体" w:hAnsi="宋体" w:cs="宋体"/>
                <w:color w:val="auto"/>
                <w:szCs w:val="21"/>
                <w:highlight w:val="none"/>
                <w:lang w:eastAsia="en-US"/>
              </w:rPr>
            </w:pPr>
            <w:r>
              <w:rPr>
                <w:rFonts w:ascii="宋体" w:hAnsi="宋体"/>
                <w:color w:val="auto"/>
                <w:spacing w:val="1"/>
                <w:w w:val="99"/>
                <w:szCs w:val="21"/>
                <w:highlight w:val="none"/>
                <w:lang w:eastAsia="en-US"/>
              </w:rPr>
              <w:t>1</w:t>
            </w:r>
            <w:r>
              <w:rPr>
                <w:rFonts w:ascii="宋体" w:hAnsi="宋体"/>
                <w:color w:val="auto"/>
                <w:w w:val="99"/>
                <w:szCs w:val="21"/>
                <w:highlight w:val="none"/>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9013080">
            <w:pPr>
              <w:spacing w:before="157"/>
              <w:jc w:val="center"/>
              <w:rPr>
                <w:rFonts w:ascii="宋体" w:hAnsi="宋体" w:cs="宋体"/>
                <w:color w:val="auto"/>
                <w:szCs w:val="21"/>
                <w:highlight w:val="none"/>
                <w:lang w:eastAsia="en-US"/>
              </w:rPr>
            </w:pPr>
            <w:r>
              <w:rPr>
                <w:rFonts w:ascii="宋体" w:hAnsi="宋体" w:cs="宋体"/>
                <w:color w:val="auto"/>
                <w:spacing w:val="1"/>
                <w:w w:val="99"/>
                <w:szCs w:val="21"/>
                <w:highlight w:val="none"/>
                <w:lang w:eastAsia="en-US"/>
              </w:rPr>
              <w:t>A02</w:t>
            </w:r>
            <w:r>
              <w:rPr>
                <w:rFonts w:ascii="宋体" w:hAnsi="宋体" w:cs="宋体"/>
                <w:color w:val="auto"/>
                <w:w w:val="99"/>
                <w:szCs w:val="21"/>
                <w:highlight w:val="none"/>
                <w:lang w:eastAsia="en-US"/>
              </w:rPr>
              <w:t>06</w:t>
            </w:r>
            <w:r>
              <w:rPr>
                <w:rFonts w:ascii="宋体" w:hAnsi="宋体" w:cs="宋体"/>
                <w:color w:val="auto"/>
                <w:spacing w:val="1"/>
                <w:w w:val="99"/>
                <w:szCs w:val="21"/>
                <w:highlight w:val="none"/>
                <w:lang w:eastAsia="en-US"/>
              </w:rPr>
              <w:t>1</w:t>
            </w:r>
            <w:r>
              <w:rPr>
                <w:rFonts w:ascii="宋体" w:hAnsi="宋体" w:cs="宋体"/>
                <w:color w:val="auto"/>
                <w:w w:val="99"/>
                <w:szCs w:val="21"/>
                <w:highlight w:val="none"/>
                <w:lang w:eastAsia="en-US"/>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87DCDB3">
            <w:pPr>
              <w:spacing w:before="133"/>
              <w:ind w:left="7" w:right="7"/>
              <w:jc w:val="center"/>
              <w:rPr>
                <w:rFonts w:ascii="宋体" w:hAnsi="宋体" w:cs="宋体"/>
                <w:color w:val="auto"/>
                <w:szCs w:val="21"/>
                <w:highlight w:val="none"/>
              </w:rPr>
            </w:pPr>
            <w:r>
              <w:rPr>
                <w:rFonts w:ascii="宋体" w:hAnsi="宋体" w:cs="宋体"/>
                <w:color w:val="auto"/>
                <w:w w:val="99"/>
                <w:szCs w:val="21"/>
                <w:highlight w:val="none"/>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23FD57D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79600E8">
            <w:pPr>
              <w:spacing w:before="133"/>
              <w:ind w:left="7" w:right="4"/>
              <w:jc w:val="left"/>
              <w:rPr>
                <w:rFonts w:ascii="宋体" w:hAnsi="宋体" w:cs="宋体"/>
                <w:color w:val="auto"/>
                <w:szCs w:val="21"/>
                <w:highlight w:val="none"/>
              </w:rPr>
            </w:pPr>
            <w:r>
              <w:rPr>
                <w:rFonts w:ascii="宋体" w:hAnsi="宋体" w:cs="宋体"/>
                <w:color w:val="auto"/>
                <w:spacing w:val="12"/>
                <w:w w:val="99"/>
                <w:szCs w:val="21"/>
                <w:highlight w:val="none"/>
              </w:rPr>
              <w:t>《普通照明用双端荧光</w:t>
            </w:r>
            <w:r>
              <w:rPr>
                <w:rFonts w:ascii="宋体" w:hAnsi="宋体" w:cs="宋体"/>
                <w:color w:val="auto"/>
                <w:spacing w:val="9"/>
                <w:w w:val="99"/>
                <w:szCs w:val="21"/>
                <w:highlight w:val="none"/>
              </w:rPr>
              <w:t>灯</w:t>
            </w:r>
            <w:r>
              <w:rPr>
                <w:rFonts w:ascii="宋体" w:hAnsi="宋体" w:cs="宋体"/>
                <w:color w:val="auto"/>
                <w:spacing w:val="12"/>
                <w:w w:val="99"/>
                <w:szCs w:val="21"/>
                <w:highlight w:val="none"/>
              </w:rPr>
              <w:t>能效</w:t>
            </w:r>
            <w:r>
              <w:rPr>
                <w:rFonts w:ascii="宋体" w:hAnsi="宋体" w:cs="宋体"/>
                <w:color w:val="auto"/>
                <w:w w:val="99"/>
                <w:szCs w:val="21"/>
                <w:highlight w:val="none"/>
              </w:rPr>
              <w:t>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19</w:t>
            </w:r>
            <w:r>
              <w:rPr>
                <w:rFonts w:ascii="宋体" w:hAnsi="宋体" w:cs="宋体"/>
                <w:color w:val="auto"/>
                <w:w w:val="99"/>
                <w:szCs w:val="21"/>
                <w:highlight w:val="none"/>
              </w:rPr>
              <w:t>04</w:t>
            </w:r>
            <w:r>
              <w:rPr>
                <w:rFonts w:ascii="宋体" w:hAnsi="宋体" w:cs="宋体"/>
                <w:color w:val="auto"/>
                <w:spacing w:val="1"/>
                <w:w w:val="99"/>
                <w:szCs w:val="21"/>
                <w:highlight w:val="none"/>
              </w:rPr>
              <w:t>3</w:t>
            </w:r>
            <w:r>
              <w:rPr>
                <w:rFonts w:ascii="宋体" w:hAnsi="宋体" w:cs="宋体"/>
                <w:color w:val="auto"/>
                <w:w w:val="99"/>
                <w:szCs w:val="21"/>
                <w:highlight w:val="none"/>
              </w:rPr>
              <w:t>）</w:t>
            </w:r>
          </w:p>
        </w:tc>
      </w:tr>
      <w:tr w14:paraId="4BA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134AF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6F42E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2AFF487">
            <w:pPr>
              <w:spacing w:before="92"/>
              <w:ind w:left="7" w:right="2"/>
              <w:jc w:val="center"/>
              <w:rPr>
                <w:rFonts w:ascii="宋体" w:hAnsi="宋体" w:cs="宋体"/>
                <w:color w:val="auto"/>
                <w:szCs w:val="21"/>
                <w:highlight w:val="none"/>
                <w:lang w:eastAsia="en-US"/>
              </w:rPr>
            </w:pPr>
            <w:r>
              <w:rPr>
                <w:rFonts w:ascii="宋体" w:hAnsi="宋体" w:cs="宋体"/>
                <w:color w:val="auto"/>
                <w:spacing w:val="1"/>
                <w:w w:val="99"/>
                <w:szCs w:val="21"/>
                <w:highlight w:val="none"/>
                <w:lang w:eastAsia="en-US"/>
              </w:rPr>
              <w:t>LE</w:t>
            </w:r>
            <w:r>
              <w:rPr>
                <w:rFonts w:ascii="宋体" w:hAnsi="宋体" w:cs="宋体"/>
                <w:color w:val="auto"/>
                <w:w w:val="99"/>
                <w:szCs w:val="21"/>
                <w:highlight w:val="none"/>
                <w:lang w:eastAsia="en-US"/>
              </w:rPr>
              <w:t>D</w:t>
            </w:r>
            <w:r>
              <w:rPr>
                <w:rFonts w:ascii="宋体" w:hAnsi="宋体" w:cs="宋体"/>
                <w:color w:val="auto"/>
                <w:spacing w:val="12"/>
                <w:w w:val="99"/>
                <w:szCs w:val="21"/>
                <w:highlight w:val="none"/>
                <w:lang w:eastAsia="en-US"/>
              </w:rPr>
              <w:t>道</w:t>
            </w:r>
            <w:r>
              <w:rPr>
                <w:rFonts w:ascii="宋体" w:hAnsi="宋体" w:cs="宋体"/>
                <w:color w:val="auto"/>
                <w:spacing w:val="9"/>
                <w:w w:val="99"/>
                <w:szCs w:val="21"/>
                <w:highlight w:val="none"/>
                <w:lang w:eastAsia="en-US"/>
              </w:rPr>
              <w:t>路</w:t>
            </w:r>
            <w:r>
              <w:rPr>
                <w:rFonts w:ascii="宋体" w:hAnsi="宋体" w:cs="宋体"/>
                <w:color w:val="auto"/>
                <w:spacing w:val="13"/>
                <w:w w:val="99"/>
                <w:szCs w:val="21"/>
                <w:highlight w:val="none"/>
                <w:lang w:eastAsia="en-US"/>
              </w:rPr>
              <w:t>/</w:t>
            </w:r>
            <w:r>
              <w:rPr>
                <w:rFonts w:ascii="宋体" w:hAnsi="宋体" w:cs="宋体"/>
                <w:color w:val="auto"/>
                <w:spacing w:val="12"/>
                <w:w w:val="99"/>
                <w:szCs w:val="21"/>
                <w:highlight w:val="none"/>
                <w:lang w:eastAsia="en-US"/>
              </w:rPr>
              <w:t>隧道照</w:t>
            </w:r>
            <w:r>
              <w:rPr>
                <w:rFonts w:ascii="宋体" w:hAnsi="宋体" w:cs="宋体"/>
                <w:color w:val="auto"/>
                <w:w w:val="99"/>
                <w:szCs w:val="21"/>
                <w:highlight w:val="none"/>
                <w:lang w:eastAsia="en-US"/>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2579EA7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F2676FD">
            <w:pPr>
              <w:spacing w:before="92"/>
              <w:ind w:left="7" w:right="7"/>
              <w:jc w:val="left"/>
              <w:rPr>
                <w:rFonts w:ascii="宋体" w:hAnsi="宋体" w:cs="宋体"/>
                <w:color w:val="auto"/>
                <w:szCs w:val="21"/>
                <w:highlight w:val="none"/>
              </w:rPr>
            </w:pPr>
            <w:r>
              <w:rPr>
                <w:rFonts w:ascii="宋体" w:hAnsi="宋体" w:cs="宋体"/>
                <w:color w:val="auto"/>
                <w:spacing w:val="4"/>
                <w:w w:val="99"/>
                <w:szCs w:val="21"/>
                <w:highlight w:val="none"/>
              </w:rPr>
              <w:t>《</w:t>
            </w:r>
            <w:r>
              <w:rPr>
                <w:rFonts w:ascii="宋体" w:hAnsi="宋体" w:cs="宋体"/>
                <w:color w:val="auto"/>
                <w:spacing w:val="2"/>
                <w:w w:val="99"/>
                <w:szCs w:val="21"/>
                <w:highlight w:val="none"/>
              </w:rPr>
              <w:t>道</w:t>
            </w:r>
            <w:r>
              <w:rPr>
                <w:rFonts w:ascii="宋体" w:hAnsi="宋体" w:cs="宋体"/>
                <w:color w:val="auto"/>
                <w:spacing w:val="4"/>
                <w:w w:val="99"/>
                <w:szCs w:val="21"/>
                <w:highlight w:val="none"/>
              </w:rPr>
              <w:t>路和隧道照</w:t>
            </w:r>
            <w:r>
              <w:rPr>
                <w:rFonts w:ascii="宋体" w:hAnsi="宋体" w:cs="宋体"/>
                <w:color w:val="auto"/>
                <w:spacing w:val="2"/>
                <w:w w:val="99"/>
                <w:szCs w:val="21"/>
                <w:highlight w:val="none"/>
              </w:rPr>
              <w:t>明</w:t>
            </w:r>
            <w:r>
              <w:rPr>
                <w:rFonts w:ascii="宋体" w:hAnsi="宋体" w:cs="宋体"/>
                <w:color w:val="auto"/>
                <w:w w:val="99"/>
                <w:szCs w:val="21"/>
                <w:highlight w:val="none"/>
              </w:rPr>
              <w:t>用</w:t>
            </w:r>
            <w:r>
              <w:rPr>
                <w:rFonts w:ascii="宋体" w:hAnsi="宋体" w:cs="宋体"/>
                <w:color w:val="auto"/>
                <w:spacing w:val="1"/>
                <w:w w:val="99"/>
                <w:szCs w:val="21"/>
                <w:highlight w:val="none"/>
              </w:rPr>
              <w:t>LE</w:t>
            </w:r>
            <w:r>
              <w:rPr>
                <w:rFonts w:ascii="宋体" w:hAnsi="宋体" w:cs="宋体"/>
                <w:color w:val="auto"/>
                <w:w w:val="99"/>
                <w:szCs w:val="21"/>
                <w:highlight w:val="none"/>
              </w:rPr>
              <w:t>D</w:t>
            </w:r>
            <w:r>
              <w:rPr>
                <w:rFonts w:ascii="宋体" w:hAnsi="宋体" w:cs="宋体"/>
                <w:color w:val="auto"/>
                <w:spacing w:val="4"/>
                <w:w w:val="99"/>
                <w:szCs w:val="21"/>
                <w:highlight w:val="none"/>
              </w:rPr>
              <w:t>灯</w:t>
            </w:r>
            <w:r>
              <w:rPr>
                <w:rFonts w:ascii="宋体" w:hAnsi="宋体" w:cs="宋体"/>
                <w:color w:val="auto"/>
                <w:spacing w:val="2"/>
                <w:w w:val="99"/>
                <w:szCs w:val="21"/>
                <w:highlight w:val="none"/>
              </w:rPr>
              <w:t>具</w:t>
            </w:r>
            <w:r>
              <w:rPr>
                <w:rFonts w:ascii="宋体" w:hAnsi="宋体" w:cs="宋体"/>
                <w:color w:val="auto"/>
                <w:w w:val="99"/>
                <w:szCs w:val="21"/>
                <w:highlight w:val="none"/>
              </w:rPr>
              <w:t>能效限定</w:t>
            </w:r>
            <w:r>
              <w:rPr>
                <w:rFonts w:ascii="宋体" w:hAnsi="宋体" w:cs="宋体"/>
                <w:color w:val="auto"/>
                <w:spacing w:val="2"/>
                <w:w w:val="99"/>
                <w:szCs w:val="21"/>
                <w:highlight w:val="none"/>
              </w:rPr>
              <w:t>值</w:t>
            </w:r>
            <w:r>
              <w:rPr>
                <w:rFonts w:ascii="宋体" w:hAnsi="宋体" w:cs="宋体"/>
                <w:color w:val="auto"/>
                <w:w w:val="99"/>
                <w:szCs w:val="21"/>
                <w:highlight w:val="none"/>
              </w:rPr>
              <w:t>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106"/>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3747</w:t>
            </w:r>
            <w:r>
              <w:rPr>
                <w:rFonts w:ascii="宋体" w:hAnsi="宋体" w:cs="宋体"/>
                <w:color w:val="auto"/>
                <w:w w:val="99"/>
                <w:szCs w:val="21"/>
                <w:highlight w:val="none"/>
              </w:rPr>
              <w:t>8</w:t>
            </w:r>
            <w:r>
              <w:rPr>
                <w:rFonts w:hint="eastAsia" w:ascii="宋体" w:hAnsi="宋体" w:cs="宋体"/>
                <w:color w:val="auto"/>
                <w:w w:val="99"/>
                <w:szCs w:val="21"/>
                <w:highlight w:val="none"/>
              </w:rPr>
              <w:t>）</w:t>
            </w:r>
          </w:p>
        </w:tc>
      </w:tr>
      <w:tr w14:paraId="6E7E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3425D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C9312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A0EB10C">
            <w:pPr>
              <w:jc w:val="center"/>
              <w:rPr>
                <w:rFonts w:ascii="宋体" w:hAnsi="宋体" w:cs="宋体"/>
                <w:color w:val="auto"/>
                <w:szCs w:val="21"/>
                <w:highlight w:val="none"/>
                <w:lang w:eastAsia="en-US"/>
              </w:rPr>
            </w:pPr>
            <w:r>
              <w:rPr>
                <w:rFonts w:ascii="宋体" w:hAnsi="宋体" w:cs="宋体"/>
                <w:color w:val="auto"/>
                <w:spacing w:val="1"/>
                <w:w w:val="99"/>
                <w:szCs w:val="21"/>
                <w:highlight w:val="none"/>
                <w:lang w:eastAsia="en-US"/>
              </w:rPr>
              <w:t>LE</w:t>
            </w:r>
            <w:r>
              <w:rPr>
                <w:rFonts w:ascii="宋体" w:hAnsi="宋体" w:cs="宋体"/>
                <w:color w:val="auto"/>
                <w:w w:val="99"/>
                <w:szCs w:val="21"/>
                <w:highlight w:val="none"/>
                <w:lang w:eastAsia="en-US"/>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3A7952DC">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C29B725">
            <w:pPr>
              <w:spacing w:before="83"/>
              <w:ind w:left="7" w:right="7"/>
              <w:jc w:val="left"/>
              <w:rPr>
                <w:rFonts w:ascii="宋体" w:hAnsi="宋体" w:cs="宋体"/>
                <w:color w:val="auto"/>
                <w:szCs w:val="21"/>
                <w:highlight w:val="none"/>
              </w:rPr>
            </w:pPr>
            <w:r>
              <w:rPr>
                <w:rFonts w:ascii="宋体" w:hAnsi="宋体" w:cs="宋体"/>
                <w:color w:val="auto"/>
                <w:spacing w:val="4"/>
                <w:w w:val="99"/>
                <w:szCs w:val="21"/>
                <w:highlight w:val="none"/>
              </w:rPr>
              <w:t>《</w:t>
            </w:r>
            <w:r>
              <w:rPr>
                <w:rFonts w:ascii="宋体" w:hAnsi="宋体" w:cs="宋体"/>
                <w:color w:val="auto"/>
                <w:spacing w:val="2"/>
                <w:w w:val="99"/>
                <w:szCs w:val="21"/>
                <w:highlight w:val="none"/>
              </w:rPr>
              <w:t>室</w:t>
            </w:r>
            <w:r>
              <w:rPr>
                <w:rFonts w:ascii="宋体" w:hAnsi="宋体" w:cs="宋体"/>
                <w:color w:val="auto"/>
                <w:spacing w:val="4"/>
                <w:w w:val="99"/>
                <w:szCs w:val="21"/>
                <w:highlight w:val="none"/>
              </w:rPr>
              <w:t>内照明</w:t>
            </w:r>
            <w:r>
              <w:rPr>
                <w:rFonts w:ascii="宋体" w:hAnsi="宋体" w:cs="宋体"/>
                <w:color w:val="auto"/>
                <w:w w:val="99"/>
                <w:szCs w:val="21"/>
                <w:highlight w:val="none"/>
              </w:rPr>
              <w:t>用</w:t>
            </w:r>
            <w:r>
              <w:rPr>
                <w:rFonts w:ascii="宋体" w:hAnsi="宋体" w:cs="宋体"/>
                <w:color w:val="auto"/>
                <w:spacing w:val="1"/>
                <w:w w:val="99"/>
                <w:szCs w:val="21"/>
                <w:highlight w:val="none"/>
              </w:rPr>
              <w:t>LE</w:t>
            </w:r>
            <w:r>
              <w:rPr>
                <w:rFonts w:ascii="宋体" w:hAnsi="宋体" w:cs="宋体"/>
                <w:color w:val="auto"/>
                <w:w w:val="99"/>
                <w:szCs w:val="21"/>
                <w:highlight w:val="none"/>
              </w:rPr>
              <w:t>D</w:t>
            </w:r>
            <w:r>
              <w:rPr>
                <w:rFonts w:ascii="宋体" w:hAnsi="宋体" w:cs="宋体"/>
                <w:color w:val="auto"/>
                <w:spacing w:val="4"/>
                <w:w w:val="99"/>
                <w:szCs w:val="21"/>
                <w:highlight w:val="none"/>
              </w:rPr>
              <w:t>产</w:t>
            </w:r>
            <w:r>
              <w:rPr>
                <w:rFonts w:ascii="宋体" w:hAnsi="宋体" w:cs="宋体"/>
                <w:color w:val="auto"/>
                <w:spacing w:val="2"/>
                <w:w w:val="99"/>
                <w:szCs w:val="21"/>
                <w:highlight w:val="none"/>
              </w:rPr>
              <w:t>品</w:t>
            </w:r>
            <w:r>
              <w:rPr>
                <w:rFonts w:ascii="宋体" w:hAnsi="宋体" w:cs="宋体"/>
                <w:color w:val="auto"/>
                <w:spacing w:val="4"/>
                <w:w w:val="99"/>
                <w:szCs w:val="21"/>
                <w:highlight w:val="none"/>
              </w:rPr>
              <w:t>能效</w:t>
            </w:r>
            <w:r>
              <w:rPr>
                <w:rFonts w:ascii="宋体" w:hAnsi="宋体" w:cs="宋体"/>
                <w:color w:val="auto"/>
                <w:spacing w:val="2"/>
                <w:w w:val="99"/>
                <w:szCs w:val="21"/>
                <w:highlight w:val="none"/>
              </w:rPr>
              <w:t>限</w:t>
            </w:r>
            <w:r>
              <w:rPr>
                <w:rFonts w:ascii="宋体" w:hAnsi="宋体" w:cs="宋体"/>
                <w:color w:val="auto"/>
                <w:w w:val="99"/>
                <w:szCs w:val="21"/>
                <w:highlight w:val="none"/>
              </w:rPr>
              <w:t>定值及能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30</w:t>
            </w:r>
            <w:r>
              <w:rPr>
                <w:rFonts w:ascii="宋体" w:hAnsi="宋体" w:cs="宋体"/>
                <w:color w:val="auto"/>
                <w:w w:val="99"/>
                <w:szCs w:val="21"/>
                <w:highlight w:val="none"/>
              </w:rPr>
              <w:t>25</w:t>
            </w:r>
            <w:r>
              <w:rPr>
                <w:rFonts w:ascii="宋体" w:hAnsi="宋体" w:cs="宋体"/>
                <w:color w:val="auto"/>
                <w:spacing w:val="-2"/>
                <w:w w:val="99"/>
                <w:szCs w:val="21"/>
                <w:highlight w:val="none"/>
              </w:rPr>
              <w:t>5</w:t>
            </w:r>
            <w:r>
              <w:rPr>
                <w:rFonts w:ascii="宋体" w:hAnsi="宋体" w:cs="宋体"/>
                <w:color w:val="auto"/>
                <w:w w:val="99"/>
                <w:szCs w:val="21"/>
                <w:highlight w:val="none"/>
              </w:rPr>
              <w:t>）</w:t>
            </w:r>
          </w:p>
        </w:tc>
      </w:tr>
      <w:tr w14:paraId="2B48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B322B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DF091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F3E0D6C">
            <w:pPr>
              <w:ind w:right="7"/>
              <w:jc w:val="center"/>
              <w:rPr>
                <w:rFonts w:ascii="宋体" w:hAnsi="宋体" w:cs="宋体"/>
                <w:color w:val="auto"/>
                <w:szCs w:val="21"/>
                <w:highlight w:val="none"/>
              </w:rPr>
            </w:pPr>
            <w:r>
              <w:rPr>
                <w:rFonts w:ascii="宋体" w:hAnsi="宋体" w:cs="宋体"/>
                <w:color w:val="auto"/>
                <w:w w:val="99"/>
                <w:szCs w:val="21"/>
                <w:highlight w:val="none"/>
              </w:rPr>
              <w:t>普</w:t>
            </w:r>
            <w:r>
              <w:rPr>
                <w:rFonts w:ascii="宋体" w:hAnsi="宋体" w:cs="宋体"/>
                <w:color w:val="auto"/>
                <w:spacing w:val="24"/>
                <w:w w:val="99"/>
                <w:szCs w:val="21"/>
                <w:highlight w:val="none"/>
              </w:rPr>
              <w:t>通</w:t>
            </w:r>
            <w:r>
              <w:rPr>
                <w:rFonts w:ascii="宋体" w:hAnsi="宋体" w:cs="宋体"/>
                <w:color w:val="auto"/>
                <w:w w:val="99"/>
                <w:szCs w:val="21"/>
                <w:highlight w:val="none"/>
              </w:rPr>
              <w:t>照明用非</w:t>
            </w:r>
            <w:r>
              <w:rPr>
                <w:rFonts w:ascii="宋体" w:hAnsi="宋体" w:cs="宋体"/>
                <w:color w:val="auto"/>
                <w:spacing w:val="24"/>
                <w:w w:val="99"/>
                <w:szCs w:val="21"/>
                <w:highlight w:val="none"/>
              </w:rPr>
              <w:t>定</w:t>
            </w:r>
            <w:r>
              <w:rPr>
                <w:rFonts w:ascii="宋体" w:hAnsi="宋体" w:cs="宋体"/>
                <w:color w:val="auto"/>
                <w:w w:val="99"/>
                <w:szCs w:val="21"/>
                <w:highlight w:val="none"/>
              </w:rPr>
              <w:t>向自镇流</w:t>
            </w:r>
            <w:r>
              <w:rPr>
                <w:rFonts w:ascii="宋体" w:hAnsi="宋体" w:cs="宋体"/>
                <w:color w:val="auto"/>
                <w:spacing w:val="1"/>
                <w:w w:val="99"/>
                <w:szCs w:val="21"/>
                <w:highlight w:val="none"/>
              </w:rPr>
              <w:t>LE</w:t>
            </w:r>
            <w:r>
              <w:rPr>
                <w:rFonts w:ascii="宋体" w:hAnsi="宋体" w:cs="宋体"/>
                <w:color w:val="auto"/>
                <w:w w:val="99"/>
                <w:szCs w:val="21"/>
                <w:highlight w:val="none"/>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76557781">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83737DB">
            <w:pPr>
              <w:spacing w:before="5"/>
              <w:jc w:val="left"/>
              <w:rPr>
                <w:rFonts w:ascii="宋体" w:hAnsi="宋体" w:cs="宋体"/>
                <w:color w:val="auto"/>
                <w:szCs w:val="21"/>
                <w:highlight w:val="none"/>
              </w:rPr>
            </w:pPr>
          </w:p>
          <w:p w14:paraId="63723044">
            <w:pPr>
              <w:ind w:left="7" w:right="7"/>
              <w:jc w:val="left"/>
              <w:rPr>
                <w:rFonts w:ascii="宋体" w:hAnsi="宋体" w:cs="宋体"/>
                <w:color w:val="auto"/>
                <w:szCs w:val="21"/>
                <w:highlight w:val="none"/>
              </w:rPr>
            </w:pPr>
            <w:r>
              <w:rPr>
                <w:rFonts w:ascii="宋体" w:hAnsi="宋体" w:cs="宋体"/>
                <w:color w:val="auto"/>
                <w:spacing w:val="4"/>
                <w:w w:val="99"/>
                <w:szCs w:val="21"/>
                <w:highlight w:val="none"/>
              </w:rPr>
              <w:t>《</w:t>
            </w:r>
            <w:r>
              <w:rPr>
                <w:rFonts w:ascii="宋体" w:hAnsi="宋体" w:cs="宋体"/>
                <w:color w:val="auto"/>
                <w:spacing w:val="2"/>
                <w:w w:val="99"/>
                <w:szCs w:val="21"/>
                <w:highlight w:val="none"/>
              </w:rPr>
              <w:t>室</w:t>
            </w:r>
            <w:r>
              <w:rPr>
                <w:rFonts w:ascii="宋体" w:hAnsi="宋体" w:cs="宋体"/>
                <w:color w:val="auto"/>
                <w:spacing w:val="4"/>
                <w:w w:val="99"/>
                <w:szCs w:val="21"/>
                <w:highlight w:val="none"/>
              </w:rPr>
              <w:t>内照明</w:t>
            </w:r>
            <w:r>
              <w:rPr>
                <w:rFonts w:ascii="宋体" w:hAnsi="宋体" w:cs="宋体"/>
                <w:color w:val="auto"/>
                <w:w w:val="99"/>
                <w:szCs w:val="21"/>
                <w:highlight w:val="none"/>
              </w:rPr>
              <w:t>用</w:t>
            </w:r>
            <w:r>
              <w:rPr>
                <w:rFonts w:ascii="宋体" w:hAnsi="宋体" w:cs="宋体"/>
                <w:color w:val="auto"/>
                <w:spacing w:val="1"/>
                <w:w w:val="99"/>
                <w:szCs w:val="21"/>
                <w:highlight w:val="none"/>
              </w:rPr>
              <w:t>LE</w:t>
            </w:r>
            <w:r>
              <w:rPr>
                <w:rFonts w:ascii="宋体" w:hAnsi="宋体" w:cs="宋体"/>
                <w:color w:val="auto"/>
                <w:w w:val="99"/>
                <w:szCs w:val="21"/>
                <w:highlight w:val="none"/>
              </w:rPr>
              <w:t>D</w:t>
            </w:r>
            <w:r>
              <w:rPr>
                <w:rFonts w:ascii="宋体" w:hAnsi="宋体" w:cs="宋体"/>
                <w:color w:val="auto"/>
                <w:spacing w:val="4"/>
                <w:w w:val="99"/>
                <w:szCs w:val="21"/>
                <w:highlight w:val="none"/>
              </w:rPr>
              <w:t>产</w:t>
            </w:r>
            <w:r>
              <w:rPr>
                <w:rFonts w:ascii="宋体" w:hAnsi="宋体" w:cs="宋体"/>
                <w:color w:val="auto"/>
                <w:spacing w:val="2"/>
                <w:w w:val="99"/>
                <w:szCs w:val="21"/>
                <w:highlight w:val="none"/>
              </w:rPr>
              <w:t>品</w:t>
            </w:r>
            <w:r>
              <w:rPr>
                <w:rFonts w:ascii="宋体" w:hAnsi="宋体" w:cs="宋体"/>
                <w:color w:val="auto"/>
                <w:spacing w:val="4"/>
                <w:w w:val="99"/>
                <w:szCs w:val="21"/>
                <w:highlight w:val="none"/>
              </w:rPr>
              <w:t>能效</w:t>
            </w:r>
            <w:r>
              <w:rPr>
                <w:rFonts w:ascii="宋体" w:hAnsi="宋体" w:cs="宋体"/>
                <w:color w:val="auto"/>
                <w:spacing w:val="2"/>
                <w:w w:val="99"/>
                <w:szCs w:val="21"/>
                <w:highlight w:val="none"/>
              </w:rPr>
              <w:t>限</w:t>
            </w:r>
            <w:r>
              <w:rPr>
                <w:rFonts w:ascii="宋体" w:hAnsi="宋体" w:cs="宋体"/>
                <w:color w:val="auto"/>
                <w:w w:val="99"/>
                <w:szCs w:val="21"/>
                <w:highlight w:val="none"/>
              </w:rPr>
              <w:t>定值及能</w:t>
            </w:r>
            <w:r>
              <w:rPr>
                <w:rFonts w:ascii="宋体" w:hAnsi="宋体" w:cs="宋体"/>
                <w:color w:val="auto"/>
                <w:spacing w:val="2"/>
                <w:w w:val="99"/>
                <w:szCs w:val="21"/>
                <w:highlight w:val="none"/>
              </w:rPr>
              <w:t>效</w:t>
            </w:r>
            <w:r>
              <w:rPr>
                <w:rFonts w:ascii="宋体" w:hAnsi="宋体" w:cs="宋体"/>
                <w:color w:val="auto"/>
                <w:w w:val="99"/>
                <w:szCs w:val="21"/>
                <w:highlight w:val="none"/>
              </w:rPr>
              <w:t>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30</w:t>
            </w:r>
            <w:r>
              <w:rPr>
                <w:rFonts w:ascii="宋体" w:hAnsi="宋体" w:cs="宋体"/>
                <w:color w:val="auto"/>
                <w:w w:val="99"/>
                <w:szCs w:val="21"/>
                <w:highlight w:val="none"/>
              </w:rPr>
              <w:t>25</w:t>
            </w:r>
            <w:r>
              <w:rPr>
                <w:rFonts w:ascii="宋体" w:hAnsi="宋体" w:cs="宋体"/>
                <w:color w:val="auto"/>
                <w:spacing w:val="-2"/>
                <w:w w:val="99"/>
                <w:szCs w:val="21"/>
                <w:highlight w:val="none"/>
              </w:rPr>
              <w:t>5</w:t>
            </w:r>
            <w:r>
              <w:rPr>
                <w:rFonts w:ascii="宋体" w:hAnsi="宋体" w:cs="宋体"/>
                <w:color w:val="auto"/>
                <w:w w:val="99"/>
                <w:szCs w:val="21"/>
                <w:highlight w:val="none"/>
              </w:rPr>
              <w:t>）</w:t>
            </w:r>
          </w:p>
        </w:tc>
      </w:tr>
      <w:tr w14:paraId="4A83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F50BDE4">
            <w:pPr>
              <w:jc w:val="center"/>
              <w:rPr>
                <w:rFonts w:ascii="宋体" w:hAnsi="宋体" w:cs="宋体"/>
                <w:color w:val="auto"/>
                <w:szCs w:val="21"/>
                <w:highlight w:val="none"/>
                <w:lang w:eastAsia="en-US"/>
              </w:rPr>
            </w:pPr>
            <w:r>
              <w:rPr>
                <w:rFonts w:ascii="宋体" w:hAnsi="宋体"/>
                <w:color w:val="auto"/>
                <w:spacing w:val="1"/>
                <w:w w:val="99"/>
                <w:szCs w:val="21"/>
                <w:highlight w:val="none"/>
                <w:lang w:eastAsia="en-US"/>
              </w:rPr>
              <w:t>1</w:t>
            </w:r>
            <w:r>
              <w:rPr>
                <w:rFonts w:ascii="宋体" w:hAnsi="宋体"/>
                <w:color w:val="auto"/>
                <w:w w:val="99"/>
                <w:szCs w:val="21"/>
                <w:highlight w:val="none"/>
                <w:lang w:eastAsia="en-US"/>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149820C">
            <w:pPr>
              <w:spacing w:before="81"/>
              <w:ind w:left="7"/>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宋体"/>
                <w:color w:val="auto"/>
                <w:spacing w:val="1"/>
                <w:w w:val="99"/>
                <w:szCs w:val="21"/>
                <w:highlight w:val="none"/>
                <w:lang w:eastAsia="en-US"/>
              </w:rPr>
              <w:t>A020</w:t>
            </w:r>
            <w:r>
              <w:rPr>
                <w:rFonts w:ascii="宋体" w:hAnsi="宋体" w:cs="宋体"/>
                <w:color w:val="auto"/>
                <w:w w:val="99"/>
                <w:szCs w:val="21"/>
                <w:highlight w:val="none"/>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51893F7">
            <w:pPr>
              <w:spacing w:before="81"/>
              <w:ind w:left="7" w:right="5"/>
              <w:jc w:val="center"/>
              <w:rPr>
                <w:rFonts w:ascii="宋体" w:hAnsi="宋体" w:cs="宋体"/>
                <w:color w:val="auto"/>
                <w:szCs w:val="21"/>
                <w:highlight w:val="none"/>
              </w:rPr>
            </w:pPr>
            <w:r>
              <w:rPr>
                <w:rFonts w:ascii="宋体" w:hAnsi="宋体" w:cs="宋体"/>
                <w:color w:val="auto"/>
                <w:spacing w:val="1"/>
                <w:w w:val="99"/>
                <w:szCs w:val="21"/>
                <w:highlight w:val="none"/>
              </w:rPr>
              <w:t>A02</w:t>
            </w:r>
            <w:r>
              <w:rPr>
                <w:rFonts w:ascii="宋体" w:hAnsi="宋体" w:cs="宋体"/>
                <w:color w:val="auto"/>
                <w:w w:val="99"/>
                <w:szCs w:val="21"/>
                <w:highlight w:val="none"/>
              </w:rPr>
              <w:t>09</w:t>
            </w:r>
            <w:r>
              <w:rPr>
                <w:rFonts w:ascii="宋体" w:hAnsi="宋体" w:cs="宋体"/>
                <w:color w:val="auto"/>
                <w:spacing w:val="1"/>
                <w:w w:val="99"/>
                <w:szCs w:val="21"/>
                <w:highlight w:val="none"/>
              </w:rPr>
              <w:t>1</w:t>
            </w:r>
            <w:r>
              <w:rPr>
                <w:rFonts w:ascii="宋体" w:hAnsi="宋体" w:cs="宋体"/>
                <w:color w:val="auto"/>
                <w:w w:val="99"/>
                <w:szCs w:val="21"/>
                <w:highlight w:val="none"/>
              </w:rPr>
              <w:t>001普通电视设备（</w:t>
            </w:r>
            <w:r>
              <w:rPr>
                <w:rFonts w:ascii="宋体" w:hAnsi="宋体" w:cs="宋体"/>
                <w:color w:val="auto"/>
                <w:spacing w:val="2"/>
                <w:w w:val="99"/>
                <w:szCs w:val="21"/>
                <w:highlight w:val="none"/>
              </w:rPr>
              <w:t>电</w:t>
            </w:r>
            <w:r>
              <w:rPr>
                <w:rFonts w:ascii="宋体" w:hAnsi="宋体" w:cs="宋体"/>
                <w:color w:val="auto"/>
                <w:w w:val="99"/>
                <w:szCs w:val="21"/>
                <w:highlight w:val="none"/>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68DF4C2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BC1C463">
            <w:pPr>
              <w:spacing w:before="81"/>
              <w:ind w:left="7" w:right="4"/>
              <w:jc w:val="left"/>
              <w:rPr>
                <w:rFonts w:ascii="宋体" w:hAnsi="宋体" w:cs="宋体"/>
                <w:color w:val="auto"/>
                <w:szCs w:val="21"/>
                <w:highlight w:val="none"/>
              </w:rPr>
            </w:pPr>
            <w:r>
              <w:rPr>
                <w:rFonts w:ascii="宋体" w:hAnsi="宋体" w:cs="宋体"/>
                <w:color w:val="auto"/>
                <w:spacing w:val="12"/>
                <w:w w:val="99"/>
                <w:szCs w:val="21"/>
                <w:highlight w:val="none"/>
              </w:rPr>
              <w:t>《平板电视能效限定值</w:t>
            </w:r>
            <w:r>
              <w:rPr>
                <w:rFonts w:ascii="宋体" w:hAnsi="宋体" w:cs="宋体"/>
                <w:color w:val="auto"/>
                <w:spacing w:val="9"/>
                <w:w w:val="99"/>
                <w:szCs w:val="21"/>
                <w:highlight w:val="none"/>
              </w:rPr>
              <w:t>及</w:t>
            </w:r>
            <w:r>
              <w:rPr>
                <w:rFonts w:ascii="宋体" w:hAnsi="宋体" w:cs="宋体"/>
                <w:color w:val="auto"/>
                <w:spacing w:val="12"/>
                <w:w w:val="99"/>
                <w:szCs w:val="21"/>
                <w:highlight w:val="none"/>
              </w:rPr>
              <w:t>能效</w:t>
            </w:r>
            <w:r>
              <w:rPr>
                <w:rFonts w:ascii="宋体" w:hAnsi="宋体" w:cs="宋体"/>
                <w:color w:val="auto"/>
                <w:w w:val="99"/>
                <w:szCs w:val="21"/>
                <w:highlight w:val="none"/>
              </w:rPr>
              <w:t>等级》（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248</w:t>
            </w:r>
            <w:r>
              <w:rPr>
                <w:rFonts w:ascii="宋体" w:hAnsi="宋体" w:cs="宋体"/>
                <w:color w:val="auto"/>
                <w:w w:val="99"/>
                <w:szCs w:val="21"/>
                <w:highlight w:val="none"/>
              </w:rPr>
              <w:t>50）</w:t>
            </w:r>
          </w:p>
        </w:tc>
      </w:tr>
      <w:tr w14:paraId="3BE7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EB5FDEB">
            <w:pPr>
              <w:jc w:val="center"/>
              <w:rPr>
                <w:rFonts w:ascii="宋体" w:hAnsi="宋体" w:cs="宋体"/>
                <w:color w:val="auto"/>
                <w:szCs w:val="21"/>
                <w:highlight w:val="none"/>
                <w:lang w:eastAsia="en-US"/>
              </w:rPr>
            </w:pPr>
            <w:r>
              <w:rPr>
                <w:rFonts w:ascii="宋体" w:hAnsi="宋体"/>
                <w:color w:val="auto"/>
                <w:spacing w:val="1"/>
                <w:w w:val="99"/>
                <w:szCs w:val="21"/>
                <w:highlight w:val="none"/>
                <w:lang w:eastAsia="en-US"/>
              </w:rPr>
              <w:t>1</w:t>
            </w:r>
            <w:r>
              <w:rPr>
                <w:rFonts w:ascii="宋体" w:hAnsi="宋体"/>
                <w:color w:val="auto"/>
                <w:w w:val="99"/>
                <w:szCs w:val="21"/>
                <w:highlight w:val="none"/>
                <w:lang w:eastAsia="en-US"/>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2EA9EAEB">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宋体"/>
                <w:color w:val="auto"/>
                <w:spacing w:val="1"/>
                <w:w w:val="99"/>
                <w:szCs w:val="21"/>
                <w:highlight w:val="none"/>
                <w:lang w:eastAsia="en-US"/>
              </w:rPr>
              <w:t>A020</w:t>
            </w:r>
            <w:r>
              <w:rPr>
                <w:rFonts w:ascii="宋体" w:hAnsi="宋体" w:cs="宋体"/>
                <w:color w:val="auto"/>
                <w:w w:val="99"/>
                <w:szCs w:val="21"/>
                <w:highlight w:val="none"/>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D32F5C1">
            <w:pPr>
              <w:ind w:right="5"/>
              <w:jc w:val="center"/>
              <w:rPr>
                <w:rFonts w:ascii="宋体" w:hAnsi="宋体" w:cs="宋体"/>
                <w:color w:val="auto"/>
                <w:szCs w:val="21"/>
                <w:highlight w:val="none"/>
                <w:lang w:eastAsia="en-US"/>
              </w:rPr>
            </w:pPr>
            <w:r>
              <w:rPr>
                <w:rFonts w:ascii="宋体" w:hAnsi="宋体" w:cs="宋体"/>
                <w:color w:val="auto"/>
                <w:spacing w:val="1"/>
                <w:w w:val="99"/>
                <w:szCs w:val="21"/>
                <w:highlight w:val="none"/>
                <w:lang w:eastAsia="en-US"/>
              </w:rPr>
              <w:t>A02</w:t>
            </w:r>
            <w:r>
              <w:rPr>
                <w:rFonts w:ascii="宋体" w:hAnsi="宋体" w:cs="宋体"/>
                <w:color w:val="auto"/>
                <w:w w:val="99"/>
                <w:szCs w:val="21"/>
                <w:highlight w:val="none"/>
                <w:lang w:eastAsia="en-US"/>
              </w:rPr>
              <w:t>09</w:t>
            </w:r>
            <w:r>
              <w:rPr>
                <w:rFonts w:ascii="宋体" w:hAnsi="宋体" w:cs="宋体"/>
                <w:color w:val="auto"/>
                <w:spacing w:val="1"/>
                <w:w w:val="99"/>
                <w:szCs w:val="21"/>
                <w:highlight w:val="none"/>
                <w:lang w:eastAsia="en-US"/>
              </w:rPr>
              <w:t>1</w:t>
            </w:r>
            <w:r>
              <w:rPr>
                <w:rFonts w:ascii="宋体" w:hAnsi="宋体" w:cs="宋体"/>
                <w:color w:val="auto"/>
                <w:w w:val="99"/>
                <w:szCs w:val="21"/>
                <w:highlight w:val="none"/>
                <w:lang w:eastAsia="en-US"/>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DDD4A3A">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监视器</w:t>
            </w:r>
          </w:p>
        </w:tc>
        <w:tc>
          <w:tcPr>
            <w:tcW w:w="3452" w:type="dxa"/>
            <w:tcBorders>
              <w:top w:val="single" w:color="000000" w:sz="4" w:space="0"/>
              <w:left w:val="single" w:color="000000" w:sz="4" w:space="0"/>
              <w:bottom w:val="single" w:color="000000" w:sz="4" w:space="0"/>
              <w:right w:val="single" w:color="000000" w:sz="4" w:space="0"/>
            </w:tcBorders>
          </w:tcPr>
          <w:p w14:paraId="1CFEDC27">
            <w:pPr>
              <w:spacing w:before="28"/>
              <w:ind w:left="7" w:right="5"/>
              <w:jc w:val="left"/>
              <w:rPr>
                <w:rFonts w:ascii="宋体" w:hAnsi="宋体" w:cs="宋体"/>
                <w:color w:val="auto"/>
                <w:szCs w:val="21"/>
                <w:highlight w:val="none"/>
              </w:rPr>
            </w:pPr>
            <w:r>
              <w:rPr>
                <w:rFonts w:ascii="宋体" w:hAnsi="宋体" w:cs="宋体"/>
                <w:color w:val="auto"/>
                <w:spacing w:val="12"/>
                <w:w w:val="99"/>
                <w:szCs w:val="21"/>
                <w:highlight w:val="none"/>
              </w:rPr>
              <w:t>以射频信号为主要信号</w:t>
            </w:r>
            <w:r>
              <w:rPr>
                <w:rFonts w:ascii="宋体" w:hAnsi="宋体" w:cs="宋体"/>
                <w:color w:val="auto"/>
                <w:spacing w:val="9"/>
                <w:w w:val="99"/>
                <w:szCs w:val="21"/>
                <w:highlight w:val="none"/>
              </w:rPr>
              <w:t>输</w:t>
            </w:r>
            <w:r>
              <w:rPr>
                <w:rFonts w:ascii="宋体" w:hAnsi="宋体" w:cs="宋体"/>
                <w:color w:val="auto"/>
                <w:spacing w:val="12"/>
                <w:w w:val="99"/>
                <w:szCs w:val="21"/>
                <w:highlight w:val="none"/>
              </w:rPr>
              <w:t>入的</w:t>
            </w:r>
            <w:r>
              <w:rPr>
                <w:rFonts w:ascii="宋体" w:hAnsi="宋体" w:cs="宋体"/>
                <w:color w:val="auto"/>
                <w:w w:val="99"/>
                <w:szCs w:val="21"/>
                <w:highlight w:val="none"/>
              </w:rPr>
              <w:t>监视器应</w:t>
            </w:r>
            <w:r>
              <w:rPr>
                <w:rFonts w:ascii="宋体" w:hAnsi="宋体" w:cs="宋体"/>
                <w:color w:val="auto"/>
                <w:spacing w:val="2"/>
                <w:w w:val="99"/>
                <w:szCs w:val="21"/>
                <w:highlight w:val="none"/>
              </w:rPr>
              <w:t>符</w:t>
            </w:r>
            <w:r>
              <w:rPr>
                <w:rFonts w:ascii="宋体" w:hAnsi="宋体" w:cs="宋体"/>
                <w:color w:val="auto"/>
                <w:spacing w:val="-58"/>
                <w:w w:val="99"/>
                <w:szCs w:val="21"/>
                <w:highlight w:val="none"/>
              </w:rPr>
              <w:t>合</w:t>
            </w:r>
            <w:r>
              <w:rPr>
                <w:rFonts w:ascii="宋体" w:hAnsi="宋体" w:cs="宋体"/>
                <w:color w:val="auto"/>
                <w:spacing w:val="2"/>
                <w:w w:val="99"/>
                <w:szCs w:val="21"/>
                <w:highlight w:val="none"/>
              </w:rPr>
              <w:t>《</w:t>
            </w:r>
            <w:r>
              <w:rPr>
                <w:rFonts w:ascii="宋体" w:hAnsi="宋体" w:cs="宋体"/>
                <w:color w:val="auto"/>
                <w:w w:val="99"/>
                <w:szCs w:val="21"/>
                <w:highlight w:val="none"/>
              </w:rPr>
              <w:t>平板</w:t>
            </w:r>
            <w:r>
              <w:rPr>
                <w:rFonts w:ascii="宋体" w:hAnsi="宋体" w:cs="宋体"/>
                <w:color w:val="auto"/>
                <w:spacing w:val="2"/>
                <w:w w:val="99"/>
                <w:szCs w:val="21"/>
                <w:highlight w:val="none"/>
              </w:rPr>
              <w:t>电</w:t>
            </w:r>
            <w:r>
              <w:rPr>
                <w:rFonts w:ascii="宋体" w:hAnsi="宋体" w:cs="宋体"/>
                <w:color w:val="auto"/>
                <w:w w:val="99"/>
                <w:szCs w:val="21"/>
                <w:highlight w:val="none"/>
              </w:rPr>
              <w:t>视能</w:t>
            </w:r>
            <w:r>
              <w:rPr>
                <w:rFonts w:ascii="宋体" w:hAnsi="宋体" w:cs="宋体"/>
                <w:color w:val="auto"/>
                <w:spacing w:val="2"/>
                <w:w w:val="99"/>
                <w:szCs w:val="21"/>
                <w:highlight w:val="none"/>
              </w:rPr>
              <w:t>效</w:t>
            </w:r>
            <w:r>
              <w:rPr>
                <w:rFonts w:ascii="宋体" w:hAnsi="宋体" w:cs="宋体"/>
                <w:color w:val="auto"/>
                <w:w w:val="99"/>
                <w:szCs w:val="21"/>
                <w:highlight w:val="none"/>
              </w:rPr>
              <w:t>限定值及能效</w:t>
            </w:r>
            <w:r>
              <w:rPr>
                <w:rFonts w:ascii="宋体" w:hAnsi="宋体" w:cs="宋体"/>
                <w:color w:val="auto"/>
                <w:spacing w:val="2"/>
                <w:w w:val="99"/>
                <w:szCs w:val="21"/>
                <w:highlight w:val="none"/>
              </w:rPr>
              <w:t>等</w:t>
            </w:r>
            <w:r>
              <w:rPr>
                <w:rFonts w:ascii="宋体" w:hAnsi="宋体" w:cs="宋体"/>
                <w:color w:val="auto"/>
                <w:w w:val="99"/>
                <w:szCs w:val="21"/>
                <w:highlight w:val="none"/>
              </w:rPr>
              <w:t>级》（</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24850</w:t>
            </w:r>
            <w:r>
              <w:rPr>
                <w:rFonts w:ascii="宋体" w:hAnsi="宋体" w:cs="宋体"/>
                <w:color w:val="auto"/>
                <w:spacing w:val="-3"/>
                <w:w w:val="99"/>
                <w:szCs w:val="21"/>
                <w:highlight w:val="none"/>
              </w:rPr>
              <w:t>）</w:t>
            </w:r>
            <w:r>
              <w:rPr>
                <w:rFonts w:ascii="宋体" w:hAnsi="宋体" w:cs="宋体"/>
                <w:color w:val="auto"/>
                <w:w w:val="99"/>
                <w:szCs w:val="21"/>
                <w:highlight w:val="none"/>
              </w:rPr>
              <w:t>，</w:t>
            </w:r>
            <w:r>
              <w:rPr>
                <w:rFonts w:ascii="宋体" w:hAnsi="宋体" w:cs="宋体"/>
                <w:color w:val="auto"/>
                <w:spacing w:val="12"/>
                <w:w w:val="99"/>
                <w:szCs w:val="21"/>
                <w:highlight w:val="none"/>
              </w:rPr>
              <w:t>以数字信号为主要信号</w:t>
            </w:r>
            <w:r>
              <w:rPr>
                <w:rFonts w:ascii="宋体" w:hAnsi="宋体" w:cs="宋体"/>
                <w:color w:val="auto"/>
                <w:spacing w:val="9"/>
                <w:w w:val="99"/>
                <w:szCs w:val="21"/>
                <w:highlight w:val="none"/>
              </w:rPr>
              <w:t>输</w:t>
            </w:r>
            <w:r>
              <w:rPr>
                <w:rFonts w:ascii="宋体" w:hAnsi="宋体" w:cs="宋体"/>
                <w:color w:val="auto"/>
                <w:spacing w:val="12"/>
                <w:w w:val="99"/>
                <w:szCs w:val="21"/>
                <w:highlight w:val="none"/>
              </w:rPr>
              <w:t>入的</w:t>
            </w:r>
            <w:r>
              <w:rPr>
                <w:rFonts w:ascii="宋体" w:hAnsi="宋体" w:cs="宋体"/>
                <w:color w:val="auto"/>
                <w:w w:val="99"/>
                <w:szCs w:val="21"/>
                <w:highlight w:val="none"/>
              </w:rPr>
              <w:t>监视器应</w:t>
            </w:r>
            <w:r>
              <w:rPr>
                <w:rFonts w:ascii="宋体" w:hAnsi="宋体" w:cs="宋体"/>
                <w:color w:val="auto"/>
                <w:spacing w:val="2"/>
                <w:w w:val="99"/>
                <w:szCs w:val="21"/>
                <w:highlight w:val="none"/>
              </w:rPr>
              <w:t>符</w:t>
            </w:r>
            <w:r>
              <w:rPr>
                <w:rFonts w:ascii="宋体" w:hAnsi="宋体" w:cs="宋体"/>
                <w:color w:val="auto"/>
                <w:spacing w:val="-58"/>
                <w:w w:val="99"/>
                <w:szCs w:val="21"/>
                <w:highlight w:val="none"/>
              </w:rPr>
              <w:t>合</w:t>
            </w:r>
            <w:r>
              <w:rPr>
                <w:rFonts w:ascii="宋体" w:hAnsi="宋体" w:cs="宋体"/>
                <w:color w:val="auto"/>
                <w:spacing w:val="2"/>
                <w:w w:val="99"/>
                <w:szCs w:val="21"/>
                <w:highlight w:val="none"/>
              </w:rPr>
              <w:t>《</w:t>
            </w:r>
            <w:r>
              <w:rPr>
                <w:rFonts w:ascii="宋体" w:hAnsi="宋体" w:cs="宋体"/>
                <w:color w:val="auto"/>
                <w:w w:val="99"/>
                <w:szCs w:val="21"/>
                <w:highlight w:val="none"/>
              </w:rPr>
              <w:t>计算</w:t>
            </w:r>
            <w:r>
              <w:rPr>
                <w:rFonts w:ascii="宋体" w:hAnsi="宋体" w:cs="宋体"/>
                <w:color w:val="auto"/>
                <w:spacing w:val="2"/>
                <w:w w:val="99"/>
                <w:szCs w:val="21"/>
                <w:highlight w:val="none"/>
              </w:rPr>
              <w:t>机</w:t>
            </w:r>
            <w:r>
              <w:rPr>
                <w:rFonts w:ascii="宋体" w:hAnsi="宋体" w:cs="宋体"/>
                <w:color w:val="auto"/>
                <w:w w:val="99"/>
                <w:szCs w:val="21"/>
                <w:highlight w:val="none"/>
              </w:rPr>
              <w:t>显示</w:t>
            </w:r>
            <w:r>
              <w:rPr>
                <w:rFonts w:ascii="宋体" w:hAnsi="宋体" w:cs="宋体"/>
                <w:color w:val="auto"/>
                <w:spacing w:val="2"/>
                <w:w w:val="99"/>
                <w:szCs w:val="21"/>
                <w:highlight w:val="none"/>
              </w:rPr>
              <w:t>器</w:t>
            </w:r>
            <w:r>
              <w:rPr>
                <w:rFonts w:ascii="宋体" w:hAnsi="宋体" w:cs="宋体"/>
                <w:color w:val="auto"/>
                <w:w w:val="99"/>
                <w:szCs w:val="21"/>
                <w:highlight w:val="none"/>
              </w:rPr>
              <w:t>能效限定值及</w:t>
            </w:r>
            <w:r>
              <w:rPr>
                <w:rFonts w:ascii="宋体" w:hAnsi="宋体" w:cs="宋体"/>
                <w:color w:val="auto"/>
                <w:spacing w:val="2"/>
                <w:w w:val="99"/>
                <w:szCs w:val="21"/>
                <w:highlight w:val="none"/>
              </w:rPr>
              <w:t>能</w:t>
            </w:r>
            <w:r>
              <w:rPr>
                <w:rFonts w:ascii="宋体" w:hAnsi="宋体" w:cs="宋体"/>
                <w:color w:val="auto"/>
                <w:w w:val="99"/>
                <w:szCs w:val="21"/>
                <w:highlight w:val="none"/>
              </w:rPr>
              <w:t>效等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21</w:t>
            </w:r>
            <w:r>
              <w:rPr>
                <w:rFonts w:ascii="宋体" w:hAnsi="宋体" w:cs="宋体"/>
                <w:color w:val="auto"/>
                <w:w w:val="99"/>
                <w:szCs w:val="21"/>
                <w:highlight w:val="none"/>
              </w:rPr>
              <w:t>52</w:t>
            </w:r>
            <w:r>
              <w:rPr>
                <w:rFonts w:ascii="宋体" w:hAnsi="宋体" w:cs="宋体"/>
                <w:color w:val="auto"/>
                <w:spacing w:val="1"/>
                <w:w w:val="99"/>
                <w:szCs w:val="21"/>
                <w:highlight w:val="none"/>
              </w:rPr>
              <w:t>0</w:t>
            </w:r>
            <w:r>
              <w:rPr>
                <w:rFonts w:ascii="宋体" w:hAnsi="宋体" w:cs="宋体"/>
                <w:color w:val="auto"/>
                <w:w w:val="99"/>
                <w:szCs w:val="21"/>
                <w:highlight w:val="none"/>
              </w:rPr>
              <w:t>）</w:t>
            </w:r>
          </w:p>
        </w:tc>
      </w:tr>
      <w:tr w14:paraId="0012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515DC9D">
            <w:pPr>
              <w:jc w:val="center"/>
              <w:rPr>
                <w:rFonts w:ascii="宋体" w:hAnsi="宋体" w:cs="宋体"/>
                <w:color w:val="auto"/>
                <w:szCs w:val="21"/>
                <w:highlight w:val="none"/>
                <w:lang w:eastAsia="en-US"/>
              </w:rPr>
            </w:pPr>
            <w:r>
              <w:rPr>
                <w:rFonts w:ascii="宋体" w:hAnsi="宋体"/>
                <w:color w:val="auto"/>
                <w:spacing w:val="1"/>
                <w:w w:val="99"/>
                <w:szCs w:val="21"/>
                <w:highlight w:val="none"/>
                <w:lang w:eastAsia="en-US"/>
              </w:rPr>
              <w:t>1</w:t>
            </w:r>
            <w:r>
              <w:rPr>
                <w:rFonts w:ascii="宋体" w:hAnsi="宋体"/>
                <w:color w:val="auto"/>
                <w:w w:val="99"/>
                <w:szCs w:val="21"/>
                <w:highlight w:val="none"/>
                <w:lang w:eastAsia="en-US"/>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5126A03">
            <w:pPr>
              <w:spacing w:before="76"/>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A02241000</w:t>
            </w:r>
            <w:r>
              <w:rPr>
                <w:rFonts w:ascii="宋体" w:hAnsi="宋体" w:cs="宋体"/>
                <w:color w:val="auto"/>
                <w:w w:val="99"/>
                <w:szCs w:val="21"/>
                <w:highlight w:val="none"/>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534E3894">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商用燃</w:t>
            </w:r>
            <w:r>
              <w:rPr>
                <w:rFonts w:ascii="宋体" w:hAnsi="宋体" w:cs="宋体"/>
                <w:color w:val="auto"/>
                <w:spacing w:val="2"/>
                <w:w w:val="99"/>
                <w:szCs w:val="21"/>
                <w:highlight w:val="none"/>
                <w:lang w:eastAsia="en-US"/>
              </w:rPr>
              <w:t>气</w:t>
            </w:r>
            <w:r>
              <w:rPr>
                <w:rFonts w:ascii="宋体" w:hAnsi="宋体" w:cs="宋体"/>
                <w:color w:val="auto"/>
                <w:w w:val="99"/>
                <w:szCs w:val="21"/>
                <w:highlight w:val="none"/>
                <w:lang w:eastAsia="en-US"/>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0B4D86BC">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3EFDAE2">
            <w:pPr>
              <w:spacing w:before="76"/>
              <w:ind w:left="7" w:right="4"/>
              <w:jc w:val="left"/>
              <w:rPr>
                <w:rFonts w:ascii="宋体" w:hAnsi="宋体" w:cs="宋体"/>
                <w:color w:val="auto"/>
                <w:szCs w:val="21"/>
                <w:highlight w:val="none"/>
              </w:rPr>
            </w:pPr>
            <w:r>
              <w:rPr>
                <w:rFonts w:ascii="宋体" w:hAnsi="宋体" w:cs="宋体"/>
                <w:color w:val="auto"/>
                <w:spacing w:val="12"/>
                <w:w w:val="99"/>
                <w:szCs w:val="21"/>
                <w:highlight w:val="none"/>
              </w:rPr>
              <w:t>《商用燃气灶具能效限</w:t>
            </w:r>
            <w:r>
              <w:rPr>
                <w:rFonts w:ascii="宋体" w:hAnsi="宋体" w:cs="宋体"/>
                <w:color w:val="auto"/>
                <w:spacing w:val="9"/>
                <w:w w:val="99"/>
                <w:szCs w:val="21"/>
                <w:highlight w:val="none"/>
              </w:rPr>
              <w:t>定</w:t>
            </w:r>
            <w:r>
              <w:rPr>
                <w:rFonts w:ascii="宋体" w:hAnsi="宋体" w:cs="宋体"/>
                <w:color w:val="auto"/>
                <w:spacing w:val="12"/>
                <w:w w:val="99"/>
                <w:szCs w:val="21"/>
                <w:highlight w:val="none"/>
              </w:rPr>
              <w:t>值及</w:t>
            </w:r>
            <w:r>
              <w:rPr>
                <w:rFonts w:ascii="宋体" w:hAnsi="宋体" w:cs="宋体"/>
                <w:color w:val="auto"/>
                <w:w w:val="99"/>
                <w:szCs w:val="21"/>
                <w:highlight w:val="none"/>
              </w:rPr>
              <w:t>能效等级</w:t>
            </w:r>
            <w:r>
              <w:rPr>
                <w:rFonts w:ascii="宋体" w:hAnsi="宋体" w:cs="宋体"/>
                <w:color w:val="auto"/>
                <w:spacing w:val="2"/>
                <w:w w:val="99"/>
                <w:szCs w:val="21"/>
                <w:highlight w:val="none"/>
              </w:rPr>
              <w:t>》</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30</w:t>
            </w:r>
            <w:r>
              <w:rPr>
                <w:rFonts w:ascii="宋体" w:hAnsi="宋体" w:cs="宋体"/>
                <w:color w:val="auto"/>
                <w:w w:val="99"/>
                <w:szCs w:val="21"/>
                <w:highlight w:val="none"/>
              </w:rPr>
              <w:t>53</w:t>
            </w:r>
            <w:r>
              <w:rPr>
                <w:rFonts w:ascii="宋体" w:hAnsi="宋体" w:cs="宋体"/>
                <w:color w:val="auto"/>
                <w:spacing w:val="1"/>
                <w:w w:val="99"/>
                <w:szCs w:val="21"/>
                <w:highlight w:val="none"/>
              </w:rPr>
              <w:t>1</w:t>
            </w:r>
            <w:r>
              <w:rPr>
                <w:rFonts w:ascii="宋体" w:hAnsi="宋体" w:cs="宋体"/>
                <w:color w:val="auto"/>
                <w:w w:val="99"/>
                <w:szCs w:val="21"/>
                <w:highlight w:val="none"/>
              </w:rPr>
              <w:t>）</w:t>
            </w:r>
          </w:p>
        </w:tc>
      </w:tr>
      <w:tr w14:paraId="0F60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B83F0EF">
            <w:pPr>
              <w:jc w:val="center"/>
              <w:rPr>
                <w:rFonts w:ascii="宋体" w:hAnsi="宋体"/>
                <w:color w:val="auto"/>
                <w:szCs w:val="21"/>
                <w:highlight w:val="none"/>
              </w:rPr>
            </w:pPr>
            <w:r>
              <w:rPr>
                <w:rFonts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2A7DA06">
            <w:pPr>
              <w:jc w:val="center"/>
              <w:rPr>
                <w:rFonts w:ascii="宋体" w:hAnsi="宋体" w:cs="宋体"/>
                <w:color w:val="auto"/>
                <w:w w:val="99"/>
                <w:szCs w:val="21"/>
                <w:highlight w:val="none"/>
                <w:lang w:eastAsia="en-US"/>
              </w:rPr>
            </w:pPr>
            <w:r>
              <w:rPr>
                <w:rFonts w:ascii="宋体" w:hAnsi="宋体" w:cs="宋体"/>
                <w:color w:val="auto"/>
                <w:w w:val="99"/>
                <w:szCs w:val="21"/>
                <w:highlight w:val="none"/>
                <w:lang w:eastAsia="en-US"/>
              </w:rPr>
              <w:t>★</w:t>
            </w:r>
            <w:r>
              <w:rPr>
                <w:rFonts w:ascii="宋体" w:hAnsi="宋体" w:cs="仿宋_GB2312"/>
                <w:color w:val="auto"/>
                <w:szCs w:val="21"/>
                <w:highlight w:val="none"/>
                <w:lang w:eastAsia="en-US"/>
              </w:rPr>
              <w:t>A05020105</w:t>
            </w:r>
            <w:r>
              <w:rPr>
                <w:rFonts w:ascii="宋体" w:hAnsi="宋体" w:cs="宋体"/>
                <w:color w:val="auto"/>
                <w:w w:val="99"/>
                <w:szCs w:val="21"/>
                <w:highlight w:val="none"/>
                <w:lang w:eastAsia="en-US"/>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AC0E6CA">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5E50574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29A8650">
            <w:pPr>
              <w:spacing w:before="124"/>
              <w:ind w:left="7"/>
              <w:jc w:val="left"/>
              <w:rPr>
                <w:rFonts w:ascii="宋体" w:hAnsi="宋体" w:cs="宋体"/>
                <w:color w:val="auto"/>
                <w:szCs w:val="21"/>
                <w:highlight w:val="none"/>
              </w:rPr>
            </w:pPr>
            <w:r>
              <w:rPr>
                <w:rFonts w:ascii="宋体" w:hAnsi="宋体" w:cs="宋体"/>
                <w:color w:val="auto"/>
                <w:w w:val="99"/>
                <w:szCs w:val="21"/>
                <w:highlight w:val="none"/>
              </w:rPr>
              <w:t>《坐便</w:t>
            </w:r>
            <w:r>
              <w:rPr>
                <w:rFonts w:ascii="宋体" w:hAnsi="宋体" w:cs="宋体"/>
                <w:color w:val="auto"/>
                <w:spacing w:val="2"/>
                <w:w w:val="99"/>
                <w:szCs w:val="21"/>
                <w:highlight w:val="none"/>
              </w:rPr>
              <w:t>器</w:t>
            </w:r>
            <w:r>
              <w:rPr>
                <w:rFonts w:ascii="宋体" w:hAnsi="宋体" w:cs="宋体"/>
                <w:color w:val="auto"/>
                <w:w w:val="99"/>
                <w:szCs w:val="21"/>
                <w:highlight w:val="none"/>
              </w:rPr>
              <w:t>水效</w:t>
            </w:r>
            <w:r>
              <w:rPr>
                <w:rFonts w:ascii="宋体" w:hAnsi="宋体" w:cs="宋体"/>
                <w:color w:val="auto"/>
                <w:spacing w:val="2"/>
                <w:w w:val="99"/>
                <w:szCs w:val="21"/>
                <w:highlight w:val="none"/>
              </w:rPr>
              <w:t>限</w:t>
            </w:r>
            <w:r>
              <w:rPr>
                <w:rFonts w:ascii="宋体" w:hAnsi="宋体" w:cs="宋体"/>
                <w:color w:val="auto"/>
                <w:w w:val="99"/>
                <w:szCs w:val="21"/>
                <w:highlight w:val="none"/>
              </w:rPr>
              <w:t>定值</w:t>
            </w:r>
            <w:r>
              <w:rPr>
                <w:rFonts w:ascii="宋体" w:hAnsi="宋体" w:cs="宋体"/>
                <w:color w:val="auto"/>
                <w:spacing w:val="2"/>
                <w:w w:val="99"/>
                <w:szCs w:val="21"/>
                <w:highlight w:val="none"/>
              </w:rPr>
              <w:t>及</w:t>
            </w:r>
            <w:r>
              <w:rPr>
                <w:rFonts w:ascii="宋体" w:hAnsi="宋体" w:cs="宋体"/>
                <w:color w:val="auto"/>
                <w:w w:val="99"/>
                <w:szCs w:val="21"/>
                <w:highlight w:val="none"/>
              </w:rPr>
              <w:t>水</w:t>
            </w:r>
            <w:r>
              <w:rPr>
                <w:rFonts w:ascii="宋体" w:hAnsi="宋体" w:cs="宋体"/>
                <w:color w:val="auto"/>
                <w:spacing w:val="2"/>
                <w:w w:val="99"/>
                <w:szCs w:val="21"/>
                <w:highlight w:val="none"/>
              </w:rPr>
              <w:t>效</w:t>
            </w:r>
            <w:r>
              <w:rPr>
                <w:rFonts w:ascii="宋体" w:hAnsi="宋体" w:cs="宋体"/>
                <w:color w:val="auto"/>
                <w:w w:val="99"/>
                <w:szCs w:val="21"/>
                <w:highlight w:val="none"/>
              </w:rPr>
              <w:t>等级》</w:t>
            </w:r>
          </w:p>
          <w:p w14:paraId="517FAFC9">
            <w:pPr>
              <w:spacing w:before="50"/>
              <w:ind w:left="7"/>
              <w:jc w:val="left"/>
              <w:rPr>
                <w:rFonts w:ascii="宋体" w:hAnsi="宋体" w:cs="宋体"/>
                <w:color w:val="auto"/>
                <w:szCs w:val="21"/>
                <w:highlight w:val="none"/>
                <w:lang w:eastAsia="en-US"/>
              </w:rPr>
            </w:pPr>
            <w:r>
              <w:rPr>
                <w:rFonts w:ascii="宋体" w:hAnsi="宋体" w:cs="宋体"/>
                <w:color w:val="auto"/>
                <w:w w:val="99"/>
                <w:szCs w:val="21"/>
                <w:highlight w:val="none"/>
                <w:lang w:eastAsia="en-US"/>
              </w:rPr>
              <w:t>（</w:t>
            </w:r>
            <w:r>
              <w:rPr>
                <w:rFonts w:ascii="宋体" w:hAnsi="宋体" w:cs="宋体"/>
                <w:color w:val="auto"/>
                <w:spacing w:val="1"/>
                <w:w w:val="99"/>
                <w:szCs w:val="21"/>
                <w:highlight w:val="none"/>
                <w:lang w:eastAsia="en-US"/>
              </w:rPr>
              <w:t>G</w:t>
            </w:r>
            <w:r>
              <w:rPr>
                <w:rFonts w:ascii="宋体" w:hAnsi="宋体" w:cs="宋体"/>
                <w:color w:val="auto"/>
                <w:w w:val="99"/>
                <w:szCs w:val="21"/>
                <w:highlight w:val="none"/>
                <w:lang w:eastAsia="en-US"/>
              </w:rPr>
              <w:t>B</w:t>
            </w:r>
            <w:r>
              <w:rPr>
                <w:rFonts w:ascii="宋体" w:hAnsi="宋体" w:cs="宋体"/>
                <w:color w:val="auto"/>
                <w:spacing w:val="1"/>
                <w:w w:val="99"/>
                <w:szCs w:val="21"/>
                <w:highlight w:val="none"/>
                <w:lang w:eastAsia="en-US"/>
              </w:rPr>
              <w:t>2</w:t>
            </w:r>
            <w:r>
              <w:rPr>
                <w:rFonts w:ascii="宋体" w:hAnsi="宋体" w:cs="宋体"/>
                <w:color w:val="auto"/>
                <w:w w:val="99"/>
                <w:szCs w:val="21"/>
                <w:highlight w:val="none"/>
                <w:lang w:eastAsia="en-US"/>
              </w:rPr>
              <w:t>55</w:t>
            </w:r>
            <w:r>
              <w:rPr>
                <w:rFonts w:ascii="宋体" w:hAnsi="宋体" w:cs="宋体"/>
                <w:color w:val="auto"/>
                <w:spacing w:val="1"/>
                <w:w w:val="99"/>
                <w:szCs w:val="21"/>
                <w:highlight w:val="none"/>
                <w:lang w:eastAsia="en-US"/>
              </w:rPr>
              <w:t>02</w:t>
            </w:r>
            <w:r>
              <w:rPr>
                <w:rFonts w:ascii="宋体" w:hAnsi="宋体" w:cs="宋体"/>
                <w:color w:val="auto"/>
                <w:w w:val="99"/>
                <w:szCs w:val="21"/>
                <w:highlight w:val="none"/>
                <w:lang w:eastAsia="en-US"/>
              </w:rPr>
              <w:t>）</w:t>
            </w:r>
          </w:p>
        </w:tc>
      </w:tr>
      <w:tr w14:paraId="3269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2B160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B1FDE5">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590E492">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FAFB35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84E21EA">
            <w:pPr>
              <w:spacing w:before="124"/>
              <w:ind w:left="7" w:right="4"/>
              <w:jc w:val="left"/>
              <w:rPr>
                <w:rFonts w:ascii="宋体" w:hAnsi="宋体" w:cs="宋体"/>
                <w:color w:val="auto"/>
                <w:szCs w:val="21"/>
                <w:highlight w:val="none"/>
              </w:rPr>
            </w:pPr>
            <w:r>
              <w:rPr>
                <w:rFonts w:ascii="宋体" w:hAnsi="宋体" w:cs="宋体"/>
                <w:color w:val="auto"/>
                <w:spacing w:val="12"/>
                <w:w w:val="99"/>
                <w:szCs w:val="21"/>
                <w:highlight w:val="none"/>
              </w:rPr>
              <w:t>《蹲便器用水效率限定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及用</w:t>
            </w:r>
            <w:r>
              <w:rPr>
                <w:rFonts w:ascii="宋体" w:hAnsi="宋体" w:cs="宋体"/>
                <w:color w:val="auto"/>
                <w:w w:val="99"/>
                <w:szCs w:val="21"/>
                <w:highlight w:val="none"/>
              </w:rPr>
              <w:t>水效率等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307</w:t>
            </w:r>
            <w:r>
              <w:rPr>
                <w:rFonts w:ascii="宋体" w:hAnsi="宋体" w:cs="宋体"/>
                <w:color w:val="auto"/>
                <w:w w:val="99"/>
                <w:szCs w:val="21"/>
                <w:highlight w:val="none"/>
              </w:rPr>
              <w:t>1</w:t>
            </w:r>
            <w:r>
              <w:rPr>
                <w:rFonts w:ascii="宋体" w:hAnsi="宋体" w:cs="宋体"/>
                <w:color w:val="auto"/>
                <w:spacing w:val="-1"/>
                <w:w w:val="99"/>
                <w:szCs w:val="21"/>
                <w:highlight w:val="none"/>
              </w:rPr>
              <w:t>7</w:t>
            </w:r>
            <w:r>
              <w:rPr>
                <w:rFonts w:ascii="宋体" w:hAnsi="宋体" w:cs="宋体"/>
                <w:color w:val="auto"/>
                <w:w w:val="99"/>
                <w:szCs w:val="21"/>
                <w:highlight w:val="none"/>
              </w:rPr>
              <w:t>）</w:t>
            </w:r>
          </w:p>
        </w:tc>
      </w:tr>
      <w:tr w14:paraId="05C4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0CB93F">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4EBBB8">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212A7C1">
            <w:pPr>
              <w:jc w:val="center"/>
              <w:rPr>
                <w:rFonts w:ascii="宋体" w:hAnsi="宋体" w:cs="宋体"/>
                <w:color w:val="auto"/>
                <w:szCs w:val="21"/>
                <w:highlight w:val="none"/>
                <w:lang w:eastAsia="en-US"/>
              </w:rPr>
            </w:pPr>
            <w:r>
              <w:rPr>
                <w:rFonts w:ascii="宋体" w:hAnsi="宋体" w:cs="宋体"/>
                <w:color w:val="auto"/>
                <w:w w:val="99"/>
                <w:szCs w:val="21"/>
                <w:highlight w:val="none"/>
                <w:lang w:eastAsia="en-US"/>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549CFB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BFD910A">
            <w:pPr>
              <w:spacing w:before="124"/>
              <w:ind w:left="7" w:right="4"/>
              <w:jc w:val="left"/>
              <w:rPr>
                <w:rFonts w:ascii="宋体" w:hAnsi="宋体" w:cs="宋体"/>
                <w:color w:val="auto"/>
                <w:szCs w:val="21"/>
                <w:highlight w:val="none"/>
              </w:rPr>
            </w:pPr>
            <w:r>
              <w:rPr>
                <w:rFonts w:ascii="宋体" w:hAnsi="宋体" w:cs="宋体"/>
                <w:color w:val="auto"/>
                <w:spacing w:val="12"/>
                <w:w w:val="99"/>
                <w:szCs w:val="21"/>
                <w:highlight w:val="none"/>
              </w:rPr>
              <w:t>《小便器用水效率限定</w:t>
            </w:r>
            <w:r>
              <w:rPr>
                <w:rFonts w:ascii="宋体" w:hAnsi="宋体" w:cs="宋体"/>
                <w:color w:val="auto"/>
                <w:spacing w:val="9"/>
                <w:w w:val="99"/>
                <w:szCs w:val="21"/>
                <w:highlight w:val="none"/>
              </w:rPr>
              <w:t>值</w:t>
            </w:r>
            <w:r>
              <w:rPr>
                <w:rFonts w:ascii="宋体" w:hAnsi="宋体" w:cs="宋体"/>
                <w:color w:val="auto"/>
                <w:spacing w:val="12"/>
                <w:w w:val="99"/>
                <w:szCs w:val="21"/>
                <w:highlight w:val="none"/>
              </w:rPr>
              <w:t>及用</w:t>
            </w:r>
            <w:r>
              <w:rPr>
                <w:rFonts w:ascii="宋体" w:hAnsi="宋体" w:cs="宋体"/>
                <w:color w:val="auto"/>
                <w:w w:val="99"/>
                <w:szCs w:val="21"/>
                <w:highlight w:val="none"/>
              </w:rPr>
              <w:t>水效率等</w:t>
            </w:r>
            <w:r>
              <w:rPr>
                <w:rFonts w:ascii="宋体" w:hAnsi="宋体" w:cs="宋体"/>
                <w:color w:val="auto"/>
                <w:spacing w:val="2"/>
                <w:w w:val="99"/>
                <w:szCs w:val="21"/>
                <w:highlight w:val="none"/>
              </w:rPr>
              <w:t>级</w:t>
            </w:r>
            <w:r>
              <w:rPr>
                <w:rFonts w:ascii="宋体" w:hAnsi="宋体" w:cs="宋体"/>
                <w:color w:val="auto"/>
                <w:w w:val="99"/>
                <w:szCs w:val="21"/>
                <w:highlight w:val="none"/>
              </w:rPr>
              <w:t>》（</w:t>
            </w:r>
            <w:r>
              <w:rPr>
                <w:rFonts w:ascii="宋体" w:hAnsi="宋体" w:cs="宋体"/>
                <w:color w:val="auto"/>
                <w:spacing w:val="1"/>
                <w:w w:val="99"/>
                <w:szCs w:val="21"/>
                <w:highlight w:val="none"/>
              </w:rPr>
              <w:t>G</w:t>
            </w:r>
            <w:r>
              <w:rPr>
                <w:rFonts w:ascii="宋体" w:hAnsi="宋体" w:cs="宋体"/>
                <w:color w:val="auto"/>
                <w:w w:val="99"/>
                <w:szCs w:val="21"/>
                <w:highlight w:val="none"/>
              </w:rPr>
              <w:t>B</w:t>
            </w:r>
            <w:r>
              <w:rPr>
                <w:rFonts w:ascii="宋体" w:hAnsi="宋体" w:cs="宋体"/>
                <w:color w:val="auto"/>
                <w:spacing w:val="1"/>
                <w:w w:val="99"/>
                <w:szCs w:val="21"/>
                <w:highlight w:val="none"/>
              </w:rPr>
              <w:t>283</w:t>
            </w:r>
            <w:r>
              <w:rPr>
                <w:rFonts w:ascii="宋体" w:hAnsi="宋体" w:cs="宋体"/>
                <w:color w:val="auto"/>
                <w:w w:val="99"/>
                <w:szCs w:val="21"/>
                <w:highlight w:val="none"/>
              </w:rPr>
              <w:t>7</w:t>
            </w:r>
            <w:r>
              <w:rPr>
                <w:rFonts w:ascii="宋体" w:hAnsi="宋体" w:cs="宋体"/>
                <w:color w:val="auto"/>
                <w:spacing w:val="-1"/>
                <w:w w:val="99"/>
                <w:szCs w:val="21"/>
                <w:highlight w:val="none"/>
              </w:rPr>
              <w:t>7</w:t>
            </w:r>
            <w:r>
              <w:rPr>
                <w:rFonts w:ascii="宋体" w:hAnsi="宋体" w:cs="宋体"/>
                <w:color w:val="auto"/>
                <w:w w:val="99"/>
                <w:szCs w:val="21"/>
                <w:highlight w:val="none"/>
              </w:rPr>
              <w:t>）</w:t>
            </w:r>
          </w:p>
        </w:tc>
      </w:tr>
      <w:tr w14:paraId="1E27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11C130A">
            <w:pPr>
              <w:jc w:val="center"/>
              <w:rPr>
                <w:rFonts w:ascii="宋体" w:hAnsi="宋体" w:cs="宋体"/>
                <w:color w:val="auto"/>
                <w:szCs w:val="21"/>
                <w:highlight w:val="none"/>
                <w:lang w:eastAsia="en-US"/>
              </w:rPr>
            </w:pPr>
            <w:r>
              <w:rPr>
                <w:rFonts w:ascii="宋体" w:hAnsi="宋体"/>
                <w:color w:val="auto"/>
                <w:szCs w:val="21"/>
                <w:highlight w:val="none"/>
                <w:lang w:eastAsia="en-US"/>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5FFD8908">
            <w:pPr>
              <w:spacing w:before="153"/>
              <w:ind w:left="7"/>
              <w:jc w:val="center"/>
              <w:rPr>
                <w:rFonts w:ascii="宋体" w:hAnsi="宋体" w:cs="宋体"/>
                <w:color w:val="auto"/>
                <w:szCs w:val="21"/>
                <w:highlight w:val="none"/>
                <w:lang w:eastAsia="en-US"/>
              </w:rPr>
            </w:pPr>
            <w:r>
              <w:rPr>
                <w:rFonts w:ascii="宋体" w:hAnsi="宋体" w:cs="宋体"/>
                <w:color w:val="auto"/>
                <w:szCs w:val="21"/>
                <w:highlight w:val="none"/>
                <w:lang w:eastAsia="en-US"/>
              </w:rPr>
              <w:t>★</w:t>
            </w:r>
            <w:r>
              <w:rPr>
                <w:rFonts w:ascii="宋体" w:hAnsi="宋体" w:cs="仿宋_GB2312"/>
                <w:color w:val="auto"/>
                <w:szCs w:val="21"/>
                <w:highlight w:val="none"/>
                <w:lang w:eastAsia="en-US"/>
              </w:rPr>
              <w:t>A05020106</w:t>
            </w:r>
            <w:r>
              <w:rPr>
                <w:rFonts w:ascii="宋体" w:hAnsi="宋体" w:cs="宋体"/>
                <w:color w:val="auto"/>
                <w:szCs w:val="21"/>
                <w:highlight w:val="none"/>
                <w:lang w:eastAsia="en-US"/>
              </w:rPr>
              <w:t>水</w:t>
            </w:r>
            <w:r>
              <w:rPr>
                <w:rFonts w:ascii="宋体" w:hAnsi="宋体" w:cs="宋体"/>
                <w:color w:val="auto"/>
                <w:w w:val="99"/>
                <w:szCs w:val="21"/>
                <w:highlight w:val="none"/>
                <w:lang w:eastAsia="en-US"/>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64AD52B3">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CE597BE">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1BF5BC8D">
            <w:pPr>
              <w:spacing w:before="153"/>
              <w:ind w:left="7" w:right="4"/>
              <w:jc w:val="left"/>
              <w:rPr>
                <w:rFonts w:ascii="宋体" w:hAnsi="宋体" w:cs="宋体"/>
                <w:color w:val="auto"/>
                <w:szCs w:val="21"/>
                <w:highlight w:val="none"/>
              </w:rPr>
            </w:pPr>
            <w:r>
              <w:rPr>
                <w:rFonts w:ascii="宋体" w:hAnsi="宋体" w:cs="宋体"/>
                <w:color w:val="auto"/>
                <w:spacing w:val="10"/>
                <w:szCs w:val="21"/>
                <w:highlight w:val="none"/>
              </w:rPr>
              <w:t>《水嘴用水效率限定值及用水效</w:t>
            </w:r>
            <w:r>
              <w:rPr>
                <w:rFonts w:ascii="宋体" w:hAnsi="宋体" w:cs="宋体"/>
                <w:color w:val="auto"/>
                <w:szCs w:val="21"/>
                <w:highlight w:val="none"/>
              </w:rPr>
              <w:t>率等级》（GB 25501）</w:t>
            </w:r>
          </w:p>
        </w:tc>
      </w:tr>
      <w:tr w14:paraId="03AE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6CE25DF">
            <w:pPr>
              <w:jc w:val="center"/>
              <w:rPr>
                <w:rFonts w:ascii="宋体" w:hAnsi="宋体" w:cs="宋体"/>
                <w:color w:val="auto"/>
                <w:szCs w:val="21"/>
                <w:highlight w:val="none"/>
                <w:lang w:eastAsia="en-US"/>
              </w:rPr>
            </w:pPr>
            <w:r>
              <w:rPr>
                <w:rFonts w:ascii="宋体" w:hAnsi="宋体"/>
                <w:color w:val="auto"/>
                <w:szCs w:val="21"/>
                <w:highlight w:val="none"/>
                <w:lang w:eastAsia="en-US"/>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75E2771D">
            <w:pPr>
              <w:spacing w:before="112"/>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A05020107</w:t>
            </w:r>
            <w:r>
              <w:rPr>
                <w:rFonts w:ascii="宋体" w:hAnsi="宋体" w:cs="宋体"/>
                <w:color w:val="auto"/>
                <w:szCs w:val="21"/>
                <w:highlight w:val="none"/>
                <w:lang w:eastAsia="en-US"/>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2DC4C0B8">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9D0F96E">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3D592731">
            <w:pPr>
              <w:spacing w:before="112"/>
              <w:ind w:left="7" w:right="4"/>
              <w:jc w:val="left"/>
              <w:rPr>
                <w:rFonts w:ascii="宋体" w:hAnsi="宋体" w:cs="宋体"/>
                <w:color w:val="auto"/>
                <w:szCs w:val="21"/>
                <w:highlight w:val="none"/>
              </w:rPr>
            </w:pPr>
            <w:r>
              <w:rPr>
                <w:rFonts w:ascii="宋体" w:hAnsi="宋体" w:cs="宋体"/>
                <w:color w:val="auto"/>
                <w:spacing w:val="10"/>
                <w:szCs w:val="21"/>
                <w:highlight w:val="none"/>
              </w:rPr>
              <w:t>《便器冲洗阀用水效率限定值及</w:t>
            </w:r>
            <w:r>
              <w:rPr>
                <w:rFonts w:ascii="宋体" w:hAnsi="宋体" w:cs="宋体"/>
                <w:color w:val="auto"/>
                <w:szCs w:val="21"/>
                <w:highlight w:val="none"/>
              </w:rPr>
              <w:t>用水效率等级》（GB28379）</w:t>
            </w:r>
          </w:p>
        </w:tc>
      </w:tr>
      <w:tr w14:paraId="0966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29CAB87">
            <w:pPr>
              <w:jc w:val="center"/>
              <w:rPr>
                <w:rFonts w:ascii="宋体" w:hAnsi="宋体" w:cs="宋体"/>
                <w:color w:val="auto"/>
                <w:szCs w:val="21"/>
                <w:highlight w:val="none"/>
                <w:lang w:eastAsia="en-US"/>
              </w:rPr>
            </w:pPr>
            <w:r>
              <w:rPr>
                <w:rFonts w:ascii="宋体" w:hAnsi="宋体"/>
                <w:color w:val="auto"/>
                <w:szCs w:val="21"/>
                <w:highlight w:val="none"/>
                <w:lang w:eastAsia="en-US"/>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5B645054">
            <w:pPr>
              <w:spacing w:before="131"/>
              <w:ind w:left="7"/>
              <w:jc w:val="center"/>
              <w:rPr>
                <w:rFonts w:ascii="宋体" w:hAnsi="宋体" w:cs="宋体"/>
                <w:color w:val="auto"/>
                <w:szCs w:val="21"/>
                <w:highlight w:val="none"/>
                <w:lang w:eastAsia="en-US"/>
              </w:rPr>
            </w:pPr>
            <w:r>
              <w:rPr>
                <w:rFonts w:ascii="宋体" w:hAnsi="宋体" w:cs="仿宋_GB2312"/>
                <w:color w:val="auto"/>
                <w:szCs w:val="21"/>
                <w:highlight w:val="none"/>
                <w:lang w:eastAsia="en-US"/>
              </w:rPr>
              <w:t>A05020110</w:t>
            </w:r>
            <w:r>
              <w:rPr>
                <w:rFonts w:ascii="宋体" w:hAnsi="宋体" w:cs="宋体"/>
                <w:color w:val="auto"/>
                <w:szCs w:val="21"/>
                <w:highlight w:val="none"/>
                <w:lang w:eastAsia="en-US"/>
              </w:rPr>
              <w:t>淋浴</w:t>
            </w:r>
            <w:r>
              <w:rPr>
                <w:rFonts w:ascii="宋体" w:hAnsi="宋体" w:cs="宋体"/>
                <w:color w:val="auto"/>
                <w:w w:val="99"/>
                <w:szCs w:val="21"/>
                <w:highlight w:val="none"/>
                <w:lang w:eastAsia="en-US"/>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495E23C">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C605EF3">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67D4B9A1">
            <w:pPr>
              <w:spacing w:before="131"/>
              <w:ind w:left="7" w:right="4"/>
              <w:jc w:val="left"/>
              <w:rPr>
                <w:rFonts w:ascii="宋体" w:hAnsi="宋体" w:cs="宋体"/>
                <w:color w:val="auto"/>
                <w:szCs w:val="21"/>
                <w:highlight w:val="none"/>
              </w:rPr>
            </w:pPr>
            <w:r>
              <w:rPr>
                <w:rFonts w:ascii="宋体" w:hAnsi="宋体" w:cs="宋体"/>
                <w:color w:val="auto"/>
                <w:spacing w:val="10"/>
                <w:szCs w:val="21"/>
                <w:highlight w:val="none"/>
              </w:rPr>
              <w:t>《淋浴器用水效率限定值及用水</w:t>
            </w:r>
            <w:r>
              <w:rPr>
                <w:rFonts w:ascii="宋体" w:hAnsi="宋体" w:cs="宋体"/>
                <w:color w:val="auto"/>
                <w:szCs w:val="21"/>
                <w:highlight w:val="none"/>
              </w:rPr>
              <w:t>效率等级》（GB28378）</w:t>
            </w:r>
          </w:p>
        </w:tc>
      </w:tr>
    </w:tbl>
    <w:p w14:paraId="0E62504A">
      <w:pPr>
        <w:spacing w:line="400" w:lineRule="exact"/>
        <w:rPr>
          <w:rFonts w:ascii="宋体" w:hAnsi="宋体"/>
          <w:color w:val="auto"/>
          <w:szCs w:val="21"/>
          <w:highlight w:val="none"/>
        </w:rPr>
      </w:pPr>
      <w:r>
        <w:rPr>
          <w:rFonts w:hint="eastAsia" w:ascii="宋体" w:hAnsi="宋体"/>
          <w:color w:val="auto"/>
          <w:spacing w:val="-3"/>
          <w:kern w:val="0"/>
          <w:szCs w:val="21"/>
          <w:highlight w:val="none"/>
        </w:rPr>
        <w:t>注：</w:t>
      </w:r>
      <w:r>
        <w:rPr>
          <w:rFonts w:ascii="宋体" w:hAnsi="宋体"/>
          <w:color w:val="auto"/>
          <w:spacing w:val="-3"/>
          <w:kern w:val="0"/>
          <w:szCs w:val="21"/>
          <w:highlight w:val="none"/>
        </w:rPr>
        <w:t>1.</w:t>
      </w:r>
      <w:r>
        <w:rPr>
          <w:rFonts w:hint="eastAsia" w:ascii="宋体" w:hAnsi="宋体"/>
          <w:color w:val="auto"/>
          <w:spacing w:val="-3"/>
          <w:kern w:val="0"/>
          <w:szCs w:val="21"/>
          <w:highlight w:val="none"/>
        </w:rPr>
        <w:t>节能产品认证应依据相关国家标准的最新版本，依据国家标准中二级能效（水效）</w:t>
      </w:r>
      <w:r>
        <w:rPr>
          <w:rFonts w:hint="eastAsia" w:ascii="宋体" w:hAnsi="宋体"/>
          <w:color w:val="auto"/>
          <w:kern w:val="0"/>
          <w:szCs w:val="21"/>
          <w:highlight w:val="none"/>
        </w:rPr>
        <w:t>指标。</w:t>
      </w:r>
    </w:p>
    <w:p w14:paraId="7A8D9DBC">
      <w:pPr>
        <w:spacing w:line="400" w:lineRule="exact"/>
        <w:ind w:firstLine="465"/>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.以</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w:t>
      </w:r>
      <w:r>
        <w:rPr>
          <w:rFonts w:hint="eastAsia" w:ascii="宋体" w:hAnsi="宋体"/>
          <w:color w:val="auto"/>
          <w:kern w:val="0"/>
          <w:szCs w:val="21"/>
          <w:highlight w:val="none"/>
        </w:rPr>
        <w:t>标注的为政府强制采购产品。</w:t>
      </w:r>
    </w:p>
    <w:p w14:paraId="6F86AD2E">
      <w:pPr>
        <w:spacing w:line="400" w:lineRule="exact"/>
        <w:ind w:firstLine="465"/>
        <w:rPr>
          <w:rFonts w:ascii="宋体" w:hAnsi="宋体"/>
          <w:color w:val="auto"/>
          <w:kern w:val="0"/>
          <w:szCs w:val="21"/>
          <w:highlight w:val="none"/>
        </w:rPr>
      </w:pPr>
      <w:r>
        <w:rPr>
          <w:rFonts w:hint="eastAsia" w:ascii="宋体" w:hAnsi="宋体"/>
          <w:color w:val="auto"/>
          <w:kern w:val="0"/>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23950923">
      <w:pPr>
        <w:widowControl/>
        <w:jc w:val="left"/>
        <w:rPr>
          <w:rFonts w:ascii="宋体" w:hAnsi="宋体" w:cs="宋体"/>
          <w:color w:val="auto"/>
          <w:sz w:val="20"/>
          <w:szCs w:val="20"/>
          <w:highlight w:val="none"/>
        </w:rPr>
      </w:pPr>
    </w:p>
    <w:p w14:paraId="157D7629">
      <w:pPr>
        <w:widowControl/>
        <w:jc w:val="left"/>
        <w:rPr>
          <w:rFonts w:ascii="宋体" w:hAnsi="宋体" w:cs="黑体"/>
          <w:color w:val="auto"/>
          <w:sz w:val="32"/>
          <w:szCs w:val="32"/>
          <w:highlight w:val="none"/>
        </w:rPr>
      </w:pPr>
      <w:r>
        <w:rPr>
          <w:rFonts w:ascii="宋体" w:hAnsi="宋体" w:cs="宋体"/>
          <w:color w:val="auto"/>
          <w:sz w:val="20"/>
          <w:szCs w:val="20"/>
          <w:highlight w:val="none"/>
        </w:rPr>
        <w:br w:type="page"/>
      </w:r>
      <w:r>
        <w:rPr>
          <w:rFonts w:hint="eastAsia" w:ascii="宋体" w:hAnsi="宋体" w:cs="黑体"/>
          <w:color w:val="auto"/>
          <w:sz w:val="32"/>
          <w:szCs w:val="32"/>
          <w:highlight w:val="none"/>
        </w:rPr>
        <w:t>附录4：</w:t>
      </w:r>
    </w:p>
    <w:p w14:paraId="6B9934A3">
      <w:pPr>
        <w:spacing w:line="380" w:lineRule="exact"/>
        <w:jc w:val="center"/>
        <w:rPr>
          <w:rFonts w:ascii="宋体" w:hAnsi="宋体"/>
          <w:b/>
          <w:color w:val="auto"/>
          <w:kern w:val="0"/>
          <w:sz w:val="28"/>
          <w:szCs w:val="28"/>
          <w:highlight w:val="none"/>
        </w:rPr>
      </w:pPr>
      <w:r>
        <w:rPr>
          <w:rFonts w:hint="eastAsia" w:ascii="宋体" w:hAnsi="宋体"/>
          <w:b/>
          <w:color w:val="auto"/>
          <w:kern w:val="0"/>
          <w:sz w:val="28"/>
          <w:szCs w:val="28"/>
          <w:highlight w:val="none"/>
        </w:rPr>
        <w:t>中小企业划型标准规定</w:t>
      </w:r>
    </w:p>
    <w:p w14:paraId="5BE840F1">
      <w:pPr>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工信部联企业[2011]300号</w:t>
      </w:r>
    </w:p>
    <w:p w14:paraId="502B6E80">
      <w:pPr>
        <w:spacing w:line="400" w:lineRule="exact"/>
        <w:rPr>
          <w:rFonts w:ascii="宋体" w:hAnsi="宋体"/>
          <w:color w:val="auto"/>
          <w:kern w:val="0"/>
          <w:szCs w:val="21"/>
          <w:highlight w:val="none"/>
        </w:rPr>
      </w:pPr>
    </w:p>
    <w:p w14:paraId="3415CFD5">
      <w:pPr>
        <w:spacing w:line="400" w:lineRule="exact"/>
        <w:rPr>
          <w:rFonts w:ascii="宋体" w:hAnsi="宋体"/>
          <w:color w:val="auto"/>
          <w:kern w:val="0"/>
          <w:szCs w:val="21"/>
          <w:highlight w:val="none"/>
        </w:rPr>
      </w:pPr>
      <w:r>
        <w:rPr>
          <w:rFonts w:hint="eastAsia" w:ascii="宋体" w:hAnsi="宋体"/>
          <w:color w:val="auto"/>
          <w:kern w:val="0"/>
          <w:szCs w:val="21"/>
          <w:highlight w:val="none"/>
        </w:rPr>
        <w:t>　　一、根据《中华人民共和国中小企业促进法》和《国务院关于进一步促进中小企业发展的若干意见》(国发[2009]36号)，制定本规定。</w:t>
      </w:r>
    </w:p>
    <w:p w14:paraId="769F48C7">
      <w:pPr>
        <w:spacing w:line="400" w:lineRule="exact"/>
        <w:rPr>
          <w:rFonts w:ascii="宋体" w:hAnsi="宋体"/>
          <w:color w:val="auto"/>
          <w:kern w:val="0"/>
          <w:szCs w:val="21"/>
          <w:highlight w:val="none"/>
        </w:rPr>
      </w:pPr>
      <w:r>
        <w:rPr>
          <w:rFonts w:hint="eastAsia" w:ascii="宋体" w:hAnsi="宋体"/>
          <w:color w:val="auto"/>
          <w:kern w:val="0"/>
          <w:szCs w:val="21"/>
          <w:highlight w:val="none"/>
        </w:rPr>
        <w:t>　　二、中小企业划分为中型、小型、微型三种类型，具体标准根据企业从业人员、营业收入、资产总额等指标，结合行业特点制定。</w:t>
      </w:r>
    </w:p>
    <w:p w14:paraId="2284E2C2">
      <w:pPr>
        <w:spacing w:line="400" w:lineRule="exact"/>
        <w:rPr>
          <w:rFonts w:ascii="宋体" w:hAnsi="宋体"/>
          <w:color w:val="auto"/>
          <w:kern w:val="0"/>
          <w:szCs w:val="21"/>
          <w:highlight w:val="none"/>
        </w:rPr>
      </w:pPr>
      <w:r>
        <w:rPr>
          <w:rFonts w:hint="eastAsia" w:ascii="宋体" w:hAnsi="宋体"/>
          <w:color w:val="auto"/>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430FD3">
      <w:pPr>
        <w:spacing w:line="400" w:lineRule="exact"/>
        <w:rPr>
          <w:rFonts w:ascii="宋体" w:hAnsi="宋体"/>
          <w:color w:val="auto"/>
          <w:kern w:val="0"/>
          <w:szCs w:val="21"/>
          <w:highlight w:val="none"/>
        </w:rPr>
      </w:pPr>
      <w:r>
        <w:rPr>
          <w:rFonts w:hint="eastAsia" w:ascii="宋体" w:hAnsi="宋体"/>
          <w:color w:val="auto"/>
          <w:kern w:val="0"/>
          <w:szCs w:val="21"/>
          <w:highlight w:val="none"/>
        </w:rPr>
        <w:t>　　四、各行业划型标准为：</w:t>
      </w:r>
    </w:p>
    <w:p w14:paraId="4978D7E1">
      <w:pPr>
        <w:spacing w:line="400" w:lineRule="exact"/>
        <w:rPr>
          <w:rFonts w:ascii="宋体" w:hAnsi="宋体"/>
          <w:color w:val="auto"/>
          <w:kern w:val="0"/>
          <w:szCs w:val="21"/>
          <w:highlight w:val="none"/>
        </w:rPr>
      </w:pPr>
      <w:r>
        <w:rPr>
          <w:rFonts w:hint="eastAsia" w:ascii="宋体" w:hAnsi="宋体"/>
          <w:color w:val="auto"/>
          <w:kern w:val="0"/>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C5556E2">
      <w:pPr>
        <w:spacing w:line="400" w:lineRule="exact"/>
        <w:rPr>
          <w:rFonts w:ascii="宋体" w:hAnsi="宋体"/>
          <w:color w:val="auto"/>
          <w:kern w:val="0"/>
          <w:szCs w:val="21"/>
          <w:highlight w:val="none"/>
        </w:rPr>
      </w:pPr>
      <w:r>
        <w:rPr>
          <w:rFonts w:hint="eastAsia" w:ascii="宋体" w:hAnsi="宋体"/>
          <w:color w:val="auto"/>
          <w:kern w:val="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F610F9">
      <w:pPr>
        <w:spacing w:line="400" w:lineRule="exact"/>
        <w:rPr>
          <w:rFonts w:ascii="宋体" w:hAnsi="宋体"/>
          <w:color w:val="auto"/>
          <w:kern w:val="0"/>
          <w:szCs w:val="21"/>
          <w:highlight w:val="none"/>
        </w:rPr>
      </w:pPr>
      <w:r>
        <w:rPr>
          <w:rFonts w:hint="eastAsia" w:ascii="宋体" w:hAnsi="宋体"/>
          <w:color w:val="auto"/>
          <w:kern w:val="0"/>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B9E398">
      <w:pPr>
        <w:spacing w:line="400" w:lineRule="exact"/>
        <w:rPr>
          <w:rFonts w:ascii="宋体" w:hAnsi="宋体"/>
          <w:color w:val="auto"/>
          <w:kern w:val="0"/>
          <w:szCs w:val="21"/>
          <w:highlight w:val="none"/>
        </w:rPr>
      </w:pPr>
      <w:r>
        <w:rPr>
          <w:rFonts w:hint="eastAsia" w:ascii="宋体" w:hAnsi="宋体"/>
          <w:color w:val="auto"/>
          <w:kern w:val="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DBA028">
      <w:pPr>
        <w:spacing w:line="400" w:lineRule="exact"/>
        <w:rPr>
          <w:rFonts w:ascii="宋体" w:hAnsi="宋体"/>
          <w:color w:val="auto"/>
          <w:kern w:val="0"/>
          <w:szCs w:val="21"/>
          <w:highlight w:val="none"/>
        </w:rPr>
      </w:pPr>
      <w:r>
        <w:rPr>
          <w:rFonts w:hint="eastAsia" w:ascii="宋体" w:hAnsi="宋体"/>
          <w:color w:val="auto"/>
          <w:kern w:val="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77F17D9">
      <w:pPr>
        <w:spacing w:line="400" w:lineRule="exact"/>
        <w:rPr>
          <w:rFonts w:ascii="宋体" w:hAnsi="宋体"/>
          <w:color w:val="auto"/>
          <w:kern w:val="0"/>
          <w:szCs w:val="21"/>
          <w:highlight w:val="none"/>
        </w:rPr>
      </w:pPr>
      <w:r>
        <w:rPr>
          <w:rFonts w:hint="eastAsia" w:ascii="宋体" w:hAnsi="宋体"/>
          <w:color w:val="auto"/>
          <w:kern w:val="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9BEAD9">
      <w:pPr>
        <w:spacing w:line="400" w:lineRule="exact"/>
        <w:rPr>
          <w:rFonts w:ascii="宋体" w:hAnsi="宋体"/>
          <w:color w:val="auto"/>
          <w:kern w:val="0"/>
          <w:szCs w:val="21"/>
          <w:highlight w:val="none"/>
        </w:rPr>
      </w:pPr>
      <w:r>
        <w:rPr>
          <w:rFonts w:hint="eastAsia" w:ascii="宋体" w:hAnsi="宋体"/>
          <w:color w:val="auto"/>
          <w:kern w:val="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AEFEE7">
      <w:pPr>
        <w:spacing w:line="400" w:lineRule="exact"/>
        <w:rPr>
          <w:rFonts w:ascii="宋体" w:hAnsi="宋体"/>
          <w:color w:val="auto"/>
          <w:kern w:val="0"/>
          <w:szCs w:val="21"/>
          <w:highlight w:val="none"/>
        </w:rPr>
      </w:pPr>
      <w:r>
        <w:rPr>
          <w:rFonts w:hint="eastAsia" w:ascii="宋体" w:hAnsi="宋体"/>
          <w:color w:val="auto"/>
          <w:kern w:val="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842325">
      <w:pPr>
        <w:spacing w:line="400" w:lineRule="exact"/>
        <w:rPr>
          <w:rFonts w:ascii="宋体" w:hAnsi="宋体"/>
          <w:color w:val="auto"/>
          <w:kern w:val="0"/>
          <w:szCs w:val="21"/>
          <w:highlight w:val="none"/>
        </w:rPr>
      </w:pPr>
      <w:r>
        <w:rPr>
          <w:rFonts w:hint="eastAsia" w:ascii="宋体" w:hAnsi="宋体"/>
          <w:color w:val="auto"/>
          <w:kern w:val="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161B3C">
      <w:pPr>
        <w:spacing w:line="400" w:lineRule="exact"/>
        <w:rPr>
          <w:rFonts w:ascii="宋体" w:hAnsi="宋体"/>
          <w:color w:val="auto"/>
          <w:kern w:val="0"/>
          <w:szCs w:val="21"/>
          <w:highlight w:val="none"/>
        </w:rPr>
      </w:pPr>
      <w:r>
        <w:rPr>
          <w:rFonts w:hint="eastAsia" w:ascii="宋体" w:hAnsi="宋体"/>
          <w:color w:val="auto"/>
          <w:kern w:val="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BE40C9">
      <w:pPr>
        <w:spacing w:line="400" w:lineRule="exact"/>
        <w:rPr>
          <w:rFonts w:ascii="宋体" w:hAnsi="宋体"/>
          <w:color w:val="auto"/>
          <w:kern w:val="0"/>
          <w:szCs w:val="21"/>
          <w:highlight w:val="none"/>
        </w:rPr>
      </w:pPr>
      <w:r>
        <w:rPr>
          <w:rFonts w:hint="eastAsia" w:ascii="宋体" w:hAnsi="宋体"/>
          <w:color w:val="auto"/>
          <w:kern w:val="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4C8697">
      <w:pPr>
        <w:spacing w:line="400" w:lineRule="exact"/>
        <w:rPr>
          <w:rFonts w:ascii="宋体" w:hAnsi="宋体"/>
          <w:color w:val="auto"/>
          <w:kern w:val="0"/>
          <w:szCs w:val="21"/>
          <w:highlight w:val="none"/>
        </w:rPr>
      </w:pPr>
      <w:r>
        <w:rPr>
          <w:rFonts w:hint="eastAsia" w:ascii="宋体" w:hAnsi="宋体"/>
          <w:color w:val="auto"/>
          <w:kern w:val="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6E6947">
      <w:pPr>
        <w:spacing w:line="400" w:lineRule="exact"/>
        <w:rPr>
          <w:rFonts w:ascii="宋体" w:hAnsi="宋体"/>
          <w:color w:val="auto"/>
          <w:kern w:val="0"/>
          <w:szCs w:val="21"/>
          <w:highlight w:val="none"/>
        </w:rPr>
      </w:pPr>
      <w:r>
        <w:rPr>
          <w:rFonts w:hint="eastAsia" w:ascii="宋体" w:hAnsi="宋体"/>
          <w:color w:val="auto"/>
          <w:kern w:val="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42DCBD">
      <w:pPr>
        <w:spacing w:line="400" w:lineRule="exact"/>
        <w:rPr>
          <w:rFonts w:ascii="宋体" w:hAnsi="宋体"/>
          <w:color w:val="auto"/>
          <w:kern w:val="0"/>
          <w:szCs w:val="21"/>
          <w:highlight w:val="none"/>
        </w:rPr>
      </w:pPr>
      <w:r>
        <w:rPr>
          <w:rFonts w:hint="eastAsia" w:ascii="宋体" w:hAnsi="宋体"/>
          <w:color w:val="auto"/>
          <w:kern w:val="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633E6B">
      <w:pPr>
        <w:spacing w:line="400" w:lineRule="exact"/>
        <w:rPr>
          <w:rFonts w:ascii="宋体" w:hAnsi="宋体"/>
          <w:color w:val="auto"/>
          <w:kern w:val="0"/>
          <w:szCs w:val="21"/>
          <w:highlight w:val="none"/>
        </w:rPr>
      </w:pPr>
      <w:r>
        <w:rPr>
          <w:rFonts w:hint="eastAsia" w:ascii="宋体" w:hAnsi="宋体"/>
          <w:color w:val="auto"/>
          <w:kern w:val="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BC4578">
      <w:pPr>
        <w:spacing w:line="400" w:lineRule="exact"/>
        <w:rPr>
          <w:rFonts w:ascii="宋体" w:hAnsi="宋体"/>
          <w:color w:val="auto"/>
          <w:kern w:val="0"/>
          <w:szCs w:val="21"/>
          <w:highlight w:val="none"/>
        </w:rPr>
      </w:pPr>
      <w:r>
        <w:rPr>
          <w:rFonts w:hint="eastAsia" w:ascii="宋体" w:hAnsi="宋体"/>
          <w:color w:val="auto"/>
          <w:kern w:val="0"/>
          <w:szCs w:val="21"/>
          <w:highlight w:val="none"/>
        </w:rPr>
        <w:t>　　（十六）其他未列明行业。从业人员300人以下的为中小微型企业。其中，从业人员100人及以上的为中型企业；从业人员10人及以上的为小型企业；从业人员10人以下的为微型企业。</w:t>
      </w:r>
    </w:p>
    <w:p w14:paraId="3C387835">
      <w:pPr>
        <w:spacing w:line="400" w:lineRule="exact"/>
        <w:rPr>
          <w:rFonts w:ascii="宋体" w:hAnsi="宋体"/>
          <w:color w:val="auto"/>
          <w:kern w:val="0"/>
          <w:szCs w:val="21"/>
          <w:highlight w:val="none"/>
        </w:rPr>
      </w:pPr>
      <w:r>
        <w:rPr>
          <w:rFonts w:hint="eastAsia" w:ascii="宋体" w:hAnsi="宋体"/>
          <w:color w:val="auto"/>
          <w:kern w:val="0"/>
          <w:szCs w:val="21"/>
          <w:highlight w:val="none"/>
        </w:rPr>
        <w:t>　　五、企业类型的划分以统计部门的统计数据为依据。</w:t>
      </w:r>
    </w:p>
    <w:p w14:paraId="5BECF665">
      <w:pPr>
        <w:spacing w:line="400" w:lineRule="exact"/>
        <w:rPr>
          <w:rFonts w:ascii="宋体" w:hAnsi="宋体"/>
          <w:color w:val="auto"/>
          <w:kern w:val="0"/>
          <w:szCs w:val="21"/>
          <w:highlight w:val="none"/>
        </w:rPr>
      </w:pPr>
      <w:r>
        <w:rPr>
          <w:rFonts w:hint="eastAsia" w:ascii="宋体" w:hAnsi="宋体"/>
          <w:color w:val="auto"/>
          <w:kern w:val="0"/>
          <w:szCs w:val="21"/>
          <w:highlight w:val="none"/>
        </w:rPr>
        <w:t>　　六、本规定适用于在中华人民共和国境内依法设立的各类所有制和各种组织形式的企业。个体工商户和本规定以外的行业，参照本规定进行划型。</w:t>
      </w:r>
    </w:p>
    <w:p w14:paraId="5692B1F5">
      <w:pPr>
        <w:spacing w:line="400" w:lineRule="exact"/>
        <w:rPr>
          <w:rFonts w:ascii="宋体" w:hAnsi="宋体"/>
          <w:color w:val="auto"/>
          <w:kern w:val="0"/>
          <w:szCs w:val="21"/>
          <w:highlight w:val="none"/>
        </w:rPr>
      </w:pPr>
      <w:r>
        <w:rPr>
          <w:rFonts w:hint="eastAsia" w:ascii="宋体" w:hAnsi="宋体"/>
          <w:color w:val="auto"/>
          <w:kern w:val="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A12307E">
      <w:pPr>
        <w:spacing w:line="400" w:lineRule="exact"/>
        <w:rPr>
          <w:rFonts w:ascii="宋体" w:hAnsi="宋体"/>
          <w:color w:val="auto"/>
          <w:kern w:val="0"/>
          <w:szCs w:val="21"/>
          <w:highlight w:val="none"/>
        </w:rPr>
      </w:pPr>
      <w:r>
        <w:rPr>
          <w:rFonts w:hint="eastAsia" w:ascii="宋体" w:hAnsi="宋体"/>
          <w:color w:val="auto"/>
          <w:kern w:val="0"/>
          <w:szCs w:val="21"/>
          <w:highlight w:val="none"/>
        </w:rPr>
        <w:t>　　八、本规定由工业和信息化部、国家统计局会同有关部门根据《国民经济行业分类》修订情况和企业发展变化情况适时修订。</w:t>
      </w:r>
    </w:p>
    <w:p w14:paraId="26E37605">
      <w:pPr>
        <w:spacing w:line="400" w:lineRule="exact"/>
        <w:rPr>
          <w:rFonts w:ascii="宋体" w:hAnsi="宋体"/>
          <w:color w:val="auto"/>
          <w:kern w:val="0"/>
          <w:szCs w:val="21"/>
          <w:highlight w:val="none"/>
        </w:rPr>
      </w:pPr>
      <w:r>
        <w:rPr>
          <w:rFonts w:hint="eastAsia" w:ascii="宋体" w:hAnsi="宋体"/>
          <w:color w:val="auto"/>
          <w:kern w:val="0"/>
          <w:szCs w:val="21"/>
          <w:highlight w:val="none"/>
        </w:rPr>
        <w:t>　　九、本规定由工业和信息化部、国家统计局会同有关部门负责解释。</w:t>
      </w:r>
    </w:p>
    <w:p w14:paraId="159464B1">
      <w:pPr>
        <w:spacing w:line="400" w:lineRule="exact"/>
        <w:ind w:firstLine="420"/>
        <w:rPr>
          <w:rFonts w:ascii="宋体" w:hAnsi="宋体"/>
          <w:color w:val="auto"/>
          <w:kern w:val="0"/>
          <w:szCs w:val="21"/>
          <w:highlight w:val="none"/>
        </w:rPr>
      </w:pPr>
      <w:r>
        <w:rPr>
          <w:rFonts w:hint="eastAsia" w:ascii="宋体" w:hAnsi="宋体"/>
          <w:color w:val="auto"/>
          <w:kern w:val="0"/>
          <w:szCs w:val="21"/>
          <w:highlight w:val="none"/>
        </w:rPr>
        <w:t>十、本规定自发布之日起执行，原国家经贸委、原国家计委、财政部和国家统计局2003年颁布的《中小企业标准暂行规定》同时废止。</w:t>
      </w:r>
    </w:p>
    <w:p w14:paraId="0CBB8079">
      <w:pPr>
        <w:rPr>
          <w:rFonts w:ascii="宋体" w:hAnsi="宋体" w:cs="宋体"/>
          <w:color w:val="auto"/>
          <w:sz w:val="20"/>
          <w:szCs w:val="20"/>
          <w:highlight w:val="none"/>
        </w:rPr>
      </w:pPr>
    </w:p>
    <w:p w14:paraId="7C893795">
      <w:pPr>
        <w:widowControl/>
        <w:jc w:val="left"/>
        <w:rPr>
          <w:rFonts w:ascii="宋体" w:hAnsi="宋体" w:cs="宋体"/>
          <w:color w:val="auto"/>
          <w:sz w:val="20"/>
          <w:szCs w:val="20"/>
          <w:highlight w:val="none"/>
        </w:rPr>
      </w:pPr>
    </w:p>
    <w:p w14:paraId="423B1831">
      <w:pPr>
        <w:widowControl/>
        <w:jc w:val="left"/>
        <w:rPr>
          <w:rFonts w:ascii="宋体" w:hAnsi="宋体" w:cs="宋体"/>
          <w:color w:val="auto"/>
          <w:sz w:val="20"/>
          <w:szCs w:val="20"/>
          <w:highlight w:val="none"/>
        </w:rPr>
      </w:pPr>
    </w:p>
    <w:p w14:paraId="4E29107F">
      <w:pPr>
        <w:widowControl/>
        <w:jc w:val="left"/>
        <w:rPr>
          <w:rFonts w:ascii="宋体" w:hAnsi="宋体" w:cs="宋体"/>
          <w:color w:val="auto"/>
          <w:sz w:val="20"/>
          <w:szCs w:val="20"/>
          <w:highlight w:val="none"/>
        </w:rPr>
      </w:pPr>
    </w:p>
    <w:p w14:paraId="18E4A254">
      <w:pPr>
        <w:pStyle w:val="2"/>
        <w:spacing w:before="0" w:after="0" w:line="360" w:lineRule="auto"/>
        <w:jc w:val="center"/>
        <w:rPr>
          <w:rFonts w:ascii="宋体" w:hAnsi="宋体"/>
          <w:color w:val="auto"/>
          <w:highlight w:val="none"/>
        </w:rPr>
      </w:pPr>
      <w:r>
        <w:rPr>
          <w:rFonts w:ascii="宋体" w:hAnsi="宋体"/>
          <w:color w:val="auto"/>
          <w:highlight w:val="none"/>
        </w:rPr>
        <w:br w:type="page"/>
      </w:r>
      <w:bookmarkStart w:id="44" w:name="_Toc31524"/>
      <w:r>
        <w:rPr>
          <w:rFonts w:hint="eastAsia" w:ascii="宋体" w:hAnsi="宋体"/>
          <w:color w:val="auto"/>
          <w:highlight w:val="none"/>
        </w:rPr>
        <w:t>第三章  投标人须知</w:t>
      </w:r>
      <w:bookmarkEnd w:id="44"/>
    </w:p>
    <w:p w14:paraId="1760972B">
      <w:pPr>
        <w:jc w:val="center"/>
        <w:rPr>
          <w:rFonts w:ascii="宋体" w:hAnsi="宋体"/>
          <w:color w:val="auto"/>
          <w:sz w:val="36"/>
          <w:szCs w:val="36"/>
          <w:highlight w:val="none"/>
        </w:rPr>
      </w:pPr>
      <w:bookmarkStart w:id="45" w:name="_Toc254970667"/>
      <w:bookmarkStart w:id="46" w:name="_Toc254970526"/>
      <w:r>
        <w:rPr>
          <w:rFonts w:hint="eastAsia" w:ascii="宋体" w:hAnsi="宋体"/>
          <w:color w:val="auto"/>
          <w:sz w:val="36"/>
          <w:szCs w:val="36"/>
          <w:highlight w:val="none"/>
        </w:rPr>
        <w:t>投标人须知前附表</w:t>
      </w:r>
      <w:bookmarkEnd w:id="45"/>
      <w:bookmarkEnd w:id="46"/>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14:paraId="6036A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191D013">
            <w:pPr>
              <w:snapToGrid w:val="0"/>
              <w:spacing w:line="400" w:lineRule="exact"/>
              <w:jc w:val="left"/>
              <w:rPr>
                <w:rFonts w:ascii="宋体" w:hAnsi="宋体"/>
                <w:color w:val="auto"/>
                <w:szCs w:val="21"/>
                <w:highlight w:val="none"/>
              </w:rPr>
            </w:pPr>
            <w:r>
              <w:rPr>
                <w:rFonts w:ascii="宋体" w:hAnsi="宋体"/>
                <w:color w:val="auto"/>
                <w:szCs w:val="21"/>
                <w:highlight w:val="none"/>
              </w:rPr>
              <w:t>条款号</w:t>
            </w:r>
          </w:p>
        </w:tc>
        <w:tc>
          <w:tcPr>
            <w:tcW w:w="7654" w:type="dxa"/>
            <w:tcBorders>
              <w:top w:val="single" w:color="auto" w:sz="4" w:space="0"/>
              <w:left w:val="single" w:color="auto" w:sz="4" w:space="0"/>
              <w:bottom w:val="single" w:color="auto" w:sz="4" w:space="0"/>
              <w:right w:val="single" w:color="auto" w:sz="4" w:space="0"/>
            </w:tcBorders>
            <w:vAlign w:val="center"/>
          </w:tcPr>
          <w:p w14:paraId="3AB26110">
            <w:pPr>
              <w:snapToGrid w:val="0"/>
              <w:spacing w:line="400" w:lineRule="exact"/>
              <w:jc w:val="center"/>
              <w:rPr>
                <w:rFonts w:ascii="宋体" w:hAnsi="宋体"/>
                <w:color w:val="auto"/>
                <w:szCs w:val="21"/>
                <w:highlight w:val="none"/>
              </w:rPr>
            </w:pPr>
            <w:r>
              <w:rPr>
                <w:rFonts w:ascii="宋体" w:hAnsi="宋体"/>
                <w:color w:val="auto"/>
                <w:szCs w:val="21"/>
                <w:highlight w:val="none"/>
              </w:rPr>
              <w:t>编列内容</w:t>
            </w:r>
          </w:p>
        </w:tc>
      </w:tr>
      <w:tr w14:paraId="602D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A6D9D27">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7654" w:type="dxa"/>
            <w:tcBorders>
              <w:top w:val="single" w:color="auto" w:sz="4" w:space="0"/>
              <w:left w:val="single" w:color="auto" w:sz="4" w:space="0"/>
              <w:bottom w:val="single" w:color="auto" w:sz="4" w:space="0"/>
              <w:right w:val="single" w:color="auto" w:sz="4" w:space="0"/>
            </w:tcBorders>
            <w:vAlign w:val="center"/>
          </w:tcPr>
          <w:p w14:paraId="527B034C">
            <w:pPr>
              <w:snapToGrid w:val="0"/>
              <w:spacing w:line="400" w:lineRule="exact"/>
              <w:jc w:val="left"/>
              <w:rPr>
                <w:rFonts w:ascii="宋体" w:hAnsi="宋体"/>
                <w:color w:val="auto"/>
                <w:szCs w:val="21"/>
                <w:highlight w:val="none"/>
              </w:rPr>
            </w:pPr>
            <w:r>
              <w:rPr>
                <w:rFonts w:ascii="宋体" w:hAnsi="宋体"/>
                <w:color w:val="auto"/>
                <w:szCs w:val="21"/>
                <w:highlight w:val="none"/>
              </w:rPr>
              <w:t>1.投标人的资格要求详见招标公告。</w:t>
            </w:r>
          </w:p>
          <w:p w14:paraId="524D9E82">
            <w:pPr>
              <w:snapToGrid w:val="0"/>
              <w:spacing w:line="400" w:lineRule="exact"/>
              <w:jc w:val="left"/>
              <w:rPr>
                <w:rFonts w:ascii="宋体" w:hAnsi="宋体"/>
                <w:color w:val="auto"/>
                <w:szCs w:val="21"/>
                <w:highlight w:val="none"/>
              </w:rPr>
            </w:pPr>
            <w:r>
              <w:rPr>
                <w:rFonts w:ascii="宋体" w:hAnsi="宋体"/>
                <w:color w:val="auto"/>
                <w:szCs w:val="21"/>
                <w:highlight w:val="none"/>
              </w:rPr>
              <w:t>2.投标人出现下列情形之一的，不得参加政府采购活动：</w:t>
            </w:r>
          </w:p>
          <w:p w14:paraId="124EF547">
            <w:pPr>
              <w:snapToGrid w:val="0"/>
              <w:spacing w:line="400" w:lineRule="exact"/>
              <w:jc w:val="left"/>
              <w:rPr>
                <w:rFonts w:ascii="宋体" w:hAnsi="宋体"/>
                <w:color w:val="auto"/>
                <w:szCs w:val="21"/>
                <w:highlight w:val="none"/>
              </w:rPr>
            </w:pPr>
            <w:r>
              <w:rPr>
                <w:rFonts w:ascii="宋体" w:hAnsi="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A07F3F">
            <w:pPr>
              <w:snapToGrid w:val="0"/>
              <w:spacing w:line="400" w:lineRule="exact"/>
              <w:jc w:val="left"/>
              <w:rPr>
                <w:rFonts w:ascii="宋体" w:hAnsi="宋体"/>
                <w:color w:val="auto"/>
                <w:szCs w:val="21"/>
                <w:highlight w:val="none"/>
              </w:rPr>
            </w:pPr>
            <w:r>
              <w:rPr>
                <w:rFonts w:ascii="宋体" w:hAnsi="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C480D24">
            <w:pPr>
              <w:pStyle w:val="18"/>
              <w:spacing w:line="400" w:lineRule="exact"/>
              <w:rPr>
                <w:rFonts w:ascii="宋体" w:hAnsi="宋体"/>
                <w:color w:val="auto"/>
                <w:kern w:val="0"/>
                <w:sz w:val="24"/>
                <w:highlight w:val="none"/>
              </w:rPr>
            </w:pPr>
            <w:r>
              <w:rPr>
                <w:rFonts w:ascii="宋体" w:hAnsi="宋体"/>
                <w:color w:val="auto"/>
                <w:szCs w:val="21"/>
                <w:highlight w:val="none"/>
              </w:rPr>
              <w:t>2.3本项目不接受未购买本招标文件的投标人参与投标。</w:t>
            </w:r>
          </w:p>
        </w:tc>
      </w:tr>
      <w:tr w14:paraId="5ED47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6A3C6AB">
            <w:pPr>
              <w:spacing w:line="400" w:lineRule="exact"/>
              <w:jc w:val="center"/>
              <w:rPr>
                <w:rFonts w:ascii="宋体" w:hAnsi="宋体"/>
                <w:color w:val="auto"/>
                <w:szCs w:val="21"/>
                <w:highlight w:val="none"/>
              </w:rPr>
            </w:pPr>
            <w:bookmarkStart w:id="47" w:name="_9.2"/>
            <w:bookmarkEnd w:id="47"/>
            <w:bookmarkStart w:id="48" w:name="_5"/>
            <w:bookmarkEnd w:id="48"/>
            <w:bookmarkStart w:id="49" w:name="_8.1"/>
            <w:bookmarkEnd w:id="49"/>
            <w:r>
              <w:rPr>
                <w:rFonts w:ascii="宋体" w:hAnsi="宋体"/>
                <w:color w:val="auto"/>
                <w:szCs w:val="21"/>
                <w:highlight w:val="none"/>
              </w:rPr>
              <w:t>6.1</w:t>
            </w:r>
          </w:p>
        </w:tc>
        <w:tc>
          <w:tcPr>
            <w:tcW w:w="7654" w:type="dxa"/>
            <w:tcBorders>
              <w:top w:val="single" w:color="auto" w:sz="4" w:space="0"/>
              <w:left w:val="single" w:color="auto" w:sz="4" w:space="0"/>
              <w:bottom w:val="single" w:color="auto" w:sz="4" w:space="0"/>
              <w:right w:val="single" w:color="auto" w:sz="4" w:space="0"/>
            </w:tcBorders>
            <w:vAlign w:val="center"/>
          </w:tcPr>
          <w:p w14:paraId="0BEAA204">
            <w:pPr>
              <w:pStyle w:val="16"/>
              <w:spacing w:line="400" w:lineRule="exact"/>
              <w:rPr>
                <w:rFonts w:ascii="宋体" w:hAnsi="宋体"/>
                <w:color w:val="auto"/>
                <w:szCs w:val="21"/>
                <w:highlight w:val="none"/>
              </w:rPr>
            </w:pPr>
            <w:r>
              <w:rPr>
                <w:rFonts w:ascii="宋体" w:hAnsi="宋体"/>
                <w:color w:val="auto"/>
                <w:szCs w:val="21"/>
                <w:highlight w:val="none"/>
              </w:rPr>
              <w:t>本项目是否接受联合体投标：详见招标公告。</w:t>
            </w:r>
          </w:p>
        </w:tc>
      </w:tr>
      <w:tr w14:paraId="18AEE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C7A0EB4">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7654" w:type="dxa"/>
            <w:tcBorders>
              <w:top w:val="single" w:color="auto" w:sz="4" w:space="0"/>
              <w:left w:val="single" w:color="auto" w:sz="4" w:space="0"/>
              <w:bottom w:val="single" w:color="auto" w:sz="4" w:space="0"/>
              <w:right w:val="single" w:color="auto" w:sz="4" w:space="0"/>
            </w:tcBorders>
            <w:vAlign w:val="center"/>
          </w:tcPr>
          <w:p w14:paraId="07DC4E26">
            <w:pPr>
              <w:pStyle w:val="16"/>
              <w:spacing w:line="400" w:lineRule="exact"/>
              <w:rPr>
                <w:rFonts w:ascii="宋体" w:hAnsi="宋体"/>
                <w:color w:val="auto"/>
                <w:szCs w:val="21"/>
                <w:highlight w:val="none"/>
              </w:rPr>
            </w:pPr>
            <w:bookmarkStart w:id="50" w:name="_Hlk54105293"/>
            <w:r>
              <w:rPr>
                <w:rFonts w:ascii="宋体" w:hAnsi="宋体"/>
                <w:color w:val="auto"/>
                <w:szCs w:val="21"/>
                <w:highlight w:val="none"/>
              </w:rPr>
              <w:t>如接受联合体投标，</w:t>
            </w:r>
            <w:bookmarkEnd w:id="50"/>
            <w:r>
              <w:rPr>
                <w:rFonts w:ascii="宋体" w:hAnsi="宋体"/>
                <w:color w:val="auto"/>
                <w:szCs w:val="21"/>
                <w:highlight w:val="none"/>
              </w:rPr>
              <w:t>联合体投标要求如下：</w:t>
            </w:r>
          </w:p>
          <w:p w14:paraId="66449FE6">
            <w:pPr>
              <w:pStyle w:val="16"/>
              <w:spacing w:line="400" w:lineRule="exact"/>
              <w:rPr>
                <w:rFonts w:ascii="宋体" w:hAnsi="宋体"/>
                <w:color w:val="auto"/>
                <w:szCs w:val="21"/>
                <w:highlight w:val="none"/>
              </w:rPr>
            </w:pPr>
            <w:r>
              <w:rPr>
                <w:rFonts w:ascii="宋体" w:hAnsi="宋体"/>
                <w:color w:val="auto"/>
                <w:szCs w:val="21"/>
                <w:highlight w:val="none"/>
              </w:rPr>
              <w:t>1.两个以上投标人可以组成一个投标联合体，以一个投标人的身份共同参加投标。联合体投标的，须提供《联合体投标协议书》（格式后附）。</w:t>
            </w:r>
          </w:p>
          <w:p w14:paraId="515E294F">
            <w:pPr>
              <w:pStyle w:val="16"/>
              <w:spacing w:line="400" w:lineRule="exact"/>
              <w:rPr>
                <w:rFonts w:ascii="宋体" w:hAnsi="宋体"/>
                <w:color w:val="auto"/>
                <w:szCs w:val="21"/>
                <w:highlight w:val="none"/>
              </w:rPr>
            </w:pPr>
            <w:r>
              <w:rPr>
                <w:rFonts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28BF0881">
            <w:pPr>
              <w:pStyle w:val="16"/>
              <w:spacing w:line="400" w:lineRule="exact"/>
              <w:rPr>
                <w:rFonts w:ascii="宋体" w:hAnsi="宋体"/>
                <w:color w:val="auto"/>
                <w:szCs w:val="21"/>
                <w:highlight w:val="none"/>
              </w:rPr>
            </w:pPr>
            <w:r>
              <w:rPr>
                <w:rFonts w:ascii="宋体" w:hAnsi="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ascii="宋体" w:hAnsi="宋体"/>
                <w:b/>
                <w:bCs/>
                <w:color w:val="auto"/>
                <w:szCs w:val="21"/>
                <w:highlight w:val="none"/>
              </w:rPr>
              <w:t>联合体投标无效</w:t>
            </w:r>
            <w:r>
              <w:rPr>
                <w:rFonts w:ascii="宋体" w:hAnsi="宋体"/>
                <w:color w:val="auto"/>
                <w:szCs w:val="21"/>
                <w:highlight w:val="none"/>
              </w:rPr>
              <w:t>），并将联合投标协议放入投标文件。联合体各方必须共同与采购人签订采购合同，就采购合同约定的事项对采购人承担连带责任。</w:t>
            </w:r>
          </w:p>
          <w:p w14:paraId="2E03C7AF">
            <w:pPr>
              <w:pStyle w:val="16"/>
              <w:spacing w:line="400" w:lineRule="exact"/>
              <w:rPr>
                <w:rFonts w:ascii="宋体" w:hAnsi="宋体"/>
                <w:color w:val="auto"/>
                <w:szCs w:val="21"/>
                <w:highlight w:val="none"/>
              </w:rPr>
            </w:pPr>
            <w:r>
              <w:rPr>
                <w:rFonts w:ascii="宋体" w:hAnsi="宋体"/>
                <w:color w:val="auto"/>
                <w:szCs w:val="21"/>
                <w:highlight w:val="none"/>
              </w:rPr>
              <w:t>4.以联合体形式参加政府采购活动的，联合体各方不得再单独参加或者与其他投标人另外组成联合体参加同一合同项下的政府采购活动。</w:t>
            </w:r>
          </w:p>
          <w:p w14:paraId="4229EF94">
            <w:pPr>
              <w:pStyle w:val="16"/>
              <w:spacing w:line="400" w:lineRule="exact"/>
              <w:rPr>
                <w:rFonts w:ascii="宋体" w:hAnsi="宋体"/>
                <w:color w:val="auto"/>
                <w:szCs w:val="21"/>
                <w:highlight w:val="none"/>
              </w:rPr>
            </w:pPr>
            <w:r>
              <w:rPr>
                <w:rFonts w:ascii="宋体" w:hAnsi="宋体"/>
                <w:color w:val="auto"/>
                <w:szCs w:val="21"/>
                <w:highlight w:val="none"/>
              </w:rPr>
              <w:t>5.联合体中有同类资质的投标人按照联合体分工承担相同工作的，应当按照资质等级较低的投标人确定资质等级。</w:t>
            </w:r>
          </w:p>
          <w:p w14:paraId="6387A78B">
            <w:pPr>
              <w:pStyle w:val="16"/>
              <w:spacing w:line="400" w:lineRule="exact"/>
              <w:rPr>
                <w:rFonts w:ascii="宋体" w:hAnsi="宋体"/>
                <w:color w:val="auto"/>
                <w:szCs w:val="21"/>
                <w:highlight w:val="none"/>
              </w:rPr>
            </w:pPr>
            <w:r>
              <w:rPr>
                <w:rFonts w:ascii="宋体" w:hAnsi="宋体"/>
                <w:color w:val="auto"/>
                <w:szCs w:val="21"/>
                <w:highlight w:val="none"/>
              </w:rPr>
              <w:t>6.联合体投标业绩、履约能力按照联合体各方其中较高的一方认定并计算（招标文件另有规定的除外）。</w:t>
            </w:r>
          </w:p>
          <w:p w14:paraId="58A3E49C">
            <w:pPr>
              <w:pStyle w:val="16"/>
              <w:spacing w:line="400" w:lineRule="exact"/>
              <w:rPr>
                <w:rFonts w:ascii="宋体" w:hAnsi="宋体"/>
                <w:color w:val="auto"/>
                <w:szCs w:val="21"/>
                <w:highlight w:val="none"/>
              </w:rPr>
            </w:pPr>
            <w:r>
              <w:rPr>
                <w:rFonts w:ascii="宋体" w:hAnsi="宋体"/>
                <w:color w:val="auto"/>
                <w:szCs w:val="21"/>
                <w:highlight w:val="none"/>
              </w:rPr>
              <w:t>7.投标人为联合体的，可以由联合体中的一方或者多方共同交纳投标保证金，其交纳的保证金对联合体各方均具有约束力。</w:t>
            </w:r>
          </w:p>
          <w:p w14:paraId="2BA6E51F">
            <w:pPr>
              <w:pStyle w:val="16"/>
              <w:spacing w:line="400" w:lineRule="exact"/>
              <w:rPr>
                <w:rFonts w:ascii="宋体" w:hAnsi="宋体"/>
                <w:color w:val="auto"/>
                <w:szCs w:val="21"/>
                <w:highlight w:val="none"/>
              </w:rPr>
            </w:pPr>
            <w:r>
              <w:rPr>
                <w:rFonts w:ascii="宋体" w:hAnsi="宋体"/>
                <w:color w:val="auto"/>
                <w:szCs w:val="21"/>
                <w:highlight w:val="none"/>
              </w:rPr>
              <w:t>8.联合体各方均应按照招标文件的规定提交资格证明文件。</w:t>
            </w:r>
          </w:p>
        </w:tc>
      </w:tr>
      <w:tr w14:paraId="3293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AECB2AB">
            <w:pPr>
              <w:spacing w:line="400" w:lineRule="exact"/>
              <w:jc w:val="center"/>
              <w:rPr>
                <w:rFonts w:ascii="宋体" w:hAnsi="宋体"/>
                <w:color w:val="auto"/>
                <w:szCs w:val="21"/>
                <w:highlight w:val="none"/>
              </w:rPr>
            </w:pPr>
            <w:r>
              <w:rPr>
                <w:rFonts w:ascii="宋体" w:hAnsi="宋体"/>
                <w:color w:val="auto"/>
                <w:szCs w:val="21"/>
                <w:highlight w:val="none"/>
              </w:rPr>
              <w:t>7.2</w:t>
            </w:r>
          </w:p>
        </w:tc>
        <w:tc>
          <w:tcPr>
            <w:tcW w:w="7654" w:type="dxa"/>
            <w:tcBorders>
              <w:top w:val="single" w:color="auto" w:sz="4" w:space="0"/>
              <w:left w:val="single" w:color="auto" w:sz="4" w:space="0"/>
              <w:bottom w:val="single" w:color="auto" w:sz="4" w:space="0"/>
              <w:right w:val="single" w:color="auto" w:sz="4" w:space="0"/>
            </w:tcBorders>
            <w:vAlign w:val="center"/>
          </w:tcPr>
          <w:p w14:paraId="7BF0AE81">
            <w:pPr>
              <w:pStyle w:val="16"/>
              <w:spacing w:line="400" w:lineRule="exact"/>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不允许分包</w:t>
            </w:r>
          </w:p>
          <w:p w14:paraId="22C98766">
            <w:pPr>
              <w:pStyle w:val="16"/>
              <w:spacing w:line="400" w:lineRule="exact"/>
              <w:rPr>
                <w:rFonts w:ascii="宋体" w:hAnsi="宋体"/>
                <w:color w:val="auto"/>
                <w:szCs w:val="21"/>
                <w:highlight w:val="none"/>
              </w:rPr>
            </w:pPr>
            <w:r>
              <w:rPr>
                <w:rFonts w:ascii="宋体" w:hAnsi="宋体"/>
                <w:color w:val="auto"/>
                <w:szCs w:val="21"/>
                <w:highlight w:val="none"/>
              </w:rPr>
              <w:t>□允许分包</w:t>
            </w:r>
          </w:p>
          <w:p w14:paraId="46DE5C3E">
            <w:pPr>
              <w:pStyle w:val="16"/>
              <w:spacing w:line="400" w:lineRule="exact"/>
              <w:rPr>
                <w:rFonts w:ascii="宋体" w:hAnsi="宋体"/>
                <w:color w:val="auto"/>
                <w:szCs w:val="21"/>
                <w:highlight w:val="none"/>
                <w:u w:val="single"/>
              </w:rPr>
            </w:pPr>
            <w:r>
              <w:rPr>
                <w:rFonts w:ascii="宋体" w:hAnsi="宋体"/>
                <w:color w:val="auto"/>
                <w:szCs w:val="21"/>
                <w:highlight w:val="none"/>
              </w:rPr>
              <w:t>分包内容：</w:t>
            </w:r>
            <w:r>
              <w:rPr>
                <w:rFonts w:ascii="宋体" w:hAnsi="宋体"/>
                <w:color w:val="auto"/>
                <w:szCs w:val="21"/>
                <w:highlight w:val="none"/>
                <w:u w:val="single"/>
              </w:rPr>
              <w:t xml:space="preserve">                                     。</w:t>
            </w:r>
          </w:p>
          <w:p w14:paraId="4BAB04A5">
            <w:pPr>
              <w:pStyle w:val="16"/>
              <w:spacing w:line="400" w:lineRule="exact"/>
              <w:jc w:val="both"/>
              <w:rPr>
                <w:rFonts w:ascii="宋体" w:hAnsi="宋体"/>
                <w:color w:val="auto"/>
                <w:szCs w:val="21"/>
                <w:highlight w:val="none"/>
                <w:u w:val="single"/>
              </w:rPr>
            </w:pPr>
            <w:r>
              <w:rPr>
                <w:rFonts w:ascii="宋体" w:hAnsi="宋体"/>
                <w:color w:val="auto"/>
                <w:szCs w:val="21"/>
                <w:highlight w:val="none"/>
              </w:rPr>
              <w:t>分包金额或者比例：</w:t>
            </w:r>
            <w:r>
              <w:rPr>
                <w:rFonts w:ascii="宋体" w:hAnsi="宋体"/>
                <w:color w:val="auto"/>
                <w:szCs w:val="21"/>
                <w:highlight w:val="none"/>
                <w:u w:val="single"/>
              </w:rPr>
              <w:t xml:space="preserve">                                     。</w:t>
            </w:r>
          </w:p>
        </w:tc>
      </w:tr>
      <w:tr w14:paraId="62D16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A313AFE">
            <w:pPr>
              <w:spacing w:line="400" w:lineRule="exact"/>
              <w:jc w:val="center"/>
              <w:rPr>
                <w:rFonts w:ascii="宋体" w:hAnsi="宋体"/>
                <w:color w:val="auto"/>
                <w:szCs w:val="21"/>
                <w:highlight w:val="none"/>
              </w:rPr>
            </w:pPr>
            <w:r>
              <w:rPr>
                <w:rFonts w:ascii="宋体" w:hAnsi="宋体"/>
                <w:color w:val="auto"/>
                <w:szCs w:val="21"/>
                <w:highlight w:val="none"/>
              </w:rPr>
              <w:t>8.1</w:t>
            </w:r>
          </w:p>
        </w:tc>
        <w:tc>
          <w:tcPr>
            <w:tcW w:w="7654" w:type="dxa"/>
            <w:tcBorders>
              <w:top w:val="single" w:color="auto" w:sz="4" w:space="0"/>
              <w:left w:val="single" w:color="auto" w:sz="4" w:space="0"/>
              <w:bottom w:val="single" w:color="auto" w:sz="4" w:space="0"/>
              <w:right w:val="single" w:color="auto" w:sz="4" w:space="0"/>
            </w:tcBorders>
            <w:vAlign w:val="center"/>
          </w:tcPr>
          <w:p w14:paraId="08549D44">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657B6931">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依次按投标报价低的优先、政策分得分高的优先、技术评分高的优先、售后服务分评分高的优先、质保期长优先的顺序推荐；按上述顺序无法确定的，由采购人随机抽取确定。</w:t>
            </w:r>
          </w:p>
          <w:p w14:paraId="6F9F9F85">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□随机抽取；</w:t>
            </w:r>
          </w:p>
        </w:tc>
      </w:tr>
      <w:tr w14:paraId="71E20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959" w:type="dxa"/>
            <w:vMerge w:val="restart"/>
            <w:tcBorders>
              <w:top w:val="single" w:color="auto" w:sz="4" w:space="0"/>
              <w:left w:val="single" w:color="auto" w:sz="4" w:space="0"/>
              <w:right w:val="single" w:color="auto" w:sz="4" w:space="0"/>
            </w:tcBorders>
            <w:vAlign w:val="center"/>
          </w:tcPr>
          <w:p w14:paraId="1CA14B37">
            <w:pPr>
              <w:spacing w:line="400" w:lineRule="exact"/>
              <w:jc w:val="center"/>
              <w:rPr>
                <w:rFonts w:ascii="宋体" w:hAnsi="宋体"/>
                <w:color w:val="auto"/>
                <w:szCs w:val="21"/>
                <w:highlight w:val="none"/>
              </w:rPr>
            </w:pPr>
            <w:r>
              <w:rPr>
                <w:rFonts w:ascii="宋体" w:hAnsi="宋体"/>
                <w:color w:val="auto"/>
                <w:szCs w:val="21"/>
                <w:highlight w:val="none"/>
              </w:rPr>
              <w:t>11.2</w:t>
            </w:r>
          </w:p>
        </w:tc>
        <w:tc>
          <w:tcPr>
            <w:tcW w:w="7654" w:type="dxa"/>
            <w:tcBorders>
              <w:top w:val="single" w:color="auto" w:sz="4" w:space="0"/>
              <w:left w:val="single" w:color="auto" w:sz="4" w:space="0"/>
              <w:bottom w:val="single" w:color="auto" w:sz="4" w:space="0"/>
              <w:right w:val="single" w:color="auto" w:sz="4" w:space="0"/>
            </w:tcBorders>
            <w:vAlign w:val="center"/>
          </w:tcPr>
          <w:p w14:paraId="0D710A4A">
            <w:pPr>
              <w:snapToGrid w:val="0"/>
              <w:spacing w:line="400" w:lineRule="exact"/>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不组织现场考察</w:t>
            </w:r>
          </w:p>
          <w:p w14:paraId="33C33382">
            <w:pPr>
              <w:snapToGrid w:val="0"/>
              <w:spacing w:line="400" w:lineRule="exact"/>
              <w:rPr>
                <w:rFonts w:ascii="宋体" w:hAnsi="宋体"/>
                <w:color w:val="auto"/>
                <w:szCs w:val="21"/>
                <w:highlight w:val="none"/>
              </w:rPr>
            </w:pPr>
            <w:r>
              <w:rPr>
                <w:rFonts w:ascii="宋体" w:hAnsi="宋体"/>
                <w:color w:val="auto"/>
                <w:szCs w:val="21"/>
                <w:highlight w:val="none"/>
              </w:rPr>
              <w:t>□组织现场考察：</w:t>
            </w:r>
          </w:p>
          <w:p w14:paraId="281CE9AC">
            <w:pPr>
              <w:snapToGrid w:val="0"/>
              <w:spacing w:line="400" w:lineRule="exact"/>
              <w:rPr>
                <w:rFonts w:ascii="宋体" w:hAnsi="宋体"/>
                <w:color w:val="auto"/>
                <w:szCs w:val="21"/>
                <w:highlight w:val="none"/>
                <w:u w:val="single"/>
              </w:rPr>
            </w:pPr>
            <w:r>
              <w:rPr>
                <w:rFonts w:ascii="宋体" w:hAnsi="宋体"/>
                <w:color w:val="auto"/>
                <w:szCs w:val="21"/>
                <w:highlight w:val="none"/>
              </w:rPr>
              <w:t>集中时间：年月日 时</w:t>
            </w:r>
            <w:r>
              <w:rPr>
                <w:rFonts w:ascii="宋体" w:hAnsi="宋体"/>
                <w:color w:val="auto"/>
                <w:szCs w:val="21"/>
                <w:highlight w:val="none"/>
                <w:u w:val="single"/>
              </w:rPr>
              <w:t xml:space="preserve">  分</w:t>
            </w:r>
            <w:r>
              <w:rPr>
                <w:rFonts w:ascii="宋体" w:hAnsi="宋体"/>
                <w:color w:val="auto"/>
                <w:szCs w:val="21"/>
                <w:highlight w:val="none"/>
              </w:rPr>
              <w:t>，逾期后果自负。集中地点：</w:t>
            </w:r>
          </w:p>
          <w:p w14:paraId="3E6E86E4">
            <w:pPr>
              <w:snapToGrid w:val="0"/>
              <w:spacing w:line="400" w:lineRule="exact"/>
              <w:rPr>
                <w:rFonts w:ascii="宋体" w:hAnsi="宋体"/>
                <w:color w:val="auto"/>
                <w:szCs w:val="21"/>
                <w:highlight w:val="none"/>
              </w:rPr>
            </w:pPr>
            <w:r>
              <w:rPr>
                <w:rFonts w:ascii="宋体" w:hAnsi="宋体"/>
                <w:color w:val="auto"/>
                <w:szCs w:val="21"/>
                <w:highlight w:val="none"/>
              </w:rPr>
              <w:t>联系人：；联系电话：</w:t>
            </w:r>
          </w:p>
        </w:tc>
      </w:tr>
      <w:tr w14:paraId="10BFF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14:paraId="21F3E250">
            <w:pPr>
              <w:spacing w:line="400" w:lineRule="exact"/>
              <w:jc w:val="center"/>
              <w:rPr>
                <w:rFonts w:ascii="宋体" w:hAnsi="宋体"/>
                <w:color w:val="auto"/>
                <w:szCs w:val="21"/>
                <w:highlight w:val="none"/>
              </w:rPr>
            </w:pPr>
          </w:p>
        </w:tc>
        <w:tc>
          <w:tcPr>
            <w:tcW w:w="7654" w:type="dxa"/>
            <w:tcBorders>
              <w:top w:val="single" w:color="auto" w:sz="4" w:space="0"/>
              <w:left w:val="single" w:color="auto" w:sz="4" w:space="0"/>
              <w:bottom w:val="single" w:color="auto" w:sz="4" w:space="0"/>
              <w:right w:val="single" w:color="auto" w:sz="4" w:space="0"/>
            </w:tcBorders>
            <w:vAlign w:val="center"/>
          </w:tcPr>
          <w:p w14:paraId="77DE0A8A">
            <w:pPr>
              <w:snapToGrid w:val="0"/>
              <w:spacing w:line="400" w:lineRule="exact"/>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不组织召开开标前答疑会</w:t>
            </w:r>
          </w:p>
          <w:p w14:paraId="3B23AA23">
            <w:pPr>
              <w:snapToGrid w:val="0"/>
              <w:spacing w:line="400" w:lineRule="exact"/>
              <w:rPr>
                <w:rFonts w:ascii="宋体" w:hAnsi="宋体"/>
                <w:color w:val="auto"/>
                <w:szCs w:val="21"/>
                <w:highlight w:val="none"/>
              </w:rPr>
            </w:pPr>
            <w:r>
              <w:rPr>
                <w:rFonts w:ascii="宋体" w:hAnsi="宋体"/>
                <w:color w:val="auto"/>
                <w:szCs w:val="21"/>
                <w:highlight w:val="none"/>
              </w:rPr>
              <w:t>□组织召开开标前答疑会</w:t>
            </w:r>
          </w:p>
          <w:p w14:paraId="770435C9">
            <w:pPr>
              <w:snapToGrid w:val="0"/>
              <w:spacing w:line="400" w:lineRule="exact"/>
              <w:rPr>
                <w:rFonts w:ascii="宋体" w:hAnsi="宋体"/>
                <w:color w:val="auto"/>
                <w:szCs w:val="21"/>
                <w:highlight w:val="none"/>
              </w:rPr>
            </w:pPr>
            <w:r>
              <w:rPr>
                <w:rFonts w:ascii="宋体" w:hAnsi="宋体"/>
                <w:color w:val="auto"/>
                <w:szCs w:val="21"/>
                <w:highlight w:val="none"/>
              </w:rPr>
              <w:t>会议开始时间：</w:t>
            </w:r>
            <w:r>
              <w:rPr>
                <w:rFonts w:ascii="宋体" w:hAnsi="宋体"/>
                <w:color w:val="auto"/>
                <w:szCs w:val="21"/>
                <w:highlight w:val="none"/>
                <w:u w:val="single"/>
              </w:rPr>
              <w:t>年月日 时  分</w:t>
            </w:r>
            <w:r>
              <w:rPr>
                <w:rFonts w:ascii="宋体" w:hAnsi="宋体"/>
                <w:color w:val="auto"/>
                <w:szCs w:val="21"/>
                <w:highlight w:val="none"/>
              </w:rPr>
              <w:t>，逾期后果自负。会议地点：</w:t>
            </w:r>
          </w:p>
        </w:tc>
      </w:tr>
      <w:tr w14:paraId="7699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41FC72A6">
            <w:pPr>
              <w:spacing w:line="400" w:lineRule="exact"/>
              <w:jc w:val="center"/>
              <w:rPr>
                <w:rFonts w:ascii="宋体" w:hAnsi="宋体"/>
                <w:color w:val="auto"/>
                <w:szCs w:val="21"/>
                <w:highlight w:val="none"/>
              </w:rPr>
            </w:pPr>
            <w:bookmarkStart w:id="51" w:name="_13.1"/>
            <w:bookmarkEnd w:id="51"/>
            <w:r>
              <w:rPr>
                <w:rFonts w:ascii="宋体" w:hAnsi="宋体"/>
                <w:color w:val="auto"/>
                <w:szCs w:val="21"/>
                <w:highlight w:val="none"/>
              </w:rPr>
              <w:t>13</w:t>
            </w:r>
          </w:p>
        </w:tc>
        <w:tc>
          <w:tcPr>
            <w:tcW w:w="7654" w:type="dxa"/>
            <w:tcBorders>
              <w:top w:val="single" w:color="auto" w:sz="4" w:space="0"/>
              <w:left w:val="single" w:color="auto" w:sz="4" w:space="0"/>
              <w:bottom w:val="single" w:color="auto" w:sz="4" w:space="0"/>
              <w:right w:val="single" w:color="auto" w:sz="4" w:space="0"/>
            </w:tcBorders>
            <w:vAlign w:val="center"/>
          </w:tcPr>
          <w:p w14:paraId="774FD989">
            <w:pPr>
              <w:snapToGrid w:val="0"/>
              <w:spacing w:line="400" w:lineRule="exact"/>
              <w:jc w:val="left"/>
              <w:rPr>
                <w:rFonts w:ascii="宋体" w:hAnsi="宋体" w:cs="Courier New"/>
                <w:b/>
                <w:color w:val="auto"/>
                <w:szCs w:val="21"/>
                <w:highlight w:val="none"/>
              </w:rPr>
            </w:pPr>
            <w:r>
              <w:rPr>
                <w:rFonts w:ascii="宋体" w:hAnsi="宋体" w:cs="Courier New"/>
                <w:b/>
                <w:color w:val="auto"/>
                <w:szCs w:val="21"/>
                <w:highlight w:val="none"/>
              </w:rPr>
              <w:t>报价文件：</w:t>
            </w:r>
          </w:p>
          <w:p w14:paraId="4CFF9D72">
            <w:pPr>
              <w:tabs>
                <w:tab w:val="left" w:pos="34"/>
                <w:tab w:val="left" w:pos="175"/>
              </w:tabs>
              <w:snapToGrid w:val="0"/>
              <w:spacing w:line="400" w:lineRule="exact"/>
              <w:jc w:val="left"/>
              <w:rPr>
                <w:rFonts w:ascii="宋体" w:hAnsi="宋体"/>
                <w:color w:val="auto"/>
                <w:szCs w:val="21"/>
                <w:highlight w:val="none"/>
              </w:rPr>
            </w:pPr>
            <w:r>
              <w:rPr>
                <w:rFonts w:ascii="宋体" w:hAnsi="宋体"/>
                <w:color w:val="auto"/>
                <w:szCs w:val="21"/>
                <w:highlight w:val="none"/>
              </w:rPr>
              <w:t>1.投标函（格式后附）；</w:t>
            </w:r>
            <w:r>
              <w:rPr>
                <w:rFonts w:ascii="宋体" w:hAnsi="宋体"/>
                <w:b/>
                <w:color w:val="auto"/>
                <w:szCs w:val="21"/>
                <w:highlight w:val="none"/>
              </w:rPr>
              <w:t>（必须提供，否则按无效投标处理）</w:t>
            </w:r>
          </w:p>
          <w:p w14:paraId="34A50498">
            <w:pPr>
              <w:tabs>
                <w:tab w:val="left" w:pos="34"/>
                <w:tab w:val="left" w:pos="175"/>
              </w:tabs>
              <w:snapToGrid w:val="0"/>
              <w:spacing w:line="400" w:lineRule="exact"/>
              <w:jc w:val="left"/>
              <w:rPr>
                <w:rFonts w:ascii="宋体" w:hAnsi="宋体"/>
                <w:color w:val="auto"/>
                <w:szCs w:val="21"/>
                <w:highlight w:val="none"/>
              </w:rPr>
            </w:pPr>
            <w:bookmarkStart w:id="52" w:name="_Hlk71299233"/>
            <w:r>
              <w:rPr>
                <w:rFonts w:ascii="宋体" w:hAnsi="宋体"/>
                <w:color w:val="auto"/>
                <w:szCs w:val="21"/>
                <w:highlight w:val="none"/>
              </w:rPr>
              <w:t>2.开标一览表</w:t>
            </w:r>
            <w:bookmarkEnd w:id="52"/>
            <w:r>
              <w:rPr>
                <w:rFonts w:ascii="宋体" w:hAnsi="宋体"/>
                <w:color w:val="auto"/>
                <w:szCs w:val="21"/>
                <w:highlight w:val="none"/>
              </w:rPr>
              <w:t>（格式后附）；（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6B2AAC9C">
            <w:pPr>
              <w:tabs>
                <w:tab w:val="left" w:pos="34"/>
                <w:tab w:val="left" w:pos="175"/>
              </w:tabs>
              <w:snapToGrid w:val="0"/>
              <w:spacing w:line="400" w:lineRule="exact"/>
              <w:jc w:val="left"/>
              <w:rPr>
                <w:rFonts w:ascii="宋体" w:hAnsi="宋体"/>
                <w:color w:val="auto"/>
                <w:szCs w:val="21"/>
                <w:highlight w:val="none"/>
              </w:rPr>
            </w:pPr>
            <w:r>
              <w:rPr>
                <w:rFonts w:ascii="宋体" w:hAnsi="宋体"/>
                <w:color w:val="auto"/>
                <w:szCs w:val="21"/>
                <w:highlight w:val="none"/>
              </w:rPr>
              <w:t>3.投标人针对报价需要说明的其他文件和说明【如中小企业声明函】。</w:t>
            </w:r>
          </w:p>
          <w:p w14:paraId="4BB28511">
            <w:pPr>
              <w:tabs>
                <w:tab w:val="left" w:pos="34"/>
              </w:tabs>
              <w:snapToGrid w:val="0"/>
              <w:spacing w:line="400" w:lineRule="exact"/>
              <w:jc w:val="left"/>
              <w:rPr>
                <w:rFonts w:ascii="宋体" w:hAnsi="宋体"/>
                <w:color w:val="auto"/>
                <w:szCs w:val="21"/>
                <w:highlight w:val="none"/>
              </w:rPr>
            </w:pPr>
            <w:r>
              <w:rPr>
                <w:rFonts w:ascii="宋体" w:hAnsi="宋体"/>
                <w:b/>
                <w:bCs/>
                <w:color w:val="auto"/>
                <w:szCs w:val="21"/>
                <w:highlight w:val="none"/>
              </w:rPr>
              <w:t>注：投标函、开标一览表必须由法定代表人或者委托代理人在规定签章处逐一签字或者电子签名并加盖投标人电子签章，否则按无效投标</w:t>
            </w:r>
            <w:r>
              <w:rPr>
                <w:rFonts w:ascii="宋体" w:hAnsi="宋体" w:cs="Courier New"/>
                <w:b/>
                <w:color w:val="auto"/>
                <w:szCs w:val="21"/>
                <w:highlight w:val="none"/>
              </w:rPr>
              <w:t>处理</w:t>
            </w:r>
            <w:r>
              <w:rPr>
                <w:rFonts w:ascii="宋体" w:hAnsi="宋体"/>
                <w:b/>
                <w:bCs/>
                <w:color w:val="auto"/>
                <w:szCs w:val="21"/>
                <w:highlight w:val="none"/>
              </w:rPr>
              <w:t>。</w:t>
            </w:r>
          </w:p>
        </w:tc>
      </w:tr>
      <w:tr w14:paraId="7B881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4B0B1967">
            <w:pPr>
              <w:spacing w:line="400" w:lineRule="exact"/>
              <w:rPr>
                <w:rFonts w:ascii="宋体" w:hAnsi="宋体"/>
                <w:color w:val="auto"/>
                <w:szCs w:val="21"/>
                <w:highlight w:val="none"/>
              </w:rPr>
            </w:pPr>
            <w:bookmarkStart w:id="53" w:name="_13.2"/>
            <w:bookmarkEnd w:id="53"/>
          </w:p>
        </w:tc>
        <w:tc>
          <w:tcPr>
            <w:tcW w:w="7654" w:type="dxa"/>
            <w:tcBorders>
              <w:top w:val="single" w:color="auto" w:sz="4" w:space="0"/>
              <w:left w:val="single" w:color="auto" w:sz="4" w:space="0"/>
              <w:bottom w:val="single" w:color="auto" w:sz="4" w:space="0"/>
              <w:right w:val="single" w:color="auto" w:sz="4" w:space="0"/>
            </w:tcBorders>
            <w:vAlign w:val="center"/>
          </w:tcPr>
          <w:p w14:paraId="59840BB9">
            <w:pPr>
              <w:snapToGrid w:val="0"/>
              <w:spacing w:line="400" w:lineRule="exact"/>
              <w:jc w:val="left"/>
              <w:rPr>
                <w:rFonts w:ascii="宋体" w:hAnsi="宋体" w:cs="Courier New"/>
                <w:b/>
                <w:color w:val="auto"/>
                <w:szCs w:val="21"/>
                <w:highlight w:val="none"/>
              </w:rPr>
            </w:pPr>
            <w:r>
              <w:rPr>
                <w:rFonts w:ascii="宋体" w:hAnsi="宋体" w:cs="Courier New"/>
                <w:b/>
                <w:color w:val="auto"/>
                <w:szCs w:val="21"/>
                <w:highlight w:val="none"/>
              </w:rPr>
              <w:t>资格证明文件</w:t>
            </w:r>
          </w:p>
          <w:p w14:paraId="0EC26219">
            <w:pPr>
              <w:snapToGrid w:val="0"/>
              <w:spacing w:line="400" w:lineRule="exact"/>
              <w:jc w:val="left"/>
              <w:rPr>
                <w:rFonts w:ascii="宋体" w:hAnsi="宋体" w:cs="Courier New"/>
                <w:b/>
                <w:color w:val="auto"/>
                <w:szCs w:val="21"/>
                <w:highlight w:val="none"/>
              </w:rPr>
            </w:pPr>
            <w:r>
              <w:rPr>
                <w:rFonts w:ascii="宋体" w:hAnsi="宋体"/>
                <w:color w:val="auto"/>
                <w:szCs w:val="21"/>
                <w:highlight w:val="none"/>
              </w:rPr>
              <w:t>1.投标人为法人或者其他组织的，提供营业执照等证明文件</w:t>
            </w:r>
            <w:r>
              <w:rPr>
                <w:rFonts w:ascii="宋体" w:hAnsi="宋体" w:cs="宋体"/>
                <w:color w:val="auto"/>
                <w:szCs w:val="21"/>
                <w:highlight w:val="none"/>
              </w:rPr>
              <w:t>（如营业执照或者事业单位法人证书或者</w:t>
            </w:r>
            <w:r>
              <w:rPr>
                <w:rStyle w:val="90"/>
                <w:color w:val="auto"/>
                <w:sz w:val="21"/>
                <w:szCs w:val="21"/>
                <w:highlight w:val="none"/>
              </w:rPr>
              <w:t>执业许可证</w:t>
            </w:r>
            <w:r>
              <w:rPr>
                <w:rFonts w:ascii="宋体" w:hAnsi="宋体" w:cs="宋体"/>
                <w:color w:val="auto"/>
                <w:szCs w:val="21"/>
                <w:highlight w:val="none"/>
              </w:rPr>
              <w:t>或者登记证书等）</w:t>
            </w:r>
            <w:r>
              <w:rPr>
                <w:rFonts w:ascii="宋体" w:hAnsi="宋体"/>
                <w:color w:val="auto"/>
                <w:szCs w:val="21"/>
                <w:highlight w:val="none"/>
              </w:rPr>
              <w:t>，投标人为自然人的，提供身份证</w:t>
            </w:r>
            <w:r>
              <w:rPr>
                <w:rFonts w:ascii="宋体" w:hAnsi="宋体" w:cs="宋体"/>
                <w:color w:val="auto"/>
                <w:szCs w:val="21"/>
                <w:highlight w:val="none"/>
              </w:rPr>
              <w:t>扫描件</w:t>
            </w:r>
            <w:r>
              <w:rPr>
                <w:rFonts w:ascii="宋体" w:hAnsi="宋体"/>
                <w:color w:val="auto"/>
                <w:szCs w:val="21"/>
                <w:highlight w:val="none"/>
              </w:rPr>
              <w:t>；（</w:t>
            </w:r>
            <w:r>
              <w:rPr>
                <w:rFonts w:ascii="宋体" w:hAnsi="宋体"/>
                <w:b/>
                <w:color w:val="auto"/>
                <w:szCs w:val="21"/>
                <w:highlight w:val="none"/>
              </w:rPr>
              <w:t>必须提供，否则按无效投标处理</w:t>
            </w:r>
            <w:r>
              <w:rPr>
                <w:rFonts w:ascii="宋体" w:hAnsi="宋体"/>
                <w:color w:val="auto"/>
                <w:szCs w:val="21"/>
                <w:highlight w:val="none"/>
              </w:rPr>
              <w:t>）</w:t>
            </w:r>
          </w:p>
          <w:p w14:paraId="2043FAE7">
            <w:pPr>
              <w:snapToGrid w:val="0"/>
              <w:spacing w:line="400" w:lineRule="exact"/>
              <w:jc w:val="left"/>
              <w:rPr>
                <w:rFonts w:ascii="宋体" w:hAnsi="宋体" w:cs="Courier New"/>
                <w:b/>
                <w:color w:val="auto"/>
                <w:szCs w:val="21"/>
                <w:highlight w:val="none"/>
              </w:rPr>
            </w:pPr>
            <w:r>
              <w:rPr>
                <w:rFonts w:ascii="宋体" w:hAnsi="宋体" w:cs="宋体"/>
                <w:color w:val="auto"/>
                <w:szCs w:val="21"/>
                <w:highlight w:val="none"/>
              </w:rPr>
              <w:t>2.投标人依法缴纳税收的相关材料（202</w:t>
            </w:r>
            <w:r>
              <w:rPr>
                <w:rFonts w:hint="eastAsia" w:ascii="宋体" w:hAnsi="宋体" w:cs="宋体"/>
                <w:color w:val="auto"/>
                <w:szCs w:val="21"/>
                <w:highlight w:val="none"/>
                <w:lang w:val="en-US" w:eastAsia="zh-CN"/>
              </w:rPr>
              <w:t>4</w:t>
            </w:r>
            <w:r>
              <w:rPr>
                <w:rFonts w:ascii="宋体" w:hAnsi="宋体" w:cs="宋体"/>
                <w:color w:val="auto"/>
                <w:szCs w:val="21"/>
                <w:highlight w:val="none"/>
              </w:rPr>
              <w:t>年</w:t>
            </w:r>
            <w:r>
              <w:rPr>
                <w:rFonts w:hint="eastAsia" w:ascii="宋体" w:hAnsi="宋体" w:cs="宋体"/>
                <w:color w:val="auto"/>
                <w:szCs w:val="21"/>
                <w:highlight w:val="none"/>
                <w:lang w:val="en-US" w:eastAsia="zh-CN"/>
              </w:rPr>
              <w:t>1</w:t>
            </w:r>
            <w:r>
              <w:rPr>
                <w:rFonts w:ascii="宋体" w:hAnsi="宋体" w:cs="宋体"/>
                <w:color w:val="auto"/>
                <w:szCs w:val="21"/>
                <w:highlight w:val="none"/>
              </w:rPr>
              <w:t>月至2024年</w:t>
            </w:r>
            <w:r>
              <w:rPr>
                <w:rFonts w:hint="eastAsia" w:ascii="宋体" w:hAnsi="宋体" w:cs="宋体"/>
                <w:color w:val="auto"/>
                <w:szCs w:val="21"/>
                <w:highlight w:val="none"/>
                <w:lang w:val="en-US" w:eastAsia="zh-CN"/>
              </w:rPr>
              <w:t>10</w:t>
            </w:r>
            <w:r>
              <w:rPr>
                <w:rFonts w:ascii="宋体" w:hAnsi="宋体" w:cs="宋体"/>
                <w:color w:val="auto"/>
                <w:szCs w:val="21"/>
                <w:highlight w:val="none"/>
              </w:rPr>
              <w:t>月内连续</w:t>
            </w:r>
            <w:r>
              <w:rPr>
                <w:rFonts w:ascii="宋体" w:hAnsi="宋体" w:cs="宋体"/>
                <w:color w:val="auto"/>
                <w:szCs w:val="21"/>
                <w:highlight w:val="none"/>
                <w:u w:val="single"/>
              </w:rPr>
              <w:t xml:space="preserve"> 3</w:t>
            </w:r>
            <w:r>
              <w:rPr>
                <w:rFonts w:ascii="宋体" w:hAnsi="宋体" w:cs="宋体"/>
                <w:color w:val="auto"/>
                <w:szCs w:val="21"/>
                <w:highlight w:val="none"/>
              </w:rPr>
              <w:t>个月的依法缴纳税收的证明材料（凭证或税务机关出具的证明）扫描件；</w:t>
            </w:r>
            <w:r>
              <w:rPr>
                <w:rFonts w:ascii="宋体" w:hAnsi="宋体"/>
                <w:color w:val="auto"/>
                <w:szCs w:val="21"/>
                <w:highlight w:val="none"/>
              </w:rPr>
              <w:t>依法免税的供应商，必须提供相应文件证明其依法免税。</w:t>
            </w:r>
            <w:r>
              <w:rPr>
                <w:rFonts w:ascii="宋体" w:hAnsi="宋体" w:cs="宋体"/>
                <w:color w:val="auto"/>
                <w:szCs w:val="21"/>
                <w:highlight w:val="none"/>
              </w:rPr>
              <w:t>从</w:t>
            </w:r>
            <w:r>
              <w:rPr>
                <w:rFonts w:ascii="宋体" w:hAnsi="宋体"/>
                <w:color w:val="auto"/>
                <w:szCs w:val="21"/>
                <w:highlight w:val="none"/>
              </w:rPr>
              <w:t>成立之日</w:t>
            </w:r>
            <w:r>
              <w:rPr>
                <w:rFonts w:ascii="宋体" w:hAnsi="宋体" w:cs="宋体"/>
                <w:color w:val="auto"/>
                <w:szCs w:val="21"/>
                <w:highlight w:val="none"/>
              </w:rPr>
              <w:t>起到投标文件提交截止时间止不足要求月数的，只需提供从</w:t>
            </w:r>
            <w:r>
              <w:rPr>
                <w:rFonts w:ascii="宋体" w:hAnsi="宋体"/>
                <w:color w:val="auto"/>
                <w:szCs w:val="21"/>
                <w:highlight w:val="none"/>
              </w:rPr>
              <w:t>成立之日起</w:t>
            </w:r>
            <w:r>
              <w:rPr>
                <w:rFonts w:ascii="宋体" w:hAnsi="宋体" w:cs="宋体"/>
                <w:color w:val="auto"/>
                <w:szCs w:val="21"/>
                <w:highlight w:val="none"/>
              </w:rPr>
              <w:t>的依法缴纳税收</w:t>
            </w:r>
            <w:r>
              <w:rPr>
                <w:rFonts w:ascii="宋体" w:hAnsi="宋体"/>
                <w:color w:val="auto"/>
                <w:szCs w:val="21"/>
                <w:highlight w:val="none"/>
              </w:rPr>
              <w:t>相应证明文件</w:t>
            </w:r>
            <w:r>
              <w:rPr>
                <w:rFonts w:ascii="宋体" w:hAnsi="宋体" w:cs="宋体"/>
                <w:color w:val="auto"/>
                <w:szCs w:val="21"/>
                <w:highlight w:val="none"/>
              </w:rPr>
              <w:t>）</w:t>
            </w:r>
            <w:r>
              <w:rPr>
                <w:rFonts w:ascii="宋体" w:hAnsi="宋体"/>
                <w:color w:val="auto"/>
                <w:szCs w:val="21"/>
                <w:highlight w:val="none"/>
              </w:rPr>
              <w:t>；（</w:t>
            </w:r>
            <w:r>
              <w:rPr>
                <w:rFonts w:ascii="宋体" w:hAnsi="宋体"/>
                <w:b/>
                <w:color w:val="auto"/>
                <w:szCs w:val="21"/>
                <w:highlight w:val="none"/>
              </w:rPr>
              <w:t>必须提供，否则按无效投标处理</w:t>
            </w:r>
            <w:r>
              <w:rPr>
                <w:rFonts w:ascii="宋体" w:hAnsi="宋体"/>
                <w:color w:val="auto"/>
                <w:szCs w:val="21"/>
                <w:highlight w:val="none"/>
              </w:rPr>
              <w:t>）</w:t>
            </w:r>
          </w:p>
          <w:p w14:paraId="706F0F7A">
            <w:pPr>
              <w:snapToGrid w:val="0"/>
              <w:spacing w:line="400" w:lineRule="exact"/>
              <w:jc w:val="left"/>
              <w:rPr>
                <w:rFonts w:ascii="宋体" w:hAnsi="宋体" w:cs="Courier New"/>
                <w:b/>
                <w:color w:val="auto"/>
                <w:szCs w:val="21"/>
                <w:highlight w:val="none"/>
              </w:rPr>
            </w:pPr>
            <w:r>
              <w:rPr>
                <w:rFonts w:ascii="宋体" w:hAnsi="宋体" w:cs="宋体"/>
                <w:color w:val="auto"/>
                <w:szCs w:val="21"/>
                <w:highlight w:val="none"/>
              </w:rPr>
              <w:t>3.投标人依法缴纳社会保障资金的相关材料[202</w:t>
            </w:r>
            <w:r>
              <w:rPr>
                <w:rFonts w:hint="eastAsia" w:ascii="宋体" w:hAnsi="宋体" w:cs="宋体"/>
                <w:color w:val="auto"/>
                <w:szCs w:val="21"/>
                <w:highlight w:val="none"/>
                <w:lang w:val="en-US" w:eastAsia="zh-CN"/>
              </w:rPr>
              <w:t>4</w:t>
            </w:r>
            <w:r>
              <w:rPr>
                <w:rFonts w:ascii="宋体" w:hAnsi="宋体" w:cs="宋体"/>
                <w:color w:val="auto"/>
                <w:szCs w:val="21"/>
                <w:highlight w:val="none"/>
              </w:rPr>
              <w:t>年</w:t>
            </w:r>
            <w:r>
              <w:rPr>
                <w:rFonts w:hint="eastAsia" w:ascii="宋体" w:hAnsi="宋体" w:cs="宋体"/>
                <w:color w:val="auto"/>
                <w:szCs w:val="21"/>
                <w:highlight w:val="none"/>
                <w:lang w:val="en-US" w:eastAsia="zh-CN"/>
              </w:rPr>
              <w:t>1</w:t>
            </w:r>
            <w:r>
              <w:rPr>
                <w:rFonts w:ascii="宋体" w:hAnsi="宋体" w:cs="宋体"/>
                <w:color w:val="auto"/>
                <w:szCs w:val="21"/>
                <w:highlight w:val="none"/>
              </w:rPr>
              <w:t>月至2024年</w:t>
            </w:r>
            <w:r>
              <w:rPr>
                <w:rFonts w:hint="eastAsia" w:ascii="宋体" w:hAnsi="宋体" w:cs="宋体"/>
                <w:color w:val="auto"/>
                <w:szCs w:val="21"/>
                <w:highlight w:val="none"/>
                <w:lang w:val="en-US" w:eastAsia="zh-CN"/>
              </w:rPr>
              <w:t>10</w:t>
            </w:r>
            <w:r>
              <w:rPr>
                <w:rFonts w:ascii="宋体" w:hAnsi="宋体" w:cs="宋体"/>
                <w:color w:val="auto"/>
                <w:szCs w:val="21"/>
                <w:highlight w:val="none"/>
              </w:rPr>
              <w:t>月内连续</w:t>
            </w:r>
            <w:r>
              <w:rPr>
                <w:rFonts w:ascii="宋体" w:hAnsi="宋体" w:cs="宋体"/>
                <w:color w:val="auto"/>
                <w:szCs w:val="21"/>
                <w:highlight w:val="none"/>
                <w:u w:val="single"/>
              </w:rPr>
              <w:t>3</w:t>
            </w:r>
            <w:r>
              <w:rPr>
                <w:rFonts w:ascii="宋体" w:hAnsi="宋体" w:cs="宋体"/>
                <w:color w:val="auto"/>
                <w:szCs w:val="21"/>
                <w:highlight w:val="none"/>
              </w:rPr>
              <w:t>个月的依法缴纳社会保障资金的缴费凭证（专用收据或者社保部门出具的社会保险缴纳清单或者社保部门出具的其它证明文件）扫描件；</w:t>
            </w:r>
            <w:r>
              <w:rPr>
                <w:rFonts w:ascii="宋体" w:hAnsi="宋体"/>
                <w:color w:val="auto"/>
                <w:szCs w:val="21"/>
                <w:highlight w:val="none"/>
              </w:rPr>
              <w:t>依法不需要缴纳社会保障资金的供应商，必须提供相应文件证明不需要缴纳社会保障资金。</w:t>
            </w:r>
            <w:r>
              <w:rPr>
                <w:rFonts w:ascii="宋体" w:hAnsi="宋体" w:cs="宋体"/>
                <w:color w:val="auto"/>
                <w:szCs w:val="21"/>
                <w:highlight w:val="none"/>
              </w:rPr>
              <w:t>从</w:t>
            </w:r>
            <w:r>
              <w:rPr>
                <w:rFonts w:ascii="宋体" w:hAnsi="宋体"/>
                <w:color w:val="auto"/>
                <w:szCs w:val="21"/>
                <w:highlight w:val="none"/>
              </w:rPr>
              <w:t>成立之日起</w:t>
            </w:r>
            <w:r>
              <w:rPr>
                <w:rFonts w:ascii="宋体" w:hAnsi="宋体" w:cs="宋体"/>
                <w:color w:val="auto"/>
                <w:szCs w:val="21"/>
                <w:highlight w:val="none"/>
              </w:rPr>
              <w:t>到投标文件提交截止时间止不足要求月数的只需提供从</w:t>
            </w:r>
            <w:r>
              <w:rPr>
                <w:rFonts w:ascii="宋体" w:hAnsi="宋体"/>
                <w:color w:val="auto"/>
                <w:szCs w:val="21"/>
                <w:highlight w:val="none"/>
              </w:rPr>
              <w:t>成立之日起</w:t>
            </w:r>
            <w:r>
              <w:rPr>
                <w:rFonts w:ascii="宋体" w:hAnsi="宋体" w:cs="宋体"/>
                <w:color w:val="auto"/>
                <w:szCs w:val="21"/>
                <w:highlight w:val="none"/>
              </w:rPr>
              <w:t>的依法缴纳社会保障资金的</w:t>
            </w:r>
            <w:r>
              <w:rPr>
                <w:rFonts w:ascii="宋体" w:hAnsi="宋体"/>
                <w:color w:val="auto"/>
                <w:szCs w:val="21"/>
                <w:highlight w:val="none"/>
              </w:rPr>
              <w:t>相应证明文件</w:t>
            </w:r>
            <w:r>
              <w:rPr>
                <w:rFonts w:ascii="宋体" w:hAnsi="宋体" w:cs="宋体"/>
                <w:color w:val="auto"/>
                <w:szCs w:val="21"/>
                <w:highlight w:val="none"/>
              </w:rPr>
              <w:t>]</w:t>
            </w:r>
            <w:r>
              <w:rPr>
                <w:rFonts w:ascii="宋体" w:hAnsi="宋体"/>
                <w:color w:val="auto"/>
                <w:szCs w:val="21"/>
                <w:highlight w:val="none"/>
              </w:rPr>
              <w:t>；（</w:t>
            </w:r>
            <w:r>
              <w:rPr>
                <w:rFonts w:ascii="宋体" w:hAnsi="宋体"/>
                <w:b/>
                <w:color w:val="auto"/>
                <w:szCs w:val="21"/>
                <w:highlight w:val="none"/>
              </w:rPr>
              <w:t>必须提供，否则按无效投标处理</w:t>
            </w:r>
            <w:r>
              <w:rPr>
                <w:rFonts w:ascii="宋体" w:hAnsi="宋体"/>
                <w:color w:val="auto"/>
                <w:szCs w:val="21"/>
                <w:highlight w:val="none"/>
              </w:rPr>
              <w:t>）</w:t>
            </w:r>
          </w:p>
          <w:p w14:paraId="5DE01145">
            <w:pPr>
              <w:snapToGrid w:val="0"/>
              <w:spacing w:line="400" w:lineRule="exact"/>
              <w:jc w:val="left"/>
              <w:rPr>
                <w:rFonts w:ascii="宋体" w:hAnsi="宋体" w:cs="Courier New"/>
                <w:b/>
                <w:color w:val="auto"/>
                <w:szCs w:val="21"/>
                <w:highlight w:val="none"/>
              </w:rPr>
            </w:pPr>
            <w:r>
              <w:rPr>
                <w:rFonts w:ascii="宋体" w:hAnsi="宋体" w:cs="宋体"/>
                <w:color w:val="auto"/>
                <w:szCs w:val="21"/>
                <w:highlight w:val="none"/>
              </w:rPr>
              <w:t>4.投标人</w:t>
            </w:r>
            <w:r>
              <w:rPr>
                <w:rFonts w:ascii="宋体" w:hAnsi="宋体"/>
                <w:color w:val="auto"/>
                <w:szCs w:val="21"/>
                <w:highlight w:val="none"/>
              </w:rPr>
              <w:t>财务状况报告【2023年度财务报表扫描件或者银行出具的资信证明；投标人属于成立时间</w:t>
            </w:r>
            <w:r>
              <w:rPr>
                <w:rFonts w:ascii="宋体" w:hAnsi="宋体"/>
                <w:color w:val="auto"/>
                <w:kern w:val="0"/>
                <w:szCs w:val="21"/>
                <w:highlight w:val="none"/>
              </w:rPr>
              <w:t>在规定年度之后</w:t>
            </w:r>
            <w:r>
              <w:rPr>
                <w:rFonts w:ascii="宋体" w:hAnsi="宋体"/>
                <w:color w:val="auto"/>
                <w:szCs w:val="21"/>
                <w:highlight w:val="none"/>
              </w:rPr>
              <w:t>的法人或其他组织，需提供成立之日起至投标截止时间前的月报表或银行出具的资信证明；资信证明应在有效期内，未注明有效期的，银行出具时间至投标截止时间不超过一年】；（</w:t>
            </w:r>
            <w:r>
              <w:rPr>
                <w:rFonts w:ascii="宋体" w:hAnsi="宋体"/>
                <w:b/>
                <w:color w:val="auto"/>
                <w:szCs w:val="21"/>
                <w:highlight w:val="none"/>
              </w:rPr>
              <w:t>必须提供，否则按无效投标处理</w:t>
            </w:r>
            <w:r>
              <w:rPr>
                <w:rFonts w:ascii="宋体" w:hAnsi="宋体"/>
                <w:color w:val="auto"/>
                <w:szCs w:val="21"/>
                <w:highlight w:val="none"/>
              </w:rPr>
              <w:t>）</w:t>
            </w:r>
          </w:p>
          <w:p w14:paraId="47FDBF5C">
            <w:pPr>
              <w:snapToGrid w:val="0"/>
              <w:spacing w:line="400" w:lineRule="exact"/>
              <w:jc w:val="left"/>
              <w:rPr>
                <w:rFonts w:ascii="宋体" w:hAnsi="宋体"/>
                <w:color w:val="auto"/>
                <w:szCs w:val="21"/>
                <w:highlight w:val="none"/>
              </w:rPr>
            </w:pPr>
            <w:r>
              <w:rPr>
                <w:rFonts w:ascii="宋体" w:hAnsi="宋体"/>
                <w:color w:val="auto"/>
                <w:szCs w:val="21"/>
                <w:highlight w:val="none"/>
              </w:rPr>
              <w:t>5.投标人直接控股、管理关系信息表（格式后附）；（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535F06C4">
            <w:pPr>
              <w:snapToGrid w:val="0"/>
              <w:spacing w:line="400" w:lineRule="exact"/>
              <w:jc w:val="left"/>
              <w:rPr>
                <w:rFonts w:ascii="宋体" w:hAnsi="宋体" w:cs="Courier New"/>
                <w:b/>
                <w:color w:val="auto"/>
                <w:szCs w:val="21"/>
                <w:highlight w:val="none"/>
              </w:rPr>
            </w:pPr>
            <w:r>
              <w:rPr>
                <w:rFonts w:ascii="宋体" w:hAnsi="宋体"/>
                <w:color w:val="auto"/>
                <w:szCs w:val="21"/>
                <w:highlight w:val="none"/>
              </w:rPr>
              <w:t>6.投标声明（格式后附）；（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7BA4A585">
            <w:pPr>
              <w:snapToGrid w:val="0"/>
              <w:spacing w:line="400" w:lineRule="exact"/>
              <w:jc w:val="left"/>
              <w:rPr>
                <w:rFonts w:ascii="宋体" w:hAnsi="宋体" w:cs="Courier New"/>
                <w:b/>
                <w:color w:val="auto"/>
                <w:szCs w:val="21"/>
                <w:highlight w:val="none"/>
              </w:rPr>
            </w:pPr>
            <w:r>
              <w:rPr>
                <w:rFonts w:ascii="宋体" w:hAnsi="宋体"/>
                <w:color w:val="auto"/>
                <w:szCs w:val="21"/>
                <w:highlight w:val="none"/>
              </w:rPr>
              <w:t>7.供应商</w:t>
            </w:r>
            <w:r>
              <w:rPr>
                <w:rFonts w:hint="eastAsia" w:ascii="宋体" w:hAnsi="宋体"/>
                <w:color w:val="auto"/>
                <w:szCs w:val="21"/>
                <w:highlight w:val="none"/>
              </w:rPr>
              <w:t>满足本项目特定资格要求</w:t>
            </w:r>
            <w:r>
              <w:rPr>
                <w:rFonts w:ascii="宋体" w:hAnsi="宋体"/>
                <w:color w:val="auto"/>
                <w:szCs w:val="21"/>
                <w:highlight w:val="none"/>
              </w:rPr>
              <w:t>证明材料</w:t>
            </w:r>
            <w:r>
              <w:rPr>
                <w:rFonts w:hint="eastAsia" w:ascii="宋体" w:hAnsi="宋体"/>
                <w:color w:val="auto"/>
                <w:szCs w:val="21"/>
                <w:highlight w:val="none"/>
              </w:rPr>
              <w:t>（</w:t>
            </w:r>
            <w:r>
              <w:rPr>
                <w:rFonts w:hint="eastAsia" w:ascii="宋体" w:hAnsi="宋体"/>
                <w:color w:val="auto"/>
                <w:highlight w:val="none"/>
              </w:rPr>
              <w:t>有效的《</w:t>
            </w:r>
            <w:r>
              <w:rPr>
                <w:rFonts w:hint="eastAsia" w:ascii="宋体" w:hAnsi="宋体"/>
                <w:color w:val="auto"/>
                <w:szCs w:val="21"/>
                <w:highlight w:val="none"/>
              </w:rPr>
              <w:t>中华人民共和国出版物经营许可证</w:t>
            </w:r>
            <w:r>
              <w:rPr>
                <w:rFonts w:hint="eastAsia" w:ascii="宋体" w:hAnsi="宋体"/>
                <w:color w:val="auto"/>
                <w:highlight w:val="none"/>
              </w:rPr>
              <w:t>》（经营许可包含图书类经营许可）扫描件</w:t>
            </w:r>
            <w:r>
              <w:rPr>
                <w:rFonts w:hint="eastAsia" w:ascii="宋体" w:hAnsi="宋体"/>
                <w:color w:val="auto"/>
                <w:szCs w:val="21"/>
                <w:highlight w:val="none"/>
              </w:rPr>
              <w:t>）</w:t>
            </w:r>
            <w:r>
              <w:rPr>
                <w:rFonts w:ascii="宋体" w:hAnsi="宋体"/>
                <w:color w:val="auto"/>
                <w:szCs w:val="21"/>
                <w:highlight w:val="none"/>
              </w:rPr>
              <w:t>；（</w:t>
            </w:r>
            <w:r>
              <w:rPr>
                <w:rFonts w:ascii="宋体" w:hAnsi="宋体"/>
                <w:b/>
                <w:color w:val="auto"/>
                <w:szCs w:val="21"/>
                <w:highlight w:val="none"/>
              </w:rPr>
              <w:t>必须提供，否则按无效投标处理</w:t>
            </w:r>
            <w:r>
              <w:rPr>
                <w:rFonts w:ascii="宋体" w:hAnsi="宋体"/>
                <w:color w:val="auto"/>
                <w:szCs w:val="21"/>
                <w:highlight w:val="none"/>
              </w:rPr>
              <w:t>）</w:t>
            </w:r>
          </w:p>
          <w:p w14:paraId="0BAFEC35">
            <w:pPr>
              <w:snapToGrid w:val="0"/>
              <w:spacing w:line="400" w:lineRule="exact"/>
              <w:jc w:val="left"/>
              <w:rPr>
                <w:rFonts w:ascii="宋体" w:hAnsi="宋体"/>
                <w:color w:val="auto"/>
                <w:szCs w:val="21"/>
                <w:highlight w:val="none"/>
              </w:rPr>
            </w:pPr>
            <w:r>
              <w:rPr>
                <w:rFonts w:ascii="宋体" w:hAnsi="宋体"/>
                <w:color w:val="auto"/>
                <w:szCs w:val="21"/>
                <w:highlight w:val="none"/>
              </w:rPr>
              <w:t>8.除招标文件规定必须提供以外，投标人认为需要提供的其他证明材料。</w:t>
            </w:r>
          </w:p>
          <w:p w14:paraId="178E6B2F">
            <w:pPr>
              <w:tabs>
                <w:tab w:val="left" w:pos="0"/>
              </w:tabs>
              <w:snapToGrid w:val="0"/>
              <w:spacing w:line="400" w:lineRule="exact"/>
              <w:jc w:val="left"/>
              <w:rPr>
                <w:rFonts w:ascii="宋体" w:hAnsi="宋体"/>
                <w:b/>
                <w:bCs/>
                <w:color w:val="auto"/>
                <w:szCs w:val="21"/>
                <w:highlight w:val="none"/>
              </w:rPr>
            </w:pPr>
            <w:r>
              <w:rPr>
                <w:rFonts w:ascii="宋体" w:hAnsi="宋体"/>
                <w:b/>
                <w:bCs/>
                <w:color w:val="auto"/>
                <w:szCs w:val="21"/>
                <w:highlight w:val="none"/>
              </w:rPr>
              <w:t>注：</w:t>
            </w:r>
          </w:p>
          <w:p w14:paraId="0734AD85">
            <w:pPr>
              <w:tabs>
                <w:tab w:val="left" w:pos="0"/>
              </w:tabs>
              <w:snapToGrid w:val="0"/>
              <w:spacing w:line="400" w:lineRule="exact"/>
              <w:jc w:val="left"/>
              <w:rPr>
                <w:rFonts w:ascii="宋体" w:hAnsi="宋体" w:cs="Courier New"/>
                <w:b/>
                <w:color w:val="auto"/>
                <w:szCs w:val="21"/>
                <w:highlight w:val="none"/>
              </w:rPr>
            </w:pPr>
            <w:r>
              <w:rPr>
                <w:rFonts w:ascii="宋体" w:hAnsi="宋体"/>
                <w:b/>
                <w:bCs/>
                <w:color w:val="auto"/>
                <w:szCs w:val="21"/>
                <w:highlight w:val="none"/>
              </w:rPr>
              <w:t>1.以上标明“必须提供”的材料属于扫描件的，必须加盖投标人电子签章，否则按无效投标</w:t>
            </w:r>
            <w:r>
              <w:rPr>
                <w:rFonts w:ascii="宋体" w:hAnsi="宋体" w:cs="Courier New"/>
                <w:b/>
                <w:color w:val="auto"/>
                <w:szCs w:val="21"/>
                <w:highlight w:val="none"/>
              </w:rPr>
              <w:t>处理。</w:t>
            </w:r>
          </w:p>
          <w:p w14:paraId="20AC8B3D">
            <w:pPr>
              <w:tabs>
                <w:tab w:val="left" w:pos="0"/>
              </w:tabs>
              <w:snapToGrid w:val="0"/>
              <w:spacing w:line="400" w:lineRule="exact"/>
              <w:jc w:val="left"/>
              <w:rPr>
                <w:rFonts w:ascii="宋体" w:hAnsi="宋体"/>
                <w:b/>
                <w:bCs/>
                <w:color w:val="auto"/>
                <w:szCs w:val="21"/>
                <w:highlight w:val="none"/>
              </w:rPr>
            </w:pPr>
            <w:r>
              <w:rPr>
                <w:rFonts w:ascii="宋体" w:hAnsi="宋体" w:cs="Courier New"/>
                <w:b/>
                <w:color w:val="auto"/>
                <w:szCs w:val="21"/>
                <w:highlight w:val="none"/>
              </w:rPr>
              <w:t>2.</w:t>
            </w:r>
            <w:r>
              <w:rPr>
                <w:rFonts w:ascii="宋体" w:hAnsi="宋体"/>
                <w:b/>
                <w:bCs/>
                <w:color w:val="auto"/>
                <w:szCs w:val="21"/>
                <w:highlight w:val="none"/>
              </w:rPr>
              <w:t>投标声明必须由法定代表人在规定签章处签字或者电子签名并加盖投标人电子签章，否则按无效投标处理。</w:t>
            </w:r>
          </w:p>
          <w:p w14:paraId="2D83690F">
            <w:pPr>
              <w:tabs>
                <w:tab w:val="left" w:pos="0"/>
              </w:tabs>
              <w:snapToGrid w:val="0"/>
              <w:spacing w:line="400" w:lineRule="exact"/>
              <w:jc w:val="left"/>
              <w:rPr>
                <w:rFonts w:ascii="宋体" w:hAnsi="宋体"/>
                <w:b/>
                <w:bCs/>
                <w:color w:val="auto"/>
                <w:szCs w:val="21"/>
                <w:highlight w:val="none"/>
              </w:rPr>
            </w:pPr>
            <w:r>
              <w:rPr>
                <w:rFonts w:ascii="宋体" w:hAnsi="宋体"/>
                <w:b/>
                <w:bCs/>
                <w:color w:val="auto"/>
                <w:szCs w:val="21"/>
                <w:highlight w:val="none"/>
              </w:rPr>
              <w:t>3.联合体投标时，第1-5</w:t>
            </w:r>
            <w:r>
              <w:rPr>
                <w:rFonts w:hint="eastAsia" w:ascii="宋体" w:hAnsi="宋体"/>
                <w:b/>
                <w:bCs/>
                <w:color w:val="auto"/>
                <w:szCs w:val="21"/>
                <w:highlight w:val="none"/>
              </w:rPr>
              <w:t>、7</w:t>
            </w:r>
            <w:r>
              <w:rPr>
                <w:rFonts w:ascii="宋体" w:hAnsi="宋体"/>
                <w:b/>
                <w:bCs/>
                <w:color w:val="auto"/>
                <w:szCs w:val="21"/>
                <w:highlight w:val="none"/>
              </w:rPr>
              <w:t>项资格证明文件联合体各方均必须分别提供，联合体各方分别盖章和签字（或者电子签名），否则按无效投标</w:t>
            </w:r>
            <w:r>
              <w:rPr>
                <w:rFonts w:ascii="宋体" w:hAnsi="宋体" w:cs="Courier New"/>
                <w:b/>
                <w:color w:val="auto"/>
                <w:szCs w:val="21"/>
                <w:highlight w:val="none"/>
              </w:rPr>
              <w:t>处理</w:t>
            </w:r>
            <w:r>
              <w:rPr>
                <w:rFonts w:ascii="宋体" w:hAnsi="宋体"/>
                <w:b/>
                <w:bCs/>
                <w:color w:val="auto"/>
                <w:szCs w:val="21"/>
                <w:highlight w:val="none"/>
              </w:rPr>
              <w:t>。</w:t>
            </w:r>
          </w:p>
          <w:p w14:paraId="7E41B7C2">
            <w:pPr>
              <w:tabs>
                <w:tab w:val="left" w:pos="0"/>
              </w:tabs>
              <w:snapToGrid w:val="0"/>
              <w:spacing w:line="400" w:lineRule="exact"/>
              <w:jc w:val="left"/>
              <w:rPr>
                <w:rFonts w:ascii="宋体" w:hAnsi="宋体"/>
                <w:b/>
                <w:bCs/>
                <w:color w:val="auto"/>
                <w:szCs w:val="21"/>
                <w:highlight w:val="none"/>
              </w:rPr>
            </w:pPr>
            <w:r>
              <w:rPr>
                <w:rFonts w:ascii="宋体" w:hAnsi="宋体"/>
                <w:b/>
                <w:bCs/>
                <w:color w:val="auto"/>
                <w:szCs w:val="21"/>
                <w:highlight w:val="none"/>
              </w:rPr>
              <w:t>4.分公司参加投标的，应当取得总公司授权。</w:t>
            </w:r>
          </w:p>
        </w:tc>
      </w:tr>
      <w:tr w14:paraId="0619C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244D4705">
            <w:pPr>
              <w:spacing w:line="400" w:lineRule="exact"/>
              <w:rPr>
                <w:rFonts w:ascii="宋体" w:hAnsi="宋体"/>
                <w:color w:val="auto"/>
                <w:szCs w:val="21"/>
                <w:highlight w:val="none"/>
              </w:rPr>
            </w:pPr>
            <w:bookmarkStart w:id="54" w:name="_13.3"/>
            <w:bookmarkEnd w:id="54"/>
          </w:p>
        </w:tc>
        <w:tc>
          <w:tcPr>
            <w:tcW w:w="7654" w:type="dxa"/>
            <w:tcBorders>
              <w:top w:val="single" w:color="auto" w:sz="4" w:space="0"/>
              <w:left w:val="single" w:color="auto" w:sz="4" w:space="0"/>
              <w:bottom w:val="single" w:color="auto" w:sz="4" w:space="0"/>
              <w:right w:val="single" w:color="auto" w:sz="4" w:space="0"/>
            </w:tcBorders>
            <w:vAlign w:val="center"/>
          </w:tcPr>
          <w:p w14:paraId="2B7B67E8">
            <w:pPr>
              <w:snapToGrid w:val="0"/>
              <w:spacing w:line="400" w:lineRule="exact"/>
              <w:jc w:val="left"/>
              <w:rPr>
                <w:rFonts w:ascii="宋体" w:hAnsi="宋体" w:cs="Courier New"/>
                <w:b/>
                <w:color w:val="auto"/>
                <w:szCs w:val="21"/>
                <w:highlight w:val="none"/>
              </w:rPr>
            </w:pPr>
            <w:r>
              <w:rPr>
                <w:rFonts w:ascii="宋体" w:hAnsi="宋体" w:cs="Courier New"/>
                <w:b/>
                <w:color w:val="auto"/>
                <w:szCs w:val="21"/>
                <w:highlight w:val="none"/>
              </w:rPr>
              <w:t>商务及技术文件：</w:t>
            </w:r>
          </w:p>
          <w:p w14:paraId="62141DC0">
            <w:pPr>
              <w:snapToGrid w:val="0"/>
              <w:spacing w:line="400" w:lineRule="exact"/>
              <w:ind w:left="34"/>
              <w:jc w:val="left"/>
              <w:rPr>
                <w:rFonts w:ascii="宋体" w:hAnsi="宋体"/>
                <w:color w:val="auto"/>
                <w:szCs w:val="21"/>
                <w:highlight w:val="none"/>
              </w:rPr>
            </w:pPr>
            <w:r>
              <w:rPr>
                <w:rFonts w:ascii="宋体" w:hAnsi="宋体"/>
                <w:color w:val="auto"/>
                <w:szCs w:val="21"/>
                <w:highlight w:val="none"/>
              </w:rPr>
              <w:t>1.无串通投标行为的承诺函（格式后附）；（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271CE4EB">
            <w:pPr>
              <w:snapToGrid w:val="0"/>
              <w:spacing w:line="400" w:lineRule="exact"/>
              <w:ind w:left="34"/>
              <w:jc w:val="left"/>
              <w:rPr>
                <w:rFonts w:ascii="宋体" w:hAnsi="宋体"/>
                <w:color w:val="auto"/>
                <w:szCs w:val="21"/>
                <w:highlight w:val="none"/>
              </w:rPr>
            </w:pPr>
            <w:r>
              <w:rPr>
                <w:rFonts w:ascii="宋体" w:hAnsi="宋体"/>
                <w:color w:val="auto"/>
                <w:szCs w:val="21"/>
                <w:highlight w:val="none"/>
              </w:rPr>
              <w:t>2.投标保证金提交凭证；（</w:t>
            </w:r>
            <w:r>
              <w:rPr>
                <w:rFonts w:ascii="宋体" w:hAnsi="宋体"/>
                <w:b/>
                <w:bCs/>
                <w:color w:val="auto"/>
                <w:szCs w:val="21"/>
                <w:highlight w:val="none"/>
              </w:rPr>
              <w:t>必须提供</w:t>
            </w:r>
            <w:r>
              <w:rPr>
                <w:rFonts w:ascii="宋体" w:hAnsi="宋体"/>
                <w:b/>
                <w:color w:val="auto"/>
                <w:szCs w:val="21"/>
                <w:highlight w:val="none"/>
              </w:rPr>
              <w:t>，否则按无效投标处理</w:t>
            </w:r>
            <w:r>
              <w:rPr>
                <w:rFonts w:ascii="宋体" w:hAnsi="宋体"/>
                <w:color w:val="auto"/>
                <w:szCs w:val="21"/>
                <w:highlight w:val="none"/>
              </w:rPr>
              <w:t>）</w:t>
            </w:r>
          </w:p>
          <w:p w14:paraId="23C9BDC0">
            <w:pPr>
              <w:snapToGrid w:val="0"/>
              <w:spacing w:line="400" w:lineRule="exact"/>
              <w:ind w:left="34"/>
              <w:jc w:val="left"/>
              <w:rPr>
                <w:rFonts w:ascii="宋体" w:hAnsi="宋体"/>
                <w:color w:val="auto"/>
                <w:szCs w:val="21"/>
                <w:highlight w:val="none"/>
              </w:rPr>
            </w:pPr>
            <w:r>
              <w:rPr>
                <w:rFonts w:ascii="宋体" w:hAnsi="宋体"/>
                <w:color w:val="auto"/>
                <w:szCs w:val="21"/>
                <w:highlight w:val="none"/>
              </w:rPr>
              <w:t>3.法定代表人身份证明及法定代表人有效身份证正反面扫描件（格式后附）；（</w:t>
            </w:r>
            <w:r>
              <w:rPr>
                <w:rFonts w:ascii="宋体" w:hAnsi="宋体" w:cs="宋体"/>
                <w:b/>
                <w:bCs/>
                <w:color w:val="auto"/>
                <w:szCs w:val="21"/>
                <w:highlight w:val="none"/>
              </w:rPr>
              <w:t>除自然人投标外</w:t>
            </w:r>
            <w:r>
              <w:rPr>
                <w:rFonts w:ascii="宋体" w:hAnsi="宋体"/>
                <w:b/>
                <w:color w:val="auto"/>
                <w:szCs w:val="21"/>
                <w:highlight w:val="none"/>
              </w:rPr>
              <w:t>必须提供，否则按无效投标处理</w:t>
            </w:r>
            <w:r>
              <w:rPr>
                <w:rFonts w:ascii="宋体" w:hAnsi="宋体"/>
                <w:color w:val="auto"/>
                <w:szCs w:val="21"/>
                <w:highlight w:val="none"/>
              </w:rPr>
              <w:t>）</w:t>
            </w:r>
          </w:p>
          <w:p w14:paraId="23AC94BC">
            <w:pPr>
              <w:snapToGrid w:val="0"/>
              <w:spacing w:line="400" w:lineRule="exact"/>
              <w:ind w:left="34"/>
              <w:jc w:val="left"/>
              <w:rPr>
                <w:rFonts w:ascii="宋体" w:hAnsi="宋体"/>
                <w:color w:val="auto"/>
                <w:szCs w:val="21"/>
                <w:highlight w:val="none"/>
              </w:rPr>
            </w:pPr>
            <w:r>
              <w:rPr>
                <w:rFonts w:ascii="宋体" w:hAnsi="宋体"/>
                <w:color w:val="auto"/>
                <w:szCs w:val="21"/>
                <w:highlight w:val="none"/>
              </w:rPr>
              <w:t>4.授权委托书及委托代理人有效身份证正反面扫描件（格式后附）；（</w:t>
            </w:r>
            <w:r>
              <w:rPr>
                <w:rFonts w:ascii="宋体" w:hAnsi="宋体"/>
                <w:b/>
                <w:color w:val="auto"/>
                <w:szCs w:val="21"/>
                <w:highlight w:val="none"/>
              </w:rPr>
              <w:t>委托时必须提供，否则按无效投标处理</w:t>
            </w:r>
            <w:r>
              <w:rPr>
                <w:rFonts w:ascii="宋体" w:hAnsi="宋体"/>
                <w:color w:val="auto"/>
                <w:szCs w:val="21"/>
                <w:highlight w:val="none"/>
              </w:rPr>
              <w:t>）</w:t>
            </w:r>
          </w:p>
          <w:p w14:paraId="28E1C57A">
            <w:pPr>
              <w:snapToGrid w:val="0"/>
              <w:spacing w:line="400" w:lineRule="exact"/>
              <w:ind w:left="34"/>
              <w:jc w:val="left"/>
              <w:rPr>
                <w:rFonts w:ascii="宋体" w:hAnsi="宋体"/>
                <w:color w:val="auto"/>
                <w:szCs w:val="21"/>
                <w:highlight w:val="none"/>
              </w:rPr>
            </w:pPr>
            <w:r>
              <w:rPr>
                <w:rFonts w:ascii="宋体" w:hAnsi="宋体"/>
                <w:color w:val="auto"/>
                <w:szCs w:val="21"/>
                <w:highlight w:val="none"/>
              </w:rPr>
              <w:t>5.商务要求偏离表（格式后附）；（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23A78619">
            <w:pPr>
              <w:snapToGrid w:val="0"/>
              <w:spacing w:line="400" w:lineRule="exact"/>
              <w:ind w:left="34"/>
              <w:jc w:val="left"/>
              <w:rPr>
                <w:rFonts w:ascii="宋体" w:hAnsi="宋体"/>
                <w:color w:val="auto"/>
                <w:szCs w:val="21"/>
                <w:highlight w:val="none"/>
              </w:rPr>
            </w:pPr>
            <w:r>
              <w:rPr>
                <w:rFonts w:ascii="宋体" w:hAnsi="宋体"/>
                <w:color w:val="auto"/>
                <w:szCs w:val="21"/>
                <w:highlight w:val="none"/>
              </w:rPr>
              <w:t>6.售后服务承诺（格式自拟）；（</w:t>
            </w:r>
            <w:r>
              <w:rPr>
                <w:rFonts w:ascii="宋体" w:hAnsi="宋体"/>
                <w:b/>
                <w:color w:val="auto"/>
                <w:szCs w:val="21"/>
                <w:highlight w:val="none"/>
              </w:rPr>
              <w:t>必须提供，否则按无效投标处理</w:t>
            </w:r>
            <w:r>
              <w:rPr>
                <w:rFonts w:ascii="宋体" w:hAnsi="宋体"/>
                <w:color w:val="auto"/>
                <w:szCs w:val="21"/>
                <w:highlight w:val="none"/>
              </w:rPr>
              <w:t>）</w:t>
            </w:r>
          </w:p>
          <w:p w14:paraId="28F433DD">
            <w:pPr>
              <w:snapToGrid w:val="0"/>
              <w:spacing w:line="400" w:lineRule="exact"/>
              <w:ind w:left="-2" w:leftChars="-1"/>
              <w:jc w:val="left"/>
              <w:rPr>
                <w:rFonts w:ascii="宋体" w:hAnsi="宋体"/>
                <w:color w:val="auto"/>
                <w:szCs w:val="21"/>
                <w:highlight w:val="none"/>
              </w:rPr>
            </w:pPr>
            <w:r>
              <w:rPr>
                <w:rFonts w:ascii="宋体" w:hAnsi="宋体"/>
                <w:color w:val="auto"/>
                <w:szCs w:val="21"/>
                <w:highlight w:val="none"/>
              </w:rPr>
              <w:t>7.设备性能配置清单（格式后附）；（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2A1625E3">
            <w:pPr>
              <w:snapToGrid w:val="0"/>
              <w:spacing w:line="400" w:lineRule="exact"/>
              <w:ind w:left="-2" w:leftChars="-1"/>
              <w:jc w:val="left"/>
              <w:rPr>
                <w:rFonts w:ascii="宋体" w:hAnsi="宋体"/>
                <w:color w:val="auto"/>
                <w:szCs w:val="21"/>
                <w:highlight w:val="none"/>
              </w:rPr>
            </w:pPr>
            <w:r>
              <w:rPr>
                <w:rFonts w:ascii="宋体" w:hAnsi="宋体"/>
                <w:color w:val="auto"/>
                <w:szCs w:val="21"/>
                <w:highlight w:val="none"/>
              </w:rPr>
              <w:t>8.技术要求偏离表（格式后附）；（</w:t>
            </w:r>
            <w:r>
              <w:rPr>
                <w:rFonts w:ascii="宋体" w:hAnsi="宋体"/>
                <w:b/>
                <w:color w:val="auto"/>
                <w:szCs w:val="21"/>
                <w:highlight w:val="none"/>
              </w:rPr>
              <w:t>必须提供，否则按无效投标处理</w:t>
            </w:r>
            <w:r>
              <w:rPr>
                <w:rFonts w:ascii="宋体" w:hAnsi="宋体"/>
                <w:color w:val="auto"/>
                <w:szCs w:val="21"/>
                <w:highlight w:val="none"/>
              </w:rPr>
              <w:t>）</w:t>
            </w:r>
          </w:p>
          <w:p w14:paraId="2D404ECB">
            <w:pPr>
              <w:snapToGrid w:val="0"/>
              <w:spacing w:line="400" w:lineRule="exact"/>
              <w:ind w:left="-2" w:leftChars="-1"/>
              <w:jc w:val="left"/>
              <w:rPr>
                <w:rFonts w:ascii="宋体" w:hAnsi="宋体" w:cs="等线"/>
                <w:bCs/>
                <w:color w:val="auto"/>
                <w:szCs w:val="21"/>
                <w:highlight w:val="none"/>
              </w:rPr>
            </w:pPr>
            <w:r>
              <w:rPr>
                <w:rFonts w:ascii="宋体" w:hAnsi="宋体"/>
                <w:color w:val="auto"/>
                <w:szCs w:val="21"/>
                <w:highlight w:val="none"/>
              </w:rPr>
              <w:t>9.</w:t>
            </w:r>
            <w:r>
              <w:rPr>
                <w:rFonts w:hint="eastAsia" w:ascii="宋体" w:hAnsi="宋体" w:cs="等线"/>
                <w:bCs/>
                <w:color w:val="auto"/>
                <w:szCs w:val="21"/>
                <w:highlight w:val="none"/>
              </w:rPr>
              <w:t>项目实施方案（格式自拟）；</w:t>
            </w:r>
          </w:p>
          <w:p w14:paraId="0AA6E0F1">
            <w:pPr>
              <w:pStyle w:val="82"/>
              <w:spacing w:line="400" w:lineRule="exact"/>
              <w:rPr>
                <w:rFonts w:ascii="宋体" w:hAnsi="宋体" w:cs="等线"/>
                <w:bCs w:val="0"/>
                <w:color w:val="auto"/>
                <w:spacing w:val="0"/>
                <w:kern w:val="2"/>
                <w:sz w:val="21"/>
                <w:szCs w:val="21"/>
                <w:highlight w:val="none"/>
              </w:rPr>
            </w:pPr>
            <w:r>
              <w:rPr>
                <w:rFonts w:ascii="宋体" w:hAnsi="宋体" w:cs="等线"/>
                <w:bCs w:val="0"/>
                <w:color w:val="auto"/>
                <w:spacing w:val="0"/>
                <w:kern w:val="2"/>
                <w:sz w:val="21"/>
                <w:szCs w:val="21"/>
                <w:highlight w:val="none"/>
              </w:rPr>
              <w:t>1</w:t>
            </w:r>
            <w:r>
              <w:rPr>
                <w:rFonts w:hint="eastAsia" w:ascii="宋体" w:hAnsi="宋体" w:cs="等线"/>
                <w:bCs w:val="0"/>
                <w:color w:val="auto"/>
                <w:spacing w:val="0"/>
                <w:kern w:val="2"/>
                <w:sz w:val="21"/>
                <w:szCs w:val="21"/>
                <w:highlight w:val="none"/>
              </w:rPr>
              <w:t>0</w:t>
            </w:r>
            <w:r>
              <w:rPr>
                <w:rFonts w:ascii="宋体" w:hAnsi="宋体" w:cs="等线"/>
                <w:bCs w:val="0"/>
                <w:color w:val="auto"/>
                <w:spacing w:val="0"/>
                <w:kern w:val="2"/>
                <w:sz w:val="21"/>
                <w:szCs w:val="21"/>
                <w:highlight w:val="none"/>
              </w:rPr>
              <w:t>.</w:t>
            </w:r>
            <w:r>
              <w:rPr>
                <w:rFonts w:hint="eastAsia" w:ascii="宋体" w:hAnsi="宋体" w:cs="等线"/>
                <w:bCs w:val="0"/>
                <w:color w:val="auto"/>
                <w:spacing w:val="0"/>
                <w:kern w:val="2"/>
                <w:sz w:val="21"/>
                <w:szCs w:val="21"/>
                <w:highlight w:val="none"/>
              </w:rPr>
              <w:t>投标人业绩证明材料（格式后附）</w:t>
            </w:r>
            <w:r>
              <w:rPr>
                <w:rFonts w:ascii="宋体" w:hAnsi="宋体" w:cs="等线"/>
                <w:bCs w:val="0"/>
                <w:color w:val="auto"/>
                <w:spacing w:val="0"/>
                <w:kern w:val="2"/>
                <w:sz w:val="21"/>
                <w:szCs w:val="21"/>
                <w:highlight w:val="none"/>
              </w:rPr>
              <w:t>；</w:t>
            </w:r>
          </w:p>
          <w:p w14:paraId="400475DB">
            <w:pPr>
              <w:pStyle w:val="82"/>
              <w:spacing w:line="400" w:lineRule="exact"/>
              <w:rPr>
                <w:rFonts w:ascii="宋体" w:hAnsi="宋体" w:cs="等线"/>
                <w:bCs w:val="0"/>
                <w:color w:val="auto"/>
                <w:spacing w:val="0"/>
                <w:kern w:val="2"/>
                <w:sz w:val="21"/>
                <w:szCs w:val="21"/>
                <w:highlight w:val="none"/>
              </w:rPr>
            </w:pPr>
            <w:r>
              <w:rPr>
                <w:rFonts w:hint="eastAsia" w:ascii="宋体" w:hAnsi="宋体" w:cs="等线"/>
                <w:bCs w:val="0"/>
                <w:color w:val="auto"/>
                <w:spacing w:val="0"/>
                <w:kern w:val="2"/>
                <w:sz w:val="21"/>
                <w:szCs w:val="21"/>
                <w:highlight w:val="none"/>
              </w:rPr>
              <w:t>11.投标人质量方面认证证明材料</w:t>
            </w:r>
            <w:r>
              <w:rPr>
                <w:rFonts w:ascii="宋体" w:hAnsi="宋体" w:cs="等线"/>
                <w:bCs w:val="0"/>
                <w:color w:val="auto"/>
                <w:spacing w:val="0"/>
                <w:kern w:val="2"/>
                <w:sz w:val="21"/>
                <w:szCs w:val="21"/>
                <w:highlight w:val="none"/>
              </w:rPr>
              <w:t>；</w:t>
            </w:r>
          </w:p>
          <w:p w14:paraId="5534108A">
            <w:pPr>
              <w:pStyle w:val="82"/>
              <w:spacing w:line="400" w:lineRule="exact"/>
              <w:rPr>
                <w:rFonts w:ascii="宋体" w:hAnsi="宋体" w:cs="等线"/>
                <w:bCs w:val="0"/>
                <w:color w:val="auto"/>
                <w:spacing w:val="0"/>
                <w:kern w:val="2"/>
                <w:sz w:val="21"/>
                <w:szCs w:val="21"/>
                <w:highlight w:val="none"/>
              </w:rPr>
            </w:pPr>
            <w:r>
              <w:rPr>
                <w:rFonts w:ascii="宋体" w:hAnsi="宋体" w:cs="等线"/>
                <w:bCs w:val="0"/>
                <w:color w:val="auto"/>
                <w:spacing w:val="0"/>
                <w:kern w:val="2"/>
                <w:sz w:val="21"/>
                <w:szCs w:val="21"/>
                <w:highlight w:val="none"/>
              </w:rPr>
              <w:t>1</w:t>
            </w:r>
            <w:r>
              <w:rPr>
                <w:rFonts w:hint="eastAsia" w:ascii="宋体" w:hAnsi="宋体" w:cs="等线"/>
                <w:bCs w:val="0"/>
                <w:color w:val="auto"/>
                <w:spacing w:val="0"/>
                <w:kern w:val="2"/>
                <w:sz w:val="21"/>
                <w:szCs w:val="21"/>
                <w:highlight w:val="none"/>
              </w:rPr>
              <w:t>2</w:t>
            </w:r>
            <w:r>
              <w:rPr>
                <w:rFonts w:ascii="宋体" w:hAnsi="宋体" w:cs="等线"/>
                <w:bCs w:val="0"/>
                <w:color w:val="auto"/>
                <w:spacing w:val="0"/>
                <w:kern w:val="2"/>
                <w:sz w:val="21"/>
                <w:szCs w:val="21"/>
                <w:highlight w:val="none"/>
              </w:rPr>
              <w:t>.除招标文件规定必须提供以外，投标人认为需要提供的其他证明材料（格式自拟）。（投标人根据“第二章 采购需求”及“第四章 评标方法及评标标准”提供有关证明材料）。</w:t>
            </w:r>
          </w:p>
          <w:p w14:paraId="30E1F2D7">
            <w:pPr>
              <w:pStyle w:val="82"/>
              <w:spacing w:line="400" w:lineRule="exact"/>
              <w:rPr>
                <w:rFonts w:ascii="宋体" w:hAnsi="宋体"/>
                <w:color w:val="auto"/>
                <w:sz w:val="21"/>
                <w:szCs w:val="21"/>
                <w:highlight w:val="none"/>
              </w:rPr>
            </w:pPr>
          </w:p>
          <w:p w14:paraId="5E99D710">
            <w:pPr>
              <w:snapToGrid w:val="0"/>
              <w:spacing w:line="400" w:lineRule="exact"/>
              <w:jc w:val="left"/>
              <w:rPr>
                <w:rFonts w:ascii="宋体" w:hAnsi="宋体"/>
                <w:color w:val="auto"/>
                <w:szCs w:val="21"/>
                <w:highlight w:val="none"/>
              </w:rPr>
            </w:pPr>
            <w:r>
              <w:rPr>
                <w:rFonts w:ascii="宋体" w:hAnsi="宋体"/>
                <w:b/>
                <w:bCs/>
                <w:color w:val="auto"/>
                <w:szCs w:val="21"/>
                <w:highlight w:val="none"/>
              </w:rPr>
              <w:t>注：以上标明“必须提供”的材料属于扫描件的，必须加盖投标人电子签章，否则按无效投标</w:t>
            </w:r>
            <w:r>
              <w:rPr>
                <w:rFonts w:ascii="宋体" w:hAnsi="宋体" w:cs="Courier New"/>
                <w:b/>
                <w:color w:val="auto"/>
                <w:szCs w:val="21"/>
                <w:highlight w:val="none"/>
              </w:rPr>
              <w:t>处理</w:t>
            </w:r>
            <w:r>
              <w:rPr>
                <w:rFonts w:ascii="宋体" w:hAnsi="宋体"/>
                <w:b/>
                <w:bCs/>
                <w:color w:val="auto"/>
                <w:szCs w:val="21"/>
                <w:highlight w:val="none"/>
              </w:rPr>
              <w:t>。</w:t>
            </w:r>
          </w:p>
        </w:tc>
      </w:tr>
      <w:tr w14:paraId="600C5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07BBFD5">
            <w:pPr>
              <w:spacing w:line="400" w:lineRule="exact"/>
              <w:jc w:val="center"/>
              <w:rPr>
                <w:rFonts w:ascii="宋体" w:hAnsi="宋体"/>
                <w:color w:val="auto"/>
                <w:szCs w:val="21"/>
                <w:highlight w:val="none"/>
              </w:rPr>
            </w:pPr>
            <w:bookmarkStart w:id="55" w:name="_13.5"/>
            <w:bookmarkEnd w:id="55"/>
            <w:bookmarkStart w:id="56" w:name="_16.2"/>
            <w:bookmarkEnd w:id="56"/>
            <w:bookmarkStart w:id="57" w:name="_13.4"/>
            <w:bookmarkEnd w:id="57"/>
            <w:r>
              <w:rPr>
                <w:rFonts w:ascii="宋体" w:hAnsi="宋体"/>
                <w:color w:val="auto"/>
                <w:szCs w:val="21"/>
                <w:highlight w:val="none"/>
              </w:rPr>
              <w:t>16</w:t>
            </w:r>
            <w:bookmarkStart w:id="58" w:name="_Hlt19194066"/>
            <w:bookmarkStart w:id="59" w:name="_Hlt19194067"/>
            <w:bookmarkStart w:id="60" w:name="_Hlt19693758"/>
            <w:bookmarkStart w:id="61" w:name="_Hlt19693759"/>
            <w:r>
              <w:rPr>
                <w:rFonts w:ascii="宋体" w:hAnsi="宋体"/>
                <w:color w:val="auto"/>
                <w:szCs w:val="21"/>
                <w:highlight w:val="none"/>
              </w:rPr>
              <w:t>.</w:t>
            </w:r>
            <w:bookmarkEnd w:id="58"/>
            <w:bookmarkEnd w:id="59"/>
            <w:bookmarkEnd w:id="60"/>
            <w:bookmarkEnd w:id="61"/>
            <w:r>
              <w:rPr>
                <w:rFonts w:ascii="宋体" w:hAnsi="宋体"/>
                <w:color w:val="auto"/>
                <w:szCs w:val="21"/>
                <w:highlight w:val="none"/>
              </w:rPr>
              <w:t>2</w:t>
            </w:r>
          </w:p>
        </w:tc>
        <w:tc>
          <w:tcPr>
            <w:tcW w:w="7654" w:type="dxa"/>
            <w:tcBorders>
              <w:top w:val="single" w:color="auto" w:sz="4" w:space="0"/>
              <w:left w:val="single" w:color="auto" w:sz="4" w:space="0"/>
              <w:bottom w:val="single" w:color="auto" w:sz="4" w:space="0"/>
              <w:right w:val="single" w:color="auto" w:sz="4" w:space="0"/>
            </w:tcBorders>
            <w:vAlign w:val="center"/>
          </w:tcPr>
          <w:p w14:paraId="4D501DFA">
            <w:pPr>
              <w:snapToGrid w:val="0"/>
              <w:spacing w:line="400" w:lineRule="exact"/>
              <w:rPr>
                <w:rFonts w:ascii="宋体" w:hAnsi="宋体"/>
                <w:b/>
                <w:color w:val="auto"/>
                <w:szCs w:val="21"/>
                <w:highlight w:val="none"/>
              </w:rPr>
            </w:pPr>
            <w:r>
              <w:rPr>
                <w:rFonts w:ascii="宋体" w:hAnsi="宋体"/>
                <w:color w:val="auto"/>
                <w:szCs w:val="21"/>
                <w:highlight w:val="none"/>
              </w:rPr>
              <w:t>投标报价包含</w:t>
            </w:r>
            <w:r>
              <w:rPr>
                <w:rFonts w:hint="eastAsia" w:ascii="宋体" w:hAnsi="宋体" w:cs="宋体"/>
                <w:color w:val="auto"/>
                <w:szCs w:val="21"/>
                <w:highlight w:val="none"/>
              </w:rPr>
              <w:t>图书成本、运抵指定交货地点的各种费用，包括但不限于图书费、加工费、上架费、现采费、售后服务、税金、运输费及其他所有成本等有形或无形及可预计或不可预计的费用</w:t>
            </w:r>
            <w:r>
              <w:rPr>
                <w:rFonts w:ascii="宋体" w:hAnsi="宋体"/>
                <w:color w:val="auto"/>
                <w:szCs w:val="21"/>
                <w:highlight w:val="none"/>
              </w:rPr>
              <w:t>，以及合同明示或暗示的所有责任、义务和一般风险等一切费用。</w:t>
            </w:r>
          </w:p>
        </w:tc>
      </w:tr>
      <w:tr w14:paraId="42579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AB35C79">
            <w:pPr>
              <w:spacing w:line="400" w:lineRule="exact"/>
              <w:jc w:val="center"/>
              <w:rPr>
                <w:rFonts w:ascii="宋体" w:hAnsi="宋体"/>
                <w:color w:val="auto"/>
                <w:szCs w:val="21"/>
                <w:highlight w:val="none"/>
              </w:rPr>
            </w:pPr>
            <w:bookmarkStart w:id="62" w:name="_17.1"/>
            <w:bookmarkEnd w:id="62"/>
            <w:r>
              <w:rPr>
                <w:rFonts w:ascii="宋体" w:hAnsi="宋体"/>
                <w:color w:val="auto"/>
                <w:szCs w:val="21"/>
                <w:highlight w:val="none"/>
              </w:rPr>
              <w:t>17.2</w:t>
            </w:r>
          </w:p>
        </w:tc>
        <w:tc>
          <w:tcPr>
            <w:tcW w:w="7654" w:type="dxa"/>
            <w:tcBorders>
              <w:top w:val="single" w:color="auto" w:sz="4" w:space="0"/>
              <w:left w:val="single" w:color="auto" w:sz="4" w:space="0"/>
              <w:bottom w:val="single" w:color="auto" w:sz="4" w:space="0"/>
              <w:right w:val="single" w:color="auto" w:sz="4" w:space="0"/>
            </w:tcBorders>
            <w:vAlign w:val="center"/>
          </w:tcPr>
          <w:p w14:paraId="14E56ECE">
            <w:pPr>
              <w:snapToGrid w:val="0"/>
              <w:spacing w:line="400" w:lineRule="exact"/>
              <w:rPr>
                <w:rFonts w:ascii="宋体" w:hAnsi="宋体"/>
                <w:color w:val="auto"/>
                <w:szCs w:val="21"/>
                <w:highlight w:val="none"/>
              </w:rPr>
            </w:pPr>
            <w:r>
              <w:rPr>
                <w:rFonts w:ascii="宋体" w:hAnsi="宋体"/>
                <w:color w:val="auto"/>
                <w:szCs w:val="21"/>
                <w:highlight w:val="none"/>
              </w:rPr>
              <w:t>投标有效期：自投标截止之日起</w:t>
            </w:r>
            <w:r>
              <w:rPr>
                <w:rFonts w:hint="eastAsia" w:ascii="宋体" w:hAnsi="宋体"/>
                <w:color w:val="auto"/>
                <w:szCs w:val="21"/>
                <w:highlight w:val="none"/>
                <w:u w:val="single"/>
              </w:rPr>
              <w:t>6</w:t>
            </w:r>
            <w:r>
              <w:rPr>
                <w:rFonts w:ascii="宋体" w:hAnsi="宋体"/>
                <w:color w:val="auto"/>
                <w:szCs w:val="21"/>
                <w:highlight w:val="none"/>
                <w:u w:val="single"/>
              </w:rPr>
              <w:t>0</w:t>
            </w:r>
            <w:r>
              <w:rPr>
                <w:rFonts w:ascii="宋体" w:hAnsi="宋体"/>
                <w:color w:val="auto"/>
                <w:szCs w:val="21"/>
                <w:highlight w:val="none"/>
              </w:rPr>
              <w:t>日。</w:t>
            </w:r>
          </w:p>
        </w:tc>
      </w:tr>
      <w:tr w14:paraId="4352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2999444">
            <w:pPr>
              <w:spacing w:line="400" w:lineRule="exact"/>
              <w:jc w:val="center"/>
              <w:rPr>
                <w:rFonts w:ascii="宋体" w:hAnsi="宋体"/>
                <w:color w:val="auto"/>
                <w:szCs w:val="21"/>
                <w:highlight w:val="none"/>
              </w:rPr>
            </w:pPr>
            <w:bookmarkStart w:id="63" w:name="_18"/>
            <w:bookmarkEnd w:id="63"/>
            <w:r>
              <w:rPr>
                <w:rFonts w:ascii="宋体" w:hAnsi="宋体"/>
                <w:color w:val="auto"/>
                <w:szCs w:val="21"/>
                <w:highlight w:val="none"/>
              </w:rPr>
              <w:t>18.1</w:t>
            </w:r>
          </w:p>
        </w:tc>
        <w:tc>
          <w:tcPr>
            <w:tcW w:w="7654" w:type="dxa"/>
            <w:tcBorders>
              <w:top w:val="single" w:color="auto" w:sz="4" w:space="0"/>
              <w:left w:val="single" w:color="auto" w:sz="4" w:space="0"/>
              <w:bottom w:val="single" w:color="auto" w:sz="4" w:space="0"/>
              <w:right w:val="single" w:color="auto" w:sz="4" w:space="0"/>
            </w:tcBorders>
            <w:vAlign w:val="center"/>
          </w:tcPr>
          <w:p w14:paraId="393BBF56">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□本项目不收取投标保证金。</w:t>
            </w:r>
          </w:p>
          <w:p w14:paraId="747C0EC5">
            <w:pPr>
              <w:pStyle w:val="18"/>
              <w:spacing w:line="400" w:lineRule="exact"/>
              <w:rPr>
                <w:rFonts w:ascii="宋体" w:hAnsi="宋体"/>
                <w:color w:val="auto"/>
                <w:kern w:val="0"/>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本项目收取投标保证金，具体规定详见第一章《招标公告》的“六、其他补充事宜”的“4.投标保证金”的要求。</w:t>
            </w:r>
          </w:p>
        </w:tc>
      </w:tr>
      <w:tr w14:paraId="1BBC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84FF32F">
            <w:pPr>
              <w:spacing w:line="400" w:lineRule="exact"/>
              <w:jc w:val="center"/>
              <w:rPr>
                <w:rFonts w:ascii="宋体" w:hAnsi="宋体"/>
                <w:color w:val="auto"/>
                <w:szCs w:val="21"/>
                <w:highlight w:val="none"/>
              </w:rPr>
            </w:pPr>
            <w:bookmarkStart w:id="64" w:name="_19.2"/>
            <w:bookmarkEnd w:id="64"/>
            <w:r>
              <w:rPr>
                <w:rFonts w:ascii="宋体" w:hAnsi="宋体"/>
                <w:color w:val="auto"/>
                <w:szCs w:val="21"/>
                <w:highlight w:val="none"/>
              </w:rPr>
              <w:t>20</w:t>
            </w:r>
          </w:p>
        </w:tc>
        <w:tc>
          <w:tcPr>
            <w:tcW w:w="7654" w:type="dxa"/>
            <w:tcBorders>
              <w:top w:val="single" w:color="auto" w:sz="4" w:space="0"/>
              <w:left w:val="single" w:color="auto" w:sz="4" w:space="0"/>
              <w:bottom w:val="single" w:color="auto" w:sz="4" w:space="0"/>
              <w:right w:val="single" w:color="auto" w:sz="4" w:space="0"/>
            </w:tcBorders>
            <w:vAlign w:val="center"/>
          </w:tcPr>
          <w:p w14:paraId="5087004E">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本项目不接受电子备份投标文件；</w:t>
            </w:r>
          </w:p>
          <w:p w14:paraId="647D4007">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□本项目接受电子备份投标文件。</w:t>
            </w:r>
          </w:p>
        </w:tc>
      </w:tr>
      <w:tr w14:paraId="12184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14:paraId="58229104">
            <w:pPr>
              <w:spacing w:line="400" w:lineRule="exact"/>
              <w:jc w:val="center"/>
              <w:rPr>
                <w:rFonts w:ascii="宋体" w:hAnsi="宋体"/>
                <w:color w:val="auto"/>
                <w:szCs w:val="21"/>
                <w:highlight w:val="none"/>
              </w:rPr>
            </w:pPr>
            <w:bookmarkStart w:id="65" w:name="_21.1"/>
            <w:bookmarkEnd w:id="65"/>
            <w:r>
              <w:rPr>
                <w:rFonts w:ascii="宋体" w:hAnsi="宋体"/>
                <w:color w:val="auto"/>
                <w:szCs w:val="21"/>
                <w:highlight w:val="none"/>
              </w:rPr>
              <w:t>21.1</w:t>
            </w:r>
          </w:p>
        </w:tc>
        <w:tc>
          <w:tcPr>
            <w:tcW w:w="7654" w:type="dxa"/>
            <w:tcBorders>
              <w:top w:val="single" w:color="auto" w:sz="4" w:space="0"/>
              <w:left w:val="single" w:color="auto" w:sz="4" w:space="0"/>
              <w:bottom w:val="single" w:color="auto" w:sz="4" w:space="0"/>
              <w:right w:val="single" w:color="auto" w:sz="4" w:space="0"/>
            </w:tcBorders>
            <w:vAlign w:val="center"/>
          </w:tcPr>
          <w:p w14:paraId="2CE30149">
            <w:pPr>
              <w:snapToGrid w:val="0"/>
              <w:spacing w:line="400" w:lineRule="exact"/>
              <w:rPr>
                <w:rFonts w:ascii="宋体" w:hAnsi="宋体"/>
                <w:color w:val="auto"/>
                <w:szCs w:val="21"/>
                <w:highlight w:val="none"/>
                <w:u w:val="single"/>
              </w:rPr>
            </w:pPr>
            <w:r>
              <w:rPr>
                <w:rFonts w:ascii="宋体" w:hAnsi="宋体"/>
                <w:color w:val="auto"/>
                <w:szCs w:val="21"/>
                <w:highlight w:val="none"/>
              </w:rPr>
              <w:t>1.投标文件提交截止时间：详见招标公告</w:t>
            </w:r>
          </w:p>
          <w:p w14:paraId="6DAF4EC4">
            <w:pPr>
              <w:snapToGrid w:val="0"/>
              <w:spacing w:line="400" w:lineRule="exact"/>
              <w:rPr>
                <w:rFonts w:ascii="宋体" w:hAnsi="宋体"/>
                <w:color w:val="auto"/>
                <w:szCs w:val="21"/>
                <w:highlight w:val="none"/>
              </w:rPr>
            </w:pPr>
            <w:r>
              <w:rPr>
                <w:rFonts w:ascii="宋体" w:hAnsi="宋体"/>
                <w:color w:val="auto"/>
                <w:szCs w:val="21"/>
                <w:highlight w:val="none"/>
              </w:rPr>
              <w:t>2.投标地点：详见招标公告</w:t>
            </w:r>
          </w:p>
        </w:tc>
      </w:tr>
      <w:tr w14:paraId="5084E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7F43C0C">
            <w:pPr>
              <w:spacing w:line="400" w:lineRule="exact"/>
              <w:jc w:val="center"/>
              <w:rPr>
                <w:rFonts w:ascii="宋体" w:hAnsi="宋体"/>
                <w:color w:val="auto"/>
                <w:szCs w:val="21"/>
                <w:highlight w:val="none"/>
              </w:rPr>
            </w:pPr>
            <w:bookmarkStart w:id="66" w:name="_23"/>
            <w:bookmarkEnd w:id="66"/>
            <w:r>
              <w:rPr>
                <w:rFonts w:ascii="宋体" w:hAnsi="宋体"/>
                <w:color w:val="auto"/>
                <w:szCs w:val="21"/>
                <w:highlight w:val="none"/>
              </w:rPr>
              <w:t>23</w:t>
            </w:r>
          </w:p>
        </w:tc>
        <w:tc>
          <w:tcPr>
            <w:tcW w:w="7654" w:type="dxa"/>
            <w:tcBorders>
              <w:top w:val="single" w:color="auto" w:sz="4" w:space="0"/>
              <w:left w:val="single" w:color="auto" w:sz="4" w:space="0"/>
              <w:bottom w:val="single" w:color="auto" w:sz="4" w:space="0"/>
              <w:right w:val="single" w:color="auto" w:sz="4" w:space="0"/>
            </w:tcBorders>
            <w:vAlign w:val="center"/>
          </w:tcPr>
          <w:p w14:paraId="7903E289">
            <w:pPr>
              <w:snapToGrid w:val="0"/>
              <w:spacing w:line="400" w:lineRule="exact"/>
              <w:rPr>
                <w:rFonts w:ascii="宋体" w:hAnsi="宋体"/>
                <w:color w:val="auto"/>
                <w:szCs w:val="21"/>
                <w:highlight w:val="none"/>
              </w:rPr>
            </w:pPr>
            <w:r>
              <w:rPr>
                <w:rFonts w:ascii="宋体" w:hAnsi="宋体"/>
                <w:color w:val="auto"/>
                <w:szCs w:val="21"/>
                <w:highlight w:val="none"/>
              </w:rPr>
              <w:t>1.开标时间：详见招标公告</w:t>
            </w:r>
          </w:p>
          <w:p w14:paraId="5788D0ED">
            <w:pPr>
              <w:snapToGrid w:val="0"/>
              <w:spacing w:line="400" w:lineRule="exact"/>
              <w:rPr>
                <w:rFonts w:ascii="宋体" w:hAnsi="宋体"/>
                <w:color w:val="auto"/>
                <w:szCs w:val="21"/>
                <w:highlight w:val="none"/>
              </w:rPr>
            </w:pPr>
            <w:r>
              <w:rPr>
                <w:rFonts w:ascii="宋体" w:hAnsi="宋体"/>
                <w:color w:val="auto"/>
                <w:szCs w:val="21"/>
                <w:highlight w:val="none"/>
              </w:rPr>
              <w:t>2.开标地点：详见招标公告</w:t>
            </w:r>
          </w:p>
        </w:tc>
      </w:tr>
      <w:tr w14:paraId="59857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B063CA9">
            <w:pPr>
              <w:spacing w:line="400" w:lineRule="exact"/>
              <w:jc w:val="center"/>
              <w:rPr>
                <w:rFonts w:ascii="宋体" w:hAnsi="宋体"/>
                <w:color w:val="auto"/>
                <w:szCs w:val="21"/>
                <w:highlight w:val="none"/>
              </w:rPr>
            </w:pPr>
            <w:r>
              <w:rPr>
                <w:rFonts w:ascii="宋体" w:hAnsi="宋体"/>
                <w:color w:val="auto"/>
                <w:szCs w:val="21"/>
                <w:highlight w:val="none"/>
              </w:rPr>
              <w:t>24.3（1）</w:t>
            </w:r>
          </w:p>
        </w:tc>
        <w:tc>
          <w:tcPr>
            <w:tcW w:w="7654" w:type="dxa"/>
            <w:tcBorders>
              <w:top w:val="single" w:color="auto" w:sz="4" w:space="0"/>
              <w:left w:val="single" w:color="auto" w:sz="4" w:space="0"/>
              <w:bottom w:val="single" w:color="auto" w:sz="4" w:space="0"/>
              <w:right w:val="single" w:color="auto" w:sz="4" w:space="0"/>
            </w:tcBorders>
            <w:vAlign w:val="center"/>
          </w:tcPr>
          <w:p w14:paraId="685526D2">
            <w:pPr>
              <w:snapToGrid w:val="0"/>
              <w:spacing w:line="400" w:lineRule="exact"/>
              <w:rPr>
                <w:rFonts w:ascii="宋体" w:hAnsi="宋体"/>
                <w:color w:val="auto"/>
                <w:szCs w:val="21"/>
                <w:highlight w:val="none"/>
                <w:u w:val="single"/>
              </w:rPr>
            </w:pPr>
            <w:r>
              <w:rPr>
                <w:rFonts w:ascii="宋体" w:hAnsi="宋体"/>
                <w:color w:val="auto"/>
                <w:szCs w:val="21"/>
                <w:highlight w:val="none"/>
              </w:rPr>
              <w:t>电子投标文件解密时间：</w:t>
            </w:r>
            <w:r>
              <w:rPr>
                <w:rFonts w:ascii="宋体" w:hAnsi="宋体"/>
                <w:color w:val="auto"/>
                <w:szCs w:val="21"/>
                <w:highlight w:val="none"/>
                <w:u w:val="single"/>
              </w:rPr>
              <w:t>60</w:t>
            </w:r>
            <w:r>
              <w:rPr>
                <w:rFonts w:ascii="宋体" w:hAnsi="宋体"/>
                <w:color w:val="auto"/>
                <w:szCs w:val="21"/>
                <w:highlight w:val="none"/>
              </w:rPr>
              <w:t>分钟</w:t>
            </w:r>
          </w:p>
        </w:tc>
      </w:tr>
      <w:tr w14:paraId="77DB1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0CCA4B0">
            <w:pPr>
              <w:spacing w:line="400" w:lineRule="exact"/>
              <w:jc w:val="center"/>
              <w:rPr>
                <w:rFonts w:ascii="宋体" w:hAnsi="宋体"/>
                <w:color w:val="auto"/>
                <w:szCs w:val="21"/>
                <w:highlight w:val="none"/>
              </w:rPr>
            </w:pPr>
            <w:r>
              <w:rPr>
                <w:rFonts w:ascii="宋体" w:hAnsi="宋体"/>
                <w:color w:val="auto"/>
                <w:szCs w:val="21"/>
                <w:highlight w:val="none"/>
              </w:rPr>
              <w:t>24.3（2）</w:t>
            </w:r>
          </w:p>
        </w:tc>
        <w:tc>
          <w:tcPr>
            <w:tcW w:w="7654" w:type="dxa"/>
            <w:tcBorders>
              <w:top w:val="single" w:color="auto" w:sz="4" w:space="0"/>
              <w:left w:val="single" w:color="auto" w:sz="4" w:space="0"/>
              <w:bottom w:val="single" w:color="auto" w:sz="4" w:space="0"/>
              <w:right w:val="single" w:color="auto" w:sz="4" w:space="0"/>
            </w:tcBorders>
            <w:vAlign w:val="center"/>
          </w:tcPr>
          <w:p w14:paraId="7CB35074">
            <w:pPr>
              <w:snapToGrid w:val="0"/>
              <w:spacing w:line="400" w:lineRule="exact"/>
              <w:rPr>
                <w:rFonts w:ascii="宋体" w:hAnsi="宋体"/>
                <w:color w:val="auto"/>
                <w:szCs w:val="21"/>
                <w:highlight w:val="none"/>
              </w:rPr>
            </w:pPr>
            <w:r>
              <w:rPr>
                <w:rFonts w:ascii="宋体" w:hAnsi="宋体"/>
                <w:color w:val="auto"/>
                <w:szCs w:val="21"/>
                <w:highlight w:val="none"/>
              </w:rPr>
              <w:t>宣布的内容：投标人名称、投标价格</w:t>
            </w:r>
          </w:p>
        </w:tc>
      </w:tr>
      <w:tr w14:paraId="6B07A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0D54338">
            <w:pPr>
              <w:spacing w:line="400" w:lineRule="exact"/>
              <w:jc w:val="center"/>
              <w:rPr>
                <w:rFonts w:ascii="宋体" w:hAnsi="宋体"/>
                <w:color w:val="auto"/>
                <w:szCs w:val="21"/>
                <w:highlight w:val="none"/>
              </w:rPr>
            </w:pPr>
            <w:bookmarkStart w:id="67" w:name="_25.3"/>
            <w:bookmarkEnd w:id="67"/>
            <w:r>
              <w:rPr>
                <w:rFonts w:ascii="宋体" w:hAnsi="宋体"/>
                <w:color w:val="auto"/>
                <w:szCs w:val="21"/>
                <w:highlight w:val="none"/>
              </w:rPr>
              <w:t>25.3（2）</w:t>
            </w:r>
          </w:p>
        </w:tc>
        <w:tc>
          <w:tcPr>
            <w:tcW w:w="7654" w:type="dxa"/>
            <w:tcBorders>
              <w:top w:val="single" w:color="auto" w:sz="4" w:space="0"/>
              <w:left w:val="single" w:color="auto" w:sz="4" w:space="0"/>
              <w:bottom w:val="single" w:color="auto" w:sz="4" w:space="0"/>
              <w:right w:val="single" w:color="auto" w:sz="4" w:space="0"/>
            </w:tcBorders>
            <w:vAlign w:val="center"/>
          </w:tcPr>
          <w:p w14:paraId="2F193153">
            <w:pPr>
              <w:snapToGrid w:val="0"/>
              <w:spacing w:line="400" w:lineRule="exact"/>
              <w:rPr>
                <w:rFonts w:ascii="宋体" w:hAnsi="宋体"/>
                <w:color w:val="auto"/>
                <w:szCs w:val="21"/>
                <w:highlight w:val="none"/>
              </w:rPr>
            </w:pPr>
            <w:r>
              <w:rPr>
                <w:rFonts w:ascii="宋体" w:hAnsi="宋体"/>
                <w:color w:val="auto"/>
                <w:szCs w:val="21"/>
                <w:highlight w:val="none"/>
              </w:rPr>
              <w:t>采购人或者采购代理机构在资格审查结束前，对投标人进行信用查询。</w:t>
            </w:r>
          </w:p>
          <w:p w14:paraId="15ABCAC8">
            <w:pPr>
              <w:snapToGrid w:val="0"/>
              <w:spacing w:line="400" w:lineRule="exact"/>
              <w:rPr>
                <w:rFonts w:ascii="宋体" w:hAnsi="宋体"/>
                <w:color w:val="auto"/>
                <w:szCs w:val="21"/>
                <w:highlight w:val="none"/>
              </w:rPr>
            </w:pPr>
            <w:r>
              <w:rPr>
                <w:rFonts w:ascii="宋体" w:hAnsi="宋体"/>
                <w:color w:val="auto"/>
                <w:szCs w:val="21"/>
                <w:highlight w:val="none"/>
              </w:rPr>
              <w:t>查询渠道：“信用中国”网站（www.creditchina.gov.cn）、中国政府采购网（www.ccgp.gov.cn）。</w:t>
            </w:r>
          </w:p>
          <w:p w14:paraId="55EC09CA">
            <w:pPr>
              <w:snapToGrid w:val="0"/>
              <w:spacing w:line="400" w:lineRule="exact"/>
              <w:rPr>
                <w:rFonts w:ascii="宋体" w:hAnsi="宋体"/>
                <w:color w:val="auto"/>
                <w:szCs w:val="21"/>
                <w:highlight w:val="none"/>
              </w:rPr>
            </w:pPr>
            <w:r>
              <w:rPr>
                <w:rFonts w:ascii="宋体" w:hAnsi="宋体"/>
                <w:color w:val="auto"/>
                <w:szCs w:val="21"/>
                <w:highlight w:val="none"/>
              </w:rPr>
              <w:t>信用查询截止时点：资格审查结束前</w:t>
            </w:r>
          </w:p>
          <w:p w14:paraId="35B5228D">
            <w:pPr>
              <w:snapToGrid w:val="0"/>
              <w:spacing w:line="400" w:lineRule="exact"/>
              <w:rPr>
                <w:rFonts w:ascii="宋体" w:hAnsi="宋体"/>
                <w:color w:val="auto"/>
                <w:szCs w:val="21"/>
                <w:highlight w:val="none"/>
              </w:rPr>
            </w:pPr>
            <w:r>
              <w:rPr>
                <w:rFonts w:ascii="宋体" w:hAnsi="宋体"/>
                <w:color w:val="auto"/>
                <w:szCs w:val="21"/>
                <w:highlight w:val="none"/>
              </w:rPr>
              <w:t>查询记录和证据留存方式：在查询网站中直接截图查询记录，截图作为在广西政府采购云平台作为附件上传保存。</w:t>
            </w:r>
          </w:p>
          <w:p w14:paraId="0E9CC2A2">
            <w:pPr>
              <w:snapToGrid w:val="0"/>
              <w:spacing w:line="400" w:lineRule="exact"/>
              <w:rPr>
                <w:rFonts w:ascii="宋体" w:hAnsi="宋体"/>
                <w:b/>
                <w:color w:val="auto"/>
                <w:szCs w:val="21"/>
                <w:highlight w:val="none"/>
              </w:rPr>
            </w:pPr>
            <w:r>
              <w:rPr>
                <w:rFonts w:ascii="宋体" w:hAnsi="宋体"/>
                <w:color w:val="auto"/>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3EAC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2E17437">
            <w:pPr>
              <w:spacing w:line="400" w:lineRule="exact"/>
              <w:jc w:val="center"/>
              <w:rPr>
                <w:rFonts w:ascii="宋体" w:hAnsi="宋体"/>
                <w:color w:val="auto"/>
                <w:szCs w:val="21"/>
                <w:highlight w:val="none"/>
              </w:rPr>
            </w:pPr>
            <w:bookmarkStart w:id="68" w:name="_26"/>
            <w:bookmarkEnd w:id="68"/>
            <w:r>
              <w:rPr>
                <w:rFonts w:ascii="宋体" w:hAnsi="宋体"/>
                <w:color w:val="auto"/>
                <w:szCs w:val="21"/>
                <w:highlight w:val="none"/>
              </w:rPr>
              <w:t>26.1</w:t>
            </w:r>
          </w:p>
        </w:tc>
        <w:tc>
          <w:tcPr>
            <w:tcW w:w="7654" w:type="dxa"/>
            <w:tcBorders>
              <w:top w:val="single" w:color="auto" w:sz="4" w:space="0"/>
              <w:left w:val="single" w:color="auto" w:sz="4" w:space="0"/>
              <w:bottom w:val="single" w:color="auto" w:sz="4" w:space="0"/>
              <w:right w:val="single" w:color="auto" w:sz="4" w:space="0"/>
            </w:tcBorders>
            <w:vAlign w:val="center"/>
          </w:tcPr>
          <w:p w14:paraId="4F076CDD">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评标委员会的人数：</w:t>
            </w:r>
            <w:r>
              <w:rPr>
                <w:rFonts w:ascii="宋体" w:hAnsi="宋体"/>
                <w:color w:val="auto"/>
                <w:szCs w:val="21"/>
                <w:highlight w:val="none"/>
                <w:u w:val="single"/>
              </w:rPr>
              <w:t>5</w:t>
            </w:r>
            <w:r>
              <w:rPr>
                <w:rFonts w:ascii="宋体" w:hAnsi="宋体"/>
                <w:color w:val="auto"/>
                <w:szCs w:val="21"/>
                <w:highlight w:val="none"/>
              </w:rPr>
              <w:t>人</w:t>
            </w:r>
          </w:p>
        </w:tc>
      </w:tr>
      <w:tr w14:paraId="074C7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F97CFC9">
            <w:pPr>
              <w:spacing w:line="400" w:lineRule="exact"/>
              <w:jc w:val="center"/>
              <w:rPr>
                <w:rFonts w:ascii="宋体" w:hAnsi="宋体"/>
                <w:color w:val="auto"/>
                <w:szCs w:val="21"/>
                <w:highlight w:val="none"/>
              </w:rPr>
            </w:pPr>
            <w:bookmarkStart w:id="69" w:name="_28.3"/>
            <w:bookmarkEnd w:id="69"/>
            <w:r>
              <w:rPr>
                <w:rFonts w:ascii="宋体" w:hAnsi="宋体"/>
                <w:color w:val="auto"/>
                <w:szCs w:val="21"/>
                <w:highlight w:val="none"/>
              </w:rPr>
              <w:t>29.1</w:t>
            </w:r>
          </w:p>
        </w:tc>
        <w:tc>
          <w:tcPr>
            <w:tcW w:w="7654" w:type="dxa"/>
            <w:tcBorders>
              <w:top w:val="single" w:color="auto" w:sz="4" w:space="0"/>
              <w:left w:val="single" w:color="auto" w:sz="4" w:space="0"/>
              <w:bottom w:val="single" w:color="auto" w:sz="4" w:space="0"/>
              <w:right w:val="single" w:color="auto" w:sz="4" w:space="0"/>
            </w:tcBorders>
            <w:vAlign w:val="center"/>
          </w:tcPr>
          <w:p w14:paraId="332A3CF1">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评标方法：</w:t>
            </w:r>
          </w:p>
          <w:p w14:paraId="04863A98">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综合评分法</w:t>
            </w:r>
          </w:p>
          <w:p w14:paraId="1E4F6FD3">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□最低评标价法</w:t>
            </w:r>
          </w:p>
        </w:tc>
      </w:tr>
      <w:tr w14:paraId="6269B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59" w:type="dxa"/>
            <w:tcBorders>
              <w:top w:val="single" w:color="auto" w:sz="4" w:space="0"/>
              <w:left w:val="single" w:color="auto" w:sz="4" w:space="0"/>
              <w:bottom w:val="single" w:color="auto" w:sz="4" w:space="0"/>
              <w:right w:val="single" w:color="auto" w:sz="4" w:space="0"/>
            </w:tcBorders>
            <w:vAlign w:val="center"/>
          </w:tcPr>
          <w:p w14:paraId="26AA7179">
            <w:pPr>
              <w:spacing w:line="400" w:lineRule="exact"/>
              <w:jc w:val="center"/>
              <w:rPr>
                <w:rFonts w:ascii="宋体" w:hAnsi="宋体"/>
                <w:color w:val="auto"/>
                <w:szCs w:val="21"/>
                <w:highlight w:val="none"/>
              </w:rPr>
            </w:pPr>
            <w:bookmarkStart w:id="70" w:name="_29.2.2（2）"/>
            <w:bookmarkEnd w:id="70"/>
            <w:r>
              <w:rPr>
                <w:rFonts w:ascii="宋体" w:hAnsi="宋体"/>
                <w:color w:val="auto"/>
                <w:szCs w:val="21"/>
                <w:highlight w:val="none"/>
              </w:rPr>
              <w:t>29.2</w:t>
            </w:r>
          </w:p>
        </w:tc>
        <w:tc>
          <w:tcPr>
            <w:tcW w:w="7654" w:type="dxa"/>
            <w:tcBorders>
              <w:top w:val="single" w:color="auto" w:sz="4" w:space="0"/>
              <w:left w:val="single" w:color="auto" w:sz="4" w:space="0"/>
              <w:right w:val="single" w:color="auto" w:sz="4" w:space="0"/>
            </w:tcBorders>
            <w:vAlign w:val="center"/>
          </w:tcPr>
          <w:p w14:paraId="57E346C9">
            <w:pPr>
              <w:snapToGrid w:val="0"/>
              <w:spacing w:line="400" w:lineRule="exact"/>
              <w:rPr>
                <w:rFonts w:ascii="宋体" w:hAnsi="宋体"/>
                <w:color w:val="auto"/>
                <w:szCs w:val="21"/>
                <w:highlight w:val="none"/>
              </w:rPr>
            </w:pPr>
            <w:r>
              <w:rPr>
                <w:rFonts w:ascii="宋体" w:hAnsi="宋体" w:cs="宋体"/>
                <w:color w:val="auto"/>
                <w:szCs w:val="21"/>
                <w:highlight w:val="none"/>
              </w:rPr>
              <w:t>商务要求</w:t>
            </w:r>
            <w:r>
              <w:rPr>
                <w:rFonts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 xml:space="preserve"> 0 </w:t>
            </w:r>
            <w:r>
              <w:rPr>
                <w:rFonts w:ascii="宋体" w:hAnsi="宋体"/>
                <w:color w:val="auto"/>
                <w:szCs w:val="21"/>
                <w:highlight w:val="none"/>
              </w:rPr>
              <w:t>项。</w:t>
            </w:r>
          </w:p>
          <w:p w14:paraId="298EB35E">
            <w:pPr>
              <w:snapToGrid w:val="0"/>
              <w:spacing w:line="400" w:lineRule="exact"/>
              <w:rPr>
                <w:rFonts w:ascii="宋体" w:hAnsi="宋体" w:cs="宋体"/>
                <w:color w:val="auto"/>
                <w:szCs w:val="21"/>
                <w:highlight w:val="none"/>
              </w:rPr>
            </w:pPr>
            <w:r>
              <w:rPr>
                <w:rFonts w:ascii="宋体" w:hAnsi="宋体" w:cs="宋体"/>
                <w:color w:val="auto"/>
                <w:szCs w:val="21"/>
                <w:highlight w:val="none"/>
              </w:rPr>
              <w:t>技术评审中允许负偏离的项目数为</w:t>
            </w:r>
            <w:r>
              <w:rPr>
                <w:rFonts w:hint="eastAsia" w:ascii="宋体" w:hAnsi="宋体" w:cs="宋体"/>
                <w:color w:val="auto"/>
                <w:szCs w:val="21"/>
                <w:highlight w:val="none"/>
              </w:rPr>
              <w:t>每个分标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0 </w:t>
            </w:r>
            <w:r>
              <w:rPr>
                <w:rFonts w:ascii="宋体" w:hAnsi="宋体" w:cs="宋体"/>
                <w:color w:val="auto"/>
                <w:szCs w:val="21"/>
                <w:highlight w:val="none"/>
              </w:rPr>
              <w:t>项。</w:t>
            </w:r>
          </w:p>
        </w:tc>
      </w:tr>
      <w:tr w14:paraId="37259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14:paraId="2280F703">
            <w:pPr>
              <w:spacing w:line="400" w:lineRule="exact"/>
              <w:jc w:val="center"/>
              <w:rPr>
                <w:rFonts w:ascii="宋体" w:hAnsi="宋体"/>
                <w:color w:val="auto"/>
                <w:szCs w:val="21"/>
                <w:highlight w:val="none"/>
              </w:rPr>
            </w:pPr>
            <w:r>
              <w:rPr>
                <w:rFonts w:ascii="宋体" w:hAnsi="宋体"/>
                <w:color w:val="auto"/>
                <w:szCs w:val="21"/>
                <w:highlight w:val="none"/>
              </w:rPr>
              <w:t>29.3</w:t>
            </w:r>
          </w:p>
        </w:tc>
        <w:tc>
          <w:tcPr>
            <w:tcW w:w="7654" w:type="dxa"/>
            <w:tcBorders>
              <w:top w:val="single" w:color="auto" w:sz="4" w:space="0"/>
              <w:left w:val="single" w:color="auto" w:sz="4" w:space="0"/>
              <w:right w:val="single" w:color="auto" w:sz="4" w:space="0"/>
            </w:tcBorders>
            <w:vAlign w:val="center"/>
          </w:tcPr>
          <w:p w14:paraId="0E0FED4D">
            <w:pPr>
              <w:snapToGrid w:val="0"/>
              <w:spacing w:line="400" w:lineRule="exact"/>
              <w:rPr>
                <w:rFonts w:ascii="宋体" w:hAnsi="宋体"/>
                <w:color w:val="auto"/>
                <w:szCs w:val="21"/>
                <w:highlight w:val="none"/>
              </w:rPr>
            </w:pPr>
            <w:r>
              <w:rPr>
                <w:rFonts w:ascii="宋体" w:hAnsi="宋体"/>
                <w:color w:val="auto"/>
                <w:szCs w:val="21"/>
                <w:highlight w:val="none"/>
              </w:rPr>
              <w:t>中标候选人推荐数量：</w:t>
            </w:r>
          </w:p>
          <w:p w14:paraId="14258C83">
            <w:pPr>
              <w:snapToGrid w:val="0"/>
              <w:spacing w:line="400" w:lineRule="exact"/>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u w:val="single"/>
              </w:rPr>
              <w:t>3</w:t>
            </w:r>
            <w:r>
              <w:rPr>
                <w:rFonts w:ascii="宋体" w:hAnsi="宋体"/>
                <w:color w:val="auto"/>
                <w:szCs w:val="21"/>
                <w:highlight w:val="none"/>
              </w:rPr>
              <w:t>名</w:t>
            </w:r>
          </w:p>
          <w:p w14:paraId="3BF08D59">
            <w:pPr>
              <w:snapToGrid w:val="0"/>
              <w:spacing w:line="400" w:lineRule="exact"/>
              <w:rPr>
                <w:rFonts w:ascii="宋体" w:hAnsi="宋体" w:cs="宋体"/>
                <w:color w:val="auto"/>
                <w:szCs w:val="21"/>
                <w:highlight w:val="none"/>
                <w:u w:val="single"/>
              </w:rPr>
            </w:pPr>
            <w:r>
              <w:rPr>
                <w:rFonts w:ascii="宋体" w:hAnsi="宋体"/>
                <w:color w:val="auto"/>
                <w:szCs w:val="21"/>
                <w:highlight w:val="none"/>
              </w:rPr>
              <w:t>根据[总得分由高到低排列次序并全部推荐为中标候选人</w:t>
            </w:r>
          </w:p>
        </w:tc>
      </w:tr>
      <w:tr w14:paraId="4F39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2588BA0">
            <w:pPr>
              <w:spacing w:line="400" w:lineRule="exact"/>
              <w:jc w:val="center"/>
              <w:rPr>
                <w:rFonts w:ascii="宋体" w:hAnsi="宋体"/>
                <w:color w:val="auto"/>
                <w:szCs w:val="21"/>
                <w:highlight w:val="none"/>
              </w:rPr>
            </w:pPr>
            <w:r>
              <w:rPr>
                <w:rFonts w:ascii="宋体" w:hAnsi="宋体"/>
                <w:color w:val="auto"/>
                <w:szCs w:val="21"/>
                <w:highlight w:val="none"/>
              </w:rPr>
              <w:t>30.1</w:t>
            </w:r>
          </w:p>
        </w:tc>
        <w:tc>
          <w:tcPr>
            <w:tcW w:w="7654" w:type="dxa"/>
            <w:tcBorders>
              <w:top w:val="single" w:color="auto" w:sz="4" w:space="0"/>
              <w:left w:val="single" w:color="auto" w:sz="4" w:space="0"/>
              <w:bottom w:val="single" w:color="auto" w:sz="4" w:space="0"/>
              <w:right w:val="single" w:color="auto" w:sz="4" w:space="0"/>
            </w:tcBorders>
            <w:vAlign w:val="center"/>
          </w:tcPr>
          <w:p w14:paraId="03FD3D03">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采用综合评分法的采购项目，采购人确定中标人时，出现中标候选人并列的情形，采购人按以下的方式确定中标人：</w:t>
            </w:r>
          </w:p>
          <w:p w14:paraId="20B48BD2">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依次按</w:t>
            </w:r>
            <w:r>
              <w:rPr>
                <w:rFonts w:hint="eastAsia" w:ascii="宋体" w:hAnsi="宋体" w:eastAsia="宋体" w:cs="宋体"/>
                <w:color w:val="auto"/>
                <w:sz w:val="21"/>
                <w:szCs w:val="21"/>
                <w:highlight w:val="none"/>
              </w:rPr>
              <w:t>投标报价（折扣率）低</w:t>
            </w:r>
            <w:r>
              <w:rPr>
                <w:rFonts w:ascii="宋体" w:hAnsi="宋体"/>
                <w:color w:val="auto"/>
                <w:szCs w:val="21"/>
                <w:highlight w:val="none"/>
              </w:rPr>
              <w:t>的优先、技术评分高的优先、</w:t>
            </w:r>
            <w:r>
              <w:rPr>
                <w:rFonts w:hint="eastAsia" w:ascii="宋体" w:hAnsi="宋体"/>
                <w:color w:val="auto"/>
                <w:szCs w:val="21"/>
                <w:highlight w:val="none"/>
                <w:lang w:eastAsia="zh-CN"/>
              </w:rPr>
              <w:t>商务</w:t>
            </w:r>
            <w:r>
              <w:rPr>
                <w:rFonts w:ascii="宋体" w:hAnsi="宋体"/>
                <w:color w:val="auto"/>
                <w:szCs w:val="21"/>
                <w:highlight w:val="none"/>
              </w:rPr>
              <w:t>分评分高的优先、质保期长优先的顺序</w:t>
            </w:r>
            <w:r>
              <w:rPr>
                <w:rFonts w:hint="eastAsia" w:ascii="宋体" w:hAnsi="宋体"/>
                <w:color w:val="auto"/>
                <w:szCs w:val="21"/>
                <w:highlight w:val="none"/>
                <w:lang w:val="en-US" w:eastAsia="zh-CN"/>
              </w:rPr>
              <w:t>确定</w:t>
            </w:r>
            <w:r>
              <w:rPr>
                <w:rFonts w:hint="eastAsia" w:ascii="宋体" w:hAnsi="宋体"/>
                <w:color w:val="auto"/>
                <w:szCs w:val="21"/>
                <w:highlight w:val="none"/>
                <w:lang w:eastAsia="zh-CN"/>
              </w:rPr>
              <w:t>，</w:t>
            </w:r>
            <w:r>
              <w:rPr>
                <w:rFonts w:ascii="宋体" w:hAnsi="宋体"/>
                <w:color w:val="auto"/>
                <w:szCs w:val="21"/>
                <w:highlight w:val="none"/>
              </w:rPr>
              <w:t>按上述顺序无法确定的，由采购人随机抽取确定。</w:t>
            </w:r>
          </w:p>
          <w:p w14:paraId="3700B8BD">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□随机抽取；</w:t>
            </w:r>
          </w:p>
        </w:tc>
      </w:tr>
      <w:tr w14:paraId="6AF1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14:paraId="0ECE1D19">
            <w:pPr>
              <w:spacing w:line="400" w:lineRule="exact"/>
              <w:jc w:val="center"/>
              <w:rPr>
                <w:rFonts w:ascii="宋体" w:hAnsi="宋体"/>
                <w:color w:val="auto"/>
                <w:szCs w:val="21"/>
                <w:highlight w:val="none"/>
              </w:rPr>
            </w:pPr>
            <w:bookmarkStart w:id="71" w:name="_39.1"/>
            <w:bookmarkEnd w:id="71"/>
            <w:r>
              <w:rPr>
                <w:rFonts w:ascii="宋体" w:hAnsi="宋体"/>
                <w:color w:val="auto"/>
                <w:szCs w:val="21"/>
                <w:highlight w:val="none"/>
              </w:rPr>
              <w:t>35.1</w:t>
            </w:r>
          </w:p>
        </w:tc>
        <w:tc>
          <w:tcPr>
            <w:tcW w:w="7654" w:type="dxa"/>
            <w:tcBorders>
              <w:top w:val="single" w:color="auto" w:sz="4" w:space="0"/>
              <w:left w:val="single" w:color="auto" w:sz="4" w:space="0"/>
              <w:bottom w:val="single" w:color="auto" w:sz="4" w:space="0"/>
              <w:right w:val="single" w:color="auto" w:sz="4" w:space="0"/>
            </w:tcBorders>
            <w:vAlign w:val="center"/>
          </w:tcPr>
          <w:p w14:paraId="7E940468">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□本项目不收取履约保证金。</w:t>
            </w:r>
          </w:p>
          <w:p w14:paraId="11FE1670">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本项目收取履约保证金，具体规定如下：</w:t>
            </w:r>
          </w:p>
          <w:p w14:paraId="70EC8EC8">
            <w:pPr>
              <w:spacing w:line="420" w:lineRule="exact"/>
              <w:rPr>
                <w:rFonts w:ascii="宋体" w:hAnsi="宋体" w:cs="宋体"/>
                <w:color w:val="auto"/>
                <w:szCs w:val="21"/>
                <w:highlight w:val="none"/>
              </w:rPr>
            </w:pPr>
            <w:r>
              <w:rPr>
                <w:rFonts w:hint="eastAsia" w:ascii="宋体" w:hAnsi="宋体" w:cs="宋体"/>
                <w:color w:val="auto"/>
                <w:szCs w:val="21"/>
                <w:highlight w:val="none"/>
              </w:rPr>
              <w:t>履约保证金：为使供应商保证服务质量，</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供应商在签订合同前向采购人交纳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合同总金额5%的履约保证金（如中标人为中小微企业，按中标金额的2%）。</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按合同要求完全履约，项目验收合格后，待</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供应商履行完质保义务且无违约情况下后由采购人无息退还。合同履行期间，</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供应商存在违约的，采购人有权从履约保证金中先行抵扣，不足部分由</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供应商另行支付，采购人直接从履约保证金中扣除的，</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 xml:space="preserve">供应商应于接到采购人补足履约保证金通知之日起3个工作日内补足。 </w:t>
            </w:r>
          </w:p>
          <w:p w14:paraId="1022CAE8">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履约保证金提交方式：银行转账、支票、汇票等非现金方式。 </w:t>
            </w:r>
          </w:p>
          <w:p w14:paraId="223E04CD">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履约保证金指定账户： </w:t>
            </w:r>
          </w:p>
          <w:p w14:paraId="21358D40">
            <w:pPr>
              <w:spacing w:line="420" w:lineRule="exact"/>
              <w:rPr>
                <w:rFonts w:hint="eastAsia" w:ascii="宋体" w:hAnsi="宋体" w:eastAsia="宋体" w:cs="宋体"/>
                <w:color w:val="auto"/>
                <w:szCs w:val="21"/>
                <w:highlight w:val="none"/>
              </w:rPr>
            </w:pPr>
            <w:r>
              <w:rPr>
                <w:rFonts w:hint="eastAsia" w:ascii="宋体" w:hAnsi="宋体" w:cs="宋体"/>
                <w:color w:val="auto"/>
                <w:szCs w:val="21"/>
                <w:highlight w:val="none"/>
              </w:rPr>
              <w:t>开户名称：</w:t>
            </w:r>
            <w:r>
              <w:rPr>
                <w:rFonts w:hint="eastAsia" w:ascii="宋体" w:hAnsi="宋体" w:eastAsia="宋体" w:cs="宋体"/>
                <w:color w:val="auto"/>
                <w:szCs w:val="21"/>
                <w:highlight w:val="none"/>
              </w:rPr>
              <w:t>广西物流职业技术学院</w:t>
            </w:r>
          </w:p>
          <w:p w14:paraId="16418EE6">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开户银行：2045 5101 0400 16269</w:t>
            </w:r>
          </w:p>
          <w:p w14:paraId="3C436D96">
            <w:pPr>
              <w:spacing w:line="420" w:lineRule="exact"/>
              <w:rPr>
                <w:rFonts w:ascii="宋体" w:hAnsi="宋体" w:cs="宋体"/>
                <w:color w:val="auto"/>
                <w:szCs w:val="21"/>
                <w:highlight w:val="none"/>
              </w:rPr>
            </w:pPr>
            <w:r>
              <w:rPr>
                <w:rFonts w:hint="eastAsia" w:ascii="宋体" w:hAnsi="宋体" w:cs="宋体"/>
                <w:color w:val="auto"/>
                <w:szCs w:val="21"/>
                <w:highlight w:val="none"/>
              </w:rPr>
              <w:t>履约保证金的银行账户为：</w:t>
            </w:r>
            <w:r>
              <w:rPr>
                <w:rFonts w:hint="eastAsia" w:ascii="宋体" w:hAnsi="宋体" w:eastAsia="宋体" w:cs="宋体"/>
                <w:color w:val="auto"/>
                <w:szCs w:val="21"/>
                <w:highlight w:val="none"/>
              </w:rPr>
              <w:t>中国农业银行股份有限公司贵港分行</w:t>
            </w:r>
          </w:p>
          <w:p w14:paraId="1260CB3F">
            <w:pPr>
              <w:spacing w:line="400" w:lineRule="exact"/>
              <w:contextualSpacing/>
              <w:rPr>
                <w:rFonts w:ascii="宋体" w:hAnsi="宋体" w:cs="宋体"/>
                <w:color w:val="auto"/>
                <w:szCs w:val="21"/>
                <w:highlight w:val="none"/>
              </w:rPr>
            </w:pPr>
          </w:p>
          <w:p w14:paraId="748683BA">
            <w:pPr>
              <w:spacing w:line="400" w:lineRule="exact"/>
              <w:contextualSpacing/>
              <w:rPr>
                <w:rFonts w:ascii="宋体" w:hAnsi="宋体" w:cs="宋体"/>
                <w:b/>
                <w:color w:val="auto"/>
                <w:szCs w:val="21"/>
                <w:highlight w:val="none"/>
              </w:rPr>
            </w:pPr>
            <w:r>
              <w:rPr>
                <w:rFonts w:ascii="宋体" w:hAnsi="宋体" w:cs="宋体"/>
                <w:color w:val="auto"/>
                <w:szCs w:val="21"/>
                <w:highlight w:val="none"/>
              </w:rPr>
              <w:t>备注：</w:t>
            </w:r>
          </w:p>
          <w:p w14:paraId="6F713C36">
            <w:pPr>
              <w:spacing w:line="400" w:lineRule="exact"/>
              <w:jc w:val="left"/>
              <w:rPr>
                <w:rFonts w:ascii="宋体" w:hAnsi="宋体" w:cs="宋体"/>
                <w:b/>
                <w:color w:val="auto"/>
                <w:szCs w:val="21"/>
                <w:highlight w:val="none"/>
              </w:rPr>
            </w:pPr>
            <w:r>
              <w:rPr>
                <w:rFonts w:ascii="宋体" w:hAnsi="宋体" w:cs="宋体"/>
                <w:b/>
                <w:color w:val="auto"/>
                <w:szCs w:val="21"/>
                <w:highlight w:val="none"/>
              </w:rPr>
              <w:t>1.在签订合同之前，中标供应商需把履约保证金足额交到采购人指定账户。未提交履约保证金的，不予签订本合同。</w:t>
            </w:r>
          </w:p>
          <w:p w14:paraId="4E9203EF">
            <w:pPr>
              <w:spacing w:line="400" w:lineRule="exact"/>
              <w:jc w:val="left"/>
              <w:rPr>
                <w:rFonts w:ascii="宋体" w:hAnsi="宋体" w:cs="宋体"/>
                <w:color w:val="auto"/>
                <w:kern w:val="0"/>
                <w:szCs w:val="21"/>
                <w:highlight w:val="none"/>
              </w:rPr>
            </w:pPr>
            <w:r>
              <w:rPr>
                <w:rFonts w:ascii="宋体" w:hAnsi="宋体" w:cs="宋体"/>
                <w:b/>
                <w:color w:val="auto"/>
                <w:szCs w:val="21"/>
                <w:highlight w:val="none"/>
              </w:rPr>
              <w:t>2.供应商为联合体的，由联合体任意一方按规定提交的履约保证金，视为有效履约保证金。</w:t>
            </w:r>
          </w:p>
        </w:tc>
      </w:tr>
      <w:tr w14:paraId="36D91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F3499DA">
            <w:pPr>
              <w:spacing w:line="400" w:lineRule="exact"/>
              <w:jc w:val="center"/>
              <w:rPr>
                <w:rFonts w:ascii="宋体" w:hAnsi="宋体"/>
                <w:color w:val="auto"/>
                <w:szCs w:val="21"/>
                <w:highlight w:val="none"/>
              </w:rPr>
            </w:pPr>
            <w:bookmarkStart w:id="72" w:name="_40.1"/>
            <w:bookmarkEnd w:id="72"/>
            <w:r>
              <w:rPr>
                <w:rFonts w:ascii="宋体" w:hAnsi="宋体"/>
                <w:color w:val="auto"/>
                <w:szCs w:val="21"/>
                <w:highlight w:val="none"/>
              </w:rPr>
              <w:t>36.1</w:t>
            </w:r>
          </w:p>
        </w:tc>
        <w:tc>
          <w:tcPr>
            <w:tcW w:w="7654" w:type="dxa"/>
            <w:tcBorders>
              <w:top w:val="single" w:color="auto" w:sz="4" w:space="0"/>
              <w:left w:val="single" w:color="auto" w:sz="4" w:space="0"/>
              <w:bottom w:val="single" w:color="auto" w:sz="4" w:space="0"/>
              <w:right w:val="single" w:color="auto" w:sz="4" w:space="0"/>
            </w:tcBorders>
            <w:vAlign w:val="center"/>
          </w:tcPr>
          <w:p w14:paraId="50C0211B">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签订合同携带的证明材料：</w:t>
            </w:r>
          </w:p>
          <w:p w14:paraId="759C26F7">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委托代理人负责签订合同的，须携带授权委托书及委托代理人身份证原件等其他资格证件。</w:t>
            </w:r>
          </w:p>
          <w:p w14:paraId="09AE6FC3">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法定代表人负责签订合同的，须携带法定代表人身份证明原件及身份证原件等其他证明材料。</w:t>
            </w:r>
          </w:p>
        </w:tc>
      </w:tr>
      <w:tr w14:paraId="7549A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A592A9F">
            <w:pPr>
              <w:spacing w:line="400" w:lineRule="exact"/>
              <w:jc w:val="center"/>
              <w:rPr>
                <w:rFonts w:ascii="宋体" w:hAnsi="宋体"/>
                <w:color w:val="auto"/>
                <w:szCs w:val="21"/>
                <w:highlight w:val="none"/>
              </w:rPr>
            </w:pPr>
            <w:r>
              <w:rPr>
                <w:rFonts w:ascii="宋体" w:hAnsi="宋体"/>
                <w:color w:val="auto"/>
                <w:szCs w:val="21"/>
                <w:highlight w:val="none"/>
              </w:rPr>
              <w:t>38.2</w:t>
            </w:r>
          </w:p>
        </w:tc>
        <w:tc>
          <w:tcPr>
            <w:tcW w:w="7654" w:type="dxa"/>
            <w:tcBorders>
              <w:top w:val="single" w:color="auto" w:sz="4" w:space="0"/>
              <w:left w:val="single" w:color="auto" w:sz="4" w:space="0"/>
              <w:bottom w:val="single" w:color="auto" w:sz="4" w:space="0"/>
              <w:right w:val="single" w:color="auto" w:sz="4" w:space="0"/>
            </w:tcBorders>
            <w:vAlign w:val="center"/>
          </w:tcPr>
          <w:p w14:paraId="57CBF28C">
            <w:pPr>
              <w:snapToGrid w:val="0"/>
              <w:spacing w:line="400" w:lineRule="exact"/>
              <w:rPr>
                <w:rFonts w:ascii="宋体" w:hAnsi="宋体"/>
                <w:color w:val="auto"/>
                <w:szCs w:val="21"/>
                <w:highlight w:val="none"/>
              </w:rPr>
            </w:pPr>
            <w:r>
              <w:rPr>
                <w:rFonts w:ascii="宋体" w:hAnsi="宋体"/>
                <w:color w:val="auto"/>
                <w:szCs w:val="21"/>
                <w:highlight w:val="none"/>
              </w:rPr>
              <w:t>接收质疑函方式：以书面形式</w:t>
            </w:r>
          </w:p>
          <w:p w14:paraId="5D3EF0F7">
            <w:pPr>
              <w:snapToGrid w:val="0"/>
              <w:spacing w:line="400" w:lineRule="exact"/>
              <w:rPr>
                <w:rFonts w:ascii="宋体" w:hAnsi="宋体"/>
                <w:color w:val="auto"/>
                <w:szCs w:val="21"/>
                <w:highlight w:val="none"/>
              </w:rPr>
            </w:pPr>
            <w:r>
              <w:rPr>
                <w:rFonts w:ascii="宋体" w:hAnsi="宋体"/>
                <w:color w:val="auto"/>
                <w:szCs w:val="21"/>
                <w:highlight w:val="none"/>
              </w:rPr>
              <w:t>质疑联系部门及联系方式：</w:t>
            </w:r>
            <w:r>
              <w:rPr>
                <w:rFonts w:hint="eastAsia" w:ascii="宋体" w:hAnsi="宋体"/>
                <w:color w:val="auto"/>
                <w:szCs w:val="21"/>
                <w:highlight w:val="none"/>
                <w:lang w:eastAsia="zh-CN"/>
              </w:rPr>
              <w:t>广西建设工程机电设备招标中心有限公司</w:t>
            </w:r>
            <w:r>
              <w:rPr>
                <w:rFonts w:ascii="宋体" w:hAnsi="宋体"/>
                <w:color w:val="auto"/>
                <w:szCs w:val="21"/>
                <w:highlight w:val="none"/>
              </w:rPr>
              <w:t>，联系电话：0771-</w:t>
            </w:r>
            <w:r>
              <w:rPr>
                <w:rFonts w:hint="eastAsia" w:ascii="宋体" w:hAnsi="宋体"/>
                <w:color w:val="auto"/>
                <w:szCs w:val="21"/>
                <w:highlight w:val="none"/>
                <w:lang w:val="en-US" w:eastAsia="zh-CN"/>
              </w:rPr>
              <w:t>2807659</w:t>
            </w:r>
            <w:r>
              <w:rPr>
                <w:rFonts w:ascii="宋体" w:hAnsi="宋体"/>
                <w:color w:val="auto"/>
                <w:szCs w:val="21"/>
                <w:highlight w:val="none"/>
              </w:rPr>
              <w:t>8，通讯地址</w:t>
            </w:r>
            <w:r>
              <w:rPr>
                <w:rFonts w:ascii="宋体" w:hAnsi="宋体" w:cs="Helvetica"/>
                <w:color w:val="auto"/>
                <w:szCs w:val="21"/>
                <w:highlight w:val="none"/>
              </w:rPr>
              <w:t>：</w:t>
            </w:r>
            <w:r>
              <w:rPr>
                <w:rFonts w:hint="eastAsia" w:ascii="宋体" w:hAnsi="宋体"/>
                <w:color w:val="auto"/>
                <w:szCs w:val="21"/>
                <w:highlight w:val="none"/>
                <w:lang w:eastAsia="zh-CN"/>
              </w:rPr>
              <w:t>广西建设工程机电设备招标中心有限公司</w:t>
            </w:r>
            <w:r>
              <w:rPr>
                <w:rFonts w:ascii="宋体" w:hAnsi="宋体"/>
                <w:color w:val="auto"/>
                <w:szCs w:val="21"/>
                <w:highlight w:val="none"/>
              </w:rPr>
              <w:t>（</w:t>
            </w:r>
            <w:r>
              <w:rPr>
                <w:rFonts w:hint="eastAsia" w:ascii="宋体" w:hAnsi="宋体"/>
                <w:color w:val="auto"/>
                <w:szCs w:val="21"/>
                <w:highlight w:val="none"/>
                <w:lang w:eastAsia="zh-CN"/>
              </w:rPr>
              <w:t>南宁市良庆区凯旋路15号南宁绿地中心5号楼615室</w:t>
            </w:r>
            <w:r>
              <w:rPr>
                <w:rFonts w:ascii="宋体" w:hAnsi="宋体"/>
                <w:color w:val="auto"/>
                <w:szCs w:val="21"/>
                <w:highlight w:val="none"/>
              </w:rPr>
              <w:t>）</w:t>
            </w:r>
          </w:p>
          <w:p w14:paraId="5C024313">
            <w:pPr>
              <w:autoSpaceDE w:val="0"/>
              <w:autoSpaceDN w:val="0"/>
              <w:snapToGrid w:val="0"/>
              <w:spacing w:line="400" w:lineRule="exact"/>
              <w:textAlignment w:val="bottom"/>
              <w:rPr>
                <w:rFonts w:ascii="宋体" w:hAnsi="宋体"/>
                <w:color w:val="auto"/>
                <w:szCs w:val="21"/>
                <w:highlight w:val="none"/>
              </w:rPr>
            </w:pPr>
            <w:r>
              <w:rPr>
                <w:rFonts w:ascii="宋体" w:hAnsi="宋体"/>
                <w:color w:val="auto"/>
                <w:szCs w:val="21"/>
                <w:highlight w:val="none"/>
              </w:rPr>
              <w:t>现场提交质疑办理业务时间：每天8时00分到12时00分，15时00分到18时00分，业务时间以外、双休日和法定节假日不办理业务。</w:t>
            </w:r>
          </w:p>
        </w:tc>
      </w:tr>
      <w:tr w14:paraId="4879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FCC23BE">
            <w:pPr>
              <w:spacing w:line="400" w:lineRule="exact"/>
              <w:jc w:val="center"/>
              <w:rPr>
                <w:rFonts w:ascii="宋体" w:hAnsi="宋体"/>
                <w:color w:val="auto"/>
                <w:szCs w:val="21"/>
                <w:highlight w:val="none"/>
              </w:rPr>
            </w:pPr>
            <w:bookmarkStart w:id="73" w:name="_41"/>
            <w:bookmarkEnd w:id="73"/>
            <w:bookmarkStart w:id="74" w:name="_42"/>
            <w:bookmarkEnd w:id="74"/>
            <w:bookmarkStart w:id="75" w:name="_Hlt17709148"/>
            <w:r>
              <w:rPr>
                <w:rFonts w:ascii="宋体" w:hAnsi="宋体"/>
                <w:color w:val="auto"/>
                <w:szCs w:val="21"/>
                <w:highlight w:val="none"/>
              </w:rPr>
              <w:t>3</w:t>
            </w:r>
            <w:bookmarkEnd w:id="75"/>
            <w:r>
              <w:rPr>
                <w:rFonts w:ascii="宋体" w:hAnsi="宋体"/>
                <w:color w:val="auto"/>
                <w:szCs w:val="21"/>
                <w:highlight w:val="none"/>
              </w:rPr>
              <w:t>9.1</w:t>
            </w:r>
          </w:p>
        </w:tc>
        <w:tc>
          <w:tcPr>
            <w:tcW w:w="7654" w:type="dxa"/>
            <w:tcBorders>
              <w:top w:val="single" w:color="auto" w:sz="4" w:space="0"/>
              <w:left w:val="single" w:color="auto" w:sz="4" w:space="0"/>
              <w:bottom w:val="single" w:color="auto" w:sz="4" w:space="0"/>
              <w:right w:val="single" w:color="auto" w:sz="4" w:space="0"/>
            </w:tcBorders>
            <w:vAlign w:val="center"/>
          </w:tcPr>
          <w:p w14:paraId="1697BBA7">
            <w:pPr>
              <w:pStyle w:val="24"/>
              <w:snapToGrid w:val="0"/>
              <w:spacing w:line="400" w:lineRule="exact"/>
              <w:rPr>
                <w:rFonts w:hAnsi="宋体" w:cs="宋体"/>
                <w:color w:val="auto"/>
                <w:sz w:val="21"/>
                <w:highlight w:val="none"/>
              </w:rPr>
            </w:pPr>
            <w:r>
              <w:rPr>
                <w:rFonts w:hAnsi="宋体" w:cs="宋体"/>
                <w:color w:val="auto"/>
                <w:sz w:val="21"/>
                <w:highlight w:val="none"/>
              </w:rPr>
              <w:t>1.采购代理费支付方式：</w:t>
            </w:r>
          </w:p>
          <w:p w14:paraId="5BB77716">
            <w:pPr>
              <w:pStyle w:val="24"/>
              <w:snapToGrid w:val="0"/>
              <w:spacing w:line="400" w:lineRule="exact"/>
              <w:rPr>
                <w:rFonts w:hAnsi="宋体" w:cs="宋体"/>
                <w:color w:val="auto"/>
                <w:sz w:val="21"/>
                <w:highlight w:val="none"/>
              </w:rPr>
            </w:pPr>
            <w:r>
              <w:rPr>
                <w:rFonts w:hint="eastAsia" w:ascii="MS Mincho" w:hAnsi="MS Mincho" w:eastAsia="MS Mincho" w:cs="MS Mincho"/>
                <w:color w:val="auto"/>
                <w:sz w:val="21"/>
                <w:highlight w:val="none"/>
              </w:rPr>
              <w:t>☑</w:t>
            </w:r>
            <w:r>
              <w:rPr>
                <w:rFonts w:hAnsi="宋体" w:cs="宋体"/>
                <w:color w:val="auto"/>
                <w:sz w:val="21"/>
                <w:highlight w:val="none"/>
              </w:rPr>
              <w:t>本项目代理服务费由</w:t>
            </w:r>
            <w:r>
              <w:rPr>
                <w:rFonts w:hAnsi="宋体" w:cs="宋体"/>
                <w:color w:val="auto"/>
                <w:sz w:val="21"/>
                <w:highlight w:val="none"/>
                <w:u w:val="single"/>
              </w:rPr>
              <w:t>中标人</w:t>
            </w:r>
            <w:r>
              <w:rPr>
                <w:rFonts w:hAnsi="宋体" w:cs="宋体"/>
                <w:color w:val="auto"/>
                <w:sz w:val="21"/>
                <w:highlight w:val="none"/>
              </w:rPr>
              <w:t>在领取中标通知书前，一次性向采购代理机构支付。</w:t>
            </w:r>
          </w:p>
          <w:p w14:paraId="7738CDED">
            <w:pPr>
              <w:pStyle w:val="24"/>
              <w:snapToGrid w:val="0"/>
              <w:spacing w:line="400" w:lineRule="exact"/>
              <w:rPr>
                <w:rFonts w:hAnsi="宋体" w:cs="宋体"/>
                <w:color w:val="auto"/>
                <w:sz w:val="21"/>
                <w:highlight w:val="none"/>
              </w:rPr>
            </w:pPr>
            <w:r>
              <w:rPr>
                <w:rFonts w:hAnsi="宋体" w:cs="宋体"/>
                <w:color w:val="auto"/>
                <w:sz w:val="21"/>
                <w:highlight w:val="none"/>
              </w:rPr>
              <w:t>□采购人支付。</w:t>
            </w:r>
          </w:p>
          <w:p w14:paraId="00BEBC78">
            <w:pPr>
              <w:pStyle w:val="24"/>
              <w:snapToGrid w:val="0"/>
              <w:spacing w:line="400" w:lineRule="exact"/>
              <w:rPr>
                <w:rFonts w:hAnsi="宋体" w:cs="宋体"/>
                <w:color w:val="auto"/>
                <w:sz w:val="21"/>
                <w:highlight w:val="none"/>
              </w:rPr>
            </w:pPr>
            <w:r>
              <w:rPr>
                <w:rFonts w:hAnsi="宋体" w:cs="宋体"/>
                <w:color w:val="auto"/>
                <w:sz w:val="21"/>
                <w:highlight w:val="none"/>
              </w:rPr>
              <w:t>2.采购代理费收取标准：</w:t>
            </w:r>
          </w:p>
          <w:p w14:paraId="3A344CC4">
            <w:pPr>
              <w:pStyle w:val="24"/>
              <w:snapToGrid w:val="0"/>
              <w:spacing w:line="400" w:lineRule="exact"/>
              <w:rPr>
                <w:rFonts w:hAnsi="宋体" w:cs="宋体"/>
                <w:color w:val="auto"/>
                <w:sz w:val="21"/>
                <w:highlight w:val="none"/>
              </w:rPr>
            </w:pPr>
            <w:r>
              <w:rPr>
                <w:rFonts w:hint="eastAsia" w:ascii="MS Mincho" w:hAnsi="MS Mincho" w:eastAsia="MS Mincho" w:cs="MS Mincho"/>
                <w:color w:val="auto"/>
                <w:sz w:val="21"/>
                <w:highlight w:val="none"/>
              </w:rPr>
              <w:t>☑</w:t>
            </w:r>
            <w:r>
              <w:rPr>
                <w:rFonts w:hAnsi="宋体" w:cs="宋体"/>
                <w:color w:val="auto"/>
                <w:sz w:val="21"/>
                <w:highlight w:val="none"/>
              </w:rPr>
              <w:t>以分标（□中标金额/</w:t>
            </w:r>
            <w:r>
              <w:rPr>
                <w:rFonts w:hint="eastAsia" w:ascii="MS Mincho" w:hAnsi="MS Mincho" w:eastAsia="MS Mincho" w:cs="MS Mincho"/>
                <w:color w:val="auto"/>
                <w:sz w:val="21"/>
                <w:highlight w:val="none"/>
              </w:rPr>
              <w:t>☑</w:t>
            </w:r>
            <w:r>
              <w:rPr>
                <w:rFonts w:hAnsi="宋体" w:cs="宋体"/>
                <w:color w:val="auto"/>
                <w:sz w:val="21"/>
                <w:highlight w:val="none"/>
              </w:rPr>
              <w:t>采购预算/□暂定中标金额/□其他）为计费额，按本须知正文第39.2条规定的收费计算标准（</w:t>
            </w:r>
            <w:r>
              <w:rPr>
                <w:rFonts w:hint="eastAsia" w:ascii="MS Mincho" w:hAnsi="MS Mincho" w:eastAsia="MS Mincho" w:cs="MS Mincho"/>
                <w:color w:val="auto"/>
                <w:sz w:val="21"/>
                <w:highlight w:val="none"/>
              </w:rPr>
              <w:t>☑</w:t>
            </w:r>
            <w:r>
              <w:rPr>
                <w:rFonts w:hAnsi="宋体" w:cs="宋体"/>
                <w:color w:val="auto"/>
                <w:sz w:val="21"/>
                <w:highlight w:val="none"/>
              </w:rPr>
              <w:t>货物招标/□服务招标/□工程招标）采用差额定率累进法计算出收费基准价格，采购代理收费以（□收费基准价格/</w:t>
            </w:r>
            <w:r>
              <w:rPr>
                <w:rFonts w:hAnsi="宋体" w:cs="宋体"/>
                <w:color w:val="auto"/>
                <w:sz w:val="21"/>
                <w:highlight w:val="none"/>
              </w:rPr>
              <w:sym w:font="Wingdings 2" w:char="0052"/>
            </w:r>
            <w:r>
              <w:rPr>
                <w:rFonts w:hAnsi="宋体" w:cs="宋体"/>
                <w:color w:val="auto"/>
                <w:sz w:val="21"/>
                <w:highlight w:val="none"/>
              </w:rPr>
              <w:t>收费基准价格下浮</w:t>
            </w:r>
            <w:r>
              <w:rPr>
                <w:rFonts w:hint="eastAsia" w:hAnsi="宋体" w:cs="宋体"/>
                <w:color w:val="auto"/>
                <w:sz w:val="21"/>
                <w:highlight w:val="none"/>
                <w:u w:val="single"/>
                <w:lang w:val="en-US" w:eastAsia="zh-CN"/>
              </w:rPr>
              <w:t>4</w:t>
            </w:r>
            <w:r>
              <w:rPr>
                <w:rFonts w:hAnsi="宋体" w:cs="宋体"/>
                <w:color w:val="auto"/>
                <w:sz w:val="21"/>
                <w:highlight w:val="none"/>
                <w:u w:val="single"/>
              </w:rPr>
              <w:t>0%</w:t>
            </w:r>
            <w:r>
              <w:rPr>
                <w:rFonts w:hint="eastAsia" w:hAnsi="宋体" w:cs="宋体"/>
                <w:color w:val="auto"/>
                <w:sz w:val="21"/>
                <w:highlight w:val="none"/>
                <w:u w:val="single"/>
              </w:rPr>
              <w:t>,单项目代理服务费低于人民币</w:t>
            </w:r>
            <w:r>
              <w:rPr>
                <w:rFonts w:hint="eastAsia" w:hAnsi="宋体" w:cs="宋体"/>
                <w:color w:val="auto"/>
                <w:sz w:val="21"/>
                <w:highlight w:val="none"/>
                <w:u w:val="single"/>
                <w:lang w:val="en-US" w:eastAsia="zh-CN"/>
              </w:rPr>
              <w:t>叁</w:t>
            </w:r>
            <w:r>
              <w:rPr>
                <w:rFonts w:hint="eastAsia" w:hAnsi="宋体" w:cs="宋体"/>
                <w:color w:val="auto"/>
                <w:sz w:val="21"/>
                <w:highlight w:val="none"/>
                <w:u w:val="single"/>
              </w:rPr>
              <w:t>仟元整（¥</w:t>
            </w:r>
            <w:r>
              <w:rPr>
                <w:rFonts w:hint="eastAsia" w:hAnsi="宋体" w:cs="宋体"/>
                <w:color w:val="auto"/>
                <w:sz w:val="21"/>
                <w:highlight w:val="none"/>
                <w:u w:val="single"/>
                <w:lang w:val="en-US" w:eastAsia="zh-CN"/>
              </w:rPr>
              <w:t>3000</w:t>
            </w:r>
            <w:r>
              <w:rPr>
                <w:rFonts w:hint="eastAsia" w:hAnsi="宋体" w:cs="宋体"/>
                <w:color w:val="auto"/>
                <w:sz w:val="21"/>
                <w:highlight w:val="none"/>
                <w:u w:val="single"/>
              </w:rPr>
              <w:t>.00）的，按</w:t>
            </w:r>
            <w:r>
              <w:rPr>
                <w:rFonts w:hint="eastAsia" w:hAnsi="宋体" w:cs="宋体"/>
                <w:color w:val="auto"/>
                <w:sz w:val="21"/>
                <w:highlight w:val="none"/>
                <w:u w:val="single"/>
                <w:lang w:val="en-US" w:eastAsia="zh-CN"/>
              </w:rPr>
              <w:t>叁</w:t>
            </w:r>
            <w:r>
              <w:rPr>
                <w:rFonts w:hint="eastAsia" w:hAnsi="宋体" w:cs="宋体"/>
                <w:color w:val="auto"/>
                <w:sz w:val="21"/>
                <w:highlight w:val="none"/>
                <w:u w:val="single"/>
              </w:rPr>
              <w:t>仟元整（¥</w:t>
            </w:r>
            <w:r>
              <w:rPr>
                <w:rFonts w:hint="eastAsia" w:hAnsi="宋体" w:cs="宋体"/>
                <w:color w:val="auto"/>
                <w:sz w:val="21"/>
                <w:highlight w:val="none"/>
                <w:u w:val="single"/>
                <w:lang w:val="en-US" w:eastAsia="zh-CN"/>
              </w:rPr>
              <w:t>3000</w:t>
            </w:r>
            <w:r>
              <w:rPr>
                <w:rFonts w:hint="eastAsia" w:hAnsi="宋体" w:cs="宋体"/>
                <w:color w:val="auto"/>
                <w:sz w:val="21"/>
                <w:highlight w:val="none"/>
                <w:u w:val="single"/>
              </w:rPr>
              <w:t>.00）</w:t>
            </w:r>
            <w:r>
              <w:rPr>
                <w:rFonts w:hAnsi="宋体" w:cs="宋体"/>
                <w:color w:val="auto"/>
                <w:sz w:val="21"/>
                <w:highlight w:val="none"/>
              </w:rPr>
              <w:t>/□收费基准价格上浮</w:t>
            </w:r>
            <w:r>
              <w:rPr>
                <w:rFonts w:hAnsi="宋体" w:cs="宋体"/>
                <w:color w:val="auto"/>
                <w:sz w:val="21"/>
                <w:highlight w:val="none"/>
                <w:u w:val="single"/>
              </w:rPr>
              <w:t xml:space="preserve">   %</w:t>
            </w:r>
            <w:r>
              <w:rPr>
                <w:rFonts w:hAnsi="宋体" w:cs="宋体"/>
                <w:color w:val="auto"/>
                <w:sz w:val="21"/>
                <w:highlight w:val="none"/>
              </w:rPr>
              <w:t>）收取。</w:t>
            </w:r>
          </w:p>
          <w:p w14:paraId="0024F0E4">
            <w:pPr>
              <w:pStyle w:val="24"/>
              <w:snapToGrid w:val="0"/>
              <w:spacing w:line="400" w:lineRule="exact"/>
              <w:rPr>
                <w:rFonts w:hAnsi="宋体" w:cs="宋体"/>
                <w:color w:val="auto"/>
                <w:sz w:val="21"/>
                <w:highlight w:val="none"/>
                <w:u w:val="single"/>
              </w:rPr>
            </w:pPr>
            <w:r>
              <w:rPr>
                <w:rFonts w:hAnsi="宋体" w:cs="宋体"/>
                <w:color w:val="auto"/>
                <w:sz w:val="21"/>
                <w:highlight w:val="none"/>
              </w:rPr>
              <w:t>□固定采购代理收费</w:t>
            </w:r>
            <w:r>
              <w:rPr>
                <w:rFonts w:hAnsi="宋体" w:cs="宋体"/>
                <w:color w:val="auto"/>
                <w:sz w:val="21"/>
                <w:highlight w:val="none"/>
                <w:u w:val="single"/>
              </w:rPr>
              <w:t xml:space="preserve">              。</w:t>
            </w:r>
          </w:p>
          <w:p w14:paraId="75462BE4">
            <w:pPr>
              <w:pStyle w:val="24"/>
              <w:snapToGrid w:val="0"/>
              <w:spacing w:line="400" w:lineRule="exact"/>
              <w:rPr>
                <w:rFonts w:hint="eastAsia" w:hAnsi="宋体" w:eastAsia="宋体" w:cs="宋体"/>
                <w:color w:val="auto"/>
                <w:sz w:val="21"/>
                <w:highlight w:val="none"/>
                <w:lang w:eastAsia="zh-CN"/>
              </w:rPr>
            </w:pPr>
            <w:r>
              <w:rPr>
                <w:rFonts w:hAnsi="宋体" w:cs="宋体"/>
                <w:color w:val="auto"/>
                <w:sz w:val="21"/>
                <w:highlight w:val="none"/>
              </w:rPr>
              <w:t>3.账户名称：</w:t>
            </w:r>
            <w:r>
              <w:rPr>
                <w:rFonts w:hint="eastAsia" w:hAnsi="宋体" w:cs="宋体"/>
                <w:color w:val="auto"/>
                <w:sz w:val="21"/>
                <w:highlight w:val="none"/>
                <w:lang w:eastAsia="zh-CN"/>
              </w:rPr>
              <w:t>广西建设工程机电设备招标中心有限公司</w:t>
            </w:r>
          </w:p>
          <w:p w14:paraId="7D631D91">
            <w:pPr>
              <w:pStyle w:val="24"/>
              <w:snapToGrid w:val="0"/>
              <w:spacing w:line="400" w:lineRule="exact"/>
              <w:rPr>
                <w:rFonts w:hAnsi="宋体" w:cs="宋体"/>
                <w:color w:val="auto"/>
                <w:sz w:val="21"/>
                <w:highlight w:val="none"/>
              </w:rPr>
            </w:pPr>
            <w:r>
              <w:rPr>
                <w:rFonts w:hAnsi="宋体" w:cs="宋体"/>
                <w:color w:val="auto"/>
                <w:sz w:val="21"/>
                <w:highlight w:val="none"/>
              </w:rPr>
              <w:t>开户银行：中国银行南宁市民主支行</w:t>
            </w:r>
          </w:p>
          <w:p w14:paraId="2513E221">
            <w:pPr>
              <w:pStyle w:val="24"/>
              <w:snapToGrid w:val="0"/>
              <w:spacing w:line="400" w:lineRule="exact"/>
              <w:rPr>
                <w:rFonts w:hAnsi="宋体" w:cs="宋体"/>
                <w:color w:val="auto"/>
                <w:sz w:val="21"/>
                <w:highlight w:val="none"/>
              </w:rPr>
            </w:pPr>
            <w:r>
              <w:rPr>
                <w:rFonts w:hAnsi="宋体" w:cs="宋体"/>
                <w:color w:val="auto"/>
                <w:sz w:val="21"/>
                <w:highlight w:val="none"/>
              </w:rPr>
              <w:t>（网银支付可选中国银行股份有限公司南宁分行）</w:t>
            </w:r>
          </w:p>
          <w:p w14:paraId="76C97683">
            <w:pPr>
              <w:pStyle w:val="24"/>
              <w:snapToGrid w:val="0"/>
              <w:spacing w:line="400" w:lineRule="exact"/>
              <w:rPr>
                <w:rFonts w:hAnsi="宋体" w:cs="宋体"/>
                <w:color w:val="auto"/>
                <w:sz w:val="21"/>
                <w:highlight w:val="none"/>
              </w:rPr>
            </w:pPr>
            <w:r>
              <w:rPr>
                <w:rFonts w:hAnsi="宋体" w:cs="宋体"/>
                <w:color w:val="auto"/>
                <w:sz w:val="21"/>
                <w:highlight w:val="none"/>
              </w:rPr>
              <w:t>开户行行号：104611010017</w:t>
            </w:r>
          </w:p>
          <w:p w14:paraId="109D738D">
            <w:pPr>
              <w:pStyle w:val="24"/>
              <w:snapToGrid w:val="0"/>
              <w:spacing w:line="400" w:lineRule="exact"/>
              <w:rPr>
                <w:rFonts w:hAnsi="宋体" w:cs="宋体"/>
                <w:color w:val="auto"/>
                <w:sz w:val="21"/>
                <w:highlight w:val="none"/>
              </w:rPr>
            </w:pPr>
            <w:r>
              <w:rPr>
                <w:rFonts w:hAnsi="宋体" w:cs="宋体"/>
                <w:color w:val="auto"/>
                <w:sz w:val="21"/>
                <w:highlight w:val="none"/>
              </w:rPr>
              <w:t>银行账号：623661021638</w:t>
            </w:r>
          </w:p>
        </w:tc>
      </w:tr>
      <w:tr w14:paraId="682DB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21D4489">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7654" w:type="dxa"/>
            <w:tcBorders>
              <w:top w:val="single" w:color="auto" w:sz="4" w:space="0"/>
              <w:left w:val="single" w:color="auto" w:sz="4" w:space="0"/>
              <w:bottom w:val="single" w:color="auto" w:sz="4" w:space="0"/>
              <w:right w:val="single" w:color="auto" w:sz="4" w:space="0"/>
            </w:tcBorders>
            <w:vAlign w:val="center"/>
          </w:tcPr>
          <w:p w14:paraId="4A9BEF86">
            <w:pPr>
              <w:snapToGrid w:val="0"/>
              <w:spacing w:line="400" w:lineRule="exact"/>
              <w:rPr>
                <w:rFonts w:ascii="宋体" w:hAnsi="宋体"/>
                <w:color w:val="auto"/>
                <w:szCs w:val="21"/>
                <w:highlight w:val="none"/>
              </w:rPr>
            </w:pPr>
            <w:r>
              <w:rPr>
                <w:rFonts w:ascii="宋体" w:hAnsi="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1F16E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F452870">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7654" w:type="dxa"/>
            <w:tcBorders>
              <w:top w:val="single" w:color="auto" w:sz="4" w:space="0"/>
              <w:left w:val="single" w:color="auto" w:sz="4" w:space="0"/>
              <w:bottom w:val="single" w:color="auto" w:sz="4" w:space="0"/>
              <w:right w:val="single" w:color="auto" w:sz="4" w:space="0"/>
            </w:tcBorders>
            <w:vAlign w:val="center"/>
          </w:tcPr>
          <w:p w14:paraId="49BC34D7">
            <w:pPr>
              <w:pStyle w:val="24"/>
              <w:snapToGrid w:val="0"/>
              <w:spacing w:line="400" w:lineRule="exact"/>
              <w:rPr>
                <w:rFonts w:hAnsi="宋体" w:cs="宋体"/>
                <w:bCs/>
                <w:color w:val="auto"/>
                <w:sz w:val="21"/>
                <w:highlight w:val="none"/>
              </w:rPr>
            </w:pPr>
            <w:r>
              <w:rPr>
                <w:rFonts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F2BE84A">
            <w:pPr>
              <w:pStyle w:val="24"/>
              <w:snapToGrid w:val="0"/>
              <w:spacing w:line="400" w:lineRule="exact"/>
              <w:rPr>
                <w:rFonts w:hAnsi="宋体" w:cs="宋体"/>
                <w:bCs/>
                <w:color w:val="auto"/>
                <w:sz w:val="21"/>
                <w:highlight w:val="none"/>
              </w:rPr>
            </w:pPr>
            <w:r>
              <w:rPr>
                <w:rFonts w:hAnsi="宋体" w:cs="宋体"/>
                <w:bCs/>
                <w:color w:val="auto"/>
                <w:sz w:val="21"/>
                <w:highlight w:val="none"/>
              </w:rPr>
              <w:t>2.本招标文件所称的“</w:t>
            </w:r>
            <w:r>
              <w:rPr>
                <w:rFonts w:hAnsi="宋体"/>
                <w:color w:val="auto"/>
                <w:sz w:val="21"/>
                <w:highlight w:val="none"/>
              </w:rPr>
              <w:t>电子签章</w:t>
            </w:r>
            <w:r>
              <w:rPr>
                <w:rFonts w:hAnsi="宋体" w:cs="宋体"/>
                <w:bCs/>
                <w:color w:val="auto"/>
                <w:sz w:val="21"/>
                <w:highlight w:val="none"/>
              </w:rPr>
              <w:t>”“电子签名”</w:t>
            </w:r>
            <w:r>
              <w:rPr>
                <w:rFonts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543EDA07">
            <w:pPr>
              <w:pStyle w:val="24"/>
              <w:snapToGrid w:val="0"/>
              <w:spacing w:line="400" w:lineRule="exact"/>
              <w:rPr>
                <w:rFonts w:hAnsi="宋体" w:cs="宋体"/>
                <w:bCs/>
                <w:color w:val="auto"/>
                <w:sz w:val="21"/>
                <w:highlight w:val="none"/>
              </w:rPr>
            </w:pPr>
            <w:r>
              <w:rPr>
                <w:rFonts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9781594">
            <w:pPr>
              <w:pStyle w:val="24"/>
              <w:snapToGrid w:val="0"/>
              <w:spacing w:line="400" w:lineRule="exact"/>
              <w:rPr>
                <w:rFonts w:hAnsi="宋体" w:cs="宋体"/>
                <w:bCs/>
                <w:color w:val="auto"/>
                <w:sz w:val="21"/>
                <w:highlight w:val="none"/>
              </w:rPr>
            </w:pPr>
            <w:r>
              <w:rPr>
                <w:rFonts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54DD9A7F">
            <w:pPr>
              <w:pStyle w:val="24"/>
              <w:snapToGrid w:val="0"/>
              <w:spacing w:line="400" w:lineRule="exact"/>
              <w:rPr>
                <w:rFonts w:hAnsi="宋体"/>
                <w:color w:val="auto"/>
                <w:sz w:val="21"/>
                <w:highlight w:val="none"/>
              </w:rPr>
            </w:pPr>
            <w:r>
              <w:rPr>
                <w:rFonts w:hAnsi="宋体" w:cs="宋体"/>
                <w:bCs/>
                <w:color w:val="auto"/>
                <w:sz w:val="21"/>
                <w:highlight w:val="none"/>
              </w:rPr>
              <w:t>5.本招标文件所称的“以上”“以下”“以内”“届满”，包括本数；所称的“不满”“超过”“以外”，不包括本数。</w:t>
            </w:r>
          </w:p>
        </w:tc>
      </w:tr>
    </w:tbl>
    <w:p w14:paraId="2F2CA681">
      <w:pPr>
        <w:pStyle w:val="4"/>
        <w:keepNext w:val="0"/>
        <w:keepLines w:val="0"/>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4AF4C2E1">
      <w:pPr>
        <w:pStyle w:val="4"/>
        <w:keepNext w:val="0"/>
        <w:keepLines w:val="0"/>
        <w:jc w:val="center"/>
        <w:rPr>
          <w:rFonts w:ascii="宋体" w:hAnsi="宋体"/>
          <w:color w:val="auto"/>
          <w:highlight w:val="none"/>
        </w:rPr>
      </w:pPr>
      <w:r>
        <w:rPr>
          <w:rFonts w:hint="eastAsia" w:ascii="宋体" w:hAnsi="宋体"/>
          <w:color w:val="auto"/>
          <w:highlight w:val="none"/>
        </w:rPr>
        <w:t>一、总  则</w:t>
      </w:r>
    </w:p>
    <w:p w14:paraId="1557858E">
      <w:pPr>
        <w:pStyle w:val="5"/>
        <w:keepNext w:val="0"/>
        <w:keepLines w:val="0"/>
        <w:spacing w:before="0" w:after="0" w:line="240" w:lineRule="auto"/>
        <w:ind w:left="420" w:leftChars="200"/>
        <w:rPr>
          <w:rFonts w:ascii="宋体" w:hAnsi="宋体"/>
          <w:color w:val="auto"/>
          <w:sz w:val="24"/>
          <w:highlight w:val="none"/>
        </w:rPr>
      </w:pPr>
      <w:bookmarkStart w:id="76" w:name="_Toc254970668"/>
      <w:bookmarkStart w:id="77" w:name="_Toc254970527"/>
      <w:r>
        <w:rPr>
          <w:rFonts w:hint="eastAsia" w:ascii="宋体" w:hAnsi="宋体"/>
          <w:color w:val="auto"/>
          <w:sz w:val="24"/>
          <w:highlight w:val="none"/>
        </w:rPr>
        <w:t>1.适用范围</w:t>
      </w:r>
      <w:bookmarkEnd w:id="76"/>
      <w:bookmarkEnd w:id="77"/>
    </w:p>
    <w:p w14:paraId="1DC57AC0">
      <w:pPr>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4703FBA">
      <w:pPr>
        <w:snapToGrid w:val="0"/>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CA56810">
      <w:pPr>
        <w:pStyle w:val="5"/>
        <w:keepNext w:val="0"/>
        <w:keepLines w:val="0"/>
        <w:spacing w:before="0" w:after="0" w:line="240" w:lineRule="auto"/>
        <w:ind w:left="420" w:leftChars="200"/>
        <w:rPr>
          <w:rFonts w:ascii="宋体" w:hAnsi="宋体"/>
          <w:color w:val="auto"/>
          <w:sz w:val="24"/>
          <w:highlight w:val="none"/>
        </w:rPr>
      </w:pPr>
      <w:bookmarkStart w:id="78" w:name="_Toc254970669"/>
      <w:bookmarkStart w:id="79" w:name="_Toc254970528"/>
      <w:r>
        <w:rPr>
          <w:rFonts w:hint="eastAsia" w:ascii="宋体" w:hAnsi="宋体"/>
          <w:color w:val="auto"/>
          <w:sz w:val="24"/>
          <w:highlight w:val="none"/>
        </w:rPr>
        <w:t>2.定义</w:t>
      </w:r>
      <w:bookmarkEnd w:id="78"/>
      <w:bookmarkEnd w:id="79"/>
    </w:p>
    <w:p w14:paraId="6C420107">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30DAD96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8A7CBF4">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08161705">
      <w:pPr>
        <w:pStyle w:val="6"/>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9654513">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86F50E6">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7D9FD88E">
      <w:pPr>
        <w:pStyle w:val="5"/>
        <w:keepNext w:val="0"/>
        <w:keepLines w:val="0"/>
        <w:spacing w:before="0" w:after="0" w:line="24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74A355B">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34C1DEEF">
      <w:pPr>
        <w:snapToGrid w:val="0"/>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“正偏离”，是指投标文件对招标文件“采购需求”中有关条款做出的响应优于条款要求并有利于采购人的情形。</w:t>
      </w:r>
    </w:p>
    <w:p w14:paraId="4D96D57C">
      <w:pPr>
        <w:snapToGrid w:val="0"/>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“负偏离”，是指投标文件对招标文件“采购需求”中有关条款做出的响应不满足条款要求，导致采购人要求不能得到满足的情形。</w:t>
      </w:r>
    </w:p>
    <w:p w14:paraId="25C722AA">
      <w:pPr>
        <w:snapToGrid w:val="0"/>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0" w:name="_Toc254970529"/>
      <w:bookmarkStart w:id="81" w:name="_Toc254970670"/>
    </w:p>
    <w:p w14:paraId="4A9D289E">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w:t>
      </w:r>
      <w:bookmarkEnd w:id="80"/>
      <w:bookmarkEnd w:id="81"/>
      <w:r>
        <w:rPr>
          <w:rFonts w:hint="eastAsia" w:ascii="宋体" w:hAnsi="宋体"/>
          <w:color w:val="auto"/>
          <w:sz w:val="24"/>
          <w:highlight w:val="none"/>
        </w:rPr>
        <w:t>投标人的资格要求</w:t>
      </w:r>
    </w:p>
    <w:p w14:paraId="79C37BF1">
      <w:pPr>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70AEEAA5">
      <w:pPr>
        <w:pStyle w:val="5"/>
        <w:keepNext w:val="0"/>
        <w:keepLines w:val="0"/>
        <w:spacing w:before="0" w:after="0" w:line="240" w:lineRule="auto"/>
        <w:ind w:left="420" w:leftChars="200"/>
        <w:rPr>
          <w:rFonts w:ascii="宋体" w:hAnsi="宋体"/>
          <w:color w:val="auto"/>
          <w:sz w:val="24"/>
          <w:highlight w:val="none"/>
        </w:rPr>
      </w:pPr>
      <w:bookmarkStart w:id="82" w:name="_Toc254970671"/>
      <w:bookmarkStart w:id="83" w:name="_Toc254970530"/>
      <w:r>
        <w:rPr>
          <w:rFonts w:hint="eastAsia" w:ascii="宋体" w:hAnsi="宋体"/>
          <w:color w:val="auto"/>
          <w:sz w:val="24"/>
          <w:highlight w:val="none"/>
        </w:rPr>
        <w:t>4.投标委托</w:t>
      </w:r>
      <w:bookmarkEnd w:id="82"/>
      <w:bookmarkEnd w:id="83"/>
    </w:p>
    <w:p w14:paraId="27CD517D">
      <w:pPr>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194CDE38">
      <w:pPr>
        <w:pStyle w:val="5"/>
        <w:keepNext w:val="0"/>
        <w:keepLines w:val="0"/>
        <w:spacing w:before="0" w:after="0" w:line="240" w:lineRule="auto"/>
        <w:ind w:left="420" w:leftChars="200"/>
        <w:rPr>
          <w:rFonts w:ascii="宋体" w:hAnsi="宋体"/>
          <w:color w:val="auto"/>
          <w:sz w:val="24"/>
          <w:highlight w:val="none"/>
        </w:rPr>
      </w:pPr>
      <w:bookmarkStart w:id="84" w:name="_5.投标费用"/>
      <w:bookmarkEnd w:id="84"/>
      <w:bookmarkStart w:id="85" w:name="_Toc254970672"/>
      <w:bookmarkStart w:id="86" w:name="_Toc254970531"/>
      <w:r>
        <w:rPr>
          <w:rFonts w:hint="eastAsia" w:ascii="宋体" w:hAnsi="宋体"/>
          <w:color w:val="auto"/>
          <w:sz w:val="24"/>
          <w:highlight w:val="none"/>
        </w:rPr>
        <w:t>5.投标费用</w:t>
      </w:r>
      <w:bookmarkEnd w:id="85"/>
      <w:bookmarkEnd w:id="86"/>
    </w:p>
    <w:p w14:paraId="7EFE6DEB">
      <w:pPr>
        <w:snapToGrid w:val="0"/>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FB58618">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6.联合体投标</w:t>
      </w:r>
    </w:p>
    <w:p w14:paraId="4DE3DA67">
      <w:pPr>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37A94B7E">
      <w:pPr>
        <w:snapToGrid w:val="0"/>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94079B7">
      <w:pPr>
        <w:pStyle w:val="5"/>
        <w:keepNext w:val="0"/>
        <w:keepLines w:val="0"/>
        <w:spacing w:before="0" w:after="0" w:line="240" w:lineRule="auto"/>
        <w:ind w:firstLine="424" w:firstLineChars="202"/>
        <w:rPr>
          <w:rFonts w:ascii="宋体" w:hAnsi="宋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4E7236B">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7.转包与分包</w:t>
      </w:r>
    </w:p>
    <w:p w14:paraId="1473859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6715DFE5">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69350D7">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C598C3F">
      <w:pPr>
        <w:pStyle w:val="5"/>
        <w:keepNext w:val="0"/>
        <w:keepLines w:val="0"/>
        <w:spacing w:before="0" w:after="0" w:line="240" w:lineRule="auto"/>
        <w:ind w:left="420" w:leftChars="200"/>
        <w:rPr>
          <w:rFonts w:ascii="宋体" w:hAnsi="宋体"/>
          <w:color w:val="auto"/>
          <w:sz w:val="24"/>
          <w:highlight w:val="none"/>
        </w:rPr>
      </w:pPr>
      <w:bookmarkStart w:id="87" w:name="_Toc254970532"/>
      <w:bookmarkStart w:id="88" w:name="_Toc254970673"/>
      <w:r>
        <w:rPr>
          <w:rFonts w:hint="eastAsia" w:ascii="宋体" w:hAnsi="宋体"/>
          <w:color w:val="auto"/>
          <w:sz w:val="24"/>
          <w:highlight w:val="none"/>
        </w:rPr>
        <w:t>8.特别说明</w:t>
      </w:r>
      <w:bookmarkEnd w:id="87"/>
      <w:bookmarkEnd w:id="88"/>
    </w:p>
    <w:p w14:paraId="457FE1CF">
      <w:pPr>
        <w:pStyle w:val="5"/>
        <w:keepNext w:val="0"/>
        <w:keepLines w:val="0"/>
        <w:spacing w:before="0" w:after="0" w:line="240" w:lineRule="auto"/>
        <w:ind w:firstLine="420" w:firstLineChars="200"/>
        <w:rPr>
          <w:rFonts w:ascii="宋体" w:hAnsi="宋体"/>
          <w:b w:val="0"/>
          <w:color w:val="auto"/>
          <w:sz w:val="21"/>
          <w:szCs w:val="21"/>
          <w:highlight w:val="none"/>
        </w:rPr>
      </w:pPr>
      <w:bookmarkStart w:id="89" w:name="_8.1提供相同品牌产品且通过资格审查、符合性审查的不同投标人参加同一合"/>
      <w:bookmarkEnd w:id="89"/>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5AE53CBC">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6D8E7C6">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43DE8F85">
      <w:pPr>
        <w:pStyle w:val="5"/>
        <w:keepNext w:val="0"/>
        <w:keepLines w:val="0"/>
        <w:spacing w:before="0" w:after="0" w:line="24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w:t>
      </w:r>
    </w:p>
    <w:p w14:paraId="62576E26">
      <w:pPr>
        <w:pStyle w:val="5"/>
        <w:keepNext w:val="0"/>
        <w:keepLines w:val="0"/>
        <w:spacing w:before="0" w:after="0" w:line="24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48321B76">
      <w:pPr>
        <w:pStyle w:val="5"/>
        <w:keepNext w:val="0"/>
        <w:keepLines w:val="0"/>
        <w:spacing w:before="0" w:after="0" w:line="24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14D5B472">
      <w:pPr>
        <w:pStyle w:val="5"/>
        <w:keepNext w:val="0"/>
        <w:keepLines w:val="0"/>
        <w:spacing w:before="0" w:after="0" w:line="240" w:lineRule="auto"/>
        <w:ind w:left="420" w:left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回避与串通投标</w:t>
      </w:r>
    </w:p>
    <w:p w14:paraId="3D247392">
      <w:pPr>
        <w:pStyle w:val="5"/>
        <w:keepNext w:val="0"/>
        <w:keepLines w:val="0"/>
        <w:spacing w:before="0" w:after="0" w:line="24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20F1DA1">
      <w:pPr>
        <w:pStyle w:val="24"/>
        <w:snapToGrid w:val="0"/>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64B7C8D0">
      <w:pPr>
        <w:pStyle w:val="24"/>
        <w:snapToGrid w:val="0"/>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19AFF715">
      <w:pPr>
        <w:pStyle w:val="24"/>
        <w:snapToGrid w:val="0"/>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57C0406D">
      <w:pPr>
        <w:pStyle w:val="24"/>
        <w:snapToGrid w:val="0"/>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3A04D63D">
      <w:pPr>
        <w:pStyle w:val="24"/>
        <w:snapToGrid w:val="0"/>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721A4898">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5FB8893">
      <w:pPr>
        <w:pStyle w:val="5"/>
        <w:keepNext w:val="0"/>
        <w:keepLines w:val="0"/>
        <w:spacing w:before="0" w:after="0" w:line="24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68965561">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（1）不同投标人的投标文件由同一单位或者个人编制；</w:t>
      </w:r>
    </w:p>
    <w:p w14:paraId="7085BDE7">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055C9A10">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2A86D1F8">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1B51FD74">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2A318801">
      <w:pPr>
        <w:pStyle w:val="24"/>
        <w:snapToGrid w:val="0"/>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062D5191">
      <w:pPr>
        <w:pStyle w:val="5"/>
        <w:keepNext w:val="0"/>
        <w:keepLines w:val="0"/>
        <w:spacing w:before="0" w:after="0" w:line="24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4267C5D3">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（1）供应商直接或者间接从采购人或者采购代理机构处获得其他供应商的相关信息并修改其投标文件或者投标文件；</w:t>
      </w:r>
    </w:p>
    <w:p w14:paraId="1E062BFF">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（2）供应商按照采购人或者采购代理机构的授意撤换、修改投标文件或者投标文件；</w:t>
      </w:r>
    </w:p>
    <w:p w14:paraId="2F43C2B6">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（3）供应商之间协商报价、技术方案等投标文件或者投标文件的实质性内容；</w:t>
      </w:r>
    </w:p>
    <w:p w14:paraId="6580084C">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54D116CA">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BC276A0">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45960DBF">
      <w:pPr>
        <w:pStyle w:val="24"/>
        <w:snapToGrid w:val="0"/>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5B5E2B03">
      <w:pPr>
        <w:pStyle w:val="4"/>
        <w:keepNext w:val="0"/>
        <w:keepLines w:val="0"/>
        <w:spacing w:line="240" w:lineRule="auto"/>
        <w:jc w:val="center"/>
        <w:rPr>
          <w:rFonts w:ascii="宋体" w:hAnsi="宋体"/>
          <w:color w:val="auto"/>
          <w:highlight w:val="none"/>
        </w:rPr>
      </w:pPr>
      <w:bookmarkStart w:id="90" w:name="_Toc254970675"/>
      <w:bookmarkStart w:id="91" w:name="_Toc254970534"/>
      <w:r>
        <w:rPr>
          <w:rFonts w:hint="eastAsia" w:ascii="宋体" w:hAnsi="宋体"/>
          <w:color w:val="auto"/>
          <w:highlight w:val="none"/>
        </w:rPr>
        <w:t>二、招标文件</w:t>
      </w:r>
      <w:bookmarkEnd w:id="90"/>
      <w:bookmarkEnd w:id="91"/>
    </w:p>
    <w:p w14:paraId="07A52B6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10.招标文件的组成</w:t>
      </w:r>
    </w:p>
    <w:p w14:paraId="03DF09EF">
      <w:pPr>
        <w:snapToGrid w:val="0"/>
        <w:ind w:firstLine="420"/>
        <w:jc w:val="left"/>
        <w:rPr>
          <w:rFonts w:ascii="宋体" w:hAnsi="宋体"/>
          <w:color w:val="auto"/>
          <w:szCs w:val="21"/>
          <w:highlight w:val="none"/>
        </w:rPr>
      </w:pPr>
      <w:r>
        <w:rPr>
          <w:rFonts w:hint="eastAsia" w:ascii="宋体" w:hAnsi="宋体"/>
          <w:color w:val="auto"/>
          <w:szCs w:val="21"/>
          <w:highlight w:val="none"/>
        </w:rPr>
        <w:t>（1）招标公告；</w:t>
      </w:r>
    </w:p>
    <w:p w14:paraId="764B4672">
      <w:pPr>
        <w:snapToGrid w:val="0"/>
        <w:ind w:firstLine="420"/>
        <w:jc w:val="left"/>
        <w:rPr>
          <w:rFonts w:ascii="宋体" w:hAnsi="宋体"/>
          <w:color w:val="auto"/>
          <w:szCs w:val="21"/>
          <w:highlight w:val="none"/>
        </w:rPr>
      </w:pPr>
      <w:r>
        <w:rPr>
          <w:rFonts w:hint="eastAsia" w:ascii="宋体" w:hAnsi="宋体"/>
          <w:color w:val="auto"/>
          <w:szCs w:val="21"/>
          <w:highlight w:val="none"/>
        </w:rPr>
        <w:t>（2）采购需求；</w:t>
      </w:r>
    </w:p>
    <w:p w14:paraId="6493E64D">
      <w:pPr>
        <w:snapToGrid w:val="0"/>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136D3988">
      <w:pPr>
        <w:snapToGrid w:val="0"/>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23A19068">
      <w:pPr>
        <w:snapToGrid w:val="0"/>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67BC4831">
      <w:pPr>
        <w:snapToGrid w:val="0"/>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064B63A1">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11.招标文件的澄清、修改、现场考察和答疑会</w:t>
      </w:r>
    </w:p>
    <w:p w14:paraId="5CAEEBA8">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BD8F07B">
      <w:pPr>
        <w:pStyle w:val="24"/>
        <w:snapToGrid w:val="0"/>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4D0D802">
      <w:pPr>
        <w:pStyle w:val="24"/>
        <w:snapToGrid w:val="0"/>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2"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2"/>
    <w:p w14:paraId="69B6980E">
      <w:pPr>
        <w:pStyle w:val="4"/>
        <w:keepNext w:val="0"/>
        <w:keepLines w:val="0"/>
        <w:spacing w:line="240" w:lineRule="auto"/>
        <w:jc w:val="center"/>
        <w:rPr>
          <w:rFonts w:ascii="宋体" w:hAnsi="宋体"/>
          <w:color w:val="auto"/>
          <w:highlight w:val="none"/>
        </w:rPr>
      </w:pPr>
      <w:bookmarkStart w:id="93" w:name="_Toc254970676"/>
      <w:bookmarkStart w:id="94" w:name="_Toc254970535"/>
      <w:r>
        <w:rPr>
          <w:rFonts w:hint="eastAsia" w:ascii="宋体" w:hAnsi="宋体"/>
          <w:color w:val="auto"/>
          <w:highlight w:val="none"/>
        </w:rPr>
        <w:t>三、投标文件的编制</w:t>
      </w:r>
      <w:bookmarkEnd w:id="93"/>
      <w:bookmarkEnd w:id="94"/>
    </w:p>
    <w:p w14:paraId="0F191D19">
      <w:pPr>
        <w:pStyle w:val="5"/>
        <w:keepNext w:val="0"/>
        <w:keepLines w:val="0"/>
        <w:spacing w:before="0" w:after="0" w:line="240" w:lineRule="auto"/>
        <w:ind w:left="420" w:leftChars="200"/>
        <w:rPr>
          <w:rFonts w:ascii="宋体" w:hAnsi="宋体"/>
          <w:color w:val="auto"/>
          <w:sz w:val="24"/>
          <w:highlight w:val="none"/>
        </w:rPr>
      </w:pPr>
      <w:bookmarkStart w:id="95" w:name="_Toc254970677"/>
      <w:bookmarkStart w:id="96" w:name="_Toc254970536"/>
      <w:r>
        <w:rPr>
          <w:rFonts w:hint="eastAsia" w:ascii="宋体" w:hAnsi="宋体"/>
          <w:color w:val="auto"/>
          <w:sz w:val="24"/>
          <w:highlight w:val="none"/>
        </w:rPr>
        <w:t>12.投标文件的编制原则</w:t>
      </w:r>
    </w:p>
    <w:p w14:paraId="7DCC1542">
      <w:pPr>
        <w:snapToGrid w:val="0"/>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w:t>
      </w:r>
      <w:r>
        <w:rPr>
          <w:rFonts w:hint="eastAsia" w:ascii="宋体" w:hAnsi="宋体"/>
          <w:color w:val="auto"/>
          <w:szCs w:val="21"/>
          <w:highlight w:val="none"/>
        </w:rPr>
        <w:t>做</w:t>
      </w:r>
      <w:r>
        <w:rPr>
          <w:rFonts w:ascii="宋体" w:hAnsi="宋体"/>
          <w:color w:val="auto"/>
          <w:szCs w:val="21"/>
          <w:highlight w:val="none"/>
        </w:rPr>
        <w:t>出明确响应。</w:t>
      </w:r>
    </w:p>
    <w:p w14:paraId="5CA9DA31">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13.投标文件的组成</w:t>
      </w:r>
      <w:bookmarkEnd w:id="95"/>
      <w:bookmarkEnd w:id="96"/>
    </w:p>
    <w:p w14:paraId="68E7BA39">
      <w:pPr>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223CB9CC">
      <w:pPr>
        <w:pStyle w:val="5"/>
        <w:keepNext w:val="0"/>
        <w:keepLines w:val="0"/>
        <w:spacing w:before="0" w:after="0" w:line="240" w:lineRule="auto"/>
        <w:ind w:left="420" w:leftChars="200"/>
        <w:rPr>
          <w:rFonts w:ascii="宋体" w:hAnsi="宋体"/>
          <w:b w:val="0"/>
          <w:color w:val="auto"/>
          <w:sz w:val="21"/>
          <w:szCs w:val="21"/>
          <w:highlight w:val="none"/>
        </w:rPr>
      </w:pPr>
      <w:bookmarkStart w:id="97" w:name="_13.1报价文件:_具体材料见“投标人须知前附表”。"/>
      <w:bookmarkEnd w:id="97"/>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8F2E204">
      <w:pPr>
        <w:pStyle w:val="5"/>
        <w:keepNext w:val="0"/>
        <w:keepLines w:val="0"/>
        <w:spacing w:before="0" w:after="0" w:line="240" w:lineRule="auto"/>
        <w:ind w:left="420" w:leftChars="200"/>
        <w:rPr>
          <w:rFonts w:ascii="宋体" w:hAnsi="宋体"/>
          <w:b w:val="0"/>
          <w:color w:val="auto"/>
          <w:sz w:val="21"/>
          <w:szCs w:val="21"/>
          <w:highlight w:val="none"/>
        </w:rPr>
      </w:pPr>
      <w:bookmarkStart w:id="98" w:name="_13.2资格证明文件：具体材料见“投标人须知前附表”。"/>
      <w:bookmarkEnd w:id="98"/>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7432A84C">
      <w:pPr>
        <w:numPr>
          <w:ilvl w:val="4"/>
          <w:numId w:val="4"/>
        </w:numPr>
        <w:ind w:left="420" w:leftChars="200"/>
        <w:outlineLvl w:val="4"/>
        <w:rPr>
          <w:rFonts w:ascii="宋体" w:hAnsi="宋体"/>
          <w:color w:val="auto"/>
          <w:szCs w:val="21"/>
          <w:highlight w:val="none"/>
        </w:rPr>
      </w:pPr>
      <w:bookmarkStart w:id="99" w:name="_13.3商务文件:_具体材料见“投标人须知前附表”。"/>
      <w:bookmarkEnd w:id="99"/>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）商务及技术文件：</w:t>
      </w:r>
      <w:r>
        <w:rPr>
          <w:rFonts w:ascii="宋体" w:hAnsi="宋体"/>
          <w:color w:val="auto"/>
          <w:szCs w:val="21"/>
          <w:highlight w:val="none"/>
        </w:rPr>
        <w:t>具体材料见“投标人须知前附表”</w:t>
      </w:r>
      <w:r>
        <w:rPr>
          <w:rFonts w:hint="eastAsia" w:ascii="宋体" w:hAnsi="宋体"/>
          <w:color w:val="auto"/>
          <w:szCs w:val="21"/>
          <w:highlight w:val="none"/>
        </w:rPr>
        <w:t>。</w:t>
      </w:r>
    </w:p>
    <w:p w14:paraId="261C31E5">
      <w:pPr>
        <w:pStyle w:val="5"/>
        <w:keepNext w:val="0"/>
        <w:keepLines w:val="0"/>
        <w:spacing w:before="0" w:after="0" w:line="240" w:lineRule="auto"/>
        <w:ind w:left="420" w:leftChars="200"/>
        <w:rPr>
          <w:rFonts w:ascii="宋体" w:hAnsi="宋体"/>
          <w:color w:val="auto"/>
          <w:sz w:val="24"/>
          <w:highlight w:val="none"/>
        </w:rPr>
      </w:pPr>
      <w:bookmarkStart w:id="100" w:name="_13.5投标文件电子版：具体材料见“投标人须知前附表”。"/>
      <w:bookmarkEnd w:id="100"/>
      <w:bookmarkStart w:id="101" w:name="_Toc254970537"/>
      <w:bookmarkStart w:id="102" w:name="_Toc254970678"/>
      <w:r>
        <w:rPr>
          <w:rFonts w:hint="eastAsia" w:ascii="宋体" w:hAnsi="宋体"/>
          <w:color w:val="auto"/>
          <w:sz w:val="24"/>
          <w:highlight w:val="none"/>
        </w:rPr>
        <w:t>14.投标文件的语言及计量</w:t>
      </w:r>
      <w:bookmarkEnd w:id="101"/>
      <w:bookmarkEnd w:id="102"/>
    </w:p>
    <w:p w14:paraId="7AE6E1DB">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08B807B2">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B371454">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51AE00F">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5E34348F">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15.投标的风险</w:t>
      </w:r>
    </w:p>
    <w:p w14:paraId="331EE0E7">
      <w:pPr>
        <w:pStyle w:val="24"/>
        <w:snapToGrid w:val="0"/>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投标人没有按照招标文件要求提供全部资料，或者投标人没有对招标文件做出实质性响应是投标人的风险，并可能导致其投标被拒绝。</w:t>
      </w:r>
    </w:p>
    <w:p w14:paraId="6464704A">
      <w:pPr>
        <w:pStyle w:val="5"/>
        <w:keepNext w:val="0"/>
        <w:keepLines w:val="0"/>
        <w:spacing w:before="0" w:after="0" w:line="240" w:lineRule="auto"/>
        <w:ind w:left="420" w:leftChars="200"/>
        <w:rPr>
          <w:rFonts w:ascii="宋体" w:hAnsi="宋体"/>
          <w:color w:val="auto"/>
          <w:sz w:val="24"/>
          <w:highlight w:val="none"/>
        </w:rPr>
      </w:pPr>
      <w:bookmarkStart w:id="103" w:name="_Toc254970538"/>
      <w:bookmarkStart w:id="104" w:name="_Toc254970679"/>
      <w:r>
        <w:rPr>
          <w:rFonts w:hint="eastAsia" w:ascii="宋体" w:hAnsi="宋体"/>
          <w:color w:val="auto"/>
          <w:sz w:val="24"/>
          <w:highlight w:val="none"/>
        </w:rPr>
        <w:t>16.投标报价</w:t>
      </w:r>
      <w:bookmarkEnd w:id="103"/>
      <w:bookmarkEnd w:id="104"/>
    </w:p>
    <w:p w14:paraId="08566F0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47FD9F8C">
      <w:pPr>
        <w:pStyle w:val="5"/>
        <w:keepNext w:val="0"/>
        <w:keepLines w:val="0"/>
        <w:spacing w:before="0" w:after="0" w:line="240" w:lineRule="auto"/>
        <w:ind w:left="420" w:leftChars="200"/>
        <w:rPr>
          <w:rFonts w:ascii="宋体" w:hAnsi="宋体"/>
          <w:b w:val="0"/>
          <w:color w:val="auto"/>
          <w:sz w:val="21"/>
          <w:szCs w:val="21"/>
          <w:highlight w:val="none"/>
        </w:rPr>
      </w:pPr>
      <w:bookmarkStart w:id="105" w:name="_16.2投标报价具体定义见投标人须知前附表。"/>
      <w:bookmarkEnd w:id="105"/>
      <w:r>
        <w:rPr>
          <w:rFonts w:hint="eastAsia" w:ascii="宋体" w:hAnsi="宋体"/>
          <w:b w:val="0"/>
          <w:color w:val="auto"/>
          <w:sz w:val="21"/>
          <w:szCs w:val="21"/>
          <w:highlight w:val="none"/>
        </w:rPr>
        <w:t>16.2投标报价具体包括内容详见“投标人须知前附表”。</w:t>
      </w:r>
    </w:p>
    <w:p w14:paraId="3C4AE567">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72A74A72">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17.投标有效期</w:t>
      </w:r>
    </w:p>
    <w:p w14:paraId="4421AB3E">
      <w:pPr>
        <w:pStyle w:val="5"/>
        <w:keepNext w:val="0"/>
        <w:keepLines w:val="0"/>
        <w:spacing w:before="0" w:after="0" w:line="240" w:lineRule="auto"/>
        <w:ind w:firstLine="420" w:firstLineChars="200"/>
        <w:rPr>
          <w:rFonts w:ascii="宋体" w:hAnsi="宋体"/>
          <w:b w:val="0"/>
          <w:color w:val="auto"/>
          <w:sz w:val="21"/>
          <w:szCs w:val="21"/>
          <w:highlight w:val="none"/>
        </w:rPr>
      </w:pPr>
      <w:bookmarkStart w:id="106" w:name="_17.1投标有效期应按“投标人须知中的前附表”规定的期限。"/>
      <w:bookmarkEnd w:id="106"/>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2967075C">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07" w:name="_Toc254970540"/>
      <w:bookmarkStart w:id="108" w:name="_Toc254970681"/>
      <w:r>
        <w:rPr>
          <w:rFonts w:hint="eastAsia" w:ascii="宋体" w:hAnsi="宋体"/>
          <w:b w:val="0"/>
          <w:color w:val="auto"/>
          <w:sz w:val="21"/>
          <w:szCs w:val="21"/>
          <w:highlight w:val="none"/>
        </w:rPr>
        <w:t xml:space="preserve"> 投标有效期应按规定的期限做出承诺，具体详见“投标人须知前附表”。</w:t>
      </w:r>
    </w:p>
    <w:p w14:paraId="3EDC5F3C">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07"/>
      <w:bookmarkEnd w:id="108"/>
    </w:p>
    <w:p w14:paraId="15243A13">
      <w:pPr>
        <w:pStyle w:val="5"/>
        <w:keepNext w:val="0"/>
        <w:keepLines w:val="0"/>
        <w:spacing w:before="0" w:after="0" w:line="240" w:lineRule="auto"/>
        <w:ind w:left="420" w:leftChars="200"/>
        <w:rPr>
          <w:rFonts w:ascii="宋体" w:hAnsi="宋体"/>
          <w:color w:val="auto"/>
          <w:sz w:val="24"/>
          <w:highlight w:val="none"/>
        </w:rPr>
      </w:pPr>
      <w:bookmarkStart w:id="109" w:name="_18.投标保证金"/>
      <w:bookmarkEnd w:id="109"/>
      <w:bookmarkStart w:id="110" w:name="_Toc254970682"/>
      <w:bookmarkStart w:id="111" w:name="_Toc254970541"/>
      <w:r>
        <w:rPr>
          <w:rFonts w:hint="eastAsia" w:ascii="宋体" w:hAnsi="宋体"/>
          <w:color w:val="auto"/>
          <w:sz w:val="24"/>
          <w:highlight w:val="none"/>
        </w:rPr>
        <w:t>18.投标保证金</w:t>
      </w:r>
      <w:bookmarkEnd w:id="110"/>
      <w:bookmarkEnd w:id="111"/>
    </w:p>
    <w:p w14:paraId="02BC275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18.1投标人须按“投标人须知前附表”的规定提交投标保证金。</w:t>
      </w:r>
    </w:p>
    <w:p w14:paraId="09728758">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44F58461">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未中标人的投标保证金自中标通知书发出之日起5个工作日内退还；中标人的投标保证金自政府采购合同签订之日起5个工作日内退还。</w:t>
      </w:r>
    </w:p>
    <w:p w14:paraId="56360AC0">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4A74D46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18.4投标人有下列情形之一的，投标保证金将不予退还：</w:t>
      </w:r>
    </w:p>
    <w:p w14:paraId="08E7C35E">
      <w:pPr>
        <w:snapToGrid w:val="0"/>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20E25DBB">
      <w:pPr>
        <w:snapToGrid w:val="0"/>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5103000E">
      <w:pPr>
        <w:snapToGrid w:val="0"/>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105767A6">
      <w:pPr>
        <w:snapToGrid w:val="0"/>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1800BD08">
      <w:pPr>
        <w:snapToGrid w:val="0"/>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61A85CFC">
      <w:pPr>
        <w:snapToGrid w:val="0"/>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47C47F7B">
      <w:pPr>
        <w:pStyle w:val="5"/>
        <w:keepNext w:val="0"/>
        <w:keepLines w:val="0"/>
        <w:spacing w:before="0" w:after="0" w:line="240" w:lineRule="auto"/>
        <w:ind w:left="420" w:leftChars="200"/>
        <w:rPr>
          <w:rFonts w:ascii="宋体" w:hAnsi="宋体"/>
          <w:color w:val="auto"/>
          <w:sz w:val="24"/>
          <w:highlight w:val="none"/>
        </w:rPr>
      </w:pPr>
      <w:bookmarkStart w:id="112" w:name="_Toc254970683"/>
      <w:bookmarkStart w:id="113" w:name="_Toc254970542"/>
      <w:r>
        <w:rPr>
          <w:rFonts w:hint="eastAsia" w:ascii="宋体" w:hAnsi="宋体"/>
          <w:color w:val="auto"/>
          <w:sz w:val="24"/>
          <w:highlight w:val="none"/>
        </w:rPr>
        <w:t>19.投标文件的</w:t>
      </w:r>
      <w:bookmarkEnd w:id="112"/>
      <w:bookmarkEnd w:id="113"/>
      <w:r>
        <w:rPr>
          <w:rFonts w:hint="eastAsia" w:ascii="宋体" w:hAnsi="宋体"/>
          <w:color w:val="auto"/>
          <w:sz w:val="24"/>
          <w:highlight w:val="none"/>
        </w:rPr>
        <w:t>编制</w:t>
      </w:r>
    </w:p>
    <w:p w14:paraId="7D4F00DE">
      <w:pPr>
        <w:snapToGrid w:val="0"/>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066AA638">
      <w:pPr>
        <w:snapToGrid w:val="0"/>
        <w:ind w:firstLine="420" w:firstLineChars="200"/>
        <w:rPr>
          <w:rFonts w:hint="eastAsia" w:ascii="宋体" w:hAnsi="宋体" w:eastAsia="宋体" w:cs="Times New Roman"/>
          <w:color w:val="auto"/>
          <w:szCs w:val="21"/>
          <w:highlight w:val="none"/>
        </w:rPr>
      </w:pPr>
      <w:bookmarkStart w:id="114" w:name="_19.2投标文件应按报价文件、资格证明文件、商务文件、技术文件分别编制"/>
      <w:bookmarkEnd w:id="114"/>
      <w:r>
        <w:rPr>
          <w:rFonts w:hint="eastAsia" w:ascii="宋体" w:hAnsi="宋体" w:eastAsia="宋体" w:cs="Times New Roman"/>
          <w:color w:val="auto"/>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42E1340">
      <w:pPr>
        <w:snapToGrid w:val="0"/>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19.3投标文件须由投标人在规定位置签字（或者电子签名）、盖章（具体以投标人须知前附表或投标文件格式规定为准），否则按无效投标处理。</w:t>
      </w:r>
    </w:p>
    <w:p w14:paraId="7E4F1A1E">
      <w:pPr>
        <w:snapToGrid w:val="0"/>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6913FAD1">
      <w:pPr>
        <w:pStyle w:val="5"/>
        <w:keepNext w:val="0"/>
        <w:keepLines w:val="0"/>
        <w:spacing w:before="0" w:after="0" w:line="240" w:lineRule="auto"/>
        <w:ind w:firstLine="316" w:firstLineChars="150"/>
        <w:rPr>
          <w:rFonts w:ascii="宋体" w:hAnsi="宋体"/>
          <w:b w:val="0"/>
          <w:color w:val="auto"/>
          <w:sz w:val="21"/>
          <w:szCs w:val="21"/>
          <w:highlight w:val="none"/>
        </w:rPr>
      </w:pPr>
      <w:r>
        <w:rPr>
          <w:rFonts w:hint="eastAsia" w:ascii="宋体" w:hAnsi="宋体"/>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4D82C7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20.电子备份投标文件</w:t>
      </w:r>
    </w:p>
    <w:p w14:paraId="09B394CB">
      <w:pPr>
        <w:ind w:firstLine="420" w:firstLineChars="200"/>
        <w:rPr>
          <w:rFonts w:ascii="宋体" w:hAnsi="宋体"/>
          <w:color w:val="auto"/>
          <w:sz w:val="24"/>
          <w:highlight w:val="none"/>
        </w:rPr>
      </w:pPr>
      <w:r>
        <w:rPr>
          <w:rFonts w:hint="eastAsia" w:ascii="宋体" w:hAnsi="宋体"/>
          <w:color w:val="auto"/>
          <w:highlight w:val="none"/>
        </w:rPr>
        <w:t>电子备份投标文件是指通过在线编制生成且后缀名为“bfbs”的文件，是否接受电子备份投标文件详见在“投标人须知前附表”。</w:t>
      </w:r>
    </w:p>
    <w:p w14:paraId="0602718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21.投标文件的提交</w:t>
      </w:r>
    </w:p>
    <w:p w14:paraId="3A992936">
      <w:pPr>
        <w:ind w:firstLine="420" w:firstLineChars="200"/>
        <w:rPr>
          <w:rFonts w:ascii="宋体" w:hAnsi="宋体"/>
          <w:b/>
          <w:color w:val="auto"/>
          <w:highlight w:val="none"/>
        </w:rPr>
      </w:pPr>
      <w:bookmarkStart w:id="115" w:name="_21.1投标人必须在“投标人须知中的前附表”规定的投标文件接收时间和投"/>
      <w:bookmarkEnd w:id="115"/>
      <w:r>
        <w:rPr>
          <w:rFonts w:hint="eastAsia" w:ascii="宋体"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ascii="宋体" w:hAnsi="宋体"/>
          <w:bCs/>
          <w:color w:val="auto"/>
          <w:szCs w:val="21"/>
          <w:highlight w:val="none"/>
        </w:rPr>
        <w:t>电子投标文件提交至投标地点。电子投标文件应在制作完成后，</w:t>
      </w:r>
      <w:r>
        <w:rPr>
          <w:rFonts w:ascii="宋体" w:hAnsi="宋体"/>
          <w:bCs/>
          <w:color w:val="auto"/>
          <w:szCs w:val="21"/>
          <w:highlight w:val="none"/>
        </w:rPr>
        <w:t>在投标截止时间前</w:t>
      </w:r>
      <w:r>
        <w:rPr>
          <w:rFonts w:hint="eastAsia" w:ascii="宋体"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广西政府采购云平台</w:t>
      </w:r>
      <w:r>
        <w:rPr>
          <w:rFonts w:hint="eastAsia" w:ascii="宋体" w:hAnsi="宋体"/>
          <w:bCs/>
          <w:color w:val="auto"/>
          <w:szCs w:val="21"/>
          <w:highlight w:val="none"/>
        </w:rPr>
        <w:t>。</w:t>
      </w:r>
    </w:p>
    <w:p w14:paraId="6E6F39F3">
      <w:pPr>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0268CBEC">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22.投标文件的补充、修改、撤回与退回</w:t>
      </w:r>
    </w:p>
    <w:p w14:paraId="67BDA28B">
      <w:pPr>
        <w:snapToGrid w:val="0"/>
        <w:ind w:firstLine="420"/>
        <w:jc w:val="left"/>
        <w:rPr>
          <w:rFonts w:ascii="宋体" w:hAnsi="宋体"/>
          <w:color w:val="auto"/>
          <w:szCs w:val="21"/>
          <w:highlight w:val="none"/>
        </w:rPr>
      </w:pPr>
      <w:bookmarkStart w:id="116" w:name="_Toc254970684"/>
      <w:bookmarkStart w:id="117" w:name="_Toc254970543"/>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“电子投标文件制作与投送教程”）</w:t>
      </w:r>
    </w:p>
    <w:bookmarkEnd w:id="116"/>
    <w:bookmarkEnd w:id="117"/>
    <w:p w14:paraId="7819304E">
      <w:pPr>
        <w:pStyle w:val="87"/>
        <w:spacing w:before="0" w:line="240" w:lineRule="auto"/>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3BF1461F">
      <w:pPr>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18936D6F">
      <w:pPr>
        <w:pStyle w:val="4"/>
        <w:keepNext w:val="0"/>
        <w:keepLines w:val="0"/>
        <w:spacing w:line="240" w:lineRule="auto"/>
        <w:jc w:val="center"/>
        <w:rPr>
          <w:rFonts w:ascii="宋体" w:hAnsi="宋体"/>
          <w:color w:val="auto"/>
          <w:highlight w:val="none"/>
        </w:rPr>
      </w:pPr>
      <w:bookmarkStart w:id="118" w:name="_Toc254970685"/>
      <w:bookmarkStart w:id="119" w:name="_Toc254970544"/>
      <w:r>
        <w:rPr>
          <w:rFonts w:hint="eastAsia" w:ascii="宋体" w:hAnsi="宋体"/>
          <w:color w:val="auto"/>
          <w:highlight w:val="none"/>
        </w:rPr>
        <w:t>四、开    标</w:t>
      </w:r>
      <w:bookmarkEnd w:id="118"/>
      <w:bookmarkEnd w:id="119"/>
    </w:p>
    <w:p w14:paraId="423296C3">
      <w:pPr>
        <w:pStyle w:val="5"/>
        <w:keepNext w:val="0"/>
        <w:keepLines w:val="0"/>
        <w:spacing w:before="0" w:after="0" w:line="240" w:lineRule="auto"/>
        <w:ind w:left="420" w:leftChars="200"/>
        <w:rPr>
          <w:rFonts w:ascii="宋体" w:hAnsi="宋体"/>
          <w:color w:val="auto"/>
          <w:sz w:val="24"/>
          <w:highlight w:val="none"/>
        </w:rPr>
      </w:pPr>
      <w:bookmarkStart w:id="120" w:name="_23.开标时间和地点"/>
      <w:bookmarkEnd w:id="120"/>
      <w:r>
        <w:rPr>
          <w:rFonts w:hint="eastAsia" w:ascii="宋体" w:hAnsi="宋体"/>
          <w:color w:val="auto"/>
          <w:sz w:val="24"/>
          <w:highlight w:val="none"/>
        </w:rPr>
        <w:t>23.开标时间和地点</w:t>
      </w:r>
    </w:p>
    <w:p w14:paraId="3AE8D375">
      <w:pPr>
        <w:ind w:firstLine="420" w:firstLineChars="200"/>
        <w:rPr>
          <w:rFonts w:ascii="宋体" w:hAnsi="宋体"/>
          <w:bCs/>
          <w:color w:val="auto"/>
          <w:highlight w:val="none"/>
        </w:rPr>
      </w:pPr>
      <w:r>
        <w:rPr>
          <w:rFonts w:hint="eastAsia" w:ascii="宋体" w:hAnsi="宋体"/>
          <w:bCs/>
          <w:color w:val="auto"/>
          <w:highlight w:val="none"/>
        </w:rPr>
        <w:t>开标时间及地点详见“投标人须知前附表”</w:t>
      </w:r>
    </w:p>
    <w:p w14:paraId="65980A8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24.开标程序</w:t>
      </w:r>
    </w:p>
    <w:p w14:paraId="27230FE8">
      <w:pPr>
        <w:pStyle w:val="6"/>
        <w:rPr>
          <w:rFonts w:ascii="宋体" w:hAnsi="宋体"/>
          <w:color w:val="auto"/>
          <w:highlight w:val="none"/>
        </w:rPr>
      </w:pPr>
      <w:r>
        <w:rPr>
          <w:rFonts w:hint="eastAsia" w:ascii="宋体" w:hAnsi="宋体"/>
          <w:color w:val="auto"/>
          <w:highlight w:val="none"/>
        </w:rPr>
        <w:t>2</w:t>
      </w:r>
      <w:r>
        <w:rPr>
          <w:rFonts w:ascii="宋体" w:hAnsi="宋体"/>
          <w:color w:val="auto"/>
          <w:highlight w:val="none"/>
        </w:rPr>
        <w:t>4.1</w:t>
      </w:r>
      <w:r>
        <w:rPr>
          <w:rFonts w:hint="eastAsia" w:ascii="宋体" w:hAnsi="宋体"/>
          <w:color w:val="auto"/>
          <w:highlight w:val="none"/>
        </w:rPr>
        <w:t>提交投标文件截止时间止，投标人不足3家的，不得开标。</w:t>
      </w:r>
    </w:p>
    <w:p w14:paraId="71EBF6A4">
      <w:pPr>
        <w:pStyle w:val="6"/>
        <w:rPr>
          <w:rFonts w:ascii="宋体" w:hAnsi="宋体"/>
          <w:color w:val="auto"/>
          <w:highlight w:val="none"/>
        </w:rPr>
      </w:pPr>
      <w:r>
        <w:rPr>
          <w:rFonts w:hint="eastAsia" w:ascii="宋体" w:hAnsi="宋体"/>
          <w:color w:val="auto"/>
          <w:highlight w:val="none"/>
        </w:rPr>
        <w:t>24.</w:t>
      </w:r>
      <w:r>
        <w:rPr>
          <w:rFonts w:ascii="宋体" w:hAnsi="宋体"/>
          <w:color w:val="auto"/>
          <w:highlight w:val="none"/>
        </w:rPr>
        <w:t>2</w:t>
      </w:r>
      <w:r>
        <w:rPr>
          <w:rFonts w:hint="eastAsia" w:ascii="宋体" w:hAnsi="宋体"/>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73287B2">
      <w:pPr>
        <w:pStyle w:val="6"/>
        <w:rPr>
          <w:rFonts w:ascii="宋体" w:hAnsi="宋体"/>
          <w:color w:val="auto"/>
          <w:highlight w:val="none"/>
        </w:rPr>
      </w:pPr>
      <w:r>
        <w:rPr>
          <w:rFonts w:hint="eastAsia" w:ascii="宋体" w:hAnsi="宋体"/>
          <w:color w:val="auto"/>
          <w:highlight w:val="none"/>
        </w:rPr>
        <w:t>24.</w:t>
      </w:r>
      <w:r>
        <w:rPr>
          <w:rFonts w:ascii="宋体" w:hAnsi="宋体"/>
          <w:color w:val="auto"/>
          <w:highlight w:val="none"/>
        </w:rPr>
        <w:t>3</w:t>
      </w:r>
      <w:r>
        <w:rPr>
          <w:rFonts w:hint="eastAsia" w:ascii="宋体" w:hAnsi="宋体"/>
          <w:color w:val="auto"/>
          <w:highlight w:val="none"/>
        </w:rPr>
        <w:t>开标程序</w:t>
      </w:r>
    </w:p>
    <w:p w14:paraId="410C2A19">
      <w:pPr>
        <w:pStyle w:val="6"/>
        <w:rPr>
          <w:rFonts w:ascii="宋体" w:hAnsi="宋体"/>
          <w:color w:val="auto"/>
          <w:highlight w:val="none"/>
        </w:rPr>
      </w:pPr>
      <w:r>
        <w:rPr>
          <w:rFonts w:hint="eastAsia" w:ascii="宋体" w:hAnsi="宋体"/>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bCs/>
          <w:color w:val="auto"/>
          <w:szCs w:val="21"/>
          <w:highlight w:val="none"/>
        </w:rPr>
        <w:t>“投标人须知前附表”</w:t>
      </w:r>
      <w:r>
        <w:rPr>
          <w:rFonts w:hint="eastAsia" w:ascii="宋体" w:hAnsi="宋体"/>
          <w:color w:val="auto"/>
          <w:highlight w:val="none"/>
        </w:rPr>
        <w:t>规定的时间内自行进行投标文件解密。投标人的法定代表人或其委托代理人须凭加密时所用的CA锁准时登录到广西政府采购云平台电子开标大厅签到并对电子投标文件解密。</w:t>
      </w:r>
    </w:p>
    <w:p w14:paraId="7DE8DABC">
      <w:pPr>
        <w:pStyle w:val="6"/>
        <w:rPr>
          <w:rFonts w:ascii="宋体" w:hAnsi="宋体"/>
          <w:color w:val="auto"/>
          <w:highlight w:val="none"/>
        </w:rPr>
      </w:pPr>
      <w:r>
        <w:rPr>
          <w:rFonts w:hint="eastAsia" w:ascii="宋体" w:hAnsi="宋体"/>
          <w:color w:val="auto"/>
          <w:highlight w:val="none"/>
        </w:rPr>
        <w:t>如招标文件规定不接受备份电子投标文件，</w:t>
      </w:r>
      <w:r>
        <w:rPr>
          <w:rFonts w:ascii="宋体" w:hAnsi="宋体"/>
          <w:color w:val="auto"/>
          <w:highlight w:val="none"/>
        </w:rPr>
        <w:t>投标人</w:t>
      </w:r>
      <w:r>
        <w:rPr>
          <w:rFonts w:hint="eastAsia" w:ascii="宋体" w:hAnsi="宋体"/>
          <w:color w:val="auto"/>
          <w:highlight w:val="none"/>
        </w:rPr>
        <w:t>未在</w:t>
      </w:r>
      <w:r>
        <w:rPr>
          <w:rFonts w:ascii="宋体" w:hAnsi="宋体"/>
          <w:color w:val="auto"/>
          <w:highlight w:val="none"/>
        </w:rPr>
        <w:t>规定的时间内解密</w:t>
      </w:r>
      <w:r>
        <w:rPr>
          <w:rFonts w:hint="eastAsia" w:ascii="宋体" w:hAnsi="宋体"/>
          <w:color w:val="auto"/>
          <w:highlight w:val="none"/>
        </w:rPr>
        <w:t>投标文件</w:t>
      </w:r>
      <w:r>
        <w:rPr>
          <w:rFonts w:ascii="宋体" w:hAnsi="宋体"/>
          <w:color w:val="auto"/>
          <w:highlight w:val="none"/>
        </w:rPr>
        <w:t>或</w:t>
      </w:r>
      <w:r>
        <w:rPr>
          <w:rFonts w:hint="eastAsia" w:ascii="宋体" w:hAnsi="宋体"/>
          <w:color w:val="auto"/>
          <w:highlight w:val="none"/>
        </w:rPr>
        <w:t>者</w:t>
      </w:r>
      <w:r>
        <w:rPr>
          <w:rFonts w:ascii="宋体" w:hAnsi="宋体"/>
          <w:color w:val="auto"/>
          <w:highlight w:val="none"/>
        </w:rPr>
        <w:t>解密失败的</w:t>
      </w:r>
      <w:r>
        <w:rPr>
          <w:rFonts w:hint="eastAsia" w:ascii="宋体" w:hAnsi="宋体"/>
          <w:color w:val="auto"/>
          <w:highlight w:val="none"/>
        </w:rPr>
        <w:t>，</w:t>
      </w:r>
      <w:r>
        <w:rPr>
          <w:rFonts w:hint="eastAsia" w:ascii="宋体" w:hAnsi="宋体"/>
          <w:color w:val="auto"/>
          <w:szCs w:val="21"/>
          <w:highlight w:val="none"/>
        </w:rPr>
        <w:t>投标人的投标文件作无效处理</w:t>
      </w:r>
      <w:r>
        <w:rPr>
          <w:rFonts w:hint="eastAsia" w:ascii="宋体" w:hAnsi="宋体"/>
          <w:color w:val="auto"/>
          <w:highlight w:val="none"/>
        </w:rPr>
        <w:t>；如招标文件规定接受备份电子投标文件，</w:t>
      </w:r>
      <w:r>
        <w:rPr>
          <w:rFonts w:ascii="宋体" w:hAnsi="宋体"/>
          <w:color w:val="auto"/>
          <w:highlight w:val="none"/>
        </w:rPr>
        <w:t>投标人</w:t>
      </w:r>
      <w:r>
        <w:rPr>
          <w:rFonts w:hint="eastAsia" w:ascii="宋体" w:hAnsi="宋体"/>
          <w:color w:val="auto"/>
          <w:highlight w:val="none"/>
        </w:rPr>
        <w:t>未在</w:t>
      </w:r>
      <w:r>
        <w:rPr>
          <w:rFonts w:ascii="宋体" w:hAnsi="宋体"/>
          <w:color w:val="auto"/>
          <w:highlight w:val="none"/>
        </w:rPr>
        <w:t>规定的时间内解密</w:t>
      </w:r>
      <w:r>
        <w:rPr>
          <w:rFonts w:hint="eastAsia" w:ascii="宋体" w:hAnsi="宋体"/>
          <w:color w:val="auto"/>
          <w:highlight w:val="none"/>
        </w:rPr>
        <w:t>投标文件</w:t>
      </w:r>
      <w:r>
        <w:rPr>
          <w:rFonts w:ascii="宋体" w:hAnsi="宋体"/>
          <w:color w:val="auto"/>
          <w:highlight w:val="none"/>
        </w:rPr>
        <w:t>或</w:t>
      </w:r>
      <w:r>
        <w:rPr>
          <w:rFonts w:hint="eastAsia" w:ascii="宋体" w:hAnsi="宋体"/>
          <w:color w:val="auto"/>
          <w:highlight w:val="none"/>
        </w:rPr>
        <w:t>者</w:t>
      </w:r>
      <w:r>
        <w:rPr>
          <w:rFonts w:ascii="宋体" w:hAnsi="宋体"/>
          <w:color w:val="auto"/>
          <w:highlight w:val="none"/>
        </w:rPr>
        <w:t>解密失败的，采购代理机构</w:t>
      </w:r>
      <w:r>
        <w:rPr>
          <w:rFonts w:hint="eastAsia" w:ascii="宋体" w:hAnsi="宋体"/>
          <w:color w:val="auto"/>
          <w:highlight w:val="none"/>
        </w:rPr>
        <w:t>将</w:t>
      </w:r>
      <w:r>
        <w:rPr>
          <w:rFonts w:ascii="宋体" w:hAnsi="宋体"/>
          <w:color w:val="auto"/>
          <w:highlight w:val="none"/>
        </w:rPr>
        <w:t>电子备份投标文件按</w:t>
      </w:r>
      <w:r>
        <w:rPr>
          <w:rFonts w:hint="eastAsia" w:ascii="宋体" w:hAnsi="宋体"/>
          <w:color w:val="auto"/>
          <w:highlight w:val="none"/>
        </w:rPr>
        <w:t>“</w:t>
      </w:r>
      <w:r>
        <w:rPr>
          <w:rFonts w:ascii="宋体" w:hAnsi="宋体"/>
          <w:color w:val="auto"/>
          <w:highlight w:val="none"/>
        </w:rPr>
        <w:t>政府采购云平台</w:t>
      </w:r>
      <w:r>
        <w:rPr>
          <w:rFonts w:hint="eastAsia" w:ascii="宋体" w:hAnsi="宋体"/>
          <w:color w:val="auto"/>
          <w:highlight w:val="none"/>
        </w:rPr>
        <w:t>”</w:t>
      </w:r>
      <w:r>
        <w:rPr>
          <w:rFonts w:ascii="宋体" w:hAnsi="宋体"/>
          <w:color w:val="auto"/>
          <w:highlight w:val="none"/>
        </w:rPr>
        <w:t>操作规范上传至</w:t>
      </w:r>
      <w:r>
        <w:rPr>
          <w:rFonts w:hint="eastAsia" w:ascii="宋体" w:hAnsi="宋体"/>
          <w:color w:val="auto"/>
          <w:highlight w:val="none"/>
        </w:rPr>
        <w:t>“</w:t>
      </w:r>
      <w:r>
        <w:rPr>
          <w:rFonts w:ascii="宋体" w:hAnsi="宋体"/>
          <w:color w:val="auto"/>
          <w:highlight w:val="none"/>
        </w:rPr>
        <w:t>政府采购云平台</w:t>
      </w:r>
      <w:r>
        <w:rPr>
          <w:rFonts w:hint="eastAsia" w:ascii="宋体" w:hAnsi="宋体"/>
          <w:color w:val="auto"/>
          <w:highlight w:val="none"/>
        </w:rPr>
        <w:t>”</w:t>
      </w:r>
      <w:r>
        <w:rPr>
          <w:rFonts w:ascii="宋体" w:hAnsi="宋体"/>
          <w:color w:val="auto"/>
          <w:highlight w:val="none"/>
        </w:rPr>
        <w:t>，电子备份投标文件上传成功后，投标人原上传的“电子加密投标文件”自动失效。若投标人</w:t>
      </w:r>
      <w:r>
        <w:rPr>
          <w:rFonts w:hint="eastAsia" w:ascii="宋体" w:hAnsi="宋体"/>
          <w:color w:val="auto"/>
          <w:highlight w:val="none"/>
        </w:rPr>
        <w:t>未</w:t>
      </w:r>
      <w:r>
        <w:rPr>
          <w:rFonts w:ascii="宋体" w:hAnsi="宋体"/>
          <w:color w:val="auto"/>
          <w:highlight w:val="none"/>
        </w:rPr>
        <w:t>在规定时间内解密</w:t>
      </w:r>
      <w:r>
        <w:rPr>
          <w:rFonts w:hint="eastAsia" w:ascii="宋体" w:hAnsi="宋体"/>
          <w:color w:val="auto"/>
          <w:highlight w:val="none"/>
        </w:rPr>
        <w:t>或者</w:t>
      </w:r>
      <w:r>
        <w:rPr>
          <w:rFonts w:ascii="宋体" w:hAnsi="宋体"/>
          <w:color w:val="auto"/>
          <w:highlight w:val="none"/>
        </w:rPr>
        <w:t>解密失败</w:t>
      </w:r>
      <w:r>
        <w:rPr>
          <w:rFonts w:hint="eastAsia" w:ascii="宋体" w:hAnsi="宋体"/>
          <w:color w:val="auto"/>
          <w:highlight w:val="none"/>
        </w:rPr>
        <w:t>，</w:t>
      </w:r>
      <w:r>
        <w:rPr>
          <w:rFonts w:ascii="宋体" w:hAnsi="宋体"/>
          <w:color w:val="auto"/>
          <w:highlight w:val="none"/>
        </w:rPr>
        <w:t>且未提供电子备份投标文件</w:t>
      </w:r>
      <w:r>
        <w:rPr>
          <w:rFonts w:hint="eastAsia" w:ascii="宋体" w:hAnsi="宋体"/>
          <w:color w:val="auto"/>
          <w:highlight w:val="none"/>
        </w:rPr>
        <w:t>或者</w:t>
      </w:r>
      <w:r>
        <w:rPr>
          <w:rFonts w:ascii="宋体" w:hAnsi="宋体"/>
          <w:color w:val="auto"/>
          <w:highlight w:val="none"/>
        </w:rPr>
        <w:t>提供的电子备份投标文件无效</w:t>
      </w:r>
      <w:r>
        <w:rPr>
          <w:rFonts w:hint="eastAsia" w:ascii="宋体" w:hAnsi="宋体"/>
          <w:color w:val="auto"/>
          <w:highlight w:val="none"/>
        </w:rPr>
        <w:t>或者</w:t>
      </w:r>
      <w:r>
        <w:rPr>
          <w:rFonts w:ascii="宋体" w:hAnsi="宋体"/>
          <w:color w:val="auto"/>
          <w:highlight w:val="none"/>
        </w:rPr>
        <w:t>电子备份投标文件无法</w:t>
      </w:r>
      <w:r>
        <w:rPr>
          <w:rFonts w:hint="eastAsia" w:ascii="宋体" w:hAnsi="宋体"/>
          <w:color w:val="auto"/>
          <w:highlight w:val="none"/>
        </w:rPr>
        <w:t>解读</w:t>
      </w:r>
      <w:r>
        <w:rPr>
          <w:rFonts w:ascii="宋体" w:hAnsi="宋体"/>
          <w:color w:val="auto"/>
          <w:highlight w:val="none"/>
        </w:rPr>
        <w:t>的，</w:t>
      </w:r>
      <w:r>
        <w:rPr>
          <w:rFonts w:hint="eastAsia" w:ascii="宋体" w:hAnsi="宋体"/>
          <w:color w:val="auto"/>
          <w:szCs w:val="21"/>
          <w:highlight w:val="none"/>
        </w:rPr>
        <w:t>投标人的投标文件作无效处理</w:t>
      </w:r>
      <w:r>
        <w:rPr>
          <w:rFonts w:ascii="宋体" w:hAnsi="宋体"/>
          <w:color w:val="auto"/>
          <w:highlight w:val="none"/>
        </w:rPr>
        <w:t>。</w:t>
      </w:r>
    </w:p>
    <w:p w14:paraId="3C7AFCBF">
      <w:pPr>
        <w:pStyle w:val="6"/>
        <w:rPr>
          <w:rFonts w:ascii="宋体" w:hAnsi="宋体"/>
          <w:color w:val="auto"/>
          <w:highlight w:val="none"/>
        </w:rPr>
      </w:pPr>
      <w:r>
        <w:rPr>
          <w:rFonts w:hint="eastAsia" w:ascii="宋体" w:hAnsi="宋体"/>
          <w:color w:val="auto"/>
          <w:highlight w:val="none"/>
        </w:rPr>
        <w:t>（2）电子唱标。投标文件解密结束，宣布的内容均在广西政府采购云平台远程开标大厅展示，具体详见</w:t>
      </w:r>
      <w:r>
        <w:rPr>
          <w:rFonts w:hint="eastAsia" w:ascii="宋体" w:hAnsi="宋体"/>
          <w:bCs/>
          <w:color w:val="auto"/>
          <w:highlight w:val="none"/>
        </w:rPr>
        <w:t>“投标人须知前附表”</w:t>
      </w:r>
      <w:r>
        <w:rPr>
          <w:rFonts w:hint="eastAsia" w:ascii="宋体" w:hAnsi="宋体"/>
          <w:color w:val="auto"/>
          <w:highlight w:val="none"/>
        </w:rPr>
        <w:t>；</w:t>
      </w:r>
    </w:p>
    <w:p w14:paraId="7F307A94">
      <w:pPr>
        <w:pStyle w:val="6"/>
        <w:rPr>
          <w:rFonts w:ascii="宋体" w:hAnsi="宋体"/>
          <w:color w:val="auto"/>
          <w:highlight w:val="none"/>
        </w:rPr>
      </w:pPr>
      <w:r>
        <w:rPr>
          <w:rFonts w:hint="eastAsia" w:ascii="宋体" w:hAnsi="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DA58142">
      <w:pPr>
        <w:pStyle w:val="6"/>
        <w:rPr>
          <w:rFonts w:ascii="宋体" w:hAnsi="宋体"/>
          <w:color w:val="auto"/>
          <w:highlight w:val="none"/>
        </w:rPr>
      </w:pPr>
      <w:r>
        <w:rPr>
          <w:rFonts w:hint="eastAsia" w:ascii="宋体" w:hAnsi="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0C2ED1A">
      <w:pPr>
        <w:pStyle w:val="6"/>
        <w:rPr>
          <w:rFonts w:ascii="宋体" w:hAnsi="宋体"/>
          <w:color w:val="auto"/>
          <w:highlight w:val="none"/>
        </w:rPr>
      </w:pPr>
      <w:r>
        <w:rPr>
          <w:rFonts w:hint="eastAsia" w:ascii="宋体" w:hAnsi="宋体"/>
          <w:color w:val="auto"/>
          <w:highlight w:val="none"/>
        </w:rPr>
        <w:t>（5）开标结束。</w:t>
      </w:r>
    </w:p>
    <w:p w14:paraId="38E796A3">
      <w:pPr>
        <w:pStyle w:val="24"/>
        <w:snapToGrid w:val="0"/>
        <w:ind w:firstLine="420" w:firstLineChars="200"/>
        <w:rPr>
          <w:rFonts w:hAnsi="宋体"/>
          <w:color w:val="auto"/>
          <w:kern w:val="2"/>
          <w:sz w:val="21"/>
          <w:szCs w:val="20"/>
          <w:highlight w:val="none"/>
        </w:rPr>
      </w:pPr>
      <w:r>
        <w:rPr>
          <w:rFonts w:hint="eastAsia" w:hAnsi="宋体"/>
          <w:color w:val="auto"/>
          <w:kern w:val="2"/>
          <w:sz w:val="21"/>
          <w:szCs w:val="20"/>
          <w:highlight w:val="none"/>
        </w:rPr>
        <w:t>特别说明：如遇广西政府采购云平台电子化开标或评审程序调整的，按调整后执行。</w:t>
      </w:r>
    </w:p>
    <w:p w14:paraId="21D53467">
      <w:pPr>
        <w:pStyle w:val="4"/>
        <w:keepNext w:val="0"/>
        <w:keepLines w:val="0"/>
        <w:spacing w:line="240" w:lineRule="auto"/>
        <w:jc w:val="center"/>
        <w:rPr>
          <w:rFonts w:ascii="宋体" w:hAnsi="宋体"/>
          <w:color w:val="auto"/>
          <w:highlight w:val="none"/>
        </w:rPr>
      </w:pPr>
      <w:r>
        <w:rPr>
          <w:rFonts w:hint="eastAsia" w:ascii="宋体" w:hAnsi="宋体"/>
          <w:color w:val="auto"/>
          <w:highlight w:val="none"/>
        </w:rPr>
        <w:t>五、资格审查</w:t>
      </w:r>
    </w:p>
    <w:p w14:paraId="70B3CFA2">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25.资格审查</w:t>
      </w:r>
    </w:p>
    <w:p w14:paraId="700F5A6D">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57DA765E">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EB36238">
      <w:pPr>
        <w:pStyle w:val="5"/>
        <w:keepNext w:val="0"/>
        <w:keepLines w:val="0"/>
        <w:spacing w:before="0" w:after="0" w:line="240" w:lineRule="auto"/>
        <w:ind w:firstLine="422" w:firstLineChars="200"/>
        <w:rPr>
          <w:rFonts w:ascii="宋体" w:hAnsi="宋体"/>
          <w:color w:val="auto"/>
          <w:sz w:val="21"/>
          <w:szCs w:val="21"/>
          <w:highlight w:val="none"/>
        </w:rPr>
      </w:pPr>
      <w:bookmarkStart w:id="121" w:name="_25.3_投标人有下列情形之一的，资格审查不通过而导致其投标无效："/>
      <w:bookmarkEnd w:id="121"/>
      <w:r>
        <w:rPr>
          <w:rFonts w:hint="eastAsia" w:ascii="宋体" w:hAnsi="宋体"/>
          <w:color w:val="auto"/>
          <w:sz w:val="21"/>
          <w:szCs w:val="21"/>
          <w:highlight w:val="none"/>
        </w:rPr>
        <w:t>25.3 投标人有下列情形之一的，资格审查不通过，作无效投标处理：</w:t>
      </w:r>
    </w:p>
    <w:p w14:paraId="186FCEE2">
      <w:pPr>
        <w:pStyle w:val="24"/>
        <w:snapToGrid w:val="0"/>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3EEF8637">
      <w:pPr>
        <w:pStyle w:val="24"/>
        <w:snapToGrid w:val="0"/>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41692757">
      <w:pPr>
        <w:pStyle w:val="24"/>
        <w:snapToGrid w:val="0"/>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5FECBEB5">
      <w:pPr>
        <w:pStyle w:val="24"/>
        <w:snapToGrid w:val="0"/>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1888C25A">
      <w:pPr>
        <w:pStyle w:val="24"/>
        <w:snapToGrid w:val="0"/>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5F4BCC6C">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6C165F39">
      <w:pPr>
        <w:pStyle w:val="4"/>
        <w:keepNext w:val="0"/>
        <w:keepLines w:val="0"/>
        <w:spacing w:line="240" w:lineRule="auto"/>
        <w:jc w:val="center"/>
        <w:rPr>
          <w:rFonts w:ascii="宋体" w:hAnsi="宋体"/>
          <w:color w:val="auto"/>
          <w:highlight w:val="none"/>
        </w:rPr>
      </w:pPr>
      <w:r>
        <w:rPr>
          <w:rFonts w:hint="eastAsia" w:ascii="宋体" w:hAnsi="宋体"/>
          <w:color w:val="auto"/>
          <w:highlight w:val="none"/>
        </w:rPr>
        <w:t>六、评   标</w:t>
      </w:r>
    </w:p>
    <w:p w14:paraId="65419CEC">
      <w:pPr>
        <w:pStyle w:val="5"/>
        <w:keepNext w:val="0"/>
        <w:keepLines w:val="0"/>
        <w:spacing w:before="0" w:after="0" w:line="240" w:lineRule="auto"/>
        <w:ind w:left="420" w:leftChars="200"/>
        <w:rPr>
          <w:rFonts w:ascii="宋体" w:hAnsi="宋体"/>
          <w:color w:val="auto"/>
          <w:sz w:val="24"/>
          <w:highlight w:val="none"/>
        </w:rPr>
      </w:pPr>
      <w:bookmarkStart w:id="122" w:name="_26.组建评标委员会"/>
      <w:bookmarkEnd w:id="122"/>
      <w:r>
        <w:rPr>
          <w:rFonts w:hint="eastAsia" w:ascii="宋体" w:hAnsi="宋体"/>
          <w:color w:val="auto"/>
          <w:sz w:val="24"/>
          <w:highlight w:val="none"/>
        </w:rPr>
        <w:t>26.组建评标委员会</w:t>
      </w:r>
    </w:p>
    <w:p w14:paraId="22C30838">
      <w:pPr>
        <w:pStyle w:val="24"/>
        <w:snapToGrid w:val="0"/>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28103F29">
      <w:pPr>
        <w:pStyle w:val="24"/>
        <w:snapToGrid w:val="0"/>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06777BF">
      <w:pPr>
        <w:pStyle w:val="24"/>
        <w:snapToGrid w:val="0"/>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采购代理机构必须基于广西政府采购云平台选取评审专家，如采购代理机构未按规定选取专家的，视为本次开评标无效，应当重新采购。</w:t>
      </w:r>
    </w:p>
    <w:p w14:paraId="6E4C25DB">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27.评标的依据</w:t>
      </w:r>
    </w:p>
    <w:p w14:paraId="597D4E85">
      <w:pPr>
        <w:pStyle w:val="24"/>
        <w:snapToGrid w:val="0"/>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1FACF86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28.评标原则</w:t>
      </w:r>
    </w:p>
    <w:p w14:paraId="25F7AB8F">
      <w:pPr>
        <w:pStyle w:val="24"/>
        <w:snapToGrid w:val="0"/>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9469367">
      <w:pPr>
        <w:pStyle w:val="24"/>
        <w:snapToGrid w:val="0"/>
        <w:ind w:firstLine="420" w:firstLineChars="200"/>
        <w:rPr>
          <w:rFonts w:hAnsi="宋体"/>
          <w:color w:val="auto"/>
          <w:sz w:val="21"/>
          <w:highlight w:val="none"/>
        </w:rPr>
      </w:pPr>
      <w:r>
        <w:rPr>
          <w:rFonts w:hint="eastAsia" w:hAnsi="宋体"/>
          <w:color w:val="auto"/>
          <w:sz w:val="21"/>
          <w:highlight w:val="none"/>
        </w:rPr>
        <w:t>28.2</w:t>
      </w:r>
      <w:bookmarkStart w:id="123" w:name="_28.3评标方法。本项目将按须知前附表规定的评标办法进行评标，具体评标"/>
      <w:bookmarkEnd w:id="123"/>
      <w:r>
        <w:rPr>
          <w:rFonts w:hint="eastAsia" w:hAnsi="宋体"/>
          <w:color w:val="auto"/>
          <w:sz w:val="21"/>
          <w:highlight w:val="none"/>
        </w:rPr>
        <w:t>评委表决。评标委员会成员对需要共同认定的事项存在争议的，应当按照少数服从多数的原则做出结论。</w:t>
      </w:r>
    </w:p>
    <w:p w14:paraId="112B35EA">
      <w:pPr>
        <w:pStyle w:val="24"/>
        <w:snapToGrid w:val="0"/>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E938068">
      <w:pPr>
        <w:pStyle w:val="24"/>
        <w:snapToGrid w:val="0"/>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579B09FE">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29.评标方法及中标候选人推荐</w:t>
      </w:r>
    </w:p>
    <w:p w14:paraId="1BC7C772">
      <w:pPr>
        <w:pStyle w:val="24"/>
        <w:snapToGrid w:val="0"/>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04536D4F">
      <w:pPr>
        <w:pStyle w:val="24"/>
        <w:snapToGrid w:val="0"/>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int="eastAsia" w:hAnsi="宋体" w:cs="宋体"/>
          <w:color w:val="auto"/>
          <w:highlight w:val="none"/>
        </w:rPr>
        <w:t>商务/技术要求</w:t>
      </w:r>
      <w:r>
        <w:rPr>
          <w:rFonts w:hint="eastAsia" w:hAnsi="宋体"/>
          <w:color w:val="auto"/>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768B921A">
      <w:pPr>
        <w:pStyle w:val="24"/>
        <w:snapToGrid w:val="0"/>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9.3中标候选人推荐数量详见</w:t>
      </w:r>
      <w:r>
        <w:rPr>
          <w:rFonts w:hint="eastAsia" w:hAnsi="宋体"/>
          <w:color w:val="auto"/>
          <w:sz w:val="21"/>
          <w:highlight w:val="none"/>
        </w:rPr>
        <w:t>“投标人须知前附表”。</w:t>
      </w:r>
    </w:p>
    <w:p w14:paraId="4C440CE7">
      <w:pPr>
        <w:ind w:firstLine="420" w:firstLineChars="200"/>
        <w:rPr>
          <w:rFonts w:ascii="宋体" w:hAnsi="宋体"/>
          <w:color w:val="auto"/>
          <w:highlight w:val="none"/>
        </w:rPr>
      </w:pPr>
      <w:r>
        <w:rPr>
          <w:rFonts w:hint="eastAsia" w:ascii="宋体" w:hAnsi="宋体"/>
          <w:color w:val="auto"/>
          <w:highlight w:val="none"/>
        </w:rPr>
        <w:t>29.</w:t>
      </w:r>
      <w:r>
        <w:rPr>
          <w:rFonts w:ascii="宋体" w:hAnsi="宋体"/>
          <w:color w:val="auto"/>
          <w:highlight w:val="none"/>
        </w:rPr>
        <w:t>4</w:t>
      </w:r>
      <w:r>
        <w:rPr>
          <w:rFonts w:hint="eastAsia" w:ascii="宋体" w:hAnsi="宋体"/>
          <w:color w:val="auto"/>
          <w:highlight w:val="none"/>
        </w:rPr>
        <w:t xml:space="preserve"> 电子交易活动的中止。采购过程中出现以下情形，导致电子交易平台无法正常运行，或者无法保证电子交易的公平、公正和安全时，采购代理机构可以中止电子交易活动：</w:t>
      </w:r>
    </w:p>
    <w:p w14:paraId="2B8AB5D7">
      <w:pPr>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14:paraId="25F15E22">
      <w:pPr>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5AEB9AFB">
      <w:pPr>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14:paraId="7B7882EB">
      <w:pPr>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14:paraId="52971C9B">
      <w:pPr>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14:paraId="29B97C23">
      <w:pPr>
        <w:ind w:firstLine="420" w:firstLineChars="200"/>
        <w:rPr>
          <w:rFonts w:ascii="宋体" w:hAnsi="宋体"/>
          <w:color w:val="auto"/>
          <w:highlight w:val="none"/>
        </w:rPr>
      </w:pPr>
      <w:r>
        <w:rPr>
          <w:rFonts w:hint="eastAsia" w:ascii="宋体"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做出妥善保密处理，并报财政部门备案。</w:t>
      </w:r>
    </w:p>
    <w:p w14:paraId="6671AF9F">
      <w:pPr>
        <w:pStyle w:val="4"/>
        <w:keepNext w:val="0"/>
        <w:keepLines w:val="0"/>
        <w:spacing w:line="240" w:lineRule="auto"/>
        <w:jc w:val="center"/>
        <w:rPr>
          <w:rFonts w:ascii="宋体" w:hAnsi="宋体"/>
          <w:color w:val="auto"/>
          <w:highlight w:val="none"/>
        </w:rPr>
      </w:pPr>
      <w:bookmarkStart w:id="124" w:name="_Toc254970687"/>
      <w:bookmarkStart w:id="125" w:name="_Toc254970546"/>
      <w:r>
        <w:rPr>
          <w:rFonts w:hint="eastAsia" w:ascii="宋体" w:hAnsi="宋体"/>
          <w:color w:val="auto"/>
          <w:highlight w:val="none"/>
        </w:rPr>
        <w:t>七、</w:t>
      </w:r>
      <w:bookmarkEnd w:id="124"/>
      <w:bookmarkEnd w:id="125"/>
      <w:r>
        <w:rPr>
          <w:rFonts w:hint="eastAsia" w:ascii="宋体" w:hAnsi="宋体"/>
          <w:color w:val="auto"/>
          <w:highlight w:val="none"/>
        </w:rPr>
        <w:t>中标和合同</w:t>
      </w:r>
    </w:p>
    <w:p w14:paraId="313540C4">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30.确定中标人</w:t>
      </w:r>
    </w:p>
    <w:p w14:paraId="7FCD30BA">
      <w:pPr>
        <w:pStyle w:val="5"/>
        <w:keepNext w:val="0"/>
        <w:keepLines w:val="0"/>
        <w:spacing w:before="0" w:after="0" w:line="24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A32C195">
      <w:pPr>
        <w:snapToGrid w:val="0"/>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02914C42">
      <w:pPr>
        <w:snapToGrid w:val="0"/>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14:paraId="6048FD69">
      <w:pPr>
        <w:snapToGrid w:val="0"/>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52B32231">
      <w:pPr>
        <w:snapToGrid w:val="0"/>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17200476">
      <w:pPr>
        <w:snapToGrid w:val="0"/>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或最高折扣率</w:t>
      </w:r>
      <w:r>
        <w:rPr>
          <w:rFonts w:hint="eastAsia" w:ascii="宋体" w:hAnsi="宋体"/>
          <w:color w:val="auto"/>
          <w:szCs w:val="21"/>
          <w:highlight w:val="none"/>
          <w:lang w:eastAsia="zh-CN"/>
        </w:rPr>
        <w:t>）</w:t>
      </w:r>
      <w:r>
        <w:rPr>
          <w:rFonts w:hint="eastAsia" w:ascii="宋体" w:hAnsi="宋体"/>
          <w:color w:val="auto"/>
          <w:szCs w:val="21"/>
          <w:highlight w:val="none"/>
        </w:rPr>
        <w:t>，采购人不能支付的；</w:t>
      </w:r>
    </w:p>
    <w:p w14:paraId="63A87420">
      <w:pPr>
        <w:snapToGrid w:val="0"/>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42EFD241">
      <w:pPr>
        <w:snapToGrid w:val="0"/>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CE25CC4">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31.结果公告</w:t>
      </w:r>
    </w:p>
    <w:p w14:paraId="390DACFC">
      <w:pPr>
        <w:snapToGrid w:val="0"/>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097100A">
      <w:pPr>
        <w:snapToGrid w:val="0"/>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以上信息查询记录及相关证据与招标文件一并保存。</w:t>
      </w:r>
    </w:p>
    <w:p w14:paraId="5CCBF312">
      <w:pPr>
        <w:pStyle w:val="5"/>
        <w:keepNext w:val="0"/>
        <w:keepLines w:val="0"/>
        <w:spacing w:before="0" w:after="0" w:line="240" w:lineRule="auto"/>
        <w:ind w:firstLine="422" w:firstLineChars="200"/>
        <w:rPr>
          <w:rFonts w:ascii="宋体" w:hAnsi="宋体"/>
          <w:b w:val="0"/>
          <w:color w:val="auto"/>
          <w:sz w:val="21"/>
          <w:szCs w:val="21"/>
          <w:highlight w:val="none"/>
        </w:rPr>
      </w:pPr>
      <w:r>
        <w:rPr>
          <w:rFonts w:hint="eastAsia" w:ascii="宋体" w:hAnsi="宋体"/>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939AF7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32.发出中标通知书</w:t>
      </w:r>
    </w:p>
    <w:p w14:paraId="7885F020">
      <w:pPr>
        <w:pStyle w:val="5"/>
        <w:keepNext w:val="0"/>
        <w:keepLines w:val="0"/>
        <w:spacing w:before="0" w:after="0" w:line="240" w:lineRule="auto"/>
        <w:rPr>
          <w:rFonts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D6B4C9A">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33.无义务解释未中标原因</w:t>
      </w:r>
    </w:p>
    <w:p w14:paraId="39BC34C1">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581BA3A4">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34.合同授予标准</w:t>
      </w:r>
    </w:p>
    <w:p w14:paraId="3008D5CB">
      <w:pPr>
        <w:snapToGrid w:val="0"/>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7D83B6C6">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35.履约保证金</w:t>
      </w:r>
    </w:p>
    <w:p w14:paraId="602261CC">
      <w:pPr>
        <w:pStyle w:val="5"/>
        <w:keepNext w:val="0"/>
        <w:keepLines w:val="0"/>
        <w:spacing w:before="0" w:after="0" w:line="240" w:lineRule="auto"/>
        <w:ind w:firstLine="315" w:firstLineChars="150"/>
        <w:rPr>
          <w:rFonts w:ascii="宋体" w:hAnsi="宋体"/>
          <w:b w:val="0"/>
          <w:color w:val="auto"/>
          <w:sz w:val="21"/>
          <w:szCs w:val="21"/>
          <w:highlight w:val="none"/>
        </w:rPr>
      </w:pPr>
      <w:bookmarkStart w:id="126" w:name="_39.1中标人须于签订合同前按本须知前附表规定的金额转账或电汇到指定账"/>
      <w:bookmarkEnd w:id="126"/>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.1履约保证金的金额、提交方式、退付的时间和条件详见“投标人须知前附表”。中标人未按规定提交履约保证金的，视为拒绝与采购人签订合同。</w:t>
      </w:r>
    </w:p>
    <w:p w14:paraId="2A877AD9">
      <w:pPr>
        <w:pStyle w:val="5"/>
        <w:keepNext w:val="0"/>
        <w:keepLines w:val="0"/>
        <w:spacing w:before="0" w:after="0" w:line="240" w:lineRule="auto"/>
        <w:ind w:firstLine="315" w:firstLineChars="150"/>
        <w:rPr>
          <w:rFonts w:ascii="宋体" w:hAnsi="宋体"/>
          <w:color w:val="auto"/>
          <w:sz w:val="21"/>
          <w:szCs w:val="21"/>
          <w:highlight w:val="none"/>
        </w:rPr>
      </w:pP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58D4776F">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36.签订合同</w:t>
      </w:r>
    </w:p>
    <w:p w14:paraId="55E59F22">
      <w:pPr>
        <w:pStyle w:val="5"/>
        <w:keepNext w:val="0"/>
        <w:keepLines w:val="0"/>
        <w:spacing w:before="0" w:after="0" w:line="240" w:lineRule="auto"/>
        <w:ind w:firstLine="316" w:firstLineChars="150"/>
        <w:rPr>
          <w:rFonts w:ascii="宋体" w:hAnsi="宋体"/>
          <w:b w:val="0"/>
          <w:color w:val="auto"/>
          <w:sz w:val="21"/>
          <w:szCs w:val="21"/>
          <w:highlight w:val="none"/>
        </w:rPr>
      </w:pPr>
      <w:bookmarkStart w:id="127" w:name="_40.1投标人接到中标通知书后，按须知前附表规定向采购人出示相关资格证"/>
      <w:bookmarkEnd w:id="127"/>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5C7E0E1C">
      <w:pPr>
        <w:pStyle w:val="5"/>
        <w:keepNext w:val="0"/>
        <w:keepLines w:val="0"/>
        <w:spacing w:before="0" w:after="0" w:line="24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6DCE4FBD">
      <w:pPr>
        <w:pStyle w:val="5"/>
        <w:keepNext w:val="0"/>
        <w:keepLines w:val="0"/>
        <w:spacing w:before="0" w:after="0" w:line="24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71B123F7">
      <w:pPr>
        <w:pStyle w:val="5"/>
        <w:keepNext w:val="0"/>
        <w:keepLines w:val="0"/>
        <w:spacing w:before="0" w:after="0" w:line="24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C26D636">
      <w:pPr>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03F26D9">
      <w:pPr>
        <w:ind w:firstLine="420" w:firstLineChars="200"/>
        <w:rPr>
          <w:rFonts w:ascii="宋体" w:hAnsi="宋体"/>
          <w:color w:val="auto"/>
          <w:szCs w:val="21"/>
          <w:highlight w:val="none"/>
        </w:rPr>
      </w:pPr>
      <w:r>
        <w:rPr>
          <w:rFonts w:hint="eastAsia" w:ascii="宋体" w:hAnsi="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31B470F1">
      <w:pPr>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582C830F">
      <w:pPr>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6812B14">
      <w:pPr>
        <w:pStyle w:val="5"/>
        <w:keepNext w:val="0"/>
        <w:keepLines w:val="0"/>
        <w:spacing w:before="0" w:after="0" w:line="240" w:lineRule="auto"/>
        <w:ind w:left="420" w:leftChars="200"/>
        <w:rPr>
          <w:rFonts w:ascii="宋体" w:hAnsi="宋体"/>
          <w:color w:val="auto"/>
          <w:sz w:val="24"/>
          <w:highlight w:val="none"/>
        </w:rPr>
      </w:pPr>
      <w:bookmarkStart w:id="128" w:name="_41.政府采购合同公告"/>
      <w:bookmarkEnd w:id="128"/>
      <w:r>
        <w:rPr>
          <w:rFonts w:hint="eastAsia" w:ascii="宋体" w:hAnsi="宋体"/>
          <w:color w:val="auto"/>
          <w:sz w:val="24"/>
          <w:highlight w:val="none"/>
        </w:rPr>
        <w:t>37.政府采购合同公告</w:t>
      </w:r>
    </w:p>
    <w:p w14:paraId="361F4BC8">
      <w:pPr>
        <w:pStyle w:val="24"/>
        <w:snapToGrid w:val="0"/>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74DD9871">
      <w:pPr>
        <w:pStyle w:val="5"/>
        <w:keepNext w:val="0"/>
        <w:keepLines w:val="0"/>
        <w:spacing w:before="0" w:after="0" w:line="240" w:lineRule="auto"/>
        <w:ind w:left="420" w:left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询问、质疑和投诉</w:t>
      </w:r>
    </w:p>
    <w:p w14:paraId="166D7AFA">
      <w:pPr>
        <w:pStyle w:val="6"/>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5E028094">
      <w:pPr>
        <w:pStyle w:val="5"/>
        <w:keepNext w:val="0"/>
        <w:keepLines w:val="0"/>
        <w:spacing w:before="0" w:after="0" w:line="24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3907CA0F">
      <w:pPr>
        <w:pStyle w:val="24"/>
        <w:snapToGrid w:val="0"/>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03C4E155">
      <w:pPr>
        <w:pStyle w:val="24"/>
        <w:snapToGrid w:val="0"/>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9BB3769">
      <w:pPr>
        <w:pStyle w:val="24"/>
        <w:snapToGrid w:val="0"/>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71564B46">
      <w:pPr>
        <w:pStyle w:val="5"/>
        <w:keepNext w:val="0"/>
        <w:keepLines w:val="0"/>
        <w:spacing w:before="0" w:after="0" w:line="24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ascii="宋体" w:hAnsi="宋体"/>
          <w:b w:val="0"/>
          <w:bCs/>
          <w:color w:val="auto"/>
          <w:sz w:val="21"/>
          <w:highlight w:val="none"/>
        </w:rPr>
        <w:t>供应商提出质疑应当提交质疑函和必要的证明材料</w:t>
      </w:r>
      <w:r>
        <w:rPr>
          <w:rFonts w:hint="eastAsia" w:ascii="宋体" w:hAnsi="宋体"/>
          <w:b w:val="0"/>
          <w:bCs/>
          <w:color w:val="auto"/>
          <w:sz w:val="21"/>
          <w:highlight w:val="none"/>
        </w:rPr>
        <w:t>，</w:t>
      </w:r>
      <w:r>
        <w:rPr>
          <w:rFonts w:ascii="宋体" w:hAnsi="宋体"/>
          <w:b w:val="0"/>
          <w:bCs/>
          <w:color w:val="auto"/>
          <w:sz w:val="21"/>
          <w:highlight w:val="none"/>
        </w:rPr>
        <w:t>针对同一采购程序环节的质疑</w:t>
      </w:r>
      <w:r>
        <w:rPr>
          <w:rFonts w:hint="eastAsia" w:ascii="宋体" w:hAnsi="宋体"/>
          <w:b w:val="0"/>
          <w:bCs/>
          <w:color w:val="auto"/>
          <w:sz w:val="21"/>
          <w:highlight w:val="none"/>
        </w:rPr>
        <w:t>必须</w:t>
      </w:r>
      <w:r>
        <w:rPr>
          <w:rFonts w:ascii="宋体" w:hAnsi="宋体"/>
          <w:b w:val="0"/>
          <w:bCs/>
          <w:color w:val="auto"/>
          <w:sz w:val="21"/>
          <w:highlight w:val="none"/>
        </w:rPr>
        <w:t>在法定质疑期内一次性提出。质疑函应当包括下列内容</w:t>
      </w:r>
      <w:r>
        <w:rPr>
          <w:rFonts w:hint="eastAsia" w:ascii="宋体" w:hAnsi="宋体"/>
          <w:b w:val="0"/>
          <w:bCs/>
          <w:color w:val="auto"/>
          <w:sz w:val="21"/>
          <w:highlight w:val="none"/>
        </w:rPr>
        <w:t>（质疑函格式后附）</w:t>
      </w:r>
      <w:r>
        <w:rPr>
          <w:rFonts w:ascii="宋体" w:hAnsi="宋体"/>
          <w:b w:val="0"/>
          <w:bCs/>
          <w:color w:val="auto"/>
          <w:sz w:val="21"/>
          <w:highlight w:val="none"/>
        </w:rPr>
        <w:t>：</w:t>
      </w:r>
    </w:p>
    <w:p w14:paraId="72883D93">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4EF7BE4E">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7F14D4A">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55530596">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0B8049CB">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4D403FF1">
      <w:pPr>
        <w:pStyle w:val="24"/>
        <w:snapToGrid w:val="0"/>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1657E893">
      <w:pPr>
        <w:pStyle w:val="24"/>
        <w:snapToGrid w:val="0"/>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23C04788">
      <w:pPr>
        <w:pStyle w:val="5"/>
        <w:keepNext w:val="0"/>
        <w:keepLines w:val="0"/>
        <w:snapToGrid w:val="0"/>
        <w:spacing w:before="0" w:after="0" w:line="24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413AF368">
      <w:pPr>
        <w:pStyle w:val="24"/>
        <w:snapToGrid w:val="0"/>
        <w:rPr>
          <w:rFonts w:hAnsi="宋体"/>
          <w:bCs/>
          <w:color w:val="auto"/>
          <w:sz w:val="21"/>
          <w:highlight w:val="none"/>
        </w:rPr>
      </w:pPr>
      <w:r>
        <w:rPr>
          <w:rFonts w:hint="eastAsia" w:hAnsi="宋体"/>
          <w:bCs/>
          <w:color w:val="auto"/>
          <w:sz w:val="21"/>
          <w:highlight w:val="none"/>
        </w:rPr>
        <w:t xml:space="preserve">   （一）对招标文件提出的质疑，依法通过澄清或者修改可以继续开展采购活动的，澄清或者修改招标文件后继续开展采购活动；否则应当修改招标文件后重新开展采购活动。</w:t>
      </w:r>
    </w:p>
    <w:p w14:paraId="6715798A">
      <w:pPr>
        <w:pStyle w:val="24"/>
        <w:snapToGrid w:val="0"/>
        <w:rPr>
          <w:rFonts w:hAnsi="宋体"/>
          <w:bCs/>
          <w:color w:val="auto"/>
          <w:sz w:val="21"/>
          <w:highlight w:val="none"/>
        </w:rPr>
      </w:pPr>
      <w:r>
        <w:rPr>
          <w:rFonts w:hint="eastAsia" w:hAnsi="宋体"/>
          <w:bCs/>
          <w:color w:val="auto"/>
          <w:sz w:val="21"/>
          <w:highlight w:val="none"/>
        </w:rPr>
        <w:t xml:space="preserve">　　（二）对采购过程、中标结果提出的质疑，合格供应商符合法定数量时，可以从合格的中标候选人中另行确定中标人的，应当依法另行确定中标人；否则应当重新开展采购活动。 </w:t>
      </w:r>
    </w:p>
    <w:p w14:paraId="290A00E1">
      <w:pPr>
        <w:pStyle w:val="24"/>
        <w:snapToGrid w:val="0"/>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4537A166">
      <w:pPr>
        <w:pStyle w:val="24"/>
        <w:snapToGrid w:val="0"/>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9705C6C">
      <w:pPr>
        <w:pStyle w:val="4"/>
        <w:keepNext w:val="0"/>
        <w:keepLines w:val="0"/>
        <w:spacing w:line="240" w:lineRule="auto"/>
        <w:jc w:val="center"/>
        <w:rPr>
          <w:rFonts w:ascii="宋体" w:hAnsi="宋体"/>
          <w:color w:val="auto"/>
          <w:highlight w:val="none"/>
        </w:rPr>
      </w:pPr>
      <w:r>
        <w:rPr>
          <w:rFonts w:hint="eastAsia" w:ascii="宋体" w:hAnsi="宋体"/>
          <w:color w:val="auto"/>
          <w:highlight w:val="none"/>
        </w:rPr>
        <w:t>八、其他事项</w:t>
      </w:r>
    </w:p>
    <w:p w14:paraId="0914EC1B">
      <w:pPr>
        <w:pStyle w:val="5"/>
        <w:keepNext w:val="0"/>
        <w:keepLines w:val="0"/>
        <w:spacing w:before="0" w:after="0" w:line="240" w:lineRule="auto"/>
        <w:ind w:left="420" w:leftChars="200"/>
        <w:rPr>
          <w:rFonts w:ascii="宋体" w:hAnsi="宋体"/>
          <w:color w:val="auto"/>
          <w:sz w:val="24"/>
          <w:highlight w:val="none"/>
        </w:rPr>
      </w:pPr>
      <w:bookmarkStart w:id="129" w:name="_42.代理服务费"/>
      <w:bookmarkEnd w:id="129"/>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.代理服务费</w:t>
      </w:r>
    </w:p>
    <w:p w14:paraId="019ADF98">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25EC58E5">
      <w:pPr>
        <w:pStyle w:val="5"/>
        <w:keepNext w:val="0"/>
        <w:keepLines w:val="0"/>
        <w:spacing w:before="0" w:after="0" w:line="24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843"/>
        <w:gridCol w:w="2178"/>
        <w:gridCol w:w="1753"/>
      </w:tblGrid>
      <w:tr w14:paraId="027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Borders>
              <w:tl2br w:val="single" w:color="auto" w:sz="4" w:space="0"/>
            </w:tcBorders>
          </w:tcPr>
          <w:p w14:paraId="45095F4D">
            <w:pPr>
              <w:rPr>
                <w:rFonts w:ascii="宋体" w:hAnsi="宋体"/>
                <w:color w:val="auto"/>
                <w:szCs w:val="21"/>
                <w:highlight w:val="none"/>
              </w:rPr>
            </w:pPr>
            <w:r>
              <w:rPr>
                <w:rFonts w:ascii="宋体" w:hAnsi="宋体"/>
                <w:color w:val="auto"/>
                <w:szCs w:val="21"/>
                <w:highlight w:val="none"/>
              </w:rPr>
              <w:t xml:space="preserve">               费率</w:t>
            </w:r>
          </w:p>
          <w:p w14:paraId="5A0064B0">
            <w:pPr>
              <w:rPr>
                <w:rFonts w:ascii="宋体" w:hAnsi="宋体"/>
                <w:color w:val="auto"/>
                <w:szCs w:val="21"/>
                <w:highlight w:val="none"/>
              </w:rPr>
            </w:pPr>
            <w:r>
              <w:rPr>
                <w:rFonts w:ascii="宋体" w:hAnsi="宋体"/>
                <w:color w:val="auto"/>
                <w:szCs w:val="21"/>
                <w:highlight w:val="none"/>
              </w:rPr>
              <w:t>中标金额</w:t>
            </w:r>
          </w:p>
        </w:tc>
        <w:tc>
          <w:tcPr>
            <w:tcW w:w="1057" w:type="pct"/>
            <w:vAlign w:val="center"/>
          </w:tcPr>
          <w:p w14:paraId="07A0E311">
            <w:pPr>
              <w:ind w:firstLine="105" w:firstLineChars="50"/>
              <w:jc w:val="center"/>
              <w:rPr>
                <w:rFonts w:ascii="宋体" w:hAnsi="宋体"/>
                <w:color w:val="auto"/>
                <w:szCs w:val="21"/>
                <w:highlight w:val="none"/>
              </w:rPr>
            </w:pPr>
            <w:r>
              <w:rPr>
                <w:rFonts w:ascii="宋体" w:hAnsi="宋体"/>
                <w:color w:val="auto"/>
                <w:szCs w:val="21"/>
                <w:highlight w:val="none"/>
              </w:rPr>
              <w:t>货物招标</w:t>
            </w:r>
          </w:p>
        </w:tc>
        <w:tc>
          <w:tcPr>
            <w:tcW w:w="1249" w:type="pct"/>
            <w:vAlign w:val="center"/>
          </w:tcPr>
          <w:p w14:paraId="13D924DA">
            <w:pPr>
              <w:jc w:val="center"/>
              <w:rPr>
                <w:rFonts w:ascii="宋体" w:hAnsi="宋体"/>
                <w:color w:val="auto"/>
                <w:szCs w:val="21"/>
                <w:highlight w:val="none"/>
              </w:rPr>
            </w:pPr>
            <w:r>
              <w:rPr>
                <w:rFonts w:ascii="宋体" w:hAnsi="宋体"/>
                <w:color w:val="auto"/>
                <w:szCs w:val="21"/>
                <w:highlight w:val="none"/>
              </w:rPr>
              <w:t>服务招标</w:t>
            </w:r>
          </w:p>
        </w:tc>
        <w:tc>
          <w:tcPr>
            <w:tcW w:w="1006" w:type="pct"/>
            <w:vAlign w:val="center"/>
          </w:tcPr>
          <w:p w14:paraId="5FF7B78D">
            <w:pPr>
              <w:jc w:val="center"/>
              <w:rPr>
                <w:rFonts w:ascii="宋体" w:hAnsi="宋体"/>
                <w:color w:val="auto"/>
                <w:szCs w:val="21"/>
                <w:highlight w:val="none"/>
              </w:rPr>
            </w:pPr>
            <w:r>
              <w:rPr>
                <w:rFonts w:ascii="宋体" w:hAnsi="宋体"/>
                <w:color w:val="auto"/>
                <w:szCs w:val="21"/>
                <w:highlight w:val="none"/>
              </w:rPr>
              <w:t>工程招标</w:t>
            </w:r>
          </w:p>
        </w:tc>
      </w:tr>
      <w:tr w14:paraId="0D83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07842FB2">
            <w:pPr>
              <w:rPr>
                <w:rFonts w:ascii="宋体" w:hAnsi="宋体"/>
                <w:color w:val="auto"/>
                <w:szCs w:val="21"/>
                <w:highlight w:val="none"/>
              </w:rPr>
            </w:pPr>
            <w:r>
              <w:rPr>
                <w:rFonts w:ascii="宋体" w:hAnsi="宋体"/>
                <w:color w:val="auto"/>
                <w:szCs w:val="21"/>
                <w:highlight w:val="none"/>
              </w:rPr>
              <w:t>100万元以下</w:t>
            </w:r>
          </w:p>
        </w:tc>
        <w:tc>
          <w:tcPr>
            <w:tcW w:w="1057" w:type="pct"/>
          </w:tcPr>
          <w:p w14:paraId="3A0D5422">
            <w:pPr>
              <w:rPr>
                <w:rFonts w:ascii="宋体" w:hAnsi="宋体"/>
                <w:color w:val="auto"/>
                <w:szCs w:val="21"/>
                <w:highlight w:val="none"/>
              </w:rPr>
            </w:pPr>
            <w:r>
              <w:rPr>
                <w:rFonts w:ascii="宋体" w:hAnsi="宋体" w:cs="宋体"/>
                <w:color w:val="auto"/>
                <w:kern w:val="0"/>
                <w:szCs w:val="21"/>
                <w:highlight w:val="none"/>
              </w:rPr>
              <w:t xml:space="preserve">  1.5%                </w:t>
            </w:r>
          </w:p>
        </w:tc>
        <w:tc>
          <w:tcPr>
            <w:tcW w:w="1249" w:type="pct"/>
          </w:tcPr>
          <w:p w14:paraId="34518C59">
            <w:pPr>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006" w:type="pct"/>
          </w:tcPr>
          <w:p w14:paraId="7A88F98B">
            <w:pPr>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14:paraId="6586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0BA98A15">
            <w:pPr>
              <w:rPr>
                <w:rFonts w:ascii="宋体" w:hAnsi="宋体"/>
                <w:color w:val="auto"/>
                <w:szCs w:val="21"/>
                <w:highlight w:val="none"/>
              </w:rPr>
            </w:pPr>
            <w:r>
              <w:rPr>
                <w:rFonts w:ascii="宋体" w:hAnsi="宋体"/>
                <w:color w:val="auto"/>
                <w:szCs w:val="21"/>
                <w:highlight w:val="none"/>
              </w:rPr>
              <w:t>100～500万元</w:t>
            </w:r>
          </w:p>
        </w:tc>
        <w:tc>
          <w:tcPr>
            <w:tcW w:w="1057" w:type="pct"/>
          </w:tcPr>
          <w:p w14:paraId="17094843">
            <w:pPr>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p>
        </w:tc>
        <w:tc>
          <w:tcPr>
            <w:tcW w:w="1249" w:type="pct"/>
          </w:tcPr>
          <w:p w14:paraId="18F93DED">
            <w:pPr>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006" w:type="pct"/>
          </w:tcPr>
          <w:p w14:paraId="247EE48B">
            <w:pPr>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14:paraId="5180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39107D93">
            <w:pPr>
              <w:rPr>
                <w:rFonts w:ascii="宋体" w:hAnsi="宋体"/>
                <w:color w:val="auto"/>
                <w:szCs w:val="21"/>
                <w:highlight w:val="none"/>
              </w:rPr>
            </w:pPr>
            <w:r>
              <w:rPr>
                <w:rFonts w:ascii="宋体" w:hAnsi="宋体"/>
                <w:color w:val="auto"/>
                <w:szCs w:val="21"/>
                <w:highlight w:val="none"/>
              </w:rPr>
              <w:t>500～1000万元</w:t>
            </w:r>
          </w:p>
        </w:tc>
        <w:tc>
          <w:tcPr>
            <w:tcW w:w="1057" w:type="pct"/>
          </w:tcPr>
          <w:p w14:paraId="5D9CD503">
            <w:pPr>
              <w:rPr>
                <w:rFonts w:ascii="宋体" w:hAnsi="宋体"/>
                <w:color w:val="auto"/>
                <w:szCs w:val="21"/>
                <w:highlight w:val="none"/>
              </w:rPr>
            </w:pPr>
            <w:r>
              <w:rPr>
                <w:rFonts w:ascii="宋体" w:hAnsi="宋体" w:cs="宋体"/>
                <w:color w:val="auto"/>
                <w:kern w:val="0"/>
                <w:szCs w:val="21"/>
                <w:highlight w:val="none"/>
              </w:rPr>
              <w:t xml:space="preserve">  0.8%                </w:t>
            </w:r>
          </w:p>
        </w:tc>
        <w:tc>
          <w:tcPr>
            <w:tcW w:w="1249" w:type="pct"/>
          </w:tcPr>
          <w:p w14:paraId="1233A2E4">
            <w:pPr>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006" w:type="pct"/>
          </w:tcPr>
          <w:p w14:paraId="40159202">
            <w:pPr>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12C8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489B63B9">
            <w:pPr>
              <w:rPr>
                <w:rFonts w:ascii="宋体" w:hAnsi="宋体"/>
                <w:color w:val="auto"/>
                <w:szCs w:val="21"/>
                <w:highlight w:val="none"/>
              </w:rPr>
            </w:pPr>
            <w:r>
              <w:rPr>
                <w:rFonts w:ascii="宋体" w:hAnsi="宋体"/>
                <w:color w:val="auto"/>
                <w:szCs w:val="21"/>
                <w:highlight w:val="none"/>
              </w:rPr>
              <w:t>1000～5000万元</w:t>
            </w:r>
          </w:p>
        </w:tc>
        <w:tc>
          <w:tcPr>
            <w:tcW w:w="1057" w:type="pct"/>
          </w:tcPr>
          <w:p w14:paraId="2AAEE7A7">
            <w:pPr>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p>
        </w:tc>
        <w:tc>
          <w:tcPr>
            <w:tcW w:w="1249" w:type="pct"/>
          </w:tcPr>
          <w:p w14:paraId="21F84BB1">
            <w:pPr>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006" w:type="pct"/>
          </w:tcPr>
          <w:p w14:paraId="71C7765C">
            <w:pPr>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14:paraId="5AA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4FD64300">
            <w:pPr>
              <w:rPr>
                <w:rFonts w:ascii="宋体" w:hAnsi="宋体"/>
                <w:color w:val="auto"/>
                <w:szCs w:val="21"/>
                <w:highlight w:val="none"/>
              </w:rPr>
            </w:pPr>
            <w:r>
              <w:rPr>
                <w:rFonts w:ascii="宋体" w:hAnsi="宋体"/>
                <w:color w:val="auto"/>
                <w:szCs w:val="21"/>
                <w:highlight w:val="none"/>
              </w:rPr>
              <w:t>5000万元～1亿元</w:t>
            </w:r>
          </w:p>
        </w:tc>
        <w:tc>
          <w:tcPr>
            <w:tcW w:w="1057" w:type="pct"/>
          </w:tcPr>
          <w:p w14:paraId="1D4C062E">
            <w:pPr>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p>
        </w:tc>
        <w:tc>
          <w:tcPr>
            <w:tcW w:w="1249" w:type="pct"/>
          </w:tcPr>
          <w:p w14:paraId="74C87953">
            <w:pPr>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006" w:type="pct"/>
          </w:tcPr>
          <w:p w14:paraId="51960ED0">
            <w:pPr>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0351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31C12045">
            <w:pPr>
              <w:rPr>
                <w:rFonts w:ascii="宋体" w:hAnsi="宋体"/>
                <w:color w:val="auto"/>
                <w:szCs w:val="21"/>
                <w:highlight w:val="none"/>
              </w:rPr>
            </w:pPr>
            <w:r>
              <w:rPr>
                <w:rFonts w:ascii="宋体" w:hAnsi="宋体"/>
                <w:color w:val="auto"/>
                <w:szCs w:val="21"/>
                <w:highlight w:val="none"/>
              </w:rPr>
              <w:t>1～5亿元</w:t>
            </w:r>
          </w:p>
        </w:tc>
        <w:tc>
          <w:tcPr>
            <w:tcW w:w="1057" w:type="pct"/>
          </w:tcPr>
          <w:p w14:paraId="3F5EBF3B">
            <w:pPr>
              <w:ind w:firstLine="210" w:firstLineChars="100"/>
              <w:rPr>
                <w:rFonts w:ascii="宋体" w:hAnsi="宋体"/>
                <w:color w:val="auto"/>
                <w:szCs w:val="21"/>
                <w:highlight w:val="none"/>
              </w:rPr>
            </w:pPr>
            <w:r>
              <w:rPr>
                <w:rFonts w:ascii="宋体" w:hAnsi="宋体"/>
                <w:color w:val="auto"/>
                <w:szCs w:val="21"/>
                <w:highlight w:val="none"/>
              </w:rPr>
              <w:t>0.05%</w:t>
            </w:r>
          </w:p>
        </w:tc>
        <w:tc>
          <w:tcPr>
            <w:tcW w:w="1249" w:type="pct"/>
          </w:tcPr>
          <w:p w14:paraId="1D3A28F5">
            <w:pPr>
              <w:rPr>
                <w:rFonts w:ascii="宋体" w:hAnsi="宋体"/>
                <w:color w:val="auto"/>
                <w:szCs w:val="21"/>
                <w:highlight w:val="none"/>
              </w:rPr>
            </w:pPr>
            <w:r>
              <w:rPr>
                <w:rFonts w:ascii="宋体" w:hAnsi="宋体"/>
                <w:color w:val="auto"/>
                <w:szCs w:val="21"/>
                <w:highlight w:val="none"/>
              </w:rPr>
              <w:t xml:space="preserve">  0.05%</w:t>
            </w:r>
          </w:p>
        </w:tc>
        <w:tc>
          <w:tcPr>
            <w:tcW w:w="1006" w:type="pct"/>
          </w:tcPr>
          <w:p w14:paraId="3528192F">
            <w:pPr>
              <w:rPr>
                <w:rFonts w:ascii="宋体" w:hAnsi="宋体"/>
                <w:color w:val="auto"/>
                <w:szCs w:val="21"/>
                <w:highlight w:val="none"/>
              </w:rPr>
            </w:pPr>
            <w:r>
              <w:rPr>
                <w:rFonts w:ascii="宋体" w:hAnsi="宋体"/>
                <w:color w:val="auto"/>
                <w:szCs w:val="21"/>
                <w:highlight w:val="none"/>
              </w:rPr>
              <w:t xml:space="preserve">  0.05%</w:t>
            </w:r>
          </w:p>
        </w:tc>
      </w:tr>
      <w:tr w14:paraId="0DF5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28532338">
            <w:pPr>
              <w:rPr>
                <w:rFonts w:ascii="宋体" w:hAnsi="宋体"/>
                <w:color w:val="auto"/>
                <w:szCs w:val="21"/>
                <w:highlight w:val="none"/>
              </w:rPr>
            </w:pPr>
            <w:r>
              <w:rPr>
                <w:rFonts w:ascii="宋体" w:hAnsi="宋体"/>
                <w:color w:val="auto"/>
                <w:szCs w:val="21"/>
                <w:highlight w:val="none"/>
              </w:rPr>
              <w:t>5～10亿元</w:t>
            </w:r>
          </w:p>
        </w:tc>
        <w:tc>
          <w:tcPr>
            <w:tcW w:w="1057" w:type="pct"/>
          </w:tcPr>
          <w:p w14:paraId="149CC5C8">
            <w:pPr>
              <w:ind w:firstLine="105" w:firstLineChars="50"/>
              <w:rPr>
                <w:rFonts w:ascii="宋体" w:hAnsi="宋体"/>
                <w:color w:val="auto"/>
                <w:szCs w:val="21"/>
                <w:highlight w:val="none"/>
              </w:rPr>
            </w:pPr>
            <w:r>
              <w:rPr>
                <w:rFonts w:ascii="宋体" w:hAnsi="宋体"/>
                <w:color w:val="auto"/>
                <w:szCs w:val="21"/>
                <w:highlight w:val="none"/>
              </w:rPr>
              <w:t>0.035%</w:t>
            </w:r>
          </w:p>
        </w:tc>
        <w:tc>
          <w:tcPr>
            <w:tcW w:w="1249" w:type="pct"/>
          </w:tcPr>
          <w:p w14:paraId="08BB4D52">
            <w:pPr>
              <w:rPr>
                <w:rFonts w:ascii="宋体" w:hAnsi="宋体"/>
                <w:color w:val="auto"/>
                <w:szCs w:val="21"/>
                <w:highlight w:val="none"/>
              </w:rPr>
            </w:pPr>
            <w:r>
              <w:rPr>
                <w:rFonts w:ascii="宋体" w:hAnsi="宋体"/>
                <w:color w:val="auto"/>
                <w:szCs w:val="21"/>
                <w:highlight w:val="none"/>
              </w:rPr>
              <w:t xml:space="preserve">  0.035%</w:t>
            </w:r>
          </w:p>
        </w:tc>
        <w:tc>
          <w:tcPr>
            <w:tcW w:w="1006" w:type="pct"/>
          </w:tcPr>
          <w:p w14:paraId="1C35E22F">
            <w:pPr>
              <w:ind w:firstLine="105" w:firstLineChars="50"/>
              <w:rPr>
                <w:rFonts w:ascii="宋体" w:hAnsi="宋体"/>
                <w:color w:val="auto"/>
                <w:szCs w:val="21"/>
                <w:highlight w:val="none"/>
              </w:rPr>
            </w:pPr>
            <w:r>
              <w:rPr>
                <w:rFonts w:ascii="宋体" w:hAnsi="宋体"/>
                <w:color w:val="auto"/>
                <w:szCs w:val="21"/>
                <w:highlight w:val="none"/>
              </w:rPr>
              <w:t>0.035%</w:t>
            </w:r>
          </w:p>
        </w:tc>
      </w:tr>
      <w:tr w14:paraId="432C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15C35377">
            <w:pPr>
              <w:rPr>
                <w:rFonts w:ascii="宋体" w:hAnsi="宋体"/>
                <w:color w:val="auto"/>
                <w:szCs w:val="21"/>
                <w:highlight w:val="none"/>
              </w:rPr>
            </w:pPr>
            <w:r>
              <w:rPr>
                <w:rFonts w:ascii="宋体" w:hAnsi="宋体"/>
                <w:color w:val="auto"/>
                <w:szCs w:val="21"/>
                <w:highlight w:val="none"/>
              </w:rPr>
              <w:t>10～50亿元</w:t>
            </w:r>
          </w:p>
        </w:tc>
        <w:tc>
          <w:tcPr>
            <w:tcW w:w="1057" w:type="pct"/>
          </w:tcPr>
          <w:p w14:paraId="4DC2F31A">
            <w:pPr>
              <w:ind w:firstLine="105" w:firstLineChars="50"/>
              <w:rPr>
                <w:rFonts w:ascii="宋体" w:hAnsi="宋体"/>
                <w:color w:val="auto"/>
                <w:szCs w:val="21"/>
                <w:highlight w:val="none"/>
              </w:rPr>
            </w:pPr>
            <w:r>
              <w:rPr>
                <w:rFonts w:ascii="宋体" w:hAnsi="宋体"/>
                <w:color w:val="auto"/>
                <w:szCs w:val="21"/>
                <w:highlight w:val="none"/>
              </w:rPr>
              <w:t>0.008%</w:t>
            </w:r>
          </w:p>
        </w:tc>
        <w:tc>
          <w:tcPr>
            <w:tcW w:w="1249" w:type="pct"/>
          </w:tcPr>
          <w:p w14:paraId="01A30DE5">
            <w:pPr>
              <w:ind w:firstLine="210" w:firstLineChars="100"/>
              <w:rPr>
                <w:rFonts w:ascii="宋体" w:hAnsi="宋体"/>
                <w:color w:val="auto"/>
                <w:szCs w:val="21"/>
                <w:highlight w:val="none"/>
              </w:rPr>
            </w:pPr>
            <w:r>
              <w:rPr>
                <w:rFonts w:ascii="宋体" w:hAnsi="宋体"/>
                <w:color w:val="auto"/>
                <w:szCs w:val="21"/>
                <w:highlight w:val="none"/>
              </w:rPr>
              <w:t>0.008%</w:t>
            </w:r>
          </w:p>
        </w:tc>
        <w:tc>
          <w:tcPr>
            <w:tcW w:w="1006" w:type="pct"/>
          </w:tcPr>
          <w:p w14:paraId="1C18DFFF">
            <w:pPr>
              <w:ind w:firstLine="105" w:firstLineChars="50"/>
              <w:rPr>
                <w:rFonts w:ascii="宋体" w:hAnsi="宋体"/>
                <w:color w:val="auto"/>
                <w:szCs w:val="21"/>
                <w:highlight w:val="none"/>
              </w:rPr>
            </w:pPr>
            <w:r>
              <w:rPr>
                <w:rFonts w:ascii="宋体" w:hAnsi="宋体"/>
                <w:color w:val="auto"/>
                <w:szCs w:val="21"/>
                <w:highlight w:val="none"/>
              </w:rPr>
              <w:t>0.008%</w:t>
            </w:r>
          </w:p>
        </w:tc>
      </w:tr>
      <w:tr w14:paraId="704A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7A73071D">
            <w:pPr>
              <w:rPr>
                <w:rFonts w:ascii="宋体" w:hAnsi="宋体"/>
                <w:color w:val="auto"/>
                <w:szCs w:val="21"/>
                <w:highlight w:val="none"/>
              </w:rPr>
            </w:pPr>
            <w:r>
              <w:rPr>
                <w:rFonts w:ascii="宋体" w:hAnsi="宋体"/>
                <w:color w:val="auto"/>
                <w:szCs w:val="21"/>
                <w:highlight w:val="none"/>
              </w:rPr>
              <w:t>50～100亿元</w:t>
            </w:r>
          </w:p>
        </w:tc>
        <w:tc>
          <w:tcPr>
            <w:tcW w:w="1057" w:type="pct"/>
          </w:tcPr>
          <w:p w14:paraId="0D2BEB28">
            <w:pPr>
              <w:rPr>
                <w:rFonts w:ascii="宋体" w:hAnsi="宋体"/>
                <w:color w:val="auto"/>
                <w:szCs w:val="21"/>
                <w:highlight w:val="none"/>
              </w:rPr>
            </w:pPr>
            <w:r>
              <w:rPr>
                <w:rFonts w:ascii="宋体" w:hAnsi="宋体"/>
                <w:color w:val="auto"/>
                <w:szCs w:val="21"/>
                <w:highlight w:val="none"/>
              </w:rPr>
              <w:t xml:space="preserve"> 0.006%</w:t>
            </w:r>
          </w:p>
        </w:tc>
        <w:tc>
          <w:tcPr>
            <w:tcW w:w="1249" w:type="pct"/>
          </w:tcPr>
          <w:p w14:paraId="15C905E0">
            <w:pPr>
              <w:ind w:firstLine="210" w:firstLineChars="100"/>
              <w:rPr>
                <w:rFonts w:ascii="宋体" w:hAnsi="宋体"/>
                <w:color w:val="auto"/>
                <w:szCs w:val="21"/>
                <w:highlight w:val="none"/>
              </w:rPr>
            </w:pPr>
            <w:r>
              <w:rPr>
                <w:rFonts w:ascii="宋体" w:hAnsi="宋体"/>
                <w:color w:val="auto"/>
                <w:szCs w:val="21"/>
                <w:highlight w:val="none"/>
              </w:rPr>
              <w:t>0.006%</w:t>
            </w:r>
          </w:p>
        </w:tc>
        <w:tc>
          <w:tcPr>
            <w:tcW w:w="1006" w:type="pct"/>
          </w:tcPr>
          <w:p w14:paraId="3CFD4971">
            <w:pPr>
              <w:ind w:firstLine="105" w:firstLineChars="50"/>
              <w:rPr>
                <w:rFonts w:ascii="宋体" w:hAnsi="宋体"/>
                <w:color w:val="auto"/>
                <w:szCs w:val="21"/>
                <w:highlight w:val="none"/>
              </w:rPr>
            </w:pPr>
            <w:r>
              <w:rPr>
                <w:rFonts w:ascii="宋体" w:hAnsi="宋体"/>
                <w:color w:val="auto"/>
                <w:szCs w:val="21"/>
                <w:highlight w:val="none"/>
              </w:rPr>
              <w:t>0.006%</w:t>
            </w:r>
          </w:p>
        </w:tc>
      </w:tr>
      <w:tr w14:paraId="66A0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pct"/>
          </w:tcPr>
          <w:p w14:paraId="5E2544A3">
            <w:pPr>
              <w:rPr>
                <w:rFonts w:ascii="宋体" w:hAnsi="宋体"/>
                <w:color w:val="auto"/>
                <w:szCs w:val="21"/>
                <w:highlight w:val="none"/>
              </w:rPr>
            </w:pPr>
            <w:r>
              <w:rPr>
                <w:rFonts w:ascii="宋体" w:hAnsi="宋体"/>
                <w:color w:val="auto"/>
                <w:szCs w:val="21"/>
                <w:highlight w:val="none"/>
              </w:rPr>
              <w:t>100亿以上</w:t>
            </w:r>
          </w:p>
        </w:tc>
        <w:tc>
          <w:tcPr>
            <w:tcW w:w="1057" w:type="pct"/>
          </w:tcPr>
          <w:p w14:paraId="0B42A01F">
            <w:pPr>
              <w:rPr>
                <w:rFonts w:ascii="宋体" w:hAnsi="宋体"/>
                <w:color w:val="auto"/>
                <w:szCs w:val="21"/>
                <w:highlight w:val="none"/>
              </w:rPr>
            </w:pPr>
            <w:r>
              <w:rPr>
                <w:rFonts w:ascii="宋体" w:hAnsi="宋体"/>
                <w:color w:val="auto"/>
                <w:szCs w:val="21"/>
                <w:highlight w:val="none"/>
              </w:rPr>
              <w:t xml:space="preserve"> 0.004%</w:t>
            </w:r>
          </w:p>
        </w:tc>
        <w:tc>
          <w:tcPr>
            <w:tcW w:w="1249" w:type="pct"/>
          </w:tcPr>
          <w:p w14:paraId="578F1136">
            <w:pPr>
              <w:ind w:firstLine="210" w:firstLineChars="100"/>
              <w:rPr>
                <w:rFonts w:ascii="宋体" w:hAnsi="宋体"/>
                <w:color w:val="auto"/>
                <w:szCs w:val="21"/>
                <w:highlight w:val="none"/>
              </w:rPr>
            </w:pPr>
            <w:r>
              <w:rPr>
                <w:rFonts w:ascii="宋体" w:hAnsi="宋体"/>
                <w:color w:val="auto"/>
                <w:szCs w:val="21"/>
                <w:highlight w:val="none"/>
              </w:rPr>
              <w:t>0.004%</w:t>
            </w:r>
          </w:p>
        </w:tc>
        <w:tc>
          <w:tcPr>
            <w:tcW w:w="1006" w:type="pct"/>
          </w:tcPr>
          <w:p w14:paraId="78915935">
            <w:pPr>
              <w:ind w:firstLine="105" w:firstLineChars="50"/>
              <w:rPr>
                <w:rFonts w:ascii="宋体" w:hAnsi="宋体"/>
                <w:color w:val="auto"/>
                <w:szCs w:val="21"/>
                <w:highlight w:val="none"/>
              </w:rPr>
            </w:pPr>
            <w:r>
              <w:rPr>
                <w:rFonts w:ascii="宋体" w:hAnsi="宋体"/>
                <w:color w:val="auto"/>
                <w:szCs w:val="21"/>
                <w:highlight w:val="none"/>
              </w:rPr>
              <w:t>0.004%</w:t>
            </w:r>
          </w:p>
        </w:tc>
      </w:tr>
    </w:tbl>
    <w:p w14:paraId="75C88E7E">
      <w:pPr>
        <w:ind w:firstLine="420" w:firstLineChars="200"/>
        <w:rPr>
          <w:rFonts w:ascii="宋体" w:hAnsi="宋体" w:cs="宋体"/>
          <w:color w:val="auto"/>
          <w:szCs w:val="21"/>
          <w:highlight w:val="none"/>
        </w:rPr>
      </w:pPr>
      <w:r>
        <w:rPr>
          <w:rFonts w:hint="eastAsia" w:ascii="宋体" w:hAnsi="宋体"/>
          <w:color w:val="auto"/>
          <w:szCs w:val="21"/>
          <w:highlight w:val="none"/>
        </w:rPr>
        <w:t>注：</w:t>
      </w:r>
    </w:p>
    <w:p w14:paraId="73D079DF">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9783CDF">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47665FF">
      <w:pPr>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36252132">
      <w:pPr>
        <w:ind w:firstLine="420" w:firstLineChars="200"/>
        <w:rPr>
          <w:rFonts w:ascii="宋体" w:hAnsi="宋体" w:cs="宋体"/>
          <w:color w:val="auto"/>
          <w:szCs w:val="21"/>
          <w:highlight w:val="none"/>
        </w:rPr>
      </w:pPr>
      <w:r>
        <w:rPr>
          <w:rFonts w:ascii="宋体" w:hAnsi="宋体" w:cs="宋体"/>
          <w:color w:val="auto"/>
          <w:szCs w:val="21"/>
          <w:highlight w:val="none"/>
        </w:rPr>
        <w:t>100万元×l.5％＝1.5万元</w:t>
      </w:r>
    </w:p>
    <w:p w14:paraId="3BA642EE">
      <w:pPr>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24952FC0">
      <w:pPr>
        <w:pStyle w:val="24"/>
        <w:snapToGrid w:val="0"/>
        <w:spacing w:before="120" w:after="120"/>
        <w:ind w:firstLine="420" w:firstLineChars="200"/>
        <w:rPr>
          <w:rFonts w:hAnsi="宋体" w:cs="宋体"/>
          <w:color w:val="auto"/>
          <w:sz w:val="21"/>
          <w:highlight w:val="none"/>
        </w:rPr>
      </w:pPr>
      <w:r>
        <w:rPr>
          <w:rFonts w:hAnsi="宋体" w:cs="宋体"/>
          <w:color w:val="auto"/>
          <w:sz w:val="21"/>
          <w:highlight w:val="none"/>
        </w:rPr>
        <w:t>合计收费＝1.5</w:t>
      </w:r>
      <w:r>
        <w:rPr>
          <w:rFonts w:hint="eastAsia" w:hAnsi="宋体" w:cs="宋体"/>
          <w:color w:val="auto"/>
          <w:sz w:val="21"/>
          <w:highlight w:val="none"/>
        </w:rPr>
        <w:t>+</w:t>
      </w:r>
      <w:r>
        <w:rPr>
          <w:rFonts w:hAnsi="宋体" w:cs="宋体"/>
          <w:color w:val="auto"/>
          <w:sz w:val="21"/>
          <w:highlight w:val="none"/>
        </w:rPr>
        <w:t>1.1＝2.6（万元）</w:t>
      </w:r>
    </w:p>
    <w:p w14:paraId="664E0104">
      <w:pPr>
        <w:pStyle w:val="5"/>
        <w:keepNext w:val="0"/>
        <w:keepLines w:val="0"/>
        <w:spacing w:before="0" w:after="0" w:line="240" w:lineRule="auto"/>
        <w:ind w:left="420" w:leftChars="200"/>
        <w:rPr>
          <w:rFonts w:ascii="宋体" w:hAnsi="宋体"/>
          <w:color w:val="auto"/>
          <w:sz w:val="24"/>
          <w:highlight w:val="none"/>
        </w:rPr>
      </w:pPr>
      <w:r>
        <w:rPr>
          <w:rFonts w:ascii="宋体" w:hAnsi="宋体"/>
          <w:color w:val="auto"/>
          <w:sz w:val="24"/>
          <w:highlight w:val="none"/>
        </w:rPr>
        <w:t>40.需要补充的其他内容</w:t>
      </w:r>
    </w:p>
    <w:p w14:paraId="3ACE40CE">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7738FF48">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40.2其他事项详见“投标人须知前附表”。</w:t>
      </w:r>
    </w:p>
    <w:p w14:paraId="446A1283">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0"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5CA1BB5">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F9B91EE">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DB21E8C">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A5AECA0">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14C14D4">
      <w:pPr>
        <w:pStyle w:val="24"/>
        <w:spacing w:before="120" w:after="120"/>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0"/>
    </w:p>
    <w:p w14:paraId="1CE79FD8">
      <w:pPr>
        <w:pStyle w:val="18"/>
        <w:spacing w:line="240" w:lineRule="auto"/>
        <w:ind w:left="449" w:leftChars="114" w:hanging="210" w:hangingChars="100"/>
        <w:rPr>
          <w:rFonts w:ascii="宋体" w:hAnsi="宋体"/>
          <w:color w:val="auto"/>
          <w:highlight w:val="none"/>
        </w:rPr>
      </w:pPr>
    </w:p>
    <w:p w14:paraId="2FD469B5">
      <w:pPr>
        <w:pStyle w:val="24"/>
        <w:snapToGrid w:val="0"/>
        <w:spacing w:before="120" w:after="120"/>
        <w:rPr>
          <w:rFonts w:hAnsi="宋体"/>
          <w:color w:val="auto"/>
          <w:highlight w:val="none"/>
        </w:rPr>
      </w:pPr>
      <w:r>
        <w:rPr>
          <w:rFonts w:hAnsi="宋体"/>
          <w:color w:val="auto"/>
          <w:highlight w:val="none"/>
        </w:rPr>
        <w:br w:type="page"/>
      </w:r>
    </w:p>
    <w:p w14:paraId="40018C90">
      <w:pPr>
        <w:pStyle w:val="24"/>
        <w:snapToGrid w:val="0"/>
        <w:spacing w:before="120" w:after="120"/>
        <w:rPr>
          <w:rFonts w:hAnsi="宋体"/>
          <w:color w:val="auto"/>
          <w:highlight w:val="none"/>
        </w:rPr>
      </w:pPr>
    </w:p>
    <w:p w14:paraId="4ED751C6">
      <w:pPr>
        <w:pStyle w:val="24"/>
        <w:snapToGrid w:val="0"/>
        <w:spacing w:before="120" w:after="120"/>
        <w:rPr>
          <w:rFonts w:hAnsi="宋体"/>
          <w:color w:val="auto"/>
          <w:highlight w:val="none"/>
        </w:rPr>
      </w:pPr>
    </w:p>
    <w:p w14:paraId="72D3370E">
      <w:pPr>
        <w:pStyle w:val="24"/>
        <w:snapToGrid w:val="0"/>
        <w:spacing w:before="120" w:after="120"/>
        <w:rPr>
          <w:rFonts w:hAnsi="宋体"/>
          <w:color w:val="auto"/>
          <w:highlight w:val="none"/>
        </w:rPr>
      </w:pPr>
    </w:p>
    <w:p w14:paraId="6081E623">
      <w:pPr>
        <w:pStyle w:val="24"/>
        <w:snapToGrid w:val="0"/>
        <w:spacing w:before="120" w:after="120"/>
        <w:rPr>
          <w:rFonts w:hAnsi="宋体"/>
          <w:color w:val="auto"/>
          <w:highlight w:val="none"/>
        </w:rPr>
      </w:pPr>
    </w:p>
    <w:p w14:paraId="5ECD01AE">
      <w:pPr>
        <w:pStyle w:val="24"/>
        <w:snapToGrid w:val="0"/>
        <w:spacing w:before="120" w:after="120"/>
        <w:rPr>
          <w:rFonts w:hAnsi="宋体"/>
          <w:color w:val="auto"/>
          <w:highlight w:val="none"/>
        </w:rPr>
      </w:pPr>
    </w:p>
    <w:p w14:paraId="11651D4B">
      <w:pPr>
        <w:pStyle w:val="24"/>
        <w:snapToGrid w:val="0"/>
        <w:spacing w:before="120" w:after="120"/>
        <w:rPr>
          <w:rFonts w:hAnsi="宋体"/>
          <w:color w:val="auto"/>
          <w:highlight w:val="none"/>
        </w:rPr>
      </w:pPr>
    </w:p>
    <w:p w14:paraId="5824DF90">
      <w:pPr>
        <w:pStyle w:val="24"/>
        <w:snapToGrid w:val="0"/>
        <w:spacing w:before="120" w:after="120"/>
        <w:rPr>
          <w:rFonts w:hAnsi="宋体"/>
          <w:color w:val="auto"/>
          <w:highlight w:val="none"/>
        </w:rPr>
      </w:pPr>
    </w:p>
    <w:p w14:paraId="3A92CD5F">
      <w:pPr>
        <w:pStyle w:val="24"/>
        <w:snapToGrid w:val="0"/>
        <w:spacing w:before="120" w:after="120"/>
        <w:rPr>
          <w:rFonts w:hAnsi="宋体"/>
          <w:color w:val="auto"/>
          <w:highlight w:val="none"/>
        </w:rPr>
      </w:pPr>
    </w:p>
    <w:p w14:paraId="175C0F4E">
      <w:pPr>
        <w:pStyle w:val="24"/>
        <w:snapToGrid w:val="0"/>
        <w:spacing w:before="120" w:after="120"/>
        <w:rPr>
          <w:rFonts w:hAnsi="宋体"/>
          <w:color w:val="auto"/>
          <w:highlight w:val="none"/>
        </w:rPr>
      </w:pPr>
    </w:p>
    <w:p w14:paraId="5E9319C1">
      <w:pPr>
        <w:pStyle w:val="2"/>
        <w:jc w:val="center"/>
        <w:rPr>
          <w:rFonts w:ascii="宋体" w:hAnsi="宋体"/>
          <w:color w:val="auto"/>
          <w:highlight w:val="none"/>
        </w:rPr>
      </w:pPr>
      <w:bookmarkStart w:id="131" w:name="_Toc330456896"/>
      <w:bookmarkStart w:id="132" w:name="_Toc254970548"/>
      <w:bookmarkStart w:id="133" w:name="_Toc254970689"/>
      <w:bookmarkStart w:id="134" w:name="_Toc16966"/>
      <w:r>
        <w:rPr>
          <w:rFonts w:hint="eastAsia" w:ascii="宋体" w:hAnsi="宋体"/>
          <w:color w:val="auto"/>
          <w:highlight w:val="none"/>
        </w:rPr>
        <w:t>第四章  评标方法及评标标准</w:t>
      </w:r>
      <w:bookmarkEnd w:id="131"/>
      <w:bookmarkEnd w:id="132"/>
      <w:bookmarkEnd w:id="133"/>
      <w:bookmarkEnd w:id="134"/>
    </w:p>
    <w:p w14:paraId="3E92FDCE">
      <w:pPr>
        <w:pStyle w:val="24"/>
        <w:spacing w:before="120" w:after="120"/>
        <w:outlineLvl w:val="0"/>
        <w:rPr>
          <w:rFonts w:hAnsi="宋体"/>
          <w:b/>
          <w:color w:val="auto"/>
          <w:highlight w:val="none"/>
        </w:rPr>
      </w:pPr>
      <w:bookmarkStart w:id="135" w:name="_Toc254970549"/>
      <w:bookmarkStart w:id="136" w:name="_Toc254970690"/>
    </w:p>
    <w:bookmarkEnd w:id="135"/>
    <w:bookmarkEnd w:id="136"/>
    <w:p w14:paraId="1F71A4B5">
      <w:pPr>
        <w:pStyle w:val="24"/>
        <w:spacing w:before="120" w:after="120"/>
        <w:outlineLvl w:val="0"/>
        <w:rPr>
          <w:rFonts w:hAnsi="宋体"/>
          <w:bCs/>
          <w:color w:val="auto"/>
          <w:sz w:val="32"/>
          <w:szCs w:val="32"/>
          <w:highlight w:val="none"/>
        </w:rPr>
      </w:pPr>
    </w:p>
    <w:p w14:paraId="60FE2031">
      <w:pPr>
        <w:pStyle w:val="24"/>
        <w:spacing w:before="120" w:after="120"/>
        <w:outlineLvl w:val="0"/>
        <w:rPr>
          <w:rFonts w:hAnsi="宋体"/>
          <w:bCs/>
          <w:color w:val="auto"/>
          <w:sz w:val="32"/>
          <w:szCs w:val="32"/>
          <w:highlight w:val="none"/>
        </w:rPr>
      </w:pPr>
    </w:p>
    <w:p w14:paraId="64DC7C7B">
      <w:pPr>
        <w:pStyle w:val="24"/>
        <w:spacing w:before="120" w:after="120"/>
        <w:outlineLvl w:val="0"/>
        <w:rPr>
          <w:rFonts w:hAnsi="宋体"/>
          <w:bCs/>
          <w:color w:val="auto"/>
          <w:sz w:val="32"/>
          <w:szCs w:val="32"/>
          <w:highlight w:val="none"/>
        </w:rPr>
      </w:pPr>
    </w:p>
    <w:p w14:paraId="70B3968C">
      <w:pPr>
        <w:spacing w:beforeLines="50" w:afterLines="50" w:line="400" w:lineRule="exact"/>
        <w:rPr>
          <w:rFonts w:ascii="宋体" w:hAnsi="宋体"/>
          <w:b/>
          <w:color w:val="auto"/>
          <w:sz w:val="24"/>
          <w:highlight w:val="none"/>
        </w:rPr>
      </w:pPr>
    </w:p>
    <w:p w14:paraId="4E43D5D9">
      <w:pPr>
        <w:spacing w:beforeLines="50" w:afterLines="50" w:line="400" w:lineRule="exact"/>
        <w:rPr>
          <w:rFonts w:ascii="宋体" w:hAnsi="宋体"/>
          <w:b/>
          <w:color w:val="auto"/>
          <w:sz w:val="24"/>
          <w:highlight w:val="none"/>
        </w:rPr>
      </w:pPr>
    </w:p>
    <w:p w14:paraId="15AE72BA">
      <w:pPr>
        <w:spacing w:beforeLines="50" w:afterLines="50" w:line="400" w:lineRule="exact"/>
        <w:rPr>
          <w:rFonts w:ascii="宋体" w:hAnsi="宋体"/>
          <w:b/>
          <w:color w:val="auto"/>
          <w:sz w:val="24"/>
          <w:highlight w:val="none"/>
        </w:rPr>
      </w:pPr>
    </w:p>
    <w:p w14:paraId="68C30549">
      <w:pPr>
        <w:spacing w:beforeLines="50" w:afterLines="50" w:line="400" w:lineRule="exact"/>
        <w:rPr>
          <w:rFonts w:ascii="宋体" w:hAnsi="宋体"/>
          <w:b/>
          <w:color w:val="auto"/>
          <w:sz w:val="24"/>
          <w:highlight w:val="none"/>
        </w:rPr>
      </w:pPr>
    </w:p>
    <w:p w14:paraId="32560012">
      <w:pPr>
        <w:spacing w:beforeLines="50" w:afterLines="50" w:line="400" w:lineRule="exact"/>
        <w:rPr>
          <w:rFonts w:ascii="宋体" w:hAnsi="宋体"/>
          <w:b/>
          <w:color w:val="auto"/>
          <w:sz w:val="24"/>
          <w:highlight w:val="none"/>
        </w:rPr>
      </w:pPr>
    </w:p>
    <w:p w14:paraId="50D34409">
      <w:pPr>
        <w:spacing w:beforeLines="50" w:afterLines="50" w:line="400" w:lineRule="exact"/>
        <w:rPr>
          <w:rFonts w:ascii="宋体" w:hAnsi="宋体"/>
          <w:b/>
          <w:color w:val="auto"/>
          <w:sz w:val="24"/>
          <w:highlight w:val="none"/>
        </w:rPr>
      </w:pPr>
    </w:p>
    <w:p w14:paraId="7495606C">
      <w:pPr>
        <w:spacing w:beforeLines="50" w:afterLines="50" w:line="400" w:lineRule="exact"/>
        <w:rPr>
          <w:rFonts w:ascii="宋体" w:hAnsi="宋体"/>
          <w:b/>
          <w:color w:val="auto"/>
          <w:sz w:val="24"/>
          <w:highlight w:val="none"/>
        </w:rPr>
      </w:pPr>
    </w:p>
    <w:p w14:paraId="360B170C">
      <w:pPr>
        <w:spacing w:beforeLines="50" w:afterLines="50" w:line="400" w:lineRule="exact"/>
        <w:rPr>
          <w:rFonts w:ascii="宋体" w:hAnsi="宋体"/>
          <w:b/>
          <w:color w:val="auto"/>
          <w:sz w:val="24"/>
          <w:highlight w:val="none"/>
        </w:rPr>
      </w:pPr>
    </w:p>
    <w:p w14:paraId="1C52CE30">
      <w:pPr>
        <w:spacing w:beforeLines="50" w:afterLines="50" w:line="400" w:lineRule="exact"/>
        <w:rPr>
          <w:rFonts w:ascii="宋体" w:hAnsi="宋体"/>
          <w:b/>
          <w:color w:val="auto"/>
          <w:sz w:val="24"/>
          <w:highlight w:val="none"/>
        </w:rPr>
      </w:pPr>
    </w:p>
    <w:p w14:paraId="148D602F">
      <w:pPr>
        <w:pStyle w:val="18"/>
        <w:rPr>
          <w:rFonts w:ascii="宋体" w:hAnsi="宋体"/>
          <w:color w:val="auto"/>
          <w:highlight w:val="none"/>
        </w:rPr>
      </w:pPr>
    </w:p>
    <w:p w14:paraId="44F7A8CC">
      <w:pPr>
        <w:pStyle w:val="18"/>
        <w:rPr>
          <w:rFonts w:ascii="宋体" w:hAnsi="宋体"/>
          <w:color w:val="auto"/>
          <w:highlight w:val="none"/>
        </w:rPr>
      </w:pPr>
    </w:p>
    <w:p w14:paraId="7F43CB05">
      <w:pPr>
        <w:pStyle w:val="24"/>
        <w:spacing w:line="360" w:lineRule="exact"/>
        <w:rPr>
          <w:rFonts w:hAnsi="宋体"/>
          <w:b/>
          <w:color w:val="auto"/>
          <w:sz w:val="24"/>
          <w:highlight w:val="none"/>
        </w:rPr>
      </w:pPr>
    </w:p>
    <w:p w14:paraId="14B6B3D1">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一、评标方法</w:t>
      </w:r>
    </w:p>
    <w:p w14:paraId="433EC847">
      <w:pPr>
        <w:pStyle w:val="24"/>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5A6973A8">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二、评标程序</w:t>
      </w:r>
    </w:p>
    <w:p w14:paraId="0794F907">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537D81BA">
      <w:pPr>
        <w:pStyle w:val="24"/>
        <w:snapToGrid w:val="0"/>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1EF6AAA4">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A322DE4">
      <w:p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36A7924">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328A8824">
      <w:pPr>
        <w:pStyle w:val="6"/>
        <w:numPr>
          <w:ilvl w:val="0"/>
          <w:numId w:val="5"/>
        </w:numPr>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04DAC915">
      <w:pPr>
        <w:pStyle w:val="6"/>
        <w:numPr>
          <w:ilvl w:val="0"/>
          <w:numId w:val="5"/>
        </w:numPr>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75C40FB3">
      <w:pPr>
        <w:pStyle w:val="6"/>
        <w:numPr>
          <w:ilvl w:val="0"/>
          <w:numId w:val="5"/>
        </w:numPr>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最高折扣率</w:t>
      </w:r>
      <w:r>
        <w:rPr>
          <w:rFonts w:hint="eastAsia" w:ascii="宋体" w:hAnsi="宋体"/>
          <w:b/>
          <w:color w:val="auto"/>
          <w:szCs w:val="21"/>
          <w:highlight w:val="none"/>
          <w:lang w:eastAsia="zh-CN"/>
        </w:rPr>
        <w:t>）</w:t>
      </w:r>
      <w:r>
        <w:rPr>
          <w:rFonts w:hint="eastAsia" w:ascii="宋体" w:hAnsi="宋体"/>
          <w:b/>
          <w:color w:val="auto"/>
          <w:szCs w:val="21"/>
          <w:highlight w:val="none"/>
        </w:rPr>
        <w:t>，或者超出相应分标采购预算金额的；</w:t>
      </w:r>
    </w:p>
    <w:p w14:paraId="3E343E29">
      <w:pPr>
        <w:pStyle w:val="6"/>
        <w:numPr>
          <w:ilvl w:val="0"/>
          <w:numId w:val="5"/>
        </w:numPr>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96339D4">
      <w:pPr>
        <w:pStyle w:val="6"/>
        <w:numPr>
          <w:ilvl w:val="0"/>
          <w:numId w:val="5"/>
        </w:numPr>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0DBEF460">
      <w:pPr>
        <w:pStyle w:val="6"/>
        <w:numPr>
          <w:ilvl w:val="0"/>
          <w:numId w:val="5"/>
        </w:numPr>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20934B9B">
      <w:pPr>
        <w:pStyle w:val="6"/>
        <w:numPr>
          <w:ilvl w:val="0"/>
          <w:numId w:val="5"/>
        </w:numPr>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464E1239">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6F89B947">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3BB30F24">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4018CCAA">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6CA07A99">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219428AF">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3060A83B">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72925437">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28CA8EE4">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69528862">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C94E865">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5A16377B">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6249505D">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0F573239">
      <w:pPr>
        <w:numPr>
          <w:ilvl w:val="0"/>
          <w:numId w:val="6"/>
        </w:numPr>
        <w:snapToGrid w:val="0"/>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1E80C9BA">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53C84C95">
      <w:pPr>
        <w:pStyle w:val="19"/>
        <w:snapToGrid w:val="0"/>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2FA101A4">
      <w:pPr>
        <w:pStyle w:val="19"/>
        <w:snapToGrid w:val="0"/>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2A7CFFC5">
      <w:pPr>
        <w:pStyle w:val="19"/>
        <w:snapToGrid w:val="0"/>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55A9CE2E">
      <w:pPr>
        <w:pStyle w:val="19"/>
        <w:snapToGrid w:val="0"/>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37"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37"/>
    </w:p>
    <w:p w14:paraId="02B5C15B">
      <w:pPr>
        <w:pStyle w:val="19"/>
        <w:snapToGrid w:val="0"/>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1331EE40">
      <w:pPr>
        <w:pStyle w:val="5"/>
        <w:keepNext w:val="0"/>
        <w:keepLines w:val="0"/>
        <w:spacing w:before="0" w:after="0" w:line="24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AA9AD06">
      <w:pPr>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14:paraId="7FA0AD62">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7EE620B">
      <w:pPr>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515C90DF">
      <w:pPr>
        <w:pStyle w:val="5"/>
        <w:keepNext w:val="0"/>
        <w:keepLines w:val="0"/>
        <w:spacing w:before="0" w:after="0" w:line="24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14E576A7">
      <w:pPr>
        <w:pStyle w:val="5"/>
        <w:keepNext w:val="0"/>
        <w:keepLines w:val="0"/>
        <w:spacing w:before="0" w:after="0" w:line="24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.1投标文件报价出现前后不一致的，按照下列规定修正：</w:t>
      </w:r>
    </w:p>
    <w:p w14:paraId="14176AE3">
      <w:pPr>
        <w:pStyle w:val="24"/>
        <w:snapToGrid w:val="0"/>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5E2E5F60">
      <w:pPr>
        <w:pStyle w:val="24"/>
        <w:snapToGrid w:val="0"/>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8E44D9A">
      <w:pPr>
        <w:pStyle w:val="24"/>
        <w:snapToGrid w:val="0"/>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7F162AAC">
      <w:pPr>
        <w:pStyle w:val="24"/>
        <w:snapToGrid w:val="0"/>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13BDFCAA">
      <w:pPr>
        <w:pStyle w:val="24"/>
        <w:snapToGrid w:val="0"/>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6E5469D6">
      <w:pPr>
        <w:pStyle w:val="5"/>
        <w:keepNext w:val="0"/>
        <w:keepLines w:val="0"/>
        <w:spacing w:before="0" w:after="0" w:line="24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lang w:val="en-US" w:eastAsia="zh-CN"/>
        </w:rPr>
        <w:t>最高折扣率</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4C860653">
      <w:pPr>
        <w:snapToGrid w:val="0"/>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6E4802AD">
      <w:pPr>
        <w:pStyle w:val="5"/>
        <w:keepNext w:val="0"/>
        <w:keepLines w:val="0"/>
        <w:spacing w:before="0" w:after="0" w:line="24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589FBC04">
      <w:pPr>
        <w:snapToGrid w:val="0"/>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5FED9C1A">
      <w:pPr>
        <w:snapToGrid w:val="0"/>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4093479B">
      <w:pPr>
        <w:snapToGrid w:val="0"/>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4D581EE6">
      <w:pPr>
        <w:snapToGrid w:val="0"/>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208C8DD2">
      <w:pPr>
        <w:snapToGrid w:val="0"/>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3C5104FE">
      <w:pPr>
        <w:snapToGrid w:val="0"/>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07AB3121">
      <w:pPr>
        <w:snapToGrid w:val="0"/>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7DC53D1E">
      <w:pPr>
        <w:snapToGrid w:val="0"/>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DC03C4F">
      <w:pPr>
        <w:snapToGrid w:val="0"/>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ascii="宋体" w:hAnsi="宋体"/>
          <w:color w:val="auto"/>
          <w:highlight w:val="none"/>
        </w:rPr>
        <w:t>最低评标价法</w:t>
      </w:r>
      <w:r>
        <w:rPr>
          <w:rFonts w:hint="eastAsia" w:ascii="宋体" w:hAnsi="宋体"/>
          <w:color w:val="auto"/>
          <w:szCs w:val="21"/>
          <w:highlight w:val="none"/>
        </w:rPr>
        <w:t>的</w:t>
      </w:r>
    </w:p>
    <w:p w14:paraId="187CE2FB">
      <w:pPr>
        <w:snapToGrid w:val="0"/>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3D7882A2">
      <w:pPr>
        <w:snapToGrid w:val="0"/>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2BC6F561">
      <w:pPr>
        <w:snapToGrid w:val="0"/>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3927CF34">
      <w:pPr>
        <w:snapToGrid w:val="0"/>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B9AD703">
      <w:pPr>
        <w:snapToGrid w:val="0"/>
        <w:spacing w:line="360" w:lineRule="auto"/>
        <w:ind w:firstLine="424" w:firstLineChars="202"/>
        <w:jc w:val="center"/>
        <w:rPr>
          <w:rFonts w:hint="eastAsia" w:ascii="宋体" w:hAnsi="宋体" w:eastAsia="宋体"/>
          <w:color w:val="auto"/>
          <w:highlight w:val="none"/>
          <w:lang w:eastAsia="zh-CN"/>
        </w:rPr>
      </w:pPr>
      <w:r>
        <w:rPr>
          <w:rFonts w:ascii="宋体" w:hAnsi="宋体"/>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618A3A70">
      <w:pPr>
        <w:pStyle w:val="4"/>
        <w:keepNext w:val="0"/>
        <w:keepLines w:val="0"/>
        <w:spacing w:before="0" w:after="0" w:line="240" w:lineRule="auto"/>
        <w:jc w:val="center"/>
        <w:rPr>
          <w:rFonts w:ascii="宋体" w:hAnsi="宋体"/>
          <w:color w:val="auto"/>
          <w:highlight w:val="none"/>
        </w:rPr>
      </w:pPr>
      <w:r>
        <w:rPr>
          <w:rFonts w:hint="eastAsia" w:ascii="宋体" w:hAnsi="宋体"/>
          <w:color w:val="auto"/>
          <w:highlight w:val="none"/>
        </w:rPr>
        <w:t>综合评分法(适用A分标)</w:t>
      </w:r>
    </w:p>
    <w:tbl>
      <w:tblPr>
        <w:tblStyle w:val="46"/>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49"/>
        <w:gridCol w:w="1099"/>
        <w:gridCol w:w="6420"/>
      </w:tblGrid>
      <w:tr w14:paraId="1B8A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gridSpan w:val="2"/>
            <w:tcBorders>
              <w:top w:val="single" w:color="auto" w:sz="4" w:space="0"/>
              <w:left w:val="single" w:color="auto" w:sz="4" w:space="0"/>
              <w:bottom w:val="single" w:color="auto" w:sz="4" w:space="0"/>
              <w:right w:val="single" w:color="auto" w:sz="4" w:space="0"/>
            </w:tcBorders>
            <w:vAlign w:val="center"/>
          </w:tcPr>
          <w:p w14:paraId="34ECD650">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序号</w:t>
            </w:r>
          </w:p>
        </w:tc>
        <w:tc>
          <w:tcPr>
            <w:tcW w:w="602" w:type="pct"/>
            <w:tcBorders>
              <w:top w:val="single" w:color="auto" w:sz="4" w:space="0"/>
              <w:left w:val="single" w:color="auto" w:sz="4" w:space="0"/>
              <w:bottom w:val="single" w:color="auto" w:sz="4" w:space="0"/>
              <w:right w:val="single" w:color="auto" w:sz="4" w:space="0"/>
            </w:tcBorders>
            <w:vAlign w:val="center"/>
          </w:tcPr>
          <w:p w14:paraId="69052C58">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评分因素</w:t>
            </w:r>
          </w:p>
        </w:tc>
        <w:tc>
          <w:tcPr>
            <w:tcW w:w="3517" w:type="pct"/>
            <w:tcBorders>
              <w:top w:val="single" w:color="auto" w:sz="4" w:space="0"/>
              <w:left w:val="single" w:color="auto" w:sz="4" w:space="0"/>
              <w:bottom w:val="single" w:color="auto" w:sz="4" w:space="0"/>
              <w:right w:val="single" w:color="auto" w:sz="4" w:space="0"/>
            </w:tcBorders>
            <w:vAlign w:val="center"/>
          </w:tcPr>
          <w:p w14:paraId="4A2175DF">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评分标准</w:t>
            </w:r>
          </w:p>
        </w:tc>
      </w:tr>
      <w:tr w14:paraId="4598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vAlign w:val="center"/>
          </w:tcPr>
          <w:p w14:paraId="070B3A10">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1</w:t>
            </w:r>
          </w:p>
        </w:tc>
        <w:tc>
          <w:tcPr>
            <w:tcW w:w="574" w:type="pct"/>
            <w:tcBorders>
              <w:top w:val="single" w:color="auto" w:sz="4" w:space="0"/>
              <w:left w:val="single" w:color="auto" w:sz="4" w:space="0"/>
              <w:bottom w:val="single" w:color="auto" w:sz="4" w:space="0"/>
              <w:right w:val="single" w:color="auto" w:sz="4" w:space="0"/>
            </w:tcBorders>
            <w:vAlign w:val="center"/>
          </w:tcPr>
          <w:p w14:paraId="49150DEF">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价格分</w:t>
            </w:r>
          </w:p>
          <w:p w14:paraId="3995B19F">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30</w:t>
            </w:r>
            <w:r>
              <w:rPr>
                <w:rFonts w:ascii="宋体" w:hAnsi="宋体"/>
                <w:b/>
                <w:color w:val="auto"/>
                <w:szCs w:val="21"/>
                <w:highlight w:val="none"/>
              </w:rPr>
              <w:t>分）</w:t>
            </w:r>
          </w:p>
        </w:tc>
        <w:tc>
          <w:tcPr>
            <w:tcW w:w="602" w:type="pct"/>
            <w:tcBorders>
              <w:top w:val="single" w:color="auto" w:sz="4" w:space="0"/>
              <w:left w:val="single" w:color="auto" w:sz="4" w:space="0"/>
              <w:bottom w:val="single" w:color="auto" w:sz="4" w:space="0"/>
              <w:right w:val="single" w:color="auto" w:sz="4" w:space="0"/>
            </w:tcBorders>
            <w:vAlign w:val="center"/>
          </w:tcPr>
          <w:p w14:paraId="3E62946D">
            <w:pPr>
              <w:adjustRightInd w:val="0"/>
              <w:spacing w:line="380" w:lineRule="exact"/>
              <w:jc w:val="center"/>
              <w:textAlignment w:val="baseline"/>
              <w:rPr>
                <w:rFonts w:ascii="宋体" w:hAnsi="宋体"/>
                <w:color w:val="auto"/>
                <w:szCs w:val="21"/>
                <w:highlight w:val="none"/>
              </w:rPr>
            </w:pPr>
            <w:r>
              <w:rPr>
                <w:rFonts w:ascii="宋体" w:hAnsi="宋体"/>
                <w:color w:val="auto"/>
                <w:szCs w:val="21"/>
                <w:highlight w:val="none"/>
              </w:rPr>
              <w:t>投标报价（满分</w:t>
            </w:r>
            <w:r>
              <w:rPr>
                <w:rFonts w:hint="eastAsia" w:ascii="宋体" w:hAnsi="宋体"/>
                <w:color w:val="auto"/>
                <w:szCs w:val="21"/>
                <w:highlight w:val="none"/>
                <w:lang w:val="en-US" w:eastAsia="zh-CN"/>
              </w:rPr>
              <w:t>30</w:t>
            </w:r>
            <w:r>
              <w:rPr>
                <w:rFonts w:ascii="宋体" w:hAnsi="宋体"/>
                <w:color w:val="auto"/>
                <w:szCs w:val="21"/>
                <w:highlight w:val="none"/>
              </w:rPr>
              <w:t>分）</w:t>
            </w:r>
          </w:p>
        </w:tc>
        <w:tc>
          <w:tcPr>
            <w:tcW w:w="3517" w:type="pct"/>
            <w:tcBorders>
              <w:top w:val="single" w:color="auto" w:sz="4" w:space="0"/>
              <w:left w:val="single" w:color="auto" w:sz="4" w:space="0"/>
              <w:bottom w:val="single" w:color="auto" w:sz="4" w:space="0"/>
              <w:right w:val="single" w:color="auto" w:sz="4" w:space="0"/>
            </w:tcBorders>
            <w:vAlign w:val="center"/>
          </w:tcPr>
          <w:p w14:paraId="458EE030">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（1）评标报价（折扣率）为投标人的投标报价进行政策性扣除后的价格，评标报价（折扣率）只是作为评标时使用。最终中标人的中标金额等于投标报价。</w:t>
            </w:r>
          </w:p>
          <w:p w14:paraId="1D4D515B">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（2）按照《政府采购促进中小企业发展管理办法》（财库〔2020〕46号）的规定，投标人在其投标文件中提供《中小企业声明函》，且其投标产品全部为小型和微型企业产品的，对其投标报价给予10%的扣除。</w:t>
            </w:r>
          </w:p>
          <w:p w14:paraId="10FEC6E0">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3）按照《财政部、司法部关于政府采购支持监狱企业发展有关问题的通知》（财库〔2014〕68号）的规定，监狱企业视同小型、微型企业，享受预留份额、评标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E9C385E">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4）按照《关于促进残疾人就业政府采购政策的通知》（财库〔2017〕141号）的规定，残疾人福利性单位视同小型、微型企业，享受预留份额、评标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C4EEFCE">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（5）政策性扣除计算方法。</w:t>
            </w:r>
          </w:p>
          <w:p w14:paraId="2B0BAFD5">
            <w:pPr>
              <w:pStyle w:val="24"/>
              <w:pageBreakBefore w:val="0"/>
              <w:kinsoku/>
              <w:wordWrap/>
              <w:overflowPunct/>
              <w:topLinePunct w:val="0"/>
              <w:autoSpaceDE/>
              <w:autoSpaceDN/>
              <w:bidi w:val="0"/>
              <w:snapToGrid/>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投标人投标全部货物由小型和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14:paraId="7E658963">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（6）满足招标文件要求且评标报价最低的评标报价（折扣率）为评审基准价，其价格分为满分。</w:t>
            </w:r>
          </w:p>
          <w:p w14:paraId="67222D6D">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（7）价格分计算公式：</w:t>
            </w:r>
          </w:p>
          <w:p w14:paraId="4FB65C1F">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价格分=(评标基准价／评标报价)×</w:t>
            </w:r>
            <w:r>
              <w:rPr>
                <w:rFonts w:hint="eastAsia" w:cs="宋体"/>
                <w:bCs/>
                <w:color w:val="auto"/>
                <w:kern w:val="2"/>
                <w:sz w:val="21"/>
                <w:szCs w:val="21"/>
                <w:highlight w:val="none"/>
                <w:lang w:val="en-US" w:eastAsia="zh-CN" w:bidi="ar"/>
              </w:rPr>
              <w:t>30</w:t>
            </w:r>
            <w:r>
              <w:rPr>
                <w:rFonts w:hint="eastAsia" w:ascii="宋体" w:hAnsi="宋体" w:eastAsia="宋体" w:cs="宋体"/>
                <w:bCs/>
                <w:color w:val="auto"/>
                <w:kern w:val="2"/>
                <w:sz w:val="21"/>
                <w:szCs w:val="21"/>
                <w:highlight w:val="none"/>
                <w:lang w:bidi="ar"/>
              </w:rPr>
              <w:t>分</w:t>
            </w:r>
          </w:p>
          <w:p w14:paraId="463C8E46">
            <w:pPr>
              <w:rPr>
                <w:rFonts w:ascii="宋体" w:hAnsi="宋体"/>
                <w:bCs/>
                <w:color w:val="auto"/>
                <w:szCs w:val="21"/>
                <w:highlight w:val="none"/>
              </w:rPr>
            </w:pPr>
            <w:r>
              <w:rPr>
                <w:rFonts w:hint="eastAsia" w:ascii="宋体" w:hAnsi="宋体" w:eastAsia="宋体" w:cs="宋体"/>
                <w:b/>
                <w:bCs w:val="0"/>
                <w:color w:val="auto"/>
                <w:kern w:val="2"/>
                <w:sz w:val="21"/>
                <w:szCs w:val="21"/>
                <w:highlight w:val="none"/>
                <w:lang w:bidi="ar"/>
              </w:rPr>
              <w:t>注：本项目采用折扣率（%）方式报价，折扣报价范围：折扣率≤</w:t>
            </w:r>
            <w:r>
              <w:rPr>
                <w:rFonts w:hint="eastAsia" w:ascii="宋体" w:hAnsi="宋体" w:cs="宋体"/>
                <w:b/>
                <w:bCs w:val="0"/>
                <w:color w:val="auto"/>
                <w:kern w:val="2"/>
                <w:sz w:val="21"/>
                <w:szCs w:val="21"/>
                <w:highlight w:val="none"/>
                <w:lang w:val="en-US" w:eastAsia="zh-CN" w:bidi="ar"/>
              </w:rPr>
              <w:t>5</w:t>
            </w:r>
            <w:r>
              <w:rPr>
                <w:rFonts w:hint="eastAsia" w:ascii="宋体" w:hAnsi="宋体" w:eastAsia="宋体" w:cs="宋体"/>
                <w:b/>
                <w:bCs w:val="0"/>
                <w:color w:val="auto"/>
                <w:kern w:val="2"/>
                <w:sz w:val="21"/>
                <w:szCs w:val="21"/>
                <w:highlight w:val="none"/>
                <w:lang w:bidi="ar"/>
              </w:rPr>
              <w:t>0%，否则，按投标无效处理。</w:t>
            </w:r>
          </w:p>
        </w:tc>
      </w:tr>
      <w:tr w14:paraId="09AA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restart"/>
            <w:tcBorders>
              <w:top w:val="single" w:color="auto" w:sz="4" w:space="0"/>
              <w:left w:val="single" w:color="auto" w:sz="4" w:space="0"/>
              <w:right w:val="single" w:color="auto" w:sz="4" w:space="0"/>
            </w:tcBorders>
            <w:vAlign w:val="center"/>
          </w:tcPr>
          <w:p w14:paraId="4BA170C6">
            <w:pPr>
              <w:adjustRightInd w:val="0"/>
              <w:spacing w:line="380" w:lineRule="exact"/>
              <w:jc w:val="center"/>
              <w:textAlignment w:val="baseline"/>
              <w:rPr>
                <w:rFonts w:ascii="宋体" w:hAnsi="宋体"/>
                <w:b/>
                <w:color w:val="auto"/>
                <w:szCs w:val="21"/>
                <w:highlight w:val="none"/>
              </w:rPr>
            </w:pPr>
          </w:p>
          <w:p w14:paraId="19131FA9">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2</w:t>
            </w:r>
          </w:p>
        </w:tc>
        <w:tc>
          <w:tcPr>
            <w:tcW w:w="574" w:type="pct"/>
            <w:vMerge w:val="restart"/>
            <w:tcBorders>
              <w:top w:val="single" w:color="auto" w:sz="4" w:space="0"/>
              <w:left w:val="single" w:color="auto" w:sz="4" w:space="0"/>
              <w:right w:val="single" w:color="auto" w:sz="4" w:space="0"/>
            </w:tcBorders>
            <w:vAlign w:val="center"/>
          </w:tcPr>
          <w:p w14:paraId="58D64B76">
            <w:pPr>
              <w:adjustRightInd w:val="0"/>
              <w:spacing w:line="380" w:lineRule="exact"/>
              <w:ind w:left="-105" w:leftChars="-50" w:right="-105" w:rightChars="-50"/>
              <w:jc w:val="center"/>
              <w:textAlignment w:val="baseline"/>
              <w:rPr>
                <w:rFonts w:hint="eastAsia" w:ascii="宋体" w:hAnsi="宋体" w:cs="宋体"/>
                <w:b w:val="0"/>
                <w:bCs/>
                <w:color w:val="auto"/>
                <w:szCs w:val="21"/>
                <w:highlight w:val="none"/>
                <w:lang w:bidi="ar"/>
              </w:rPr>
            </w:pPr>
            <w:r>
              <w:rPr>
                <w:rFonts w:ascii="宋体" w:hAnsi="宋体"/>
                <w:b/>
                <w:bCs/>
                <w:color w:val="auto"/>
                <w:szCs w:val="21"/>
                <w:highlight w:val="none"/>
              </w:rPr>
              <w:t>技术</w:t>
            </w:r>
            <w:r>
              <w:rPr>
                <w:rFonts w:hint="eastAsia" w:ascii="宋体" w:hAnsi="宋体" w:cs="宋体"/>
                <w:b w:val="0"/>
                <w:bCs/>
                <w:color w:val="auto"/>
                <w:szCs w:val="21"/>
                <w:highlight w:val="none"/>
                <w:lang w:bidi="ar"/>
              </w:rPr>
              <w:t>分</w:t>
            </w:r>
          </w:p>
          <w:p w14:paraId="2937839D">
            <w:pPr>
              <w:adjustRightInd w:val="0"/>
              <w:spacing w:line="380" w:lineRule="exact"/>
              <w:ind w:left="-105" w:leftChars="-50" w:right="-105" w:rightChars="-50"/>
              <w:jc w:val="center"/>
              <w:textAlignment w:val="baseline"/>
              <w:rPr>
                <w:rFonts w:ascii="宋体" w:hAnsi="宋体"/>
                <w:color w:val="auto"/>
                <w:spacing w:val="-18"/>
                <w:szCs w:val="21"/>
                <w:highlight w:val="none"/>
              </w:rPr>
            </w:pPr>
            <w:r>
              <w:rPr>
                <w:rFonts w:ascii="宋体" w:hAnsi="宋体"/>
                <w:b/>
                <w:bCs/>
                <w:color w:val="auto"/>
                <w:szCs w:val="21"/>
                <w:highlight w:val="none"/>
              </w:rPr>
              <w:t>（</w:t>
            </w:r>
            <w:r>
              <w:rPr>
                <w:rFonts w:ascii="宋体" w:hAnsi="宋体"/>
                <w:b/>
                <w:color w:val="auto"/>
                <w:szCs w:val="21"/>
                <w:highlight w:val="none"/>
              </w:rPr>
              <w:t>满分</w:t>
            </w:r>
            <w:r>
              <w:rPr>
                <w:rFonts w:hint="eastAsia" w:ascii="宋体" w:hAnsi="宋体"/>
                <w:b/>
                <w:bCs/>
                <w:color w:val="auto"/>
                <w:szCs w:val="21"/>
                <w:highlight w:val="none"/>
                <w:lang w:val="en-US" w:eastAsia="zh-CN"/>
              </w:rPr>
              <w:t>56</w:t>
            </w:r>
            <w:r>
              <w:rPr>
                <w:rFonts w:ascii="宋体" w:hAnsi="宋体"/>
                <w:b/>
                <w:bCs/>
                <w:color w:val="auto"/>
                <w:szCs w:val="21"/>
                <w:highlight w:val="none"/>
              </w:rPr>
              <w:t>分）</w:t>
            </w:r>
          </w:p>
        </w:tc>
        <w:tc>
          <w:tcPr>
            <w:tcW w:w="602" w:type="pct"/>
            <w:tcBorders>
              <w:top w:val="single" w:color="auto" w:sz="4" w:space="0"/>
              <w:left w:val="single" w:color="auto" w:sz="4" w:space="0"/>
              <w:right w:val="single" w:color="auto" w:sz="4" w:space="0"/>
            </w:tcBorders>
            <w:vAlign w:val="center"/>
          </w:tcPr>
          <w:p w14:paraId="1C408CE2">
            <w:pPr>
              <w:pStyle w:val="24"/>
              <w:jc w:val="left"/>
              <w:rPr>
                <w:rFonts w:hint="eastAsia" w:ascii="宋体" w:hAnsi="宋体" w:eastAsia="宋体" w:cs="宋体"/>
                <w:bCs/>
                <w:color w:val="auto"/>
                <w:sz w:val="21"/>
                <w:highlight w:val="none"/>
                <w:lang w:val="en-US"/>
              </w:rPr>
            </w:pPr>
            <w:r>
              <w:rPr>
                <w:rFonts w:hint="eastAsia" w:ascii="宋体" w:hAnsi="宋体" w:eastAsia="宋体" w:cs="宋体"/>
                <w:bCs/>
                <w:color w:val="auto"/>
                <w:sz w:val="21"/>
                <w:szCs w:val="21"/>
                <w:highlight w:val="none"/>
                <w:lang w:eastAsia="zh-CN"/>
              </w:rPr>
              <w:t>服务实施方案（</w:t>
            </w:r>
            <w:r>
              <w:rPr>
                <w:rFonts w:hint="eastAsia"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p>
        </w:tc>
        <w:tc>
          <w:tcPr>
            <w:tcW w:w="3517" w:type="pct"/>
            <w:tcBorders>
              <w:top w:val="single" w:color="auto" w:sz="4" w:space="0"/>
              <w:left w:val="single" w:color="auto" w:sz="4" w:space="0"/>
              <w:right w:val="single" w:color="auto" w:sz="4" w:space="0"/>
            </w:tcBorders>
          </w:tcPr>
          <w:p w14:paraId="5AA83CAE">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分):投标人提供的服务实施方案简单，对项目需求理解无偏差，方案没有明显错误总体符合招标文件要求。</w:t>
            </w:r>
          </w:p>
          <w:p w14:paraId="22BBB851">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分):投标人提供的服务实施方案详细，方案内容包含有对项目实施要点、组织人员、质量保证等方面的描述，方案对项目需求理解到位，安排合理有序。</w:t>
            </w:r>
          </w:p>
          <w:p w14:paraId="1E167EC3">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投标人提供的服务实施方案全面、详细、合理，对项目需求理解透彻，有针对性，方案的整体性、可靠性、可维护性、安全性方面的内容可行，方案内容包含有对项目实施要点、组织人员、质量保证、应急处置等方面的描述，方案总体切合采购项目实际及质量保障要求。</w:t>
            </w:r>
          </w:p>
          <w:p w14:paraId="49BC2E23">
            <w:pPr>
              <w:rPr>
                <w:rFonts w:hint="eastAsia" w:ascii="宋体" w:hAnsi="宋体" w:eastAsia="宋体" w:cs="宋体"/>
                <w:bCs/>
                <w:color w:val="auto"/>
                <w:sz w:val="21"/>
                <w:szCs w:val="21"/>
                <w:highlight w:val="none"/>
              </w:rPr>
            </w:pPr>
            <w:r>
              <w:rPr>
                <w:rFonts w:hint="eastAsia" w:hAnsi="宋体" w:eastAsia="宋体" w:cs="宋体"/>
                <w:bCs/>
                <w:color w:val="auto"/>
                <w:szCs w:val="21"/>
                <w:highlight w:val="none"/>
              </w:rPr>
              <w:t>注：未提供</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方案或</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方案未达到一档要求的，得0分。</w:t>
            </w:r>
          </w:p>
        </w:tc>
      </w:tr>
      <w:tr w14:paraId="49D6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17513F84">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4EF1F5D3">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3263F7A9">
            <w:pPr>
              <w:pStyle w:val="24"/>
              <w:jc w:val="center"/>
              <w:rPr>
                <w:rFonts w:hAnsi="宋体" w:cs="宋体"/>
                <w:bCs/>
                <w:color w:val="auto"/>
                <w:sz w:val="21"/>
                <w:highlight w:val="none"/>
              </w:rPr>
            </w:pPr>
            <w:r>
              <w:rPr>
                <w:rFonts w:hint="eastAsia" w:hAnsi="宋体" w:cs="宋体"/>
                <w:bCs/>
                <w:color w:val="auto"/>
                <w:sz w:val="21"/>
                <w:highlight w:val="none"/>
              </w:rPr>
              <w:t xml:space="preserve">图书数据提供方案 </w:t>
            </w:r>
          </w:p>
          <w:p w14:paraId="35D89E01">
            <w:pPr>
              <w:pStyle w:val="24"/>
              <w:jc w:val="center"/>
              <w:rPr>
                <w:rFonts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rPr>
              <w:t>(</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shd w:val="clear" w:color="auto" w:fill="auto"/>
            <w:vAlign w:val="top"/>
          </w:tcPr>
          <w:p w14:paraId="357B4593">
            <w:pPr>
              <w:rPr>
                <w:rFonts w:hint="eastAsia" w:hAnsi="宋体" w:cs="宋体"/>
                <w:bCs/>
                <w:color w:val="auto"/>
                <w:sz w:val="21"/>
                <w:szCs w:val="21"/>
                <w:highlight w:val="none"/>
              </w:rPr>
            </w:pPr>
            <w:r>
              <w:rPr>
                <w:rFonts w:hint="eastAsia" w:hAnsi="宋体" w:cs="宋体"/>
                <w:bCs/>
                <w:color w:val="auto"/>
                <w:sz w:val="21"/>
                <w:szCs w:val="21"/>
                <w:highlight w:val="none"/>
              </w:rPr>
              <w:t>一档（</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分）：未分析采购人需求，人力、物力、财力配置不合理，未提供本项目类似的有效合作案例。</w:t>
            </w:r>
          </w:p>
          <w:p w14:paraId="2B23ADB9">
            <w:pPr>
              <w:rPr>
                <w:rFonts w:hint="eastAsia" w:hAnsi="宋体" w:cs="宋体"/>
                <w:bCs/>
                <w:color w:val="auto"/>
                <w:sz w:val="21"/>
                <w:szCs w:val="21"/>
                <w:highlight w:val="none"/>
              </w:rPr>
            </w:pPr>
            <w:r>
              <w:rPr>
                <w:rFonts w:hint="eastAsia" w:hAnsi="宋体" w:cs="宋体"/>
                <w:bCs/>
                <w:color w:val="auto"/>
                <w:sz w:val="21"/>
                <w:szCs w:val="21"/>
                <w:highlight w:val="none"/>
              </w:rPr>
              <w:t>二档（</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分）：分析了采购人需求，配置了基本的人力、物力、财力等资源。提供了不少于1个与本项目类似的有效合作案例。</w:t>
            </w:r>
          </w:p>
          <w:p w14:paraId="5A4386AA">
            <w:pPr>
              <w:rPr>
                <w:rFonts w:hint="eastAsia" w:hAnsi="宋体" w:cs="宋体"/>
                <w:bCs/>
                <w:color w:val="auto"/>
                <w:sz w:val="21"/>
                <w:szCs w:val="21"/>
                <w:highlight w:val="none"/>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9</w:t>
            </w:r>
            <w:r>
              <w:rPr>
                <w:rFonts w:hint="eastAsia" w:hAnsi="宋体" w:cs="宋体"/>
                <w:bCs/>
                <w:color w:val="auto"/>
                <w:sz w:val="21"/>
                <w:szCs w:val="21"/>
                <w:highlight w:val="none"/>
              </w:rPr>
              <w:t>分）：全面分析了采购人需求，包括图书类型、数量、质量等要求，合理配置了人力、物力、财力等资源，确保项目顺利进行。提供了不少于3个与本项目类似的有效合作案例</w:t>
            </w:r>
            <w:r>
              <w:rPr>
                <w:rFonts w:hint="eastAsia" w:hAnsi="宋体" w:cs="宋体"/>
                <w:bCs/>
                <w:color w:val="auto"/>
                <w:sz w:val="21"/>
                <w:szCs w:val="21"/>
                <w:highlight w:val="none"/>
                <w:lang w:eastAsia="zh-CN"/>
              </w:rPr>
              <w:t>。</w:t>
            </w:r>
          </w:p>
          <w:p w14:paraId="7DFC51C2">
            <w:pPr>
              <w:rPr>
                <w:rFonts w:ascii="宋体" w:hAnsi="宋体" w:eastAsia="宋体" w:cs="宋体"/>
                <w:bCs/>
                <w:color w:val="auto"/>
                <w:kern w:val="0"/>
                <w:sz w:val="21"/>
                <w:szCs w:val="21"/>
                <w:highlight w:val="none"/>
                <w:lang w:val="en-US" w:eastAsia="zh-CN" w:bidi="ar-SA"/>
              </w:rPr>
            </w:pPr>
            <w:r>
              <w:rPr>
                <w:rFonts w:hint="eastAsia"/>
                <w:color w:val="auto"/>
                <w:szCs w:val="21"/>
                <w:highlight w:val="none"/>
              </w:rPr>
              <w:t>注：案例需提供相关证明材料，可以是合同，也可以是体现项目信息的来往邮件、现场照片、聊天截图等</w:t>
            </w:r>
            <w:r>
              <w:rPr>
                <w:rFonts w:hint="eastAsia"/>
                <w:color w:val="auto"/>
                <w:szCs w:val="21"/>
                <w:highlight w:val="none"/>
                <w:lang w:val="en-US" w:eastAsia="zh-CN"/>
              </w:rPr>
              <w:t>相关证明材料</w:t>
            </w:r>
            <w:r>
              <w:rPr>
                <w:rFonts w:hint="eastAsia"/>
                <w:color w:val="auto"/>
                <w:szCs w:val="21"/>
                <w:highlight w:val="none"/>
              </w:rPr>
              <w:t>，投标人自行对材料真实性负责，提供虚假材料的将按相关法规要求处理。</w:t>
            </w:r>
          </w:p>
        </w:tc>
      </w:tr>
      <w:tr w14:paraId="13EF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54927ED9">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33772F9D">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vAlign w:val="center"/>
          </w:tcPr>
          <w:p w14:paraId="463DDB10">
            <w:pPr>
              <w:tabs>
                <w:tab w:val="center" w:pos="3017"/>
              </w:tabs>
              <w:spacing w:line="320" w:lineRule="exact"/>
              <w:rPr>
                <w:rFonts w:hint="eastAsia" w:hAnsi="宋体" w:cs="宋体"/>
                <w:bCs/>
                <w:color w:val="auto"/>
                <w:szCs w:val="21"/>
                <w:highlight w:val="none"/>
                <w:lang w:eastAsia="en-US"/>
              </w:rPr>
            </w:pPr>
            <w:r>
              <w:rPr>
                <w:rFonts w:hint="eastAsia" w:ascii="Calibri" w:hAnsi="宋体" w:eastAsia="宋体" w:cs="宋体"/>
                <w:bCs/>
                <w:color w:val="auto"/>
                <w:sz w:val="21"/>
                <w:szCs w:val="21"/>
                <w:highlight w:val="none"/>
                <w:lang w:eastAsia="en-US"/>
              </w:rPr>
              <w:t>图书加工</w:t>
            </w:r>
            <w:r>
              <w:rPr>
                <w:rFonts w:hint="eastAsia" w:hAnsi="宋体" w:cs="宋体"/>
                <w:bCs/>
                <w:color w:val="auto"/>
                <w:sz w:val="21"/>
                <w:szCs w:val="21"/>
                <w:highlight w:val="none"/>
                <w:lang w:val="en-US" w:eastAsia="en-US"/>
              </w:rPr>
              <w:t>配送</w:t>
            </w:r>
            <w:r>
              <w:rPr>
                <w:rFonts w:hint="eastAsia" w:ascii="Calibri" w:hAnsi="宋体" w:eastAsia="宋体" w:cs="宋体"/>
                <w:bCs/>
                <w:color w:val="auto"/>
                <w:sz w:val="21"/>
                <w:szCs w:val="21"/>
                <w:highlight w:val="none"/>
                <w:lang w:eastAsia="en-US"/>
              </w:rPr>
              <w:t>方案（</w:t>
            </w:r>
            <w:r>
              <w:rPr>
                <w:rFonts w:hint="eastAsia" w:hAnsi="宋体" w:cs="宋体"/>
                <w:bCs/>
                <w:color w:val="auto"/>
                <w:sz w:val="21"/>
                <w:szCs w:val="21"/>
                <w:highlight w:val="none"/>
                <w:lang w:val="en-US" w:eastAsia="en-US"/>
              </w:rPr>
              <w:t>10</w:t>
            </w:r>
            <w:r>
              <w:rPr>
                <w:rFonts w:hint="eastAsia" w:ascii="Calibri" w:hAnsi="宋体" w:eastAsia="宋体" w:cs="宋体"/>
                <w:bCs/>
                <w:color w:val="auto"/>
                <w:sz w:val="21"/>
                <w:szCs w:val="21"/>
                <w:highlight w:val="none"/>
                <w:lang w:val="en-US" w:eastAsia="en-US"/>
              </w:rPr>
              <w:t>分）</w:t>
            </w:r>
          </w:p>
          <w:p w14:paraId="64E20844">
            <w:pPr>
              <w:pStyle w:val="24"/>
              <w:jc w:val="center"/>
              <w:rPr>
                <w:rFonts w:hint="eastAsia" w:eastAsia="宋体"/>
                <w:color w:val="auto"/>
                <w:sz w:val="21"/>
                <w:szCs w:val="21"/>
                <w:highlight w:val="none"/>
                <w:lang w:val="en-US" w:eastAsia="zh-CN"/>
              </w:rPr>
            </w:pPr>
          </w:p>
        </w:tc>
        <w:tc>
          <w:tcPr>
            <w:tcW w:w="3517" w:type="pct"/>
            <w:tcBorders>
              <w:top w:val="single" w:color="auto" w:sz="4" w:space="0"/>
              <w:left w:val="single" w:color="auto" w:sz="4" w:space="0"/>
              <w:right w:val="single" w:color="auto" w:sz="4" w:space="0"/>
            </w:tcBorders>
          </w:tcPr>
          <w:p w14:paraId="0055D524">
            <w:pPr>
              <w:pStyle w:val="24"/>
              <w:jc w:val="left"/>
              <w:rPr>
                <w:rFonts w:hint="eastAsia" w:hAnsi="宋体" w:cs="宋体"/>
                <w:bCs/>
                <w:color w:val="auto"/>
                <w:sz w:val="21"/>
                <w:highlight w:val="none"/>
              </w:rPr>
            </w:pPr>
            <w:r>
              <w:rPr>
                <w:rFonts w:hint="eastAsia" w:hAnsi="宋体" w:cs="宋体"/>
                <w:bCs/>
                <w:color w:val="auto"/>
                <w:sz w:val="21"/>
                <w:highlight w:val="none"/>
              </w:rPr>
              <w:t>一档（</w:t>
            </w:r>
            <w:r>
              <w:rPr>
                <w:rFonts w:hint="eastAsia" w:hAnsi="宋体" w:cs="宋体"/>
                <w:bCs/>
                <w:color w:val="auto"/>
                <w:sz w:val="21"/>
                <w:highlight w:val="none"/>
                <w:lang w:val="en-US" w:eastAsia="zh-CN"/>
              </w:rPr>
              <w:t>4</w:t>
            </w:r>
            <w:r>
              <w:rPr>
                <w:rFonts w:hint="eastAsia" w:hAnsi="宋体" w:cs="宋体"/>
                <w:bCs/>
                <w:color w:val="auto"/>
                <w:sz w:val="21"/>
                <w:highlight w:val="none"/>
              </w:rPr>
              <w:t>分）：配送方案</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p>
          <w:p w14:paraId="6777A792">
            <w:pPr>
              <w:pStyle w:val="24"/>
              <w:jc w:val="left"/>
              <w:rPr>
                <w:rFonts w:hint="eastAsia" w:hAnsi="宋体" w:eastAsia="宋体" w:cs="宋体"/>
                <w:bCs/>
                <w:color w:val="auto"/>
                <w:sz w:val="21"/>
                <w:highlight w:val="none"/>
                <w:lang w:eastAsia="zh-CN"/>
              </w:rPr>
            </w:pPr>
            <w:r>
              <w:rPr>
                <w:rFonts w:hint="eastAsia" w:hAnsi="宋体" w:cs="宋体"/>
                <w:bCs/>
                <w:color w:val="auto"/>
                <w:sz w:val="21"/>
                <w:highlight w:val="none"/>
              </w:rPr>
              <w:t>二档（</w:t>
            </w:r>
            <w:r>
              <w:rPr>
                <w:rFonts w:hint="eastAsia" w:hAnsi="宋体" w:cs="宋体"/>
                <w:bCs/>
                <w:color w:val="auto"/>
                <w:sz w:val="21"/>
                <w:highlight w:val="none"/>
                <w:lang w:val="en-US" w:eastAsia="zh-CN"/>
              </w:rPr>
              <w:t>7</w:t>
            </w:r>
            <w:r>
              <w:rPr>
                <w:rFonts w:hint="eastAsia" w:hAnsi="宋体" w:cs="宋体"/>
                <w:bCs/>
                <w:color w:val="auto"/>
                <w:sz w:val="21"/>
                <w:highlight w:val="none"/>
              </w:rPr>
              <w:t>分）：在满足一档要求的基础上，配送方案</w:t>
            </w:r>
            <w:r>
              <w:rPr>
                <w:rFonts w:hint="eastAsia" w:hAnsi="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、配送速度、图书供货计划、图书的组织方案）</w:t>
            </w:r>
            <w:r>
              <w:rPr>
                <w:rFonts w:hint="eastAsia" w:ascii="宋体" w:hAnsi="宋体" w:eastAsia="宋体" w:cs="宋体"/>
                <w:color w:val="auto"/>
                <w:sz w:val="21"/>
                <w:szCs w:val="21"/>
                <w:highlight w:val="none"/>
                <w:shd w:val="clear" w:color="auto" w:fill="auto"/>
                <w:lang w:eastAsia="zh-CN"/>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r>
              <w:rPr>
                <w:rFonts w:hint="eastAsia" w:hAnsi="宋体" w:cs="宋体"/>
                <w:bCs/>
                <w:color w:val="auto"/>
                <w:sz w:val="21"/>
                <w:highlight w:val="none"/>
                <w:lang w:eastAsia="zh-CN"/>
              </w:rPr>
              <w:t>，</w:t>
            </w:r>
          </w:p>
          <w:p w14:paraId="31715C56">
            <w:pPr>
              <w:shd w:val="clear" w:color="auto" w:fill="auto"/>
              <w:tabs>
                <w:tab w:val="center" w:pos="3017"/>
              </w:tabs>
              <w:spacing w:line="320" w:lineRule="exact"/>
              <w:rPr>
                <w:rFonts w:hint="eastAsia" w:hAnsi="宋体" w:cs="宋体"/>
                <w:bCs/>
                <w:color w:val="auto"/>
                <w:sz w:val="21"/>
                <w:szCs w:val="21"/>
                <w:highlight w:val="none"/>
              </w:rPr>
            </w:pPr>
            <w:r>
              <w:rPr>
                <w:rFonts w:hint="eastAsia" w:ascii="宋体" w:hAnsi="宋体" w:eastAsia="宋体" w:cs="宋体"/>
                <w:color w:val="auto"/>
                <w:sz w:val="21"/>
                <w:szCs w:val="21"/>
                <w:highlight w:val="none"/>
                <w:shd w:val="clear" w:color="auto" w:fill="auto"/>
                <w:lang w:val="en-US" w:eastAsia="zh-CN"/>
              </w:rPr>
              <w:t>方案内容完整、具体</w:t>
            </w:r>
            <w:r>
              <w:rPr>
                <w:rFonts w:hint="eastAsia" w:ascii="宋体" w:hAnsi="宋体" w:eastAsia="宋体" w:cs="宋体"/>
                <w:color w:val="auto"/>
                <w:sz w:val="21"/>
                <w:szCs w:val="21"/>
                <w:highlight w:val="none"/>
                <w:shd w:val="clear" w:color="auto" w:fill="auto"/>
                <w:lang w:eastAsia="zh-CN"/>
              </w:rPr>
              <w:t>。</w:t>
            </w:r>
          </w:p>
          <w:p w14:paraId="1FE25020">
            <w:pPr>
              <w:shd w:val="clear" w:color="auto" w:fill="auto"/>
              <w:spacing w:line="240" w:lineRule="auto"/>
              <w:ind w:firstLine="0" w:firstLineChars="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分）：在满足二档要求的基础上，配送方案</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ascii="宋体" w:hAnsi="宋体" w:eastAsia="宋体" w:cs="宋体"/>
                <w:bCs/>
                <w:color w:val="auto"/>
                <w:sz w:val="21"/>
                <w:szCs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rPr>
              <w:t>内容完整</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科学</w:t>
            </w:r>
            <w:r>
              <w:rPr>
                <w:rFonts w:hint="eastAsia" w:hAnsi="宋体" w:cs="宋体"/>
                <w:bCs/>
                <w:color w:val="auto"/>
                <w:sz w:val="21"/>
                <w:szCs w:val="21"/>
                <w:highlight w:val="none"/>
              </w:rPr>
              <w:t>且针对</w:t>
            </w:r>
            <w:r>
              <w:rPr>
                <w:rFonts w:hint="eastAsia" w:hAnsi="宋体" w:eastAsia="宋体" w:cs="宋体"/>
                <w:bCs/>
                <w:color w:val="auto"/>
                <w:sz w:val="21"/>
                <w:szCs w:val="21"/>
                <w:highlight w:val="none"/>
              </w:rPr>
              <w:t>性、</w:t>
            </w:r>
            <w:r>
              <w:rPr>
                <w:rFonts w:hint="eastAsia" w:ascii="Times New Roman" w:hAnsi="宋体" w:eastAsia="宋体" w:cs="宋体"/>
                <w:bCs/>
                <w:color w:val="auto"/>
                <w:szCs w:val="21"/>
                <w:highlight w:val="none"/>
                <w:shd w:val="clear" w:color="auto" w:fill="auto"/>
                <w:lang w:eastAsia="zh-CN"/>
              </w:rPr>
              <w:t>能针对项目特性提出专业有效的内容</w:t>
            </w:r>
            <w:r>
              <w:rPr>
                <w:rFonts w:hint="eastAsia" w:ascii="Times New Roman" w:hAnsi="宋体" w:eastAsia="宋体" w:cs="宋体"/>
                <w:bCs/>
                <w:color w:val="auto"/>
                <w:sz w:val="21"/>
                <w:szCs w:val="21"/>
                <w:highlight w:val="none"/>
                <w:shd w:val="clear" w:color="auto" w:fill="auto"/>
              </w:rPr>
              <w:t>可行性强</w:t>
            </w:r>
            <w:r>
              <w:rPr>
                <w:rFonts w:hint="eastAsia" w:ascii="Times New Roman" w:hAnsi="宋体" w:eastAsia="宋体" w:cs="宋体"/>
                <w:bCs/>
                <w:color w:val="auto"/>
                <w:sz w:val="21"/>
                <w:szCs w:val="21"/>
                <w:highlight w:val="none"/>
                <w:shd w:val="clear" w:color="auto" w:fill="auto"/>
                <w:lang w:eastAsia="zh-CN"/>
              </w:rPr>
              <w:t>。</w:t>
            </w:r>
          </w:p>
          <w:p w14:paraId="138E5B20">
            <w:pPr>
              <w:pStyle w:val="18"/>
              <w:rPr>
                <w:color w:val="auto"/>
                <w:szCs w:val="21"/>
                <w:highlight w:val="none"/>
              </w:rPr>
            </w:pPr>
            <w:r>
              <w:rPr>
                <w:rFonts w:hint="eastAsia" w:hAnsi="宋体" w:eastAsia="宋体" w:cs="宋体"/>
                <w:bCs/>
                <w:color w:val="auto"/>
                <w:sz w:val="21"/>
                <w:szCs w:val="21"/>
                <w:highlight w:val="none"/>
              </w:rPr>
              <w:t>注：未提供配送方案或配送方案未达到一档要求的，得0分。</w:t>
            </w:r>
          </w:p>
        </w:tc>
      </w:tr>
      <w:tr w14:paraId="005B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305" w:type="pct"/>
            <w:vMerge w:val="continue"/>
            <w:tcBorders>
              <w:left w:val="single" w:color="auto" w:sz="4" w:space="0"/>
              <w:right w:val="single" w:color="auto" w:sz="4" w:space="0"/>
            </w:tcBorders>
            <w:vAlign w:val="center"/>
          </w:tcPr>
          <w:p w14:paraId="366012B5">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71D58607">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7F3B1BFD">
            <w:pPr>
              <w:shd w:val="clear"/>
              <w:tabs>
                <w:tab w:val="center" w:pos="3017"/>
              </w:tabs>
              <w:spacing w:line="320" w:lineRule="exact"/>
              <w:rPr>
                <w:rFonts w:hint="eastAsia" w:hAnsi="宋体" w:cs="宋体"/>
                <w:bCs/>
                <w:color w:val="auto"/>
                <w:sz w:val="21"/>
                <w:szCs w:val="21"/>
                <w:highlight w:val="none"/>
                <w:lang w:eastAsia="en-US"/>
              </w:rPr>
            </w:pPr>
            <w:r>
              <w:rPr>
                <w:rFonts w:hint="eastAsia" w:ascii="Calibri" w:hAnsi="宋体" w:eastAsia="宋体" w:cs="宋体"/>
                <w:bCs/>
                <w:color w:val="auto"/>
                <w:sz w:val="21"/>
                <w:szCs w:val="21"/>
                <w:highlight w:val="none"/>
                <w:lang w:val="en-US" w:eastAsia="en-US" w:bidi="ar-SA"/>
              </w:rPr>
              <w:t>售后服务方案（</w:t>
            </w:r>
            <w:r>
              <w:rPr>
                <w:rFonts w:hint="eastAsia" w:hAnsi="宋体" w:cs="宋体"/>
                <w:bCs/>
                <w:color w:val="auto"/>
                <w:sz w:val="21"/>
                <w:szCs w:val="21"/>
                <w:highlight w:val="none"/>
                <w:lang w:val="en-US" w:eastAsia="zh-CN" w:bidi="ar-SA"/>
              </w:rPr>
              <w:t>6</w:t>
            </w:r>
            <w:r>
              <w:rPr>
                <w:rFonts w:hint="eastAsia" w:ascii="Calibri" w:hAnsi="宋体" w:eastAsia="宋体" w:cs="宋体"/>
                <w:bCs/>
                <w:color w:val="auto"/>
                <w:sz w:val="21"/>
                <w:szCs w:val="21"/>
                <w:highlight w:val="none"/>
                <w:lang w:val="en-US" w:eastAsia="en-US" w:bidi="ar-SA"/>
              </w:rPr>
              <w:t>分）</w:t>
            </w:r>
          </w:p>
          <w:p w14:paraId="08C1B64C">
            <w:pPr>
              <w:pStyle w:val="24"/>
              <w:jc w:val="center"/>
              <w:rPr>
                <w:rFonts w:hint="default" w:ascii="宋体" w:hAnsi="Courier New" w:eastAsia="宋体" w:cs="Times New Roman"/>
                <w:color w:val="auto"/>
                <w:kern w:val="0"/>
                <w:sz w:val="21"/>
                <w:szCs w:val="21"/>
                <w:highlight w:val="none"/>
                <w:lang w:val="en-US" w:eastAsia="zh-CN" w:bidi="ar-SA"/>
              </w:rPr>
            </w:pPr>
          </w:p>
        </w:tc>
        <w:tc>
          <w:tcPr>
            <w:tcW w:w="3517" w:type="pct"/>
            <w:tcBorders>
              <w:top w:val="single" w:color="auto" w:sz="4" w:space="0"/>
              <w:left w:val="single" w:color="auto" w:sz="4" w:space="0"/>
              <w:right w:val="single" w:color="auto" w:sz="4" w:space="0"/>
            </w:tcBorders>
            <w:shd w:val="clear" w:color="auto" w:fill="auto"/>
            <w:vAlign w:val="top"/>
          </w:tcPr>
          <w:p w14:paraId="0F4FBEF0">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一档（</w:t>
            </w:r>
            <w:r>
              <w:rPr>
                <w:rFonts w:hint="eastAsia" w:hAnsi="宋体" w:cs="宋体"/>
                <w:bCs/>
                <w:snapToGrid/>
                <w:color w:val="auto"/>
                <w:spacing w:val="0"/>
                <w:kern w:val="2"/>
                <w:sz w:val="21"/>
                <w:szCs w:val="21"/>
                <w:highlight w:val="none"/>
                <w:lang w:val="en-US" w:eastAsia="zh-CN"/>
              </w:rPr>
              <w:t>2</w:t>
            </w:r>
            <w:r>
              <w:rPr>
                <w:rFonts w:hint="eastAsia" w:ascii="Calibri" w:hAnsi="宋体" w:eastAsia="宋体" w:cs="宋体"/>
                <w:bCs/>
                <w:snapToGrid/>
                <w:color w:val="auto"/>
                <w:spacing w:val="0"/>
                <w:kern w:val="2"/>
                <w:sz w:val="21"/>
                <w:szCs w:val="21"/>
                <w:highlight w:val="none"/>
                <w:lang w:eastAsia="en-US"/>
              </w:rPr>
              <w:t>分</w:t>
            </w:r>
            <w:r>
              <w:rPr>
                <w:rFonts w:hint="eastAsia" w:ascii="Calibri" w:hAnsi="宋体" w:eastAsia="宋体" w:cs="宋体"/>
                <w:bCs/>
                <w:snapToGrid/>
                <w:color w:val="auto"/>
                <w:spacing w:val="0"/>
                <w:kern w:val="2"/>
                <w:sz w:val="21"/>
                <w:szCs w:val="21"/>
                <w:highlight w:val="none"/>
                <w:lang w:eastAsia="zh-CN"/>
              </w:rPr>
              <w:t>）</w:t>
            </w:r>
            <w:r>
              <w:rPr>
                <w:rFonts w:hint="eastAsia" w:ascii="Calibri" w:hAnsi="宋体" w:eastAsia="宋体" w:cs="宋体"/>
                <w:bCs/>
                <w:snapToGrid/>
                <w:color w:val="auto"/>
                <w:spacing w:val="0"/>
                <w:kern w:val="2"/>
                <w:sz w:val="21"/>
                <w:szCs w:val="21"/>
                <w:highlight w:val="none"/>
                <w:lang w:eastAsia="en-US"/>
              </w:rPr>
              <w:t>:投标人售后服务承诺内容简单，包含对服务期内的基本维护措施和质保期内的产品退换措施等描述，内容没有明显疏漏，总体符合招标文件要求。</w:t>
            </w:r>
          </w:p>
          <w:p w14:paraId="2E5193F3">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二档(</w:t>
            </w:r>
            <w:r>
              <w:rPr>
                <w:rFonts w:hint="eastAsia" w:hAnsi="宋体" w:cs="宋体"/>
                <w:bCs/>
                <w:snapToGrid/>
                <w:color w:val="auto"/>
                <w:spacing w:val="0"/>
                <w:kern w:val="2"/>
                <w:sz w:val="21"/>
                <w:szCs w:val="21"/>
                <w:highlight w:val="none"/>
                <w:lang w:val="en-US" w:eastAsia="zh-CN"/>
              </w:rPr>
              <w:t>4</w:t>
            </w:r>
            <w:r>
              <w:rPr>
                <w:rFonts w:hint="eastAsia" w:ascii="Calibri" w:hAnsi="宋体" w:eastAsia="宋体" w:cs="宋体"/>
                <w:bCs/>
                <w:snapToGrid/>
                <w:color w:val="auto"/>
                <w:spacing w:val="0"/>
                <w:kern w:val="2"/>
                <w:sz w:val="21"/>
                <w:szCs w:val="21"/>
                <w:highlight w:val="none"/>
                <w:lang w:eastAsia="en-US"/>
              </w:rPr>
              <w:t>分):投标人售后服务承诺内容完整，包含对服务期内的基本维护措施和质保期内的产品退换措施等描述，内容清楚、可行。</w:t>
            </w:r>
          </w:p>
          <w:p w14:paraId="44F75844">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三档(</w:t>
            </w:r>
            <w:r>
              <w:rPr>
                <w:rFonts w:hint="eastAsia" w:hAnsi="宋体" w:cs="宋体"/>
                <w:bCs/>
                <w:snapToGrid/>
                <w:color w:val="auto"/>
                <w:spacing w:val="0"/>
                <w:kern w:val="2"/>
                <w:sz w:val="21"/>
                <w:szCs w:val="21"/>
                <w:highlight w:val="none"/>
                <w:lang w:val="en-US" w:eastAsia="zh-CN"/>
              </w:rPr>
              <w:t>6</w:t>
            </w:r>
            <w:r>
              <w:rPr>
                <w:rFonts w:hint="eastAsia" w:ascii="Calibri" w:hAnsi="宋体" w:eastAsia="宋体" w:cs="宋体"/>
                <w:bCs/>
                <w:snapToGrid/>
                <w:color w:val="auto"/>
                <w:spacing w:val="0"/>
                <w:kern w:val="2"/>
                <w:sz w:val="21"/>
                <w:szCs w:val="21"/>
                <w:highlight w:val="none"/>
                <w:lang w:eastAsia="en-US"/>
              </w:rPr>
              <w:t>分):投标人售后服务承诺内容全面、详细，包含对服务期内的基本维护、人员培训、推广活动等具体措施，和质保期内的产品退换、应急处理等相关措施的描述，内容清楚、可行，措施到位、有针对性，资源配置合理。</w:t>
            </w:r>
          </w:p>
          <w:p w14:paraId="44A128D0">
            <w:pPr>
              <w:shd w:val="clear"/>
              <w:tabs>
                <w:tab w:val="center" w:pos="3017"/>
              </w:tabs>
              <w:spacing w:line="320" w:lineRule="exact"/>
              <w:ind w:firstLine="0" w:firstLineChars="0"/>
              <w:rPr>
                <w:rFonts w:ascii="Calibri" w:hAnsi="宋体" w:eastAsia="宋体" w:cs="宋体"/>
                <w:bCs/>
                <w:color w:val="auto"/>
                <w:kern w:val="2"/>
                <w:sz w:val="21"/>
                <w:szCs w:val="21"/>
                <w:highlight w:val="none"/>
                <w:lang w:val="en-US" w:eastAsia="zh-CN" w:bidi="ar-SA"/>
              </w:rPr>
            </w:pPr>
            <w:r>
              <w:rPr>
                <w:rFonts w:hint="eastAsia" w:ascii="Calibri" w:hAnsi="宋体" w:eastAsia="宋体" w:cs="宋体"/>
                <w:bCs/>
                <w:snapToGrid/>
                <w:color w:val="auto"/>
                <w:spacing w:val="0"/>
                <w:kern w:val="2"/>
                <w:sz w:val="21"/>
                <w:szCs w:val="21"/>
                <w:highlight w:val="none"/>
                <w:lang w:eastAsia="en-US"/>
              </w:rPr>
              <w:t>注：未提供</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方案或</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方案未达到一档要求的，得0分。</w:t>
            </w:r>
            <w:r>
              <w:rPr>
                <w:rFonts w:hint="eastAsia" w:ascii="Calibri" w:hAnsi="宋体" w:eastAsia="宋体" w:cs="宋体"/>
                <w:bCs/>
                <w:snapToGrid/>
                <w:color w:val="auto"/>
                <w:spacing w:val="0"/>
                <w:kern w:val="2"/>
                <w:sz w:val="21"/>
                <w:szCs w:val="21"/>
                <w:highlight w:val="none"/>
                <w:lang w:val="en-US" w:eastAsia="en-US" w:bidi="ar-SA"/>
              </w:rPr>
              <w:t xml:space="preserve"> </w:t>
            </w:r>
          </w:p>
        </w:tc>
      </w:tr>
      <w:tr w14:paraId="6503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05" w:type="pct"/>
            <w:vMerge w:val="continue"/>
            <w:tcBorders>
              <w:left w:val="single" w:color="auto" w:sz="4" w:space="0"/>
              <w:right w:val="single" w:color="auto" w:sz="4" w:space="0"/>
            </w:tcBorders>
            <w:vAlign w:val="center"/>
          </w:tcPr>
          <w:p w14:paraId="3F12DCE2">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4FF4536E">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172C175D">
            <w:pPr>
              <w:pStyle w:val="24"/>
              <w:jc w:val="center"/>
              <w:rPr>
                <w:rFonts w:hint="default" w:ascii="宋体" w:hAnsi="宋体" w:eastAsia="宋体" w:cs="宋体"/>
                <w:bCs/>
                <w:color w:val="auto"/>
                <w:kern w:val="0"/>
                <w:sz w:val="21"/>
                <w:szCs w:val="21"/>
                <w:highlight w:val="none"/>
                <w:lang w:val="en-US" w:eastAsia="zh-CN" w:bidi="ar-SA"/>
              </w:rPr>
            </w:pPr>
            <w:r>
              <w:rPr>
                <w:rFonts w:hint="eastAsia" w:ascii="Calibri" w:hAnsi="宋体" w:cs="宋体"/>
                <w:bCs/>
                <w:color w:val="auto"/>
                <w:kern w:val="2"/>
                <w:sz w:val="21"/>
                <w:szCs w:val="21"/>
                <w:highlight w:val="none"/>
              </w:rPr>
              <w:t>图书编目质量</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1分）</w:t>
            </w:r>
          </w:p>
        </w:tc>
        <w:tc>
          <w:tcPr>
            <w:tcW w:w="3517" w:type="pct"/>
            <w:tcBorders>
              <w:top w:val="single" w:color="auto" w:sz="4" w:space="0"/>
              <w:left w:val="single" w:color="auto" w:sz="4" w:space="0"/>
              <w:right w:val="single" w:color="auto" w:sz="4" w:space="0"/>
            </w:tcBorders>
            <w:shd w:val="clear" w:color="auto" w:fill="auto"/>
            <w:vAlign w:val="top"/>
          </w:tcPr>
          <w:p w14:paraId="78C85F23">
            <w:pPr>
              <w:shd w:val="clear" w:color="auto" w:fill="auto"/>
              <w:tabs>
                <w:tab w:val="center" w:pos="3017"/>
              </w:tabs>
              <w:spacing w:line="320" w:lineRule="exact"/>
              <w:rPr>
                <w:rFonts w:hint="eastAsia" w:ascii="Calibri" w:hAnsi="宋体" w:eastAsia="宋体" w:cs="宋体"/>
                <w:bCs/>
                <w:color w:val="auto"/>
                <w:kern w:val="2"/>
                <w:sz w:val="21"/>
                <w:szCs w:val="21"/>
                <w:highlight w:val="none"/>
                <w:lang w:val="en-US" w:eastAsia="zh-CN" w:bidi="ar-SA"/>
              </w:rPr>
            </w:pPr>
            <w:r>
              <w:rPr>
                <w:rFonts w:hint="eastAsia" w:hAnsi="宋体" w:cs="宋体"/>
                <w:bCs/>
                <w:color w:val="auto"/>
                <w:sz w:val="21"/>
                <w:szCs w:val="21"/>
                <w:highlight w:val="none"/>
                <w:lang w:eastAsia="en-US"/>
              </w:rPr>
              <w:t>①</w:t>
            </w:r>
            <w:r>
              <w:rPr>
                <w:rFonts w:hint="eastAsia" w:hAnsi="宋体" w:cs="宋体"/>
                <w:bCs/>
                <w:color w:val="auto"/>
                <w:sz w:val="21"/>
                <w:szCs w:val="21"/>
                <w:highlight w:val="none"/>
                <w:lang w:val="en-US" w:eastAsia="en-US"/>
              </w:rPr>
              <w:t>提供负责</w:t>
            </w:r>
            <w:r>
              <w:rPr>
                <w:rFonts w:hint="eastAsia" w:hAnsi="宋体" w:cs="宋体"/>
                <w:bCs/>
                <w:color w:val="auto"/>
                <w:sz w:val="21"/>
                <w:szCs w:val="21"/>
                <w:highlight w:val="none"/>
                <w:lang w:eastAsia="en-US"/>
              </w:rPr>
              <w:t>本项目任务的编目员，提供其资质证书(CALS 中文编目证书)。每提供一个得 0.5分，最高1分。</w:t>
            </w:r>
          </w:p>
        </w:tc>
      </w:tr>
      <w:tr w14:paraId="348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05" w:type="pct"/>
            <w:vMerge w:val="continue"/>
            <w:tcBorders>
              <w:left w:val="single" w:color="auto" w:sz="4" w:space="0"/>
              <w:right w:val="single" w:color="auto" w:sz="4" w:space="0"/>
            </w:tcBorders>
            <w:vAlign w:val="center"/>
          </w:tcPr>
          <w:p w14:paraId="6380C06B">
            <w:pPr>
              <w:widowControl/>
              <w:spacing w:line="380" w:lineRule="exact"/>
              <w:jc w:val="left"/>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15171360">
            <w:pPr>
              <w:widowControl/>
              <w:spacing w:line="380" w:lineRule="exact"/>
              <w:jc w:val="left"/>
              <w:rPr>
                <w:rFonts w:ascii="宋体" w:hAnsi="宋体"/>
                <w:color w:val="auto"/>
                <w:spacing w:val="-18"/>
                <w:szCs w:val="21"/>
                <w:highlight w:val="none"/>
              </w:rPr>
            </w:pPr>
          </w:p>
        </w:tc>
        <w:tc>
          <w:tcPr>
            <w:tcW w:w="602" w:type="pct"/>
            <w:tcBorders>
              <w:top w:val="single" w:color="auto" w:sz="4" w:space="0"/>
              <w:left w:val="single" w:color="auto" w:sz="4" w:space="0"/>
              <w:right w:val="single" w:color="auto" w:sz="4" w:space="0"/>
            </w:tcBorders>
            <w:vAlign w:val="center"/>
          </w:tcPr>
          <w:p w14:paraId="10FD4619">
            <w:pPr>
              <w:pStyle w:val="24"/>
              <w:jc w:val="center"/>
              <w:rPr>
                <w:rFonts w:hAnsi="宋体" w:cs="宋体"/>
                <w:bCs/>
                <w:color w:val="auto"/>
                <w:sz w:val="21"/>
                <w:highlight w:val="none"/>
              </w:rPr>
            </w:pPr>
            <w:r>
              <w:rPr>
                <w:rFonts w:hint="eastAsia" w:ascii="Calibri" w:hAnsi="宋体" w:cs="宋体"/>
                <w:bCs/>
                <w:color w:val="auto"/>
                <w:kern w:val="2"/>
                <w:sz w:val="21"/>
                <w:szCs w:val="21"/>
                <w:highlight w:val="none"/>
              </w:rPr>
              <w:t>个性化服务</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15分）</w:t>
            </w:r>
          </w:p>
        </w:tc>
        <w:tc>
          <w:tcPr>
            <w:tcW w:w="3517" w:type="pct"/>
            <w:tcBorders>
              <w:top w:val="single" w:color="auto" w:sz="4" w:space="0"/>
              <w:left w:val="single" w:color="auto" w:sz="4" w:space="0"/>
              <w:right w:val="single" w:color="auto" w:sz="4" w:space="0"/>
            </w:tcBorders>
          </w:tcPr>
          <w:p w14:paraId="7740CB2B">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服务要求，只提供一些常规性阅读推广服务措施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但对采购人的学科专业建设或满足读者阅读需求不具针对性、适用性的服务措施。</w:t>
            </w:r>
          </w:p>
          <w:p w14:paraId="7A279026">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10</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w:t>
            </w:r>
          </w:p>
          <w:p w14:paraId="4085C0B5">
            <w:pPr>
              <w:pStyle w:val="24"/>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15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 xml:space="preserve">，该措施针对性、适用性较强。 </w:t>
            </w:r>
          </w:p>
          <w:p w14:paraId="56478DBE">
            <w:pPr>
              <w:shd w:val="clear" w:color="auto" w:fill="auto"/>
              <w:tabs>
                <w:tab w:val="center" w:pos="3017"/>
              </w:tabs>
              <w:spacing w:line="320" w:lineRule="exact"/>
              <w:rPr>
                <w:rFonts w:hAnsi="宋体" w:cs="宋体"/>
                <w:bCs/>
                <w:color w:val="auto"/>
                <w:sz w:val="21"/>
                <w:szCs w:val="21"/>
                <w:highlight w:val="none"/>
              </w:rPr>
            </w:pPr>
            <w:r>
              <w:rPr>
                <w:rFonts w:hint="eastAsia" w:hAnsi="宋体" w:eastAsia="宋体" w:cs="宋体"/>
                <w:bCs/>
                <w:color w:val="auto"/>
                <w:szCs w:val="21"/>
                <w:highlight w:val="none"/>
              </w:rPr>
              <w:t>注：未提供阅读推广方案或阅读推广方案未达到一档要求的，得0分。</w:t>
            </w:r>
          </w:p>
        </w:tc>
      </w:tr>
      <w:tr w14:paraId="5098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5" w:type="pct"/>
            <w:vMerge w:val="restart"/>
            <w:tcBorders>
              <w:top w:val="single" w:color="auto" w:sz="4" w:space="0"/>
              <w:left w:val="single" w:color="auto" w:sz="4" w:space="0"/>
              <w:right w:val="single" w:color="auto" w:sz="4" w:space="0"/>
            </w:tcBorders>
            <w:vAlign w:val="center"/>
          </w:tcPr>
          <w:p w14:paraId="671CA290">
            <w:pPr>
              <w:spacing w:line="380" w:lineRule="exact"/>
              <w:jc w:val="center"/>
              <w:rPr>
                <w:rFonts w:ascii="宋体" w:hAnsi="宋体"/>
                <w:b/>
                <w:color w:val="auto"/>
                <w:szCs w:val="21"/>
                <w:highlight w:val="none"/>
              </w:rPr>
            </w:pPr>
            <w:r>
              <w:rPr>
                <w:rFonts w:ascii="宋体" w:hAnsi="宋体"/>
                <w:b/>
                <w:color w:val="auto"/>
                <w:szCs w:val="21"/>
                <w:highlight w:val="none"/>
              </w:rPr>
              <w:t xml:space="preserve"> 3</w:t>
            </w:r>
          </w:p>
          <w:p w14:paraId="4C39D87E">
            <w:pPr>
              <w:adjustRightInd w:val="0"/>
              <w:spacing w:line="380" w:lineRule="exact"/>
              <w:jc w:val="center"/>
              <w:textAlignment w:val="baseline"/>
              <w:rPr>
                <w:rFonts w:ascii="宋体" w:hAnsi="宋体"/>
                <w:b/>
                <w:color w:val="auto"/>
                <w:szCs w:val="21"/>
                <w:highlight w:val="none"/>
              </w:rPr>
            </w:pPr>
          </w:p>
        </w:tc>
        <w:tc>
          <w:tcPr>
            <w:tcW w:w="574" w:type="pct"/>
            <w:vMerge w:val="restart"/>
            <w:tcBorders>
              <w:top w:val="single" w:color="auto" w:sz="4" w:space="0"/>
              <w:left w:val="single" w:color="auto" w:sz="4" w:space="0"/>
              <w:right w:val="single" w:color="auto" w:sz="4" w:space="0"/>
            </w:tcBorders>
            <w:vAlign w:val="center"/>
          </w:tcPr>
          <w:p w14:paraId="0B261D09">
            <w:pPr>
              <w:spacing w:line="380" w:lineRule="exact"/>
              <w:jc w:val="center"/>
              <w:rPr>
                <w:rFonts w:ascii="宋体" w:hAnsi="宋体"/>
                <w:b/>
                <w:color w:val="auto"/>
                <w:szCs w:val="21"/>
                <w:highlight w:val="none"/>
              </w:rPr>
            </w:pPr>
            <w:r>
              <w:rPr>
                <w:rFonts w:hint="eastAsia" w:ascii="宋体" w:hAnsi="宋体"/>
                <w:b/>
                <w:bCs/>
                <w:color w:val="auto"/>
                <w:szCs w:val="21"/>
                <w:highlight w:val="none"/>
              </w:rPr>
              <w:t>商务</w:t>
            </w:r>
            <w:r>
              <w:rPr>
                <w:rFonts w:ascii="宋体" w:hAnsi="宋体"/>
                <w:b/>
                <w:bCs/>
                <w:color w:val="auto"/>
                <w:szCs w:val="21"/>
                <w:highlight w:val="none"/>
              </w:rPr>
              <w:t>分（</w:t>
            </w:r>
            <w:r>
              <w:rPr>
                <w:rFonts w:ascii="宋体" w:hAnsi="宋体"/>
                <w:b/>
                <w:color w:val="auto"/>
                <w:szCs w:val="21"/>
                <w:highlight w:val="none"/>
              </w:rPr>
              <w:t>满分</w:t>
            </w:r>
            <w:r>
              <w:rPr>
                <w:rFonts w:hint="eastAsia" w:ascii="宋体" w:hAnsi="宋体"/>
                <w:b/>
                <w:color w:val="auto"/>
                <w:szCs w:val="21"/>
                <w:highlight w:val="none"/>
                <w:lang w:val="en-US" w:eastAsia="zh-CN"/>
              </w:rPr>
              <w:t>14</w:t>
            </w:r>
            <w:r>
              <w:rPr>
                <w:rFonts w:ascii="宋体" w:hAnsi="宋体"/>
                <w:b/>
                <w:color w:val="auto"/>
                <w:szCs w:val="21"/>
                <w:highlight w:val="none"/>
              </w:rPr>
              <w:t>分</w:t>
            </w:r>
            <w:r>
              <w:rPr>
                <w:rFonts w:ascii="宋体" w:hAnsi="宋体"/>
                <w:b/>
                <w:bCs/>
                <w:color w:val="auto"/>
                <w:szCs w:val="21"/>
                <w:highlight w:val="none"/>
              </w:rPr>
              <w:t>）</w:t>
            </w:r>
          </w:p>
        </w:tc>
        <w:tc>
          <w:tcPr>
            <w:tcW w:w="60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16E6581">
            <w:pPr>
              <w:pStyle w:val="24"/>
              <w:jc w:val="center"/>
              <w:rPr>
                <w:rFonts w:hAnsi="宋体" w:cs="宋体"/>
                <w:bCs/>
                <w:color w:val="auto"/>
                <w:sz w:val="21"/>
                <w:highlight w:val="none"/>
              </w:rPr>
            </w:pPr>
            <w:r>
              <w:rPr>
                <w:rFonts w:hint="eastAsia" w:hAnsi="宋体" w:cs="宋体"/>
                <w:bCs/>
                <w:color w:val="auto"/>
                <w:sz w:val="21"/>
                <w:highlight w:val="none"/>
                <w:lang w:val="en-US" w:eastAsia="zh-CN"/>
              </w:rPr>
              <w:t>体系</w:t>
            </w:r>
            <w:r>
              <w:rPr>
                <w:rFonts w:hint="eastAsia" w:hAnsi="宋体" w:cs="宋体"/>
                <w:bCs/>
                <w:color w:val="auto"/>
                <w:sz w:val="21"/>
                <w:highlight w:val="none"/>
              </w:rPr>
              <w:t>认证 (</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bottom w:val="single" w:color="auto" w:sz="4" w:space="0"/>
              <w:right w:val="single" w:color="auto" w:sz="4" w:space="0"/>
            </w:tcBorders>
          </w:tcPr>
          <w:p w14:paraId="09A7243C">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投标人具有有效期内的质量管理体系认证、环境管理体系认证、职业健康安全体系认证证书</w:t>
            </w:r>
            <w:r>
              <w:rPr>
                <w:rFonts w:hint="eastAsia" w:ascii="Calibri" w:hAnsi="宋体" w:cs="宋体"/>
                <w:bCs/>
                <w:color w:val="auto"/>
                <w:kern w:val="2"/>
                <w:sz w:val="21"/>
                <w:szCs w:val="21"/>
                <w:highlight w:val="none"/>
                <w:lang w:val="en-US" w:eastAsia="zh-CN" w:bidi="ar-SA"/>
              </w:rPr>
              <w:t>。</w:t>
            </w:r>
            <w:r>
              <w:rPr>
                <w:rFonts w:hint="eastAsia" w:ascii="Calibri" w:hAnsi="宋体" w:cs="宋体"/>
                <w:bCs/>
                <w:color w:val="auto"/>
                <w:kern w:val="2"/>
                <w:sz w:val="21"/>
                <w:szCs w:val="21"/>
                <w:highlight w:val="none"/>
              </w:rPr>
              <w:t>上述证书适用范围必须包括:图书销售。每项符合要求的认证证书得</w:t>
            </w:r>
            <w:r>
              <w:rPr>
                <w:rFonts w:hint="eastAsia" w:ascii="Calibri" w:hAnsi="宋体" w:cs="宋体"/>
                <w:bCs/>
                <w:color w:val="auto"/>
                <w:kern w:val="2"/>
                <w:sz w:val="21"/>
                <w:szCs w:val="21"/>
                <w:highlight w:val="none"/>
                <w:lang w:val="en-US" w:eastAsia="zh-CN"/>
              </w:rPr>
              <w:t>3</w:t>
            </w:r>
            <w:r>
              <w:rPr>
                <w:rFonts w:hint="eastAsia" w:ascii="Calibri" w:hAnsi="宋体" w:cs="宋体"/>
                <w:bCs/>
                <w:color w:val="auto"/>
                <w:kern w:val="2"/>
                <w:sz w:val="21"/>
                <w:szCs w:val="21"/>
                <w:highlight w:val="none"/>
              </w:rPr>
              <w:t>分，最高</w:t>
            </w:r>
            <w:r>
              <w:rPr>
                <w:rFonts w:hint="eastAsia" w:ascii="Calibri" w:hAnsi="宋体" w:cs="宋体"/>
                <w:bCs/>
                <w:color w:val="auto"/>
                <w:kern w:val="2"/>
                <w:sz w:val="21"/>
                <w:szCs w:val="21"/>
                <w:highlight w:val="none"/>
                <w:lang w:val="en-US" w:eastAsia="zh-CN"/>
              </w:rPr>
              <w:t>9</w:t>
            </w:r>
            <w:r>
              <w:rPr>
                <w:rFonts w:hint="eastAsia" w:ascii="Calibri" w:hAnsi="宋体" w:cs="宋体"/>
                <w:bCs/>
                <w:color w:val="auto"/>
                <w:kern w:val="2"/>
                <w:sz w:val="21"/>
                <w:szCs w:val="21"/>
                <w:highlight w:val="none"/>
              </w:rPr>
              <w:t>分，无提供0分。</w:t>
            </w:r>
            <w:r>
              <w:rPr>
                <w:rFonts w:hint="eastAsia" w:ascii="Calibri" w:hAnsi="宋体" w:eastAsia="宋体" w:cs="宋体"/>
                <w:bCs/>
                <w:color w:val="auto"/>
                <w:kern w:val="2"/>
                <w:sz w:val="21"/>
                <w:szCs w:val="21"/>
                <w:highlight w:val="none"/>
                <w:lang w:val="en-US" w:eastAsia="zh-CN" w:bidi="ar-SA"/>
              </w:rPr>
              <w:t>（注：投标文件中提供认证证书扫描件，未按要求提供的不得分。）</w:t>
            </w:r>
          </w:p>
        </w:tc>
      </w:tr>
      <w:tr w14:paraId="4096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05" w:type="pct"/>
            <w:vMerge w:val="continue"/>
            <w:tcBorders>
              <w:left w:val="single" w:color="auto" w:sz="4" w:space="0"/>
              <w:right w:val="single" w:color="auto" w:sz="4" w:space="0"/>
            </w:tcBorders>
            <w:vAlign w:val="center"/>
          </w:tcPr>
          <w:p w14:paraId="6A7391B1">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0FADBC16">
            <w:pPr>
              <w:spacing w:line="380" w:lineRule="exact"/>
              <w:jc w:val="center"/>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tcMar>
              <w:top w:w="0" w:type="dxa"/>
              <w:left w:w="57" w:type="dxa"/>
              <w:bottom w:w="0" w:type="dxa"/>
              <w:right w:w="57" w:type="dxa"/>
            </w:tcMar>
            <w:vAlign w:val="center"/>
          </w:tcPr>
          <w:p w14:paraId="5286884F">
            <w:pPr>
              <w:pStyle w:val="24"/>
              <w:jc w:val="center"/>
              <w:rPr>
                <w:rFonts w:hAnsi="宋体" w:cs="宋体"/>
                <w:bCs/>
                <w:color w:val="auto"/>
                <w:sz w:val="21"/>
                <w:highlight w:val="none"/>
              </w:rPr>
            </w:pPr>
            <w:r>
              <w:rPr>
                <w:rFonts w:hint="eastAsia" w:hAnsi="宋体" w:cs="宋体"/>
                <w:bCs/>
                <w:color w:val="auto"/>
                <w:sz w:val="21"/>
                <w:highlight w:val="none"/>
                <w:lang w:val="en-US" w:eastAsia="zh-CN"/>
              </w:rPr>
              <w:t>业绩</w:t>
            </w:r>
            <w:r>
              <w:rPr>
                <w:rFonts w:hint="eastAsia" w:hAnsi="宋体" w:cs="宋体"/>
                <w:bCs/>
                <w:color w:val="auto"/>
                <w:sz w:val="21"/>
                <w:highlight w:val="none"/>
              </w:rPr>
              <w:t xml:space="preserve"> (</w:t>
            </w:r>
            <w:r>
              <w:rPr>
                <w:rFonts w:hint="eastAsia" w:hAnsi="宋体" w:cs="宋体"/>
                <w:bCs/>
                <w:color w:val="auto"/>
                <w:sz w:val="21"/>
                <w:highlight w:val="none"/>
                <w:lang w:val="en-US" w:eastAsia="zh-CN"/>
              </w:rPr>
              <w:t>5</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tcPr>
          <w:p w14:paraId="1BB85A1E">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投标人2020年1月1日至今完成过类似项目业绩的，每提供一个业绩得1分，满分</w:t>
            </w:r>
            <w:r>
              <w:rPr>
                <w:rFonts w:hint="eastAsia" w:ascii="Calibri" w:hAnsi="宋体" w:cs="宋体"/>
                <w:bCs/>
                <w:color w:val="auto"/>
                <w:kern w:val="2"/>
                <w:sz w:val="21"/>
                <w:szCs w:val="21"/>
                <w:highlight w:val="none"/>
                <w:lang w:val="en-US" w:eastAsia="zh-CN" w:bidi="ar-SA"/>
              </w:rPr>
              <w:t>5</w:t>
            </w:r>
            <w:r>
              <w:rPr>
                <w:rFonts w:hint="eastAsia" w:ascii="Calibri" w:hAnsi="宋体" w:eastAsia="宋体" w:cs="宋体"/>
                <w:bCs/>
                <w:color w:val="auto"/>
                <w:kern w:val="2"/>
                <w:sz w:val="21"/>
                <w:szCs w:val="21"/>
                <w:highlight w:val="none"/>
                <w:lang w:val="en-US" w:eastAsia="zh-CN" w:bidi="ar-SA"/>
              </w:rPr>
              <w:t>分[投标文件中提供有效的证明材料（通知书或合同复印件为准），并能清晰反映所销售的货物名称、数量、金额，同一个编号的项目有两个或两个以上的分标中标的只算1个业绩，否则不予加分］。</w:t>
            </w:r>
          </w:p>
        </w:tc>
      </w:tr>
      <w:tr w14:paraId="3ACB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0E44087D">
            <w:pPr>
              <w:spacing w:line="380" w:lineRule="exact"/>
              <w:ind w:firstLine="420"/>
              <w:rPr>
                <w:rFonts w:ascii="宋体" w:hAnsi="宋体"/>
                <w:bCs/>
                <w:color w:val="auto"/>
                <w:szCs w:val="21"/>
                <w:highlight w:val="none"/>
              </w:rPr>
            </w:pPr>
            <w:r>
              <w:rPr>
                <w:rFonts w:ascii="宋体" w:hAnsi="宋体"/>
                <w:b/>
                <w:bCs/>
                <w:color w:val="auto"/>
                <w:szCs w:val="21"/>
                <w:highlight w:val="none"/>
              </w:rPr>
              <w:t>总得分=1+2+3。</w:t>
            </w:r>
          </w:p>
        </w:tc>
      </w:tr>
    </w:tbl>
    <w:p w14:paraId="0EB3DBFF">
      <w:pPr>
        <w:pStyle w:val="24"/>
        <w:spacing w:line="400" w:lineRule="exact"/>
        <w:ind w:firstLine="420"/>
        <w:rPr>
          <w:rFonts w:hAnsi="宋体"/>
          <w:bCs/>
          <w:color w:val="auto"/>
          <w:sz w:val="21"/>
          <w:highlight w:val="none"/>
        </w:rPr>
      </w:pPr>
    </w:p>
    <w:p w14:paraId="78E70525">
      <w:pPr>
        <w:pStyle w:val="24"/>
        <w:spacing w:line="400" w:lineRule="exact"/>
        <w:ind w:firstLine="420"/>
        <w:rPr>
          <w:rFonts w:hAnsi="宋体"/>
          <w:bCs/>
          <w:color w:val="auto"/>
          <w:sz w:val="21"/>
          <w:highlight w:val="none"/>
        </w:rPr>
      </w:pPr>
      <w:r>
        <w:rPr>
          <w:rFonts w:hint="eastAsia" w:hAnsi="宋体"/>
          <w:bCs/>
          <w:color w:val="auto"/>
          <w:sz w:val="21"/>
          <w:highlight w:val="none"/>
        </w:rPr>
        <w:t>注：计分方法按四舍五入取至百分位</w:t>
      </w:r>
    </w:p>
    <w:p w14:paraId="059E45B1">
      <w:pPr>
        <w:pStyle w:val="18"/>
        <w:rPr>
          <w:rFonts w:ascii="宋体" w:hAnsi="宋体"/>
          <w:color w:val="auto"/>
          <w:highlight w:val="none"/>
        </w:rPr>
      </w:pPr>
      <w:r>
        <w:rPr>
          <w:rFonts w:ascii="宋体" w:hAnsi="宋体"/>
          <w:color w:val="auto"/>
          <w:highlight w:val="none"/>
        </w:rPr>
        <w:br w:type="page"/>
      </w:r>
    </w:p>
    <w:p w14:paraId="2B7A9998">
      <w:pPr>
        <w:rPr>
          <w:color w:val="auto"/>
          <w:highlight w:val="none"/>
        </w:rPr>
      </w:pPr>
    </w:p>
    <w:p w14:paraId="65D5EE8D">
      <w:pPr>
        <w:pStyle w:val="4"/>
        <w:keepNext w:val="0"/>
        <w:keepLines w:val="0"/>
        <w:spacing w:before="0" w:after="0" w:line="240" w:lineRule="auto"/>
        <w:jc w:val="center"/>
        <w:rPr>
          <w:rFonts w:ascii="宋体" w:hAnsi="宋体"/>
          <w:color w:val="auto"/>
          <w:highlight w:val="none"/>
        </w:rPr>
      </w:pPr>
      <w:r>
        <w:rPr>
          <w:rFonts w:hint="eastAsia" w:ascii="宋体" w:hAnsi="宋体"/>
          <w:color w:val="auto"/>
          <w:highlight w:val="none"/>
        </w:rPr>
        <w:t>综合评分法(适用</w:t>
      </w:r>
      <w:r>
        <w:rPr>
          <w:rFonts w:hint="eastAsia" w:ascii="宋体" w:hAnsi="宋体"/>
          <w:color w:val="auto"/>
          <w:highlight w:val="none"/>
          <w:lang w:val="en-US" w:eastAsia="zh-CN"/>
        </w:rPr>
        <w:t>B</w:t>
      </w:r>
      <w:r>
        <w:rPr>
          <w:rFonts w:hint="eastAsia" w:ascii="宋体" w:hAnsi="宋体"/>
          <w:color w:val="auto"/>
          <w:highlight w:val="none"/>
        </w:rPr>
        <w:t>分标)</w:t>
      </w:r>
    </w:p>
    <w:tbl>
      <w:tblPr>
        <w:tblStyle w:val="46"/>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49"/>
        <w:gridCol w:w="1099"/>
        <w:gridCol w:w="6420"/>
      </w:tblGrid>
      <w:tr w14:paraId="00B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gridSpan w:val="2"/>
            <w:tcBorders>
              <w:top w:val="single" w:color="auto" w:sz="4" w:space="0"/>
              <w:left w:val="single" w:color="auto" w:sz="4" w:space="0"/>
              <w:bottom w:val="single" w:color="auto" w:sz="4" w:space="0"/>
              <w:right w:val="single" w:color="auto" w:sz="4" w:space="0"/>
            </w:tcBorders>
            <w:vAlign w:val="center"/>
          </w:tcPr>
          <w:p w14:paraId="1376379A">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序号</w:t>
            </w:r>
          </w:p>
        </w:tc>
        <w:tc>
          <w:tcPr>
            <w:tcW w:w="602" w:type="pct"/>
            <w:tcBorders>
              <w:top w:val="single" w:color="auto" w:sz="4" w:space="0"/>
              <w:left w:val="single" w:color="auto" w:sz="4" w:space="0"/>
              <w:bottom w:val="single" w:color="auto" w:sz="4" w:space="0"/>
              <w:right w:val="single" w:color="auto" w:sz="4" w:space="0"/>
            </w:tcBorders>
            <w:vAlign w:val="center"/>
          </w:tcPr>
          <w:p w14:paraId="287BC76B">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评分因素</w:t>
            </w:r>
          </w:p>
        </w:tc>
        <w:tc>
          <w:tcPr>
            <w:tcW w:w="3517" w:type="pct"/>
            <w:tcBorders>
              <w:top w:val="single" w:color="auto" w:sz="4" w:space="0"/>
              <w:left w:val="single" w:color="auto" w:sz="4" w:space="0"/>
              <w:bottom w:val="single" w:color="auto" w:sz="4" w:space="0"/>
              <w:right w:val="single" w:color="auto" w:sz="4" w:space="0"/>
            </w:tcBorders>
            <w:vAlign w:val="center"/>
          </w:tcPr>
          <w:p w14:paraId="789ED5C3">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评分标准</w:t>
            </w:r>
          </w:p>
        </w:tc>
      </w:tr>
      <w:tr w14:paraId="7887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vAlign w:val="center"/>
          </w:tcPr>
          <w:p w14:paraId="2CB2A031">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1</w:t>
            </w:r>
          </w:p>
        </w:tc>
        <w:tc>
          <w:tcPr>
            <w:tcW w:w="574" w:type="pct"/>
            <w:tcBorders>
              <w:top w:val="single" w:color="auto" w:sz="4" w:space="0"/>
              <w:left w:val="single" w:color="auto" w:sz="4" w:space="0"/>
              <w:bottom w:val="single" w:color="auto" w:sz="4" w:space="0"/>
              <w:right w:val="single" w:color="auto" w:sz="4" w:space="0"/>
            </w:tcBorders>
            <w:vAlign w:val="center"/>
          </w:tcPr>
          <w:p w14:paraId="3CFAA320">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价格分</w:t>
            </w:r>
          </w:p>
          <w:p w14:paraId="5C6D7662">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30</w:t>
            </w:r>
            <w:r>
              <w:rPr>
                <w:rFonts w:ascii="宋体" w:hAnsi="宋体"/>
                <w:b/>
                <w:color w:val="auto"/>
                <w:szCs w:val="21"/>
                <w:highlight w:val="none"/>
              </w:rPr>
              <w:t>分）</w:t>
            </w:r>
          </w:p>
        </w:tc>
        <w:tc>
          <w:tcPr>
            <w:tcW w:w="602" w:type="pct"/>
            <w:tcBorders>
              <w:top w:val="single" w:color="auto" w:sz="4" w:space="0"/>
              <w:left w:val="single" w:color="auto" w:sz="4" w:space="0"/>
              <w:bottom w:val="single" w:color="auto" w:sz="4" w:space="0"/>
              <w:right w:val="single" w:color="auto" w:sz="4" w:space="0"/>
            </w:tcBorders>
            <w:vAlign w:val="center"/>
          </w:tcPr>
          <w:p w14:paraId="66085E0F">
            <w:pPr>
              <w:adjustRightInd w:val="0"/>
              <w:spacing w:line="380" w:lineRule="exact"/>
              <w:jc w:val="center"/>
              <w:textAlignment w:val="baseline"/>
              <w:rPr>
                <w:rFonts w:ascii="宋体" w:hAnsi="宋体"/>
                <w:color w:val="auto"/>
                <w:szCs w:val="21"/>
                <w:highlight w:val="none"/>
              </w:rPr>
            </w:pPr>
            <w:r>
              <w:rPr>
                <w:rFonts w:ascii="宋体" w:hAnsi="宋体"/>
                <w:color w:val="auto"/>
                <w:szCs w:val="21"/>
                <w:highlight w:val="none"/>
              </w:rPr>
              <w:t>投标报价（满分</w:t>
            </w:r>
            <w:r>
              <w:rPr>
                <w:rFonts w:hint="eastAsia" w:ascii="宋体" w:hAnsi="宋体"/>
                <w:color w:val="auto"/>
                <w:szCs w:val="21"/>
                <w:highlight w:val="none"/>
                <w:lang w:val="en-US" w:eastAsia="zh-CN"/>
              </w:rPr>
              <w:t>30</w:t>
            </w:r>
            <w:r>
              <w:rPr>
                <w:rFonts w:ascii="宋体" w:hAnsi="宋体"/>
                <w:color w:val="auto"/>
                <w:szCs w:val="21"/>
                <w:highlight w:val="none"/>
              </w:rPr>
              <w:t>分）</w:t>
            </w:r>
          </w:p>
        </w:tc>
        <w:tc>
          <w:tcPr>
            <w:tcW w:w="3517" w:type="pct"/>
            <w:tcBorders>
              <w:top w:val="single" w:color="auto" w:sz="4" w:space="0"/>
              <w:left w:val="single" w:color="auto" w:sz="4" w:space="0"/>
              <w:bottom w:val="single" w:color="auto" w:sz="4" w:space="0"/>
              <w:right w:val="single" w:color="auto" w:sz="4" w:space="0"/>
            </w:tcBorders>
            <w:vAlign w:val="center"/>
          </w:tcPr>
          <w:p w14:paraId="4456FDB1">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（1）评标报价（折扣率）为投标人的投标报价进行政策性扣除后的价格，评标报价（折扣率）只是作为评标时使用。最终中标人的中标金额等于投标报价。</w:t>
            </w:r>
          </w:p>
          <w:p w14:paraId="09C91D6F">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（2）按照《政府采购促进中小企业发展管理办法》（财库〔2020〕46号）的规定，投标人在其投标文件中提供《中小企业声明函》，且其投标产品全部为小型和微型企业产品的，对其投标报价给予10%的扣除。</w:t>
            </w:r>
          </w:p>
          <w:p w14:paraId="66F569C7">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3）按照《财政部、司法部关于政府采购支持监狱企业发展有关问题的通知》（财库〔2014〕68号）的规定，监狱企业视同小型、微型企业，享受预留份额、评标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B6D1435">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4）按照《关于促进残疾人就业政府采购政策的通知》（财库〔2017〕141号）的规定，残疾人福利性单位视同小型、微型企业，享受预留份额、评标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047B337">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（5）政策性扣除计算方法。</w:t>
            </w:r>
          </w:p>
          <w:p w14:paraId="4A774A51">
            <w:pPr>
              <w:pStyle w:val="24"/>
              <w:pageBreakBefore w:val="0"/>
              <w:kinsoku/>
              <w:wordWrap/>
              <w:overflowPunct/>
              <w:topLinePunct w:val="0"/>
              <w:autoSpaceDE/>
              <w:autoSpaceDN/>
              <w:bidi w:val="0"/>
              <w:snapToGrid/>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投标人投标全部货物由小型和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14:paraId="56D681D6">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（6）满足招标文件要求且评标报价最低的评标报价（折扣率）为评审基准价，其价格分为满分。</w:t>
            </w:r>
          </w:p>
          <w:p w14:paraId="259A5BCB">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（7）价格分计算公式：</w:t>
            </w:r>
          </w:p>
          <w:p w14:paraId="20A1CF18">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价格分=(评标基准价／评标报价)×</w:t>
            </w:r>
            <w:r>
              <w:rPr>
                <w:rFonts w:hint="eastAsia" w:cs="宋体"/>
                <w:bCs/>
                <w:color w:val="auto"/>
                <w:kern w:val="2"/>
                <w:sz w:val="21"/>
                <w:szCs w:val="21"/>
                <w:highlight w:val="none"/>
                <w:lang w:val="en-US" w:eastAsia="zh-CN" w:bidi="ar"/>
              </w:rPr>
              <w:t>30</w:t>
            </w:r>
            <w:r>
              <w:rPr>
                <w:rFonts w:hint="eastAsia" w:ascii="宋体" w:hAnsi="宋体" w:eastAsia="宋体" w:cs="宋体"/>
                <w:bCs/>
                <w:color w:val="auto"/>
                <w:kern w:val="2"/>
                <w:sz w:val="21"/>
                <w:szCs w:val="21"/>
                <w:highlight w:val="none"/>
                <w:lang w:bidi="ar"/>
              </w:rPr>
              <w:t>分</w:t>
            </w:r>
          </w:p>
          <w:p w14:paraId="69190A1B">
            <w:pPr>
              <w:rPr>
                <w:rFonts w:ascii="宋体" w:hAnsi="宋体"/>
                <w:bCs/>
                <w:color w:val="auto"/>
                <w:szCs w:val="21"/>
                <w:highlight w:val="none"/>
              </w:rPr>
            </w:pPr>
            <w:r>
              <w:rPr>
                <w:rFonts w:hint="eastAsia" w:ascii="宋体" w:hAnsi="宋体" w:eastAsia="宋体" w:cs="宋体"/>
                <w:b/>
                <w:bCs w:val="0"/>
                <w:color w:val="auto"/>
                <w:kern w:val="2"/>
                <w:sz w:val="21"/>
                <w:szCs w:val="21"/>
                <w:highlight w:val="none"/>
                <w:lang w:bidi="ar"/>
              </w:rPr>
              <w:t>注：本项目采用折扣率（%）方式报价，折扣报价范围：折扣率≤</w:t>
            </w:r>
            <w:r>
              <w:rPr>
                <w:rFonts w:hint="eastAsia" w:ascii="宋体" w:hAnsi="宋体" w:cs="宋体"/>
                <w:b/>
                <w:bCs w:val="0"/>
                <w:color w:val="auto"/>
                <w:kern w:val="2"/>
                <w:sz w:val="21"/>
                <w:szCs w:val="21"/>
                <w:highlight w:val="none"/>
                <w:lang w:val="en-US" w:eastAsia="zh-CN" w:bidi="ar"/>
              </w:rPr>
              <w:t>5</w:t>
            </w:r>
            <w:r>
              <w:rPr>
                <w:rFonts w:hint="eastAsia" w:ascii="宋体" w:hAnsi="宋体" w:eastAsia="宋体" w:cs="宋体"/>
                <w:b/>
                <w:bCs w:val="0"/>
                <w:color w:val="auto"/>
                <w:kern w:val="2"/>
                <w:sz w:val="21"/>
                <w:szCs w:val="21"/>
                <w:highlight w:val="none"/>
                <w:lang w:bidi="ar"/>
              </w:rPr>
              <w:t>0%，否则，按投标无效处理。</w:t>
            </w:r>
          </w:p>
        </w:tc>
      </w:tr>
      <w:tr w14:paraId="0F0D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restart"/>
            <w:tcBorders>
              <w:top w:val="single" w:color="auto" w:sz="4" w:space="0"/>
              <w:left w:val="single" w:color="auto" w:sz="4" w:space="0"/>
              <w:right w:val="single" w:color="auto" w:sz="4" w:space="0"/>
            </w:tcBorders>
            <w:vAlign w:val="center"/>
          </w:tcPr>
          <w:p w14:paraId="12B977F9">
            <w:pPr>
              <w:adjustRightInd w:val="0"/>
              <w:spacing w:line="380" w:lineRule="exact"/>
              <w:jc w:val="center"/>
              <w:textAlignment w:val="baseline"/>
              <w:rPr>
                <w:rFonts w:ascii="宋体" w:hAnsi="宋体"/>
                <w:b/>
                <w:color w:val="auto"/>
                <w:szCs w:val="21"/>
                <w:highlight w:val="none"/>
              </w:rPr>
            </w:pPr>
          </w:p>
          <w:p w14:paraId="4962E8B1">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2</w:t>
            </w:r>
          </w:p>
        </w:tc>
        <w:tc>
          <w:tcPr>
            <w:tcW w:w="574" w:type="pct"/>
            <w:vMerge w:val="restart"/>
            <w:tcBorders>
              <w:top w:val="single" w:color="auto" w:sz="4" w:space="0"/>
              <w:left w:val="single" w:color="auto" w:sz="4" w:space="0"/>
              <w:right w:val="single" w:color="auto" w:sz="4" w:space="0"/>
            </w:tcBorders>
            <w:vAlign w:val="center"/>
          </w:tcPr>
          <w:p w14:paraId="45CBDEDF">
            <w:pPr>
              <w:adjustRightInd w:val="0"/>
              <w:spacing w:line="380" w:lineRule="exact"/>
              <w:ind w:left="-105" w:leftChars="-50" w:right="-105" w:rightChars="-50"/>
              <w:jc w:val="center"/>
              <w:textAlignment w:val="baseline"/>
              <w:rPr>
                <w:rFonts w:hint="eastAsia" w:ascii="宋体" w:hAnsi="宋体" w:cs="宋体"/>
                <w:b w:val="0"/>
                <w:bCs/>
                <w:color w:val="auto"/>
                <w:szCs w:val="21"/>
                <w:highlight w:val="none"/>
                <w:lang w:bidi="ar"/>
              </w:rPr>
            </w:pPr>
            <w:r>
              <w:rPr>
                <w:rFonts w:ascii="宋体" w:hAnsi="宋体"/>
                <w:b/>
                <w:bCs/>
                <w:color w:val="auto"/>
                <w:szCs w:val="21"/>
                <w:highlight w:val="none"/>
              </w:rPr>
              <w:t>技术</w:t>
            </w:r>
            <w:r>
              <w:rPr>
                <w:rFonts w:hint="eastAsia" w:ascii="宋体" w:hAnsi="宋体" w:cs="宋体"/>
                <w:b w:val="0"/>
                <w:bCs/>
                <w:color w:val="auto"/>
                <w:szCs w:val="21"/>
                <w:highlight w:val="none"/>
                <w:lang w:bidi="ar"/>
              </w:rPr>
              <w:t>分</w:t>
            </w:r>
          </w:p>
          <w:p w14:paraId="4D56F88F">
            <w:pPr>
              <w:adjustRightInd w:val="0"/>
              <w:spacing w:line="380" w:lineRule="exact"/>
              <w:ind w:left="-105" w:leftChars="-50" w:right="-105" w:rightChars="-50"/>
              <w:jc w:val="center"/>
              <w:textAlignment w:val="baseline"/>
              <w:rPr>
                <w:rFonts w:ascii="宋体" w:hAnsi="宋体"/>
                <w:color w:val="auto"/>
                <w:spacing w:val="-18"/>
                <w:szCs w:val="21"/>
                <w:highlight w:val="none"/>
              </w:rPr>
            </w:pPr>
            <w:r>
              <w:rPr>
                <w:rFonts w:ascii="宋体" w:hAnsi="宋体"/>
                <w:b/>
                <w:bCs/>
                <w:color w:val="auto"/>
                <w:szCs w:val="21"/>
                <w:highlight w:val="none"/>
              </w:rPr>
              <w:t>（</w:t>
            </w:r>
            <w:r>
              <w:rPr>
                <w:rFonts w:ascii="宋体" w:hAnsi="宋体"/>
                <w:b/>
                <w:color w:val="auto"/>
                <w:szCs w:val="21"/>
                <w:highlight w:val="none"/>
              </w:rPr>
              <w:t>满分</w:t>
            </w:r>
            <w:r>
              <w:rPr>
                <w:rFonts w:hint="eastAsia" w:ascii="宋体" w:hAnsi="宋体"/>
                <w:b/>
                <w:bCs/>
                <w:color w:val="auto"/>
                <w:szCs w:val="21"/>
                <w:highlight w:val="none"/>
                <w:lang w:val="en-US" w:eastAsia="zh-CN"/>
              </w:rPr>
              <w:t>56</w:t>
            </w:r>
            <w:r>
              <w:rPr>
                <w:rFonts w:ascii="宋体" w:hAnsi="宋体"/>
                <w:b/>
                <w:bCs/>
                <w:color w:val="auto"/>
                <w:szCs w:val="21"/>
                <w:highlight w:val="none"/>
              </w:rPr>
              <w:t>分）</w:t>
            </w:r>
          </w:p>
        </w:tc>
        <w:tc>
          <w:tcPr>
            <w:tcW w:w="602" w:type="pct"/>
            <w:tcBorders>
              <w:top w:val="single" w:color="auto" w:sz="4" w:space="0"/>
              <w:left w:val="single" w:color="auto" w:sz="4" w:space="0"/>
              <w:right w:val="single" w:color="auto" w:sz="4" w:space="0"/>
            </w:tcBorders>
            <w:vAlign w:val="center"/>
          </w:tcPr>
          <w:p w14:paraId="1CD52D3D">
            <w:pPr>
              <w:pStyle w:val="24"/>
              <w:jc w:val="left"/>
              <w:rPr>
                <w:rFonts w:hint="eastAsia" w:ascii="宋体" w:hAnsi="宋体" w:eastAsia="宋体" w:cs="宋体"/>
                <w:bCs/>
                <w:color w:val="auto"/>
                <w:sz w:val="21"/>
                <w:highlight w:val="none"/>
                <w:lang w:val="en-US"/>
              </w:rPr>
            </w:pPr>
            <w:r>
              <w:rPr>
                <w:rFonts w:hint="eastAsia" w:ascii="宋体" w:hAnsi="宋体" w:eastAsia="宋体" w:cs="宋体"/>
                <w:bCs/>
                <w:color w:val="auto"/>
                <w:sz w:val="21"/>
                <w:szCs w:val="21"/>
                <w:highlight w:val="none"/>
                <w:lang w:eastAsia="zh-CN"/>
              </w:rPr>
              <w:t>服务实施方案（</w:t>
            </w:r>
            <w:r>
              <w:rPr>
                <w:rFonts w:hint="eastAsia"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p>
        </w:tc>
        <w:tc>
          <w:tcPr>
            <w:tcW w:w="3517" w:type="pct"/>
            <w:tcBorders>
              <w:top w:val="single" w:color="auto" w:sz="4" w:space="0"/>
              <w:left w:val="single" w:color="auto" w:sz="4" w:space="0"/>
              <w:right w:val="single" w:color="auto" w:sz="4" w:space="0"/>
            </w:tcBorders>
          </w:tcPr>
          <w:p w14:paraId="009C363C">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分):投标人提供的服务实施方案简单，对项目需求理解无偏差，方案没有明显错误总体符合招标文件要求。</w:t>
            </w:r>
          </w:p>
          <w:p w14:paraId="7FDC6342">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分):投标人提供的服务实施方案详细，方案内容包含有对项目实施要点、组织人员、质量保证等方面的描述，方案对项目需求理解到位，安排合理有序。</w:t>
            </w:r>
          </w:p>
          <w:p w14:paraId="61206236">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投标人提供的服务实施方案全面、详细、合理，对项目需求理解透彻，有针对性，方案的整体性、可靠性、可维护性、安全性方面的内容可行，方案内容包含有对项目实施要点、组织人员、质量保证、应急处置等方面的描述，方案总体切合采购项目实际及质量保障要求。</w:t>
            </w:r>
          </w:p>
          <w:p w14:paraId="60BE61ED">
            <w:pPr>
              <w:rPr>
                <w:rFonts w:hint="eastAsia" w:ascii="宋体" w:hAnsi="宋体" w:eastAsia="宋体" w:cs="宋体"/>
                <w:bCs/>
                <w:color w:val="auto"/>
                <w:sz w:val="21"/>
                <w:szCs w:val="21"/>
                <w:highlight w:val="none"/>
              </w:rPr>
            </w:pPr>
            <w:r>
              <w:rPr>
                <w:rFonts w:hint="eastAsia" w:hAnsi="宋体" w:eastAsia="宋体" w:cs="宋体"/>
                <w:bCs/>
                <w:color w:val="auto"/>
                <w:szCs w:val="21"/>
                <w:highlight w:val="none"/>
              </w:rPr>
              <w:t>注：未提供</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方案或</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方案未达到一档要求的，得0分。</w:t>
            </w:r>
          </w:p>
        </w:tc>
      </w:tr>
      <w:tr w14:paraId="4FBE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1CC07C04">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6C0945FB">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32F83EB1">
            <w:pPr>
              <w:pStyle w:val="24"/>
              <w:jc w:val="center"/>
              <w:rPr>
                <w:rFonts w:hAnsi="宋体" w:cs="宋体"/>
                <w:bCs/>
                <w:color w:val="auto"/>
                <w:sz w:val="21"/>
                <w:highlight w:val="none"/>
              </w:rPr>
            </w:pPr>
            <w:r>
              <w:rPr>
                <w:rFonts w:hint="eastAsia" w:hAnsi="宋体" w:cs="宋体"/>
                <w:bCs/>
                <w:color w:val="auto"/>
                <w:sz w:val="21"/>
                <w:highlight w:val="none"/>
              </w:rPr>
              <w:t xml:space="preserve">图书数据提供方案 </w:t>
            </w:r>
          </w:p>
          <w:p w14:paraId="2F6DB6DA">
            <w:pPr>
              <w:pStyle w:val="24"/>
              <w:jc w:val="center"/>
              <w:rPr>
                <w:rFonts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rPr>
              <w:t>(</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shd w:val="clear" w:color="auto" w:fill="auto"/>
            <w:vAlign w:val="top"/>
          </w:tcPr>
          <w:p w14:paraId="75057E2E">
            <w:pPr>
              <w:rPr>
                <w:rFonts w:hint="eastAsia" w:hAnsi="宋体" w:cs="宋体"/>
                <w:bCs/>
                <w:color w:val="auto"/>
                <w:sz w:val="21"/>
                <w:szCs w:val="21"/>
                <w:highlight w:val="none"/>
              </w:rPr>
            </w:pPr>
            <w:r>
              <w:rPr>
                <w:rFonts w:hint="eastAsia" w:hAnsi="宋体" w:cs="宋体"/>
                <w:bCs/>
                <w:color w:val="auto"/>
                <w:sz w:val="21"/>
                <w:szCs w:val="21"/>
                <w:highlight w:val="none"/>
              </w:rPr>
              <w:t>一档（</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分）：未分析采购人需求，人力、物力、财力配置不合理，未提供本项目类似的有效合作案例。</w:t>
            </w:r>
          </w:p>
          <w:p w14:paraId="61D9A389">
            <w:pPr>
              <w:rPr>
                <w:rFonts w:hint="eastAsia" w:hAnsi="宋体" w:cs="宋体"/>
                <w:bCs/>
                <w:color w:val="auto"/>
                <w:sz w:val="21"/>
                <w:szCs w:val="21"/>
                <w:highlight w:val="none"/>
              </w:rPr>
            </w:pPr>
            <w:r>
              <w:rPr>
                <w:rFonts w:hint="eastAsia" w:hAnsi="宋体" w:cs="宋体"/>
                <w:bCs/>
                <w:color w:val="auto"/>
                <w:sz w:val="21"/>
                <w:szCs w:val="21"/>
                <w:highlight w:val="none"/>
              </w:rPr>
              <w:t>二档（</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分）：分析了采购人需求，配置了基本的人力、物力、财力等资源。提供了不少于1个与本项目类似的有效合作案例。</w:t>
            </w:r>
          </w:p>
          <w:p w14:paraId="43314303">
            <w:pPr>
              <w:rPr>
                <w:rFonts w:hint="eastAsia" w:hAnsi="宋体" w:cs="宋体"/>
                <w:bCs/>
                <w:color w:val="auto"/>
                <w:sz w:val="21"/>
                <w:szCs w:val="21"/>
                <w:highlight w:val="none"/>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9</w:t>
            </w:r>
            <w:r>
              <w:rPr>
                <w:rFonts w:hint="eastAsia" w:hAnsi="宋体" w:cs="宋体"/>
                <w:bCs/>
                <w:color w:val="auto"/>
                <w:sz w:val="21"/>
                <w:szCs w:val="21"/>
                <w:highlight w:val="none"/>
              </w:rPr>
              <w:t>分）：全面分析了采购人需求，包括图书类型、数量、质量等要求，合理配置了人力、物力、财力等资源，确保项目顺利进行。提供了不少于3个与本项目类似的有效合作案例</w:t>
            </w:r>
            <w:r>
              <w:rPr>
                <w:rFonts w:hint="eastAsia" w:hAnsi="宋体" w:cs="宋体"/>
                <w:bCs/>
                <w:color w:val="auto"/>
                <w:sz w:val="21"/>
                <w:szCs w:val="21"/>
                <w:highlight w:val="none"/>
                <w:lang w:eastAsia="zh-CN"/>
              </w:rPr>
              <w:t>。</w:t>
            </w:r>
          </w:p>
          <w:p w14:paraId="58296BA3">
            <w:pPr>
              <w:rPr>
                <w:rFonts w:ascii="宋体" w:hAnsi="宋体" w:eastAsia="宋体" w:cs="宋体"/>
                <w:bCs/>
                <w:color w:val="auto"/>
                <w:kern w:val="0"/>
                <w:sz w:val="21"/>
                <w:szCs w:val="21"/>
                <w:highlight w:val="none"/>
                <w:lang w:val="en-US" w:eastAsia="zh-CN" w:bidi="ar-SA"/>
              </w:rPr>
            </w:pPr>
            <w:r>
              <w:rPr>
                <w:rFonts w:hint="eastAsia"/>
                <w:color w:val="auto"/>
                <w:szCs w:val="21"/>
                <w:highlight w:val="none"/>
              </w:rPr>
              <w:t>注：案例需提供相关证明材料，可以是合同，也可以是体现项目信息的来往邮件、现场照片、聊天截图等</w:t>
            </w:r>
            <w:r>
              <w:rPr>
                <w:rFonts w:hint="eastAsia"/>
                <w:color w:val="auto"/>
                <w:szCs w:val="21"/>
                <w:highlight w:val="none"/>
                <w:lang w:val="en-US" w:eastAsia="zh-CN"/>
              </w:rPr>
              <w:t>相关证明材料</w:t>
            </w:r>
            <w:r>
              <w:rPr>
                <w:rFonts w:hint="eastAsia"/>
                <w:color w:val="auto"/>
                <w:szCs w:val="21"/>
                <w:highlight w:val="none"/>
              </w:rPr>
              <w:t>，投标人自行对材料真实性负责，提供虚假材料的将按相关法规要求处理。</w:t>
            </w:r>
          </w:p>
        </w:tc>
      </w:tr>
      <w:tr w14:paraId="12B2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1B482FD5">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2E6BDA0C">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vAlign w:val="center"/>
          </w:tcPr>
          <w:p w14:paraId="5B6AB915">
            <w:pPr>
              <w:tabs>
                <w:tab w:val="center" w:pos="3017"/>
              </w:tabs>
              <w:spacing w:line="320" w:lineRule="exact"/>
              <w:rPr>
                <w:rFonts w:hint="eastAsia" w:hAnsi="宋体" w:cs="宋体"/>
                <w:bCs/>
                <w:color w:val="auto"/>
                <w:szCs w:val="21"/>
                <w:highlight w:val="none"/>
                <w:lang w:eastAsia="en-US"/>
              </w:rPr>
            </w:pPr>
            <w:r>
              <w:rPr>
                <w:rFonts w:hint="eastAsia" w:ascii="Calibri" w:hAnsi="宋体" w:eastAsia="宋体" w:cs="宋体"/>
                <w:bCs/>
                <w:color w:val="auto"/>
                <w:sz w:val="21"/>
                <w:szCs w:val="21"/>
                <w:highlight w:val="none"/>
                <w:lang w:eastAsia="en-US"/>
              </w:rPr>
              <w:t>图书加工</w:t>
            </w:r>
            <w:r>
              <w:rPr>
                <w:rFonts w:hint="eastAsia" w:hAnsi="宋体" w:cs="宋体"/>
                <w:bCs/>
                <w:color w:val="auto"/>
                <w:sz w:val="21"/>
                <w:szCs w:val="21"/>
                <w:highlight w:val="none"/>
                <w:lang w:val="en-US" w:eastAsia="en-US"/>
              </w:rPr>
              <w:t>配送</w:t>
            </w:r>
            <w:r>
              <w:rPr>
                <w:rFonts w:hint="eastAsia" w:ascii="Calibri" w:hAnsi="宋体" w:eastAsia="宋体" w:cs="宋体"/>
                <w:bCs/>
                <w:color w:val="auto"/>
                <w:sz w:val="21"/>
                <w:szCs w:val="21"/>
                <w:highlight w:val="none"/>
                <w:lang w:eastAsia="en-US"/>
              </w:rPr>
              <w:t>方案（</w:t>
            </w:r>
            <w:r>
              <w:rPr>
                <w:rFonts w:hint="eastAsia" w:hAnsi="宋体" w:cs="宋体"/>
                <w:bCs/>
                <w:color w:val="auto"/>
                <w:sz w:val="21"/>
                <w:szCs w:val="21"/>
                <w:highlight w:val="none"/>
                <w:lang w:val="en-US" w:eastAsia="en-US"/>
              </w:rPr>
              <w:t>10</w:t>
            </w:r>
            <w:r>
              <w:rPr>
                <w:rFonts w:hint="eastAsia" w:ascii="Calibri" w:hAnsi="宋体" w:eastAsia="宋体" w:cs="宋体"/>
                <w:bCs/>
                <w:color w:val="auto"/>
                <w:sz w:val="21"/>
                <w:szCs w:val="21"/>
                <w:highlight w:val="none"/>
                <w:lang w:val="en-US" w:eastAsia="en-US"/>
              </w:rPr>
              <w:t>分）</w:t>
            </w:r>
          </w:p>
          <w:p w14:paraId="3CBDFD3A">
            <w:pPr>
              <w:pStyle w:val="24"/>
              <w:jc w:val="center"/>
              <w:rPr>
                <w:rFonts w:hint="eastAsia" w:eastAsia="宋体"/>
                <w:color w:val="auto"/>
                <w:sz w:val="21"/>
                <w:szCs w:val="21"/>
                <w:highlight w:val="none"/>
                <w:lang w:val="en-US" w:eastAsia="zh-CN"/>
              </w:rPr>
            </w:pPr>
          </w:p>
        </w:tc>
        <w:tc>
          <w:tcPr>
            <w:tcW w:w="3517" w:type="pct"/>
            <w:tcBorders>
              <w:top w:val="single" w:color="auto" w:sz="4" w:space="0"/>
              <w:left w:val="single" w:color="auto" w:sz="4" w:space="0"/>
              <w:right w:val="single" w:color="auto" w:sz="4" w:space="0"/>
            </w:tcBorders>
          </w:tcPr>
          <w:p w14:paraId="6FC8A350">
            <w:pPr>
              <w:pStyle w:val="24"/>
              <w:jc w:val="left"/>
              <w:rPr>
                <w:rFonts w:hint="eastAsia" w:hAnsi="宋体" w:cs="宋体"/>
                <w:bCs/>
                <w:color w:val="auto"/>
                <w:sz w:val="21"/>
                <w:highlight w:val="none"/>
              </w:rPr>
            </w:pPr>
            <w:r>
              <w:rPr>
                <w:rFonts w:hint="eastAsia" w:hAnsi="宋体" w:cs="宋体"/>
                <w:bCs/>
                <w:color w:val="auto"/>
                <w:sz w:val="21"/>
                <w:highlight w:val="none"/>
              </w:rPr>
              <w:t>一档（</w:t>
            </w:r>
            <w:r>
              <w:rPr>
                <w:rFonts w:hint="eastAsia" w:hAnsi="宋体" w:cs="宋体"/>
                <w:bCs/>
                <w:color w:val="auto"/>
                <w:sz w:val="21"/>
                <w:highlight w:val="none"/>
                <w:lang w:val="en-US" w:eastAsia="zh-CN"/>
              </w:rPr>
              <w:t>4</w:t>
            </w:r>
            <w:r>
              <w:rPr>
                <w:rFonts w:hint="eastAsia" w:hAnsi="宋体" w:cs="宋体"/>
                <w:bCs/>
                <w:color w:val="auto"/>
                <w:sz w:val="21"/>
                <w:highlight w:val="none"/>
              </w:rPr>
              <w:t>分）：配送方案</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p>
          <w:p w14:paraId="453ED018">
            <w:pPr>
              <w:pStyle w:val="24"/>
              <w:jc w:val="left"/>
              <w:rPr>
                <w:rFonts w:hint="eastAsia" w:hAnsi="宋体" w:eastAsia="宋体" w:cs="宋体"/>
                <w:bCs/>
                <w:color w:val="auto"/>
                <w:sz w:val="21"/>
                <w:highlight w:val="none"/>
                <w:lang w:eastAsia="zh-CN"/>
              </w:rPr>
            </w:pPr>
            <w:r>
              <w:rPr>
                <w:rFonts w:hint="eastAsia" w:hAnsi="宋体" w:cs="宋体"/>
                <w:bCs/>
                <w:color w:val="auto"/>
                <w:sz w:val="21"/>
                <w:highlight w:val="none"/>
              </w:rPr>
              <w:t>二档（</w:t>
            </w:r>
            <w:r>
              <w:rPr>
                <w:rFonts w:hint="eastAsia" w:hAnsi="宋体" w:cs="宋体"/>
                <w:bCs/>
                <w:color w:val="auto"/>
                <w:sz w:val="21"/>
                <w:highlight w:val="none"/>
                <w:lang w:val="en-US" w:eastAsia="zh-CN"/>
              </w:rPr>
              <w:t>7</w:t>
            </w:r>
            <w:r>
              <w:rPr>
                <w:rFonts w:hint="eastAsia" w:hAnsi="宋体" w:cs="宋体"/>
                <w:bCs/>
                <w:color w:val="auto"/>
                <w:sz w:val="21"/>
                <w:highlight w:val="none"/>
              </w:rPr>
              <w:t>分）：在满足一档要求的基础上，配送方案</w:t>
            </w:r>
            <w:r>
              <w:rPr>
                <w:rFonts w:hint="eastAsia" w:hAnsi="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、配送速度、图书供货计划、图书的组织方案）</w:t>
            </w:r>
            <w:r>
              <w:rPr>
                <w:rFonts w:hint="eastAsia" w:ascii="宋体" w:hAnsi="宋体" w:eastAsia="宋体" w:cs="宋体"/>
                <w:color w:val="auto"/>
                <w:sz w:val="21"/>
                <w:szCs w:val="21"/>
                <w:highlight w:val="none"/>
                <w:shd w:val="clear" w:color="auto" w:fill="auto"/>
                <w:lang w:eastAsia="zh-CN"/>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r>
              <w:rPr>
                <w:rFonts w:hint="eastAsia" w:hAnsi="宋体" w:cs="宋体"/>
                <w:bCs/>
                <w:color w:val="auto"/>
                <w:sz w:val="21"/>
                <w:highlight w:val="none"/>
                <w:lang w:eastAsia="zh-CN"/>
              </w:rPr>
              <w:t>，</w:t>
            </w:r>
          </w:p>
          <w:p w14:paraId="27307819">
            <w:pPr>
              <w:shd w:val="clear" w:color="auto" w:fill="auto"/>
              <w:tabs>
                <w:tab w:val="center" w:pos="3017"/>
              </w:tabs>
              <w:spacing w:line="320" w:lineRule="exact"/>
              <w:rPr>
                <w:rFonts w:hint="eastAsia" w:hAnsi="宋体" w:cs="宋体"/>
                <w:bCs/>
                <w:color w:val="auto"/>
                <w:sz w:val="21"/>
                <w:szCs w:val="21"/>
                <w:highlight w:val="none"/>
              </w:rPr>
            </w:pPr>
            <w:r>
              <w:rPr>
                <w:rFonts w:hint="eastAsia" w:ascii="宋体" w:hAnsi="宋体" w:eastAsia="宋体" w:cs="宋体"/>
                <w:color w:val="auto"/>
                <w:sz w:val="21"/>
                <w:szCs w:val="21"/>
                <w:highlight w:val="none"/>
                <w:shd w:val="clear" w:color="auto" w:fill="auto"/>
                <w:lang w:val="en-US" w:eastAsia="zh-CN"/>
              </w:rPr>
              <w:t>方案内容完整、具体</w:t>
            </w:r>
            <w:r>
              <w:rPr>
                <w:rFonts w:hint="eastAsia" w:ascii="宋体" w:hAnsi="宋体" w:eastAsia="宋体" w:cs="宋体"/>
                <w:color w:val="auto"/>
                <w:sz w:val="21"/>
                <w:szCs w:val="21"/>
                <w:highlight w:val="none"/>
                <w:shd w:val="clear" w:color="auto" w:fill="auto"/>
                <w:lang w:eastAsia="zh-CN"/>
              </w:rPr>
              <w:t>。</w:t>
            </w:r>
          </w:p>
          <w:p w14:paraId="33F0C7EE">
            <w:pPr>
              <w:shd w:val="clear" w:color="auto" w:fill="auto"/>
              <w:spacing w:line="240" w:lineRule="auto"/>
              <w:ind w:firstLine="0" w:firstLineChars="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分）：在满足二档要求的基础上，配送方案</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ascii="宋体" w:hAnsi="宋体" w:eastAsia="宋体" w:cs="宋体"/>
                <w:bCs/>
                <w:color w:val="auto"/>
                <w:sz w:val="21"/>
                <w:szCs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rPr>
              <w:t>内容完整</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科学</w:t>
            </w:r>
            <w:r>
              <w:rPr>
                <w:rFonts w:hint="eastAsia" w:hAnsi="宋体" w:cs="宋体"/>
                <w:bCs/>
                <w:color w:val="auto"/>
                <w:sz w:val="21"/>
                <w:szCs w:val="21"/>
                <w:highlight w:val="none"/>
              </w:rPr>
              <w:t>且针对</w:t>
            </w:r>
            <w:r>
              <w:rPr>
                <w:rFonts w:hint="eastAsia" w:hAnsi="宋体" w:eastAsia="宋体" w:cs="宋体"/>
                <w:bCs/>
                <w:color w:val="auto"/>
                <w:sz w:val="21"/>
                <w:szCs w:val="21"/>
                <w:highlight w:val="none"/>
              </w:rPr>
              <w:t>性、</w:t>
            </w:r>
            <w:r>
              <w:rPr>
                <w:rFonts w:hint="eastAsia" w:ascii="Times New Roman" w:hAnsi="宋体" w:eastAsia="宋体" w:cs="宋体"/>
                <w:bCs/>
                <w:color w:val="auto"/>
                <w:szCs w:val="21"/>
                <w:highlight w:val="none"/>
                <w:shd w:val="clear" w:color="auto" w:fill="auto"/>
                <w:lang w:eastAsia="zh-CN"/>
              </w:rPr>
              <w:t>能针对项目特性提出专业有效的内容</w:t>
            </w:r>
            <w:r>
              <w:rPr>
                <w:rFonts w:hint="eastAsia" w:ascii="Times New Roman" w:hAnsi="宋体" w:eastAsia="宋体" w:cs="宋体"/>
                <w:bCs/>
                <w:color w:val="auto"/>
                <w:sz w:val="21"/>
                <w:szCs w:val="21"/>
                <w:highlight w:val="none"/>
                <w:shd w:val="clear" w:color="auto" w:fill="auto"/>
              </w:rPr>
              <w:t>可行性强</w:t>
            </w:r>
            <w:r>
              <w:rPr>
                <w:rFonts w:hint="eastAsia" w:ascii="Times New Roman" w:hAnsi="宋体" w:eastAsia="宋体" w:cs="宋体"/>
                <w:bCs/>
                <w:color w:val="auto"/>
                <w:sz w:val="21"/>
                <w:szCs w:val="21"/>
                <w:highlight w:val="none"/>
                <w:shd w:val="clear" w:color="auto" w:fill="auto"/>
                <w:lang w:eastAsia="zh-CN"/>
              </w:rPr>
              <w:t>。</w:t>
            </w:r>
          </w:p>
          <w:p w14:paraId="1ABBD097">
            <w:pPr>
              <w:pStyle w:val="18"/>
              <w:rPr>
                <w:color w:val="auto"/>
                <w:szCs w:val="21"/>
                <w:highlight w:val="none"/>
              </w:rPr>
            </w:pPr>
            <w:r>
              <w:rPr>
                <w:rFonts w:hint="eastAsia" w:hAnsi="宋体" w:eastAsia="宋体" w:cs="宋体"/>
                <w:bCs/>
                <w:color w:val="auto"/>
                <w:sz w:val="21"/>
                <w:szCs w:val="21"/>
                <w:highlight w:val="none"/>
              </w:rPr>
              <w:t>注：未提供配送方案或配送方案未达到一档要求的，得0分。</w:t>
            </w:r>
          </w:p>
        </w:tc>
      </w:tr>
      <w:tr w14:paraId="7CF7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305" w:type="pct"/>
            <w:vMerge w:val="continue"/>
            <w:tcBorders>
              <w:left w:val="single" w:color="auto" w:sz="4" w:space="0"/>
              <w:right w:val="single" w:color="auto" w:sz="4" w:space="0"/>
            </w:tcBorders>
            <w:vAlign w:val="center"/>
          </w:tcPr>
          <w:p w14:paraId="58830AA3">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62711EDB">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7535C193">
            <w:pPr>
              <w:shd w:val="clear"/>
              <w:tabs>
                <w:tab w:val="center" w:pos="3017"/>
              </w:tabs>
              <w:spacing w:line="320" w:lineRule="exact"/>
              <w:rPr>
                <w:rFonts w:hint="eastAsia" w:hAnsi="宋体" w:cs="宋体"/>
                <w:bCs/>
                <w:color w:val="auto"/>
                <w:sz w:val="21"/>
                <w:szCs w:val="21"/>
                <w:highlight w:val="none"/>
                <w:lang w:eastAsia="en-US"/>
              </w:rPr>
            </w:pPr>
            <w:r>
              <w:rPr>
                <w:rFonts w:hint="eastAsia" w:ascii="Calibri" w:hAnsi="宋体" w:eastAsia="宋体" w:cs="宋体"/>
                <w:bCs/>
                <w:color w:val="auto"/>
                <w:sz w:val="21"/>
                <w:szCs w:val="21"/>
                <w:highlight w:val="none"/>
                <w:lang w:val="en-US" w:eastAsia="en-US" w:bidi="ar-SA"/>
              </w:rPr>
              <w:t>售后服务方案（</w:t>
            </w:r>
            <w:r>
              <w:rPr>
                <w:rFonts w:hint="eastAsia" w:hAnsi="宋体" w:cs="宋体"/>
                <w:bCs/>
                <w:color w:val="auto"/>
                <w:sz w:val="21"/>
                <w:szCs w:val="21"/>
                <w:highlight w:val="none"/>
                <w:lang w:val="en-US" w:eastAsia="zh-CN" w:bidi="ar-SA"/>
              </w:rPr>
              <w:t>6</w:t>
            </w:r>
            <w:r>
              <w:rPr>
                <w:rFonts w:hint="eastAsia" w:ascii="Calibri" w:hAnsi="宋体" w:eastAsia="宋体" w:cs="宋体"/>
                <w:bCs/>
                <w:color w:val="auto"/>
                <w:sz w:val="21"/>
                <w:szCs w:val="21"/>
                <w:highlight w:val="none"/>
                <w:lang w:val="en-US" w:eastAsia="en-US" w:bidi="ar-SA"/>
              </w:rPr>
              <w:t>分）</w:t>
            </w:r>
          </w:p>
          <w:p w14:paraId="01187A5C">
            <w:pPr>
              <w:pStyle w:val="24"/>
              <w:jc w:val="center"/>
              <w:rPr>
                <w:rFonts w:hint="default" w:ascii="宋体" w:hAnsi="Courier New" w:eastAsia="宋体" w:cs="Times New Roman"/>
                <w:color w:val="auto"/>
                <w:kern w:val="0"/>
                <w:sz w:val="21"/>
                <w:szCs w:val="21"/>
                <w:highlight w:val="none"/>
                <w:lang w:val="en-US" w:eastAsia="zh-CN" w:bidi="ar-SA"/>
              </w:rPr>
            </w:pPr>
          </w:p>
        </w:tc>
        <w:tc>
          <w:tcPr>
            <w:tcW w:w="3517" w:type="pct"/>
            <w:tcBorders>
              <w:top w:val="single" w:color="auto" w:sz="4" w:space="0"/>
              <w:left w:val="single" w:color="auto" w:sz="4" w:space="0"/>
              <w:right w:val="single" w:color="auto" w:sz="4" w:space="0"/>
            </w:tcBorders>
            <w:shd w:val="clear" w:color="auto" w:fill="auto"/>
            <w:vAlign w:val="top"/>
          </w:tcPr>
          <w:p w14:paraId="14634545">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一档（</w:t>
            </w:r>
            <w:r>
              <w:rPr>
                <w:rFonts w:hint="eastAsia" w:hAnsi="宋体" w:cs="宋体"/>
                <w:bCs/>
                <w:snapToGrid/>
                <w:color w:val="auto"/>
                <w:spacing w:val="0"/>
                <w:kern w:val="2"/>
                <w:sz w:val="21"/>
                <w:szCs w:val="21"/>
                <w:highlight w:val="none"/>
                <w:lang w:val="en-US" w:eastAsia="zh-CN"/>
              </w:rPr>
              <w:t>2</w:t>
            </w:r>
            <w:r>
              <w:rPr>
                <w:rFonts w:hint="eastAsia" w:ascii="Calibri" w:hAnsi="宋体" w:eastAsia="宋体" w:cs="宋体"/>
                <w:bCs/>
                <w:snapToGrid/>
                <w:color w:val="auto"/>
                <w:spacing w:val="0"/>
                <w:kern w:val="2"/>
                <w:sz w:val="21"/>
                <w:szCs w:val="21"/>
                <w:highlight w:val="none"/>
                <w:lang w:eastAsia="en-US"/>
              </w:rPr>
              <w:t>分</w:t>
            </w:r>
            <w:r>
              <w:rPr>
                <w:rFonts w:hint="eastAsia" w:ascii="Calibri" w:hAnsi="宋体" w:eastAsia="宋体" w:cs="宋体"/>
                <w:bCs/>
                <w:snapToGrid/>
                <w:color w:val="auto"/>
                <w:spacing w:val="0"/>
                <w:kern w:val="2"/>
                <w:sz w:val="21"/>
                <w:szCs w:val="21"/>
                <w:highlight w:val="none"/>
                <w:lang w:eastAsia="zh-CN"/>
              </w:rPr>
              <w:t>）</w:t>
            </w:r>
            <w:r>
              <w:rPr>
                <w:rFonts w:hint="eastAsia" w:ascii="Calibri" w:hAnsi="宋体" w:eastAsia="宋体" w:cs="宋体"/>
                <w:bCs/>
                <w:snapToGrid/>
                <w:color w:val="auto"/>
                <w:spacing w:val="0"/>
                <w:kern w:val="2"/>
                <w:sz w:val="21"/>
                <w:szCs w:val="21"/>
                <w:highlight w:val="none"/>
                <w:lang w:eastAsia="en-US"/>
              </w:rPr>
              <w:t>:投标人售后服务承诺内容简单，包含对服务期内的基本维护措施和质保期内的产品退换措施等描述，内容没有明显疏漏，总体符合招标文件要求。</w:t>
            </w:r>
          </w:p>
          <w:p w14:paraId="53EF9618">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二档(</w:t>
            </w:r>
            <w:r>
              <w:rPr>
                <w:rFonts w:hint="eastAsia" w:hAnsi="宋体" w:cs="宋体"/>
                <w:bCs/>
                <w:snapToGrid/>
                <w:color w:val="auto"/>
                <w:spacing w:val="0"/>
                <w:kern w:val="2"/>
                <w:sz w:val="21"/>
                <w:szCs w:val="21"/>
                <w:highlight w:val="none"/>
                <w:lang w:val="en-US" w:eastAsia="zh-CN"/>
              </w:rPr>
              <w:t>4</w:t>
            </w:r>
            <w:r>
              <w:rPr>
                <w:rFonts w:hint="eastAsia" w:ascii="Calibri" w:hAnsi="宋体" w:eastAsia="宋体" w:cs="宋体"/>
                <w:bCs/>
                <w:snapToGrid/>
                <w:color w:val="auto"/>
                <w:spacing w:val="0"/>
                <w:kern w:val="2"/>
                <w:sz w:val="21"/>
                <w:szCs w:val="21"/>
                <w:highlight w:val="none"/>
                <w:lang w:eastAsia="en-US"/>
              </w:rPr>
              <w:t>分):投标人售后服务承诺内容完整，包含对服务期内的基本维护措施和质保期内的产品退换措施等描述，内容清楚、可行。</w:t>
            </w:r>
          </w:p>
          <w:p w14:paraId="04694B0C">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cyan"/>
                <w:lang w:eastAsia="en-US"/>
              </w:rPr>
            </w:pPr>
            <w:r>
              <w:rPr>
                <w:rFonts w:hint="eastAsia" w:ascii="Calibri" w:hAnsi="宋体" w:eastAsia="宋体" w:cs="宋体"/>
                <w:bCs/>
                <w:snapToGrid/>
                <w:color w:val="auto"/>
                <w:spacing w:val="0"/>
                <w:kern w:val="2"/>
                <w:sz w:val="21"/>
                <w:szCs w:val="21"/>
                <w:highlight w:val="none"/>
                <w:lang w:eastAsia="en-US"/>
              </w:rPr>
              <w:t>三档(</w:t>
            </w:r>
            <w:r>
              <w:rPr>
                <w:rFonts w:hint="eastAsia" w:hAnsi="宋体" w:cs="宋体"/>
                <w:bCs/>
                <w:snapToGrid/>
                <w:color w:val="auto"/>
                <w:spacing w:val="0"/>
                <w:kern w:val="2"/>
                <w:sz w:val="21"/>
                <w:szCs w:val="21"/>
                <w:highlight w:val="none"/>
                <w:lang w:val="en-US" w:eastAsia="zh-CN"/>
              </w:rPr>
              <w:t>6</w:t>
            </w:r>
            <w:r>
              <w:rPr>
                <w:rFonts w:hint="eastAsia" w:ascii="Calibri" w:hAnsi="宋体" w:eastAsia="宋体" w:cs="宋体"/>
                <w:bCs/>
                <w:snapToGrid/>
                <w:color w:val="auto"/>
                <w:spacing w:val="0"/>
                <w:kern w:val="2"/>
                <w:sz w:val="21"/>
                <w:szCs w:val="21"/>
                <w:highlight w:val="none"/>
                <w:lang w:eastAsia="en-US"/>
              </w:rPr>
              <w:t>分):投标人售后服务承诺内容全面、详细，包含对服务期内的基本维护、人员培训、推广活动等具体措施，和质保期内的产品退换、应急处理等相关措施的描述，内容清楚、可行，措施到位、有针对性，资源配置合理。</w:t>
            </w:r>
          </w:p>
          <w:p w14:paraId="4D1505D1">
            <w:pPr>
              <w:shd w:val="clear"/>
              <w:tabs>
                <w:tab w:val="center" w:pos="3017"/>
              </w:tabs>
              <w:spacing w:line="320" w:lineRule="exact"/>
              <w:ind w:firstLine="0" w:firstLineChars="0"/>
              <w:rPr>
                <w:rFonts w:ascii="Calibri" w:hAnsi="宋体" w:eastAsia="宋体" w:cs="宋体"/>
                <w:bCs/>
                <w:color w:val="auto"/>
                <w:kern w:val="2"/>
                <w:sz w:val="21"/>
                <w:szCs w:val="21"/>
                <w:highlight w:val="none"/>
                <w:lang w:val="en-US" w:eastAsia="zh-CN" w:bidi="ar-SA"/>
              </w:rPr>
            </w:pPr>
            <w:r>
              <w:rPr>
                <w:rFonts w:hint="eastAsia" w:ascii="Calibri" w:hAnsi="宋体" w:eastAsia="宋体" w:cs="宋体"/>
                <w:bCs/>
                <w:snapToGrid/>
                <w:color w:val="auto"/>
                <w:spacing w:val="0"/>
                <w:kern w:val="2"/>
                <w:sz w:val="21"/>
                <w:szCs w:val="21"/>
                <w:highlight w:val="none"/>
                <w:lang w:eastAsia="en-US"/>
              </w:rPr>
              <w:t>注：未提供</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方案或</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方案未达到一档要求的，得0分。</w:t>
            </w:r>
            <w:r>
              <w:rPr>
                <w:rFonts w:hint="eastAsia" w:ascii="Calibri" w:hAnsi="宋体" w:eastAsia="宋体" w:cs="宋体"/>
                <w:bCs/>
                <w:snapToGrid/>
                <w:color w:val="auto"/>
                <w:spacing w:val="0"/>
                <w:kern w:val="2"/>
                <w:sz w:val="21"/>
                <w:szCs w:val="21"/>
                <w:highlight w:val="none"/>
                <w:lang w:val="en-US" w:eastAsia="en-US" w:bidi="ar-SA"/>
              </w:rPr>
              <w:t xml:space="preserve"> </w:t>
            </w:r>
          </w:p>
        </w:tc>
      </w:tr>
      <w:tr w14:paraId="327E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05" w:type="pct"/>
            <w:vMerge w:val="continue"/>
            <w:tcBorders>
              <w:left w:val="single" w:color="auto" w:sz="4" w:space="0"/>
              <w:right w:val="single" w:color="auto" w:sz="4" w:space="0"/>
            </w:tcBorders>
            <w:vAlign w:val="center"/>
          </w:tcPr>
          <w:p w14:paraId="1760AA3F">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5E313F4A">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7F22AEDE">
            <w:pPr>
              <w:pStyle w:val="24"/>
              <w:jc w:val="center"/>
              <w:rPr>
                <w:rFonts w:hint="default" w:ascii="宋体" w:hAnsi="宋体" w:eastAsia="宋体" w:cs="宋体"/>
                <w:bCs/>
                <w:color w:val="auto"/>
                <w:kern w:val="0"/>
                <w:sz w:val="21"/>
                <w:szCs w:val="21"/>
                <w:highlight w:val="none"/>
                <w:lang w:val="en-US" w:eastAsia="zh-CN" w:bidi="ar-SA"/>
              </w:rPr>
            </w:pPr>
            <w:r>
              <w:rPr>
                <w:rFonts w:hint="eastAsia" w:ascii="Calibri" w:hAnsi="宋体" w:cs="宋体"/>
                <w:bCs/>
                <w:color w:val="auto"/>
                <w:kern w:val="2"/>
                <w:sz w:val="21"/>
                <w:szCs w:val="21"/>
                <w:highlight w:val="none"/>
              </w:rPr>
              <w:t>图书编目质量</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1分）</w:t>
            </w:r>
          </w:p>
        </w:tc>
        <w:tc>
          <w:tcPr>
            <w:tcW w:w="3517" w:type="pct"/>
            <w:tcBorders>
              <w:top w:val="single" w:color="auto" w:sz="4" w:space="0"/>
              <w:left w:val="single" w:color="auto" w:sz="4" w:space="0"/>
              <w:right w:val="single" w:color="auto" w:sz="4" w:space="0"/>
            </w:tcBorders>
            <w:shd w:val="clear" w:color="auto" w:fill="auto"/>
            <w:vAlign w:val="top"/>
          </w:tcPr>
          <w:p w14:paraId="3FAC6999">
            <w:pPr>
              <w:shd w:val="clear" w:color="auto" w:fill="auto"/>
              <w:tabs>
                <w:tab w:val="center" w:pos="3017"/>
              </w:tabs>
              <w:spacing w:line="320" w:lineRule="exact"/>
              <w:rPr>
                <w:rFonts w:hint="eastAsia" w:ascii="Calibri" w:hAnsi="宋体" w:eastAsia="宋体" w:cs="宋体"/>
                <w:bCs/>
                <w:color w:val="auto"/>
                <w:kern w:val="2"/>
                <w:sz w:val="21"/>
                <w:szCs w:val="21"/>
                <w:highlight w:val="none"/>
                <w:lang w:val="en-US" w:eastAsia="zh-CN" w:bidi="ar-SA"/>
              </w:rPr>
            </w:pPr>
            <w:r>
              <w:rPr>
                <w:rFonts w:hint="eastAsia" w:hAnsi="宋体" w:cs="宋体"/>
                <w:bCs/>
                <w:color w:val="auto"/>
                <w:sz w:val="21"/>
                <w:szCs w:val="21"/>
                <w:highlight w:val="none"/>
                <w:lang w:eastAsia="en-US"/>
              </w:rPr>
              <w:t>①</w:t>
            </w:r>
            <w:r>
              <w:rPr>
                <w:rFonts w:hint="eastAsia" w:hAnsi="宋体" w:cs="宋体"/>
                <w:bCs/>
                <w:color w:val="auto"/>
                <w:sz w:val="21"/>
                <w:szCs w:val="21"/>
                <w:highlight w:val="none"/>
                <w:lang w:val="en-US" w:eastAsia="en-US"/>
              </w:rPr>
              <w:t>提供负责</w:t>
            </w:r>
            <w:r>
              <w:rPr>
                <w:rFonts w:hint="eastAsia" w:hAnsi="宋体" w:cs="宋体"/>
                <w:bCs/>
                <w:color w:val="auto"/>
                <w:sz w:val="21"/>
                <w:szCs w:val="21"/>
                <w:highlight w:val="none"/>
                <w:lang w:eastAsia="en-US"/>
              </w:rPr>
              <w:t>本项目任务的编目员，提供其资质证书(CALS 中文编目证书)。每提供一个得 0.5分，最高1分。</w:t>
            </w:r>
          </w:p>
        </w:tc>
      </w:tr>
      <w:tr w14:paraId="469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05" w:type="pct"/>
            <w:vMerge w:val="continue"/>
            <w:tcBorders>
              <w:left w:val="single" w:color="auto" w:sz="4" w:space="0"/>
              <w:right w:val="single" w:color="auto" w:sz="4" w:space="0"/>
            </w:tcBorders>
            <w:vAlign w:val="center"/>
          </w:tcPr>
          <w:p w14:paraId="2D4C4C2D">
            <w:pPr>
              <w:widowControl/>
              <w:spacing w:line="380" w:lineRule="exact"/>
              <w:jc w:val="left"/>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266327C3">
            <w:pPr>
              <w:widowControl/>
              <w:spacing w:line="380" w:lineRule="exact"/>
              <w:jc w:val="left"/>
              <w:rPr>
                <w:rFonts w:ascii="宋体" w:hAnsi="宋体"/>
                <w:color w:val="auto"/>
                <w:spacing w:val="-18"/>
                <w:szCs w:val="21"/>
                <w:highlight w:val="none"/>
              </w:rPr>
            </w:pPr>
          </w:p>
        </w:tc>
        <w:tc>
          <w:tcPr>
            <w:tcW w:w="602" w:type="pct"/>
            <w:tcBorders>
              <w:top w:val="single" w:color="auto" w:sz="4" w:space="0"/>
              <w:left w:val="single" w:color="auto" w:sz="4" w:space="0"/>
              <w:right w:val="single" w:color="auto" w:sz="4" w:space="0"/>
            </w:tcBorders>
            <w:vAlign w:val="center"/>
          </w:tcPr>
          <w:p w14:paraId="5F460209">
            <w:pPr>
              <w:pStyle w:val="24"/>
              <w:jc w:val="center"/>
              <w:rPr>
                <w:rFonts w:hAnsi="宋体" w:cs="宋体"/>
                <w:bCs/>
                <w:color w:val="auto"/>
                <w:sz w:val="21"/>
                <w:highlight w:val="none"/>
              </w:rPr>
            </w:pPr>
            <w:r>
              <w:rPr>
                <w:rFonts w:hint="eastAsia" w:ascii="Calibri" w:hAnsi="宋体" w:cs="宋体"/>
                <w:bCs/>
                <w:color w:val="auto"/>
                <w:kern w:val="2"/>
                <w:sz w:val="21"/>
                <w:szCs w:val="21"/>
                <w:highlight w:val="none"/>
              </w:rPr>
              <w:t>个性化服务</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15分）</w:t>
            </w:r>
          </w:p>
        </w:tc>
        <w:tc>
          <w:tcPr>
            <w:tcW w:w="3517" w:type="pct"/>
            <w:tcBorders>
              <w:top w:val="single" w:color="auto" w:sz="4" w:space="0"/>
              <w:left w:val="single" w:color="auto" w:sz="4" w:space="0"/>
              <w:right w:val="single" w:color="auto" w:sz="4" w:space="0"/>
            </w:tcBorders>
          </w:tcPr>
          <w:p w14:paraId="14E37947">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服务要求，只提供一些常规性阅读推广服务措施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但对采购人的学科专业建设或满足读者阅读需求不具针对性、适用性的服务措施。</w:t>
            </w:r>
          </w:p>
          <w:p w14:paraId="355D11F8">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10</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w:t>
            </w:r>
          </w:p>
          <w:p w14:paraId="01ABFE6B">
            <w:pPr>
              <w:pStyle w:val="24"/>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15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 xml:space="preserve">，该措施针对性、适用性较强。 </w:t>
            </w:r>
          </w:p>
          <w:p w14:paraId="09A3A2FF">
            <w:pPr>
              <w:shd w:val="clear" w:color="auto" w:fill="auto"/>
              <w:tabs>
                <w:tab w:val="center" w:pos="3017"/>
              </w:tabs>
              <w:spacing w:line="320" w:lineRule="exact"/>
              <w:rPr>
                <w:rFonts w:hAnsi="宋体" w:cs="宋体"/>
                <w:bCs/>
                <w:color w:val="auto"/>
                <w:sz w:val="21"/>
                <w:szCs w:val="21"/>
                <w:highlight w:val="none"/>
              </w:rPr>
            </w:pPr>
            <w:r>
              <w:rPr>
                <w:rFonts w:hint="eastAsia" w:hAnsi="宋体" w:eastAsia="宋体" w:cs="宋体"/>
                <w:bCs/>
                <w:color w:val="auto"/>
                <w:szCs w:val="21"/>
                <w:highlight w:val="none"/>
              </w:rPr>
              <w:t>注：未提供阅读推广方案或阅读推广方案未达到一档要求的，得0分。</w:t>
            </w:r>
          </w:p>
        </w:tc>
      </w:tr>
      <w:tr w14:paraId="56D0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5" w:type="pct"/>
            <w:vMerge w:val="restart"/>
            <w:tcBorders>
              <w:top w:val="single" w:color="auto" w:sz="4" w:space="0"/>
              <w:left w:val="single" w:color="auto" w:sz="4" w:space="0"/>
              <w:right w:val="single" w:color="auto" w:sz="4" w:space="0"/>
            </w:tcBorders>
            <w:vAlign w:val="center"/>
          </w:tcPr>
          <w:p w14:paraId="55A8DD19">
            <w:pPr>
              <w:spacing w:line="380" w:lineRule="exact"/>
              <w:jc w:val="center"/>
              <w:rPr>
                <w:rFonts w:ascii="宋体" w:hAnsi="宋体"/>
                <w:b/>
                <w:color w:val="auto"/>
                <w:szCs w:val="21"/>
                <w:highlight w:val="none"/>
              </w:rPr>
            </w:pPr>
            <w:r>
              <w:rPr>
                <w:rFonts w:ascii="宋体" w:hAnsi="宋体"/>
                <w:b/>
                <w:color w:val="auto"/>
                <w:szCs w:val="21"/>
                <w:highlight w:val="none"/>
              </w:rPr>
              <w:t xml:space="preserve"> 3</w:t>
            </w:r>
          </w:p>
          <w:p w14:paraId="33324452">
            <w:pPr>
              <w:adjustRightInd w:val="0"/>
              <w:spacing w:line="380" w:lineRule="exact"/>
              <w:jc w:val="center"/>
              <w:textAlignment w:val="baseline"/>
              <w:rPr>
                <w:rFonts w:ascii="宋体" w:hAnsi="宋体"/>
                <w:b/>
                <w:color w:val="auto"/>
                <w:szCs w:val="21"/>
                <w:highlight w:val="none"/>
              </w:rPr>
            </w:pPr>
          </w:p>
        </w:tc>
        <w:tc>
          <w:tcPr>
            <w:tcW w:w="574" w:type="pct"/>
            <w:vMerge w:val="restart"/>
            <w:tcBorders>
              <w:top w:val="single" w:color="auto" w:sz="4" w:space="0"/>
              <w:left w:val="single" w:color="auto" w:sz="4" w:space="0"/>
              <w:right w:val="single" w:color="auto" w:sz="4" w:space="0"/>
            </w:tcBorders>
            <w:vAlign w:val="center"/>
          </w:tcPr>
          <w:p w14:paraId="5D841167">
            <w:pPr>
              <w:spacing w:line="380" w:lineRule="exact"/>
              <w:jc w:val="center"/>
              <w:rPr>
                <w:rFonts w:ascii="宋体" w:hAnsi="宋体"/>
                <w:b/>
                <w:color w:val="auto"/>
                <w:szCs w:val="21"/>
                <w:highlight w:val="none"/>
              </w:rPr>
            </w:pPr>
            <w:r>
              <w:rPr>
                <w:rFonts w:hint="eastAsia" w:ascii="宋体" w:hAnsi="宋体"/>
                <w:b/>
                <w:bCs/>
                <w:color w:val="auto"/>
                <w:szCs w:val="21"/>
                <w:highlight w:val="none"/>
              </w:rPr>
              <w:t>商务</w:t>
            </w:r>
            <w:r>
              <w:rPr>
                <w:rFonts w:ascii="宋体" w:hAnsi="宋体"/>
                <w:b/>
                <w:bCs/>
                <w:color w:val="auto"/>
                <w:szCs w:val="21"/>
                <w:highlight w:val="none"/>
              </w:rPr>
              <w:t>分（</w:t>
            </w:r>
            <w:r>
              <w:rPr>
                <w:rFonts w:ascii="宋体" w:hAnsi="宋体"/>
                <w:b/>
                <w:color w:val="auto"/>
                <w:szCs w:val="21"/>
                <w:highlight w:val="none"/>
              </w:rPr>
              <w:t>满分</w:t>
            </w:r>
            <w:r>
              <w:rPr>
                <w:rFonts w:hint="eastAsia" w:ascii="宋体" w:hAnsi="宋体"/>
                <w:b/>
                <w:color w:val="auto"/>
                <w:szCs w:val="21"/>
                <w:highlight w:val="none"/>
                <w:lang w:val="en-US" w:eastAsia="zh-CN"/>
              </w:rPr>
              <w:t>14</w:t>
            </w:r>
            <w:r>
              <w:rPr>
                <w:rFonts w:ascii="宋体" w:hAnsi="宋体"/>
                <w:b/>
                <w:color w:val="auto"/>
                <w:szCs w:val="21"/>
                <w:highlight w:val="none"/>
              </w:rPr>
              <w:t>分</w:t>
            </w:r>
            <w:r>
              <w:rPr>
                <w:rFonts w:ascii="宋体" w:hAnsi="宋体"/>
                <w:b/>
                <w:bCs/>
                <w:color w:val="auto"/>
                <w:szCs w:val="21"/>
                <w:highlight w:val="none"/>
              </w:rPr>
              <w:t>）</w:t>
            </w:r>
          </w:p>
        </w:tc>
        <w:tc>
          <w:tcPr>
            <w:tcW w:w="60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F84FF1">
            <w:pPr>
              <w:pStyle w:val="24"/>
              <w:jc w:val="center"/>
              <w:rPr>
                <w:rFonts w:hAnsi="宋体" w:cs="宋体"/>
                <w:bCs/>
                <w:color w:val="auto"/>
                <w:sz w:val="21"/>
                <w:highlight w:val="none"/>
              </w:rPr>
            </w:pPr>
            <w:r>
              <w:rPr>
                <w:rFonts w:hint="eastAsia" w:hAnsi="宋体" w:cs="宋体"/>
                <w:bCs/>
                <w:color w:val="auto"/>
                <w:sz w:val="21"/>
                <w:highlight w:val="none"/>
                <w:lang w:val="en-US" w:eastAsia="zh-CN"/>
              </w:rPr>
              <w:t>体系</w:t>
            </w:r>
            <w:r>
              <w:rPr>
                <w:rFonts w:hint="eastAsia" w:hAnsi="宋体" w:cs="宋体"/>
                <w:bCs/>
                <w:color w:val="auto"/>
                <w:sz w:val="21"/>
                <w:highlight w:val="none"/>
              </w:rPr>
              <w:t>认证 (</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bottom w:val="single" w:color="auto" w:sz="4" w:space="0"/>
              <w:right w:val="single" w:color="auto" w:sz="4" w:space="0"/>
            </w:tcBorders>
          </w:tcPr>
          <w:p w14:paraId="4561431D">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投标人具有有效期内的质量管理体系认证、环境管理体系认证、职业健康安全体系认证证书</w:t>
            </w:r>
            <w:r>
              <w:rPr>
                <w:rFonts w:hint="eastAsia" w:ascii="Calibri" w:hAnsi="宋体" w:cs="宋体"/>
                <w:bCs/>
                <w:color w:val="auto"/>
                <w:kern w:val="2"/>
                <w:sz w:val="21"/>
                <w:szCs w:val="21"/>
                <w:highlight w:val="none"/>
                <w:lang w:val="en-US" w:eastAsia="zh-CN" w:bidi="ar-SA"/>
              </w:rPr>
              <w:t>。</w:t>
            </w:r>
            <w:r>
              <w:rPr>
                <w:rFonts w:hint="eastAsia" w:ascii="Calibri" w:hAnsi="宋体" w:cs="宋体"/>
                <w:bCs/>
                <w:color w:val="auto"/>
                <w:kern w:val="2"/>
                <w:sz w:val="21"/>
                <w:szCs w:val="21"/>
                <w:highlight w:val="none"/>
              </w:rPr>
              <w:t>上述证书适用范围必须包括:图书销售。每项符合要求的认证证书得</w:t>
            </w:r>
            <w:r>
              <w:rPr>
                <w:rFonts w:hint="eastAsia" w:ascii="Calibri" w:hAnsi="宋体" w:cs="宋体"/>
                <w:bCs/>
                <w:color w:val="auto"/>
                <w:kern w:val="2"/>
                <w:sz w:val="21"/>
                <w:szCs w:val="21"/>
                <w:highlight w:val="none"/>
                <w:lang w:val="en-US" w:eastAsia="zh-CN"/>
              </w:rPr>
              <w:t>3</w:t>
            </w:r>
            <w:r>
              <w:rPr>
                <w:rFonts w:hint="eastAsia" w:ascii="Calibri" w:hAnsi="宋体" w:cs="宋体"/>
                <w:bCs/>
                <w:color w:val="auto"/>
                <w:kern w:val="2"/>
                <w:sz w:val="21"/>
                <w:szCs w:val="21"/>
                <w:highlight w:val="none"/>
              </w:rPr>
              <w:t>分，最高</w:t>
            </w:r>
            <w:r>
              <w:rPr>
                <w:rFonts w:hint="eastAsia" w:ascii="Calibri" w:hAnsi="宋体" w:cs="宋体"/>
                <w:bCs/>
                <w:color w:val="auto"/>
                <w:kern w:val="2"/>
                <w:sz w:val="21"/>
                <w:szCs w:val="21"/>
                <w:highlight w:val="none"/>
                <w:lang w:val="en-US" w:eastAsia="zh-CN"/>
              </w:rPr>
              <w:t>9</w:t>
            </w:r>
            <w:r>
              <w:rPr>
                <w:rFonts w:hint="eastAsia" w:ascii="Calibri" w:hAnsi="宋体" w:cs="宋体"/>
                <w:bCs/>
                <w:color w:val="auto"/>
                <w:kern w:val="2"/>
                <w:sz w:val="21"/>
                <w:szCs w:val="21"/>
                <w:highlight w:val="none"/>
              </w:rPr>
              <w:t>分，无提供0分。</w:t>
            </w:r>
            <w:r>
              <w:rPr>
                <w:rFonts w:hint="eastAsia" w:ascii="Calibri" w:hAnsi="宋体" w:eastAsia="宋体" w:cs="宋体"/>
                <w:bCs/>
                <w:color w:val="auto"/>
                <w:kern w:val="2"/>
                <w:sz w:val="21"/>
                <w:szCs w:val="21"/>
                <w:highlight w:val="none"/>
                <w:lang w:val="en-US" w:eastAsia="zh-CN" w:bidi="ar-SA"/>
              </w:rPr>
              <w:t>（注：投标文件中提供认证证书扫描件，未按要求提供的不得分。）</w:t>
            </w:r>
          </w:p>
        </w:tc>
      </w:tr>
      <w:tr w14:paraId="442F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05" w:type="pct"/>
            <w:vMerge w:val="continue"/>
            <w:tcBorders>
              <w:left w:val="single" w:color="auto" w:sz="4" w:space="0"/>
              <w:right w:val="single" w:color="auto" w:sz="4" w:space="0"/>
            </w:tcBorders>
            <w:vAlign w:val="center"/>
          </w:tcPr>
          <w:p w14:paraId="6F124E58">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3FE6DFE6">
            <w:pPr>
              <w:spacing w:line="380" w:lineRule="exact"/>
              <w:jc w:val="center"/>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tcMar>
              <w:top w:w="0" w:type="dxa"/>
              <w:left w:w="57" w:type="dxa"/>
              <w:bottom w:w="0" w:type="dxa"/>
              <w:right w:w="57" w:type="dxa"/>
            </w:tcMar>
            <w:vAlign w:val="center"/>
          </w:tcPr>
          <w:p w14:paraId="00461EE9">
            <w:pPr>
              <w:pStyle w:val="24"/>
              <w:jc w:val="center"/>
              <w:rPr>
                <w:rFonts w:hAnsi="宋体" w:cs="宋体"/>
                <w:bCs/>
                <w:color w:val="auto"/>
                <w:sz w:val="21"/>
                <w:highlight w:val="none"/>
              </w:rPr>
            </w:pPr>
            <w:r>
              <w:rPr>
                <w:rFonts w:hint="eastAsia" w:hAnsi="宋体" w:cs="宋体"/>
                <w:bCs/>
                <w:color w:val="auto"/>
                <w:sz w:val="21"/>
                <w:highlight w:val="none"/>
                <w:lang w:val="en-US" w:eastAsia="zh-CN"/>
              </w:rPr>
              <w:t>业绩</w:t>
            </w:r>
            <w:r>
              <w:rPr>
                <w:rFonts w:hint="eastAsia" w:hAnsi="宋体" w:cs="宋体"/>
                <w:bCs/>
                <w:color w:val="auto"/>
                <w:sz w:val="21"/>
                <w:highlight w:val="none"/>
              </w:rPr>
              <w:t xml:space="preserve"> (</w:t>
            </w:r>
            <w:r>
              <w:rPr>
                <w:rFonts w:hint="eastAsia" w:hAnsi="宋体" w:cs="宋体"/>
                <w:bCs/>
                <w:color w:val="auto"/>
                <w:sz w:val="21"/>
                <w:highlight w:val="none"/>
                <w:lang w:val="en-US" w:eastAsia="zh-CN"/>
              </w:rPr>
              <w:t>5</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tcPr>
          <w:p w14:paraId="4F9A174C">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投标人2020年1月1日至今完成过类似项目业绩的，每提供一个业绩得1分，满分</w:t>
            </w:r>
            <w:r>
              <w:rPr>
                <w:rFonts w:hint="eastAsia" w:ascii="Calibri" w:hAnsi="宋体" w:cs="宋体"/>
                <w:bCs/>
                <w:color w:val="auto"/>
                <w:kern w:val="2"/>
                <w:sz w:val="21"/>
                <w:szCs w:val="21"/>
                <w:highlight w:val="none"/>
                <w:lang w:val="en-US" w:eastAsia="zh-CN" w:bidi="ar-SA"/>
              </w:rPr>
              <w:t>5</w:t>
            </w:r>
            <w:r>
              <w:rPr>
                <w:rFonts w:hint="eastAsia" w:ascii="Calibri" w:hAnsi="宋体" w:eastAsia="宋体" w:cs="宋体"/>
                <w:bCs/>
                <w:color w:val="auto"/>
                <w:kern w:val="2"/>
                <w:sz w:val="21"/>
                <w:szCs w:val="21"/>
                <w:highlight w:val="none"/>
                <w:lang w:val="en-US" w:eastAsia="zh-CN" w:bidi="ar-SA"/>
              </w:rPr>
              <w:t>分[投标文件中提供有效的证明材料（通知书或合同复印件为准），并能清晰反映所销售的货物名称、数量、金额，同一个编号的项目有两个或两个以上的分标中标的只算1个业绩，否则不予加分］。</w:t>
            </w:r>
          </w:p>
        </w:tc>
      </w:tr>
      <w:tr w14:paraId="1F2F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2A710A3B">
            <w:pPr>
              <w:spacing w:line="380" w:lineRule="exact"/>
              <w:ind w:firstLine="420"/>
              <w:rPr>
                <w:rFonts w:ascii="宋体" w:hAnsi="宋体"/>
                <w:bCs/>
                <w:color w:val="auto"/>
                <w:szCs w:val="21"/>
                <w:highlight w:val="none"/>
              </w:rPr>
            </w:pPr>
            <w:r>
              <w:rPr>
                <w:rFonts w:ascii="宋体" w:hAnsi="宋体"/>
                <w:b/>
                <w:bCs/>
                <w:color w:val="auto"/>
                <w:szCs w:val="21"/>
                <w:highlight w:val="none"/>
              </w:rPr>
              <w:t>总得分=1+2+3。</w:t>
            </w:r>
          </w:p>
        </w:tc>
      </w:tr>
    </w:tbl>
    <w:p w14:paraId="3776E9B1">
      <w:pPr>
        <w:pStyle w:val="24"/>
        <w:spacing w:line="400" w:lineRule="exact"/>
        <w:ind w:firstLine="420"/>
        <w:rPr>
          <w:rFonts w:hAnsi="宋体"/>
          <w:bCs/>
          <w:color w:val="auto"/>
          <w:sz w:val="21"/>
          <w:highlight w:val="none"/>
        </w:rPr>
      </w:pPr>
    </w:p>
    <w:p w14:paraId="55C50688">
      <w:pPr>
        <w:pStyle w:val="24"/>
        <w:spacing w:line="400" w:lineRule="exact"/>
        <w:ind w:firstLine="420"/>
        <w:rPr>
          <w:rFonts w:hAnsi="宋体"/>
          <w:bCs/>
          <w:color w:val="auto"/>
          <w:sz w:val="21"/>
          <w:highlight w:val="none"/>
        </w:rPr>
      </w:pPr>
      <w:r>
        <w:rPr>
          <w:rFonts w:hint="eastAsia" w:hAnsi="宋体"/>
          <w:bCs/>
          <w:color w:val="auto"/>
          <w:sz w:val="21"/>
          <w:highlight w:val="none"/>
        </w:rPr>
        <w:t>注：计分方法按四舍五入取至百分位</w:t>
      </w:r>
    </w:p>
    <w:p w14:paraId="4E138CC5">
      <w:pPr>
        <w:pStyle w:val="18"/>
        <w:rPr>
          <w:rFonts w:ascii="宋体" w:hAnsi="宋体"/>
          <w:color w:val="auto"/>
          <w:highlight w:val="none"/>
        </w:rPr>
      </w:pPr>
      <w:r>
        <w:rPr>
          <w:rFonts w:ascii="宋体" w:hAnsi="宋体"/>
          <w:color w:val="auto"/>
          <w:highlight w:val="none"/>
        </w:rPr>
        <w:br w:type="page"/>
      </w:r>
    </w:p>
    <w:p w14:paraId="2F1B526A">
      <w:pPr>
        <w:pStyle w:val="4"/>
        <w:keepNext w:val="0"/>
        <w:keepLines w:val="0"/>
        <w:spacing w:before="0" w:after="0" w:line="240" w:lineRule="auto"/>
        <w:jc w:val="center"/>
        <w:rPr>
          <w:rFonts w:ascii="宋体" w:hAnsi="宋体"/>
          <w:color w:val="auto"/>
          <w:highlight w:val="none"/>
        </w:rPr>
      </w:pPr>
      <w:r>
        <w:rPr>
          <w:rFonts w:hint="eastAsia" w:ascii="宋体" w:hAnsi="宋体"/>
          <w:color w:val="auto"/>
          <w:highlight w:val="none"/>
        </w:rPr>
        <w:t>综合评分法(适用</w:t>
      </w:r>
      <w:r>
        <w:rPr>
          <w:rFonts w:hint="eastAsia" w:ascii="宋体" w:hAnsi="宋体"/>
          <w:color w:val="auto"/>
          <w:highlight w:val="none"/>
          <w:lang w:val="en-US" w:eastAsia="zh-CN"/>
        </w:rPr>
        <w:t>C</w:t>
      </w:r>
      <w:r>
        <w:rPr>
          <w:rFonts w:hint="eastAsia" w:ascii="宋体" w:hAnsi="宋体"/>
          <w:color w:val="auto"/>
          <w:highlight w:val="none"/>
        </w:rPr>
        <w:t>分标)</w:t>
      </w:r>
    </w:p>
    <w:tbl>
      <w:tblPr>
        <w:tblStyle w:val="46"/>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49"/>
        <w:gridCol w:w="1099"/>
        <w:gridCol w:w="6420"/>
      </w:tblGrid>
      <w:tr w14:paraId="49CB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gridSpan w:val="2"/>
            <w:tcBorders>
              <w:top w:val="single" w:color="auto" w:sz="4" w:space="0"/>
              <w:left w:val="single" w:color="auto" w:sz="4" w:space="0"/>
              <w:bottom w:val="single" w:color="auto" w:sz="4" w:space="0"/>
              <w:right w:val="single" w:color="auto" w:sz="4" w:space="0"/>
            </w:tcBorders>
            <w:vAlign w:val="center"/>
          </w:tcPr>
          <w:p w14:paraId="275ACC97">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序号</w:t>
            </w:r>
          </w:p>
        </w:tc>
        <w:tc>
          <w:tcPr>
            <w:tcW w:w="602" w:type="pct"/>
            <w:tcBorders>
              <w:top w:val="single" w:color="auto" w:sz="4" w:space="0"/>
              <w:left w:val="single" w:color="auto" w:sz="4" w:space="0"/>
              <w:bottom w:val="single" w:color="auto" w:sz="4" w:space="0"/>
              <w:right w:val="single" w:color="auto" w:sz="4" w:space="0"/>
            </w:tcBorders>
            <w:vAlign w:val="center"/>
          </w:tcPr>
          <w:p w14:paraId="38D7D7BD">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评分因素</w:t>
            </w:r>
          </w:p>
        </w:tc>
        <w:tc>
          <w:tcPr>
            <w:tcW w:w="3517" w:type="pct"/>
            <w:tcBorders>
              <w:top w:val="single" w:color="auto" w:sz="4" w:space="0"/>
              <w:left w:val="single" w:color="auto" w:sz="4" w:space="0"/>
              <w:bottom w:val="single" w:color="auto" w:sz="4" w:space="0"/>
              <w:right w:val="single" w:color="auto" w:sz="4" w:space="0"/>
            </w:tcBorders>
            <w:vAlign w:val="center"/>
          </w:tcPr>
          <w:p w14:paraId="7D3F5830">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评分标准</w:t>
            </w:r>
          </w:p>
        </w:tc>
      </w:tr>
      <w:tr w14:paraId="711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vAlign w:val="center"/>
          </w:tcPr>
          <w:p w14:paraId="3F187762">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1</w:t>
            </w:r>
          </w:p>
        </w:tc>
        <w:tc>
          <w:tcPr>
            <w:tcW w:w="574" w:type="pct"/>
            <w:tcBorders>
              <w:top w:val="single" w:color="auto" w:sz="4" w:space="0"/>
              <w:left w:val="single" w:color="auto" w:sz="4" w:space="0"/>
              <w:bottom w:val="single" w:color="auto" w:sz="4" w:space="0"/>
              <w:right w:val="single" w:color="auto" w:sz="4" w:space="0"/>
            </w:tcBorders>
            <w:vAlign w:val="center"/>
          </w:tcPr>
          <w:p w14:paraId="5DA260E3">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价格分</w:t>
            </w:r>
          </w:p>
          <w:p w14:paraId="10916BFF">
            <w:pPr>
              <w:adjustRightInd w:val="0"/>
              <w:spacing w:line="380" w:lineRule="exact"/>
              <w:jc w:val="center"/>
              <w:textAlignment w:val="baseline"/>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30</w:t>
            </w:r>
            <w:r>
              <w:rPr>
                <w:rFonts w:ascii="宋体" w:hAnsi="宋体"/>
                <w:b/>
                <w:color w:val="auto"/>
                <w:szCs w:val="21"/>
                <w:highlight w:val="none"/>
              </w:rPr>
              <w:t>分）</w:t>
            </w:r>
          </w:p>
        </w:tc>
        <w:tc>
          <w:tcPr>
            <w:tcW w:w="602" w:type="pct"/>
            <w:tcBorders>
              <w:top w:val="single" w:color="auto" w:sz="4" w:space="0"/>
              <w:left w:val="single" w:color="auto" w:sz="4" w:space="0"/>
              <w:bottom w:val="single" w:color="auto" w:sz="4" w:space="0"/>
              <w:right w:val="single" w:color="auto" w:sz="4" w:space="0"/>
            </w:tcBorders>
            <w:vAlign w:val="center"/>
          </w:tcPr>
          <w:p w14:paraId="5774BAC0">
            <w:pPr>
              <w:adjustRightInd w:val="0"/>
              <w:spacing w:line="380" w:lineRule="exact"/>
              <w:jc w:val="center"/>
              <w:textAlignment w:val="baseline"/>
              <w:rPr>
                <w:rFonts w:ascii="宋体" w:hAnsi="宋体"/>
                <w:color w:val="auto"/>
                <w:szCs w:val="21"/>
                <w:highlight w:val="none"/>
              </w:rPr>
            </w:pPr>
            <w:r>
              <w:rPr>
                <w:rFonts w:ascii="宋体" w:hAnsi="宋体"/>
                <w:color w:val="auto"/>
                <w:szCs w:val="21"/>
                <w:highlight w:val="none"/>
              </w:rPr>
              <w:t>投标报价（满分</w:t>
            </w:r>
            <w:r>
              <w:rPr>
                <w:rFonts w:hint="eastAsia" w:ascii="宋体" w:hAnsi="宋体"/>
                <w:color w:val="auto"/>
                <w:szCs w:val="21"/>
                <w:highlight w:val="none"/>
                <w:lang w:val="en-US" w:eastAsia="zh-CN"/>
              </w:rPr>
              <w:t>30</w:t>
            </w:r>
            <w:r>
              <w:rPr>
                <w:rFonts w:ascii="宋体" w:hAnsi="宋体"/>
                <w:color w:val="auto"/>
                <w:szCs w:val="21"/>
                <w:highlight w:val="none"/>
              </w:rPr>
              <w:t>分）</w:t>
            </w:r>
          </w:p>
        </w:tc>
        <w:tc>
          <w:tcPr>
            <w:tcW w:w="3517" w:type="pct"/>
            <w:tcBorders>
              <w:top w:val="single" w:color="auto" w:sz="4" w:space="0"/>
              <w:left w:val="single" w:color="auto" w:sz="4" w:space="0"/>
              <w:bottom w:val="single" w:color="auto" w:sz="4" w:space="0"/>
              <w:right w:val="single" w:color="auto" w:sz="4" w:space="0"/>
            </w:tcBorders>
            <w:vAlign w:val="center"/>
          </w:tcPr>
          <w:p w14:paraId="7B32E120">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（1）评标报价（折扣率）为投标人的投标报价进行政策性扣除后的价格，评标报价（折扣率）只是作为评标时使用。最终中标人的中标金额等于投标报价。</w:t>
            </w:r>
          </w:p>
          <w:p w14:paraId="040436AD">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（2）按照《政府采购促进中小企业发展管理办法》（财库〔2020〕46号）的规定，投标人在其投标文件中提供《中小企业声明函》，且其投标产品全部为小型和微型企业产品的，对其投标报价给予10%的扣除。</w:t>
            </w:r>
          </w:p>
          <w:p w14:paraId="22852CF2">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3）按照《财政部、司法部关于政府采购支持监狱企业发展有关问题的通知》（财库〔2014〕68号）的规定，监狱企业视同小型、微型企业，享受预留份额、评标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8FE0CE0">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4）按照《关于促进残疾人就业政府采购政策的通知》（财库〔2017〕141号）的规定，残疾人福利性单位视同小型、微型企业，享受预留份额、评标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DEB9E7E">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（5）政策性扣除计算方法。</w:t>
            </w:r>
          </w:p>
          <w:p w14:paraId="7C06C40E">
            <w:pPr>
              <w:pStyle w:val="24"/>
              <w:pageBreakBefore w:val="0"/>
              <w:kinsoku/>
              <w:wordWrap/>
              <w:overflowPunct/>
              <w:topLinePunct w:val="0"/>
              <w:autoSpaceDE/>
              <w:autoSpaceDN/>
              <w:bidi w:val="0"/>
              <w:snapToGrid/>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投标人投标全部货物由小型和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14:paraId="7042C60A">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（6）满足招标文件要求且评标报价最低的评标报价（折扣率）为评审基准价，其价格分为满分。</w:t>
            </w:r>
          </w:p>
          <w:p w14:paraId="6F179BBC">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（7）价格分计算公式：</w:t>
            </w:r>
          </w:p>
          <w:p w14:paraId="7AB75681">
            <w:pPr>
              <w:pStyle w:val="41"/>
              <w:pageBreakBefore w:val="0"/>
              <w:kinsoku/>
              <w:wordWrap/>
              <w:overflowPunct/>
              <w:topLinePunct w:val="0"/>
              <w:autoSpaceDE/>
              <w:autoSpaceDN/>
              <w:bidi w:val="0"/>
              <w:snapToGrid/>
              <w:spacing w:before="0" w:beforeAutospacing="0" w:after="0" w:afterAutospacing="0" w:line="440" w:lineRule="exact"/>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价格分=(评标基准价／评标报价)×</w:t>
            </w:r>
            <w:r>
              <w:rPr>
                <w:rFonts w:hint="eastAsia" w:cs="宋体"/>
                <w:bCs/>
                <w:color w:val="auto"/>
                <w:kern w:val="2"/>
                <w:sz w:val="21"/>
                <w:szCs w:val="21"/>
                <w:highlight w:val="none"/>
                <w:lang w:val="en-US" w:eastAsia="zh-CN" w:bidi="ar"/>
              </w:rPr>
              <w:t>30</w:t>
            </w:r>
            <w:r>
              <w:rPr>
                <w:rFonts w:hint="eastAsia" w:ascii="宋体" w:hAnsi="宋体" w:eastAsia="宋体" w:cs="宋体"/>
                <w:bCs/>
                <w:color w:val="auto"/>
                <w:kern w:val="2"/>
                <w:sz w:val="21"/>
                <w:szCs w:val="21"/>
                <w:highlight w:val="none"/>
                <w:lang w:bidi="ar"/>
              </w:rPr>
              <w:t>分</w:t>
            </w:r>
          </w:p>
          <w:p w14:paraId="067AB857">
            <w:pPr>
              <w:rPr>
                <w:rFonts w:ascii="宋体" w:hAnsi="宋体"/>
                <w:bCs/>
                <w:color w:val="auto"/>
                <w:szCs w:val="21"/>
                <w:highlight w:val="none"/>
              </w:rPr>
            </w:pPr>
            <w:r>
              <w:rPr>
                <w:rFonts w:hint="eastAsia" w:ascii="宋体" w:hAnsi="宋体" w:eastAsia="宋体" w:cs="宋体"/>
                <w:b/>
                <w:bCs w:val="0"/>
                <w:color w:val="auto"/>
                <w:kern w:val="2"/>
                <w:sz w:val="21"/>
                <w:szCs w:val="21"/>
                <w:highlight w:val="none"/>
                <w:lang w:bidi="ar"/>
              </w:rPr>
              <w:t>注：本项目采用折扣率（%）方式报价，折扣报价范围：折扣率≤</w:t>
            </w:r>
            <w:r>
              <w:rPr>
                <w:rFonts w:hint="eastAsia" w:ascii="宋体" w:hAnsi="宋体" w:cs="宋体"/>
                <w:b/>
                <w:bCs w:val="0"/>
                <w:color w:val="auto"/>
                <w:kern w:val="2"/>
                <w:sz w:val="21"/>
                <w:szCs w:val="21"/>
                <w:highlight w:val="none"/>
                <w:lang w:val="en-US" w:eastAsia="zh-CN" w:bidi="ar"/>
              </w:rPr>
              <w:t>5</w:t>
            </w:r>
            <w:r>
              <w:rPr>
                <w:rFonts w:hint="eastAsia" w:ascii="宋体" w:hAnsi="宋体" w:eastAsia="宋体" w:cs="宋体"/>
                <w:b/>
                <w:bCs w:val="0"/>
                <w:color w:val="auto"/>
                <w:kern w:val="2"/>
                <w:sz w:val="21"/>
                <w:szCs w:val="21"/>
                <w:highlight w:val="none"/>
                <w:lang w:bidi="ar"/>
              </w:rPr>
              <w:t>0%，否则，按投标无效处理。</w:t>
            </w:r>
          </w:p>
        </w:tc>
      </w:tr>
      <w:tr w14:paraId="3B24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restart"/>
            <w:tcBorders>
              <w:top w:val="single" w:color="auto" w:sz="4" w:space="0"/>
              <w:left w:val="single" w:color="auto" w:sz="4" w:space="0"/>
              <w:right w:val="single" w:color="auto" w:sz="4" w:space="0"/>
            </w:tcBorders>
            <w:vAlign w:val="center"/>
          </w:tcPr>
          <w:p w14:paraId="04FABA7D">
            <w:pPr>
              <w:adjustRightInd w:val="0"/>
              <w:spacing w:line="380" w:lineRule="exact"/>
              <w:jc w:val="center"/>
              <w:textAlignment w:val="baseline"/>
              <w:rPr>
                <w:rFonts w:ascii="宋体" w:hAnsi="宋体"/>
                <w:b/>
                <w:color w:val="auto"/>
                <w:szCs w:val="21"/>
                <w:highlight w:val="none"/>
              </w:rPr>
            </w:pPr>
          </w:p>
          <w:p w14:paraId="12B66F62">
            <w:pPr>
              <w:adjustRightInd w:val="0"/>
              <w:spacing w:line="380" w:lineRule="exact"/>
              <w:jc w:val="center"/>
              <w:textAlignment w:val="baseline"/>
              <w:rPr>
                <w:rFonts w:ascii="宋体" w:hAnsi="宋体"/>
                <w:b/>
                <w:color w:val="auto"/>
                <w:szCs w:val="21"/>
                <w:highlight w:val="none"/>
              </w:rPr>
            </w:pPr>
            <w:r>
              <w:rPr>
                <w:rFonts w:ascii="宋体" w:hAnsi="宋体"/>
                <w:b/>
                <w:color w:val="auto"/>
                <w:szCs w:val="21"/>
                <w:highlight w:val="none"/>
              </w:rPr>
              <w:t>2</w:t>
            </w:r>
          </w:p>
        </w:tc>
        <w:tc>
          <w:tcPr>
            <w:tcW w:w="574" w:type="pct"/>
            <w:vMerge w:val="restart"/>
            <w:tcBorders>
              <w:top w:val="single" w:color="auto" w:sz="4" w:space="0"/>
              <w:left w:val="single" w:color="auto" w:sz="4" w:space="0"/>
              <w:right w:val="single" w:color="auto" w:sz="4" w:space="0"/>
            </w:tcBorders>
            <w:vAlign w:val="center"/>
          </w:tcPr>
          <w:p w14:paraId="585D0D94">
            <w:pPr>
              <w:adjustRightInd w:val="0"/>
              <w:spacing w:line="380" w:lineRule="exact"/>
              <w:ind w:left="-105" w:leftChars="-50" w:right="-105" w:rightChars="-50"/>
              <w:jc w:val="center"/>
              <w:textAlignment w:val="baseline"/>
              <w:rPr>
                <w:rFonts w:hint="eastAsia" w:ascii="宋体" w:hAnsi="宋体" w:cs="宋体"/>
                <w:b w:val="0"/>
                <w:bCs/>
                <w:color w:val="auto"/>
                <w:szCs w:val="21"/>
                <w:highlight w:val="none"/>
                <w:lang w:bidi="ar"/>
              </w:rPr>
            </w:pPr>
            <w:r>
              <w:rPr>
                <w:rFonts w:ascii="宋体" w:hAnsi="宋体"/>
                <w:b/>
                <w:bCs/>
                <w:color w:val="auto"/>
                <w:szCs w:val="21"/>
                <w:highlight w:val="none"/>
              </w:rPr>
              <w:t>技术</w:t>
            </w:r>
            <w:r>
              <w:rPr>
                <w:rFonts w:hint="eastAsia" w:ascii="宋体" w:hAnsi="宋体" w:cs="宋体"/>
                <w:b w:val="0"/>
                <w:bCs/>
                <w:color w:val="auto"/>
                <w:szCs w:val="21"/>
                <w:highlight w:val="none"/>
                <w:lang w:bidi="ar"/>
              </w:rPr>
              <w:t>分</w:t>
            </w:r>
          </w:p>
          <w:p w14:paraId="3C28EE5C">
            <w:pPr>
              <w:adjustRightInd w:val="0"/>
              <w:spacing w:line="380" w:lineRule="exact"/>
              <w:ind w:left="-105" w:leftChars="-50" w:right="-105" w:rightChars="-50"/>
              <w:jc w:val="center"/>
              <w:textAlignment w:val="baseline"/>
              <w:rPr>
                <w:rFonts w:ascii="宋体" w:hAnsi="宋体"/>
                <w:color w:val="auto"/>
                <w:spacing w:val="-18"/>
                <w:szCs w:val="21"/>
                <w:highlight w:val="none"/>
              </w:rPr>
            </w:pPr>
            <w:r>
              <w:rPr>
                <w:rFonts w:ascii="宋体" w:hAnsi="宋体"/>
                <w:b/>
                <w:bCs/>
                <w:color w:val="auto"/>
                <w:szCs w:val="21"/>
                <w:highlight w:val="none"/>
              </w:rPr>
              <w:t>（</w:t>
            </w:r>
            <w:r>
              <w:rPr>
                <w:rFonts w:ascii="宋体" w:hAnsi="宋体"/>
                <w:b/>
                <w:color w:val="auto"/>
                <w:szCs w:val="21"/>
                <w:highlight w:val="none"/>
              </w:rPr>
              <w:t>满分</w:t>
            </w:r>
            <w:r>
              <w:rPr>
                <w:rFonts w:hint="eastAsia" w:ascii="宋体" w:hAnsi="宋体"/>
                <w:b/>
                <w:bCs/>
                <w:color w:val="auto"/>
                <w:szCs w:val="21"/>
                <w:highlight w:val="none"/>
                <w:lang w:val="en-US" w:eastAsia="zh-CN"/>
              </w:rPr>
              <w:t>56</w:t>
            </w:r>
            <w:r>
              <w:rPr>
                <w:rFonts w:ascii="宋体" w:hAnsi="宋体"/>
                <w:b/>
                <w:bCs/>
                <w:color w:val="auto"/>
                <w:szCs w:val="21"/>
                <w:highlight w:val="none"/>
              </w:rPr>
              <w:t>分）</w:t>
            </w:r>
          </w:p>
        </w:tc>
        <w:tc>
          <w:tcPr>
            <w:tcW w:w="602" w:type="pct"/>
            <w:tcBorders>
              <w:top w:val="single" w:color="auto" w:sz="4" w:space="0"/>
              <w:left w:val="single" w:color="auto" w:sz="4" w:space="0"/>
              <w:right w:val="single" w:color="auto" w:sz="4" w:space="0"/>
            </w:tcBorders>
            <w:vAlign w:val="center"/>
          </w:tcPr>
          <w:p w14:paraId="667BB948">
            <w:pPr>
              <w:pStyle w:val="24"/>
              <w:jc w:val="left"/>
              <w:rPr>
                <w:rFonts w:hint="eastAsia" w:ascii="宋体" w:hAnsi="宋体" w:eastAsia="宋体" w:cs="宋体"/>
                <w:bCs/>
                <w:color w:val="auto"/>
                <w:sz w:val="21"/>
                <w:highlight w:val="none"/>
                <w:lang w:val="en-US"/>
              </w:rPr>
            </w:pPr>
            <w:r>
              <w:rPr>
                <w:rFonts w:hint="eastAsia" w:ascii="宋体" w:hAnsi="宋体" w:eastAsia="宋体" w:cs="宋体"/>
                <w:bCs/>
                <w:color w:val="auto"/>
                <w:sz w:val="21"/>
                <w:szCs w:val="21"/>
                <w:highlight w:val="none"/>
                <w:lang w:eastAsia="zh-CN"/>
              </w:rPr>
              <w:t>服务实施方案（</w:t>
            </w:r>
            <w:r>
              <w:rPr>
                <w:rFonts w:hint="eastAsia"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p>
        </w:tc>
        <w:tc>
          <w:tcPr>
            <w:tcW w:w="3517" w:type="pct"/>
            <w:tcBorders>
              <w:top w:val="single" w:color="auto" w:sz="4" w:space="0"/>
              <w:left w:val="single" w:color="auto" w:sz="4" w:space="0"/>
              <w:right w:val="single" w:color="auto" w:sz="4" w:space="0"/>
            </w:tcBorders>
          </w:tcPr>
          <w:p w14:paraId="3306BCC1">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分):投标人提供的服务实施方案简单，对项目需求理解无偏差，方案没有明显错误总体符合招标文件要求。</w:t>
            </w:r>
          </w:p>
          <w:p w14:paraId="0E4EF7C6">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分):投标人提供的服务实施方案详细，方案内容包含有对项目实施要点、组织人员、质量保证等方面的描述，方案对项目需求理解到位，安排合理有序。</w:t>
            </w:r>
          </w:p>
          <w:p w14:paraId="3A148191">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投标人提供的服务实施方案全面、详细、合理，对项目需求理解透彻，有针对性，方案的整体性、可靠性、可维护性、安全性方面的内容可行，方案内容包含有对项目实施要点、组织人员、质量保证、应急处置等方面的描述，方案总体切合采购项目实际及质量保障要求。</w:t>
            </w:r>
          </w:p>
          <w:p w14:paraId="57551F11">
            <w:pPr>
              <w:rPr>
                <w:rFonts w:hint="eastAsia" w:ascii="宋体" w:hAnsi="宋体" w:eastAsia="宋体" w:cs="宋体"/>
                <w:bCs/>
                <w:color w:val="auto"/>
                <w:sz w:val="21"/>
                <w:szCs w:val="21"/>
                <w:highlight w:val="none"/>
              </w:rPr>
            </w:pPr>
            <w:r>
              <w:rPr>
                <w:rFonts w:hint="eastAsia" w:hAnsi="宋体" w:eastAsia="宋体" w:cs="宋体"/>
                <w:bCs/>
                <w:color w:val="auto"/>
                <w:szCs w:val="21"/>
                <w:highlight w:val="none"/>
              </w:rPr>
              <w:t>注：未提供</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方案或</w:t>
            </w:r>
            <w:r>
              <w:rPr>
                <w:rFonts w:hint="eastAsia" w:hAnsi="宋体" w:eastAsia="宋体" w:cs="宋体"/>
                <w:bCs/>
                <w:color w:val="auto"/>
                <w:szCs w:val="21"/>
                <w:highlight w:val="none"/>
                <w:lang w:val="en-US" w:eastAsia="zh-CN"/>
              </w:rPr>
              <w:t>服务实施</w:t>
            </w:r>
            <w:r>
              <w:rPr>
                <w:rFonts w:hint="eastAsia" w:hAnsi="宋体" w:eastAsia="宋体" w:cs="宋体"/>
                <w:bCs/>
                <w:color w:val="auto"/>
                <w:szCs w:val="21"/>
                <w:highlight w:val="none"/>
              </w:rPr>
              <w:t>方案未达到一档要求的，得0分。</w:t>
            </w:r>
          </w:p>
        </w:tc>
      </w:tr>
      <w:tr w14:paraId="040C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62BB0B9D">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7A757DCD">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271AE7AE">
            <w:pPr>
              <w:pStyle w:val="24"/>
              <w:jc w:val="center"/>
              <w:rPr>
                <w:rFonts w:hAnsi="宋体" w:cs="宋体"/>
                <w:bCs/>
                <w:color w:val="auto"/>
                <w:sz w:val="21"/>
                <w:highlight w:val="none"/>
              </w:rPr>
            </w:pPr>
            <w:r>
              <w:rPr>
                <w:rFonts w:hint="eastAsia" w:hAnsi="宋体" w:cs="宋体"/>
                <w:bCs/>
                <w:color w:val="auto"/>
                <w:sz w:val="21"/>
                <w:highlight w:val="none"/>
              </w:rPr>
              <w:t xml:space="preserve">图书数据提供方案 </w:t>
            </w:r>
          </w:p>
          <w:p w14:paraId="61BD1105">
            <w:pPr>
              <w:pStyle w:val="24"/>
              <w:jc w:val="center"/>
              <w:rPr>
                <w:rFonts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rPr>
              <w:t>(</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shd w:val="clear" w:color="auto" w:fill="auto"/>
            <w:vAlign w:val="top"/>
          </w:tcPr>
          <w:p w14:paraId="47D23AB7">
            <w:pPr>
              <w:rPr>
                <w:rFonts w:hint="eastAsia" w:hAnsi="宋体" w:cs="宋体"/>
                <w:bCs/>
                <w:color w:val="auto"/>
                <w:sz w:val="21"/>
                <w:szCs w:val="21"/>
                <w:highlight w:val="none"/>
              </w:rPr>
            </w:pPr>
            <w:r>
              <w:rPr>
                <w:rFonts w:hint="eastAsia" w:hAnsi="宋体" w:cs="宋体"/>
                <w:bCs/>
                <w:color w:val="auto"/>
                <w:sz w:val="21"/>
                <w:szCs w:val="21"/>
                <w:highlight w:val="none"/>
              </w:rPr>
              <w:t>一档（</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分）：未分析采购人需求，人力、物力、财力配置不合理，未提供本项目类似的有效合作案例。</w:t>
            </w:r>
          </w:p>
          <w:p w14:paraId="423ECB71">
            <w:pPr>
              <w:rPr>
                <w:rFonts w:hint="eastAsia" w:hAnsi="宋体" w:cs="宋体"/>
                <w:bCs/>
                <w:color w:val="auto"/>
                <w:sz w:val="21"/>
                <w:szCs w:val="21"/>
                <w:highlight w:val="none"/>
              </w:rPr>
            </w:pPr>
            <w:r>
              <w:rPr>
                <w:rFonts w:hint="eastAsia" w:hAnsi="宋体" w:cs="宋体"/>
                <w:bCs/>
                <w:color w:val="auto"/>
                <w:sz w:val="21"/>
                <w:szCs w:val="21"/>
                <w:highlight w:val="none"/>
              </w:rPr>
              <w:t>二档（</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分）：分析了采购人需求，配置了基本的人力、物力、财力等资源。提供了不少于1个与本项目类似的有效合作案例。</w:t>
            </w:r>
          </w:p>
          <w:p w14:paraId="2ABA09D0">
            <w:pPr>
              <w:rPr>
                <w:rFonts w:hint="eastAsia" w:hAnsi="宋体" w:cs="宋体"/>
                <w:bCs/>
                <w:color w:val="auto"/>
                <w:sz w:val="21"/>
                <w:szCs w:val="21"/>
                <w:highlight w:val="none"/>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9</w:t>
            </w:r>
            <w:r>
              <w:rPr>
                <w:rFonts w:hint="eastAsia" w:hAnsi="宋体" w:cs="宋体"/>
                <w:bCs/>
                <w:color w:val="auto"/>
                <w:sz w:val="21"/>
                <w:szCs w:val="21"/>
                <w:highlight w:val="none"/>
              </w:rPr>
              <w:t>分）：全面分析了采购人需求，包括图书类型、数量、质量等要求，合理配置了人力、物力、财力等资源，确保项目顺利进行。提供了不少于3个与本项目类似的有效合作案例</w:t>
            </w:r>
            <w:r>
              <w:rPr>
                <w:rFonts w:hint="eastAsia" w:hAnsi="宋体" w:cs="宋体"/>
                <w:bCs/>
                <w:color w:val="auto"/>
                <w:sz w:val="21"/>
                <w:szCs w:val="21"/>
                <w:highlight w:val="none"/>
                <w:lang w:eastAsia="zh-CN"/>
              </w:rPr>
              <w:t>。</w:t>
            </w:r>
          </w:p>
          <w:p w14:paraId="0E1F0E18">
            <w:pPr>
              <w:rPr>
                <w:rFonts w:ascii="宋体" w:hAnsi="宋体" w:eastAsia="宋体" w:cs="宋体"/>
                <w:bCs/>
                <w:color w:val="auto"/>
                <w:kern w:val="0"/>
                <w:sz w:val="21"/>
                <w:szCs w:val="21"/>
                <w:highlight w:val="none"/>
                <w:lang w:val="en-US" w:eastAsia="zh-CN" w:bidi="ar-SA"/>
              </w:rPr>
            </w:pPr>
            <w:r>
              <w:rPr>
                <w:rFonts w:hint="eastAsia"/>
                <w:color w:val="auto"/>
                <w:szCs w:val="21"/>
                <w:highlight w:val="none"/>
              </w:rPr>
              <w:t>注：案例需提供相关证明材料，可以是合同，也可以是体现项目信息的来往邮件、现场照片、聊天截图等</w:t>
            </w:r>
            <w:r>
              <w:rPr>
                <w:rFonts w:hint="eastAsia"/>
                <w:color w:val="auto"/>
                <w:szCs w:val="21"/>
                <w:highlight w:val="none"/>
                <w:lang w:val="en-US" w:eastAsia="zh-CN"/>
              </w:rPr>
              <w:t>相关证明材料</w:t>
            </w:r>
            <w:r>
              <w:rPr>
                <w:rFonts w:hint="eastAsia"/>
                <w:color w:val="auto"/>
                <w:szCs w:val="21"/>
                <w:highlight w:val="none"/>
              </w:rPr>
              <w:t>，投标人自行对材料真实性负责，提供虚假材料的将按相关法规要求处理。</w:t>
            </w:r>
          </w:p>
        </w:tc>
      </w:tr>
      <w:tr w14:paraId="4193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left w:val="single" w:color="auto" w:sz="4" w:space="0"/>
              <w:right w:val="single" w:color="auto" w:sz="4" w:space="0"/>
            </w:tcBorders>
            <w:vAlign w:val="center"/>
          </w:tcPr>
          <w:p w14:paraId="47B5BC1E">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6C7C2F50">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vAlign w:val="center"/>
          </w:tcPr>
          <w:p w14:paraId="1C5D4C78">
            <w:pPr>
              <w:tabs>
                <w:tab w:val="center" w:pos="3017"/>
              </w:tabs>
              <w:spacing w:line="320" w:lineRule="exact"/>
              <w:rPr>
                <w:rFonts w:hint="eastAsia" w:hAnsi="宋体" w:cs="宋体"/>
                <w:bCs/>
                <w:color w:val="auto"/>
                <w:szCs w:val="21"/>
                <w:highlight w:val="none"/>
                <w:lang w:eastAsia="en-US"/>
              </w:rPr>
            </w:pPr>
            <w:r>
              <w:rPr>
                <w:rFonts w:hint="eastAsia" w:ascii="Calibri" w:hAnsi="宋体" w:eastAsia="宋体" w:cs="宋体"/>
                <w:bCs/>
                <w:color w:val="auto"/>
                <w:sz w:val="21"/>
                <w:szCs w:val="21"/>
                <w:highlight w:val="none"/>
                <w:lang w:eastAsia="en-US"/>
              </w:rPr>
              <w:t>图书加工</w:t>
            </w:r>
            <w:r>
              <w:rPr>
                <w:rFonts w:hint="eastAsia" w:hAnsi="宋体" w:cs="宋体"/>
                <w:bCs/>
                <w:color w:val="auto"/>
                <w:sz w:val="21"/>
                <w:szCs w:val="21"/>
                <w:highlight w:val="none"/>
                <w:lang w:val="en-US" w:eastAsia="en-US"/>
              </w:rPr>
              <w:t>配送</w:t>
            </w:r>
            <w:r>
              <w:rPr>
                <w:rFonts w:hint="eastAsia" w:ascii="Calibri" w:hAnsi="宋体" w:eastAsia="宋体" w:cs="宋体"/>
                <w:bCs/>
                <w:color w:val="auto"/>
                <w:sz w:val="21"/>
                <w:szCs w:val="21"/>
                <w:highlight w:val="none"/>
                <w:lang w:eastAsia="en-US"/>
              </w:rPr>
              <w:t>方案（</w:t>
            </w:r>
            <w:r>
              <w:rPr>
                <w:rFonts w:hint="eastAsia" w:hAnsi="宋体" w:cs="宋体"/>
                <w:bCs/>
                <w:color w:val="auto"/>
                <w:sz w:val="21"/>
                <w:szCs w:val="21"/>
                <w:highlight w:val="none"/>
                <w:lang w:val="en-US" w:eastAsia="en-US"/>
              </w:rPr>
              <w:t>10</w:t>
            </w:r>
            <w:r>
              <w:rPr>
                <w:rFonts w:hint="eastAsia" w:ascii="Calibri" w:hAnsi="宋体" w:eastAsia="宋体" w:cs="宋体"/>
                <w:bCs/>
                <w:color w:val="auto"/>
                <w:sz w:val="21"/>
                <w:szCs w:val="21"/>
                <w:highlight w:val="none"/>
                <w:lang w:val="en-US" w:eastAsia="en-US"/>
              </w:rPr>
              <w:t>分）</w:t>
            </w:r>
          </w:p>
          <w:p w14:paraId="7DA309B2">
            <w:pPr>
              <w:pStyle w:val="24"/>
              <w:jc w:val="center"/>
              <w:rPr>
                <w:rFonts w:hint="eastAsia" w:eastAsia="宋体"/>
                <w:color w:val="auto"/>
                <w:sz w:val="21"/>
                <w:szCs w:val="21"/>
                <w:highlight w:val="none"/>
                <w:lang w:val="en-US" w:eastAsia="zh-CN"/>
              </w:rPr>
            </w:pPr>
          </w:p>
        </w:tc>
        <w:tc>
          <w:tcPr>
            <w:tcW w:w="3517" w:type="pct"/>
            <w:tcBorders>
              <w:top w:val="single" w:color="auto" w:sz="4" w:space="0"/>
              <w:left w:val="single" w:color="auto" w:sz="4" w:space="0"/>
              <w:right w:val="single" w:color="auto" w:sz="4" w:space="0"/>
            </w:tcBorders>
          </w:tcPr>
          <w:p w14:paraId="5AC5D79E">
            <w:pPr>
              <w:pStyle w:val="24"/>
              <w:jc w:val="left"/>
              <w:rPr>
                <w:rFonts w:hint="eastAsia" w:hAnsi="宋体" w:cs="宋体"/>
                <w:bCs/>
                <w:color w:val="auto"/>
                <w:sz w:val="21"/>
                <w:highlight w:val="none"/>
              </w:rPr>
            </w:pPr>
            <w:r>
              <w:rPr>
                <w:rFonts w:hint="eastAsia" w:hAnsi="宋体" w:cs="宋体"/>
                <w:bCs/>
                <w:color w:val="auto"/>
                <w:sz w:val="21"/>
                <w:highlight w:val="none"/>
              </w:rPr>
              <w:t>一档（</w:t>
            </w:r>
            <w:r>
              <w:rPr>
                <w:rFonts w:hint="eastAsia" w:hAnsi="宋体" w:cs="宋体"/>
                <w:bCs/>
                <w:color w:val="auto"/>
                <w:sz w:val="21"/>
                <w:highlight w:val="none"/>
                <w:lang w:val="en-US" w:eastAsia="zh-CN"/>
              </w:rPr>
              <w:t>4</w:t>
            </w:r>
            <w:r>
              <w:rPr>
                <w:rFonts w:hint="eastAsia" w:hAnsi="宋体" w:cs="宋体"/>
                <w:bCs/>
                <w:color w:val="auto"/>
                <w:sz w:val="21"/>
                <w:highlight w:val="none"/>
              </w:rPr>
              <w:t>分）：配送方案</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p>
          <w:p w14:paraId="778CDAD1">
            <w:pPr>
              <w:pStyle w:val="24"/>
              <w:jc w:val="left"/>
              <w:rPr>
                <w:rFonts w:hint="eastAsia" w:hAnsi="宋体" w:eastAsia="宋体" w:cs="宋体"/>
                <w:bCs/>
                <w:color w:val="auto"/>
                <w:sz w:val="21"/>
                <w:highlight w:val="none"/>
                <w:lang w:eastAsia="zh-CN"/>
              </w:rPr>
            </w:pPr>
            <w:r>
              <w:rPr>
                <w:rFonts w:hint="eastAsia" w:hAnsi="宋体" w:cs="宋体"/>
                <w:bCs/>
                <w:color w:val="auto"/>
                <w:sz w:val="21"/>
                <w:highlight w:val="none"/>
              </w:rPr>
              <w:t>二档（</w:t>
            </w:r>
            <w:r>
              <w:rPr>
                <w:rFonts w:hint="eastAsia" w:hAnsi="宋体" w:cs="宋体"/>
                <w:bCs/>
                <w:color w:val="auto"/>
                <w:sz w:val="21"/>
                <w:highlight w:val="none"/>
                <w:lang w:val="en-US" w:eastAsia="zh-CN"/>
              </w:rPr>
              <w:t>7</w:t>
            </w:r>
            <w:r>
              <w:rPr>
                <w:rFonts w:hint="eastAsia" w:hAnsi="宋体" w:cs="宋体"/>
                <w:bCs/>
                <w:color w:val="auto"/>
                <w:sz w:val="21"/>
                <w:highlight w:val="none"/>
              </w:rPr>
              <w:t>分）：在满足一档要求的基础上，配送方案</w:t>
            </w:r>
            <w:r>
              <w:rPr>
                <w:rFonts w:hint="eastAsia" w:hAnsi="宋体" w:cs="宋体"/>
                <w:bCs/>
                <w:color w:val="auto"/>
                <w:sz w:val="21"/>
                <w:highlight w:val="none"/>
                <w:lang w:eastAsia="zh-CN"/>
              </w:rPr>
              <w:t>【</w:t>
            </w:r>
            <w:r>
              <w:rPr>
                <w:rFonts w:hint="eastAsia" w:hAnsi="宋体" w:cs="宋体"/>
                <w:bCs/>
                <w:color w:val="auto"/>
                <w:sz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hAnsi="宋体" w:cs="宋体"/>
                <w:bCs/>
                <w:color w:val="auto"/>
                <w:sz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hAnsi="宋体" w:cs="宋体"/>
                <w:bCs/>
                <w:color w:val="auto"/>
                <w:sz w:val="21"/>
                <w:highlight w:val="none"/>
              </w:rPr>
              <w:t>）</w:t>
            </w:r>
            <w:r>
              <w:rPr>
                <w:rFonts w:hint="eastAsia" w:ascii="宋体" w:hAnsi="宋体" w:eastAsia="宋体" w:cs="宋体"/>
                <w:bCs/>
                <w:color w:val="auto"/>
                <w:sz w:val="21"/>
                <w:highlight w:val="none"/>
                <w:lang w:eastAsia="zh-CN"/>
              </w:rPr>
              <w:t>】</w:t>
            </w:r>
            <w:r>
              <w:rPr>
                <w:rFonts w:hint="eastAsia" w:hAnsi="宋体" w:cs="宋体"/>
                <w:bCs/>
                <w:color w:val="auto"/>
                <w:sz w:val="21"/>
                <w:highlight w:val="none"/>
              </w:rPr>
              <w:t>、配送速度、图书供货计划、图书的组织方案）</w:t>
            </w:r>
            <w:r>
              <w:rPr>
                <w:rFonts w:hint="eastAsia" w:ascii="宋体" w:hAnsi="宋体" w:eastAsia="宋体" w:cs="宋体"/>
                <w:color w:val="auto"/>
                <w:sz w:val="21"/>
                <w:szCs w:val="21"/>
                <w:highlight w:val="none"/>
                <w:shd w:val="clear" w:color="auto" w:fill="auto"/>
                <w:lang w:eastAsia="zh-CN"/>
              </w:rPr>
              <w:t>，</w:t>
            </w:r>
            <w:r>
              <w:rPr>
                <w:rFonts w:hint="eastAsia" w:hAnsi="宋体" w:cs="宋体"/>
                <w:bCs/>
                <w:color w:val="auto"/>
                <w:sz w:val="21"/>
                <w:highlight w:val="none"/>
                <w:lang w:val="en-US" w:eastAsia="zh-CN"/>
              </w:rPr>
              <w:t>提供的</w:t>
            </w:r>
            <w:r>
              <w:rPr>
                <w:rFonts w:hint="eastAsia" w:hAnsi="宋体" w:cs="宋体"/>
                <w:bCs/>
                <w:color w:val="auto"/>
                <w:sz w:val="21"/>
                <w:highlight w:val="none"/>
              </w:rPr>
              <w:t>方案符合本项目采购需求</w:t>
            </w:r>
            <w:r>
              <w:rPr>
                <w:rFonts w:hint="eastAsia" w:hAnsi="宋体" w:cs="宋体"/>
                <w:bCs/>
                <w:color w:val="auto"/>
                <w:sz w:val="21"/>
                <w:highlight w:val="none"/>
                <w:lang w:eastAsia="zh-CN"/>
              </w:rPr>
              <w:t>，</w:t>
            </w:r>
          </w:p>
          <w:p w14:paraId="273EE4E9">
            <w:pPr>
              <w:shd w:val="clear" w:color="auto" w:fill="auto"/>
              <w:tabs>
                <w:tab w:val="center" w:pos="3017"/>
              </w:tabs>
              <w:spacing w:line="320" w:lineRule="exact"/>
              <w:rPr>
                <w:rFonts w:hint="eastAsia" w:hAnsi="宋体" w:cs="宋体"/>
                <w:bCs/>
                <w:color w:val="auto"/>
                <w:sz w:val="21"/>
                <w:szCs w:val="21"/>
                <w:highlight w:val="none"/>
              </w:rPr>
            </w:pPr>
            <w:r>
              <w:rPr>
                <w:rFonts w:hint="eastAsia" w:ascii="宋体" w:hAnsi="宋体" w:eastAsia="宋体" w:cs="宋体"/>
                <w:color w:val="auto"/>
                <w:sz w:val="21"/>
                <w:szCs w:val="21"/>
                <w:highlight w:val="none"/>
                <w:shd w:val="clear" w:color="auto" w:fill="auto"/>
                <w:lang w:val="en-US" w:eastAsia="zh-CN"/>
              </w:rPr>
              <w:t>方案内容完整、具体</w:t>
            </w:r>
            <w:r>
              <w:rPr>
                <w:rFonts w:hint="eastAsia" w:ascii="宋体" w:hAnsi="宋体" w:eastAsia="宋体" w:cs="宋体"/>
                <w:color w:val="auto"/>
                <w:sz w:val="21"/>
                <w:szCs w:val="21"/>
                <w:highlight w:val="none"/>
                <w:shd w:val="clear" w:color="auto" w:fill="auto"/>
                <w:lang w:eastAsia="zh-CN"/>
              </w:rPr>
              <w:t>。</w:t>
            </w:r>
          </w:p>
          <w:p w14:paraId="4BF5FEBF">
            <w:pPr>
              <w:shd w:val="clear" w:color="auto" w:fill="auto"/>
              <w:spacing w:line="240" w:lineRule="auto"/>
              <w:ind w:firstLine="0" w:firstLineChars="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三档（</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分）：在满足二档要求的基础上，配送方案</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包含到不限于</w:t>
            </w:r>
            <w:r>
              <w:rPr>
                <w:rFonts w:hint="eastAsia" w:ascii="宋体" w:hAnsi="宋体" w:eastAsia="宋体" w:cs="宋体"/>
                <w:bCs/>
                <w:snapToGrid/>
                <w:color w:val="auto"/>
                <w:spacing w:val="0"/>
                <w:kern w:val="0"/>
                <w:sz w:val="21"/>
                <w:szCs w:val="21"/>
                <w:highlight w:val="none"/>
                <w:lang w:val="en-US" w:eastAsia="en-US" w:bidi="ar-SA"/>
              </w:rPr>
              <w:t>配送人员、工作内容、计划安排、 加工条件、运输工具、运输能力</w:t>
            </w:r>
            <w:r>
              <w:rPr>
                <w:rFonts w:hint="eastAsia" w:ascii="宋体" w:hAnsi="宋体" w:eastAsia="宋体" w:cs="宋体"/>
                <w:bCs/>
                <w:color w:val="auto"/>
                <w:sz w:val="21"/>
                <w:szCs w:val="21"/>
                <w:highlight w:val="none"/>
                <w:lang w:eastAsia="zh-CN"/>
              </w:rPr>
              <w:t>、</w:t>
            </w:r>
            <w:r>
              <w:rPr>
                <w:rFonts w:hint="eastAsia" w:ascii="宋体" w:hAnsi="宋体" w:eastAsia="宋体" w:cs="宋体"/>
                <w:bCs/>
                <w:snapToGrid/>
                <w:color w:val="auto"/>
                <w:spacing w:val="0"/>
                <w:kern w:val="0"/>
                <w:sz w:val="21"/>
                <w:szCs w:val="21"/>
                <w:highlight w:val="none"/>
                <w:lang w:val="en-US" w:eastAsia="en-US" w:bidi="ar-SA"/>
              </w:rPr>
              <w:t>加工人员（需提供 CALIS 或国图发放的编目员证</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rPr>
              <w:t>内容完整</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科学</w:t>
            </w:r>
            <w:r>
              <w:rPr>
                <w:rFonts w:hint="eastAsia" w:hAnsi="宋体" w:cs="宋体"/>
                <w:bCs/>
                <w:color w:val="auto"/>
                <w:sz w:val="21"/>
                <w:szCs w:val="21"/>
                <w:highlight w:val="none"/>
              </w:rPr>
              <w:t>且针对</w:t>
            </w:r>
            <w:r>
              <w:rPr>
                <w:rFonts w:hint="eastAsia" w:hAnsi="宋体" w:eastAsia="宋体" w:cs="宋体"/>
                <w:bCs/>
                <w:color w:val="auto"/>
                <w:sz w:val="21"/>
                <w:szCs w:val="21"/>
                <w:highlight w:val="none"/>
              </w:rPr>
              <w:t>性、</w:t>
            </w:r>
            <w:r>
              <w:rPr>
                <w:rFonts w:hint="eastAsia" w:ascii="Times New Roman" w:hAnsi="宋体" w:eastAsia="宋体" w:cs="宋体"/>
                <w:bCs/>
                <w:color w:val="auto"/>
                <w:szCs w:val="21"/>
                <w:highlight w:val="none"/>
                <w:shd w:val="clear" w:color="auto" w:fill="auto"/>
                <w:lang w:eastAsia="zh-CN"/>
              </w:rPr>
              <w:t>能针对项目特性提出专业有效的内容</w:t>
            </w:r>
            <w:r>
              <w:rPr>
                <w:rFonts w:hint="eastAsia" w:ascii="Times New Roman" w:hAnsi="宋体" w:eastAsia="宋体" w:cs="宋体"/>
                <w:bCs/>
                <w:color w:val="auto"/>
                <w:sz w:val="21"/>
                <w:szCs w:val="21"/>
                <w:highlight w:val="none"/>
                <w:shd w:val="clear" w:color="auto" w:fill="auto"/>
              </w:rPr>
              <w:t>可行性强</w:t>
            </w:r>
            <w:r>
              <w:rPr>
                <w:rFonts w:hint="eastAsia" w:ascii="Times New Roman" w:hAnsi="宋体" w:eastAsia="宋体" w:cs="宋体"/>
                <w:bCs/>
                <w:color w:val="auto"/>
                <w:sz w:val="21"/>
                <w:szCs w:val="21"/>
                <w:highlight w:val="none"/>
                <w:shd w:val="clear" w:color="auto" w:fill="auto"/>
                <w:lang w:eastAsia="zh-CN"/>
              </w:rPr>
              <w:t>。</w:t>
            </w:r>
          </w:p>
          <w:p w14:paraId="38F8632F">
            <w:pPr>
              <w:pStyle w:val="18"/>
              <w:rPr>
                <w:color w:val="auto"/>
                <w:szCs w:val="21"/>
                <w:highlight w:val="none"/>
              </w:rPr>
            </w:pPr>
            <w:r>
              <w:rPr>
                <w:rFonts w:hint="eastAsia" w:hAnsi="宋体" w:eastAsia="宋体" w:cs="宋体"/>
                <w:bCs/>
                <w:color w:val="auto"/>
                <w:sz w:val="21"/>
                <w:szCs w:val="21"/>
                <w:highlight w:val="none"/>
              </w:rPr>
              <w:t>注：未提供配送方案或配送方案未达到一档要求的，得0分。</w:t>
            </w:r>
          </w:p>
        </w:tc>
      </w:tr>
      <w:tr w14:paraId="650E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305" w:type="pct"/>
            <w:vMerge w:val="continue"/>
            <w:tcBorders>
              <w:left w:val="single" w:color="auto" w:sz="4" w:space="0"/>
              <w:right w:val="single" w:color="auto" w:sz="4" w:space="0"/>
            </w:tcBorders>
            <w:vAlign w:val="center"/>
          </w:tcPr>
          <w:p w14:paraId="41ABC405">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7DC976AC">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42E9927F">
            <w:pPr>
              <w:shd w:val="clear"/>
              <w:tabs>
                <w:tab w:val="center" w:pos="3017"/>
              </w:tabs>
              <w:spacing w:line="320" w:lineRule="exact"/>
              <w:rPr>
                <w:rFonts w:hint="eastAsia" w:hAnsi="宋体" w:cs="宋体"/>
                <w:bCs/>
                <w:color w:val="auto"/>
                <w:sz w:val="21"/>
                <w:szCs w:val="21"/>
                <w:highlight w:val="none"/>
                <w:lang w:eastAsia="en-US"/>
              </w:rPr>
            </w:pPr>
            <w:r>
              <w:rPr>
                <w:rFonts w:hint="eastAsia" w:ascii="Calibri" w:hAnsi="宋体" w:eastAsia="宋体" w:cs="宋体"/>
                <w:bCs/>
                <w:color w:val="auto"/>
                <w:sz w:val="21"/>
                <w:szCs w:val="21"/>
                <w:highlight w:val="none"/>
                <w:lang w:val="en-US" w:eastAsia="en-US" w:bidi="ar-SA"/>
              </w:rPr>
              <w:t>售后服务方案（</w:t>
            </w:r>
            <w:r>
              <w:rPr>
                <w:rFonts w:hint="eastAsia" w:hAnsi="宋体" w:cs="宋体"/>
                <w:bCs/>
                <w:color w:val="auto"/>
                <w:sz w:val="21"/>
                <w:szCs w:val="21"/>
                <w:highlight w:val="none"/>
                <w:lang w:val="en-US" w:eastAsia="zh-CN" w:bidi="ar-SA"/>
              </w:rPr>
              <w:t>6</w:t>
            </w:r>
            <w:r>
              <w:rPr>
                <w:rFonts w:hint="eastAsia" w:ascii="Calibri" w:hAnsi="宋体" w:eastAsia="宋体" w:cs="宋体"/>
                <w:bCs/>
                <w:color w:val="auto"/>
                <w:sz w:val="21"/>
                <w:szCs w:val="21"/>
                <w:highlight w:val="none"/>
                <w:lang w:val="en-US" w:eastAsia="en-US" w:bidi="ar-SA"/>
              </w:rPr>
              <w:t>分）</w:t>
            </w:r>
          </w:p>
          <w:p w14:paraId="0702D97F">
            <w:pPr>
              <w:pStyle w:val="24"/>
              <w:jc w:val="center"/>
              <w:rPr>
                <w:rFonts w:hint="default" w:ascii="宋体" w:hAnsi="Courier New" w:eastAsia="宋体" w:cs="Times New Roman"/>
                <w:color w:val="auto"/>
                <w:kern w:val="0"/>
                <w:sz w:val="21"/>
                <w:szCs w:val="21"/>
                <w:highlight w:val="none"/>
                <w:lang w:val="en-US" w:eastAsia="zh-CN" w:bidi="ar-SA"/>
              </w:rPr>
            </w:pPr>
          </w:p>
        </w:tc>
        <w:tc>
          <w:tcPr>
            <w:tcW w:w="3517" w:type="pct"/>
            <w:tcBorders>
              <w:top w:val="single" w:color="auto" w:sz="4" w:space="0"/>
              <w:left w:val="single" w:color="auto" w:sz="4" w:space="0"/>
              <w:right w:val="single" w:color="auto" w:sz="4" w:space="0"/>
            </w:tcBorders>
            <w:shd w:val="clear" w:color="auto" w:fill="auto"/>
            <w:vAlign w:val="top"/>
          </w:tcPr>
          <w:p w14:paraId="1755B0E6">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一档（</w:t>
            </w:r>
            <w:r>
              <w:rPr>
                <w:rFonts w:hint="eastAsia" w:hAnsi="宋体" w:cs="宋体"/>
                <w:bCs/>
                <w:snapToGrid/>
                <w:color w:val="auto"/>
                <w:spacing w:val="0"/>
                <w:kern w:val="2"/>
                <w:sz w:val="21"/>
                <w:szCs w:val="21"/>
                <w:highlight w:val="none"/>
                <w:lang w:val="en-US" w:eastAsia="zh-CN"/>
              </w:rPr>
              <w:t>2</w:t>
            </w:r>
            <w:r>
              <w:rPr>
                <w:rFonts w:hint="eastAsia" w:ascii="Calibri" w:hAnsi="宋体" w:eastAsia="宋体" w:cs="宋体"/>
                <w:bCs/>
                <w:snapToGrid/>
                <w:color w:val="auto"/>
                <w:spacing w:val="0"/>
                <w:kern w:val="2"/>
                <w:sz w:val="21"/>
                <w:szCs w:val="21"/>
                <w:highlight w:val="none"/>
                <w:lang w:eastAsia="en-US"/>
              </w:rPr>
              <w:t>分</w:t>
            </w:r>
            <w:r>
              <w:rPr>
                <w:rFonts w:hint="eastAsia" w:ascii="Calibri" w:hAnsi="宋体" w:eastAsia="宋体" w:cs="宋体"/>
                <w:bCs/>
                <w:snapToGrid/>
                <w:color w:val="auto"/>
                <w:spacing w:val="0"/>
                <w:kern w:val="2"/>
                <w:sz w:val="21"/>
                <w:szCs w:val="21"/>
                <w:highlight w:val="none"/>
                <w:lang w:eastAsia="zh-CN"/>
              </w:rPr>
              <w:t>）</w:t>
            </w:r>
            <w:r>
              <w:rPr>
                <w:rFonts w:hint="eastAsia" w:ascii="Calibri" w:hAnsi="宋体" w:eastAsia="宋体" w:cs="宋体"/>
                <w:bCs/>
                <w:snapToGrid/>
                <w:color w:val="auto"/>
                <w:spacing w:val="0"/>
                <w:kern w:val="2"/>
                <w:sz w:val="21"/>
                <w:szCs w:val="21"/>
                <w:highlight w:val="none"/>
                <w:lang w:eastAsia="en-US"/>
              </w:rPr>
              <w:t>:投标人售后服务承诺内容简单，包含对服务期内的基本维护措施和质保期内的产品退换措施等描述，内容没有明显疏漏，总体符合招标文件要求。</w:t>
            </w:r>
          </w:p>
          <w:p w14:paraId="6005009F">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二档(</w:t>
            </w:r>
            <w:r>
              <w:rPr>
                <w:rFonts w:hint="eastAsia" w:hAnsi="宋体" w:cs="宋体"/>
                <w:bCs/>
                <w:snapToGrid/>
                <w:color w:val="auto"/>
                <w:spacing w:val="0"/>
                <w:kern w:val="2"/>
                <w:sz w:val="21"/>
                <w:szCs w:val="21"/>
                <w:highlight w:val="none"/>
                <w:lang w:val="en-US" w:eastAsia="zh-CN"/>
              </w:rPr>
              <w:t>4</w:t>
            </w:r>
            <w:r>
              <w:rPr>
                <w:rFonts w:hint="eastAsia" w:ascii="Calibri" w:hAnsi="宋体" w:eastAsia="宋体" w:cs="宋体"/>
                <w:bCs/>
                <w:snapToGrid/>
                <w:color w:val="auto"/>
                <w:spacing w:val="0"/>
                <w:kern w:val="2"/>
                <w:sz w:val="21"/>
                <w:szCs w:val="21"/>
                <w:highlight w:val="none"/>
                <w:lang w:eastAsia="en-US"/>
              </w:rPr>
              <w:t>分):投标人售后服务承诺内容完整，包含对服务期内的基本维护措施和质保期内的产品退换措施等描述，内容清楚、可行。</w:t>
            </w:r>
          </w:p>
          <w:p w14:paraId="3E2F9952">
            <w:pPr>
              <w:tabs>
                <w:tab w:val="center" w:pos="3017"/>
              </w:tabs>
              <w:spacing w:line="320" w:lineRule="exact"/>
              <w:ind w:firstLine="0" w:firstLineChars="0"/>
              <w:rPr>
                <w:rFonts w:hint="eastAsia" w:ascii="Calibri" w:hAnsi="宋体" w:eastAsia="宋体" w:cs="宋体"/>
                <w:bCs/>
                <w:snapToGrid/>
                <w:color w:val="auto"/>
                <w:spacing w:val="0"/>
                <w:kern w:val="2"/>
                <w:sz w:val="21"/>
                <w:szCs w:val="21"/>
                <w:highlight w:val="none"/>
                <w:lang w:eastAsia="en-US"/>
              </w:rPr>
            </w:pPr>
            <w:r>
              <w:rPr>
                <w:rFonts w:hint="eastAsia" w:ascii="Calibri" w:hAnsi="宋体" w:eastAsia="宋体" w:cs="宋体"/>
                <w:bCs/>
                <w:snapToGrid/>
                <w:color w:val="auto"/>
                <w:spacing w:val="0"/>
                <w:kern w:val="2"/>
                <w:sz w:val="21"/>
                <w:szCs w:val="21"/>
                <w:highlight w:val="none"/>
                <w:lang w:eastAsia="en-US"/>
              </w:rPr>
              <w:t>三档(</w:t>
            </w:r>
            <w:r>
              <w:rPr>
                <w:rFonts w:hint="eastAsia" w:hAnsi="宋体" w:cs="宋体"/>
                <w:bCs/>
                <w:snapToGrid/>
                <w:color w:val="auto"/>
                <w:spacing w:val="0"/>
                <w:kern w:val="2"/>
                <w:sz w:val="21"/>
                <w:szCs w:val="21"/>
                <w:highlight w:val="none"/>
                <w:lang w:val="en-US" w:eastAsia="zh-CN"/>
              </w:rPr>
              <w:t>6</w:t>
            </w:r>
            <w:r>
              <w:rPr>
                <w:rFonts w:hint="eastAsia" w:ascii="Calibri" w:hAnsi="宋体" w:eastAsia="宋体" w:cs="宋体"/>
                <w:bCs/>
                <w:snapToGrid/>
                <w:color w:val="auto"/>
                <w:spacing w:val="0"/>
                <w:kern w:val="2"/>
                <w:sz w:val="21"/>
                <w:szCs w:val="21"/>
                <w:highlight w:val="none"/>
                <w:lang w:eastAsia="en-US"/>
              </w:rPr>
              <w:t>分):投标人售后服务承诺内容全面、详细，包含对服务期内的基本维护、人员培训、推广活动等具体措施，和质保期内的产品退换、应急处理等相关措施的描述，内容清楚、可行，措施到位、有针对性，资源配置合理。</w:t>
            </w:r>
          </w:p>
          <w:p w14:paraId="4C5AD00F">
            <w:pPr>
              <w:shd w:val="clear"/>
              <w:tabs>
                <w:tab w:val="center" w:pos="3017"/>
              </w:tabs>
              <w:spacing w:line="320" w:lineRule="exact"/>
              <w:ind w:firstLine="0" w:firstLineChars="0"/>
              <w:rPr>
                <w:rFonts w:ascii="Calibri" w:hAnsi="宋体" w:eastAsia="宋体" w:cs="宋体"/>
                <w:bCs/>
                <w:color w:val="auto"/>
                <w:kern w:val="2"/>
                <w:sz w:val="21"/>
                <w:szCs w:val="21"/>
                <w:highlight w:val="none"/>
                <w:lang w:val="en-US" w:eastAsia="zh-CN" w:bidi="ar-SA"/>
              </w:rPr>
            </w:pPr>
            <w:r>
              <w:rPr>
                <w:rFonts w:hint="eastAsia" w:ascii="Calibri" w:hAnsi="宋体" w:eastAsia="宋体" w:cs="宋体"/>
                <w:bCs/>
                <w:snapToGrid/>
                <w:color w:val="auto"/>
                <w:spacing w:val="0"/>
                <w:kern w:val="2"/>
                <w:sz w:val="21"/>
                <w:szCs w:val="21"/>
                <w:highlight w:val="none"/>
                <w:lang w:eastAsia="en-US"/>
              </w:rPr>
              <w:t>注：未提供</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方案或</w:t>
            </w:r>
            <w:r>
              <w:rPr>
                <w:rFonts w:hint="eastAsia" w:ascii="Calibri" w:hAnsi="宋体" w:eastAsia="宋体" w:cs="宋体"/>
                <w:bCs/>
                <w:snapToGrid/>
                <w:color w:val="auto"/>
                <w:spacing w:val="0"/>
                <w:kern w:val="2"/>
                <w:sz w:val="21"/>
                <w:szCs w:val="21"/>
                <w:highlight w:val="none"/>
                <w:lang w:val="en-US" w:eastAsia="en-US"/>
              </w:rPr>
              <w:t>售后服务</w:t>
            </w:r>
            <w:r>
              <w:rPr>
                <w:rFonts w:hint="eastAsia" w:ascii="Calibri" w:hAnsi="宋体" w:eastAsia="宋体" w:cs="宋体"/>
                <w:bCs/>
                <w:snapToGrid/>
                <w:color w:val="auto"/>
                <w:spacing w:val="0"/>
                <w:kern w:val="2"/>
                <w:sz w:val="21"/>
                <w:szCs w:val="21"/>
                <w:highlight w:val="none"/>
                <w:lang w:eastAsia="en-US"/>
              </w:rPr>
              <w:t>方案未达到一档要求的，得0分。</w:t>
            </w:r>
            <w:r>
              <w:rPr>
                <w:rFonts w:hint="eastAsia" w:ascii="Calibri" w:hAnsi="宋体" w:eastAsia="宋体" w:cs="宋体"/>
                <w:bCs/>
                <w:snapToGrid/>
                <w:color w:val="auto"/>
                <w:spacing w:val="0"/>
                <w:kern w:val="2"/>
                <w:sz w:val="21"/>
                <w:szCs w:val="21"/>
                <w:highlight w:val="none"/>
                <w:lang w:val="en-US" w:eastAsia="en-US" w:bidi="ar-SA"/>
              </w:rPr>
              <w:t xml:space="preserve"> </w:t>
            </w:r>
          </w:p>
        </w:tc>
      </w:tr>
      <w:tr w14:paraId="038D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05" w:type="pct"/>
            <w:vMerge w:val="continue"/>
            <w:tcBorders>
              <w:left w:val="single" w:color="auto" w:sz="4" w:space="0"/>
              <w:right w:val="single" w:color="auto" w:sz="4" w:space="0"/>
            </w:tcBorders>
            <w:vAlign w:val="center"/>
          </w:tcPr>
          <w:p w14:paraId="6335751F">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7995364A">
            <w:pPr>
              <w:adjustRightInd w:val="0"/>
              <w:spacing w:line="380" w:lineRule="exact"/>
              <w:ind w:left="-105" w:leftChars="-50" w:right="-105" w:rightChars="-50"/>
              <w:jc w:val="center"/>
              <w:textAlignment w:val="baseline"/>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shd w:val="clear" w:color="auto" w:fill="auto"/>
            <w:vAlign w:val="center"/>
          </w:tcPr>
          <w:p w14:paraId="68F34F94">
            <w:pPr>
              <w:pStyle w:val="24"/>
              <w:jc w:val="center"/>
              <w:rPr>
                <w:rFonts w:hint="default" w:ascii="宋体" w:hAnsi="宋体" w:eastAsia="宋体" w:cs="宋体"/>
                <w:bCs/>
                <w:color w:val="auto"/>
                <w:kern w:val="0"/>
                <w:sz w:val="21"/>
                <w:szCs w:val="21"/>
                <w:highlight w:val="none"/>
                <w:lang w:val="en-US" w:eastAsia="zh-CN" w:bidi="ar-SA"/>
              </w:rPr>
            </w:pPr>
            <w:r>
              <w:rPr>
                <w:rFonts w:hint="eastAsia" w:ascii="Calibri" w:hAnsi="宋体" w:cs="宋体"/>
                <w:bCs/>
                <w:color w:val="auto"/>
                <w:kern w:val="2"/>
                <w:sz w:val="21"/>
                <w:szCs w:val="21"/>
                <w:highlight w:val="none"/>
              </w:rPr>
              <w:t>图书编目质量</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1分）</w:t>
            </w:r>
          </w:p>
        </w:tc>
        <w:tc>
          <w:tcPr>
            <w:tcW w:w="3517" w:type="pct"/>
            <w:tcBorders>
              <w:top w:val="single" w:color="auto" w:sz="4" w:space="0"/>
              <w:left w:val="single" w:color="auto" w:sz="4" w:space="0"/>
              <w:right w:val="single" w:color="auto" w:sz="4" w:space="0"/>
            </w:tcBorders>
            <w:shd w:val="clear" w:color="auto" w:fill="auto"/>
            <w:vAlign w:val="top"/>
          </w:tcPr>
          <w:p w14:paraId="021308E8">
            <w:pPr>
              <w:shd w:val="clear" w:color="auto" w:fill="auto"/>
              <w:tabs>
                <w:tab w:val="center" w:pos="3017"/>
              </w:tabs>
              <w:spacing w:line="320" w:lineRule="exact"/>
              <w:rPr>
                <w:rFonts w:hint="eastAsia" w:ascii="Calibri" w:hAnsi="宋体" w:eastAsia="宋体" w:cs="宋体"/>
                <w:bCs/>
                <w:color w:val="auto"/>
                <w:kern w:val="2"/>
                <w:sz w:val="21"/>
                <w:szCs w:val="21"/>
                <w:highlight w:val="none"/>
                <w:lang w:val="en-US" w:eastAsia="zh-CN" w:bidi="ar-SA"/>
              </w:rPr>
            </w:pPr>
            <w:r>
              <w:rPr>
                <w:rFonts w:hint="eastAsia" w:hAnsi="宋体" w:cs="宋体"/>
                <w:bCs/>
                <w:color w:val="auto"/>
                <w:sz w:val="21"/>
                <w:szCs w:val="21"/>
                <w:highlight w:val="none"/>
                <w:lang w:eastAsia="en-US"/>
              </w:rPr>
              <w:t>①</w:t>
            </w:r>
            <w:r>
              <w:rPr>
                <w:rFonts w:hint="eastAsia" w:hAnsi="宋体" w:cs="宋体"/>
                <w:bCs/>
                <w:color w:val="auto"/>
                <w:sz w:val="21"/>
                <w:szCs w:val="21"/>
                <w:highlight w:val="none"/>
                <w:lang w:val="en-US" w:eastAsia="en-US"/>
              </w:rPr>
              <w:t>提供负责</w:t>
            </w:r>
            <w:r>
              <w:rPr>
                <w:rFonts w:hint="eastAsia" w:hAnsi="宋体" w:cs="宋体"/>
                <w:bCs/>
                <w:color w:val="auto"/>
                <w:sz w:val="21"/>
                <w:szCs w:val="21"/>
                <w:highlight w:val="none"/>
                <w:lang w:eastAsia="en-US"/>
              </w:rPr>
              <w:t>本项目任务的编目员，提供其资质证书(CALS 中文编目证书)。每提供一个得 0.5分，最高1分。</w:t>
            </w:r>
          </w:p>
        </w:tc>
      </w:tr>
      <w:tr w14:paraId="2CDD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05" w:type="pct"/>
            <w:vMerge w:val="continue"/>
            <w:tcBorders>
              <w:left w:val="single" w:color="auto" w:sz="4" w:space="0"/>
              <w:right w:val="single" w:color="auto" w:sz="4" w:space="0"/>
            </w:tcBorders>
            <w:vAlign w:val="center"/>
          </w:tcPr>
          <w:p w14:paraId="61D02222">
            <w:pPr>
              <w:widowControl/>
              <w:spacing w:line="380" w:lineRule="exact"/>
              <w:jc w:val="left"/>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1EC08662">
            <w:pPr>
              <w:widowControl/>
              <w:spacing w:line="380" w:lineRule="exact"/>
              <w:jc w:val="left"/>
              <w:rPr>
                <w:rFonts w:ascii="宋体" w:hAnsi="宋体"/>
                <w:color w:val="auto"/>
                <w:spacing w:val="-18"/>
                <w:szCs w:val="21"/>
                <w:highlight w:val="none"/>
              </w:rPr>
            </w:pPr>
          </w:p>
        </w:tc>
        <w:tc>
          <w:tcPr>
            <w:tcW w:w="602" w:type="pct"/>
            <w:tcBorders>
              <w:top w:val="single" w:color="auto" w:sz="4" w:space="0"/>
              <w:left w:val="single" w:color="auto" w:sz="4" w:space="0"/>
              <w:right w:val="single" w:color="auto" w:sz="4" w:space="0"/>
            </w:tcBorders>
            <w:vAlign w:val="center"/>
          </w:tcPr>
          <w:p w14:paraId="3C5DD6A6">
            <w:pPr>
              <w:pStyle w:val="24"/>
              <w:jc w:val="center"/>
              <w:rPr>
                <w:rFonts w:hAnsi="宋体" w:cs="宋体"/>
                <w:bCs/>
                <w:color w:val="auto"/>
                <w:sz w:val="21"/>
                <w:highlight w:val="none"/>
              </w:rPr>
            </w:pPr>
            <w:r>
              <w:rPr>
                <w:rFonts w:hint="eastAsia" w:ascii="Calibri" w:hAnsi="宋体" w:cs="宋体"/>
                <w:bCs/>
                <w:color w:val="auto"/>
                <w:kern w:val="2"/>
                <w:sz w:val="21"/>
                <w:szCs w:val="21"/>
                <w:highlight w:val="none"/>
              </w:rPr>
              <w:t>个性化服务</w:t>
            </w:r>
            <w:r>
              <w:rPr>
                <w:rFonts w:hint="eastAsia" w:ascii="Calibri" w:hAnsi="宋体" w:cs="宋体"/>
                <w:bCs/>
                <w:color w:val="auto"/>
                <w:kern w:val="2"/>
                <w:sz w:val="21"/>
                <w:szCs w:val="21"/>
                <w:highlight w:val="none"/>
                <w:lang w:eastAsia="zh-CN"/>
              </w:rPr>
              <w:t>（</w:t>
            </w:r>
            <w:r>
              <w:rPr>
                <w:rFonts w:hint="eastAsia" w:ascii="Calibri" w:hAnsi="宋体" w:cs="宋体"/>
                <w:bCs/>
                <w:color w:val="auto"/>
                <w:kern w:val="2"/>
                <w:sz w:val="21"/>
                <w:szCs w:val="21"/>
                <w:highlight w:val="none"/>
                <w:lang w:val="en-US" w:eastAsia="zh-CN"/>
              </w:rPr>
              <w:t>15分）</w:t>
            </w:r>
          </w:p>
        </w:tc>
        <w:tc>
          <w:tcPr>
            <w:tcW w:w="3517" w:type="pct"/>
            <w:tcBorders>
              <w:top w:val="single" w:color="auto" w:sz="4" w:space="0"/>
              <w:left w:val="single" w:color="auto" w:sz="4" w:space="0"/>
              <w:right w:val="single" w:color="auto" w:sz="4" w:space="0"/>
            </w:tcBorders>
          </w:tcPr>
          <w:p w14:paraId="5C67025D">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服务要求，只提供一些常规性阅读推广服务措施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但对采购人的学科专业建设或满足读者阅读需求不具针对性、适用性的服务措施。</w:t>
            </w:r>
          </w:p>
          <w:p w14:paraId="2DEFFE30">
            <w:pPr>
              <w:pStyle w:val="24"/>
              <w:tabs>
                <w:tab w:val="left" w:pos="4214"/>
              </w:tabs>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10</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w:t>
            </w:r>
          </w:p>
          <w:p w14:paraId="2630EF86">
            <w:pPr>
              <w:pStyle w:val="24"/>
              <w:snapToGrid w:val="0"/>
              <w:spacing w:line="360" w:lineRule="auto"/>
              <w:ind w:firstLine="0" w:firstLineChars="0"/>
              <w:rPr>
                <w:rFonts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15</w:t>
            </w:r>
            <w:r>
              <w:rPr>
                <w:rFonts w:hint="eastAsia" w:hAnsi="宋体" w:cs="宋体"/>
                <w:color w:val="auto"/>
                <w:sz w:val="21"/>
                <w:highlight w:val="none"/>
              </w:rPr>
              <w:t>分）：</w:t>
            </w:r>
            <w:r>
              <w:rPr>
                <w:rFonts w:hint="eastAsia" w:hAnsi="宋体" w:cs="宋体"/>
                <w:color w:val="auto"/>
                <w:sz w:val="21"/>
                <w:highlight w:val="none"/>
                <w:lang w:val="en-US" w:eastAsia="zh-CN"/>
              </w:rPr>
              <w:t>投标人</w:t>
            </w:r>
            <w:r>
              <w:rPr>
                <w:rFonts w:hint="eastAsia" w:hAnsi="宋体" w:cs="宋体"/>
                <w:color w:val="auto"/>
                <w:sz w:val="21"/>
                <w:highlight w:val="none"/>
              </w:rPr>
              <w:t>202</w:t>
            </w:r>
            <w:r>
              <w:rPr>
                <w:rFonts w:hint="eastAsia" w:hAnsi="宋体" w:cs="宋体"/>
                <w:color w:val="auto"/>
                <w:sz w:val="21"/>
                <w:highlight w:val="none"/>
                <w:lang w:val="en-US" w:eastAsia="zh-CN"/>
              </w:rPr>
              <w:t>1</w:t>
            </w:r>
            <w:r>
              <w:rPr>
                <w:rFonts w:hint="eastAsia" w:hAnsi="宋体" w:cs="宋体"/>
                <w:color w:val="auto"/>
                <w:sz w:val="21"/>
                <w:highlight w:val="none"/>
              </w:rPr>
              <w:t>年以来有在高校图书馆或公共图书馆开展阅读推广活动的经历</w:t>
            </w:r>
            <w:r>
              <w:rPr>
                <w:rFonts w:hint="eastAsia" w:hAnsi="宋体" w:cs="宋体"/>
                <w:b/>
                <w:color w:val="auto"/>
                <w:sz w:val="21"/>
                <w:highlight w:val="none"/>
              </w:rPr>
              <w:t>（于投标文件中提供相应证明）</w:t>
            </w:r>
            <w:r>
              <w:rPr>
                <w:rFonts w:hint="eastAsia" w:hAnsi="宋体" w:cs="宋体"/>
                <w:color w:val="auto"/>
                <w:sz w:val="21"/>
                <w:highlight w:val="none"/>
              </w:rPr>
              <w:t>；满足</w:t>
            </w:r>
            <w:r>
              <w:rPr>
                <w:rFonts w:hint="eastAsia" w:hAnsi="宋体" w:cs="宋体"/>
                <w:color w:val="auto"/>
                <w:sz w:val="21"/>
                <w:highlight w:val="none"/>
                <w:lang w:val="en-US" w:eastAsia="zh-CN"/>
              </w:rPr>
              <w:t>本分标</w:t>
            </w:r>
            <w:r>
              <w:rPr>
                <w:rFonts w:hint="eastAsia" w:hAnsi="宋体" w:cs="宋体"/>
                <w:color w:val="auto"/>
                <w:sz w:val="21"/>
                <w:highlight w:val="none"/>
              </w:rPr>
              <w:t>服务要求，能提供有助于采购人的学科专业建设或满足读者阅读需求的优化服务措施</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包含优化学生宿舍阅读环境个性化计划）</w:t>
            </w:r>
            <w:r>
              <w:rPr>
                <w:rFonts w:hint="eastAsia" w:hAnsi="宋体" w:cs="宋体"/>
                <w:color w:val="auto"/>
                <w:sz w:val="21"/>
                <w:highlight w:val="none"/>
              </w:rPr>
              <w:t xml:space="preserve">，该措施针对性、适用性较强。 </w:t>
            </w:r>
          </w:p>
          <w:p w14:paraId="0E3ACD55">
            <w:pPr>
              <w:shd w:val="clear" w:color="auto" w:fill="auto"/>
              <w:tabs>
                <w:tab w:val="center" w:pos="3017"/>
              </w:tabs>
              <w:spacing w:line="320" w:lineRule="exact"/>
              <w:rPr>
                <w:rFonts w:hAnsi="宋体" w:cs="宋体"/>
                <w:bCs/>
                <w:color w:val="auto"/>
                <w:sz w:val="21"/>
                <w:szCs w:val="21"/>
                <w:highlight w:val="none"/>
              </w:rPr>
            </w:pPr>
            <w:r>
              <w:rPr>
                <w:rFonts w:hint="eastAsia" w:hAnsi="宋体" w:eastAsia="宋体" w:cs="宋体"/>
                <w:bCs/>
                <w:color w:val="auto"/>
                <w:szCs w:val="21"/>
                <w:highlight w:val="none"/>
              </w:rPr>
              <w:t>注：未提供阅读推广方案或阅读推广方案未达到一档要求的，得0分。</w:t>
            </w:r>
          </w:p>
        </w:tc>
      </w:tr>
      <w:tr w14:paraId="47B5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5" w:type="pct"/>
            <w:vMerge w:val="restart"/>
            <w:tcBorders>
              <w:top w:val="single" w:color="auto" w:sz="4" w:space="0"/>
              <w:left w:val="single" w:color="auto" w:sz="4" w:space="0"/>
              <w:right w:val="single" w:color="auto" w:sz="4" w:space="0"/>
            </w:tcBorders>
            <w:vAlign w:val="center"/>
          </w:tcPr>
          <w:p w14:paraId="723219AE">
            <w:pPr>
              <w:spacing w:line="380" w:lineRule="exact"/>
              <w:jc w:val="center"/>
              <w:rPr>
                <w:rFonts w:ascii="宋体" w:hAnsi="宋体"/>
                <w:b/>
                <w:color w:val="auto"/>
                <w:szCs w:val="21"/>
                <w:highlight w:val="none"/>
              </w:rPr>
            </w:pPr>
            <w:r>
              <w:rPr>
                <w:rFonts w:ascii="宋体" w:hAnsi="宋体"/>
                <w:b/>
                <w:color w:val="auto"/>
                <w:szCs w:val="21"/>
                <w:highlight w:val="none"/>
              </w:rPr>
              <w:t xml:space="preserve"> 3</w:t>
            </w:r>
          </w:p>
          <w:p w14:paraId="23CEB5A7">
            <w:pPr>
              <w:adjustRightInd w:val="0"/>
              <w:spacing w:line="380" w:lineRule="exact"/>
              <w:jc w:val="center"/>
              <w:textAlignment w:val="baseline"/>
              <w:rPr>
                <w:rFonts w:ascii="宋体" w:hAnsi="宋体"/>
                <w:b/>
                <w:color w:val="auto"/>
                <w:szCs w:val="21"/>
                <w:highlight w:val="none"/>
              </w:rPr>
            </w:pPr>
          </w:p>
        </w:tc>
        <w:tc>
          <w:tcPr>
            <w:tcW w:w="574" w:type="pct"/>
            <w:vMerge w:val="restart"/>
            <w:tcBorders>
              <w:top w:val="single" w:color="auto" w:sz="4" w:space="0"/>
              <w:left w:val="single" w:color="auto" w:sz="4" w:space="0"/>
              <w:right w:val="single" w:color="auto" w:sz="4" w:space="0"/>
            </w:tcBorders>
            <w:vAlign w:val="center"/>
          </w:tcPr>
          <w:p w14:paraId="38AF3419">
            <w:pPr>
              <w:spacing w:line="380" w:lineRule="exact"/>
              <w:jc w:val="center"/>
              <w:rPr>
                <w:rFonts w:ascii="宋体" w:hAnsi="宋体"/>
                <w:b/>
                <w:color w:val="auto"/>
                <w:szCs w:val="21"/>
                <w:highlight w:val="none"/>
              </w:rPr>
            </w:pPr>
            <w:r>
              <w:rPr>
                <w:rFonts w:hint="eastAsia" w:ascii="宋体" w:hAnsi="宋体"/>
                <w:b/>
                <w:bCs/>
                <w:color w:val="auto"/>
                <w:szCs w:val="21"/>
                <w:highlight w:val="none"/>
              </w:rPr>
              <w:t>商务</w:t>
            </w:r>
            <w:r>
              <w:rPr>
                <w:rFonts w:ascii="宋体" w:hAnsi="宋体"/>
                <w:b/>
                <w:bCs/>
                <w:color w:val="auto"/>
                <w:szCs w:val="21"/>
                <w:highlight w:val="none"/>
              </w:rPr>
              <w:t>分（</w:t>
            </w:r>
            <w:r>
              <w:rPr>
                <w:rFonts w:ascii="宋体" w:hAnsi="宋体"/>
                <w:b/>
                <w:color w:val="auto"/>
                <w:szCs w:val="21"/>
                <w:highlight w:val="none"/>
              </w:rPr>
              <w:t>满分</w:t>
            </w:r>
            <w:r>
              <w:rPr>
                <w:rFonts w:hint="eastAsia" w:ascii="宋体" w:hAnsi="宋体"/>
                <w:b/>
                <w:color w:val="auto"/>
                <w:szCs w:val="21"/>
                <w:highlight w:val="none"/>
                <w:lang w:val="en-US" w:eastAsia="zh-CN"/>
              </w:rPr>
              <w:t>14</w:t>
            </w:r>
            <w:r>
              <w:rPr>
                <w:rFonts w:ascii="宋体" w:hAnsi="宋体"/>
                <w:b/>
                <w:color w:val="auto"/>
                <w:szCs w:val="21"/>
                <w:highlight w:val="none"/>
              </w:rPr>
              <w:t>分</w:t>
            </w:r>
            <w:r>
              <w:rPr>
                <w:rFonts w:ascii="宋体" w:hAnsi="宋体"/>
                <w:b/>
                <w:bCs/>
                <w:color w:val="auto"/>
                <w:szCs w:val="21"/>
                <w:highlight w:val="none"/>
              </w:rPr>
              <w:t>）</w:t>
            </w:r>
          </w:p>
        </w:tc>
        <w:tc>
          <w:tcPr>
            <w:tcW w:w="60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E391692">
            <w:pPr>
              <w:pStyle w:val="24"/>
              <w:jc w:val="center"/>
              <w:rPr>
                <w:rFonts w:hAnsi="宋体" w:cs="宋体"/>
                <w:bCs/>
                <w:color w:val="auto"/>
                <w:sz w:val="21"/>
                <w:highlight w:val="none"/>
              </w:rPr>
            </w:pPr>
            <w:r>
              <w:rPr>
                <w:rFonts w:hint="eastAsia" w:hAnsi="宋体" w:cs="宋体"/>
                <w:bCs/>
                <w:color w:val="auto"/>
                <w:sz w:val="21"/>
                <w:highlight w:val="none"/>
                <w:lang w:val="en-US" w:eastAsia="zh-CN"/>
              </w:rPr>
              <w:t>体系</w:t>
            </w:r>
            <w:r>
              <w:rPr>
                <w:rFonts w:hint="eastAsia" w:hAnsi="宋体" w:cs="宋体"/>
                <w:bCs/>
                <w:color w:val="auto"/>
                <w:sz w:val="21"/>
                <w:highlight w:val="none"/>
              </w:rPr>
              <w:t>认证 (</w:t>
            </w:r>
            <w:r>
              <w:rPr>
                <w:rFonts w:hint="eastAsia" w:hAnsi="宋体" w:cs="宋体"/>
                <w:bCs/>
                <w:color w:val="auto"/>
                <w:sz w:val="21"/>
                <w:highlight w:val="none"/>
                <w:lang w:val="en-US" w:eastAsia="zh-CN"/>
              </w:rPr>
              <w:t>9</w:t>
            </w:r>
            <w:r>
              <w:rPr>
                <w:rFonts w:hint="eastAsia" w:hAnsi="宋体" w:cs="宋体"/>
                <w:bCs/>
                <w:color w:val="auto"/>
                <w:sz w:val="21"/>
                <w:highlight w:val="none"/>
              </w:rPr>
              <w:t>分)</w:t>
            </w:r>
          </w:p>
        </w:tc>
        <w:tc>
          <w:tcPr>
            <w:tcW w:w="3517" w:type="pct"/>
            <w:tcBorders>
              <w:top w:val="single" w:color="auto" w:sz="4" w:space="0"/>
              <w:left w:val="single" w:color="auto" w:sz="4" w:space="0"/>
              <w:bottom w:val="single" w:color="auto" w:sz="4" w:space="0"/>
              <w:right w:val="single" w:color="auto" w:sz="4" w:space="0"/>
            </w:tcBorders>
          </w:tcPr>
          <w:p w14:paraId="753D4AB9">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投标人具有有效期内的质量管理体系认证、环境管理体系认证、职业健康安全体系认证证书</w:t>
            </w:r>
            <w:r>
              <w:rPr>
                <w:rFonts w:hint="eastAsia" w:ascii="Calibri" w:hAnsi="宋体" w:cs="宋体"/>
                <w:bCs/>
                <w:color w:val="auto"/>
                <w:kern w:val="2"/>
                <w:sz w:val="21"/>
                <w:szCs w:val="21"/>
                <w:highlight w:val="none"/>
                <w:lang w:val="en-US" w:eastAsia="zh-CN" w:bidi="ar-SA"/>
              </w:rPr>
              <w:t>。</w:t>
            </w:r>
            <w:r>
              <w:rPr>
                <w:rFonts w:hint="eastAsia" w:ascii="Calibri" w:hAnsi="宋体" w:cs="宋体"/>
                <w:bCs/>
                <w:color w:val="auto"/>
                <w:kern w:val="2"/>
                <w:sz w:val="21"/>
                <w:szCs w:val="21"/>
                <w:highlight w:val="none"/>
              </w:rPr>
              <w:t>上述证书适用范围必须包括:图书销售。每项符合要求的认证证书得</w:t>
            </w:r>
            <w:r>
              <w:rPr>
                <w:rFonts w:hint="eastAsia" w:ascii="Calibri" w:hAnsi="宋体" w:cs="宋体"/>
                <w:bCs/>
                <w:color w:val="auto"/>
                <w:kern w:val="2"/>
                <w:sz w:val="21"/>
                <w:szCs w:val="21"/>
                <w:highlight w:val="none"/>
                <w:lang w:val="en-US" w:eastAsia="zh-CN"/>
              </w:rPr>
              <w:t>3</w:t>
            </w:r>
            <w:r>
              <w:rPr>
                <w:rFonts w:hint="eastAsia" w:ascii="Calibri" w:hAnsi="宋体" w:cs="宋体"/>
                <w:bCs/>
                <w:color w:val="auto"/>
                <w:kern w:val="2"/>
                <w:sz w:val="21"/>
                <w:szCs w:val="21"/>
                <w:highlight w:val="none"/>
              </w:rPr>
              <w:t>分，最高</w:t>
            </w:r>
            <w:r>
              <w:rPr>
                <w:rFonts w:hint="eastAsia" w:ascii="Calibri" w:hAnsi="宋体" w:cs="宋体"/>
                <w:bCs/>
                <w:color w:val="auto"/>
                <w:kern w:val="2"/>
                <w:sz w:val="21"/>
                <w:szCs w:val="21"/>
                <w:highlight w:val="none"/>
                <w:lang w:val="en-US" w:eastAsia="zh-CN"/>
              </w:rPr>
              <w:t>9</w:t>
            </w:r>
            <w:r>
              <w:rPr>
                <w:rFonts w:hint="eastAsia" w:ascii="Calibri" w:hAnsi="宋体" w:cs="宋体"/>
                <w:bCs/>
                <w:color w:val="auto"/>
                <w:kern w:val="2"/>
                <w:sz w:val="21"/>
                <w:szCs w:val="21"/>
                <w:highlight w:val="none"/>
              </w:rPr>
              <w:t>分，无提供0分</w:t>
            </w:r>
            <w:r>
              <w:rPr>
                <w:color w:val="auto"/>
                <w:sz w:val="21"/>
                <w:szCs w:val="21"/>
                <w:highlight w:val="none"/>
              </w:rPr>
              <w:t>。</w:t>
            </w:r>
            <w:r>
              <w:rPr>
                <w:rFonts w:hint="eastAsia" w:ascii="Calibri" w:hAnsi="宋体" w:eastAsia="宋体" w:cs="宋体"/>
                <w:bCs/>
                <w:color w:val="auto"/>
                <w:kern w:val="2"/>
                <w:sz w:val="21"/>
                <w:szCs w:val="21"/>
                <w:highlight w:val="none"/>
                <w:lang w:val="en-US" w:eastAsia="zh-CN" w:bidi="ar-SA"/>
              </w:rPr>
              <w:t>（注：投标文件中提供认证证书扫描件，未按要求提供的不得分。）</w:t>
            </w:r>
          </w:p>
        </w:tc>
      </w:tr>
      <w:tr w14:paraId="5BA7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05" w:type="pct"/>
            <w:vMerge w:val="continue"/>
            <w:tcBorders>
              <w:left w:val="single" w:color="auto" w:sz="4" w:space="0"/>
              <w:right w:val="single" w:color="auto" w:sz="4" w:space="0"/>
            </w:tcBorders>
            <w:vAlign w:val="center"/>
          </w:tcPr>
          <w:p w14:paraId="33085136">
            <w:pPr>
              <w:adjustRightInd w:val="0"/>
              <w:spacing w:line="380" w:lineRule="exact"/>
              <w:jc w:val="center"/>
              <w:textAlignment w:val="baseline"/>
              <w:rPr>
                <w:rFonts w:ascii="宋体" w:hAnsi="宋体"/>
                <w:b/>
                <w:color w:val="auto"/>
                <w:szCs w:val="21"/>
                <w:highlight w:val="none"/>
              </w:rPr>
            </w:pPr>
          </w:p>
        </w:tc>
        <w:tc>
          <w:tcPr>
            <w:tcW w:w="574" w:type="pct"/>
            <w:vMerge w:val="continue"/>
            <w:tcBorders>
              <w:left w:val="single" w:color="auto" w:sz="4" w:space="0"/>
              <w:right w:val="single" w:color="auto" w:sz="4" w:space="0"/>
            </w:tcBorders>
            <w:vAlign w:val="center"/>
          </w:tcPr>
          <w:p w14:paraId="348FECA5">
            <w:pPr>
              <w:spacing w:line="380" w:lineRule="exact"/>
              <w:jc w:val="center"/>
              <w:rPr>
                <w:rFonts w:ascii="宋体" w:hAnsi="宋体"/>
                <w:b/>
                <w:bCs/>
                <w:color w:val="auto"/>
                <w:szCs w:val="21"/>
                <w:highlight w:val="none"/>
              </w:rPr>
            </w:pPr>
          </w:p>
        </w:tc>
        <w:tc>
          <w:tcPr>
            <w:tcW w:w="602" w:type="pct"/>
            <w:tcBorders>
              <w:top w:val="single" w:color="auto" w:sz="4" w:space="0"/>
              <w:left w:val="single" w:color="auto" w:sz="4" w:space="0"/>
              <w:right w:val="single" w:color="auto" w:sz="4" w:space="0"/>
            </w:tcBorders>
            <w:tcMar>
              <w:top w:w="0" w:type="dxa"/>
              <w:left w:w="57" w:type="dxa"/>
              <w:bottom w:w="0" w:type="dxa"/>
              <w:right w:w="57" w:type="dxa"/>
            </w:tcMar>
            <w:vAlign w:val="center"/>
          </w:tcPr>
          <w:p w14:paraId="52375C73">
            <w:pPr>
              <w:pStyle w:val="24"/>
              <w:jc w:val="center"/>
              <w:rPr>
                <w:rFonts w:hAnsi="宋体" w:cs="宋体"/>
                <w:bCs/>
                <w:color w:val="auto"/>
                <w:sz w:val="21"/>
                <w:highlight w:val="none"/>
              </w:rPr>
            </w:pPr>
            <w:r>
              <w:rPr>
                <w:rFonts w:hint="eastAsia" w:hAnsi="宋体" w:cs="宋体"/>
                <w:bCs/>
                <w:color w:val="auto"/>
                <w:sz w:val="21"/>
                <w:highlight w:val="none"/>
                <w:lang w:val="en-US" w:eastAsia="zh-CN"/>
              </w:rPr>
              <w:t>业绩</w:t>
            </w:r>
            <w:r>
              <w:rPr>
                <w:rFonts w:hint="eastAsia" w:hAnsi="宋体" w:cs="宋体"/>
                <w:bCs/>
                <w:color w:val="auto"/>
                <w:sz w:val="21"/>
                <w:highlight w:val="none"/>
              </w:rPr>
              <w:t xml:space="preserve"> (</w:t>
            </w:r>
            <w:r>
              <w:rPr>
                <w:rFonts w:hint="eastAsia" w:hAnsi="宋体" w:cs="宋体"/>
                <w:bCs/>
                <w:color w:val="auto"/>
                <w:sz w:val="21"/>
                <w:highlight w:val="none"/>
                <w:lang w:val="en-US" w:eastAsia="zh-CN"/>
              </w:rPr>
              <w:t>5</w:t>
            </w:r>
            <w:r>
              <w:rPr>
                <w:rFonts w:hint="eastAsia" w:hAnsi="宋体" w:cs="宋体"/>
                <w:bCs/>
                <w:color w:val="auto"/>
                <w:sz w:val="21"/>
                <w:highlight w:val="none"/>
              </w:rPr>
              <w:t>分)</w:t>
            </w:r>
          </w:p>
        </w:tc>
        <w:tc>
          <w:tcPr>
            <w:tcW w:w="3517" w:type="pct"/>
            <w:tcBorders>
              <w:top w:val="single" w:color="auto" w:sz="4" w:space="0"/>
              <w:left w:val="single" w:color="auto" w:sz="4" w:space="0"/>
              <w:right w:val="single" w:color="auto" w:sz="4" w:space="0"/>
            </w:tcBorders>
          </w:tcPr>
          <w:p w14:paraId="7A2F530F">
            <w:pPr>
              <w:pStyle w:val="24"/>
              <w:jc w:val="left"/>
              <w:rPr>
                <w:rFonts w:hAnsi="宋体" w:cs="宋体"/>
                <w:bCs/>
                <w:color w:val="auto"/>
                <w:sz w:val="21"/>
                <w:highlight w:val="none"/>
              </w:rPr>
            </w:pPr>
            <w:r>
              <w:rPr>
                <w:rFonts w:hint="eastAsia" w:ascii="Calibri" w:hAnsi="宋体" w:eastAsia="宋体" w:cs="宋体"/>
                <w:bCs/>
                <w:color w:val="auto"/>
                <w:kern w:val="2"/>
                <w:sz w:val="21"/>
                <w:szCs w:val="21"/>
                <w:highlight w:val="none"/>
                <w:lang w:val="en-US" w:eastAsia="zh-CN" w:bidi="ar-SA"/>
              </w:rPr>
              <w:t>投标人2020年1月1日至今完成过类似项目业绩的，每提供一个业绩得1分，满分</w:t>
            </w:r>
            <w:r>
              <w:rPr>
                <w:rFonts w:hint="eastAsia" w:ascii="Calibri" w:hAnsi="宋体" w:cs="宋体"/>
                <w:bCs/>
                <w:color w:val="auto"/>
                <w:kern w:val="2"/>
                <w:sz w:val="21"/>
                <w:szCs w:val="21"/>
                <w:highlight w:val="none"/>
                <w:lang w:val="en-US" w:eastAsia="zh-CN" w:bidi="ar-SA"/>
              </w:rPr>
              <w:t>5</w:t>
            </w:r>
            <w:r>
              <w:rPr>
                <w:rFonts w:hint="eastAsia" w:ascii="Calibri" w:hAnsi="宋体" w:eastAsia="宋体" w:cs="宋体"/>
                <w:bCs/>
                <w:color w:val="auto"/>
                <w:kern w:val="2"/>
                <w:sz w:val="21"/>
                <w:szCs w:val="21"/>
                <w:highlight w:val="none"/>
                <w:lang w:val="en-US" w:eastAsia="zh-CN" w:bidi="ar-SA"/>
              </w:rPr>
              <w:t>分[投标文件中提供有效的证明材料（通知书或合同复印件为准），并能清晰反映所销售的货物名称、数量、金额，同一个编号的项目有两个或两个以上的分标中标的只算1个业绩，否则不予加分］。</w:t>
            </w:r>
          </w:p>
        </w:tc>
      </w:tr>
      <w:tr w14:paraId="2D6F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477F582C">
            <w:pPr>
              <w:spacing w:line="380" w:lineRule="exact"/>
              <w:ind w:firstLine="420"/>
              <w:rPr>
                <w:rFonts w:ascii="宋体" w:hAnsi="宋体"/>
                <w:bCs/>
                <w:color w:val="auto"/>
                <w:szCs w:val="21"/>
                <w:highlight w:val="none"/>
              </w:rPr>
            </w:pPr>
            <w:r>
              <w:rPr>
                <w:rFonts w:ascii="宋体" w:hAnsi="宋体"/>
                <w:b/>
                <w:bCs/>
                <w:color w:val="auto"/>
                <w:szCs w:val="21"/>
                <w:highlight w:val="none"/>
              </w:rPr>
              <w:t>总得分=1+2+3。</w:t>
            </w:r>
          </w:p>
        </w:tc>
      </w:tr>
    </w:tbl>
    <w:p w14:paraId="2B320792">
      <w:pPr>
        <w:pStyle w:val="24"/>
        <w:spacing w:line="400" w:lineRule="exact"/>
        <w:ind w:firstLine="420"/>
        <w:rPr>
          <w:rFonts w:hAnsi="宋体"/>
          <w:bCs/>
          <w:color w:val="auto"/>
          <w:sz w:val="21"/>
          <w:highlight w:val="none"/>
        </w:rPr>
      </w:pPr>
    </w:p>
    <w:p w14:paraId="63B9EDE2">
      <w:pPr>
        <w:pStyle w:val="24"/>
        <w:spacing w:line="400" w:lineRule="exact"/>
        <w:ind w:firstLine="420"/>
        <w:rPr>
          <w:rFonts w:hAnsi="宋体"/>
          <w:bCs/>
          <w:color w:val="auto"/>
          <w:sz w:val="21"/>
          <w:highlight w:val="none"/>
        </w:rPr>
      </w:pPr>
      <w:r>
        <w:rPr>
          <w:rFonts w:hint="eastAsia" w:hAnsi="宋体"/>
          <w:bCs/>
          <w:color w:val="auto"/>
          <w:sz w:val="21"/>
          <w:highlight w:val="none"/>
        </w:rPr>
        <w:t>注：计分方法按四舍五入取至百分位</w:t>
      </w:r>
    </w:p>
    <w:p w14:paraId="07B9ACE6">
      <w:pPr>
        <w:pStyle w:val="18"/>
        <w:rPr>
          <w:rFonts w:ascii="宋体" w:hAnsi="宋体"/>
          <w:color w:val="auto"/>
          <w:highlight w:val="none"/>
        </w:rPr>
      </w:pPr>
      <w:r>
        <w:rPr>
          <w:rFonts w:ascii="宋体" w:hAnsi="宋体"/>
          <w:color w:val="auto"/>
          <w:highlight w:val="none"/>
        </w:rPr>
        <w:br w:type="page"/>
      </w:r>
    </w:p>
    <w:p w14:paraId="09FA3830">
      <w:pPr>
        <w:pStyle w:val="24"/>
        <w:spacing w:line="400" w:lineRule="exact"/>
        <w:rPr>
          <w:rFonts w:hAnsi="宋体"/>
          <w:bCs/>
          <w:color w:val="auto"/>
          <w:sz w:val="21"/>
          <w:highlight w:val="none"/>
        </w:rPr>
      </w:pPr>
    </w:p>
    <w:p w14:paraId="6F43F8C2">
      <w:pPr>
        <w:rPr>
          <w:color w:val="auto"/>
          <w:highlight w:val="none"/>
        </w:rPr>
      </w:pPr>
    </w:p>
    <w:p w14:paraId="01FCAA78">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四、中标候选人推荐</w:t>
      </w:r>
    </w:p>
    <w:p w14:paraId="3D985903">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综合评分法</w:t>
      </w:r>
    </w:p>
    <w:p w14:paraId="3D070E82">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679A97A1">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详见投标人须知前附表30.1款)评审得分最高的投标人为排名第一的中标候选人。</w:t>
      </w:r>
    </w:p>
    <w:p w14:paraId="56DB8D87">
      <w:pPr>
        <w:pStyle w:val="24"/>
        <w:spacing w:line="360" w:lineRule="auto"/>
        <w:contextualSpacing/>
        <w:rPr>
          <w:rFonts w:hint="eastAsia" w:hAnsi="宋体"/>
          <w:b/>
          <w:bCs/>
          <w:color w:val="auto"/>
          <w:sz w:val="24"/>
          <w:szCs w:val="24"/>
          <w:highlight w:val="none"/>
        </w:rPr>
      </w:pPr>
    </w:p>
    <w:p w14:paraId="17C55808">
      <w:pPr>
        <w:spacing w:beforeLines="50" w:afterLines="50" w:line="400" w:lineRule="exact"/>
        <w:rPr>
          <w:rFonts w:hint="eastAsia" w:ascii="宋体" w:hAnsi="宋体"/>
          <w:b/>
          <w:color w:val="auto"/>
          <w:sz w:val="21"/>
          <w:szCs w:val="21"/>
          <w:highlight w:val="none"/>
        </w:rPr>
      </w:pPr>
      <w:r>
        <w:rPr>
          <w:rFonts w:hint="eastAsia" w:ascii="宋体" w:hAnsi="宋体"/>
          <w:b/>
          <w:color w:val="auto"/>
          <w:sz w:val="21"/>
          <w:szCs w:val="21"/>
          <w:highlight w:val="none"/>
        </w:rPr>
        <w:t>注：</w:t>
      </w:r>
      <w:r>
        <w:rPr>
          <w:rFonts w:hint="eastAsia" w:ascii="宋体" w:hAnsi="宋体"/>
          <w:b/>
          <w:color w:val="auto"/>
          <w:szCs w:val="21"/>
          <w:highlight w:val="none"/>
        </w:rPr>
        <w:t>投标人可以对一个或多个分标进行投标。评标顺序为：A→</w:t>
      </w:r>
      <w:r>
        <w:rPr>
          <w:rFonts w:hint="eastAsia" w:ascii="宋体" w:hAnsi="宋体"/>
          <w:b/>
          <w:color w:val="auto"/>
          <w:szCs w:val="21"/>
          <w:highlight w:val="none"/>
          <w:lang w:val="en-US" w:eastAsia="zh-CN"/>
        </w:rPr>
        <w:t>B</w:t>
      </w:r>
      <w:r>
        <w:rPr>
          <w:rFonts w:hint="eastAsia" w:ascii="宋体" w:hAnsi="宋体"/>
          <w:b/>
          <w:color w:val="auto"/>
          <w:szCs w:val="21"/>
          <w:highlight w:val="none"/>
        </w:rPr>
        <w:t>→</w:t>
      </w:r>
      <w:r>
        <w:rPr>
          <w:rFonts w:hint="eastAsia" w:ascii="宋体" w:hAnsi="宋体"/>
          <w:b/>
          <w:color w:val="auto"/>
          <w:szCs w:val="21"/>
          <w:highlight w:val="none"/>
          <w:lang w:val="en-US" w:eastAsia="zh-CN"/>
        </w:rPr>
        <w:t>C,根据评标情况</w:t>
      </w:r>
      <w:r>
        <w:rPr>
          <w:rFonts w:hint="eastAsia" w:ascii="宋体" w:hAnsi="宋体"/>
          <w:b/>
          <w:color w:val="auto"/>
          <w:szCs w:val="21"/>
          <w:highlight w:val="none"/>
        </w:rPr>
        <w:t>投标人</w:t>
      </w:r>
      <w:r>
        <w:rPr>
          <w:rFonts w:hint="eastAsia" w:ascii="宋体" w:hAnsi="宋体"/>
          <w:b/>
          <w:color w:val="auto"/>
          <w:szCs w:val="21"/>
          <w:highlight w:val="none"/>
          <w:lang w:val="en-US" w:eastAsia="zh-CN"/>
        </w:rPr>
        <w:t>可以</w:t>
      </w:r>
      <w:r>
        <w:rPr>
          <w:rFonts w:hint="eastAsia" w:ascii="宋体" w:hAnsi="宋体"/>
          <w:b/>
          <w:color w:val="auto"/>
          <w:szCs w:val="21"/>
          <w:highlight w:val="none"/>
        </w:rPr>
        <w:t>中其中一个分标</w:t>
      </w:r>
      <w:r>
        <w:rPr>
          <w:rFonts w:hint="eastAsia" w:ascii="宋体" w:hAnsi="宋体"/>
          <w:b/>
          <w:color w:val="auto"/>
          <w:szCs w:val="21"/>
          <w:highlight w:val="none"/>
          <w:lang w:val="en-US" w:eastAsia="zh-CN"/>
        </w:rPr>
        <w:t>或者多个分标</w:t>
      </w:r>
      <w:r>
        <w:rPr>
          <w:rFonts w:hint="eastAsia" w:ascii="宋体" w:hAnsi="宋体"/>
          <w:b/>
          <w:color w:val="auto"/>
          <w:szCs w:val="21"/>
          <w:highlight w:val="none"/>
        </w:rPr>
        <w:t>。</w:t>
      </w:r>
    </w:p>
    <w:p w14:paraId="5DCBA3CB">
      <w:pPr>
        <w:pStyle w:val="3"/>
        <w:keepNext w:val="0"/>
        <w:keepLines w:val="0"/>
        <w:jc w:val="center"/>
        <w:rPr>
          <w:rFonts w:ascii="宋体" w:hAnsi="宋体" w:eastAsia="宋体"/>
          <w:color w:val="auto"/>
          <w:highlight w:val="none"/>
        </w:rPr>
      </w:pPr>
      <w:r>
        <w:rPr>
          <w:rFonts w:ascii="宋体" w:hAnsi="宋体" w:eastAsia="宋体"/>
          <w:color w:val="auto"/>
          <w:highlight w:val="none"/>
        </w:rPr>
        <w:br w:type="page"/>
      </w:r>
    </w:p>
    <w:p w14:paraId="34565E0E">
      <w:pPr>
        <w:pStyle w:val="3"/>
        <w:keepNext w:val="0"/>
        <w:keepLines w:val="0"/>
        <w:jc w:val="center"/>
        <w:rPr>
          <w:rFonts w:ascii="宋体" w:hAnsi="宋体" w:eastAsia="宋体"/>
          <w:color w:val="auto"/>
          <w:highlight w:val="none"/>
        </w:rPr>
      </w:pPr>
    </w:p>
    <w:p w14:paraId="0E587D84">
      <w:pPr>
        <w:pStyle w:val="3"/>
        <w:keepNext w:val="0"/>
        <w:keepLines w:val="0"/>
        <w:jc w:val="center"/>
        <w:rPr>
          <w:rFonts w:ascii="宋体" w:hAnsi="宋体" w:eastAsia="宋体"/>
          <w:color w:val="auto"/>
          <w:highlight w:val="none"/>
        </w:rPr>
      </w:pPr>
    </w:p>
    <w:p w14:paraId="4A84C0C2">
      <w:pPr>
        <w:pStyle w:val="3"/>
        <w:keepNext w:val="0"/>
        <w:keepLines w:val="0"/>
        <w:jc w:val="center"/>
        <w:rPr>
          <w:rFonts w:ascii="宋体" w:hAnsi="宋体" w:eastAsia="宋体"/>
          <w:color w:val="auto"/>
          <w:highlight w:val="none"/>
        </w:rPr>
      </w:pPr>
    </w:p>
    <w:p w14:paraId="54FDA50A">
      <w:pPr>
        <w:pStyle w:val="2"/>
        <w:jc w:val="center"/>
        <w:rPr>
          <w:rFonts w:ascii="宋体" w:hAnsi="宋体"/>
          <w:color w:val="auto"/>
          <w:highlight w:val="none"/>
        </w:rPr>
      </w:pPr>
      <w:bookmarkStart w:id="138" w:name="_Toc28639"/>
      <w:r>
        <w:rPr>
          <w:rFonts w:hint="eastAsia" w:ascii="宋体" w:hAnsi="宋体"/>
          <w:color w:val="auto"/>
          <w:highlight w:val="none"/>
        </w:rPr>
        <w:t>第五章  拟签订的合同文本</w:t>
      </w:r>
      <w:bookmarkEnd w:id="138"/>
    </w:p>
    <w:p w14:paraId="7993AC8B">
      <w:pPr>
        <w:snapToGrid w:val="0"/>
        <w:jc w:val="center"/>
        <w:rPr>
          <w:rFonts w:ascii="宋体" w:hAnsi="宋体"/>
          <w:bCs/>
          <w:color w:val="auto"/>
          <w:sz w:val="32"/>
          <w:szCs w:val="32"/>
          <w:highlight w:val="none"/>
        </w:rPr>
      </w:pPr>
    </w:p>
    <w:p w14:paraId="0F48F8A0">
      <w:pPr>
        <w:snapToGrid w:val="0"/>
        <w:jc w:val="center"/>
        <w:rPr>
          <w:rFonts w:ascii="宋体" w:hAnsi="宋体"/>
          <w:bCs/>
          <w:color w:val="auto"/>
          <w:sz w:val="32"/>
          <w:szCs w:val="32"/>
          <w:highlight w:val="none"/>
        </w:rPr>
      </w:pPr>
    </w:p>
    <w:p w14:paraId="4E29D4D7">
      <w:pPr>
        <w:snapToGrid w:val="0"/>
        <w:jc w:val="center"/>
        <w:rPr>
          <w:rFonts w:ascii="宋体" w:hAnsi="宋体"/>
          <w:bCs/>
          <w:color w:val="auto"/>
          <w:sz w:val="32"/>
          <w:szCs w:val="32"/>
          <w:highlight w:val="none"/>
        </w:rPr>
      </w:pPr>
    </w:p>
    <w:p w14:paraId="5EB4525E">
      <w:pPr>
        <w:snapToGrid w:val="0"/>
        <w:jc w:val="center"/>
        <w:rPr>
          <w:rFonts w:ascii="宋体" w:hAnsi="宋体"/>
          <w:bCs/>
          <w:color w:val="auto"/>
          <w:sz w:val="32"/>
          <w:szCs w:val="32"/>
          <w:highlight w:val="none"/>
        </w:rPr>
      </w:pPr>
    </w:p>
    <w:p w14:paraId="342E07E3">
      <w:pPr>
        <w:snapToGrid w:val="0"/>
        <w:jc w:val="center"/>
        <w:rPr>
          <w:rFonts w:ascii="宋体" w:hAnsi="宋体"/>
          <w:bCs/>
          <w:color w:val="auto"/>
          <w:sz w:val="32"/>
          <w:szCs w:val="32"/>
          <w:highlight w:val="none"/>
        </w:rPr>
      </w:pPr>
    </w:p>
    <w:p w14:paraId="22DD29A5">
      <w:pPr>
        <w:snapToGrid w:val="0"/>
        <w:jc w:val="center"/>
        <w:rPr>
          <w:rFonts w:ascii="宋体" w:hAnsi="宋体"/>
          <w:bCs/>
          <w:color w:val="auto"/>
          <w:sz w:val="32"/>
          <w:szCs w:val="32"/>
          <w:highlight w:val="none"/>
        </w:rPr>
      </w:pPr>
    </w:p>
    <w:p w14:paraId="7298F311">
      <w:pPr>
        <w:snapToGrid w:val="0"/>
        <w:jc w:val="center"/>
        <w:rPr>
          <w:rFonts w:ascii="宋体" w:hAnsi="宋体"/>
          <w:bCs/>
          <w:color w:val="auto"/>
          <w:sz w:val="32"/>
          <w:szCs w:val="32"/>
          <w:highlight w:val="none"/>
        </w:rPr>
      </w:pPr>
    </w:p>
    <w:p w14:paraId="7B97B712">
      <w:pPr>
        <w:snapToGrid w:val="0"/>
        <w:jc w:val="center"/>
        <w:rPr>
          <w:rFonts w:ascii="宋体" w:hAnsi="宋体"/>
          <w:bCs/>
          <w:color w:val="auto"/>
          <w:sz w:val="32"/>
          <w:szCs w:val="32"/>
          <w:highlight w:val="none"/>
        </w:rPr>
      </w:pPr>
    </w:p>
    <w:p w14:paraId="756340B5">
      <w:pPr>
        <w:snapToGrid w:val="0"/>
        <w:jc w:val="center"/>
        <w:rPr>
          <w:rFonts w:ascii="宋体" w:hAnsi="宋体"/>
          <w:bCs/>
          <w:color w:val="auto"/>
          <w:sz w:val="32"/>
          <w:szCs w:val="32"/>
          <w:highlight w:val="none"/>
        </w:rPr>
      </w:pPr>
    </w:p>
    <w:p w14:paraId="7AC7DBD7">
      <w:pPr>
        <w:snapToGrid w:val="0"/>
        <w:jc w:val="center"/>
        <w:rPr>
          <w:rFonts w:ascii="宋体" w:hAnsi="宋体"/>
          <w:bCs/>
          <w:color w:val="auto"/>
          <w:sz w:val="32"/>
          <w:szCs w:val="32"/>
          <w:highlight w:val="none"/>
        </w:rPr>
      </w:pPr>
    </w:p>
    <w:p w14:paraId="39557987">
      <w:pPr>
        <w:snapToGrid w:val="0"/>
        <w:jc w:val="center"/>
        <w:rPr>
          <w:rFonts w:ascii="宋体" w:hAnsi="宋体"/>
          <w:bCs/>
          <w:color w:val="auto"/>
          <w:sz w:val="32"/>
          <w:szCs w:val="32"/>
          <w:highlight w:val="none"/>
        </w:rPr>
      </w:pPr>
    </w:p>
    <w:p w14:paraId="46E7AD61">
      <w:pPr>
        <w:snapToGrid w:val="0"/>
        <w:spacing w:line="400" w:lineRule="exact"/>
        <w:jc w:val="center"/>
        <w:rPr>
          <w:rFonts w:ascii="宋体" w:hAnsi="宋体"/>
          <w:b/>
          <w:bCs/>
          <w:color w:val="auto"/>
          <w:sz w:val="32"/>
          <w:szCs w:val="32"/>
          <w:highlight w:val="none"/>
        </w:rPr>
      </w:pPr>
      <w:r>
        <w:rPr>
          <w:rFonts w:ascii="宋体" w:hAnsi="宋体"/>
          <w:bCs/>
          <w:color w:val="auto"/>
          <w:sz w:val="32"/>
          <w:szCs w:val="32"/>
          <w:highlight w:val="none"/>
        </w:rPr>
        <w:br w:type="page"/>
      </w:r>
      <w:bookmarkStart w:id="139" w:name="_Hlk55381736"/>
      <w:r>
        <w:rPr>
          <w:rFonts w:hint="eastAsia" w:ascii="宋体" w:hAnsi="宋体"/>
          <w:b/>
          <w:bCs/>
          <w:color w:val="auto"/>
          <w:sz w:val="32"/>
          <w:szCs w:val="32"/>
          <w:highlight w:val="none"/>
        </w:rPr>
        <w:t>《广西壮族自治区政府采购合同》</w:t>
      </w:r>
    </w:p>
    <w:p w14:paraId="627EA552">
      <w:pPr>
        <w:snapToGrid w:val="0"/>
        <w:spacing w:line="400" w:lineRule="exact"/>
        <w:jc w:val="center"/>
        <w:rPr>
          <w:rFonts w:ascii="宋体" w:hAnsi="宋体"/>
          <w:b/>
          <w:bCs/>
          <w:color w:val="auto"/>
          <w:sz w:val="32"/>
          <w:szCs w:val="32"/>
          <w:highlight w:val="none"/>
        </w:rPr>
      </w:pPr>
    </w:p>
    <w:p w14:paraId="0BED07F5">
      <w:pPr>
        <w:wordWrap w:val="0"/>
        <w:snapToGrid w:val="0"/>
        <w:ind w:firstLine="4725" w:firstLineChars="2250"/>
        <w:rPr>
          <w:rFonts w:ascii="宋体" w:hAnsi="宋体"/>
          <w:bCs/>
          <w:color w:val="auto"/>
          <w:szCs w:val="21"/>
          <w:highlight w:val="none"/>
        </w:rPr>
      </w:pPr>
      <w:r>
        <w:rPr>
          <w:rFonts w:hint="eastAsia" w:ascii="宋体" w:hAnsi="宋体"/>
          <w:bCs/>
          <w:color w:val="auto"/>
          <w:szCs w:val="21"/>
          <w:highlight w:val="none"/>
        </w:rPr>
        <w:t>合同编号：</w:t>
      </w:r>
      <w:r>
        <w:rPr>
          <w:rFonts w:hint="eastAsia" w:ascii="宋体" w:hAnsi="宋体"/>
          <w:color w:val="auto"/>
          <w:kern w:val="0"/>
          <w:szCs w:val="21"/>
          <w:highlight w:val="none"/>
          <w:u w:val="single"/>
        </w:rPr>
        <w:t xml:space="preserve">               </w:t>
      </w:r>
    </w:p>
    <w:p w14:paraId="439DEC77">
      <w:pPr>
        <w:snapToGrid w:val="0"/>
        <w:spacing w:line="340" w:lineRule="exact"/>
        <w:ind w:right="480"/>
        <w:rPr>
          <w:rFonts w:ascii="宋体" w:hAnsi="宋体"/>
          <w:bCs/>
          <w:color w:val="auto"/>
          <w:szCs w:val="21"/>
          <w:highlight w:val="none"/>
        </w:rPr>
      </w:pPr>
    </w:p>
    <w:p w14:paraId="3345ED86">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D8B6E4E">
      <w:pPr>
        <w:snapToGrid w:val="0"/>
        <w:spacing w:line="340" w:lineRule="exact"/>
        <w:rPr>
          <w:rFonts w:ascii="宋体" w:hAnsi="宋体"/>
          <w:color w:val="auto"/>
          <w:szCs w:val="21"/>
          <w:highlight w:val="non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FF2F5B4">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 xml:space="preserve">项目名称和编号 </w:t>
      </w:r>
      <w:r>
        <w:rPr>
          <w:rFonts w:hint="eastAsia" w:ascii="宋体" w:hAnsi="宋体"/>
          <w:color w:val="auto"/>
          <w:szCs w:val="21"/>
          <w:highlight w:val="none"/>
          <w:u w:val="single"/>
        </w:rPr>
        <w:t xml:space="preserve">                             </w:t>
      </w:r>
    </w:p>
    <w:p w14:paraId="6DDB2BF8">
      <w:pPr>
        <w:snapToGrid w:val="0"/>
        <w:spacing w:after="120" w:afterLines="50" w:line="34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40987D3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根据《中华人民共和国政府采购法》、《中华人民共和国民法典》等法律、法规规定，按照响应文件（招标文件）规定条款和中标（成交）供应商承诺，甲乙双方签订本合同。</w:t>
      </w:r>
    </w:p>
    <w:p w14:paraId="7487BC04">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46"/>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29"/>
        <w:gridCol w:w="3570"/>
        <w:gridCol w:w="3042"/>
      </w:tblGrid>
      <w:tr w14:paraId="0EE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0" w:type="dxa"/>
            <w:noWrap w:val="0"/>
            <w:vAlign w:val="center"/>
          </w:tcPr>
          <w:p w14:paraId="52609E5B">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29" w:type="dxa"/>
            <w:noWrap w:val="0"/>
            <w:vAlign w:val="center"/>
          </w:tcPr>
          <w:p w14:paraId="255A4245">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3570" w:type="dxa"/>
            <w:noWrap w:val="0"/>
            <w:vAlign w:val="center"/>
          </w:tcPr>
          <w:p w14:paraId="0785F14A">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采购预算</w:t>
            </w:r>
          </w:p>
        </w:tc>
        <w:tc>
          <w:tcPr>
            <w:tcW w:w="3042" w:type="dxa"/>
            <w:noWrap w:val="0"/>
            <w:vAlign w:val="center"/>
          </w:tcPr>
          <w:p w14:paraId="3F941AD1">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中标</w:t>
            </w:r>
            <w:r>
              <w:rPr>
                <w:rFonts w:hint="eastAsia" w:ascii="宋体" w:hAnsi="宋体"/>
                <w:b/>
                <w:color w:val="auto"/>
                <w:szCs w:val="21"/>
                <w:highlight w:val="none"/>
              </w:rPr>
              <w:t>折扣率</w:t>
            </w:r>
          </w:p>
        </w:tc>
      </w:tr>
      <w:tr w14:paraId="6E76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0"/>
            <w:vAlign w:val="center"/>
          </w:tcPr>
          <w:p w14:paraId="0B03AB7A">
            <w:pPr>
              <w:snapToGrid w:val="0"/>
              <w:spacing w:line="400" w:lineRule="exact"/>
              <w:ind w:firstLine="420" w:firstLineChars="200"/>
              <w:jc w:val="center"/>
              <w:rPr>
                <w:rFonts w:ascii="宋体" w:hAnsi="宋体"/>
                <w:color w:val="auto"/>
                <w:szCs w:val="21"/>
                <w:highlight w:val="none"/>
              </w:rPr>
            </w:pPr>
          </w:p>
        </w:tc>
        <w:tc>
          <w:tcPr>
            <w:tcW w:w="1829" w:type="dxa"/>
            <w:noWrap w:val="0"/>
            <w:vAlign w:val="center"/>
          </w:tcPr>
          <w:p w14:paraId="22053B1A">
            <w:pPr>
              <w:snapToGrid w:val="0"/>
              <w:spacing w:line="400" w:lineRule="exact"/>
              <w:jc w:val="center"/>
              <w:rPr>
                <w:rFonts w:ascii="宋体" w:hAnsi="宋体"/>
                <w:color w:val="auto"/>
                <w:szCs w:val="21"/>
                <w:highlight w:val="none"/>
              </w:rPr>
            </w:pPr>
          </w:p>
        </w:tc>
        <w:tc>
          <w:tcPr>
            <w:tcW w:w="3570" w:type="dxa"/>
            <w:noWrap w:val="0"/>
            <w:vAlign w:val="center"/>
          </w:tcPr>
          <w:p w14:paraId="003E44DC">
            <w:pPr>
              <w:snapToGrid w:val="0"/>
              <w:spacing w:line="400" w:lineRule="exact"/>
              <w:jc w:val="center"/>
              <w:rPr>
                <w:rFonts w:ascii="宋体" w:hAnsi="宋体"/>
                <w:color w:val="auto"/>
                <w:szCs w:val="21"/>
                <w:highlight w:val="none"/>
              </w:rPr>
            </w:pPr>
            <w:r>
              <w:rPr>
                <w:rFonts w:hint="eastAsia" w:ascii="宋体" w:hAnsi="宋体" w:cs="Courier New"/>
                <w:color w:val="auto"/>
                <w:szCs w:val="21"/>
                <w:highlight w:val="none"/>
              </w:rPr>
              <w:t xml:space="preserve"> </w:t>
            </w:r>
          </w:p>
        </w:tc>
        <w:tc>
          <w:tcPr>
            <w:tcW w:w="3042" w:type="dxa"/>
            <w:noWrap w:val="0"/>
            <w:vAlign w:val="center"/>
          </w:tcPr>
          <w:p w14:paraId="4E7708BB">
            <w:pPr>
              <w:snapToGrid w:val="0"/>
              <w:spacing w:line="400" w:lineRule="exact"/>
              <w:jc w:val="center"/>
              <w:rPr>
                <w:rFonts w:ascii="宋体" w:hAnsi="宋体"/>
                <w:color w:val="auto"/>
                <w:szCs w:val="21"/>
                <w:highlight w:val="none"/>
              </w:rPr>
            </w:pPr>
          </w:p>
        </w:tc>
      </w:tr>
      <w:tr w14:paraId="0101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1" w:type="dxa"/>
            <w:gridSpan w:val="4"/>
            <w:noWrap w:val="0"/>
            <w:vAlign w:val="center"/>
          </w:tcPr>
          <w:p w14:paraId="1FD6F5F8">
            <w:pPr>
              <w:snapToGrid w:val="0"/>
              <w:spacing w:line="400" w:lineRule="exact"/>
              <w:jc w:val="both"/>
              <w:rPr>
                <w:rFonts w:ascii="宋体" w:hAnsi="宋体"/>
                <w:color w:val="auto"/>
                <w:szCs w:val="21"/>
                <w:highlight w:val="none"/>
              </w:rPr>
            </w:pPr>
            <w:r>
              <w:rPr>
                <w:rFonts w:hint="eastAsia" w:ascii="宋体" w:hAnsi="宋体" w:eastAsia="宋体" w:cs="宋体"/>
                <w:color w:val="auto"/>
                <w:sz w:val="21"/>
                <w:szCs w:val="21"/>
                <w:highlight w:val="none"/>
                <w:lang w:eastAsia="zh-CN"/>
              </w:rPr>
              <w:t>预算金额：</w:t>
            </w:r>
          </w:p>
        </w:tc>
      </w:tr>
      <w:tr w14:paraId="024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1" w:type="dxa"/>
            <w:gridSpan w:val="4"/>
            <w:noWrap w:val="0"/>
            <w:vAlign w:val="center"/>
          </w:tcPr>
          <w:p w14:paraId="68A5B296">
            <w:pPr>
              <w:snapToGrid w:val="0"/>
              <w:spacing w:line="400" w:lineRule="exact"/>
              <w:jc w:val="both"/>
              <w:rPr>
                <w:rFonts w:ascii="宋体" w:hAnsi="宋体"/>
                <w:color w:val="auto"/>
                <w:szCs w:val="21"/>
                <w:highlight w:val="none"/>
              </w:rPr>
            </w:pPr>
            <w:r>
              <w:rPr>
                <w:rFonts w:hint="eastAsia" w:ascii="宋体" w:hAnsi="宋体" w:eastAsia="宋体" w:cs="宋体"/>
                <w:color w:val="auto"/>
                <w:sz w:val="21"/>
                <w:szCs w:val="21"/>
                <w:highlight w:val="none"/>
              </w:rPr>
              <w:t>最终实洋结算金额=实际供货量×码洋价×中标折扣率</w:t>
            </w:r>
          </w:p>
        </w:tc>
      </w:tr>
    </w:tbl>
    <w:p w14:paraId="199A5B3C">
      <w:pPr>
        <w:snapToGrid w:val="0"/>
        <w:spacing w:line="400" w:lineRule="exact"/>
        <w:ind w:firstLine="420" w:firstLineChars="200"/>
        <w:rPr>
          <w:rFonts w:hint="eastAsia" w:ascii="宋体" w:hAnsi="宋体"/>
          <w:b/>
          <w:color w:val="auto"/>
          <w:szCs w:val="21"/>
          <w:highlight w:val="none"/>
        </w:rPr>
      </w:pPr>
      <w:r>
        <w:rPr>
          <w:rFonts w:hint="eastAsia" w:ascii="宋体" w:hAnsi="宋体" w:eastAsia="宋体" w:cs="宋体"/>
          <w:color w:val="auto"/>
          <w:sz w:val="21"/>
          <w:szCs w:val="21"/>
          <w:highlight w:val="none"/>
        </w:rPr>
        <w:t>合同合计金额包括</w:t>
      </w:r>
      <w:r>
        <w:rPr>
          <w:rFonts w:hint="eastAsia" w:ascii="宋体" w:hAnsi="宋体" w:eastAsia="宋体" w:cs="宋体"/>
          <w:bCs/>
          <w:color w:val="auto"/>
          <w:sz w:val="21"/>
          <w:szCs w:val="21"/>
          <w:highlight w:val="none"/>
        </w:rPr>
        <w:t>图书成本、运抵指定交货地点的各种费用、加工及售后服务</w:t>
      </w:r>
      <w:r>
        <w:rPr>
          <w:rFonts w:hint="eastAsia" w:ascii="宋体" w:hAnsi="宋体" w:eastAsia="宋体" w:cs="宋体"/>
          <w:color w:val="auto"/>
          <w:sz w:val="21"/>
          <w:szCs w:val="21"/>
          <w:highlight w:val="none"/>
        </w:rPr>
        <w:t>和招标文件要求提供的所有伴随服务、工程等费用和税费。如招投标文件对其另有规定的，从其规定。</w:t>
      </w:r>
    </w:p>
    <w:p w14:paraId="76F71BA9">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第二条　质量保证</w:t>
      </w:r>
    </w:p>
    <w:p w14:paraId="36F052F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  乙方向甲方提供的图书必须是新的未经使用的非二渠道正式出版物，不能有质量问题，不允许有任何盗版的图书，否则视为违约。凡是乙方提供的图书与新闻出版署的数据不相符的，或存在印刷图文不清、断裂、污损、缺页、倒页、缺附件等质量不合格的，以及与订单不符（包括重发）的甲方有权一律退货，由此造成的损失及费用全部由乙方承担，同时乙方还应向甲方支付该批图书总价款20%的违约金。</w:t>
      </w:r>
    </w:p>
    <w:p w14:paraId="2AD9CB5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  乙方向甲方主动提供的、非甲方订购的图书必须是甲方所需要的图书，甲方有权对乙方主动配发的图书进行挑选，并保留因破损、复本量过大或其他可说明的原因而退书的权利。乙方应随时了解甲方的需求及馆藏重点、结构体系，熟悉甲方中外文纸质图书采购的特色需求。加工不符合要求的，或错乱太多的，应整批退回重做，损失由乙方自行承担。</w:t>
      </w:r>
    </w:p>
    <w:p w14:paraId="56E3EC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  乙方向甲方提供的图书为国家正式出版发行的正版图书，除甲方另有要求外，不得采购小于32开本的出版物、页数少于150页的薄册子（绘本除外）和活页装订或散页形式的出版物、装订成书的记事本、记账本等，严禁采购盗版图书、伪劣图书及非法出版物。其图书质量的内容、编校、设计、印刷四项均需合格，符合国家《图书质量管理规定》中的要求。</w:t>
      </w:r>
    </w:p>
    <w:p w14:paraId="3B9D00A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2.4  </w:t>
      </w:r>
      <w:r>
        <w:rPr>
          <w:rFonts w:hint="eastAsia" w:ascii="宋体" w:hAnsi="宋体" w:cs="宋体"/>
          <w:color w:val="auto"/>
          <w:szCs w:val="21"/>
          <w:highlight w:val="none"/>
        </w:rPr>
        <w:t>主要购买</w:t>
      </w:r>
      <w:r>
        <w:rPr>
          <w:rFonts w:ascii="宋体" w:hAnsi="宋体" w:cs="宋体"/>
          <w:color w:val="auto"/>
          <w:szCs w:val="21"/>
          <w:highlight w:val="none"/>
        </w:rPr>
        <w:t>2013年及以后正式出版发行的关于</w:t>
      </w:r>
      <w:r>
        <w:rPr>
          <w:rFonts w:hint="eastAsia" w:ascii="宋体" w:hAnsi="宋体" w:cs="宋体"/>
          <w:color w:val="auto"/>
          <w:szCs w:val="21"/>
          <w:highlight w:val="none"/>
          <w:lang w:eastAsia="zh-CN"/>
        </w:rPr>
        <w:t>物流、</w:t>
      </w:r>
      <w:r>
        <w:rPr>
          <w:rFonts w:ascii="宋体" w:hAnsi="宋体" w:cs="宋体"/>
          <w:color w:val="auto"/>
          <w:szCs w:val="21"/>
          <w:highlight w:val="none"/>
        </w:rPr>
        <w:t>建筑、文学、历史、哲学、政治、法律、</w:t>
      </w:r>
      <w:r>
        <w:rPr>
          <w:rFonts w:hint="eastAsia" w:ascii="宋体" w:hAnsi="宋体" w:cs="宋体"/>
          <w:color w:val="auto"/>
          <w:szCs w:val="21"/>
          <w:highlight w:val="none"/>
          <w:lang w:val="en-US" w:eastAsia="zh-CN"/>
        </w:rPr>
        <w:t>金融、商务、环保、</w:t>
      </w:r>
      <w:r>
        <w:rPr>
          <w:rFonts w:ascii="宋体" w:hAnsi="宋体" w:cs="宋体"/>
          <w:color w:val="auto"/>
          <w:szCs w:val="21"/>
          <w:highlight w:val="none"/>
        </w:rPr>
        <w:t>艺术、教育、</w:t>
      </w:r>
      <w:r>
        <w:rPr>
          <w:rFonts w:hint="eastAsia" w:ascii="宋体" w:hAnsi="宋体" w:cs="宋体"/>
          <w:color w:val="auto"/>
          <w:szCs w:val="21"/>
          <w:highlight w:val="none"/>
          <w:lang w:val="en-US" w:eastAsia="zh-CN"/>
        </w:rPr>
        <w:t>数学、外语、</w:t>
      </w:r>
      <w:r>
        <w:rPr>
          <w:rFonts w:ascii="宋体" w:hAnsi="宋体" w:cs="宋体"/>
          <w:color w:val="auto"/>
          <w:szCs w:val="21"/>
          <w:highlight w:val="none"/>
        </w:rPr>
        <w:t>计算机及综合等类的纸质图书</w:t>
      </w:r>
      <w:r>
        <w:rPr>
          <w:rFonts w:hint="eastAsia" w:ascii="宋体" w:hAnsi="宋体"/>
          <w:color w:val="auto"/>
          <w:szCs w:val="21"/>
          <w:highlight w:val="none"/>
        </w:rPr>
        <w:t>。</w:t>
      </w:r>
    </w:p>
    <w:p w14:paraId="6356CF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2.5  乙方应根据甲方采购的需要，免费组织甲方人员参加全国书市或大型图书批销中心现采（不少于2次，每次2-3人），包括提供采集器及采访数据的导入、导出等现采服务。</w:t>
      </w:r>
    </w:p>
    <w:p w14:paraId="66EDC74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2.6  乙方提供图书的质量保证期为自交费且经甲方验收合格之日起至十二个月内（以《服务承诺书》为准）止。在质量保证期内如因货物本身发生质量问题，乙方应负责在甲方提出之日起七天内免费包退、包换。如果退换后仍无法达到甲方的技术要求者，甲方有权要求按以下办法处理：</w:t>
      </w:r>
    </w:p>
    <w:p w14:paraId="7E1E52D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（1）更换：乙方承担所发生的全部费用。</w:t>
      </w:r>
    </w:p>
    <w:p w14:paraId="53A81F5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（2）退货处理：乙方应在甲方提出退货之日起七天内一次性退还甲方已支付的全部货物款，同时应承担该货物的直接费用（运输、保险、检验、货款利息及银行手续费等）。</w:t>
      </w:r>
    </w:p>
    <w:p w14:paraId="2FDF7DB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2.7  在质保期内，乙方批量的图书在保质期内有15%以上（含15%）的图书存在相同问题，乙方应召回全部问题图书，甲方有权要求更换图书或退货，乙方应在甲方提出要求之日起七天内予以更换或退货，由此产生的一切费用由乙方负担。如乙方逾期更换或者退货的，按第九条第3款承担违约责任。</w:t>
      </w:r>
    </w:p>
    <w:p w14:paraId="6B39EB0A">
      <w:pPr>
        <w:spacing w:line="400" w:lineRule="exact"/>
        <w:jc w:val="left"/>
        <w:rPr>
          <w:rFonts w:ascii="宋体" w:hAnsi="宋体"/>
          <w:color w:val="auto"/>
          <w:highlight w:val="none"/>
        </w:rPr>
      </w:pPr>
      <w:r>
        <w:rPr>
          <w:rFonts w:hint="eastAsia" w:ascii="宋体" w:hAnsi="宋体"/>
          <w:color w:val="auto"/>
          <w:szCs w:val="21"/>
          <w:highlight w:val="none"/>
        </w:rPr>
        <w:t xml:space="preserve">    2.8  其他质量保证按招标文件需求的总体要求执行。</w:t>
      </w:r>
    </w:p>
    <w:p w14:paraId="2EBF1158">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14:paraId="63564A1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  乙方应保证所提供图书在使用时不会侵犯任何第三方的著作权、专利权、商标权、工业设计权或其他权利。</w:t>
      </w:r>
    </w:p>
    <w:p w14:paraId="3D474CA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3.2 乙方应按招标文件规定的时间向甲方提供使用图书的有关技术资料。</w:t>
      </w:r>
    </w:p>
    <w:p w14:paraId="76EC856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1E256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3.4  乙方保证所交付的货物的所有权完全属于乙方且无任何抵押、质押、查封等产权瑕疵。</w:t>
      </w:r>
    </w:p>
    <w:p w14:paraId="5047962A">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14:paraId="7E31179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  包装要求</w:t>
      </w:r>
    </w:p>
    <w:p w14:paraId="16238370">
      <w:pPr>
        <w:snapToGrid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除合同另有规定外，乙方提供的全部图书，均应按标准保护措施包装。该包装应适应于远距离运输、防潮和防粗鲁装卸，确保图书安全无损运抵现场。由于包装不善所引起图书损坏由乙方负责。套书应按套进行包装。未按要求包装而产生的费用由乙方负担。</w:t>
      </w:r>
    </w:p>
    <w:p w14:paraId="3C9CA484">
      <w:pPr>
        <w:snapToGrid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每件包装外必须注明单位名称、地址、收货人名称、电话，并标注“</w:t>
      </w:r>
      <w:r>
        <w:rPr>
          <w:rFonts w:ascii="宋体" w:hAnsi="宋体"/>
          <w:bCs/>
          <w:color w:val="auto"/>
          <w:szCs w:val="21"/>
          <w:highlight w:val="none"/>
        </w:rPr>
        <w:t>202</w:t>
      </w:r>
      <w:r>
        <w:rPr>
          <w:rFonts w:hint="eastAsia" w:ascii="宋体" w:hAnsi="宋体"/>
          <w:bCs/>
          <w:color w:val="auto"/>
          <w:szCs w:val="21"/>
          <w:highlight w:val="none"/>
        </w:rPr>
        <w:t>4</w:t>
      </w:r>
      <w:r>
        <w:rPr>
          <w:rFonts w:ascii="宋体" w:hAnsi="宋体"/>
          <w:bCs/>
          <w:color w:val="auto"/>
          <w:szCs w:val="21"/>
          <w:highlight w:val="none"/>
        </w:rPr>
        <w:t>-批号-包号”</w:t>
      </w:r>
      <w:r>
        <w:rPr>
          <w:rFonts w:hint="eastAsia" w:ascii="宋体" w:hAnsi="宋体"/>
          <w:bCs/>
          <w:color w:val="auto"/>
          <w:szCs w:val="21"/>
          <w:highlight w:val="none"/>
        </w:rPr>
        <w:t>；包装内应附一份详细装箱单（书目清单，注明</w:t>
      </w:r>
      <w:r>
        <w:rPr>
          <w:rFonts w:ascii="宋体" w:hAnsi="宋体"/>
          <w:bCs/>
          <w:color w:val="auto"/>
          <w:szCs w:val="21"/>
          <w:highlight w:val="none"/>
        </w:rPr>
        <w:t>ISBN、书名（多卷集有分卷书名的须标明）、册数、单价、码洋和条码</w:t>
      </w:r>
      <w:r>
        <w:rPr>
          <w:rFonts w:hint="eastAsia" w:ascii="宋体" w:hAnsi="宋体"/>
          <w:bCs/>
          <w:color w:val="auto"/>
          <w:szCs w:val="21"/>
          <w:highlight w:val="none"/>
        </w:rPr>
        <w:t>等内容）。</w:t>
      </w:r>
    </w:p>
    <w:p w14:paraId="3F0BED94">
      <w:pPr>
        <w:snapToGrid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2）每包中有一份图书清单，每批一份总清单。总清单一式三份</w:t>
      </w:r>
      <w:r>
        <w:rPr>
          <w:rFonts w:hint="eastAsia" w:ascii="宋体" w:hAnsi="宋体"/>
          <w:bCs/>
          <w:color w:val="auto"/>
          <w:szCs w:val="21"/>
          <w:highlight w:val="none"/>
        </w:rPr>
        <w:t>（加盖公章），附于包装货件内一并交给甲方。</w:t>
      </w:r>
    </w:p>
    <w:p w14:paraId="6DE3A394">
      <w:pPr>
        <w:snapToGrid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3）总清单应有下列数据项：ISBN、书名（多卷集有分卷书名的须标明）</w:t>
      </w:r>
      <w:r>
        <w:rPr>
          <w:rFonts w:hint="eastAsia" w:ascii="宋体" w:hAnsi="宋体"/>
          <w:bCs/>
          <w:color w:val="auto"/>
          <w:szCs w:val="21"/>
          <w:highlight w:val="none"/>
        </w:rPr>
        <w:t>、册数、单价、码洋和条码。</w:t>
      </w:r>
    </w:p>
    <w:p w14:paraId="232456C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（4）总清单开始应注明“202</w:t>
      </w:r>
      <w:r>
        <w:rPr>
          <w:rFonts w:ascii="宋体" w:hAnsi="宋体"/>
          <w:color w:val="auto"/>
          <w:szCs w:val="21"/>
          <w:highlight w:val="none"/>
        </w:rPr>
        <w:t>4</w:t>
      </w:r>
      <w:r>
        <w:rPr>
          <w:rFonts w:hint="eastAsia" w:ascii="宋体" w:hAnsi="宋体"/>
          <w:color w:val="auto"/>
          <w:szCs w:val="21"/>
          <w:highlight w:val="none"/>
        </w:rPr>
        <w:t>-批号”，末尾应统计出总种数、总册数、总金额。</w:t>
      </w:r>
    </w:p>
    <w:p w14:paraId="7504B811">
      <w:pPr>
        <w:snapToGrid w:val="0"/>
        <w:spacing w:line="400" w:lineRule="exact"/>
        <w:ind w:left="420"/>
        <w:rPr>
          <w:rFonts w:ascii="宋体" w:hAnsi="宋体"/>
          <w:color w:val="auto"/>
          <w:szCs w:val="21"/>
          <w:highlight w:val="none"/>
        </w:rPr>
      </w:pPr>
      <w:r>
        <w:rPr>
          <w:rFonts w:hint="eastAsia" w:ascii="宋体" w:hAnsi="宋体"/>
          <w:color w:val="auto"/>
          <w:szCs w:val="21"/>
          <w:highlight w:val="none"/>
        </w:rPr>
        <w:t>4.2  装运标志</w:t>
      </w:r>
    </w:p>
    <w:p w14:paraId="01488A7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乙方在装运图书前，应认真按照以上规定做好标记，并根据图书特点，应在包装上清楚标明“小心轻放”，“防潮”等字样和其他适当标志。</w:t>
      </w:r>
    </w:p>
    <w:p w14:paraId="67F3E402">
      <w:pPr>
        <w:snapToGrid w:val="0"/>
        <w:spacing w:line="400" w:lineRule="exact"/>
        <w:ind w:left="420"/>
        <w:rPr>
          <w:rFonts w:ascii="宋体" w:hAnsi="宋体"/>
          <w:color w:val="auto"/>
          <w:szCs w:val="21"/>
          <w:highlight w:val="none"/>
        </w:rPr>
      </w:pPr>
      <w:r>
        <w:rPr>
          <w:rFonts w:hint="eastAsia" w:ascii="宋体" w:hAnsi="宋体"/>
          <w:color w:val="auto"/>
          <w:szCs w:val="21"/>
          <w:highlight w:val="none"/>
        </w:rPr>
        <w:t>4.3  乙方负责将图书安全运送到甲方指定地点，不另收任何费用。</w:t>
      </w:r>
    </w:p>
    <w:p w14:paraId="574616E4">
      <w:pPr>
        <w:snapToGrid w:val="0"/>
        <w:spacing w:line="400" w:lineRule="exact"/>
        <w:ind w:left="420"/>
        <w:rPr>
          <w:rFonts w:ascii="宋体" w:hAnsi="宋体"/>
          <w:color w:val="auto"/>
          <w:szCs w:val="21"/>
          <w:highlight w:val="none"/>
        </w:rPr>
      </w:pPr>
      <w:r>
        <w:rPr>
          <w:rFonts w:hint="eastAsia" w:ascii="宋体" w:hAnsi="宋体"/>
          <w:color w:val="auto"/>
          <w:szCs w:val="21"/>
          <w:highlight w:val="none"/>
        </w:rPr>
        <w:t>4.4  图书在交货前发生的不可预见的风险均由乙方负责。</w:t>
      </w:r>
    </w:p>
    <w:p w14:paraId="16D9AD03">
      <w:pPr>
        <w:snapToGrid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4.5  图书在发运手续办理完毕后24小时内或货到甲方收货单位48小时前以书面形式（如传真、邮箱发邮件等）通知甲方和甲方收货单位，如因乙方延误时间通知甲方及甲方收货单位，由此引起的一切后果由乙方负责。</w:t>
      </w:r>
      <w:r>
        <w:rPr>
          <w:rFonts w:hint="eastAsia" w:ascii="宋体" w:hAnsi="宋体"/>
          <w:b/>
          <w:color w:val="auto"/>
          <w:szCs w:val="21"/>
          <w:highlight w:val="none"/>
        </w:rPr>
        <w:t xml:space="preserve">  </w:t>
      </w:r>
    </w:p>
    <w:p w14:paraId="316E0903">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14:paraId="1C19F94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交付使用时间：</w:t>
      </w:r>
      <w:r>
        <w:rPr>
          <w:rFonts w:hint="eastAsia" w:ascii="宋体" w:hAnsi="宋体"/>
          <w:bCs/>
          <w:color w:val="auto"/>
          <w:szCs w:val="21"/>
          <w:highlight w:val="none"/>
          <w:u w:val="single"/>
        </w:rPr>
        <w:t>签订合同之日起至202</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日</w:t>
      </w:r>
      <w:r>
        <w:rPr>
          <w:rFonts w:hint="eastAsia" w:ascii="宋体" w:hAnsi="宋体"/>
          <w:color w:val="auto"/>
          <w:szCs w:val="21"/>
          <w:highlight w:val="none"/>
        </w:rPr>
        <w:t>；交货地点：</w:t>
      </w:r>
      <w:r>
        <w:rPr>
          <w:rFonts w:hint="eastAsia" w:ascii="宋体" w:hAnsi="宋体"/>
          <w:bCs/>
          <w:color w:val="auto"/>
          <w:szCs w:val="21"/>
          <w:highlight w:val="none"/>
          <w:u w:val="single"/>
        </w:rPr>
        <w:t>甲方指定地点</w:t>
      </w:r>
      <w:r>
        <w:rPr>
          <w:rFonts w:hint="eastAsia" w:ascii="宋体" w:hAnsi="宋体"/>
          <w:color w:val="auto"/>
          <w:szCs w:val="21"/>
          <w:highlight w:val="none"/>
          <w:u w:val="single"/>
        </w:rPr>
        <w:t>。</w:t>
      </w:r>
    </w:p>
    <w:p w14:paraId="2277A75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  乙方提供不符合招响应文件和本合同规定的货物，甲方有权拒绝接受。</w:t>
      </w:r>
    </w:p>
    <w:p w14:paraId="050CF2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5.3  交货方式：按招标文件和合同现场清点拆包核对验收。</w:t>
      </w:r>
    </w:p>
    <w:p w14:paraId="32EFE5C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5.4  甲方在货到指定地点后</w:t>
      </w:r>
      <w:r>
        <w:rPr>
          <w:rFonts w:ascii="宋体" w:hAnsi="宋体"/>
          <w:color w:val="auto"/>
          <w:szCs w:val="21"/>
          <w:highlight w:val="none"/>
        </w:rPr>
        <w:t>20</w:t>
      </w:r>
      <w:r>
        <w:rPr>
          <w:rFonts w:hint="eastAsia" w:ascii="宋体" w:hAnsi="宋体"/>
          <w:color w:val="auto"/>
          <w:szCs w:val="21"/>
          <w:highlight w:val="none"/>
        </w:rPr>
        <w:t>个工作日内验收完毕（寒暑假验收时间双方协商），并按规定填制图书验收单。非不抗力因素而拒绝验收或无故刁难，超过规定期限的，视同验收，损失由甲方自负。如验收发现问题，甲方付款期限可顺延。</w:t>
      </w:r>
    </w:p>
    <w:p w14:paraId="33C1236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5.5  甲方验收过程中发现盗版、违约、破损、褶皱、弄脏、数量不符等问题图书，乙方应无条件进行更换或办理退还手续。乙方办理更换和退还图书相关手续应在甲方通知后七天内办理清楚（特殊情况经双方协商可以延长，但最长不得超过十五天），否则视为乙方逾期交货。</w:t>
      </w:r>
    </w:p>
    <w:p w14:paraId="1A32F6C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5.6  经甲方验收发现书款与发货单不相符的，甲方应及时通知乙方派员到验收地核算。乙方如不能在甲方通知后七天内确认核算的，以甲方验收的实际数额计算书款金额。验收合格后甲乙双方签署货物验收单并加盖甲方单位公章，甲乙双方各执一份。</w:t>
      </w:r>
    </w:p>
    <w:p w14:paraId="01745B2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5.7  甲方若出现订重或采重的图书，经双方协商允许退换，甲方有权拒收乙方发错书、搭配非订购书及污损、有质量问题的书。</w:t>
      </w:r>
    </w:p>
    <w:p w14:paraId="28345821">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5.8履约验收方案</w:t>
      </w:r>
    </w:p>
    <w:p w14:paraId="40B4F4DA">
      <w:pPr>
        <w:spacing w:before="120" w:line="400" w:lineRule="exact"/>
        <w:ind w:firstLine="420" w:firstLineChars="200"/>
        <w:rPr>
          <w:rFonts w:ascii="宋体" w:hAnsi="宋体"/>
          <w:color w:val="auto"/>
          <w:szCs w:val="18"/>
          <w:highlight w:val="none"/>
        </w:rPr>
      </w:pPr>
      <w:r>
        <w:rPr>
          <w:rFonts w:hint="eastAsia" w:ascii="宋体" w:hAnsi="宋体"/>
          <w:color w:val="auto"/>
          <w:szCs w:val="18"/>
          <w:highlight w:val="none"/>
        </w:rPr>
        <w:t>（1）采购人可以根据政府采购项目具体情况自行组织验收，验收过程中采购人与中标供应商发生验收争议的，由采购方审计、纪检部门组织第三方验收单位进行验收，验收过程中所产生的一切费用由中标供应商自行承担。</w:t>
      </w:r>
    </w:p>
    <w:p w14:paraId="47BF2F91">
      <w:pPr>
        <w:spacing w:before="120" w:line="400" w:lineRule="exact"/>
        <w:ind w:firstLine="420" w:firstLineChars="200"/>
        <w:rPr>
          <w:rFonts w:ascii="宋体" w:hAnsi="宋体"/>
          <w:color w:val="auto"/>
          <w:szCs w:val="18"/>
          <w:highlight w:val="none"/>
        </w:rPr>
      </w:pPr>
      <w:r>
        <w:rPr>
          <w:rFonts w:hint="eastAsia" w:ascii="宋体" w:hAnsi="宋体"/>
          <w:color w:val="auto"/>
          <w:szCs w:val="18"/>
          <w:highlight w:val="none"/>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3DAD289A">
      <w:pPr>
        <w:spacing w:before="120" w:line="400" w:lineRule="exact"/>
        <w:ind w:firstLine="420" w:firstLineChars="200"/>
        <w:rPr>
          <w:rFonts w:ascii="宋体" w:hAnsi="宋体"/>
          <w:b/>
          <w:color w:val="auto"/>
          <w:szCs w:val="18"/>
          <w:highlight w:val="none"/>
        </w:rPr>
      </w:pPr>
      <w:r>
        <w:rPr>
          <w:rFonts w:hint="eastAsia" w:ascii="宋体" w:hAnsi="宋体"/>
          <w:color w:val="auto"/>
          <w:szCs w:val="18"/>
          <w:highlight w:val="none"/>
        </w:rPr>
        <w:t>采购合同项目完成验收后，采购人应当将验收原始记录、验收书等资料作为该采购项目档案妥善保管，不得伪造、变造、隐匿或者销毁，验收资料保存期为采购结束之日起至少保存15年。</w:t>
      </w:r>
    </w:p>
    <w:p w14:paraId="78B1B1C7">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（2）履约验收时间</w:t>
      </w:r>
    </w:p>
    <w:p w14:paraId="78446EA6">
      <w:pPr>
        <w:spacing w:line="400" w:lineRule="exact"/>
        <w:ind w:firstLine="630" w:firstLineChars="300"/>
        <w:jc w:val="left"/>
        <w:rPr>
          <w:rFonts w:ascii="宋体" w:hAnsi="宋体"/>
          <w:color w:val="auto"/>
          <w:szCs w:val="18"/>
          <w:highlight w:val="none"/>
          <w:u w:val="single"/>
        </w:rPr>
      </w:pPr>
      <w:r>
        <w:rPr>
          <w:rFonts w:hint="eastAsia" w:ascii="宋体" w:hAnsi="宋体"/>
          <w:color w:val="auto"/>
          <w:szCs w:val="18"/>
          <w:highlight w:val="none"/>
        </w:rPr>
        <w:t>甲方在货到指定地点后</w:t>
      </w:r>
      <w:r>
        <w:rPr>
          <w:rFonts w:ascii="宋体" w:hAnsi="宋体"/>
          <w:color w:val="auto"/>
          <w:szCs w:val="18"/>
          <w:highlight w:val="none"/>
        </w:rPr>
        <w:t>20</w:t>
      </w:r>
      <w:r>
        <w:rPr>
          <w:rFonts w:hint="eastAsia" w:ascii="宋体" w:hAnsi="宋体"/>
          <w:color w:val="auto"/>
          <w:szCs w:val="18"/>
          <w:highlight w:val="none"/>
        </w:rPr>
        <w:t>个工作日内验收完毕（寒暑假验收时间双方协商）。</w:t>
      </w:r>
    </w:p>
    <w:p w14:paraId="1357B488">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（3）履约验收方式</w:t>
      </w:r>
    </w:p>
    <w:p w14:paraId="597B8047">
      <w:pPr>
        <w:pStyle w:val="117"/>
        <w:spacing w:line="400" w:lineRule="exact"/>
        <w:ind w:left="420" w:firstLine="0" w:firstLineChars="0"/>
        <w:jc w:val="left"/>
        <w:rPr>
          <w:rFonts w:ascii="宋体" w:hAnsi="宋体"/>
          <w:color w:val="auto"/>
          <w:szCs w:val="18"/>
          <w:highlight w:val="none"/>
        </w:rPr>
      </w:pPr>
      <w:r>
        <w:rPr>
          <w:rFonts w:hint="eastAsia" w:ascii="宋体" w:hAnsi="宋体"/>
          <w:color w:val="auto"/>
          <w:szCs w:val="18"/>
          <w:highlight w:val="none"/>
        </w:rPr>
        <w:t xml:space="preserve"> 交货方式：按招标文件和合同现场清点拆包核对验收。</w:t>
      </w:r>
    </w:p>
    <w:p w14:paraId="7F41571F">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（4）履约验收程序</w:t>
      </w:r>
    </w:p>
    <w:p w14:paraId="541A05B8">
      <w:pPr>
        <w:pStyle w:val="117"/>
        <w:spacing w:line="400" w:lineRule="exact"/>
        <w:ind w:left="420" w:firstLine="0" w:firstLineChars="0"/>
        <w:jc w:val="left"/>
        <w:rPr>
          <w:rFonts w:ascii="宋体" w:hAnsi="宋体"/>
          <w:color w:val="auto"/>
          <w:szCs w:val="18"/>
          <w:highlight w:val="none"/>
        </w:rPr>
      </w:pPr>
      <w:r>
        <w:rPr>
          <w:rFonts w:hint="eastAsia" w:ascii="宋体" w:hAnsi="宋体"/>
          <w:color w:val="auto"/>
          <w:szCs w:val="18"/>
          <w:highlight w:val="none"/>
        </w:rPr>
        <w:t xml:space="preserve">   </w:t>
      </w:r>
      <w:r>
        <w:rPr>
          <w:rFonts w:ascii="宋体" w:hAnsi="宋体"/>
          <w:color w:val="auto"/>
          <w:szCs w:val="18"/>
          <w:highlight w:val="none"/>
        </w:rPr>
        <w:t xml:space="preserve"> </w:t>
      </w:r>
      <w:r>
        <w:rPr>
          <w:rFonts w:hint="eastAsia" w:ascii="宋体" w:hAnsi="宋体"/>
          <w:color w:val="auto"/>
          <w:szCs w:val="18"/>
          <w:highlight w:val="none"/>
        </w:rPr>
        <w:t>1）甲乙双方应按照双方合同、投标文件验收。</w:t>
      </w:r>
    </w:p>
    <w:p w14:paraId="0C2127FE">
      <w:pPr>
        <w:pStyle w:val="117"/>
        <w:spacing w:line="400" w:lineRule="exact"/>
        <w:ind w:left="420"/>
        <w:jc w:val="left"/>
        <w:rPr>
          <w:rFonts w:ascii="宋体" w:hAnsi="宋体"/>
          <w:color w:val="auto"/>
          <w:szCs w:val="18"/>
          <w:highlight w:val="none"/>
        </w:rPr>
      </w:pPr>
      <w:r>
        <w:rPr>
          <w:rFonts w:hint="eastAsia" w:ascii="宋体" w:hAnsi="宋体"/>
          <w:color w:val="auto"/>
          <w:szCs w:val="18"/>
          <w:highlight w:val="none"/>
        </w:rPr>
        <w:t>2）甲方在货到指定地点后</w:t>
      </w:r>
      <w:r>
        <w:rPr>
          <w:rFonts w:ascii="宋体" w:hAnsi="宋体"/>
          <w:color w:val="auto"/>
          <w:szCs w:val="18"/>
          <w:highlight w:val="none"/>
        </w:rPr>
        <w:t>20</w:t>
      </w:r>
      <w:r>
        <w:rPr>
          <w:rFonts w:hint="eastAsia" w:ascii="宋体" w:hAnsi="宋体"/>
          <w:color w:val="auto"/>
          <w:szCs w:val="18"/>
          <w:highlight w:val="none"/>
        </w:rPr>
        <w:t>个工作日内验收完毕（寒暑假验收时间双方协商），并按规定填制图书验收单。非不抗力因素而拒绝验收或无故刁难，超过规定期限的，视同验收，损失由甲方自负。</w:t>
      </w:r>
    </w:p>
    <w:p w14:paraId="10687CA7">
      <w:pPr>
        <w:pStyle w:val="117"/>
        <w:spacing w:line="400" w:lineRule="exact"/>
        <w:ind w:left="420"/>
        <w:jc w:val="left"/>
        <w:rPr>
          <w:rFonts w:ascii="宋体" w:hAnsi="宋体"/>
          <w:color w:val="auto"/>
          <w:szCs w:val="18"/>
          <w:highlight w:val="none"/>
        </w:rPr>
      </w:pPr>
      <w:r>
        <w:rPr>
          <w:rFonts w:hint="eastAsia" w:ascii="宋体" w:hAnsi="宋体"/>
          <w:color w:val="auto"/>
          <w:szCs w:val="18"/>
          <w:highlight w:val="none"/>
        </w:rPr>
        <w:t>3）甲方在初步验收或者最终验收过程中如发现乙方提供的服务成果不满足投标文件及本合同规定的，可暂缓向乙方付款，直到乙方及时完善并提交相应的服务成果且经甲方验收合格后，方可办理付款。</w:t>
      </w:r>
    </w:p>
    <w:p w14:paraId="5028A0B0">
      <w:pPr>
        <w:pStyle w:val="117"/>
        <w:spacing w:line="400" w:lineRule="exact"/>
        <w:ind w:left="420"/>
        <w:jc w:val="left"/>
        <w:rPr>
          <w:rFonts w:ascii="宋体" w:hAnsi="宋体"/>
          <w:color w:val="auto"/>
          <w:szCs w:val="18"/>
          <w:highlight w:val="none"/>
        </w:rPr>
      </w:pPr>
      <w:r>
        <w:rPr>
          <w:rFonts w:hint="eastAsia" w:ascii="宋体" w:hAnsi="宋体"/>
          <w:color w:val="auto"/>
          <w:szCs w:val="18"/>
          <w:highlight w:val="none"/>
        </w:rPr>
        <w:t>4）经甲方验收发现书款与发货单不相符的，甲方应及时通知乙方派员到验收地核算。乙方如不能在甲方通知后七天</w:t>
      </w:r>
      <w:r>
        <w:rPr>
          <w:rStyle w:val="53"/>
          <w:rFonts w:hint="eastAsia" w:ascii="宋体" w:hAnsi="宋体"/>
          <w:color w:val="auto"/>
          <w:highlight w:val="none"/>
        </w:rPr>
        <w:t>内</w:t>
      </w:r>
      <w:r>
        <w:rPr>
          <w:rFonts w:hint="eastAsia" w:ascii="宋体" w:hAnsi="宋体"/>
          <w:color w:val="auto"/>
          <w:szCs w:val="18"/>
          <w:highlight w:val="none"/>
        </w:rPr>
        <w:t>确认核算的，以甲方验收的实际数额计算书款金额。验收合格后甲乙双方签署货物验收单并加盖甲方单位公章，甲乙双方各执一份。</w:t>
      </w:r>
    </w:p>
    <w:p w14:paraId="50755510">
      <w:pPr>
        <w:pStyle w:val="117"/>
        <w:spacing w:line="400" w:lineRule="exact"/>
        <w:ind w:left="420"/>
        <w:jc w:val="left"/>
        <w:rPr>
          <w:rFonts w:ascii="宋体" w:hAnsi="宋体"/>
          <w:color w:val="auto"/>
          <w:szCs w:val="18"/>
          <w:highlight w:val="none"/>
        </w:rPr>
      </w:pPr>
      <w:r>
        <w:rPr>
          <w:rFonts w:hint="eastAsia" w:ascii="宋体" w:hAnsi="宋体"/>
          <w:color w:val="auto"/>
          <w:szCs w:val="18"/>
          <w:highlight w:val="none"/>
        </w:rPr>
        <w:t>5）甲方验收过程中发现盗版、违约、破损、褶皱、弄脏、数量不符等问题图书，乙方应无条件进行更换或办理退还手续。乙方办理更换和退还图书相关手续应在甲方通知后七天内办理清楚（特殊情况经双方协商可以延长，但最长不得超过十五天），否则视为乙方逾期交货。</w:t>
      </w:r>
    </w:p>
    <w:p w14:paraId="5B2A0136">
      <w:pPr>
        <w:pStyle w:val="117"/>
        <w:spacing w:line="400" w:lineRule="exact"/>
        <w:ind w:left="420"/>
        <w:jc w:val="left"/>
        <w:rPr>
          <w:rFonts w:ascii="宋体" w:hAnsi="宋体"/>
          <w:color w:val="auto"/>
          <w:szCs w:val="18"/>
          <w:highlight w:val="none"/>
        </w:rPr>
      </w:pPr>
      <w:r>
        <w:rPr>
          <w:rFonts w:hint="eastAsia" w:ascii="宋体" w:hAnsi="宋体"/>
          <w:color w:val="auto"/>
          <w:szCs w:val="18"/>
          <w:highlight w:val="none"/>
        </w:rPr>
        <w:t xml:space="preserve">6）甲方若出现订重或采重的图书，经双方协商允许退换，甲方有权拒收乙方发错书、搭配非订购书及污损、有质量问题的书。                                         </w:t>
      </w:r>
    </w:p>
    <w:p w14:paraId="309B5966">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（5）履约验收内容</w:t>
      </w:r>
    </w:p>
    <w:p w14:paraId="28257F38">
      <w:pPr>
        <w:spacing w:line="400" w:lineRule="exact"/>
        <w:ind w:firstLine="630" w:firstLineChars="300"/>
        <w:rPr>
          <w:rFonts w:ascii="宋体" w:hAnsi="宋体"/>
          <w:color w:val="auto"/>
          <w:szCs w:val="18"/>
          <w:highlight w:val="none"/>
        </w:rPr>
      </w:pPr>
      <w:r>
        <w:rPr>
          <w:rFonts w:hint="eastAsia" w:ascii="宋体" w:hAnsi="宋体"/>
          <w:color w:val="auto"/>
          <w:szCs w:val="18"/>
          <w:highlight w:val="none"/>
        </w:rPr>
        <w:t>验收内容需符合每一项技术和商务要求。</w:t>
      </w:r>
    </w:p>
    <w:p w14:paraId="0946792A">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（6）履约验收标准</w:t>
      </w:r>
    </w:p>
    <w:p w14:paraId="13CE8693">
      <w:pPr>
        <w:spacing w:line="400" w:lineRule="exact"/>
        <w:ind w:firstLine="630" w:firstLineChars="300"/>
        <w:jc w:val="left"/>
        <w:rPr>
          <w:rFonts w:ascii="宋体" w:hAnsi="宋体"/>
          <w:color w:val="auto"/>
          <w:szCs w:val="18"/>
          <w:highlight w:val="none"/>
        </w:rPr>
      </w:pPr>
      <w:r>
        <w:rPr>
          <w:rFonts w:hint="eastAsia" w:ascii="宋体" w:hAnsi="宋体"/>
          <w:color w:val="auto"/>
          <w:szCs w:val="18"/>
          <w:highlight w:val="none"/>
        </w:rPr>
        <w:t xml:space="preserve">符合技术标、招标文件及合同的相关要求。                                             </w:t>
      </w:r>
    </w:p>
    <w:p w14:paraId="47380CC6">
      <w:pPr>
        <w:spacing w:line="400" w:lineRule="exact"/>
        <w:ind w:firstLine="422" w:firstLineChars="200"/>
        <w:jc w:val="left"/>
        <w:rPr>
          <w:rFonts w:ascii="宋体" w:hAnsi="宋体"/>
          <w:b/>
          <w:color w:val="auto"/>
          <w:szCs w:val="18"/>
          <w:highlight w:val="none"/>
        </w:rPr>
      </w:pPr>
      <w:r>
        <w:rPr>
          <w:rFonts w:hint="eastAsia" w:ascii="宋体" w:hAnsi="宋体"/>
          <w:b/>
          <w:color w:val="auto"/>
          <w:szCs w:val="18"/>
          <w:highlight w:val="none"/>
        </w:rPr>
        <w:t>（7）履约验收其他事项</w:t>
      </w:r>
    </w:p>
    <w:p w14:paraId="1B8F07EE">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相关风险管控措施：</w:t>
      </w:r>
    </w:p>
    <w:p w14:paraId="6A2ED7E3">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 xml:space="preserve">1）国家政策变化应对措施：将实时关注国家政策的变化动态，遵照国家最新的政策要求完成本次采购任务。 </w:t>
      </w:r>
    </w:p>
    <w:p w14:paraId="782AE5A7">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 xml:space="preserve">2）预算项目调整应对措施：将按最终调整后的项目采购需求相关内容进行采购。 </w:t>
      </w:r>
    </w:p>
    <w:p w14:paraId="21F239F7">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3）因质疑投诉影响采购进度应对措施：将按照政府采购质疑、投诉的程序合理、合法、公正地处理相关质疑、投诉，按处理结果及时跟进项目进度。</w:t>
      </w:r>
    </w:p>
    <w:p w14:paraId="7E185481">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 xml:space="preserve">4）采购失败应对措施：分析、总结采购失败的原因；如供应商投标文件不符合招标文件要求的，发布采购结果公告后及时告知供应商失败的原因，杜绝二次错误。 </w:t>
      </w:r>
    </w:p>
    <w:p w14:paraId="4AE43FEA">
      <w:pPr>
        <w:spacing w:line="400" w:lineRule="exact"/>
        <w:ind w:firstLine="420" w:firstLineChars="200"/>
        <w:jc w:val="left"/>
        <w:rPr>
          <w:rFonts w:ascii="宋体" w:hAnsi="宋体"/>
          <w:color w:val="auto"/>
          <w:szCs w:val="18"/>
          <w:highlight w:val="none"/>
        </w:rPr>
      </w:pPr>
      <w:r>
        <w:rPr>
          <w:rFonts w:hint="eastAsia" w:ascii="宋体" w:hAnsi="宋体"/>
          <w:color w:val="auto"/>
          <w:szCs w:val="18"/>
          <w:highlight w:val="none"/>
        </w:rPr>
        <w:t>5）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64281E9F">
      <w:pPr>
        <w:snapToGrid w:val="0"/>
        <w:spacing w:line="400" w:lineRule="exact"/>
        <w:ind w:firstLine="420" w:firstLineChars="200"/>
        <w:rPr>
          <w:rFonts w:hint="eastAsia" w:ascii="宋体" w:hAnsi="宋体"/>
          <w:b/>
          <w:color w:val="auto"/>
          <w:szCs w:val="18"/>
          <w:highlight w:val="none"/>
        </w:rPr>
      </w:pPr>
      <w:r>
        <w:rPr>
          <w:rFonts w:hint="eastAsia" w:ascii="宋体" w:hAnsi="宋体"/>
          <w:color w:val="auto"/>
          <w:szCs w:val="18"/>
          <w:highlight w:val="none"/>
        </w:rPr>
        <w:t>6）签订合同后，如中标人不按双方签订的合同规定履约，则没收其全部履约保证金，履约保证金不足以赔偿损失的，按实际损失赔偿。</w:t>
      </w:r>
    </w:p>
    <w:p w14:paraId="053F1828">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售后服务、保修期</w:t>
      </w:r>
    </w:p>
    <w:p w14:paraId="604B7DF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  乙方应按照国家有关法律法规和“三包”规定以及招响应文件和本合同所附的《服务承诺》，为甲方提供售后服务。</w:t>
      </w:r>
    </w:p>
    <w:p w14:paraId="4CF4D3C1">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6.2  货物保修期；</w:t>
      </w:r>
      <w:r>
        <w:rPr>
          <w:rFonts w:hint="eastAsia" w:ascii="宋体" w:hAnsi="宋体"/>
          <w:color w:val="auto"/>
          <w:szCs w:val="21"/>
          <w:highlight w:val="none"/>
          <w:u w:val="single"/>
        </w:rPr>
        <w:t xml:space="preserve">    按乙方响应文件中所承诺的期限    。</w:t>
      </w:r>
    </w:p>
    <w:p w14:paraId="56E7E271">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6.3  乙方提供的服务承诺和售后服务及保修期责任等其它具体约定事项。（见合同附件）</w:t>
      </w:r>
    </w:p>
    <w:p w14:paraId="4AA39494">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第七条　付款方式和履约保证金</w:t>
      </w:r>
    </w:p>
    <w:p w14:paraId="20781ED0">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bCs/>
          <w:color w:val="auto"/>
          <w:szCs w:val="21"/>
          <w:highlight w:val="none"/>
        </w:rPr>
        <w:t xml:space="preserve">7.1  </w:t>
      </w:r>
      <w:r>
        <w:rPr>
          <w:rFonts w:hint="eastAsia" w:ascii="宋体" w:hAnsi="宋体" w:cs="Courier New"/>
          <w:color w:val="auto"/>
          <w:szCs w:val="21"/>
          <w:highlight w:val="none"/>
        </w:rPr>
        <w:t>合同期限内所有图书采购均按实洋价付款，图书出版的标价为码洋价，实洋价合计值=码洋价合计值×</w:t>
      </w:r>
      <w:r>
        <w:rPr>
          <w:rFonts w:hint="eastAsia" w:ascii="宋体" w:hAnsi="宋体" w:cs="Courier New"/>
          <w:color w:val="auto"/>
          <w:szCs w:val="21"/>
          <w:highlight w:val="none"/>
          <w:lang w:val="en-US" w:eastAsia="zh-CN"/>
        </w:rPr>
        <w:t>最终</w:t>
      </w:r>
      <w:r>
        <w:rPr>
          <w:rFonts w:hint="eastAsia" w:ascii="宋体" w:hAnsi="宋体" w:cs="Courier New"/>
          <w:color w:val="auto"/>
          <w:szCs w:val="21"/>
          <w:highlight w:val="none"/>
        </w:rPr>
        <w:t>折扣率。</w:t>
      </w:r>
    </w:p>
    <w:p w14:paraId="7408780F">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7.2  资金性质：</w:t>
      </w:r>
      <w:r>
        <w:rPr>
          <w:rFonts w:hint="eastAsia" w:ascii="宋体" w:hAnsi="宋体" w:cs="Courier New"/>
          <w:color w:val="auto"/>
          <w:kern w:val="0"/>
          <w:szCs w:val="21"/>
          <w:highlight w:val="none"/>
          <w:u w:val="single"/>
        </w:rPr>
        <w:t xml:space="preserve">预算资金 </w:t>
      </w:r>
      <w:r>
        <w:rPr>
          <w:rFonts w:hint="eastAsia" w:ascii="宋体" w:hAnsi="宋体"/>
          <w:color w:val="auto"/>
          <w:szCs w:val="21"/>
          <w:highlight w:val="none"/>
          <w:u w:val="single"/>
        </w:rPr>
        <w:t>。</w:t>
      </w:r>
    </w:p>
    <w:p w14:paraId="437FE09E">
      <w:pPr>
        <w:snapToGrid w:val="0"/>
        <w:spacing w:line="400" w:lineRule="exact"/>
        <w:ind w:right="33" w:firstLine="420" w:firstLineChars="200"/>
        <w:rPr>
          <w:rFonts w:ascii="宋体" w:hAnsi="宋体"/>
          <w:color w:val="auto"/>
          <w:szCs w:val="21"/>
          <w:highlight w:val="none"/>
        </w:rPr>
      </w:pPr>
      <w:r>
        <w:rPr>
          <w:rFonts w:hint="eastAsia" w:ascii="宋体" w:hAnsi="宋体"/>
          <w:color w:val="auto"/>
          <w:szCs w:val="21"/>
          <w:highlight w:val="none"/>
        </w:rPr>
        <w:t>7.3  付款方式：</w:t>
      </w:r>
    </w:p>
    <w:p w14:paraId="46517C2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1、全部货物到甲方指定地点，安装调试图书上架完毕并经甲方最终验收合格后，甲方自收到乙方提交的最终验收报告及付款申请之日起20个工作日内向乙方支付</w:t>
      </w:r>
      <w:r>
        <w:rPr>
          <w:rFonts w:hint="eastAsia" w:ascii="宋体" w:hAnsi="宋体" w:eastAsia="宋体" w:cs="宋体"/>
          <w:color w:val="auto"/>
          <w:szCs w:val="21"/>
          <w:highlight w:val="none"/>
          <w:lang w:val="en-US" w:eastAsia="zh-CN"/>
        </w:rPr>
        <w:t>全部合同</w:t>
      </w:r>
      <w:r>
        <w:rPr>
          <w:rFonts w:hint="eastAsia" w:ascii="宋体" w:hAnsi="宋体" w:eastAsia="宋体" w:cs="宋体"/>
          <w:color w:val="auto"/>
          <w:szCs w:val="21"/>
          <w:highlight w:val="none"/>
        </w:rPr>
        <w:t>款。</w:t>
      </w:r>
    </w:p>
    <w:p w14:paraId="25F0D68B">
      <w:pPr>
        <w:widowControl/>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2、付款前，乙方需提供该支付金额的合法合规增值税专用发票。</w:t>
      </w:r>
    </w:p>
    <w:p w14:paraId="5A3D2B71">
      <w:pPr>
        <w:widowControl/>
        <w:spacing w:line="400" w:lineRule="exact"/>
        <w:ind w:firstLine="420"/>
        <w:rPr>
          <w:rFonts w:ascii="宋体" w:hAnsi="宋体"/>
          <w:bCs/>
          <w:color w:val="auto"/>
          <w:kern w:val="0"/>
          <w:szCs w:val="21"/>
          <w:highlight w:val="none"/>
        </w:rPr>
      </w:pPr>
      <w:r>
        <w:rPr>
          <w:rFonts w:hint="eastAsia" w:ascii="宋体" w:hAnsi="宋体"/>
          <w:bCs/>
          <w:color w:val="auto"/>
          <w:kern w:val="0"/>
          <w:szCs w:val="21"/>
          <w:highlight w:val="none"/>
        </w:rPr>
        <w:t>7.4  履约保证金：</w:t>
      </w:r>
    </w:p>
    <w:p w14:paraId="649433DE">
      <w:pPr>
        <w:snapToGrid w:val="0"/>
        <w:spacing w:line="400" w:lineRule="exact"/>
        <w:ind w:left="-61" w:firstLine="514"/>
        <w:rPr>
          <w:rFonts w:hint="eastAsia" w:ascii="宋体" w:hAnsi="宋体" w:cs="宋体"/>
          <w:color w:val="auto"/>
          <w:szCs w:val="21"/>
          <w:highlight w:val="none"/>
        </w:rPr>
      </w:pPr>
      <w:r>
        <w:rPr>
          <w:rFonts w:hint="eastAsia" w:ascii="宋体" w:hAnsi="宋体" w:cs="宋体"/>
          <w:color w:val="auto"/>
          <w:szCs w:val="21"/>
          <w:highlight w:val="none"/>
        </w:rPr>
        <w:t>为使供应商保证服务质量，</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供应商在签订合同前向采购人交纳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合同总金额5%的履约保证金（如中标人为中小微企业，按中标金额的2%）。</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按合同要求完全履约，项目验收合格后，待</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供应商履行完质保义务且无违约情况下后由采购人无息退还。合同履行期间，</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供应商存在违约的，采购人有权从履约保证金中先行抵扣，不足部分由</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供应商另行支付，采购人直接从履约保证金中扣除的，</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 xml:space="preserve">供应商应于接到采购人补足履约保证金通知之日起3个工作日内补足。 </w:t>
      </w:r>
    </w:p>
    <w:p w14:paraId="5B90C2B9">
      <w:pPr>
        <w:snapToGrid w:val="0"/>
        <w:spacing w:line="400" w:lineRule="exact"/>
        <w:ind w:left="-61" w:firstLine="514"/>
        <w:rPr>
          <w:rFonts w:ascii="宋体" w:hAnsi="宋体"/>
          <w:b/>
          <w:color w:val="auto"/>
          <w:szCs w:val="21"/>
          <w:highlight w:val="none"/>
        </w:rPr>
      </w:pPr>
      <w:r>
        <w:rPr>
          <w:rFonts w:hint="eastAsia" w:ascii="宋体" w:hAnsi="宋体"/>
          <w:b/>
          <w:color w:val="auto"/>
          <w:szCs w:val="21"/>
          <w:highlight w:val="none"/>
        </w:rPr>
        <w:t>第八条  税费</w:t>
      </w:r>
    </w:p>
    <w:p w14:paraId="0E02FDDE">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66C4869A">
      <w:pPr>
        <w:snapToGrid w:val="0"/>
        <w:spacing w:line="400" w:lineRule="exact"/>
        <w:ind w:left="-61" w:firstLine="514"/>
        <w:rPr>
          <w:rFonts w:ascii="宋体" w:hAnsi="宋体"/>
          <w:b/>
          <w:color w:val="auto"/>
          <w:szCs w:val="21"/>
          <w:highlight w:val="none"/>
        </w:rPr>
      </w:pPr>
      <w:r>
        <w:rPr>
          <w:rFonts w:hint="eastAsia" w:ascii="宋体" w:hAnsi="宋体"/>
          <w:b/>
          <w:color w:val="auto"/>
          <w:szCs w:val="21"/>
          <w:highlight w:val="none"/>
        </w:rPr>
        <w:t>第九条　违约责任</w:t>
      </w:r>
    </w:p>
    <w:p w14:paraId="15CF712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9.1  乙方如提供盗版图书，一经发现，除假一赔十外，还承担由此造成的一切后果，同时本合同自动终止。</w:t>
      </w:r>
    </w:p>
    <w:p w14:paraId="43CCCCF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9.2  乙方提供的货物如侵犯了第三方合法权益而引发的任何纠纷或诉讼，均由乙方负责交涉并承担全部责任。</w:t>
      </w:r>
    </w:p>
    <w:p w14:paraId="21C76E3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9.3  甲方无故延期接收货物，乙方无故逾期交货（或</w:t>
      </w:r>
      <w:r>
        <w:rPr>
          <w:rFonts w:hint="eastAsia" w:ascii="宋体" w:hAnsi="宋体" w:cs="宋体"/>
          <w:color w:val="auto"/>
          <w:szCs w:val="21"/>
          <w:highlight w:val="none"/>
        </w:rPr>
        <w:t>验收过程中出现数据加工及上架不合格，乙方应按甲方要求限期整改，整改所需费用由乙方自行承担。如乙方不能按期整改完成，承担违约责任</w:t>
      </w:r>
      <w:r>
        <w:rPr>
          <w:rFonts w:hint="eastAsia" w:ascii="宋体" w:hAnsi="宋体"/>
          <w:color w:val="auto"/>
          <w:szCs w:val="21"/>
          <w:highlight w:val="none"/>
        </w:rPr>
        <w:t>），违约方每天按每批订单实洋价金额的</w:t>
      </w:r>
      <w:r>
        <w:rPr>
          <w:rFonts w:ascii="宋体" w:hAnsi="宋体"/>
          <w:color w:val="auto"/>
          <w:szCs w:val="21"/>
          <w:highlight w:val="none"/>
        </w:rPr>
        <w:t>5‰</w:t>
      </w:r>
      <w:r>
        <w:rPr>
          <w:rFonts w:hint="eastAsia" w:ascii="宋体" w:hAnsi="宋体"/>
          <w:color w:val="auto"/>
          <w:szCs w:val="21"/>
          <w:highlight w:val="none"/>
        </w:rPr>
        <w:t>支付违约金。无正当理由，乙方逾期交货超过30天的，甲方有权单方面解除合同，造成甲方损失的，由乙方负责赔偿。</w:t>
      </w:r>
    </w:p>
    <w:p w14:paraId="62993C1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9.4  到书率达不到招标项目采购需求的，甲方有权单方面解除合同，造成甲方损失的，由乙方负责赔偿。</w:t>
      </w:r>
    </w:p>
    <w:p w14:paraId="4E532B9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  其它未尽事宜，双方签订合同时按民法典议定。</w:t>
      </w:r>
    </w:p>
    <w:p w14:paraId="0E24CE38">
      <w:pPr>
        <w:snapToGrid w:val="0"/>
        <w:spacing w:line="40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第十条、不可抗力事件处理</w:t>
      </w:r>
    </w:p>
    <w:p w14:paraId="44794DE2">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10.1  在合同有效期内，任何一方因不可抗力事件导致不能履行合同，则合同履行期可延长，其延长期与不可抗力影响期相同。</w:t>
      </w:r>
    </w:p>
    <w:p w14:paraId="433DE360">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10.2  不可抗力事件发生后，应立即通知对方，并寄送有关权威机构出具的证明。</w:t>
      </w:r>
    </w:p>
    <w:p w14:paraId="753410B2">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10.3  不可抗力事件延续一百二十天以上，双方应通过友好协商，确定是否继续履行合同。</w:t>
      </w:r>
    </w:p>
    <w:p w14:paraId="4932D42A">
      <w:pPr>
        <w:snapToGrid w:val="0"/>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第十一条  合同争议解决</w:t>
      </w:r>
    </w:p>
    <w:p w14:paraId="5A7C353D">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11.1  因货物质量问题发生争议的，应邀请国家认可的质量检测机构对货物质量进行鉴定。货物符合标准的，鉴定费由甲方承担；货物不符合标准的，鉴定费由乙方承担。</w:t>
      </w:r>
    </w:p>
    <w:p w14:paraId="3A0F4698">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11.2  因履行本合同引起的或与本合同有关的争议，甲乙双方应首先通过友好协商解决，如果协商不能解决，可向甲方所在地人民法院提起诉讼。</w:t>
      </w:r>
    </w:p>
    <w:p w14:paraId="34F60061">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11.3  诉讼期间，本合同继续履行。</w:t>
      </w:r>
    </w:p>
    <w:p w14:paraId="130CA3B3">
      <w:pPr>
        <w:snapToGrid w:val="0"/>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第十二条  合同生效及其它</w:t>
      </w:r>
    </w:p>
    <w:p w14:paraId="7C1E9FC9">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12.1  合同经双方法定代表人或授权代表签字并加盖单位公章后生效。</w:t>
      </w:r>
    </w:p>
    <w:p w14:paraId="398DAAEA">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12.2  合同执行中涉及采购资金和采购内容修改或补充的，须经财政部门审批，并签书面补充协议报财政部门备案，方可作为主合同不可分割的一部分。</w:t>
      </w:r>
    </w:p>
    <w:p w14:paraId="0E099B76">
      <w:pPr>
        <w:snapToGrid w:val="0"/>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12.3  本合同未尽事宜，遵照《民法典》有关条文执行。</w:t>
      </w:r>
    </w:p>
    <w:p w14:paraId="03C22C6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第十三条　合同的变更、终止与转让</w:t>
      </w:r>
    </w:p>
    <w:p w14:paraId="0906B7D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13.1  除《中华人民共和国政府采购法》第五十条规定的情形外，本合同一经签订，甲乙双方不得擅自变更、中止或终止。</w:t>
      </w:r>
    </w:p>
    <w:p w14:paraId="7BB2CEA0">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13.2  乙方不得擅自转让其应履行的合同义务。</w:t>
      </w:r>
    </w:p>
    <w:p w14:paraId="78A41CBD">
      <w:pPr>
        <w:snapToGrid w:val="0"/>
        <w:spacing w:line="400" w:lineRule="exact"/>
        <w:ind w:firstLine="422" w:firstLineChars="200"/>
        <w:rPr>
          <w:rFonts w:ascii="宋体" w:hAnsi="宋体"/>
          <w:color w:val="auto"/>
          <w:highlight w:val="none"/>
        </w:rPr>
      </w:pPr>
      <w:r>
        <w:rPr>
          <w:rFonts w:hint="eastAsia" w:ascii="宋体" w:hAnsi="宋体"/>
          <w:b/>
          <w:color w:val="auto"/>
          <w:szCs w:val="21"/>
          <w:highlight w:val="none"/>
        </w:rPr>
        <w:t>第十四条 通知和送达</w:t>
      </w:r>
    </w:p>
    <w:p w14:paraId="095A4BF8">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14.1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提交的，自对方法定代表人、授权代表、委托代理人签收时或单位盖章时视为送达对方。</w:t>
      </w:r>
    </w:p>
    <w:p w14:paraId="5A775849">
      <w:pPr>
        <w:snapToGrid w:val="0"/>
        <w:spacing w:line="400" w:lineRule="exact"/>
        <w:ind w:firstLine="420" w:firstLineChars="200"/>
        <w:rPr>
          <w:rFonts w:ascii="宋体" w:hAnsi="宋体"/>
          <w:b/>
          <w:color w:val="auto"/>
          <w:szCs w:val="21"/>
          <w:highlight w:val="none"/>
        </w:rPr>
      </w:pPr>
      <w:r>
        <w:rPr>
          <w:rFonts w:hint="eastAsia" w:ascii="宋体" w:hAnsi="宋体"/>
          <w:color w:val="auto"/>
          <w:highlight w:val="none"/>
        </w:rPr>
        <w:t>14.2上述</w:t>
      </w:r>
      <w:r>
        <w:rPr>
          <w:rFonts w:ascii="宋体" w:hAnsi="宋体"/>
          <w:color w:val="auto"/>
          <w:highlight w:val="none"/>
        </w:rPr>
        <w:t>送达地址</w:t>
      </w:r>
      <w:r>
        <w:rPr>
          <w:rFonts w:hint="eastAsia" w:ascii="宋体" w:hAnsi="宋体"/>
          <w:color w:val="auto"/>
          <w:highlight w:val="none"/>
        </w:rPr>
        <w:t>和联系方式</w:t>
      </w:r>
      <w:r>
        <w:rPr>
          <w:rFonts w:ascii="宋体" w:hAnsi="宋体"/>
          <w:color w:val="auto"/>
          <w:highlight w:val="none"/>
        </w:rPr>
        <w:t>适用范围包括双方非诉时各类通知、</w:t>
      </w:r>
      <w:r>
        <w:rPr>
          <w:rFonts w:hint="eastAsia" w:ascii="宋体" w:hAnsi="宋体"/>
          <w:color w:val="auto"/>
          <w:highlight w:val="none"/>
        </w:rPr>
        <w:t>合同</w:t>
      </w:r>
      <w:r>
        <w:rPr>
          <w:rFonts w:ascii="宋体" w:hAnsi="宋体"/>
          <w:color w:val="auto"/>
          <w:highlight w:val="none"/>
        </w:rPr>
        <w:t>等文件以及就</w:t>
      </w:r>
      <w:r>
        <w:rPr>
          <w:rFonts w:hint="eastAsia" w:ascii="宋体" w:hAnsi="宋体"/>
          <w:color w:val="auto"/>
          <w:highlight w:val="none"/>
        </w:rPr>
        <w:t>合同</w:t>
      </w:r>
      <w:r>
        <w:rPr>
          <w:rFonts w:ascii="宋体" w:hAnsi="宋体"/>
          <w:color w:val="auto"/>
          <w:highlight w:val="none"/>
        </w:rPr>
        <w:t>发生纠纷时相关文件和法律文书的送达，同时包括在争议进入仲裁、民事诉讼程序后的一审、二审、再审和执行程序。</w:t>
      </w:r>
    </w:p>
    <w:p w14:paraId="6B88295B">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第十五条　签订本合同依据</w:t>
      </w:r>
    </w:p>
    <w:p w14:paraId="03FEEDF6">
      <w:pPr>
        <w:snapToGrid w:val="0"/>
        <w:spacing w:line="40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15.1  政府采购招标文件；</w:t>
      </w:r>
    </w:p>
    <w:p w14:paraId="375314CD">
      <w:pPr>
        <w:snapToGrid w:val="0"/>
        <w:spacing w:line="40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15.2  乙方提交的响应文件；</w:t>
      </w:r>
    </w:p>
    <w:p w14:paraId="343A3695">
      <w:pPr>
        <w:snapToGrid w:val="0"/>
        <w:spacing w:line="400" w:lineRule="exact"/>
        <w:ind w:left="420" w:leftChars="200"/>
        <w:rPr>
          <w:rFonts w:ascii="宋体" w:hAnsi="宋体" w:cs="Courier New"/>
          <w:color w:val="auto"/>
          <w:szCs w:val="21"/>
          <w:highlight w:val="none"/>
        </w:rPr>
      </w:pPr>
      <w:r>
        <w:rPr>
          <w:rFonts w:hint="eastAsia" w:ascii="宋体" w:hAnsi="宋体" w:cs="Courier New"/>
          <w:color w:val="auto"/>
          <w:szCs w:val="21"/>
          <w:highlight w:val="none"/>
        </w:rPr>
        <w:t>15.3  投标承诺书；</w:t>
      </w:r>
    </w:p>
    <w:p w14:paraId="4F80CF46">
      <w:pPr>
        <w:snapToGrid w:val="0"/>
        <w:spacing w:line="400" w:lineRule="exact"/>
        <w:ind w:left="420" w:leftChars="200"/>
        <w:rPr>
          <w:rFonts w:ascii="宋体" w:hAnsi="宋体" w:cs="Courier New"/>
          <w:b/>
          <w:color w:val="auto"/>
          <w:szCs w:val="21"/>
          <w:highlight w:val="none"/>
        </w:rPr>
      </w:pPr>
      <w:r>
        <w:rPr>
          <w:rFonts w:hint="eastAsia" w:ascii="宋体" w:hAnsi="宋体" w:cs="Courier New"/>
          <w:color w:val="auto"/>
          <w:szCs w:val="21"/>
          <w:highlight w:val="none"/>
        </w:rPr>
        <w:t>15.4  中标通知书。</w:t>
      </w:r>
    </w:p>
    <w:p w14:paraId="2CFCDCC5">
      <w:pPr>
        <w:snapToGrid w:val="0"/>
        <w:spacing w:line="400" w:lineRule="exact"/>
        <w:ind w:firstLine="422" w:firstLineChars="200"/>
        <w:rPr>
          <w:rFonts w:ascii="宋体" w:hAnsi="宋体"/>
          <w:color w:val="auto"/>
          <w:spacing w:val="4"/>
          <w:szCs w:val="21"/>
          <w:highlight w:val="none"/>
        </w:rPr>
      </w:pPr>
      <w:r>
        <w:rPr>
          <w:rFonts w:hint="eastAsia" w:ascii="宋体" w:hAnsi="宋体"/>
          <w:b/>
          <w:color w:val="auto"/>
          <w:szCs w:val="21"/>
          <w:highlight w:val="none"/>
        </w:rPr>
        <w:t>第十六条　</w:t>
      </w:r>
      <w:r>
        <w:rPr>
          <w:rFonts w:hint="eastAsia" w:ascii="宋体" w:hAnsi="宋体"/>
          <w:color w:val="auto"/>
          <w:szCs w:val="21"/>
          <w:highlight w:val="none"/>
        </w:rPr>
        <w:t>本合同一式七份，具有同等法律效力，政府采购监管部门、采购代理机构各一份，甲方四份，乙方一份。</w:t>
      </w:r>
      <w:r>
        <w:rPr>
          <w:rFonts w:hint="eastAsia" w:ascii="宋体" w:hAnsi="宋体"/>
          <w:color w:val="auto"/>
          <w:spacing w:val="4"/>
          <w:szCs w:val="21"/>
          <w:highlight w:val="none"/>
        </w:rPr>
        <w:t>（可根据需要另增加）。</w:t>
      </w:r>
    </w:p>
    <w:p w14:paraId="543E3F4C">
      <w:pPr>
        <w:snapToGrid w:val="0"/>
        <w:spacing w:line="400" w:lineRule="exact"/>
        <w:ind w:firstLine="420" w:firstLineChars="200"/>
        <w:rPr>
          <w:rFonts w:ascii="宋体" w:hAnsi="宋体"/>
          <w:color w:val="auto"/>
          <w:highlight w:val="none"/>
        </w:rPr>
      </w:pPr>
      <w:r>
        <w:rPr>
          <w:rFonts w:hint="eastAsia" w:ascii="宋体" w:hAnsi="宋体"/>
          <w:color w:val="auto"/>
          <w:highlight w:val="none"/>
        </w:rPr>
        <w:t>本合同甲乙双方签字盖章后生效，自签订之日起七个工作日内，甲方或采购代理机构应当将本合同副本报广西区财政厅政府采购监督管理处备案。</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39"/>
        <w:gridCol w:w="4742"/>
      </w:tblGrid>
      <w:tr w14:paraId="108A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339" w:type="dxa"/>
            <w:noWrap w:val="0"/>
            <w:vAlign w:val="top"/>
          </w:tcPr>
          <w:p w14:paraId="68A3E502">
            <w:pPr>
              <w:pStyle w:val="129"/>
              <w:spacing w:line="500" w:lineRule="exact"/>
              <w:ind w:right="-11"/>
              <w:rPr>
                <w:rFonts w:hint="eastAsia" w:ascii="宋体" w:hAnsi="宋体" w:cs="宋体"/>
                <w:color w:val="auto"/>
                <w:kern w:val="0"/>
                <w:highlight w:val="none"/>
              </w:rPr>
            </w:pPr>
            <w:r>
              <w:rPr>
                <w:rFonts w:hint="eastAsia" w:ascii="宋体" w:hAnsi="宋体" w:cs="宋体"/>
                <w:color w:val="auto"/>
                <w:kern w:val="0"/>
                <w:highlight w:val="none"/>
              </w:rPr>
              <w:t>甲方（公章）：</w:t>
            </w:r>
          </w:p>
          <w:p w14:paraId="22B06D29">
            <w:pPr>
              <w:pStyle w:val="129"/>
              <w:spacing w:line="500" w:lineRule="exact"/>
              <w:ind w:right="-11"/>
              <w:rPr>
                <w:rFonts w:hint="eastAsia" w:ascii="宋体" w:hAnsi="宋体" w:cs="宋体"/>
                <w:color w:val="auto"/>
                <w:kern w:val="0"/>
                <w:highlight w:val="none"/>
              </w:rPr>
            </w:pPr>
          </w:p>
        </w:tc>
        <w:tc>
          <w:tcPr>
            <w:tcW w:w="4742" w:type="dxa"/>
            <w:noWrap w:val="0"/>
            <w:tcMar>
              <w:right w:w="0" w:type="dxa"/>
            </w:tcMar>
            <w:vAlign w:val="top"/>
          </w:tcPr>
          <w:p w14:paraId="708A3BD1">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乙方（公章）：</w:t>
            </w:r>
          </w:p>
          <w:p w14:paraId="522ADFB5">
            <w:pPr>
              <w:pStyle w:val="129"/>
              <w:spacing w:line="500" w:lineRule="exact"/>
              <w:ind w:right="-11"/>
              <w:jc w:val="left"/>
              <w:rPr>
                <w:rFonts w:hint="eastAsia" w:ascii="宋体" w:hAnsi="宋体" w:cs="宋体"/>
                <w:color w:val="auto"/>
                <w:kern w:val="0"/>
                <w:highlight w:val="none"/>
              </w:rPr>
            </w:pPr>
            <w:r>
              <w:rPr>
                <w:rFonts w:hint="eastAsia" w:ascii="宋体" w:hAnsi="宋体" w:cs="宋体"/>
                <w:color w:val="auto"/>
                <w:kern w:val="0"/>
                <w:highlight w:val="none"/>
              </w:rPr>
              <w:t xml:space="preserve"> </w:t>
            </w:r>
          </w:p>
        </w:tc>
      </w:tr>
      <w:tr w14:paraId="3976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00E33507">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法定代表人：</w:t>
            </w:r>
          </w:p>
        </w:tc>
        <w:tc>
          <w:tcPr>
            <w:tcW w:w="4742" w:type="dxa"/>
            <w:noWrap w:val="0"/>
            <w:tcMar>
              <w:right w:w="0" w:type="dxa"/>
            </w:tcMar>
            <w:vAlign w:val="top"/>
          </w:tcPr>
          <w:p w14:paraId="5C45DECC">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法定代表人：</w:t>
            </w:r>
          </w:p>
        </w:tc>
      </w:tr>
      <w:tr w14:paraId="18C5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4BF42609">
            <w:pPr>
              <w:pStyle w:val="129"/>
              <w:spacing w:line="500" w:lineRule="exact"/>
              <w:ind w:right="-11" w:firstLine="210" w:firstLineChars="100"/>
              <w:jc w:val="left"/>
              <w:rPr>
                <w:rFonts w:ascii="宋体" w:hAnsi="宋体" w:cs="宋体"/>
                <w:color w:val="auto"/>
                <w:kern w:val="0"/>
                <w:highlight w:val="none"/>
              </w:rPr>
            </w:pPr>
            <w:r>
              <w:rPr>
                <w:rFonts w:hint="eastAsia" w:ascii="宋体" w:hAnsi="宋体" w:cs="宋体"/>
                <w:color w:val="auto"/>
                <w:kern w:val="0"/>
                <w:highlight w:val="none"/>
              </w:rPr>
              <w:t>（签字或盖章）</w:t>
            </w:r>
          </w:p>
        </w:tc>
        <w:tc>
          <w:tcPr>
            <w:tcW w:w="4742" w:type="dxa"/>
            <w:noWrap w:val="0"/>
            <w:tcMar>
              <w:right w:w="0" w:type="dxa"/>
            </w:tcMar>
            <w:vAlign w:val="top"/>
          </w:tcPr>
          <w:p w14:paraId="3F4479E6">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（签字或盖章）</w:t>
            </w:r>
          </w:p>
        </w:tc>
      </w:tr>
      <w:tr w14:paraId="055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2F8C58FA">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地   址：</w:t>
            </w:r>
          </w:p>
          <w:p w14:paraId="5CFA3E6C">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电   话：</w:t>
            </w:r>
          </w:p>
        </w:tc>
        <w:tc>
          <w:tcPr>
            <w:tcW w:w="4742" w:type="dxa"/>
            <w:noWrap w:val="0"/>
            <w:tcMar>
              <w:right w:w="0" w:type="dxa"/>
            </w:tcMar>
            <w:vAlign w:val="top"/>
          </w:tcPr>
          <w:p w14:paraId="7AE1B554">
            <w:pPr>
              <w:pStyle w:val="129"/>
              <w:spacing w:line="500" w:lineRule="exact"/>
              <w:ind w:right="-11"/>
              <w:jc w:val="left"/>
              <w:rPr>
                <w:rFonts w:hint="eastAsia" w:ascii="宋体" w:hAnsi="宋体" w:cs="宋体"/>
                <w:color w:val="auto"/>
                <w:kern w:val="0"/>
                <w:highlight w:val="none"/>
              </w:rPr>
            </w:pPr>
            <w:r>
              <w:rPr>
                <w:rFonts w:hint="eastAsia" w:ascii="宋体" w:hAnsi="宋体" w:cs="宋体"/>
                <w:color w:val="auto"/>
                <w:kern w:val="0"/>
                <w:highlight w:val="none"/>
              </w:rPr>
              <w:t xml:space="preserve">地   址： </w:t>
            </w:r>
          </w:p>
          <w:p w14:paraId="43AE7B6C">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 xml:space="preserve">电   话： </w:t>
            </w:r>
          </w:p>
        </w:tc>
      </w:tr>
      <w:tr w14:paraId="22A3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05DAA85A">
            <w:pPr>
              <w:pStyle w:val="129"/>
              <w:spacing w:line="500" w:lineRule="exact"/>
              <w:ind w:right="-11"/>
              <w:jc w:val="left"/>
              <w:rPr>
                <w:rFonts w:ascii="宋体" w:hAnsi="宋体" w:cs="宋体"/>
                <w:color w:val="auto"/>
                <w:kern w:val="0"/>
                <w:highlight w:val="none"/>
              </w:rPr>
            </w:pPr>
            <w:r>
              <w:rPr>
                <w:rFonts w:hint="eastAsia" w:ascii="宋体" w:hAnsi="宋体"/>
                <w:color w:val="auto"/>
                <w:kern w:val="0"/>
                <w:highlight w:val="none"/>
              </w:rPr>
              <w:t xml:space="preserve">纳税人识别号：                 </w:t>
            </w:r>
          </w:p>
        </w:tc>
        <w:tc>
          <w:tcPr>
            <w:tcW w:w="4742" w:type="dxa"/>
            <w:noWrap w:val="0"/>
            <w:tcMar>
              <w:right w:w="0" w:type="dxa"/>
            </w:tcMar>
            <w:vAlign w:val="top"/>
          </w:tcPr>
          <w:p w14:paraId="6F9B64DA">
            <w:pPr>
              <w:pStyle w:val="129"/>
              <w:spacing w:line="500" w:lineRule="exact"/>
              <w:ind w:right="-11"/>
              <w:jc w:val="left"/>
              <w:rPr>
                <w:rFonts w:ascii="宋体" w:hAnsi="宋体" w:cs="宋体"/>
                <w:color w:val="auto"/>
                <w:kern w:val="0"/>
                <w:highlight w:val="none"/>
              </w:rPr>
            </w:pPr>
            <w:r>
              <w:rPr>
                <w:rFonts w:hint="eastAsia" w:ascii="宋体" w:hAnsi="宋体"/>
                <w:color w:val="auto"/>
                <w:kern w:val="0"/>
                <w:highlight w:val="none"/>
              </w:rPr>
              <w:t xml:space="preserve">纳税人识别号： </w:t>
            </w:r>
          </w:p>
        </w:tc>
      </w:tr>
      <w:tr w14:paraId="728D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26F214BA">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开户银行：</w:t>
            </w:r>
          </w:p>
        </w:tc>
        <w:tc>
          <w:tcPr>
            <w:tcW w:w="4742" w:type="dxa"/>
            <w:noWrap w:val="0"/>
            <w:tcMar>
              <w:right w:w="0" w:type="dxa"/>
            </w:tcMar>
            <w:vAlign w:val="top"/>
          </w:tcPr>
          <w:p w14:paraId="7C0E4BDD">
            <w:pPr>
              <w:pStyle w:val="129"/>
              <w:spacing w:line="500" w:lineRule="exact"/>
              <w:ind w:right="-11"/>
              <w:jc w:val="left"/>
              <w:rPr>
                <w:rFonts w:hint="eastAsia" w:ascii="宋体" w:hAnsi="宋体"/>
                <w:color w:val="auto"/>
                <w:highlight w:val="none"/>
              </w:rPr>
            </w:pPr>
            <w:r>
              <w:rPr>
                <w:rFonts w:hint="eastAsia" w:ascii="宋体" w:hAnsi="宋体" w:cs="宋体"/>
                <w:color w:val="auto"/>
                <w:kern w:val="0"/>
                <w:highlight w:val="none"/>
              </w:rPr>
              <w:t xml:space="preserve">开户银行： </w:t>
            </w:r>
          </w:p>
        </w:tc>
      </w:tr>
      <w:tr w14:paraId="0367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34D4B1F2">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账   号：</w:t>
            </w:r>
          </w:p>
        </w:tc>
        <w:tc>
          <w:tcPr>
            <w:tcW w:w="4742" w:type="dxa"/>
            <w:noWrap w:val="0"/>
            <w:tcMar>
              <w:right w:w="0" w:type="dxa"/>
            </w:tcMar>
            <w:vAlign w:val="top"/>
          </w:tcPr>
          <w:p w14:paraId="229DAE4F">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 xml:space="preserve">账   号： </w:t>
            </w:r>
          </w:p>
        </w:tc>
      </w:tr>
      <w:tr w14:paraId="515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39" w:type="dxa"/>
            <w:noWrap w:val="0"/>
            <w:vAlign w:val="top"/>
          </w:tcPr>
          <w:p w14:paraId="27B7FBD3">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 xml:space="preserve">邮政编码： </w:t>
            </w:r>
          </w:p>
          <w:p w14:paraId="227E4DB6">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经办人：</w:t>
            </w:r>
            <w:r>
              <w:rPr>
                <w:rFonts w:hint="eastAsia" w:ascii="宋体" w:hAnsi="宋体"/>
                <w:color w:val="auto"/>
                <w:highlight w:val="none"/>
              </w:rPr>
              <w:t xml:space="preserve">                                 </w:t>
            </w:r>
          </w:p>
        </w:tc>
        <w:tc>
          <w:tcPr>
            <w:tcW w:w="4742" w:type="dxa"/>
            <w:noWrap w:val="0"/>
            <w:tcMar>
              <w:right w:w="0" w:type="dxa"/>
            </w:tcMar>
            <w:vAlign w:val="top"/>
          </w:tcPr>
          <w:p w14:paraId="13DFDA8F">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 xml:space="preserve">邮政编码： </w:t>
            </w:r>
          </w:p>
          <w:p w14:paraId="44CECDB1">
            <w:pPr>
              <w:pStyle w:val="129"/>
              <w:spacing w:line="500" w:lineRule="exact"/>
              <w:ind w:right="-11"/>
              <w:jc w:val="left"/>
              <w:rPr>
                <w:rFonts w:ascii="宋体" w:hAnsi="宋体" w:cs="宋体"/>
                <w:color w:val="auto"/>
                <w:kern w:val="0"/>
                <w:highlight w:val="none"/>
              </w:rPr>
            </w:pPr>
            <w:r>
              <w:rPr>
                <w:rFonts w:hint="eastAsia" w:ascii="宋体" w:hAnsi="宋体" w:cs="宋体"/>
                <w:color w:val="auto"/>
                <w:kern w:val="0"/>
                <w:highlight w:val="none"/>
              </w:rPr>
              <w:t>经办人：</w:t>
            </w:r>
          </w:p>
        </w:tc>
      </w:tr>
    </w:tbl>
    <w:p w14:paraId="5C82F253">
      <w:pPr>
        <w:rPr>
          <w:rFonts w:ascii="宋体" w:hAnsi="宋体"/>
          <w:color w:val="auto"/>
          <w:highlight w:val="none"/>
        </w:rPr>
      </w:pPr>
    </w:p>
    <w:p w14:paraId="61053D71">
      <w:pPr>
        <w:snapToGrid w:val="0"/>
        <w:jc w:val="center"/>
        <w:rPr>
          <w:rFonts w:ascii="宋体" w:hAnsi="宋体"/>
          <w:bCs/>
          <w:color w:val="auto"/>
          <w:sz w:val="32"/>
          <w:szCs w:val="32"/>
          <w:highlight w:val="none"/>
        </w:rPr>
      </w:pPr>
    </w:p>
    <w:bookmarkEnd w:id="139"/>
    <w:p w14:paraId="475C5490">
      <w:pPr>
        <w:snapToGrid w:val="0"/>
        <w:spacing w:line="480" w:lineRule="auto"/>
        <w:rPr>
          <w:rFonts w:hint="eastAsia" w:ascii="宋体" w:hAnsi="宋体"/>
          <w:bCs/>
          <w:color w:val="auto"/>
          <w:sz w:val="32"/>
          <w:szCs w:val="32"/>
          <w:highlight w:val="none"/>
        </w:rPr>
      </w:pPr>
    </w:p>
    <w:p w14:paraId="3BC70E52">
      <w:pPr>
        <w:snapToGrid w:val="0"/>
        <w:jc w:val="center"/>
        <w:rPr>
          <w:rFonts w:hint="eastAsia" w:ascii="宋体" w:hAnsi="宋体"/>
          <w:bCs/>
          <w:color w:val="auto"/>
          <w:sz w:val="32"/>
          <w:szCs w:val="32"/>
          <w:highlight w:val="none"/>
        </w:rPr>
      </w:pPr>
    </w:p>
    <w:p w14:paraId="121FD022">
      <w:pPr>
        <w:snapToGrid w:val="0"/>
        <w:jc w:val="center"/>
        <w:rPr>
          <w:rFonts w:hint="eastAsia" w:ascii="宋体" w:hAnsi="宋体"/>
          <w:bCs/>
          <w:color w:val="auto"/>
          <w:sz w:val="32"/>
          <w:szCs w:val="32"/>
          <w:highlight w:val="none"/>
        </w:rPr>
      </w:pPr>
    </w:p>
    <w:p w14:paraId="4875FAB5">
      <w:pPr>
        <w:snapToGrid w:val="0"/>
        <w:jc w:val="center"/>
        <w:rPr>
          <w:rFonts w:hint="eastAsia" w:ascii="宋体" w:hAnsi="宋体"/>
          <w:bCs/>
          <w:color w:val="auto"/>
          <w:sz w:val="32"/>
          <w:szCs w:val="32"/>
          <w:highlight w:val="none"/>
        </w:rPr>
      </w:pPr>
    </w:p>
    <w:p w14:paraId="24028A23">
      <w:pPr>
        <w:snapToGrid w:val="0"/>
        <w:jc w:val="center"/>
        <w:rPr>
          <w:rFonts w:hint="eastAsia" w:ascii="宋体" w:hAnsi="宋体"/>
          <w:bCs/>
          <w:color w:val="auto"/>
          <w:sz w:val="32"/>
          <w:szCs w:val="32"/>
          <w:highlight w:val="none"/>
        </w:rPr>
      </w:pPr>
    </w:p>
    <w:p w14:paraId="38A1A449">
      <w:pPr>
        <w:snapToGrid w:val="0"/>
        <w:jc w:val="center"/>
        <w:rPr>
          <w:rFonts w:hint="eastAsia" w:ascii="宋体" w:hAnsi="宋体"/>
          <w:bCs/>
          <w:color w:val="auto"/>
          <w:sz w:val="32"/>
          <w:szCs w:val="32"/>
          <w:highlight w:val="none"/>
        </w:rPr>
      </w:pPr>
    </w:p>
    <w:p w14:paraId="770CEBFF">
      <w:pPr>
        <w:rPr>
          <w:rFonts w:ascii="宋体" w:hAnsi="宋体"/>
          <w:color w:val="auto"/>
          <w:highlight w:val="none"/>
        </w:rPr>
      </w:pPr>
    </w:p>
    <w:p w14:paraId="0B96940F">
      <w:pPr>
        <w:pStyle w:val="18"/>
        <w:rPr>
          <w:rFonts w:ascii="宋体" w:hAnsi="宋体"/>
          <w:color w:val="auto"/>
          <w:highlight w:val="none"/>
        </w:rPr>
      </w:pPr>
    </w:p>
    <w:p w14:paraId="559147D2">
      <w:pPr>
        <w:pStyle w:val="18"/>
        <w:rPr>
          <w:rFonts w:ascii="宋体" w:hAnsi="宋体"/>
          <w:color w:val="auto"/>
          <w:highlight w:val="none"/>
        </w:rPr>
      </w:pPr>
    </w:p>
    <w:p w14:paraId="1124598F">
      <w:pPr>
        <w:pStyle w:val="18"/>
        <w:rPr>
          <w:rFonts w:ascii="宋体" w:hAnsi="宋体"/>
          <w:color w:val="auto"/>
          <w:highlight w:val="none"/>
        </w:rPr>
      </w:pPr>
    </w:p>
    <w:p w14:paraId="04267E75">
      <w:pPr>
        <w:snapToGrid w:val="0"/>
        <w:jc w:val="center"/>
        <w:rPr>
          <w:rFonts w:ascii="宋体" w:hAnsi="宋体"/>
          <w:bCs/>
          <w:color w:val="auto"/>
          <w:sz w:val="32"/>
          <w:szCs w:val="32"/>
          <w:highlight w:val="none"/>
        </w:rPr>
      </w:pPr>
    </w:p>
    <w:p w14:paraId="1085DDA9">
      <w:pPr>
        <w:pStyle w:val="2"/>
        <w:jc w:val="center"/>
        <w:rPr>
          <w:rFonts w:ascii="宋体" w:hAnsi="宋体"/>
          <w:color w:val="auto"/>
          <w:highlight w:val="none"/>
        </w:rPr>
      </w:pPr>
      <w:bookmarkStart w:id="140" w:name="_Toc32074"/>
      <w:r>
        <w:rPr>
          <w:rFonts w:hint="eastAsia" w:ascii="宋体" w:hAnsi="宋体"/>
          <w:color w:val="auto"/>
          <w:highlight w:val="none"/>
        </w:rPr>
        <w:t>第六章　投标文件格式</w:t>
      </w:r>
      <w:bookmarkEnd w:id="140"/>
    </w:p>
    <w:p w14:paraId="7FB17B92">
      <w:pPr>
        <w:snapToGrid w:val="0"/>
        <w:spacing w:before="50" w:after="50"/>
        <w:outlineLvl w:val="1"/>
        <w:rPr>
          <w:rFonts w:ascii="宋体" w:hAnsi="宋体"/>
          <w:color w:val="auto"/>
          <w:sz w:val="32"/>
          <w:szCs w:val="20"/>
          <w:highlight w:val="none"/>
        </w:rPr>
      </w:pPr>
    </w:p>
    <w:p w14:paraId="70AEF4E4">
      <w:pPr>
        <w:pStyle w:val="18"/>
        <w:rPr>
          <w:rFonts w:ascii="宋体" w:hAnsi="宋体"/>
          <w:color w:val="auto"/>
          <w:highlight w:val="none"/>
        </w:rPr>
      </w:pPr>
    </w:p>
    <w:p w14:paraId="586D3FC1">
      <w:pPr>
        <w:rPr>
          <w:rFonts w:ascii="宋体" w:hAnsi="宋体"/>
          <w:color w:val="auto"/>
          <w:highlight w:val="none"/>
        </w:rPr>
      </w:pPr>
    </w:p>
    <w:p w14:paraId="79E993C9">
      <w:pPr>
        <w:pStyle w:val="18"/>
        <w:rPr>
          <w:rFonts w:ascii="宋体" w:hAnsi="宋体"/>
          <w:color w:val="auto"/>
          <w:highlight w:val="none"/>
        </w:rPr>
      </w:pPr>
    </w:p>
    <w:p w14:paraId="46E38B0E">
      <w:pPr>
        <w:rPr>
          <w:rFonts w:ascii="宋体" w:hAnsi="宋体"/>
          <w:color w:val="auto"/>
          <w:highlight w:val="none"/>
        </w:rPr>
      </w:pPr>
    </w:p>
    <w:p w14:paraId="53368758">
      <w:pPr>
        <w:pStyle w:val="82"/>
        <w:rPr>
          <w:rFonts w:ascii="宋体" w:hAnsi="宋体"/>
          <w:color w:val="auto"/>
          <w:highlight w:val="none"/>
        </w:rPr>
      </w:pPr>
    </w:p>
    <w:p w14:paraId="4E28916A">
      <w:pPr>
        <w:pStyle w:val="18"/>
        <w:rPr>
          <w:rFonts w:ascii="宋体" w:hAnsi="宋体"/>
          <w:color w:val="auto"/>
          <w:highlight w:val="none"/>
        </w:rPr>
      </w:pPr>
    </w:p>
    <w:p w14:paraId="33FA957C">
      <w:pPr>
        <w:snapToGrid w:val="0"/>
        <w:spacing w:before="50" w:after="50"/>
        <w:outlineLvl w:val="1"/>
        <w:rPr>
          <w:rFonts w:ascii="宋体" w:hAnsi="宋体"/>
          <w:color w:val="auto"/>
          <w:sz w:val="32"/>
          <w:szCs w:val="20"/>
          <w:highlight w:val="none"/>
        </w:rPr>
      </w:pPr>
    </w:p>
    <w:p w14:paraId="7D01F5E8">
      <w:pPr>
        <w:snapToGrid w:val="0"/>
        <w:spacing w:before="50" w:after="50"/>
        <w:outlineLvl w:val="1"/>
        <w:rPr>
          <w:rFonts w:ascii="宋体" w:hAnsi="宋体"/>
          <w:color w:val="auto"/>
          <w:sz w:val="32"/>
          <w:szCs w:val="20"/>
          <w:highlight w:val="none"/>
        </w:rPr>
      </w:pPr>
    </w:p>
    <w:p w14:paraId="04C0C4EC">
      <w:pPr>
        <w:snapToGrid w:val="0"/>
        <w:spacing w:before="50" w:after="50"/>
        <w:outlineLvl w:val="1"/>
        <w:rPr>
          <w:rFonts w:ascii="宋体" w:hAnsi="宋体"/>
          <w:color w:val="auto"/>
          <w:sz w:val="32"/>
          <w:szCs w:val="20"/>
          <w:highlight w:val="none"/>
        </w:rPr>
      </w:pPr>
    </w:p>
    <w:p w14:paraId="0ACADDC3">
      <w:pPr>
        <w:snapToGrid w:val="0"/>
        <w:spacing w:before="50" w:after="50"/>
        <w:outlineLvl w:val="1"/>
        <w:rPr>
          <w:rFonts w:ascii="宋体" w:hAnsi="宋体"/>
          <w:color w:val="auto"/>
          <w:sz w:val="32"/>
          <w:szCs w:val="20"/>
          <w:highlight w:val="none"/>
        </w:rPr>
      </w:pPr>
    </w:p>
    <w:p w14:paraId="360D6B0E">
      <w:pPr>
        <w:rPr>
          <w:rFonts w:ascii="宋体" w:hAnsi="宋体"/>
          <w:b/>
          <w:color w:val="auto"/>
          <w:sz w:val="28"/>
          <w:szCs w:val="28"/>
          <w:highlight w:val="none"/>
        </w:rPr>
      </w:pPr>
      <w:bookmarkStart w:id="141" w:name="_Toc19686836"/>
      <w:bookmarkStart w:id="142" w:name="_Toc254970557"/>
      <w:bookmarkStart w:id="143" w:name="_Toc254970698"/>
      <w:r>
        <w:rPr>
          <w:rFonts w:hint="eastAsia" w:ascii="宋体" w:hAnsi="宋体"/>
          <w:b/>
          <w:color w:val="auto"/>
          <w:sz w:val="28"/>
          <w:szCs w:val="28"/>
          <w:highlight w:val="none"/>
        </w:rPr>
        <w:t>一、报价文件格式</w:t>
      </w:r>
      <w:bookmarkEnd w:id="141"/>
    </w:p>
    <w:p w14:paraId="1CBE40AF">
      <w:pPr>
        <w:snapToGrid w:val="0"/>
        <w:spacing w:beforeLines="50" w:after="50" w:line="360" w:lineRule="auto"/>
        <w:ind w:left="142"/>
        <w:jc w:val="left"/>
        <w:rPr>
          <w:rFonts w:ascii="宋体" w:hAnsi="宋体"/>
          <w:b/>
          <w:color w:val="auto"/>
          <w:sz w:val="24"/>
          <w:highlight w:val="none"/>
        </w:rPr>
      </w:pPr>
      <w:r>
        <w:rPr>
          <w:rFonts w:hint="eastAsia" w:ascii="宋体" w:hAnsi="宋体"/>
          <w:b/>
          <w:color w:val="auto"/>
          <w:sz w:val="24"/>
          <w:highlight w:val="none"/>
        </w:rPr>
        <w:t xml:space="preserve">1. 报价文件封面格式： </w:t>
      </w:r>
    </w:p>
    <w:p w14:paraId="76C4306D">
      <w:pPr>
        <w:snapToGrid w:val="0"/>
        <w:spacing w:beforeLines="50" w:after="50" w:line="360" w:lineRule="auto"/>
        <w:ind w:left="142"/>
        <w:jc w:val="center"/>
        <w:rPr>
          <w:rFonts w:ascii="宋体" w:hAnsi="宋体"/>
          <w:bCs/>
          <w:color w:val="auto"/>
          <w:sz w:val="48"/>
          <w:szCs w:val="48"/>
          <w:highlight w:val="none"/>
        </w:rPr>
      </w:pPr>
      <w:r>
        <w:rPr>
          <w:rFonts w:hint="eastAsia" w:ascii="宋体" w:hAnsi="宋体"/>
          <w:bCs/>
          <w:color w:val="auto"/>
          <w:sz w:val="48"/>
          <w:szCs w:val="48"/>
          <w:highlight w:val="none"/>
        </w:rPr>
        <w:t>电子投标文件</w:t>
      </w:r>
    </w:p>
    <w:p w14:paraId="431F1AA9">
      <w:pPr>
        <w:snapToGrid w:val="0"/>
        <w:spacing w:beforeLines="50" w:after="50" w:line="400" w:lineRule="exact"/>
        <w:jc w:val="left"/>
        <w:rPr>
          <w:rFonts w:ascii="宋体" w:hAnsi="宋体"/>
          <w:bCs/>
          <w:color w:val="auto"/>
          <w:sz w:val="48"/>
          <w:szCs w:val="48"/>
          <w:highlight w:val="none"/>
        </w:rPr>
      </w:pPr>
    </w:p>
    <w:p w14:paraId="0588E1EE">
      <w:pPr>
        <w:snapToGrid w:val="0"/>
        <w:spacing w:beforeLines="50" w:after="50" w:line="400" w:lineRule="exact"/>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报  价  文  件</w:t>
      </w:r>
    </w:p>
    <w:p w14:paraId="28DC1155">
      <w:pPr>
        <w:snapToGrid w:val="0"/>
        <w:spacing w:beforeLines="50" w:after="50" w:line="400" w:lineRule="exact"/>
        <w:rPr>
          <w:rFonts w:ascii="宋体" w:hAnsi="宋体"/>
          <w:bCs/>
          <w:color w:val="auto"/>
          <w:sz w:val="24"/>
          <w:szCs w:val="20"/>
          <w:highlight w:val="none"/>
        </w:rPr>
      </w:pPr>
    </w:p>
    <w:p w14:paraId="520B322B">
      <w:pPr>
        <w:snapToGrid w:val="0"/>
        <w:spacing w:beforeLines="50" w:after="50" w:line="400" w:lineRule="exact"/>
        <w:rPr>
          <w:rFonts w:ascii="宋体" w:hAnsi="宋体"/>
          <w:bCs/>
          <w:color w:val="auto"/>
          <w:sz w:val="24"/>
          <w:szCs w:val="20"/>
          <w:highlight w:val="none"/>
        </w:rPr>
      </w:pPr>
    </w:p>
    <w:p w14:paraId="66CBB4D8">
      <w:pPr>
        <w:snapToGrid w:val="0"/>
        <w:spacing w:beforeLines="50" w:after="50" w:line="400" w:lineRule="exact"/>
        <w:rPr>
          <w:rFonts w:ascii="宋体" w:hAnsi="宋体"/>
          <w:bCs/>
          <w:color w:val="auto"/>
          <w:sz w:val="24"/>
          <w:szCs w:val="20"/>
          <w:highlight w:val="none"/>
        </w:rPr>
      </w:pPr>
    </w:p>
    <w:p w14:paraId="382CC1D6">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30FAF70E">
      <w:pPr>
        <w:snapToGrid w:val="0"/>
        <w:spacing w:beforeLines="50" w:after="50" w:line="400" w:lineRule="exact"/>
        <w:ind w:firstLine="360" w:firstLineChars="150"/>
        <w:rPr>
          <w:rFonts w:ascii="宋体" w:hAnsi="宋体"/>
          <w:bCs/>
          <w:color w:val="auto"/>
          <w:sz w:val="24"/>
          <w:highlight w:val="none"/>
        </w:rPr>
      </w:pPr>
    </w:p>
    <w:p w14:paraId="6A01A04D">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B5C8922">
      <w:pPr>
        <w:snapToGrid w:val="0"/>
        <w:spacing w:beforeLines="50" w:after="50" w:line="400" w:lineRule="exact"/>
        <w:ind w:firstLine="360" w:firstLineChars="150"/>
        <w:rPr>
          <w:rFonts w:ascii="宋体" w:hAnsi="宋体"/>
          <w:bCs/>
          <w:color w:val="auto"/>
          <w:sz w:val="24"/>
          <w:highlight w:val="none"/>
        </w:rPr>
      </w:pPr>
    </w:p>
    <w:p w14:paraId="2258DCAC">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5AA37ED0">
      <w:pPr>
        <w:snapToGrid w:val="0"/>
        <w:spacing w:beforeLines="50" w:after="50" w:line="400" w:lineRule="exact"/>
        <w:ind w:firstLine="360" w:firstLineChars="150"/>
        <w:rPr>
          <w:rFonts w:ascii="宋体" w:hAnsi="宋体"/>
          <w:bCs/>
          <w:color w:val="auto"/>
          <w:sz w:val="24"/>
          <w:highlight w:val="none"/>
        </w:rPr>
      </w:pPr>
    </w:p>
    <w:p w14:paraId="2C4B44F9">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F572FE4">
      <w:pPr>
        <w:snapToGrid w:val="0"/>
        <w:spacing w:beforeLines="50" w:after="50" w:line="400" w:lineRule="exact"/>
        <w:ind w:firstLine="360" w:firstLineChars="150"/>
        <w:rPr>
          <w:rFonts w:ascii="宋体" w:hAnsi="宋体"/>
          <w:bCs/>
          <w:color w:val="auto"/>
          <w:sz w:val="24"/>
          <w:highlight w:val="none"/>
        </w:rPr>
      </w:pPr>
    </w:p>
    <w:p w14:paraId="43028397">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054BB5FB">
      <w:pPr>
        <w:pStyle w:val="6"/>
        <w:snapToGrid w:val="0"/>
        <w:spacing w:before="50" w:after="50" w:line="400" w:lineRule="exact"/>
        <w:ind w:firstLine="960" w:firstLineChars="400"/>
        <w:rPr>
          <w:rFonts w:ascii="宋体" w:hAnsi="宋体"/>
          <w:bCs/>
          <w:color w:val="auto"/>
          <w:sz w:val="24"/>
          <w:szCs w:val="24"/>
          <w:highlight w:val="none"/>
        </w:rPr>
      </w:pPr>
    </w:p>
    <w:p w14:paraId="3C38BDEB">
      <w:pPr>
        <w:snapToGrid w:val="0"/>
        <w:spacing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6A41C6F2">
      <w:pPr>
        <w:snapToGrid w:val="0"/>
        <w:spacing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2BE7A278">
      <w:pPr>
        <w:snapToGrid w:val="0"/>
        <w:spacing w:before="5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2E875DA9">
      <w:pPr>
        <w:snapToGrid w:val="0"/>
        <w:spacing w:beforeLines="50" w:after="50"/>
        <w:rPr>
          <w:rFonts w:ascii="宋体" w:hAnsi="宋体"/>
          <w:b/>
          <w:color w:val="auto"/>
          <w:sz w:val="24"/>
          <w:highlight w:val="none"/>
        </w:rPr>
      </w:pPr>
    </w:p>
    <w:p w14:paraId="6ECF120A">
      <w:pPr>
        <w:snapToGrid w:val="0"/>
        <w:spacing w:beforeLines="50" w:after="50"/>
        <w:rPr>
          <w:rFonts w:ascii="宋体" w:hAnsi="宋体"/>
          <w:b/>
          <w:color w:val="auto"/>
          <w:sz w:val="24"/>
          <w:highlight w:val="none"/>
        </w:rPr>
      </w:pPr>
    </w:p>
    <w:p w14:paraId="7DD2F2F1">
      <w:pPr>
        <w:snapToGrid w:val="0"/>
        <w:spacing w:beforeLines="50" w:after="50"/>
        <w:rPr>
          <w:rFonts w:ascii="宋体" w:hAnsi="宋体"/>
          <w:b/>
          <w:color w:val="auto"/>
          <w:sz w:val="24"/>
          <w:highlight w:val="none"/>
        </w:rPr>
      </w:pPr>
    </w:p>
    <w:p w14:paraId="7712AB6B">
      <w:pPr>
        <w:snapToGrid w:val="0"/>
        <w:spacing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72B3B9E1">
      <w:pPr>
        <w:snapToGrid w:val="0"/>
        <w:spacing w:beforeLines="50" w:after="50" w:line="360" w:lineRule="auto"/>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 标 函</w:t>
      </w:r>
    </w:p>
    <w:p w14:paraId="21BD996E">
      <w:pPr>
        <w:spacing w:line="36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0FFB68B7">
      <w:pPr>
        <w:spacing w:line="36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（项目编号：）的招标公告，签字代表______（姓名）经正式授权并代表投标人（投标人名称）提交投标文件。</w:t>
      </w:r>
    </w:p>
    <w:p w14:paraId="0AE3A927">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15A0B96E">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643DF47">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773E81AD">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3.本投标有效期自投标截止之日起日。</w:t>
      </w:r>
    </w:p>
    <w:p w14:paraId="7EB08A7A">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16FFF89D">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0BA178BA">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0F30232">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70636C50">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4D562246">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5567498">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p>
    <w:p w14:paraId="4C4A318D">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48E0A026">
      <w:pPr>
        <w:spacing w:line="36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地址：邮编：</w:t>
      </w:r>
    </w:p>
    <w:p w14:paraId="518F7E10">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电话：传真： 邮箱：</w:t>
      </w:r>
    </w:p>
    <w:p w14:paraId="5BE281F4">
      <w:pPr>
        <w:spacing w:line="3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p>
    <w:p w14:paraId="7B8F9264">
      <w:pPr>
        <w:spacing w:line="36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   银行账号：</w:t>
      </w:r>
    </w:p>
    <w:p w14:paraId="3E004E1B">
      <w:pPr>
        <w:spacing w:line="36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法定代表人或者委托代理人签字/电子签名：___________ </w:t>
      </w:r>
    </w:p>
    <w:p w14:paraId="3D6CC6E5">
      <w:pPr>
        <w:pStyle w:val="24"/>
        <w:spacing w:line="360" w:lineRule="exact"/>
        <w:contextualSpacing/>
        <w:jc w:val="center"/>
        <w:rPr>
          <w:rFonts w:hAnsi="宋体"/>
          <w:color w:val="auto"/>
          <w:sz w:val="24"/>
          <w:highlight w:val="none"/>
        </w:rPr>
      </w:pPr>
    </w:p>
    <w:p w14:paraId="725D7D1B">
      <w:pPr>
        <w:pStyle w:val="24"/>
        <w:spacing w:line="360" w:lineRule="exact"/>
        <w:contextualSpacing/>
        <w:jc w:val="center"/>
        <w:rPr>
          <w:rFonts w:hAnsi="宋体"/>
          <w:color w:val="auto"/>
          <w:sz w:val="24"/>
          <w:highlight w:val="none"/>
        </w:rPr>
      </w:pPr>
    </w:p>
    <w:p w14:paraId="123648E7">
      <w:pPr>
        <w:pStyle w:val="24"/>
        <w:spacing w:line="360" w:lineRule="exact"/>
        <w:contextualSpacing/>
        <w:jc w:val="center"/>
        <w:rPr>
          <w:rFonts w:hAnsi="宋体"/>
          <w:color w:val="auto"/>
          <w:sz w:val="24"/>
          <w:szCs w:val="24"/>
          <w:highlight w:val="none"/>
          <w:u w:val="single"/>
        </w:rPr>
      </w:pPr>
      <w:r>
        <w:rPr>
          <w:rFonts w:hint="eastAsia" w:hAnsi="宋体"/>
          <w:color w:val="auto"/>
          <w:sz w:val="24"/>
          <w:highlight w:val="none"/>
        </w:rPr>
        <w:t>投标人名称（电子签章）：</w:t>
      </w:r>
    </w:p>
    <w:p w14:paraId="00FE4C10">
      <w:pPr>
        <w:pStyle w:val="24"/>
        <w:spacing w:line="360" w:lineRule="exact"/>
        <w:contextualSpacing/>
        <w:rPr>
          <w:rFonts w:hAnsi="宋体"/>
          <w:color w:val="auto"/>
          <w:sz w:val="24"/>
          <w:highlight w:val="none"/>
        </w:rPr>
      </w:pPr>
      <w:r>
        <w:rPr>
          <w:rFonts w:hint="eastAsia" w:hAnsi="宋体"/>
          <w:color w:val="auto"/>
          <w:sz w:val="24"/>
          <w:szCs w:val="24"/>
          <w:highlight w:val="none"/>
        </w:rPr>
        <w:t>年月日</w:t>
      </w:r>
    </w:p>
    <w:p w14:paraId="61E80426">
      <w:pPr>
        <w:snapToGrid w:val="0"/>
        <w:spacing w:beforeLines="50" w:after="50"/>
        <w:jc w:val="left"/>
        <w:rPr>
          <w:rFonts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4. 开标一览表（货物类格式）</w:t>
      </w:r>
    </w:p>
    <w:p w14:paraId="5564B7CE">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69884FC6">
      <w:pPr>
        <w:snapToGrid w:val="0"/>
        <w:spacing w:before="50" w:after="50"/>
        <w:rPr>
          <w:rFonts w:ascii="宋体" w:hAnsi="宋体"/>
          <w:color w:val="auto"/>
          <w:sz w:val="24"/>
          <w:highlight w:val="none"/>
          <w:u w:val="single"/>
        </w:rPr>
      </w:pPr>
      <w:r>
        <w:rPr>
          <w:rFonts w:hint="eastAsia" w:ascii="宋体" w:hAnsi="宋体"/>
          <w:color w:val="auto"/>
          <w:sz w:val="24"/>
          <w:highlight w:val="none"/>
        </w:rPr>
        <w:t>项目名称：项目编号：         分标：</w:t>
      </w:r>
    </w:p>
    <w:p w14:paraId="511B1BA2">
      <w:pPr>
        <w:snapToGrid w:val="0"/>
        <w:spacing w:before="50" w:after="50"/>
        <w:rPr>
          <w:rFonts w:ascii="宋体" w:hAnsi="宋体"/>
          <w:color w:val="auto"/>
          <w:sz w:val="24"/>
          <w:highlight w:val="none"/>
        </w:rPr>
      </w:pPr>
      <w:r>
        <w:rPr>
          <w:rFonts w:hint="eastAsia" w:ascii="宋体" w:hAnsi="宋体"/>
          <w:color w:val="auto"/>
          <w:sz w:val="24"/>
          <w:highlight w:val="none"/>
        </w:rPr>
        <w:t>投标人名称：                       单位：元</w:t>
      </w:r>
    </w:p>
    <w:tbl>
      <w:tblPr>
        <w:tblStyle w:val="4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533"/>
        <w:gridCol w:w="2270"/>
      </w:tblGrid>
      <w:tr w14:paraId="147C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88A94BF">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66AE9349">
            <w:pPr>
              <w:spacing w:line="360" w:lineRule="auto"/>
              <w:jc w:val="center"/>
              <w:rPr>
                <w:rFonts w:ascii="宋体" w:hAnsi="宋体" w:cs="仿宋_GB2312"/>
                <w:color w:val="auto"/>
                <w:sz w:val="24"/>
                <w:highlight w:val="none"/>
              </w:rPr>
            </w:pPr>
            <w:r>
              <w:rPr>
                <w:rFonts w:ascii="宋体" w:hAnsi="宋体"/>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5F7D96C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1533" w:type="dxa"/>
            <w:tcBorders>
              <w:top w:val="single" w:color="auto" w:sz="4" w:space="0"/>
              <w:left w:val="single" w:color="auto" w:sz="4" w:space="0"/>
              <w:bottom w:val="single" w:color="auto" w:sz="4" w:space="0"/>
              <w:right w:val="single" w:color="auto" w:sz="4" w:space="0"/>
            </w:tcBorders>
            <w:vAlign w:val="center"/>
          </w:tcPr>
          <w:p w14:paraId="3F6C2B84">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投标报价（折扣率%）</w:t>
            </w:r>
          </w:p>
        </w:tc>
        <w:tc>
          <w:tcPr>
            <w:tcW w:w="2270" w:type="dxa"/>
            <w:tcBorders>
              <w:top w:val="single" w:color="auto" w:sz="4" w:space="0"/>
              <w:left w:val="single" w:color="auto" w:sz="4" w:space="0"/>
              <w:bottom w:val="single" w:color="auto" w:sz="4" w:space="0"/>
              <w:right w:val="single" w:color="auto" w:sz="4" w:space="0"/>
            </w:tcBorders>
            <w:vAlign w:val="center"/>
          </w:tcPr>
          <w:p w14:paraId="5AF7124C">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14:paraId="20E9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46180EC">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2947" w:type="dxa"/>
            <w:tcBorders>
              <w:top w:val="single" w:color="auto" w:sz="4" w:space="0"/>
              <w:left w:val="single" w:color="auto" w:sz="4" w:space="0"/>
              <w:bottom w:val="single" w:color="auto" w:sz="4" w:space="0"/>
              <w:right w:val="single" w:color="auto" w:sz="4" w:space="0"/>
            </w:tcBorders>
            <w:vAlign w:val="center"/>
          </w:tcPr>
          <w:p w14:paraId="071E19A9">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21AE8D5B">
            <w:pPr>
              <w:spacing w:line="360" w:lineRule="auto"/>
              <w:rPr>
                <w:rFonts w:ascii="宋体" w:hAnsi="宋体" w:cs="仿宋_GB2312"/>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tcPr>
          <w:p w14:paraId="1E5E815A">
            <w:pPr>
              <w:spacing w:line="360" w:lineRule="auto"/>
              <w:rPr>
                <w:rFonts w:ascii="宋体" w:hAnsi="宋体" w:cs="仿宋_GB2312"/>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14:paraId="09F8762B">
            <w:pPr>
              <w:spacing w:line="360" w:lineRule="auto"/>
              <w:rPr>
                <w:rFonts w:ascii="宋体" w:hAnsi="宋体" w:cs="仿宋_GB2312"/>
                <w:color w:val="auto"/>
                <w:sz w:val="24"/>
                <w:highlight w:val="none"/>
              </w:rPr>
            </w:pPr>
          </w:p>
        </w:tc>
      </w:tr>
      <w:tr w14:paraId="0DB1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25C8D2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947" w:type="dxa"/>
            <w:tcBorders>
              <w:top w:val="single" w:color="auto" w:sz="4" w:space="0"/>
              <w:left w:val="single" w:color="auto" w:sz="4" w:space="0"/>
              <w:bottom w:val="single" w:color="auto" w:sz="4" w:space="0"/>
              <w:right w:val="single" w:color="auto" w:sz="4" w:space="0"/>
            </w:tcBorders>
            <w:vAlign w:val="center"/>
          </w:tcPr>
          <w:p w14:paraId="7318F8AA">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2871BBAE">
            <w:pPr>
              <w:spacing w:line="360" w:lineRule="auto"/>
              <w:rPr>
                <w:rFonts w:ascii="宋体" w:hAnsi="宋体" w:cs="仿宋_GB2312"/>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tcPr>
          <w:p w14:paraId="3E38BA27">
            <w:pPr>
              <w:spacing w:line="360" w:lineRule="auto"/>
              <w:rPr>
                <w:rFonts w:ascii="宋体" w:hAnsi="宋体" w:cs="仿宋_GB2312"/>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14:paraId="026F9D74">
            <w:pPr>
              <w:spacing w:line="360" w:lineRule="auto"/>
              <w:rPr>
                <w:rFonts w:ascii="宋体" w:hAnsi="宋体" w:cs="仿宋_GB2312"/>
                <w:color w:val="auto"/>
                <w:sz w:val="24"/>
                <w:highlight w:val="none"/>
              </w:rPr>
            </w:pPr>
          </w:p>
        </w:tc>
      </w:tr>
      <w:tr w14:paraId="43D5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26D08A7">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2947" w:type="dxa"/>
            <w:tcBorders>
              <w:top w:val="single" w:color="auto" w:sz="4" w:space="0"/>
              <w:left w:val="single" w:color="auto" w:sz="4" w:space="0"/>
              <w:bottom w:val="single" w:color="auto" w:sz="4" w:space="0"/>
              <w:right w:val="single" w:color="auto" w:sz="4" w:space="0"/>
            </w:tcBorders>
            <w:vAlign w:val="center"/>
          </w:tcPr>
          <w:p w14:paraId="528AD9A9">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1521" w:type="dxa"/>
            <w:tcBorders>
              <w:top w:val="single" w:color="auto" w:sz="4" w:space="0"/>
              <w:left w:val="single" w:color="auto" w:sz="4" w:space="0"/>
              <w:bottom w:val="single" w:color="auto" w:sz="4" w:space="0"/>
              <w:right w:val="single" w:color="auto" w:sz="4" w:space="0"/>
            </w:tcBorders>
            <w:vAlign w:val="center"/>
          </w:tcPr>
          <w:p w14:paraId="452E4C75">
            <w:pPr>
              <w:spacing w:line="360" w:lineRule="auto"/>
              <w:rPr>
                <w:rFonts w:ascii="宋体" w:hAnsi="宋体" w:cs="仿宋_GB2312"/>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tcPr>
          <w:p w14:paraId="44217EA8">
            <w:pPr>
              <w:spacing w:line="360" w:lineRule="auto"/>
              <w:rPr>
                <w:rFonts w:ascii="宋体" w:hAnsi="宋体" w:cs="仿宋_GB2312"/>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14:paraId="2D2E3D8A">
            <w:pPr>
              <w:spacing w:line="360" w:lineRule="auto"/>
              <w:rPr>
                <w:rFonts w:ascii="宋体" w:hAnsi="宋体" w:cs="仿宋_GB2312"/>
                <w:color w:val="auto"/>
                <w:sz w:val="24"/>
                <w:highlight w:val="none"/>
              </w:rPr>
            </w:pPr>
          </w:p>
        </w:tc>
      </w:tr>
      <w:tr w14:paraId="5256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078" w:type="dxa"/>
            <w:gridSpan w:val="5"/>
            <w:tcBorders>
              <w:top w:val="single" w:color="auto" w:sz="4" w:space="0"/>
              <w:left w:val="single" w:color="auto" w:sz="4" w:space="0"/>
              <w:bottom w:val="single" w:color="auto" w:sz="4" w:space="0"/>
              <w:right w:val="single" w:color="auto" w:sz="4" w:space="0"/>
            </w:tcBorders>
            <w:vAlign w:val="center"/>
          </w:tcPr>
          <w:p w14:paraId="7E7E11F0">
            <w:pPr>
              <w:spacing w:line="360" w:lineRule="auto"/>
              <w:rPr>
                <w:rFonts w:hint="default" w:ascii="宋体" w:hAnsi="宋体" w:eastAsia="宋体" w:cs="仿宋_GB2312"/>
                <w:color w:val="auto"/>
                <w:sz w:val="24"/>
                <w:highlight w:val="none"/>
                <w:lang w:val="en-US" w:eastAsia="zh-CN"/>
              </w:rPr>
            </w:pPr>
            <w:r>
              <w:rPr>
                <w:rFonts w:hint="eastAsia" w:ascii="宋体" w:hAnsi="宋体" w:eastAsia="宋体" w:cs="宋体"/>
                <w:bCs/>
                <w:color w:val="auto"/>
                <w:sz w:val="21"/>
                <w:szCs w:val="21"/>
                <w:highlight w:val="none"/>
                <w:lang w:val="en-US" w:eastAsia="zh-CN"/>
              </w:rPr>
              <w:t>交付时间：</w:t>
            </w:r>
          </w:p>
        </w:tc>
      </w:tr>
      <w:tr w14:paraId="4AC2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078" w:type="dxa"/>
            <w:gridSpan w:val="5"/>
            <w:tcBorders>
              <w:top w:val="single" w:color="auto" w:sz="4" w:space="0"/>
              <w:left w:val="single" w:color="auto" w:sz="4" w:space="0"/>
              <w:bottom w:val="single" w:color="auto" w:sz="4" w:space="0"/>
              <w:right w:val="single" w:color="auto" w:sz="4" w:space="0"/>
            </w:tcBorders>
            <w:vAlign w:val="center"/>
          </w:tcPr>
          <w:p w14:paraId="5B08089A">
            <w:pPr>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说明：（1）</w:t>
            </w:r>
            <w:r>
              <w:rPr>
                <w:rFonts w:hint="eastAsia" w:ascii="宋体" w:hAnsi="宋体" w:eastAsia="宋体" w:cs="宋体"/>
                <w:bCs/>
                <w:color w:val="auto"/>
                <w:sz w:val="21"/>
                <w:szCs w:val="21"/>
                <w:highlight w:val="none"/>
              </w:rPr>
              <w:t>投标报价采用折扣率（%）方式报价，</w:t>
            </w:r>
            <w:r>
              <w:rPr>
                <w:rFonts w:hint="eastAsia" w:ascii="宋体" w:hAnsi="宋体" w:eastAsia="宋体" w:cs="宋体"/>
                <w:bCs/>
                <w:color w:val="auto"/>
                <w:kern w:val="2"/>
                <w:sz w:val="21"/>
                <w:szCs w:val="21"/>
                <w:highlight w:val="none"/>
                <w:lang w:val="en-US" w:eastAsia="zh-CN"/>
              </w:rPr>
              <w:t>折扣报价范围：</w:t>
            </w:r>
            <w:r>
              <w:rPr>
                <w:rFonts w:hint="eastAsia" w:ascii="宋体" w:hAnsi="宋体" w:eastAsia="宋体" w:cs="宋体"/>
                <w:bCs/>
                <w:color w:val="auto"/>
                <w:sz w:val="21"/>
                <w:szCs w:val="21"/>
                <w:highlight w:val="none"/>
              </w:rPr>
              <w:t>折扣率≤</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w:t>
            </w:r>
            <w:r>
              <w:rPr>
                <w:rFonts w:hint="eastAsia" w:ascii="宋体" w:hAnsi="宋体" w:eastAsia="宋体" w:cs="宋体"/>
                <w:bCs/>
                <w:color w:val="auto"/>
                <w:kern w:val="2"/>
                <w:sz w:val="21"/>
                <w:szCs w:val="21"/>
                <w:highlight w:val="none"/>
                <w:lang w:val="en-US" w:eastAsia="zh-CN"/>
              </w:rPr>
              <w:t>否则，</w:t>
            </w:r>
            <w:r>
              <w:rPr>
                <w:rFonts w:hint="eastAsia" w:ascii="宋体" w:hAnsi="宋体" w:eastAsia="宋体" w:cs="宋体"/>
                <w:bCs/>
                <w:color w:val="auto"/>
                <w:sz w:val="21"/>
                <w:szCs w:val="21"/>
                <w:highlight w:val="none"/>
              </w:rPr>
              <w:t>按投标无效处理。</w:t>
            </w:r>
          </w:p>
          <w:p w14:paraId="586BEFEA">
            <w:pPr>
              <w:widowControl/>
              <w:snapToGrid w:val="0"/>
              <w:spacing w:line="44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（2）在合同期内所有采购图书均按实洋价结算，合同的最终实洋结算金额=实际供货量×码洋价×中标折扣率，合同期内实洋价合计值不得超出本分标采购预算金额。</w:t>
            </w:r>
          </w:p>
          <w:p w14:paraId="43486173">
            <w:pPr>
              <w:snapToGrid w:val="0"/>
              <w:spacing w:before="50" w:after="50" w:line="360" w:lineRule="auto"/>
              <w:rPr>
                <w:rFonts w:ascii="宋体" w:hAnsi="宋体" w:cs="仿宋_GB2312"/>
                <w:color w:val="auto"/>
                <w:sz w:val="24"/>
                <w:highlight w:val="none"/>
              </w:rPr>
            </w:pPr>
            <w:r>
              <w:rPr>
                <w:rFonts w:hint="eastAsia" w:ascii="宋体" w:hAnsi="宋体" w:cs="宋体"/>
                <w:color w:val="auto"/>
                <w:szCs w:val="21"/>
                <w:highlight w:val="none"/>
              </w:rPr>
              <w:t>（3）投标报价包含本次采购范围内所有</w:t>
            </w:r>
            <w:r>
              <w:rPr>
                <w:rFonts w:hint="eastAsia" w:ascii="宋体" w:hAnsi="宋体" w:cs="宋体"/>
                <w:bCs/>
                <w:color w:val="auto"/>
                <w:szCs w:val="21"/>
                <w:highlight w:val="none"/>
              </w:rPr>
              <w:t>图书成本、运抵指定交货地点的各种费用、</w:t>
            </w:r>
            <w:r>
              <w:rPr>
                <w:rFonts w:hint="eastAsia"/>
                <w:color w:val="auto"/>
                <w:szCs w:val="21"/>
                <w:highlight w:val="none"/>
              </w:rPr>
              <w:t>加工及</w:t>
            </w:r>
            <w:r>
              <w:rPr>
                <w:rFonts w:hint="eastAsia" w:ascii="宋体" w:hAnsi="宋体" w:cs="宋体"/>
                <w:bCs/>
                <w:color w:val="auto"/>
                <w:szCs w:val="21"/>
                <w:highlight w:val="none"/>
              </w:rPr>
              <w:t>售后服务、税金及其他所有成本费用的总和</w:t>
            </w:r>
            <w:r>
              <w:rPr>
                <w:rFonts w:hint="eastAsia" w:ascii="宋体" w:hAnsi="宋体" w:cs="宋体"/>
                <w:color w:val="auto"/>
                <w:szCs w:val="21"/>
                <w:highlight w:val="none"/>
              </w:rPr>
              <w:t>。</w:t>
            </w:r>
          </w:p>
        </w:tc>
      </w:tr>
    </w:tbl>
    <w:p w14:paraId="02356C85">
      <w:pPr>
        <w:snapToGrid w:val="0"/>
        <w:spacing w:before="50" w:after="50"/>
        <w:rPr>
          <w:rFonts w:ascii="宋体" w:hAnsi="宋体"/>
          <w:color w:val="auto"/>
          <w:sz w:val="24"/>
          <w:highlight w:val="none"/>
        </w:rPr>
      </w:pPr>
    </w:p>
    <w:p w14:paraId="1CDCD897">
      <w:pPr>
        <w:snapToGrid w:val="0"/>
        <w:spacing w:before="50" w:after="50"/>
        <w:rPr>
          <w:rFonts w:ascii="宋体" w:hAnsi="宋体"/>
          <w:color w:val="auto"/>
          <w:sz w:val="24"/>
          <w:highlight w:val="none"/>
        </w:rPr>
      </w:pPr>
    </w:p>
    <w:p w14:paraId="35369732">
      <w:pPr>
        <w:snapToGrid w:val="0"/>
        <w:jc w:val="left"/>
        <w:rPr>
          <w:rFonts w:ascii="宋体" w:hAnsi="宋体"/>
          <w:color w:val="auto"/>
          <w:sz w:val="24"/>
          <w:highlight w:val="none"/>
        </w:rPr>
      </w:pPr>
      <w:r>
        <w:rPr>
          <w:rFonts w:hint="eastAsia" w:ascii="宋体" w:hAnsi="宋体"/>
          <w:color w:val="auto"/>
          <w:sz w:val="24"/>
          <w:highlight w:val="none"/>
        </w:rPr>
        <w:t>注：</w:t>
      </w:r>
    </w:p>
    <w:p w14:paraId="7C7ADC23">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590707F7">
      <w:pPr>
        <w:snapToGrid w:val="0"/>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报价一经涂改，应在涂改处加盖投标人公章或者由法定代表人或者委托代理人签字（或者电子签名）或者盖章</w:t>
      </w:r>
      <w:r>
        <w:rPr>
          <w:rFonts w:hint="eastAsia" w:ascii="宋体" w:hAnsi="宋体"/>
          <w:b/>
          <w:color w:val="auto"/>
          <w:sz w:val="24"/>
          <w:highlight w:val="none"/>
        </w:rPr>
        <w:t>，否则其投标作无效标处理。</w:t>
      </w:r>
    </w:p>
    <w:p w14:paraId="5B37A6E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14:paraId="1CC9677E">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14:paraId="352C4024">
      <w:pPr>
        <w:snapToGrid w:val="0"/>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5.如为联合体投标，盖章处须加盖联合体牵头人电子签章，</w:t>
      </w:r>
      <w:r>
        <w:rPr>
          <w:rFonts w:hint="eastAsia" w:ascii="宋体" w:hAnsi="宋体"/>
          <w:b/>
          <w:color w:val="auto"/>
          <w:spacing w:val="-6"/>
          <w:sz w:val="24"/>
          <w:highlight w:val="none"/>
        </w:rPr>
        <w:t>否则其投标作无效标处理。</w:t>
      </w:r>
    </w:p>
    <w:p w14:paraId="72CF8B9F">
      <w:pPr>
        <w:snapToGrid w:val="0"/>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08BF688E">
      <w:pPr>
        <w:pStyle w:val="18"/>
        <w:rPr>
          <w:rFonts w:ascii="宋体" w:hAnsi="宋体"/>
          <w:color w:val="auto"/>
          <w:highlight w:val="none"/>
        </w:rPr>
      </w:pPr>
    </w:p>
    <w:p w14:paraId="78C16340">
      <w:pPr>
        <w:pStyle w:val="18"/>
        <w:spacing w:line="240" w:lineRule="auto"/>
        <w:rPr>
          <w:rFonts w:ascii="宋体" w:hAnsi="宋体"/>
          <w:color w:val="auto"/>
          <w:highlight w:val="none"/>
        </w:rPr>
      </w:pPr>
    </w:p>
    <w:p w14:paraId="45643CFE">
      <w:pPr>
        <w:snapToGrid w:val="0"/>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法定代表人或者委托代理人（签字/电子签名）： </w:t>
      </w:r>
    </w:p>
    <w:p w14:paraId="67AC7759">
      <w:pPr>
        <w:snapToGrid w:val="0"/>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147A596E">
      <w:pPr>
        <w:snapToGrid w:val="0"/>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 xml:space="preserve">                                  日期：    年   月   日</w:t>
      </w:r>
    </w:p>
    <w:p w14:paraId="56C7E6B2">
      <w:pPr>
        <w:rPr>
          <w:rFonts w:ascii="宋体" w:hAnsi="宋体"/>
          <w:b/>
          <w:color w:val="auto"/>
          <w:sz w:val="28"/>
          <w:szCs w:val="28"/>
          <w:highlight w:val="none"/>
        </w:rPr>
      </w:pPr>
      <w:r>
        <w:rPr>
          <w:rFonts w:ascii="宋体" w:hAnsi="宋体"/>
          <w:b/>
          <w:bCs/>
          <w:color w:val="auto"/>
          <w:sz w:val="24"/>
          <w:highlight w:val="none"/>
        </w:rPr>
        <w:br w:type="page"/>
      </w:r>
      <w:bookmarkStart w:id="144" w:name="_Toc19686837"/>
      <w:r>
        <w:rPr>
          <w:rFonts w:hint="eastAsia" w:ascii="宋体" w:hAnsi="宋体"/>
          <w:b/>
          <w:color w:val="auto"/>
          <w:sz w:val="28"/>
          <w:szCs w:val="28"/>
          <w:highlight w:val="none"/>
        </w:rPr>
        <w:t>二、资格证明文件格式</w:t>
      </w:r>
      <w:bookmarkEnd w:id="142"/>
      <w:bookmarkEnd w:id="143"/>
      <w:bookmarkEnd w:id="144"/>
    </w:p>
    <w:p w14:paraId="0E29C0DB">
      <w:pPr>
        <w:numPr>
          <w:ilvl w:val="2"/>
          <w:numId w:val="7"/>
        </w:numPr>
        <w:snapToGrid w:val="0"/>
        <w:spacing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12BF47BD">
      <w:pPr>
        <w:snapToGrid w:val="0"/>
        <w:spacing w:beforeLines="50" w:after="50"/>
        <w:jc w:val="center"/>
        <w:rPr>
          <w:rFonts w:ascii="宋体" w:hAnsi="宋体"/>
          <w:bCs/>
          <w:color w:val="auto"/>
          <w:sz w:val="48"/>
          <w:szCs w:val="48"/>
          <w:highlight w:val="none"/>
        </w:rPr>
      </w:pPr>
    </w:p>
    <w:p w14:paraId="7F101E80">
      <w:pPr>
        <w:snapToGrid w:val="0"/>
        <w:spacing w:beforeLines="50" w:after="50"/>
        <w:jc w:val="center"/>
        <w:rPr>
          <w:rFonts w:ascii="宋体" w:hAnsi="宋体"/>
          <w:bCs/>
          <w:color w:val="auto"/>
          <w:sz w:val="48"/>
          <w:szCs w:val="48"/>
          <w:highlight w:val="none"/>
        </w:rPr>
      </w:pPr>
      <w:r>
        <w:rPr>
          <w:rFonts w:hint="eastAsia" w:ascii="宋体" w:hAnsi="宋体"/>
          <w:bCs/>
          <w:color w:val="auto"/>
          <w:sz w:val="48"/>
          <w:szCs w:val="48"/>
          <w:highlight w:val="none"/>
        </w:rPr>
        <w:t>电子投标文件</w:t>
      </w:r>
    </w:p>
    <w:p w14:paraId="4143814D">
      <w:pPr>
        <w:pStyle w:val="18"/>
        <w:rPr>
          <w:rFonts w:ascii="宋体" w:hAnsi="宋体"/>
          <w:color w:val="auto"/>
          <w:highlight w:val="none"/>
        </w:rPr>
      </w:pPr>
    </w:p>
    <w:p w14:paraId="3F41B874">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308DD30F">
      <w:pPr>
        <w:snapToGrid w:val="0"/>
        <w:spacing w:beforeLines="50" w:after="50"/>
        <w:rPr>
          <w:rFonts w:ascii="宋体" w:hAnsi="宋体"/>
          <w:bCs/>
          <w:color w:val="auto"/>
          <w:sz w:val="24"/>
          <w:szCs w:val="20"/>
          <w:highlight w:val="none"/>
        </w:rPr>
      </w:pPr>
    </w:p>
    <w:p w14:paraId="32AC210E">
      <w:pPr>
        <w:snapToGrid w:val="0"/>
        <w:spacing w:beforeLines="50" w:after="50"/>
        <w:rPr>
          <w:rFonts w:ascii="宋体" w:hAnsi="宋体"/>
          <w:bCs/>
          <w:color w:val="auto"/>
          <w:sz w:val="24"/>
          <w:szCs w:val="20"/>
          <w:highlight w:val="none"/>
        </w:rPr>
      </w:pPr>
    </w:p>
    <w:p w14:paraId="36F2C10C">
      <w:pPr>
        <w:snapToGrid w:val="0"/>
        <w:spacing w:beforeLines="50" w:after="50"/>
        <w:rPr>
          <w:rFonts w:ascii="宋体" w:hAnsi="宋体"/>
          <w:bCs/>
          <w:color w:val="auto"/>
          <w:sz w:val="24"/>
          <w:szCs w:val="20"/>
          <w:highlight w:val="none"/>
        </w:rPr>
      </w:pPr>
    </w:p>
    <w:p w14:paraId="0BB4A623">
      <w:pPr>
        <w:snapToGrid w:val="0"/>
        <w:spacing w:beforeLines="50" w:after="50"/>
        <w:rPr>
          <w:rFonts w:ascii="宋体" w:hAnsi="宋体"/>
          <w:bCs/>
          <w:color w:val="auto"/>
          <w:sz w:val="24"/>
          <w:szCs w:val="20"/>
          <w:highlight w:val="none"/>
        </w:rPr>
      </w:pPr>
    </w:p>
    <w:p w14:paraId="5098C7AB">
      <w:pPr>
        <w:snapToGrid w:val="0"/>
        <w:spacing w:beforeLines="50" w:after="50"/>
        <w:rPr>
          <w:rFonts w:ascii="宋体" w:hAnsi="宋体"/>
          <w:bCs/>
          <w:color w:val="auto"/>
          <w:sz w:val="24"/>
          <w:szCs w:val="20"/>
          <w:highlight w:val="none"/>
        </w:rPr>
      </w:pPr>
    </w:p>
    <w:p w14:paraId="50C9E640">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0B9F66D">
      <w:pPr>
        <w:snapToGrid w:val="0"/>
        <w:spacing w:beforeLines="50" w:after="50"/>
        <w:ind w:firstLine="540" w:firstLineChars="225"/>
        <w:rPr>
          <w:rFonts w:ascii="宋体" w:hAnsi="宋体"/>
          <w:bCs/>
          <w:color w:val="auto"/>
          <w:sz w:val="24"/>
          <w:szCs w:val="20"/>
          <w:highlight w:val="none"/>
        </w:rPr>
      </w:pPr>
    </w:p>
    <w:p w14:paraId="225E67EF">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08C99B40">
      <w:pPr>
        <w:snapToGrid w:val="0"/>
        <w:spacing w:beforeLines="50" w:after="50"/>
        <w:ind w:firstLine="540" w:firstLineChars="225"/>
        <w:rPr>
          <w:rFonts w:ascii="宋体" w:hAnsi="宋体"/>
          <w:bCs/>
          <w:color w:val="auto"/>
          <w:sz w:val="24"/>
          <w:szCs w:val="20"/>
          <w:highlight w:val="none"/>
        </w:rPr>
      </w:pPr>
    </w:p>
    <w:p w14:paraId="30952104">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6646C783">
      <w:pPr>
        <w:pStyle w:val="6"/>
        <w:snapToGrid w:val="0"/>
        <w:spacing w:before="50" w:after="50"/>
        <w:ind w:firstLine="540" w:firstLineChars="225"/>
        <w:rPr>
          <w:rFonts w:ascii="宋体" w:hAnsi="宋体"/>
          <w:bCs/>
          <w:color w:val="auto"/>
          <w:sz w:val="24"/>
          <w:szCs w:val="24"/>
          <w:highlight w:val="none"/>
        </w:rPr>
      </w:pPr>
    </w:p>
    <w:p w14:paraId="24670333">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D5D67C1">
      <w:pPr>
        <w:pStyle w:val="6"/>
        <w:snapToGrid w:val="0"/>
        <w:spacing w:before="50" w:after="50"/>
        <w:ind w:firstLine="540" w:firstLineChars="225"/>
        <w:rPr>
          <w:rFonts w:ascii="宋体" w:hAnsi="宋体"/>
          <w:bCs/>
          <w:color w:val="auto"/>
          <w:sz w:val="24"/>
          <w:szCs w:val="24"/>
          <w:highlight w:val="none"/>
        </w:rPr>
      </w:pPr>
    </w:p>
    <w:p w14:paraId="2D20708D">
      <w:pPr>
        <w:pStyle w:val="6"/>
        <w:snapToGrid w:val="0"/>
        <w:spacing w:before="50" w:after="50"/>
        <w:ind w:firstLine="960" w:firstLineChars="400"/>
        <w:rPr>
          <w:rFonts w:ascii="宋体" w:hAnsi="宋体"/>
          <w:bCs/>
          <w:color w:val="auto"/>
          <w:sz w:val="24"/>
          <w:szCs w:val="24"/>
          <w:highlight w:val="none"/>
        </w:rPr>
      </w:pPr>
    </w:p>
    <w:p w14:paraId="445A6FA3">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5B7015CB">
      <w:pPr>
        <w:snapToGrid w:val="0"/>
        <w:spacing w:beforeLines="50" w:after="50"/>
        <w:rPr>
          <w:rFonts w:ascii="宋体" w:hAnsi="宋体"/>
          <w:color w:val="auto"/>
          <w:sz w:val="24"/>
          <w:szCs w:val="20"/>
          <w:highlight w:val="none"/>
        </w:rPr>
      </w:pPr>
    </w:p>
    <w:p w14:paraId="607A984B">
      <w:pPr>
        <w:snapToGrid w:val="0"/>
        <w:spacing w:beforeLines="50" w:after="50"/>
        <w:rPr>
          <w:rFonts w:ascii="宋体" w:hAnsi="宋体"/>
          <w:color w:val="auto"/>
          <w:sz w:val="24"/>
          <w:szCs w:val="20"/>
          <w:highlight w:val="none"/>
        </w:rPr>
      </w:pPr>
    </w:p>
    <w:p w14:paraId="72617A95">
      <w:pPr>
        <w:numPr>
          <w:ilvl w:val="2"/>
          <w:numId w:val="7"/>
        </w:numPr>
        <w:snapToGrid w:val="0"/>
        <w:spacing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7F0BEEE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2633239">
      <w:pPr>
        <w:snapToGrid w:val="0"/>
        <w:spacing w:before="50" w:afterLines="50"/>
        <w:jc w:val="left"/>
        <w:rPr>
          <w:rFonts w:ascii="宋体" w:hAnsi="宋体"/>
          <w:color w:val="auto"/>
          <w:sz w:val="24"/>
          <w:highlight w:val="none"/>
        </w:rPr>
      </w:pPr>
    </w:p>
    <w:p w14:paraId="15B8BEFA">
      <w:pPr>
        <w:snapToGrid w:val="0"/>
        <w:spacing w:before="50" w:afterLines="50"/>
        <w:jc w:val="left"/>
        <w:rPr>
          <w:rFonts w:ascii="宋体" w:hAnsi="宋体"/>
          <w:color w:val="auto"/>
          <w:sz w:val="24"/>
          <w:highlight w:val="none"/>
        </w:rPr>
      </w:pPr>
    </w:p>
    <w:p w14:paraId="6FDEBDE6">
      <w:pPr>
        <w:numPr>
          <w:ilvl w:val="2"/>
          <w:numId w:val="7"/>
        </w:numPr>
        <w:snapToGrid w:val="0"/>
        <w:spacing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7C7CF5D6">
      <w:pPr>
        <w:snapToGrid w:val="0"/>
        <w:spacing w:before="50" w:afterLines="50"/>
        <w:jc w:val="center"/>
        <w:rPr>
          <w:rFonts w:ascii="宋体" w:hAnsi="宋体"/>
          <w:b/>
          <w:color w:val="auto"/>
          <w:sz w:val="28"/>
          <w:szCs w:val="28"/>
          <w:highlight w:val="none"/>
        </w:rPr>
      </w:pPr>
    </w:p>
    <w:p w14:paraId="6BF787CC">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076"/>
        <w:gridCol w:w="821"/>
        <w:gridCol w:w="1516"/>
        <w:gridCol w:w="4501"/>
      </w:tblGrid>
      <w:tr w14:paraId="32E7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419" w:type="pct"/>
            <w:gridSpan w:val="4"/>
            <w:shd w:val="clear" w:color="auto" w:fill="F2DBDB"/>
            <w:vAlign w:val="center"/>
          </w:tcPr>
          <w:p w14:paraId="685AE1D8">
            <w:pPr>
              <w:snapToGrid w:val="0"/>
              <w:spacing w:beforeLines="50" w:after="50"/>
              <w:jc w:val="center"/>
              <w:rPr>
                <w:rFonts w:ascii="宋体" w:hAnsi="宋体"/>
                <w:b/>
                <w:color w:val="auto"/>
                <w:sz w:val="28"/>
                <w:szCs w:val="28"/>
                <w:highlight w:val="none"/>
              </w:rPr>
            </w:pPr>
            <w:r>
              <w:rPr>
                <w:rFonts w:ascii="宋体" w:hAnsi="宋体"/>
                <w:b/>
                <w:color w:val="auto"/>
                <w:sz w:val="28"/>
                <w:szCs w:val="28"/>
                <w:highlight w:val="none"/>
              </w:rPr>
              <w:t>投标人直接控股股东信息表</w:t>
            </w:r>
          </w:p>
        </w:tc>
        <w:tc>
          <w:tcPr>
            <w:tcW w:w="2581" w:type="pct"/>
            <w:shd w:val="clear" w:color="auto" w:fill="F2DBDB"/>
            <w:vAlign w:val="center"/>
          </w:tcPr>
          <w:p w14:paraId="7F87F40B">
            <w:pPr>
              <w:snapToGrid w:val="0"/>
              <w:spacing w:beforeLines="50" w:after="50"/>
              <w:jc w:val="center"/>
              <w:rPr>
                <w:rFonts w:ascii="宋体" w:hAnsi="宋体"/>
                <w:b/>
                <w:color w:val="auto"/>
                <w:sz w:val="28"/>
                <w:szCs w:val="28"/>
                <w:highlight w:val="none"/>
              </w:rPr>
            </w:pPr>
            <w:r>
              <w:rPr>
                <w:rFonts w:ascii="宋体" w:hAnsi="宋体"/>
                <w:b/>
                <w:color w:val="auto"/>
                <w:sz w:val="28"/>
                <w:szCs w:val="28"/>
                <w:highlight w:val="none"/>
              </w:rPr>
              <w:t>说明</w:t>
            </w:r>
          </w:p>
        </w:tc>
      </w:tr>
      <w:tr w14:paraId="715A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14:paraId="700E5DF5">
            <w:pPr>
              <w:spacing w:line="360" w:lineRule="auto"/>
              <w:jc w:val="center"/>
              <w:rPr>
                <w:rFonts w:ascii="宋体" w:hAnsi="宋体" w:cs="宋体"/>
                <w:b/>
                <w:bCs/>
                <w:color w:val="auto"/>
                <w:kern w:val="0"/>
                <w:szCs w:val="21"/>
                <w:highlight w:val="none"/>
              </w:rPr>
            </w:pPr>
            <w:r>
              <w:rPr>
                <w:rFonts w:ascii="宋体" w:hAnsi="宋体" w:cs="宋体"/>
                <w:b/>
                <w:bCs/>
                <w:color w:val="auto"/>
                <w:kern w:val="0"/>
                <w:szCs w:val="21"/>
                <w:highlight w:val="none"/>
              </w:rPr>
              <w:t>序号</w:t>
            </w:r>
          </w:p>
        </w:tc>
        <w:tc>
          <w:tcPr>
            <w:tcW w:w="617" w:type="pct"/>
            <w:vAlign w:val="center"/>
          </w:tcPr>
          <w:p w14:paraId="0CF10F1A">
            <w:pPr>
              <w:spacing w:line="360" w:lineRule="auto"/>
              <w:jc w:val="center"/>
              <w:rPr>
                <w:rFonts w:ascii="宋体" w:hAnsi="宋体" w:cs="宋体"/>
                <w:b/>
                <w:bCs/>
                <w:color w:val="auto"/>
                <w:kern w:val="0"/>
                <w:szCs w:val="21"/>
                <w:highlight w:val="none"/>
              </w:rPr>
            </w:pPr>
            <w:r>
              <w:rPr>
                <w:rFonts w:ascii="宋体" w:hAnsi="宋体" w:cs="宋体"/>
                <w:b/>
                <w:bCs/>
                <w:color w:val="auto"/>
                <w:kern w:val="0"/>
                <w:szCs w:val="21"/>
                <w:highlight w:val="none"/>
              </w:rPr>
              <w:t>直接控股股东名称</w:t>
            </w:r>
          </w:p>
        </w:tc>
        <w:tc>
          <w:tcPr>
            <w:tcW w:w="471" w:type="pct"/>
            <w:vAlign w:val="center"/>
          </w:tcPr>
          <w:p w14:paraId="64021EA0">
            <w:pPr>
              <w:spacing w:line="360" w:lineRule="auto"/>
              <w:jc w:val="center"/>
              <w:rPr>
                <w:rFonts w:ascii="宋体" w:hAnsi="宋体" w:cs="宋体"/>
                <w:b/>
                <w:bCs/>
                <w:color w:val="auto"/>
                <w:kern w:val="0"/>
                <w:szCs w:val="21"/>
                <w:highlight w:val="none"/>
              </w:rPr>
            </w:pPr>
            <w:r>
              <w:rPr>
                <w:rFonts w:ascii="宋体" w:hAnsi="宋体" w:cs="宋体"/>
                <w:b/>
                <w:bCs/>
                <w:color w:val="auto"/>
                <w:kern w:val="0"/>
                <w:szCs w:val="21"/>
                <w:highlight w:val="none"/>
              </w:rPr>
              <w:t>出资比例</w:t>
            </w:r>
          </w:p>
        </w:tc>
        <w:tc>
          <w:tcPr>
            <w:tcW w:w="869" w:type="pct"/>
            <w:vAlign w:val="center"/>
          </w:tcPr>
          <w:p w14:paraId="24678932">
            <w:pPr>
              <w:spacing w:line="360" w:lineRule="auto"/>
              <w:jc w:val="center"/>
              <w:rPr>
                <w:rFonts w:ascii="宋体" w:hAnsi="宋体" w:cs="宋体"/>
                <w:b/>
                <w:bCs/>
                <w:color w:val="auto"/>
                <w:kern w:val="0"/>
                <w:szCs w:val="21"/>
                <w:highlight w:val="none"/>
              </w:rPr>
            </w:pPr>
            <w:r>
              <w:rPr>
                <w:rFonts w:ascii="宋体" w:hAnsi="宋体" w:cs="宋体"/>
                <w:b/>
                <w:bCs/>
                <w:color w:val="auto"/>
                <w:kern w:val="0"/>
                <w:szCs w:val="21"/>
                <w:highlight w:val="none"/>
              </w:rPr>
              <w:t>身份证号码或者统一社会信用代码</w:t>
            </w:r>
          </w:p>
        </w:tc>
        <w:tc>
          <w:tcPr>
            <w:tcW w:w="2581" w:type="pct"/>
            <w:vMerge w:val="restart"/>
            <w:vAlign w:val="center"/>
          </w:tcPr>
          <w:p w14:paraId="68F95871">
            <w:pPr>
              <w:snapToGrid w:val="0"/>
              <w:jc w:val="left"/>
              <w:rPr>
                <w:rFonts w:ascii="宋体" w:hAnsi="宋体"/>
                <w:color w:val="auto"/>
                <w:szCs w:val="21"/>
                <w:highlight w:val="none"/>
              </w:rPr>
            </w:pPr>
            <w:r>
              <w:rPr>
                <w:rFonts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5797E5">
            <w:pPr>
              <w:snapToGrid w:val="0"/>
              <w:jc w:val="left"/>
              <w:rPr>
                <w:rFonts w:ascii="宋体" w:hAnsi="宋体"/>
                <w:color w:val="auto"/>
                <w:szCs w:val="21"/>
                <w:highlight w:val="none"/>
              </w:rPr>
            </w:pPr>
            <w:r>
              <w:rPr>
                <w:rFonts w:ascii="宋体" w:hAnsi="宋体"/>
                <w:color w:val="auto"/>
                <w:szCs w:val="21"/>
                <w:highlight w:val="none"/>
              </w:rPr>
              <w:t>2.本表所指的控股关系仅限于直接控股关系，不包括间接的控股关系。公司实际控制人与公司之间的关系不属于本表所指的直接控股关系。</w:t>
            </w:r>
          </w:p>
          <w:p w14:paraId="5875DCB6">
            <w:pPr>
              <w:snapToGrid w:val="0"/>
              <w:jc w:val="left"/>
              <w:rPr>
                <w:rFonts w:ascii="宋体" w:hAnsi="宋体" w:cs="宋体"/>
                <w:b/>
                <w:bCs/>
                <w:color w:val="auto"/>
                <w:kern w:val="0"/>
                <w:szCs w:val="21"/>
                <w:highlight w:val="none"/>
              </w:rPr>
            </w:pPr>
            <w:r>
              <w:rPr>
                <w:rFonts w:ascii="宋体" w:hAnsi="宋体"/>
                <w:color w:val="auto"/>
                <w:szCs w:val="21"/>
                <w:highlight w:val="none"/>
              </w:rPr>
              <w:t>3.供应商不存在直接控股股东的，则填“无”。</w:t>
            </w:r>
          </w:p>
        </w:tc>
      </w:tr>
      <w:tr w14:paraId="0AA8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0B209F1C">
            <w:pPr>
              <w:snapToGrid w:val="0"/>
              <w:spacing w:beforeLines="50" w:after="50"/>
              <w:jc w:val="left"/>
              <w:rPr>
                <w:rFonts w:ascii="宋体" w:hAnsi="宋体"/>
                <w:b/>
                <w:color w:val="auto"/>
                <w:szCs w:val="21"/>
                <w:highlight w:val="none"/>
              </w:rPr>
            </w:pPr>
            <w:r>
              <w:rPr>
                <w:rFonts w:ascii="宋体" w:hAnsi="宋体"/>
                <w:b/>
                <w:color w:val="auto"/>
                <w:szCs w:val="21"/>
                <w:highlight w:val="none"/>
              </w:rPr>
              <w:t>1</w:t>
            </w:r>
          </w:p>
        </w:tc>
        <w:tc>
          <w:tcPr>
            <w:tcW w:w="617" w:type="pct"/>
          </w:tcPr>
          <w:p w14:paraId="465966DB">
            <w:pPr>
              <w:snapToGrid w:val="0"/>
              <w:spacing w:beforeLines="50" w:after="50"/>
              <w:jc w:val="left"/>
              <w:rPr>
                <w:rFonts w:ascii="宋体" w:hAnsi="宋体"/>
                <w:b/>
                <w:color w:val="auto"/>
                <w:szCs w:val="21"/>
                <w:highlight w:val="none"/>
              </w:rPr>
            </w:pPr>
          </w:p>
        </w:tc>
        <w:tc>
          <w:tcPr>
            <w:tcW w:w="471" w:type="pct"/>
          </w:tcPr>
          <w:p w14:paraId="09362EE4">
            <w:pPr>
              <w:snapToGrid w:val="0"/>
              <w:spacing w:beforeLines="50" w:after="50"/>
              <w:jc w:val="left"/>
              <w:rPr>
                <w:rFonts w:ascii="宋体" w:hAnsi="宋体"/>
                <w:b/>
                <w:color w:val="auto"/>
                <w:szCs w:val="21"/>
                <w:highlight w:val="none"/>
              </w:rPr>
            </w:pPr>
          </w:p>
        </w:tc>
        <w:tc>
          <w:tcPr>
            <w:tcW w:w="869" w:type="pct"/>
          </w:tcPr>
          <w:p w14:paraId="25459748">
            <w:pPr>
              <w:snapToGrid w:val="0"/>
              <w:spacing w:beforeLines="50" w:after="50"/>
              <w:jc w:val="left"/>
              <w:rPr>
                <w:rFonts w:ascii="宋体" w:hAnsi="宋体"/>
                <w:b/>
                <w:color w:val="auto"/>
                <w:szCs w:val="21"/>
                <w:highlight w:val="none"/>
              </w:rPr>
            </w:pPr>
          </w:p>
        </w:tc>
        <w:tc>
          <w:tcPr>
            <w:tcW w:w="2581" w:type="pct"/>
            <w:vMerge w:val="continue"/>
          </w:tcPr>
          <w:p w14:paraId="49B0C9CA">
            <w:pPr>
              <w:snapToGrid w:val="0"/>
              <w:jc w:val="left"/>
              <w:rPr>
                <w:rFonts w:ascii="宋体" w:hAnsi="宋体"/>
                <w:color w:val="auto"/>
                <w:szCs w:val="21"/>
                <w:highlight w:val="none"/>
              </w:rPr>
            </w:pPr>
          </w:p>
        </w:tc>
      </w:tr>
      <w:tr w14:paraId="57F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0967F394">
            <w:pPr>
              <w:snapToGrid w:val="0"/>
              <w:spacing w:beforeLines="50" w:after="50"/>
              <w:jc w:val="left"/>
              <w:rPr>
                <w:rFonts w:ascii="宋体" w:hAnsi="宋体"/>
                <w:b/>
                <w:color w:val="auto"/>
                <w:szCs w:val="21"/>
                <w:highlight w:val="none"/>
              </w:rPr>
            </w:pPr>
            <w:r>
              <w:rPr>
                <w:rFonts w:ascii="宋体" w:hAnsi="宋体"/>
                <w:b/>
                <w:color w:val="auto"/>
                <w:szCs w:val="21"/>
                <w:highlight w:val="none"/>
              </w:rPr>
              <w:t>2</w:t>
            </w:r>
          </w:p>
        </w:tc>
        <w:tc>
          <w:tcPr>
            <w:tcW w:w="617" w:type="pct"/>
          </w:tcPr>
          <w:p w14:paraId="17ADA4C2">
            <w:pPr>
              <w:snapToGrid w:val="0"/>
              <w:spacing w:beforeLines="50" w:after="50"/>
              <w:jc w:val="left"/>
              <w:rPr>
                <w:rFonts w:ascii="宋体" w:hAnsi="宋体"/>
                <w:b/>
                <w:color w:val="auto"/>
                <w:szCs w:val="21"/>
                <w:highlight w:val="none"/>
              </w:rPr>
            </w:pPr>
          </w:p>
        </w:tc>
        <w:tc>
          <w:tcPr>
            <w:tcW w:w="471" w:type="pct"/>
          </w:tcPr>
          <w:p w14:paraId="4C3F9D76">
            <w:pPr>
              <w:snapToGrid w:val="0"/>
              <w:spacing w:beforeLines="50" w:after="50"/>
              <w:jc w:val="left"/>
              <w:rPr>
                <w:rFonts w:ascii="宋体" w:hAnsi="宋体"/>
                <w:b/>
                <w:color w:val="auto"/>
                <w:szCs w:val="21"/>
                <w:highlight w:val="none"/>
              </w:rPr>
            </w:pPr>
          </w:p>
        </w:tc>
        <w:tc>
          <w:tcPr>
            <w:tcW w:w="869" w:type="pct"/>
          </w:tcPr>
          <w:p w14:paraId="72B25E4F">
            <w:pPr>
              <w:snapToGrid w:val="0"/>
              <w:spacing w:beforeLines="50" w:after="50"/>
              <w:jc w:val="left"/>
              <w:rPr>
                <w:rFonts w:ascii="宋体" w:hAnsi="宋体"/>
                <w:b/>
                <w:color w:val="auto"/>
                <w:szCs w:val="21"/>
                <w:highlight w:val="none"/>
              </w:rPr>
            </w:pPr>
          </w:p>
        </w:tc>
        <w:tc>
          <w:tcPr>
            <w:tcW w:w="2581" w:type="pct"/>
            <w:vMerge w:val="continue"/>
          </w:tcPr>
          <w:p w14:paraId="053C9D3D">
            <w:pPr>
              <w:snapToGrid w:val="0"/>
              <w:spacing w:beforeLines="50" w:after="50"/>
              <w:jc w:val="left"/>
              <w:rPr>
                <w:rFonts w:ascii="宋体" w:hAnsi="宋体"/>
                <w:b/>
                <w:color w:val="auto"/>
                <w:szCs w:val="21"/>
                <w:highlight w:val="none"/>
              </w:rPr>
            </w:pPr>
          </w:p>
        </w:tc>
      </w:tr>
      <w:tr w14:paraId="264E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Borders>
              <w:bottom w:val="single" w:color="auto" w:sz="4" w:space="0"/>
            </w:tcBorders>
          </w:tcPr>
          <w:p w14:paraId="043A8107">
            <w:pPr>
              <w:snapToGrid w:val="0"/>
              <w:spacing w:beforeLines="50" w:after="50"/>
              <w:jc w:val="left"/>
              <w:rPr>
                <w:rFonts w:ascii="宋体" w:hAnsi="宋体"/>
                <w:b/>
                <w:color w:val="auto"/>
                <w:szCs w:val="21"/>
                <w:highlight w:val="none"/>
              </w:rPr>
            </w:pPr>
            <w:r>
              <w:rPr>
                <w:rFonts w:ascii="宋体" w:hAnsi="宋体" w:cs="宋体"/>
                <w:color w:val="auto"/>
                <w:kern w:val="0"/>
                <w:szCs w:val="21"/>
                <w:highlight w:val="none"/>
              </w:rPr>
              <w:t>……</w:t>
            </w:r>
          </w:p>
        </w:tc>
        <w:tc>
          <w:tcPr>
            <w:tcW w:w="617" w:type="pct"/>
            <w:tcBorders>
              <w:bottom w:val="single" w:color="auto" w:sz="4" w:space="0"/>
            </w:tcBorders>
          </w:tcPr>
          <w:p w14:paraId="3B9958E8">
            <w:pPr>
              <w:snapToGrid w:val="0"/>
              <w:spacing w:beforeLines="50" w:after="50"/>
              <w:jc w:val="left"/>
              <w:rPr>
                <w:rFonts w:ascii="宋体" w:hAnsi="宋体"/>
                <w:b/>
                <w:color w:val="auto"/>
                <w:szCs w:val="21"/>
                <w:highlight w:val="none"/>
              </w:rPr>
            </w:pPr>
          </w:p>
        </w:tc>
        <w:tc>
          <w:tcPr>
            <w:tcW w:w="471" w:type="pct"/>
            <w:tcBorders>
              <w:bottom w:val="single" w:color="auto" w:sz="4" w:space="0"/>
            </w:tcBorders>
          </w:tcPr>
          <w:p w14:paraId="3DFB32A4">
            <w:pPr>
              <w:snapToGrid w:val="0"/>
              <w:spacing w:beforeLines="50" w:after="50"/>
              <w:jc w:val="left"/>
              <w:rPr>
                <w:rFonts w:ascii="宋体" w:hAnsi="宋体"/>
                <w:b/>
                <w:color w:val="auto"/>
                <w:szCs w:val="21"/>
                <w:highlight w:val="none"/>
              </w:rPr>
            </w:pPr>
          </w:p>
        </w:tc>
        <w:tc>
          <w:tcPr>
            <w:tcW w:w="869" w:type="pct"/>
            <w:tcBorders>
              <w:bottom w:val="single" w:color="auto" w:sz="4" w:space="0"/>
            </w:tcBorders>
          </w:tcPr>
          <w:p w14:paraId="6D19670C">
            <w:pPr>
              <w:snapToGrid w:val="0"/>
              <w:spacing w:beforeLines="50" w:after="50"/>
              <w:jc w:val="left"/>
              <w:rPr>
                <w:rFonts w:ascii="宋体" w:hAnsi="宋体"/>
                <w:b/>
                <w:color w:val="auto"/>
                <w:szCs w:val="21"/>
                <w:highlight w:val="none"/>
              </w:rPr>
            </w:pPr>
          </w:p>
        </w:tc>
        <w:tc>
          <w:tcPr>
            <w:tcW w:w="2581" w:type="pct"/>
            <w:vMerge w:val="continue"/>
            <w:tcBorders>
              <w:bottom w:val="single" w:color="auto" w:sz="4" w:space="0"/>
            </w:tcBorders>
          </w:tcPr>
          <w:p w14:paraId="5528DF97">
            <w:pPr>
              <w:snapToGrid w:val="0"/>
              <w:spacing w:beforeLines="50" w:after="50"/>
              <w:jc w:val="left"/>
              <w:rPr>
                <w:rFonts w:ascii="宋体" w:hAnsi="宋体"/>
                <w:b/>
                <w:color w:val="auto"/>
                <w:szCs w:val="21"/>
                <w:highlight w:val="none"/>
              </w:rPr>
            </w:pPr>
          </w:p>
        </w:tc>
      </w:tr>
      <w:tr w14:paraId="2DA7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19" w:type="pct"/>
            <w:gridSpan w:val="4"/>
            <w:shd w:val="clear" w:color="auto" w:fill="F2DBDB"/>
            <w:vAlign w:val="center"/>
          </w:tcPr>
          <w:p w14:paraId="3E560E4A">
            <w:pPr>
              <w:snapToGrid w:val="0"/>
              <w:spacing w:beforeLines="50" w:after="50"/>
              <w:jc w:val="center"/>
              <w:rPr>
                <w:rFonts w:ascii="宋体" w:hAnsi="宋体"/>
                <w:b/>
                <w:color w:val="auto"/>
                <w:sz w:val="28"/>
                <w:szCs w:val="28"/>
                <w:highlight w:val="none"/>
              </w:rPr>
            </w:pPr>
            <w:r>
              <w:rPr>
                <w:rFonts w:ascii="宋体" w:hAnsi="宋体"/>
                <w:b/>
                <w:color w:val="auto"/>
                <w:sz w:val="28"/>
                <w:szCs w:val="28"/>
                <w:highlight w:val="none"/>
              </w:rPr>
              <w:t>投标人直接管理关系信息表</w:t>
            </w:r>
          </w:p>
        </w:tc>
        <w:tc>
          <w:tcPr>
            <w:tcW w:w="2581" w:type="pct"/>
            <w:shd w:val="clear" w:color="auto" w:fill="F2DBDB"/>
            <w:vAlign w:val="center"/>
          </w:tcPr>
          <w:p w14:paraId="395A4CBB">
            <w:pPr>
              <w:snapToGrid w:val="0"/>
              <w:spacing w:beforeLines="50" w:after="50"/>
              <w:jc w:val="center"/>
              <w:rPr>
                <w:rFonts w:ascii="宋体" w:hAnsi="宋体"/>
                <w:b/>
                <w:color w:val="auto"/>
                <w:sz w:val="28"/>
                <w:szCs w:val="28"/>
                <w:highlight w:val="none"/>
              </w:rPr>
            </w:pPr>
            <w:r>
              <w:rPr>
                <w:rFonts w:ascii="宋体" w:hAnsi="宋体"/>
                <w:b/>
                <w:color w:val="auto"/>
                <w:sz w:val="28"/>
                <w:szCs w:val="28"/>
                <w:highlight w:val="none"/>
              </w:rPr>
              <w:t>说明</w:t>
            </w:r>
          </w:p>
        </w:tc>
      </w:tr>
      <w:tr w14:paraId="5BD8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14:paraId="046EB8CA">
            <w:pPr>
              <w:snapToGrid w:val="0"/>
              <w:spacing w:beforeLines="50" w:after="50"/>
              <w:jc w:val="center"/>
              <w:rPr>
                <w:rFonts w:ascii="宋体" w:hAnsi="宋体"/>
                <w:b/>
                <w:color w:val="auto"/>
                <w:szCs w:val="21"/>
                <w:highlight w:val="none"/>
              </w:rPr>
            </w:pPr>
            <w:r>
              <w:rPr>
                <w:rFonts w:ascii="宋体" w:hAnsi="宋体" w:cs="宋体"/>
                <w:b/>
                <w:bCs/>
                <w:color w:val="auto"/>
                <w:kern w:val="0"/>
                <w:szCs w:val="21"/>
                <w:highlight w:val="none"/>
              </w:rPr>
              <w:t>序号</w:t>
            </w:r>
          </w:p>
        </w:tc>
        <w:tc>
          <w:tcPr>
            <w:tcW w:w="1088" w:type="pct"/>
            <w:gridSpan w:val="2"/>
            <w:vAlign w:val="center"/>
          </w:tcPr>
          <w:p w14:paraId="10B74EDB">
            <w:pPr>
              <w:snapToGrid w:val="0"/>
              <w:spacing w:beforeLines="50" w:after="50"/>
              <w:jc w:val="center"/>
              <w:rPr>
                <w:rFonts w:ascii="宋体" w:hAnsi="宋体"/>
                <w:b/>
                <w:color w:val="auto"/>
                <w:szCs w:val="21"/>
                <w:highlight w:val="none"/>
              </w:rPr>
            </w:pPr>
            <w:r>
              <w:rPr>
                <w:rFonts w:ascii="宋体" w:hAnsi="宋体" w:cs="宋体"/>
                <w:b/>
                <w:bCs/>
                <w:color w:val="auto"/>
                <w:kern w:val="0"/>
                <w:szCs w:val="21"/>
                <w:highlight w:val="none"/>
              </w:rPr>
              <w:t>直接管理关系单位名称</w:t>
            </w:r>
          </w:p>
        </w:tc>
        <w:tc>
          <w:tcPr>
            <w:tcW w:w="869" w:type="pct"/>
            <w:vAlign w:val="center"/>
          </w:tcPr>
          <w:p w14:paraId="68249976">
            <w:pPr>
              <w:snapToGrid w:val="0"/>
              <w:spacing w:beforeLines="50" w:after="50"/>
              <w:jc w:val="center"/>
              <w:rPr>
                <w:rFonts w:ascii="宋体" w:hAnsi="宋体"/>
                <w:b/>
                <w:color w:val="auto"/>
                <w:szCs w:val="21"/>
                <w:highlight w:val="none"/>
              </w:rPr>
            </w:pPr>
            <w:r>
              <w:rPr>
                <w:rFonts w:ascii="宋体" w:hAnsi="宋体" w:cs="宋体"/>
                <w:b/>
                <w:bCs/>
                <w:color w:val="auto"/>
                <w:kern w:val="0"/>
                <w:szCs w:val="21"/>
                <w:highlight w:val="none"/>
              </w:rPr>
              <w:t>统一社会信用代码</w:t>
            </w:r>
          </w:p>
        </w:tc>
        <w:tc>
          <w:tcPr>
            <w:tcW w:w="2581" w:type="pct"/>
            <w:vMerge w:val="restart"/>
            <w:vAlign w:val="center"/>
          </w:tcPr>
          <w:p w14:paraId="7FA687DB">
            <w:pPr>
              <w:snapToGrid w:val="0"/>
              <w:jc w:val="left"/>
              <w:rPr>
                <w:rFonts w:ascii="宋体" w:hAnsi="宋体"/>
                <w:color w:val="auto"/>
                <w:szCs w:val="21"/>
                <w:highlight w:val="none"/>
              </w:rPr>
            </w:pPr>
            <w:r>
              <w:rPr>
                <w:rFonts w:ascii="宋体" w:hAnsi="宋体"/>
                <w:color w:val="auto"/>
                <w:szCs w:val="21"/>
                <w:highlight w:val="none"/>
              </w:rPr>
              <w:t>1.管理关系：是指不具有出资持股关系的其他单位之间存在的管理与被管理关系，如一些上下级关系的事业单位和团体组织。</w:t>
            </w:r>
          </w:p>
          <w:p w14:paraId="0D54E77B">
            <w:pPr>
              <w:snapToGrid w:val="0"/>
              <w:jc w:val="left"/>
              <w:rPr>
                <w:rFonts w:ascii="宋体" w:hAnsi="宋体"/>
                <w:color w:val="auto"/>
                <w:szCs w:val="21"/>
                <w:highlight w:val="none"/>
              </w:rPr>
            </w:pPr>
            <w:r>
              <w:rPr>
                <w:rFonts w:ascii="宋体" w:hAnsi="宋体"/>
                <w:color w:val="auto"/>
                <w:szCs w:val="21"/>
                <w:highlight w:val="none"/>
              </w:rPr>
              <w:t>2.本表所指的管理关系仅限于直接管理关系，不包括间接的管理关系。</w:t>
            </w:r>
          </w:p>
          <w:p w14:paraId="078CD2E5">
            <w:pPr>
              <w:snapToGrid w:val="0"/>
              <w:jc w:val="left"/>
              <w:rPr>
                <w:rFonts w:ascii="宋体" w:hAnsi="宋体"/>
                <w:color w:val="auto"/>
                <w:szCs w:val="21"/>
                <w:highlight w:val="none"/>
              </w:rPr>
            </w:pPr>
            <w:r>
              <w:rPr>
                <w:rFonts w:ascii="宋体" w:hAnsi="宋体"/>
                <w:color w:val="auto"/>
                <w:szCs w:val="21"/>
                <w:highlight w:val="none"/>
              </w:rPr>
              <w:t>3.供应商不存在直接管理关系的，则填“无”。</w:t>
            </w:r>
          </w:p>
        </w:tc>
      </w:tr>
      <w:tr w14:paraId="0600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66DE532B">
            <w:pPr>
              <w:snapToGrid w:val="0"/>
              <w:spacing w:beforeLines="50" w:after="50"/>
              <w:jc w:val="left"/>
              <w:rPr>
                <w:rFonts w:ascii="宋体" w:hAnsi="宋体"/>
                <w:b/>
                <w:color w:val="auto"/>
                <w:szCs w:val="21"/>
                <w:highlight w:val="none"/>
              </w:rPr>
            </w:pPr>
            <w:r>
              <w:rPr>
                <w:rFonts w:ascii="宋体" w:hAnsi="宋体"/>
                <w:b/>
                <w:color w:val="auto"/>
                <w:szCs w:val="21"/>
                <w:highlight w:val="none"/>
              </w:rPr>
              <w:t>1</w:t>
            </w:r>
          </w:p>
        </w:tc>
        <w:tc>
          <w:tcPr>
            <w:tcW w:w="1088" w:type="pct"/>
            <w:gridSpan w:val="2"/>
            <w:vAlign w:val="center"/>
          </w:tcPr>
          <w:p w14:paraId="172D0189">
            <w:pPr>
              <w:snapToGrid w:val="0"/>
              <w:spacing w:beforeLines="50" w:after="50"/>
              <w:jc w:val="center"/>
              <w:rPr>
                <w:rFonts w:ascii="宋体" w:hAnsi="宋体" w:cs="宋体"/>
                <w:b/>
                <w:bCs/>
                <w:color w:val="auto"/>
                <w:kern w:val="0"/>
                <w:szCs w:val="21"/>
                <w:highlight w:val="none"/>
              </w:rPr>
            </w:pPr>
          </w:p>
        </w:tc>
        <w:tc>
          <w:tcPr>
            <w:tcW w:w="869" w:type="pct"/>
            <w:vAlign w:val="center"/>
          </w:tcPr>
          <w:p w14:paraId="365AA963">
            <w:pPr>
              <w:snapToGrid w:val="0"/>
              <w:spacing w:beforeLines="50" w:after="50"/>
              <w:jc w:val="center"/>
              <w:rPr>
                <w:rFonts w:ascii="宋体" w:hAnsi="宋体" w:cs="宋体"/>
                <w:b/>
                <w:bCs/>
                <w:color w:val="auto"/>
                <w:kern w:val="0"/>
                <w:szCs w:val="21"/>
                <w:highlight w:val="none"/>
              </w:rPr>
            </w:pPr>
          </w:p>
        </w:tc>
        <w:tc>
          <w:tcPr>
            <w:tcW w:w="2581" w:type="pct"/>
            <w:vMerge w:val="continue"/>
            <w:vAlign w:val="center"/>
          </w:tcPr>
          <w:p w14:paraId="166615BD">
            <w:pPr>
              <w:snapToGrid w:val="0"/>
              <w:jc w:val="left"/>
              <w:rPr>
                <w:rFonts w:ascii="宋体" w:hAnsi="宋体"/>
                <w:color w:val="auto"/>
                <w:szCs w:val="21"/>
                <w:highlight w:val="none"/>
              </w:rPr>
            </w:pPr>
          </w:p>
        </w:tc>
      </w:tr>
      <w:tr w14:paraId="7DF6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2A2EAB36">
            <w:pPr>
              <w:snapToGrid w:val="0"/>
              <w:spacing w:beforeLines="50" w:after="50"/>
              <w:jc w:val="left"/>
              <w:rPr>
                <w:rFonts w:ascii="宋体" w:hAnsi="宋体"/>
                <w:b/>
                <w:color w:val="auto"/>
                <w:szCs w:val="21"/>
                <w:highlight w:val="none"/>
              </w:rPr>
            </w:pPr>
            <w:r>
              <w:rPr>
                <w:rFonts w:ascii="宋体" w:hAnsi="宋体"/>
                <w:b/>
                <w:color w:val="auto"/>
                <w:szCs w:val="21"/>
                <w:highlight w:val="none"/>
              </w:rPr>
              <w:t>2</w:t>
            </w:r>
          </w:p>
        </w:tc>
        <w:tc>
          <w:tcPr>
            <w:tcW w:w="1088" w:type="pct"/>
            <w:gridSpan w:val="2"/>
            <w:vAlign w:val="center"/>
          </w:tcPr>
          <w:p w14:paraId="426A2B61">
            <w:pPr>
              <w:snapToGrid w:val="0"/>
              <w:spacing w:beforeLines="50" w:after="50"/>
              <w:jc w:val="center"/>
              <w:rPr>
                <w:rFonts w:ascii="宋体" w:hAnsi="宋体" w:cs="宋体"/>
                <w:b/>
                <w:bCs/>
                <w:color w:val="auto"/>
                <w:kern w:val="0"/>
                <w:szCs w:val="21"/>
                <w:highlight w:val="none"/>
              </w:rPr>
            </w:pPr>
          </w:p>
        </w:tc>
        <w:tc>
          <w:tcPr>
            <w:tcW w:w="869" w:type="pct"/>
            <w:vAlign w:val="center"/>
          </w:tcPr>
          <w:p w14:paraId="28DB0E1A">
            <w:pPr>
              <w:snapToGrid w:val="0"/>
              <w:spacing w:beforeLines="50" w:after="50"/>
              <w:jc w:val="center"/>
              <w:rPr>
                <w:rFonts w:ascii="宋体" w:hAnsi="宋体" w:cs="宋体"/>
                <w:b/>
                <w:bCs/>
                <w:color w:val="auto"/>
                <w:kern w:val="0"/>
                <w:szCs w:val="21"/>
                <w:highlight w:val="none"/>
              </w:rPr>
            </w:pPr>
          </w:p>
        </w:tc>
        <w:tc>
          <w:tcPr>
            <w:tcW w:w="2581" w:type="pct"/>
            <w:vMerge w:val="continue"/>
            <w:vAlign w:val="center"/>
          </w:tcPr>
          <w:p w14:paraId="3C15C873">
            <w:pPr>
              <w:snapToGrid w:val="0"/>
              <w:jc w:val="left"/>
              <w:rPr>
                <w:rFonts w:ascii="宋体" w:hAnsi="宋体"/>
                <w:color w:val="auto"/>
                <w:szCs w:val="21"/>
                <w:highlight w:val="none"/>
              </w:rPr>
            </w:pPr>
          </w:p>
        </w:tc>
      </w:tr>
      <w:tr w14:paraId="25C6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51493E82">
            <w:pPr>
              <w:snapToGrid w:val="0"/>
              <w:spacing w:beforeLines="50" w:after="50"/>
              <w:jc w:val="left"/>
              <w:rPr>
                <w:rFonts w:ascii="宋体" w:hAnsi="宋体"/>
                <w:b/>
                <w:color w:val="auto"/>
                <w:szCs w:val="21"/>
                <w:highlight w:val="none"/>
              </w:rPr>
            </w:pPr>
            <w:r>
              <w:rPr>
                <w:rFonts w:ascii="宋体" w:hAnsi="宋体" w:cs="宋体"/>
                <w:color w:val="auto"/>
                <w:kern w:val="0"/>
                <w:szCs w:val="21"/>
                <w:highlight w:val="none"/>
              </w:rPr>
              <w:t>……</w:t>
            </w:r>
          </w:p>
        </w:tc>
        <w:tc>
          <w:tcPr>
            <w:tcW w:w="1088" w:type="pct"/>
            <w:gridSpan w:val="2"/>
            <w:vAlign w:val="center"/>
          </w:tcPr>
          <w:p w14:paraId="1B67659E">
            <w:pPr>
              <w:snapToGrid w:val="0"/>
              <w:spacing w:beforeLines="50" w:after="50"/>
              <w:jc w:val="center"/>
              <w:rPr>
                <w:rFonts w:ascii="宋体" w:hAnsi="宋体" w:cs="宋体"/>
                <w:b/>
                <w:bCs/>
                <w:color w:val="auto"/>
                <w:kern w:val="0"/>
                <w:szCs w:val="21"/>
                <w:highlight w:val="none"/>
              </w:rPr>
            </w:pPr>
          </w:p>
        </w:tc>
        <w:tc>
          <w:tcPr>
            <w:tcW w:w="869" w:type="pct"/>
            <w:vAlign w:val="center"/>
          </w:tcPr>
          <w:p w14:paraId="06DCA3C3">
            <w:pPr>
              <w:snapToGrid w:val="0"/>
              <w:spacing w:beforeLines="50" w:after="50"/>
              <w:jc w:val="center"/>
              <w:rPr>
                <w:rFonts w:ascii="宋体" w:hAnsi="宋体" w:cs="宋体"/>
                <w:b/>
                <w:bCs/>
                <w:color w:val="auto"/>
                <w:kern w:val="0"/>
                <w:szCs w:val="21"/>
                <w:highlight w:val="none"/>
              </w:rPr>
            </w:pPr>
          </w:p>
        </w:tc>
        <w:tc>
          <w:tcPr>
            <w:tcW w:w="2581" w:type="pct"/>
            <w:vMerge w:val="continue"/>
            <w:vAlign w:val="center"/>
          </w:tcPr>
          <w:p w14:paraId="468E5E55">
            <w:pPr>
              <w:snapToGrid w:val="0"/>
              <w:jc w:val="left"/>
              <w:rPr>
                <w:rFonts w:ascii="宋体" w:hAnsi="宋体"/>
                <w:color w:val="auto"/>
                <w:szCs w:val="21"/>
                <w:highlight w:val="none"/>
              </w:rPr>
            </w:pPr>
          </w:p>
        </w:tc>
      </w:tr>
    </w:tbl>
    <w:p w14:paraId="4679A239">
      <w:pPr>
        <w:snapToGrid w:val="0"/>
        <w:spacing w:line="360" w:lineRule="auto"/>
        <w:jc w:val="left"/>
        <w:rPr>
          <w:rFonts w:ascii="宋体" w:hAnsi="宋体"/>
          <w:color w:val="auto"/>
          <w:sz w:val="24"/>
          <w:highlight w:val="none"/>
        </w:rPr>
      </w:pPr>
    </w:p>
    <w:p w14:paraId="355406C3">
      <w:pPr>
        <w:snapToGrid w:val="0"/>
        <w:spacing w:line="360" w:lineRule="auto"/>
        <w:ind w:left="-2" w:leftChars="-1" w:right="-817" w:rightChars="-389"/>
        <w:rPr>
          <w:rFonts w:ascii="宋体" w:hAnsi="宋体"/>
          <w:color w:val="auto"/>
          <w:sz w:val="24"/>
          <w:highlight w:val="none"/>
        </w:rPr>
      </w:pPr>
    </w:p>
    <w:p w14:paraId="4FCEDB2D">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47B821DB">
      <w:pPr>
        <w:snapToGrid w:val="0"/>
        <w:spacing w:line="360" w:lineRule="auto"/>
        <w:jc w:val="left"/>
        <w:rPr>
          <w:rFonts w:ascii="宋体" w:hAnsi="宋体"/>
          <w:b/>
          <w:color w:val="auto"/>
          <w:sz w:val="24"/>
          <w:szCs w:val="20"/>
          <w:highlight w:val="none"/>
        </w:rPr>
      </w:pPr>
      <w:r>
        <w:rPr>
          <w:rFonts w:hint="eastAsia" w:ascii="宋体" w:hAnsi="宋体"/>
          <w:color w:val="auto"/>
          <w:sz w:val="24"/>
          <w:highlight w:val="none"/>
        </w:rPr>
        <w:t xml:space="preserve">                                    日期：    年   月   日</w:t>
      </w:r>
    </w:p>
    <w:p w14:paraId="383E6E89">
      <w:pPr>
        <w:numPr>
          <w:ilvl w:val="2"/>
          <w:numId w:val="7"/>
        </w:numPr>
        <w:snapToGrid w:val="0"/>
        <w:spacing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14:paraId="3D8D25B5">
      <w:pPr>
        <w:snapToGrid w:val="0"/>
        <w:spacing w:before="50" w:afterLines="50"/>
        <w:jc w:val="left"/>
        <w:rPr>
          <w:rFonts w:ascii="宋体" w:hAnsi="宋体"/>
          <w:color w:val="auto"/>
          <w:highlight w:val="none"/>
        </w:rPr>
      </w:pPr>
    </w:p>
    <w:p w14:paraId="5FFF16EB">
      <w:pPr>
        <w:snapToGrid w:val="0"/>
        <w:spacing w:before="50" w:afterLines="5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投标声明</w:t>
      </w:r>
    </w:p>
    <w:p w14:paraId="583076AC">
      <w:pPr>
        <w:spacing w:line="400" w:lineRule="exact"/>
        <w:contextualSpacing/>
        <w:jc w:val="left"/>
        <w:rPr>
          <w:rFonts w:ascii="宋体" w:hAnsi="宋体"/>
          <w:color w:val="auto"/>
          <w:sz w:val="24"/>
          <w:highlight w:val="none"/>
        </w:rPr>
      </w:pPr>
      <w:r>
        <w:rPr>
          <w:rFonts w:hint="eastAsia" w:ascii="宋体" w:hAnsi="宋体"/>
          <w:color w:val="auto"/>
          <w:sz w:val="24"/>
          <w:highlight w:val="none"/>
        </w:rPr>
        <w:t>（采购人名称）：</w:t>
      </w:r>
    </w:p>
    <w:p w14:paraId="1FF666C4">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我方参加贵单位组织项目（项目编号：）的政府采购活动。我方在此郑重声明：</w:t>
      </w:r>
    </w:p>
    <w:p w14:paraId="7D576AE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17DD1D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18EC28C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291FDB0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2A1C04E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457649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38F6B47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FDF550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03776C0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21A732B0">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69AED84E">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7BA8AFB">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法定代表人（签字或者盖章或者电子签名）：</w:t>
      </w:r>
    </w:p>
    <w:p w14:paraId="210A5E18">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投标人名称（电子签章）：</w:t>
      </w:r>
    </w:p>
    <w:p w14:paraId="74476C88">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0CBD82D6">
      <w:pPr>
        <w:spacing w:line="440" w:lineRule="exact"/>
        <w:contextualSpacing/>
        <w:rPr>
          <w:rFonts w:ascii="宋体" w:hAnsi="宋体"/>
          <w:b/>
          <w:color w:val="auto"/>
          <w:sz w:val="24"/>
          <w:highlight w:val="none"/>
        </w:rPr>
      </w:pPr>
      <w:bookmarkStart w:id="145" w:name="_Toc19686838"/>
      <w:r>
        <w:rPr>
          <w:rFonts w:hint="eastAsia" w:ascii="宋体" w:hAnsi="宋体"/>
          <w:b/>
          <w:color w:val="auto"/>
          <w:sz w:val="24"/>
          <w:highlight w:val="none"/>
        </w:rPr>
        <w:t>注：1.如为联合体投标，盖章处须加盖联合体牵头人电子签章并由联合体各方法定代表人分别签字或者电子签名，否则投标无效。</w:t>
      </w:r>
    </w:p>
    <w:p w14:paraId="779B7D88">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2</w:t>
      </w:r>
      <w:r>
        <w:rPr>
          <w:rFonts w:hint="eastAsia" w:ascii="宋体" w:hAnsi="宋体" w:cs="仿宋_GB2312"/>
          <w:color w:val="auto"/>
          <w:sz w:val="24"/>
          <w:highlight w:val="none"/>
        </w:rPr>
        <w:t>.法定代表人必须在授权委托书上亲笔签字或者盖章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18AED33D">
      <w:pP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三、商务及技术文件格式</w:t>
      </w:r>
      <w:bookmarkEnd w:id="145"/>
    </w:p>
    <w:p w14:paraId="53B50FD9">
      <w:pPr>
        <w:snapToGrid w:val="0"/>
        <w:spacing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商务及技术文件封面格式： </w:t>
      </w:r>
    </w:p>
    <w:p w14:paraId="037CBAA6">
      <w:pPr>
        <w:snapToGrid w:val="0"/>
        <w:spacing w:beforeLines="50" w:after="50"/>
        <w:jc w:val="center"/>
        <w:rPr>
          <w:rFonts w:ascii="宋体" w:hAnsi="宋体"/>
          <w:bCs/>
          <w:color w:val="auto"/>
          <w:sz w:val="48"/>
          <w:szCs w:val="48"/>
          <w:highlight w:val="none"/>
        </w:rPr>
      </w:pPr>
    </w:p>
    <w:p w14:paraId="690563D2">
      <w:pPr>
        <w:snapToGrid w:val="0"/>
        <w:spacing w:beforeLines="50" w:after="50"/>
        <w:jc w:val="center"/>
        <w:rPr>
          <w:rFonts w:ascii="宋体" w:hAnsi="宋体"/>
          <w:color w:val="auto"/>
          <w:sz w:val="24"/>
          <w:highlight w:val="none"/>
        </w:rPr>
      </w:pPr>
      <w:r>
        <w:rPr>
          <w:rFonts w:hint="eastAsia" w:ascii="宋体" w:hAnsi="宋体"/>
          <w:bCs/>
          <w:color w:val="auto"/>
          <w:sz w:val="48"/>
          <w:szCs w:val="48"/>
          <w:highlight w:val="none"/>
        </w:rPr>
        <w:t>电子投标文件</w:t>
      </w:r>
    </w:p>
    <w:p w14:paraId="2450E5DD">
      <w:pPr>
        <w:snapToGrid w:val="0"/>
        <w:spacing w:beforeLines="50" w:after="50"/>
        <w:jc w:val="center"/>
        <w:rPr>
          <w:rFonts w:ascii="宋体" w:hAnsi="宋体" w:cs="方正小标宋简体"/>
          <w:bCs/>
          <w:color w:val="auto"/>
          <w:sz w:val="44"/>
          <w:szCs w:val="44"/>
          <w:highlight w:val="none"/>
        </w:rPr>
      </w:pPr>
    </w:p>
    <w:p w14:paraId="281C107C">
      <w:pPr>
        <w:snapToGrid w:val="0"/>
        <w:spacing w:beforeLines="50" w:after="5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商务及技术文件</w:t>
      </w:r>
    </w:p>
    <w:p w14:paraId="7344780A">
      <w:pPr>
        <w:snapToGrid w:val="0"/>
        <w:spacing w:beforeLines="50" w:after="50"/>
        <w:rPr>
          <w:rFonts w:ascii="宋体" w:hAnsi="宋体"/>
          <w:bCs/>
          <w:color w:val="auto"/>
          <w:sz w:val="24"/>
          <w:szCs w:val="20"/>
          <w:highlight w:val="none"/>
        </w:rPr>
      </w:pPr>
    </w:p>
    <w:p w14:paraId="4750229F">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6570A944">
      <w:pPr>
        <w:snapToGrid w:val="0"/>
        <w:spacing w:beforeLines="50" w:after="50"/>
        <w:ind w:firstLine="540" w:firstLineChars="225"/>
        <w:rPr>
          <w:rFonts w:ascii="宋体" w:hAnsi="宋体"/>
          <w:bCs/>
          <w:color w:val="auto"/>
          <w:sz w:val="24"/>
          <w:szCs w:val="20"/>
          <w:highlight w:val="none"/>
        </w:rPr>
      </w:pPr>
    </w:p>
    <w:p w14:paraId="01261A9C">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64828E88">
      <w:pPr>
        <w:snapToGrid w:val="0"/>
        <w:spacing w:beforeLines="50" w:after="50"/>
        <w:ind w:firstLine="540" w:firstLineChars="225"/>
        <w:rPr>
          <w:rFonts w:ascii="宋体" w:hAnsi="宋体"/>
          <w:bCs/>
          <w:color w:val="auto"/>
          <w:sz w:val="24"/>
          <w:szCs w:val="20"/>
          <w:highlight w:val="none"/>
        </w:rPr>
      </w:pPr>
    </w:p>
    <w:p w14:paraId="21AB35B0">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6EF12EBC">
      <w:pPr>
        <w:snapToGrid w:val="0"/>
        <w:spacing w:beforeLines="50" w:after="50"/>
        <w:ind w:firstLine="540" w:firstLineChars="225"/>
        <w:rPr>
          <w:rFonts w:ascii="宋体" w:hAnsi="宋体"/>
          <w:bCs/>
          <w:color w:val="auto"/>
          <w:sz w:val="24"/>
          <w:szCs w:val="20"/>
          <w:highlight w:val="none"/>
        </w:rPr>
      </w:pPr>
    </w:p>
    <w:p w14:paraId="37546FDC">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004C0590">
      <w:pPr>
        <w:pStyle w:val="6"/>
        <w:snapToGrid w:val="0"/>
        <w:spacing w:before="50" w:after="50"/>
        <w:ind w:firstLine="540" w:firstLineChars="225"/>
        <w:rPr>
          <w:rFonts w:ascii="宋体" w:hAnsi="宋体"/>
          <w:bCs/>
          <w:color w:val="auto"/>
          <w:sz w:val="24"/>
          <w:szCs w:val="24"/>
          <w:highlight w:val="none"/>
        </w:rPr>
      </w:pPr>
    </w:p>
    <w:p w14:paraId="7C5330ED">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0C918BBA">
      <w:pPr>
        <w:pStyle w:val="6"/>
        <w:snapToGrid w:val="0"/>
        <w:spacing w:before="50" w:after="50"/>
        <w:ind w:firstLine="960" w:firstLineChars="400"/>
        <w:rPr>
          <w:rFonts w:ascii="宋体" w:hAnsi="宋体"/>
          <w:bCs/>
          <w:color w:val="auto"/>
          <w:sz w:val="24"/>
          <w:szCs w:val="24"/>
          <w:highlight w:val="none"/>
        </w:rPr>
      </w:pPr>
    </w:p>
    <w:p w14:paraId="3BED2B35">
      <w:pPr>
        <w:snapToGrid w:val="0"/>
        <w:spacing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167E850">
      <w:pPr>
        <w:snapToGrid w:val="0"/>
        <w:spacing w:beforeLines="50" w:after="50"/>
        <w:rPr>
          <w:rFonts w:ascii="宋体" w:hAnsi="宋体"/>
          <w:color w:val="auto"/>
          <w:sz w:val="24"/>
          <w:szCs w:val="20"/>
          <w:highlight w:val="none"/>
        </w:rPr>
      </w:pPr>
    </w:p>
    <w:p w14:paraId="68D65065">
      <w:pPr>
        <w:snapToGrid w:val="0"/>
        <w:spacing w:line="360" w:lineRule="auto"/>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455545DC">
      <w:pPr>
        <w:snapToGrid w:val="0"/>
        <w:spacing w:before="50" w:afterLines="50" w:line="360" w:lineRule="auto"/>
        <w:ind w:firstLine="560" w:firstLineChars="200"/>
        <w:jc w:val="left"/>
        <w:rPr>
          <w:rFonts w:ascii="宋体" w:hAnsi="宋体"/>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4A5EED57">
      <w:pPr>
        <w:snapToGrid w:val="0"/>
        <w:spacing w:before="50" w:afterLines="50"/>
        <w:jc w:val="left"/>
        <w:rPr>
          <w:rFonts w:ascii="宋体" w:hAnsi="宋体"/>
          <w:color w:val="auto"/>
          <w:highlight w:val="none"/>
        </w:rPr>
      </w:pPr>
    </w:p>
    <w:p w14:paraId="4A89C229">
      <w:pPr>
        <w:snapToGrid w:val="0"/>
        <w:spacing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1EB5AB42">
      <w:pPr>
        <w:snapToGrid w:val="0"/>
        <w:spacing w:beforeLines="50" w:after="50"/>
        <w:jc w:val="left"/>
        <w:rPr>
          <w:rFonts w:ascii="宋体" w:hAnsi="宋体"/>
          <w:b/>
          <w:color w:val="auto"/>
          <w:sz w:val="24"/>
          <w:highlight w:val="none"/>
        </w:rPr>
      </w:pPr>
    </w:p>
    <w:p w14:paraId="120DB5AB">
      <w:pPr>
        <w:spacing w:line="360" w:lineRule="auto"/>
        <w:ind w:left="420"/>
        <w:contextualSpacing/>
        <w:jc w:val="center"/>
        <w:rPr>
          <w:rFonts w:ascii="宋体" w:hAnsi="宋体"/>
          <w:b/>
          <w:color w:val="auto"/>
          <w:sz w:val="24"/>
          <w:highlight w:val="none"/>
        </w:rPr>
      </w:pPr>
      <w:r>
        <w:rPr>
          <w:rFonts w:hint="eastAsia" w:ascii="宋体" w:hAnsi="宋体" w:cs="方正小标宋简体"/>
          <w:bCs/>
          <w:color w:val="auto"/>
          <w:spacing w:val="-11"/>
          <w:sz w:val="44"/>
          <w:szCs w:val="44"/>
          <w:highlight w:val="none"/>
        </w:rPr>
        <w:t>投标人参加本项目无围标串标行为的承诺函</w:t>
      </w:r>
    </w:p>
    <w:p w14:paraId="0770513F">
      <w:pPr>
        <w:spacing w:line="42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2F7C3E14">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11E430E">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2E93351C">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1B434966">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622E9404">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4C54BBAB">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77A1F9D8">
      <w:pPr>
        <w:spacing w:line="42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75AECE08">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1.投标人直接或者间接从采购人或者采购代理机构处获得其他投标人的相关信息并修改其投标文件或者投标文件；</w:t>
      </w:r>
    </w:p>
    <w:p w14:paraId="33E6E92A">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2.投标人按照采购人或者采购代理机构的授意撤换、修改投标文件或者投标文件；</w:t>
      </w:r>
    </w:p>
    <w:p w14:paraId="452B5BB5">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3.投标人之间协商报价、技术方案等投标文件或者投标文件的实质性内容；</w:t>
      </w:r>
    </w:p>
    <w:p w14:paraId="08DCCE26">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34B378E8">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82E5068">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03A7E4C0">
      <w:pPr>
        <w:spacing w:line="42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7BCA1CD8">
      <w:pPr>
        <w:spacing w:line="42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73727D2B">
      <w:pPr>
        <w:pStyle w:val="24"/>
        <w:spacing w:line="440" w:lineRule="exact"/>
        <w:ind w:firstLine="6840" w:firstLineChars="2850"/>
        <w:contextualSpacing/>
        <w:rPr>
          <w:rFonts w:hAnsi="宋体"/>
          <w:color w:val="auto"/>
          <w:sz w:val="24"/>
          <w:szCs w:val="24"/>
          <w:highlight w:val="none"/>
        </w:rPr>
      </w:pPr>
    </w:p>
    <w:p w14:paraId="21B3D67B">
      <w:pPr>
        <w:pStyle w:val="24"/>
        <w:spacing w:line="440" w:lineRule="exact"/>
        <w:contextualSpacing/>
        <w:jc w:val="center"/>
        <w:rPr>
          <w:rFonts w:hAnsi="宋体"/>
          <w:color w:val="auto"/>
          <w:sz w:val="24"/>
          <w:szCs w:val="24"/>
          <w:highlight w:val="none"/>
        </w:rPr>
      </w:pPr>
      <w:r>
        <w:rPr>
          <w:rFonts w:hint="eastAsia" w:hAnsi="宋体"/>
          <w:color w:val="auto"/>
          <w:sz w:val="24"/>
          <w:szCs w:val="24"/>
          <w:highlight w:val="none"/>
        </w:rPr>
        <w:t>投标人名称（电子签章）</w:t>
      </w:r>
    </w:p>
    <w:p w14:paraId="07BA6F30">
      <w:pPr>
        <w:pStyle w:val="24"/>
        <w:spacing w:line="440" w:lineRule="exact"/>
        <w:contextualSpacing/>
        <w:rPr>
          <w:rFonts w:hAnsi="宋体"/>
          <w:color w:val="auto"/>
          <w:sz w:val="24"/>
          <w:highlight w:val="none"/>
        </w:rPr>
      </w:pPr>
      <w:r>
        <w:rPr>
          <w:rFonts w:hint="eastAsia" w:hAnsi="宋体"/>
          <w:color w:val="auto"/>
          <w:sz w:val="24"/>
          <w:highlight w:val="none"/>
        </w:rPr>
        <w:t>年月日</w:t>
      </w:r>
    </w:p>
    <w:p w14:paraId="41476D4E">
      <w:pPr>
        <w:snapToGrid w:val="0"/>
        <w:spacing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14:paraId="2C3E6CCB">
      <w:pPr>
        <w:spacing w:beforeLines="100" w:afterLines="50"/>
        <w:ind w:left="540"/>
        <w:jc w:val="center"/>
        <w:rPr>
          <w:rFonts w:ascii="宋体" w:hAnsi="宋体"/>
          <w:b/>
          <w:color w:val="auto"/>
          <w:sz w:val="32"/>
          <w:szCs w:val="32"/>
          <w:highlight w:val="none"/>
        </w:rPr>
      </w:pPr>
    </w:p>
    <w:p w14:paraId="0A6925AF">
      <w:pPr>
        <w:spacing w:beforeLines="100" w:afterLines="50"/>
        <w:ind w:left="54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476C0BEE">
      <w:pPr>
        <w:spacing w:line="500" w:lineRule="exact"/>
        <w:ind w:left="540"/>
        <w:rPr>
          <w:rFonts w:ascii="宋体" w:hAnsi="宋体"/>
          <w:color w:val="auto"/>
          <w:sz w:val="24"/>
          <w:highlight w:val="none"/>
        </w:rPr>
      </w:pPr>
      <w:r>
        <w:rPr>
          <w:rFonts w:hint="eastAsia" w:ascii="宋体" w:hAnsi="宋体"/>
          <w:color w:val="auto"/>
          <w:sz w:val="24"/>
          <w:highlight w:val="none"/>
        </w:rPr>
        <w:t>投 标 人：</w:t>
      </w:r>
    </w:p>
    <w:p w14:paraId="00E6B9C6">
      <w:pPr>
        <w:spacing w:line="500" w:lineRule="exact"/>
        <w:ind w:left="540"/>
        <w:rPr>
          <w:rFonts w:ascii="宋体" w:hAnsi="宋体"/>
          <w:color w:val="auto"/>
          <w:sz w:val="24"/>
          <w:highlight w:val="none"/>
        </w:rPr>
      </w:pPr>
      <w:r>
        <w:rPr>
          <w:rFonts w:hint="eastAsia" w:ascii="宋体" w:hAnsi="宋体"/>
          <w:color w:val="auto"/>
          <w:sz w:val="24"/>
          <w:highlight w:val="none"/>
        </w:rPr>
        <w:t>地    址：</w:t>
      </w:r>
    </w:p>
    <w:p w14:paraId="6314B1D0">
      <w:pPr>
        <w:spacing w:line="500" w:lineRule="exact"/>
        <w:ind w:left="540"/>
        <w:rPr>
          <w:rFonts w:ascii="宋体" w:hAnsi="宋体"/>
          <w:color w:val="auto"/>
          <w:sz w:val="24"/>
          <w:highlight w:val="none"/>
        </w:rPr>
      </w:pPr>
      <w:r>
        <w:rPr>
          <w:rFonts w:hint="eastAsia" w:ascii="宋体" w:hAnsi="宋体"/>
          <w:color w:val="auto"/>
          <w:sz w:val="24"/>
          <w:highlight w:val="none"/>
        </w:rPr>
        <w:t>姓    名：性      别：</w:t>
      </w:r>
    </w:p>
    <w:p w14:paraId="7D39AB30">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龄：职      务：</w:t>
      </w:r>
    </w:p>
    <w:p w14:paraId="20E9984C">
      <w:pPr>
        <w:spacing w:line="500" w:lineRule="exact"/>
        <w:ind w:left="540"/>
        <w:rPr>
          <w:rFonts w:ascii="宋体" w:hAnsi="宋体"/>
          <w:color w:val="auto"/>
          <w:sz w:val="24"/>
          <w:highlight w:val="none"/>
        </w:rPr>
      </w:pPr>
      <w:r>
        <w:rPr>
          <w:rFonts w:hint="eastAsia" w:ascii="宋体" w:hAnsi="宋体"/>
          <w:color w:val="auto"/>
          <w:sz w:val="24"/>
          <w:highlight w:val="none"/>
        </w:rPr>
        <w:t>身份证号码：</w:t>
      </w:r>
    </w:p>
    <w:p w14:paraId="34A2A787">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68912285">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3076A5FD">
      <w:pPr>
        <w:spacing w:line="500" w:lineRule="exact"/>
        <w:ind w:left="540"/>
        <w:rPr>
          <w:rFonts w:ascii="宋体" w:hAnsi="宋体"/>
          <w:color w:val="auto"/>
          <w:sz w:val="24"/>
          <w:highlight w:val="none"/>
        </w:rPr>
      </w:pPr>
    </w:p>
    <w:p w14:paraId="34F32F64">
      <w:pPr>
        <w:spacing w:line="500" w:lineRule="exact"/>
        <w:ind w:left="540"/>
        <w:rPr>
          <w:rFonts w:ascii="宋体" w:hAnsi="宋体"/>
          <w:color w:val="auto"/>
          <w:sz w:val="24"/>
          <w:highlight w:val="none"/>
        </w:rPr>
      </w:pPr>
    </w:p>
    <w:p w14:paraId="16A755CB">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附件：法定代表人有效身份证正反面扫描件</w:t>
      </w:r>
    </w:p>
    <w:p w14:paraId="58261731">
      <w:pPr>
        <w:spacing w:line="500" w:lineRule="exact"/>
        <w:ind w:left="540"/>
        <w:rPr>
          <w:rFonts w:ascii="宋体" w:hAnsi="宋体"/>
          <w:color w:val="auto"/>
          <w:sz w:val="24"/>
          <w:highlight w:val="none"/>
        </w:rPr>
      </w:pPr>
    </w:p>
    <w:p w14:paraId="0FDCCA9E">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投标人名称（电子签章）</w:t>
      </w:r>
    </w:p>
    <w:p w14:paraId="4C7D5ADD">
      <w:pPr>
        <w:spacing w:line="500" w:lineRule="exact"/>
        <w:ind w:left="540"/>
        <w:jc w:val="right"/>
        <w:rPr>
          <w:rFonts w:ascii="宋体" w:hAnsi="宋体"/>
          <w:color w:val="auto"/>
          <w:sz w:val="24"/>
          <w:highlight w:val="none"/>
        </w:rPr>
      </w:pPr>
    </w:p>
    <w:p w14:paraId="4C05C97E">
      <w:pPr>
        <w:snapToGrid w:val="0"/>
        <w:spacing w:beforeLines="50" w:after="50"/>
        <w:ind w:left="540"/>
        <w:jc w:val="right"/>
        <w:rPr>
          <w:rFonts w:ascii="宋体" w:hAnsi="宋体"/>
          <w:color w:val="auto"/>
          <w:sz w:val="24"/>
          <w:highlight w:val="none"/>
        </w:rPr>
      </w:pPr>
      <w:r>
        <w:rPr>
          <w:rFonts w:hint="eastAsia" w:ascii="宋体" w:hAnsi="宋体"/>
          <w:color w:val="auto"/>
          <w:sz w:val="24"/>
          <w:highlight w:val="none"/>
        </w:rPr>
        <w:t>年月日</w:t>
      </w:r>
    </w:p>
    <w:p w14:paraId="33974945">
      <w:pPr>
        <w:snapToGrid w:val="0"/>
        <w:spacing w:beforeLines="50" w:after="50"/>
        <w:jc w:val="center"/>
        <w:rPr>
          <w:rFonts w:ascii="宋体" w:hAnsi="宋体"/>
          <w:b/>
          <w:color w:val="auto"/>
          <w:sz w:val="24"/>
          <w:highlight w:val="none"/>
        </w:rPr>
      </w:pPr>
    </w:p>
    <w:p w14:paraId="19D4D4FB">
      <w:pPr>
        <w:snapToGrid w:val="0"/>
        <w:spacing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02E679F0">
      <w:pPr>
        <w:snapToGrid w:val="0"/>
        <w:spacing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563F4295">
      <w:pPr>
        <w:spacing w:line="360" w:lineRule="auto"/>
        <w:contextualSpacing/>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3D0B3EFD">
      <w:pPr>
        <w:spacing w:line="360" w:lineRule="auto"/>
        <w:contextualSpacing/>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（非联合体投标格式）</w:t>
      </w:r>
    </w:p>
    <w:p w14:paraId="6A19AD22">
      <w:pPr>
        <w:spacing w:line="360" w:lineRule="auto"/>
        <w:contextualSpacing/>
        <w:jc w:val="center"/>
        <w:rPr>
          <w:rFonts w:ascii="宋体" w:hAnsi="宋体" w:cs="方正小标宋简体"/>
          <w:bCs/>
          <w:color w:val="auto"/>
          <w:sz w:val="24"/>
          <w:highlight w:val="none"/>
        </w:rPr>
      </w:pPr>
      <w:r>
        <w:rPr>
          <w:rFonts w:hint="eastAsia" w:ascii="宋体" w:hAnsi="宋体" w:cs="方正小标宋简体"/>
          <w:bCs/>
          <w:color w:val="auto"/>
          <w:sz w:val="32"/>
          <w:szCs w:val="32"/>
          <w:highlight w:val="none"/>
        </w:rPr>
        <w:t>（如有委托时）</w:t>
      </w:r>
    </w:p>
    <w:p w14:paraId="07933564">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48C89C5">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我（姓名）系（投标人名称）的法定代表人，现授权委托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14:paraId="48C7BA64">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1CDE39C3">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3CA04501">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7A8CEEE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附：法定代表人身份证明及委托代理人有效身份证正反面扫描件</w:t>
      </w:r>
    </w:p>
    <w:p w14:paraId="7D264A35">
      <w:pPr>
        <w:spacing w:line="440" w:lineRule="exact"/>
        <w:contextualSpacing/>
        <w:rPr>
          <w:rFonts w:ascii="宋体" w:hAnsi="宋体"/>
          <w:color w:val="auto"/>
          <w:sz w:val="24"/>
          <w:highlight w:val="none"/>
        </w:rPr>
      </w:pPr>
    </w:p>
    <w:p w14:paraId="53F79176">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委托代理人（签字/电子签名）：</w:t>
      </w:r>
    </w:p>
    <w:p w14:paraId="4D78A476">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p>
    <w:p w14:paraId="6D9263B5">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p>
    <w:p w14:paraId="0383C5BB">
      <w:pPr>
        <w:spacing w:line="440" w:lineRule="exact"/>
        <w:contextualSpacing/>
        <w:rPr>
          <w:rFonts w:ascii="宋体" w:hAnsi="宋体"/>
          <w:color w:val="auto"/>
          <w:sz w:val="24"/>
          <w:highlight w:val="none"/>
        </w:rPr>
      </w:pPr>
    </w:p>
    <w:p w14:paraId="729DB109">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14:paraId="0A081B53">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099070A2">
      <w:pPr>
        <w:pStyle w:val="18"/>
        <w:rPr>
          <w:rFonts w:ascii="宋体" w:hAnsi="宋体"/>
          <w:color w:val="auto"/>
          <w:highlight w:val="none"/>
        </w:rPr>
      </w:pPr>
    </w:p>
    <w:p w14:paraId="7A2D97E1">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46" w:name="_Hlk65851555"/>
      <w:bookmarkStart w:id="147" w:name="_Hlk65851620"/>
      <w:r>
        <w:rPr>
          <w:rFonts w:hint="eastAsia" w:ascii="宋体" w:hAnsi="宋体" w:cs="仿宋_GB2312"/>
          <w:color w:val="auto"/>
          <w:sz w:val="24"/>
          <w:highlight w:val="none"/>
        </w:rPr>
        <w:t>法定代表人必须在授权委托书上亲笔签字或者盖章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46"/>
      <w:r>
        <w:rPr>
          <w:rFonts w:hint="eastAsia" w:ascii="宋体" w:hAnsi="宋体" w:cs="仿宋_GB2312"/>
          <w:color w:val="auto"/>
          <w:sz w:val="24"/>
          <w:highlight w:val="none"/>
        </w:rPr>
        <w:t>委托代理人必须在授权委托书上亲笔签字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47"/>
    </w:p>
    <w:p w14:paraId="1FA3497B">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BC68DCC">
      <w:pPr>
        <w:snapToGrid w:val="0"/>
        <w:spacing w:beforeLines="50" w:after="50"/>
        <w:ind w:firstLine="566" w:firstLineChars="236"/>
        <w:jc w:val="center"/>
        <w:rPr>
          <w:rFonts w:ascii="宋体" w:hAnsi="宋体" w:cs="方正小标宋简体"/>
          <w:color w:val="auto"/>
          <w:sz w:val="44"/>
          <w:szCs w:val="44"/>
          <w:highlight w:val="none"/>
        </w:rPr>
      </w:pPr>
      <w:r>
        <w:rPr>
          <w:rFonts w:ascii="宋体" w:hAnsi="宋体"/>
          <w:color w:val="auto"/>
          <w:sz w:val="24"/>
          <w:highlight w:val="none"/>
        </w:rPr>
        <w:br w:type="page"/>
      </w:r>
      <w:r>
        <w:rPr>
          <w:rFonts w:hint="eastAsia" w:ascii="宋体" w:hAnsi="宋体" w:cs="方正小标宋简体"/>
          <w:color w:val="auto"/>
          <w:sz w:val="44"/>
          <w:szCs w:val="44"/>
          <w:highlight w:val="none"/>
        </w:rPr>
        <w:t>授权委托书</w:t>
      </w:r>
    </w:p>
    <w:p w14:paraId="38F62EC1">
      <w:pPr>
        <w:snapToGrid w:val="0"/>
        <w:spacing w:beforeLines="50" w:after="50"/>
        <w:ind w:firstLine="755" w:firstLineChars="236"/>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（联合体投标格式）</w:t>
      </w:r>
    </w:p>
    <w:p w14:paraId="7F0443EA">
      <w:pPr>
        <w:snapToGrid w:val="0"/>
        <w:spacing w:beforeLines="50" w:after="50"/>
        <w:ind w:firstLine="755" w:firstLineChars="236"/>
        <w:jc w:val="center"/>
        <w:rPr>
          <w:rFonts w:ascii="宋体" w:hAnsi="宋体" w:cs="方正小标宋简体"/>
          <w:color w:val="auto"/>
          <w:sz w:val="24"/>
          <w:highlight w:val="none"/>
        </w:rPr>
      </w:pPr>
      <w:r>
        <w:rPr>
          <w:rFonts w:hint="eastAsia" w:ascii="宋体" w:hAnsi="宋体" w:cs="方正小标宋简体"/>
          <w:color w:val="auto"/>
          <w:sz w:val="32"/>
          <w:szCs w:val="32"/>
          <w:highlight w:val="none"/>
        </w:rPr>
        <w:t>（如有委托时）</w:t>
      </w:r>
    </w:p>
    <w:p w14:paraId="28093B0D">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B533C4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14:paraId="30299F5E">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0797E26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1E5652B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3D4ACEFB">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附：牵头人法定代表人身份证明及委托代理人有效身份证正反面扫描件</w:t>
      </w:r>
    </w:p>
    <w:p w14:paraId="1D6E5708">
      <w:pPr>
        <w:spacing w:line="440" w:lineRule="exact"/>
        <w:ind w:firstLine="566" w:firstLineChars="236"/>
        <w:contextualSpacing/>
        <w:rPr>
          <w:rFonts w:ascii="宋体" w:hAnsi="宋体"/>
          <w:color w:val="auto"/>
          <w:sz w:val="24"/>
          <w:highlight w:val="none"/>
        </w:rPr>
      </w:pPr>
    </w:p>
    <w:p w14:paraId="04408C72">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牵头人法定代表人（签字或者盖章或者电子签名）：</w:t>
      </w:r>
    </w:p>
    <w:p w14:paraId="7779CFAA">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牵头人（电子签章）：</w:t>
      </w:r>
    </w:p>
    <w:p w14:paraId="58C914D9">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22999A46">
      <w:pPr>
        <w:spacing w:line="440" w:lineRule="exact"/>
        <w:ind w:firstLine="566" w:firstLineChars="236"/>
        <w:contextualSpacing/>
        <w:rPr>
          <w:rFonts w:ascii="宋体" w:hAnsi="宋体"/>
          <w:color w:val="auto"/>
          <w:sz w:val="24"/>
          <w:highlight w:val="none"/>
        </w:rPr>
      </w:pPr>
    </w:p>
    <w:p w14:paraId="2049B28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被授权人（签字/电子签名）：</w:t>
      </w:r>
    </w:p>
    <w:p w14:paraId="444E0626">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0C8148C9">
      <w:pPr>
        <w:pStyle w:val="18"/>
        <w:rPr>
          <w:rFonts w:ascii="宋体" w:hAnsi="宋体"/>
          <w:color w:val="auto"/>
          <w:highlight w:val="none"/>
        </w:rPr>
      </w:pPr>
    </w:p>
    <w:p w14:paraId="7F1FF0C9">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，委托代理人必须在授权委托书上亲笔签字或者电子签名，</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793E0042">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w:t>
      </w:r>
      <w:r>
        <w:rPr>
          <w:rFonts w:hint="eastAsia" w:ascii="宋体" w:hAnsi="宋体"/>
          <w:color w:val="auto"/>
          <w:sz w:val="24"/>
          <w:highlight w:val="none"/>
        </w:rPr>
        <w:t>签字或者盖章或者电子签名</w:t>
      </w:r>
      <w:r>
        <w:rPr>
          <w:rFonts w:hint="eastAsia" w:ascii="宋体" w:hAnsi="宋体" w:cs="仿宋_GB2312"/>
          <w:color w:val="auto"/>
          <w:sz w:val="24"/>
          <w:highlight w:val="none"/>
        </w:rPr>
        <w:t>。</w:t>
      </w:r>
    </w:p>
    <w:p w14:paraId="42B1C35E">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14:paraId="17941C29">
      <w:pPr>
        <w:snapToGrid w:val="0"/>
        <w:spacing w:before="50" w:afterLines="50"/>
        <w:ind w:firstLine="480" w:firstLineChars="200"/>
        <w:jc w:val="left"/>
        <w:rPr>
          <w:rFonts w:ascii="宋体" w:hAnsi="宋体"/>
          <w:color w:val="auto"/>
          <w:sz w:val="24"/>
          <w:highlight w:val="none"/>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14:paraId="03EA0FA4">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4619A886">
      <w:pPr>
        <w:snapToGrid w:val="0"/>
        <w:spacing w:before="50"/>
        <w:jc w:val="left"/>
        <w:rPr>
          <w:rFonts w:ascii="宋体" w:hAnsi="宋体"/>
          <w:color w:val="auto"/>
          <w:sz w:val="24"/>
          <w:highlight w:val="none"/>
        </w:rPr>
      </w:pPr>
    </w:p>
    <w:p w14:paraId="738D333F">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2410"/>
        <w:gridCol w:w="1843"/>
        <w:gridCol w:w="1893"/>
      </w:tblGrid>
      <w:tr w14:paraId="32AFC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5" w:type="dxa"/>
            <w:tcBorders>
              <w:top w:val="single" w:color="auto" w:sz="4" w:space="0"/>
              <w:left w:val="single" w:color="auto" w:sz="4" w:space="0"/>
              <w:bottom w:val="single" w:color="auto" w:sz="4" w:space="0"/>
              <w:right w:val="single" w:color="auto" w:sz="4" w:space="0"/>
            </w:tcBorders>
          </w:tcPr>
          <w:p w14:paraId="6266C111">
            <w:pPr>
              <w:snapToGrid w:val="0"/>
              <w:spacing w:beforeLines="50"/>
              <w:jc w:val="center"/>
              <w:rPr>
                <w:rFonts w:ascii="宋体" w:hAnsi="宋体"/>
                <w:color w:val="auto"/>
                <w:sz w:val="24"/>
                <w:highlight w:val="none"/>
              </w:rPr>
            </w:pPr>
            <w:r>
              <w:rPr>
                <w:rFonts w:ascii="宋体" w:hAnsi="宋体"/>
                <w:color w:val="auto"/>
                <w:sz w:val="24"/>
                <w:highlight w:val="none"/>
              </w:rPr>
              <w:t>项目</w:t>
            </w:r>
          </w:p>
        </w:tc>
        <w:tc>
          <w:tcPr>
            <w:tcW w:w="2410" w:type="dxa"/>
            <w:tcBorders>
              <w:top w:val="single" w:color="auto" w:sz="4" w:space="0"/>
              <w:left w:val="single" w:color="auto" w:sz="4" w:space="0"/>
              <w:bottom w:val="single" w:color="auto" w:sz="4" w:space="0"/>
              <w:right w:val="single" w:color="auto" w:sz="4" w:space="0"/>
            </w:tcBorders>
          </w:tcPr>
          <w:p w14:paraId="651FFA06">
            <w:pPr>
              <w:snapToGrid w:val="0"/>
              <w:spacing w:beforeLines="50"/>
              <w:jc w:val="center"/>
              <w:rPr>
                <w:rFonts w:ascii="宋体" w:hAnsi="宋体"/>
                <w:color w:val="auto"/>
                <w:sz w:val="24"/>
                <w:highlight w:val="none"/>
              </w:rPr>
            </w:pPr>
            <w:r>
              <w:rPr>
                <w:rFonts w:ascii="宋体" w:hAnsi="宋体"/>
                <w:color w:val="auto"/>
                <w:sz w:val="24"/>
                <w:highlight w:val="none"/>
              </w:rPr>
              <w:t>招标文件商务要求</w:t>
            </w:r>
          </w:p>
        </w:tc>
        <w:tc>
          <w:tcPr>
            <w:tcW w:w="1843" w:type="dxa"/>
            <w:tcBorders>
              <w:top w:val="single" w:color="auto" w:sz="4" w:space="0"/>
              <w:left w:val="single" w:color="auto" w:sz="4" w:space="0"/>
              <w:bottom w:val="single" w:color="auto" w:sz="4" w:space="0"/>
              <w:right w:val="single" w:color="auto" w:sz="4" w:space="0"/>
            </w:tcBorders>
          </w:tcPr>
          <w:p w14:paraId="5A9D9D51">
            <w:pPr>
              <w:snapToGrid w:val="0"/>
              <w:spacing w:beforeLines="50"/>
              <w:jc w:val="center"/>
              <w:rPr>
                <w:rFonts w:ascii="宋体" w:hAnsi="宋体"/>
                <w:color w:val="auto"/>
                <w:sz w:val="24"/>
                <w:highlight w:val="none"/>
              </w:rPr>
            </w:pPr>
            <w:r>
              <w:rPr>
                <w:rFonts w:ascii="宋体" w:hAnsi="宋体"/>
                <w:color w:val="auto"/>
                <w:sz w:val="24"/>
                <w:highlight w:val="none"/>
              </w:rPr>
              <w:t>投标人的承诺</w:t>
            </w:r>
          </w:p>
        </w:tc>
        <w:tc>
          <w:tcPr>
            <w:tcW w:w="1893" w:type="dxa"/>
            <w:tcBorders>
              <w:top w:val="single" w:color="auto" w:sz="4" w:space="0"/>
              <w:left w:val="single" w:color="auto" w:sz="4" w:space="0"/>
              <w:bottom w:val="single" w:color="auto" w:sz="4" w:space="0"/>
              <w:right w:val="single" w:color="auto" w:sz="4" w:space="0"/>
            </w:tcBorders>
          </w:tcPr>
          <w:p w14:paraId="75AA0C28">
            <w:pPr>
              <w:snapToGrid w:val="0"/>
              <w:spacing w:beforeLines="50"/>
              <w:jc w:val="center"/>
              <w:rPr>
                <w:rFonts w:ascii="宋体" w:hAnsi="宋体"/>
                <w:color w:val="auto"/>
                <w:sz w:val="24"/>
                <w:highlight w:val="none"/>
              </w:rPr>
            </w:pPr>
            <w:r>
              <w:rPr>
                <w:rFonts w:ascii="宋体" w:hAnsi="宋体"/>
                <w:color w:val="auto"/>
                <w:sz w:val="24"/>
                <w:highlight w:val="none"/>
              </w:rPr>
              <w:t>偏离说明</w:t>
            </w:r>
          </w:p>
        </w:tc>
      </w:tr>
      <w:tr w14:paraId="5A5CB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5" w:type="dxa"/>
            <w:tcBorders>
              <w:top w:val="single" w:color="auto" w:sz="4" w:space="0"/>
              <w:left w:val="single" w:color="auto" w:sz="4" w:space="0"/>
              <w:bottom w:val="single" w:color="auto" w:sz="4" w:space="0"/>
              <w:right w:val="single" w:color="auto" w:sz="4" w:space="0"/>
            </w:tcBorders>
            <w:vAlign w:val="center"/>
          </w:tcPr>
          <w:p w14:paraId="569A149E">
            <w:pPr>
              <w:snapToGrid w:val="0"/>
              <w:spacing w:line="360" w:lineRule="exact"/>
              <w:jc w:val="center"/>
              <w:rPr>
                <w:rFonts w:ascii="宋体" w:hAnsi="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tcPr>
          <w:p w14:paraId="1C721698">
            <w:pPr>
              <w:snapToGrid w:val="0"/>
              <w:spacing w:beforeLines="50"/>
              <w:jc w:val="center"/>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AE5494C">
            <w:pPr>
              <w:snapToGrid w:val="0"/>
              <w:spacing w:beforeLines="50"/>
              <w:jc w:val="center"/>
              <w:rPr>
                <w:rFonts w:ascii="宋体" w:hAnsi="宋体"/>
                <w:b/>
                <w:bCs/>
                <w:color w:val="auto"/>
                <w:sz w:val="24"/>
                <w:highlight w:val="none"/>
              </w:rPr>
            </w:pPr>
          </w:p>
        </w:tc>
        <w:tc>
          <w:tcPr>
            <w:tcW w:w="1893" w:type="dxa"/>
            <w:tcBorders>
              <w:top w:val="single" w:color="auto" w:sz="4" w:space="0"/>
              <w:left w:val="single" w:color="auto" w:sz="4" w:space="0"/>
              <w:bottom w:val="single" w:color="auto" w:sz="4" w:space="0"/>
              <w:right w:val="single" w:color="auto" w:sz="4" w:space="0"/>
            </w:tcBorders>
          </w:tcPr>
          <w:p w14:paraId="151A6FF5">
            <w:pPr>
              <w:snapToGrid w:val="0"/>
              <w:spacing w:beforeLines="50"/>
              <w:jc w:val="center"/>
              <w:rPr>
                <w:rFonts w:ascii="宋体" w:hAnsi="宋体"/>
                <w:b/>
                <w:bCs/>
                <w:color w:val="auto"/>
                <w:sz w:val="24"/>
                <w:highlight w:val="none"/>
              </w:rPr>
            </w:pPr>
          </w:p>
        </w:tc>
      </w:tr>
      <w:tr w14:paraId="0A40A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95" w:type="dxa"/>
            <w:tcBorders>
              <w:top w:val="single" w:color="auto" w:sz="4" w:space="0"/>
              <w:left w:val="single" w:color="auto" w:sz="4" w:space="0"/>
              <w:bottom w:val="single" w:color="auto" w:sz="4" w:space="0"/>
              <w:right w:val="single" w:color="auto" w:sz="4" w:space="0"/>
            </w:tcBorders>
            <w:vAlign w:val="center"/>
          </w:tcPr>
          <w:p w14:paraId="2E624CCE">
            <w:pPr>
              <w:spacing w:line="360" w:lineRule="exact"/>
              <w:jc w:val="center"/>
              <w:rPr>
                <w:rFonts w:ascii="宋体" w:hAnsi="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tcPr>
          <w:p w14:paraId="319FF572">
            <w:pPr>
              <w:snapToGrid w:val="0"/>
              <w:spacing w:beforeLines="50"/>
              <w:rPr>
                <w:rFonts w:ascii="宋体" w:hAnsi="宋体"/>
                <w:color w:val="auto"/>
                <w:sz w:val="24"/>
                <w:highlight w:val="none"/>
                <w:u w:val="single"/>
              </w:rPr>
            </w:pPr>
          </w:p>
        </w:tc>
        <w:tc>
          <w:tcPr>
            <w:tcW w:w="1843" w:type="dxa"/>
            <w:tcBorders>
              <w:top w:val="single" w:color="auto" w:sz="4" w:space="0"/>
              <w:left w:val="single" w:color="auto" w:sz="4" w:space="0"/>
              <w:bottom w:val="single" w:color="auto" w:sz="4" w:space="0"/>
              <w:right w:val="single" w:color="auto" w:sz="4" w:space="0"/>
            </w:tcBorders>
          </w:tcPr>
          <w:p w14:paraId="6CF15036">
            <w:pPr>
              <w:snapToGrid w:val="0"/>
              <w:spacing w:beforeLines="50"/>
              <w:ind w:left="43"/>
              <w:jc w:val="center"/>
              <w:rPr>
                <w:rFonts w:ascii="宋体" w:hAnsi="宋体"/>
                <w:b/>
                <w:bCs/>
                <w:color w:val="auto"/>
                <w:sz w:val="24"/>
                <w:highlight w:val="none"/>
              </w:rPr>
            </w:pPr>
          </w:p>
        </w:tc>
        <w:tc>
          <w:tcPr>
            <w:tcW w:w="1893" w:type="dxa"/>
            <w:tcBorders>
              <w:top w:val="single" w:color="auto" w:sz="4" w:space="0"/>
              <w:left w:val="single" w:color="auto" w:sz="4" w:space="0"/>
              <w:bottom w:val="single" w:color="auto" w:sz="4" w:space="0"/>
              <w:right w:val="single" w:color="auto" w:sz="4" w:space="0"/>
            </w:tcBorders>
          </w:tcPr>
          <w:p w14:paraId="2B229264">
            <w:pPr>
              <w:snapToGrid w:val="0"/>
              <w:spacing w:beforeLines="50"/>
              <w:ind w:left="43"/>
              <w:jc w:val="center"/>
              <w:rPr>
                <w:rFonts w:ascii="宋体" w:hAnsi="宋体"/>
                <w:b/>
                <w:bCs/>
                <w:color w:val="auto"/>
                <w:sz w:val="24"/>
                <w:highlight w:val="none"/>
              </w:rPr>
            </w:pPr>
          </w:p>
        </w:tc>
      </w:tr>
      <w:tr w14:paraId="492E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95" w:type="dxa"/>
            <w:tcBorders>
              <w:top w:val="single" w:color="auto" w:sz="4" w:space="0"/>
              <w:left w:val="single" w:color="auto" w:sz="4" w:space="0"/>
              <w:bottom w:val="single" w:color="auto" w:sz="4" w:space="0"/>
              <w:right w:val="single" w:color="auto" w:sz="4" w:space="0"/>
            </w:tcBorders>
            <w:vAlign w:val="center"/>
          </w:tcPr>
          <w:p w14:paraId="3DC2E714">
            <w:pPr>
              <w:snapToGrid w:val="0"/>
              <w:spacing w:line="360" w:lineRule="exact"/>
              <w:jc w:val="center"/>
              <w:rPr>
                <w:rFonts w:ascii="宋体" w:hAnsi="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tcPr>
          <w:p w14:paraId="12A5E0E1">
            <w:pPr>
              <w:snapToGrid w:val="0"/>
              <w:spacing w:beforeLines="50"/>
              <w:rPr>
                <w:rFonts w:ascii="宋体" w:hAnsi="宋体"/>
                <w:color w:val="auto"/>
                <w:sz w:val="24"/>
                <w:highlight w:val="none"/>
                <w:u w:val="single"/>
              </w:rPr>
            </w:pPr>
          </w:p>
        </w:tc>
        <w:tc>
          <w:tcPr>
            <w:tcW w:w="1843" w:type="dxa"/>
            <w:tcBorders>
              <w:top w:val="single" w:color="auto" w:sz="4" w:space="0"/>
              <w:left w:val="single" w:color="auto" w:sz="4" w:space="0"/>
              <w:bottom w:val="single" w:color="auto" w:sz="4" w:space="0"/>
              <w:right w:val="single" w:color="auto" w:sz="4" w:space="0"/>
            </w:tcBorders>
          </w:tcPr>
          <w:p w14:paraId="5527EE13">
            <w:pPr>
              <w:snapToGrid w:val="0"/>
              <w:spacing w:beforeLines="50"/>
              <w:ind w:left="43"/>
              <w:jc w:val="center"/>
              <w:rPr>
                <w:rFonts w:ascii="宋体" w:hAnsi="宋体"/>
                <w:b/>
                <w:bCs/>
                <w:color w:val="auto"/>
                <w:sz w:val="24"/>
                <w:highlight w:val="none"/>
              </w:rPr>
            </w:pPr>
          </w:p>
        </w:tc>
        <w:tc>
          <w:tcPr>
            <w:tcW w:w="1893" w:type="dxa"/>
            <w:tcBorders>
              <w:top w:val="single" w:color="auto" w:sz="4" w:space="0"/>
              <w:left w:val="single" w:color="auto" w:sz="4" w:space="0"/>
              <w:bottom w:val="single" w:color="auto" w:sz="4" w:space="0"/>
              <w:right w:val="single" w:color="auto" w:sz="4" w:space="0"/>
            </w:tcBorders>
          </w:tcPr>
          <w:p w14:paraId="28622A83">
            <w:pPr>
              <w:snapToGrid w:val="0"/>
              <w:spacing w:beforeLines="50"/>
              <w:ind w:left="43"/>
              <w:jc w:val="center"/>
              <w:rPr>
                <w:rFonts w:ascii="宋体" w:hAnsi="宋体"/>
                <w:b/>
                <w:bCs/>
                <w:color w:val="auto"/>
                <w:sz w:val="24"/>
                <w:highlight w:val="none"/>
              </w:rPr>
            </w:pPr>
          </w:p>
        </w:tc>
      </w:tr>
      <w:tr w14:paraId="645AC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95" w:type="dxa"/>
            <w:tcBorders>
              <w:top w:val="single" w:color="auto" w:sz="4" w:space="0"/>
              <w:left w:val="single" w:color="auto" w:sz="4" w:space="0"/>
              <w:bottom w:val="single" w:color="auto" w:sz="4" w:space="0"/>
              <w:right w:val="single" w:color="auto" w:sz="4" w:space="0"/>
            </w:tcBorders>
            <w:vAlign w:val="center"/>
          </w:tcPr>
          <w:p w14:paraId="6E29789E">
            <w:pPr>
              <w:snapToGrid w:val="0"/>
              <w:spacing w:line="360" w:lineRule="exact"/>
              <w:jc w:val="center"/>
              <w:rPr>
                <w:rFonts w:ascii="宋体" w:hAnsi="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tcPr>
          <w:p w14:paraId="32F3AC41">
            <w:pPr>
              <w:snapToGrid w:val="0"/>
              <w:spacing w:beforeLines="50"/>
              <w:rPr>
                <w:rFonts w:ascii="宋体" w:hAnsi="宋体"/>
                <w:color w:val="auto"/>
                <w:sz w:val="24"/>
                <w:highlight w:val="none"/>
                <w:u w:val="single"/>
              </w:rPr>
            </w:pPr>
          </w:p>
        </w:tc>
        <w:tc>
          <w:tcPr>
            <w:tcW w:w="1843" w:type="dxa"/>
            <w:tcBorders>
              <w:top w:val="single" w:color="auto" w:sz="4" w:space="0"/>
              <w:left w:val="single" w:color="auto" w:sz="4" w:space="0"/>
              <w:bottom w:val="single" w:color="auto" w:sz="4" w:space="0"/>
              <w:right w:val="single" w:color="auto" w:sz="4" w:space="0"/>
            </w:tcBorders>
          </w:tcPr>
          <w:p w14:paraId="629B77D4">
            <w:pPr>
              <w:snapToGrid w:val="0"/>
              <w:spacing w:beforeLines="50"/>
              <w:ind w:left="43"/>
              <w:jc w:val="center"/>
              <w:rPr>
                <w:rFonts w:ascii="宋体" w:hAnsi="宋体"/>
                <w:b/>
                <w:bCs/>
                <w:color w:val="auto"/>
                <w:sz w:val="24"/>
                <w:highlight w:val="none"/>
              </w:rPr>
            </w:pPr>
          </w:p>
        </w:tc>
        <w:tc>
          <w:tcPr>
            <w:tcW w:w="1893" w:type="dxa"/>
            <w:tcBorders>
              <w:top w:val="single" w:color="auto" w:sz="4" w:space="0"/>
              <w:left w:val="single" w:color="auto" w:sz="4" w:space="0"/>
              <w:bottom w:val="single" w:color="auto" w:sz="4" w:space="0"/>
              <w:right w:val="single" w:color="auto" w:sz="4" w:space="0"/>
            </w:tcBorders>
          </w:tcPr>
          <w:p w14:paraId="13F0A133">
            <w:pPr>
              <w:snapToGrid w:val="0"/>
              <w:spacing w:beforeLines="50"/>
              <w:ind w:left="43"/>
              <w:jc w:val="center"/>
              <w:rPr>
                <w:rFonts w:ascii="宋体" w:hAnsi="宋体"/>
                <w:b/>
                <w:bCs/>
                <w:color w:val="auto"/>
                <w:sz w:val="24"/>
                <w:highlight w:val="none"/>
              </w:rPr>
            </w:pPr>
          </w:p>
        </w:tc>
      </w:tr>
      <w:tr w14:paraId="57D3B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5" w:type="dxa"/>
            <w:tcBorders>
              <w:top w:val="single" w:color="auto" w:sz="4" w:space="0"/>
              <w:left w:val="single" w:color="auto" w:sz="4" w:space="0"/>
              <w:bottom w:val="single" w:color="auto" w:sz="4" w:space="0"/>
              <w:right w:val="single" w:color="auto" w:sz="4" w:space="0"/>
            </w:tcBorders>
            <w:vAlign w:val="center"/>
          </w:tcPr>
          <w:p w14:paraId="30718B61">
            <w:pPr>
              <w:snapToGrid w:val="0"/>
              <w:spacing w:line="360" w:lineRule="exact"/>
              <w:jc w:val="center"/>
              <w:rPr>
                <w:rFonts w:ascii="宋体" w:hAnsi="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tcPr>
          <w:p w14:paraId="31E3583D">
            <w:pPr>
              <w:snapToGrid w:val="0"/>
              <w:spacing w:beforeLines="50"/>
              <w:jc w:val="center"/>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25C41FB">
            <w:pPr>
              <w:snapToGrid w:val="0"/>
              <w:spacing w:beforeLines="50"/>
              <w:jc w:val="center"/>
              <w:rPr>
                <w:rFonts w:ascii="宋体" w:hAnsi="宋体"/>
                <w:b/>
                <w:bCs/>
                <w:color w:val="auto"/>
                <w:sz w:val="24"/>
                <w:highlight w:val="none"/>
              </w:rPr>
            </w:pPr>
          </w:p>
        </w:tc>
        <w:tc>
          <w:tcPr>
            <w:tcW w:w="1893" w:type="dxa"/>
            <w:tcBorders>
              <w:top w:val="single" w:color="auto" w:sz="4" w:space="0"/>
              <w:left w:val="single" w:color="auto" w:sz="4" w:space="0"/>
              <w:bottom w:val="single" w:color="auto" w:sz="4" w:space="0"/>
              <w:right w:val="single" w:color="auto" w:sz="4" w:space="0"/>
            </w:tcBorders>
          </w:tcPr>
          <w:p w14:paraId="03350E92">
            <w:pPr>
              <w:snapToGrid w:val="0"/>
              <w:spacing w:beforeLines="50"/>
              <w:jc w:val="center"/>
              <w:rPr>
                <w:rFonts w:ascii="宋体" w:hAnsi="宋体"/>
                <w:b/>
                <w:bCs/>
                <w:color w:val="auto"/>
                <w:sz w:val="24"/>
                <w:highlight w:val="none"/>
              </w:rPr>
            </w:pPr>
          </w:p>
        </w:tc>
      </w:tr>
    </w:tbl>
    <w:p w14:paraId="1F4DA8DD">
      <w:pPr>
        <w:pStyle w:val="17"/>
        <w:rPr>
          <w:rFonts w:ascii="宋体" w:hAnsi="宋体"/>
          <w:color w:val="auto"/>
          <w:highlight w:val="none"/>
        </w:rPr>
      </w:pPr>
      <w:r>
        <w:rPr>
          <w:rFonts w:hint="eastAsia" w:ascii="宋体" w:hAnsi="宋体"/>
          <w:color w:val="auto"/>
          <w:highlight w:val="none"/>
        </w:rPr>
        <w:t>注：</w:t>
      </w:r>
    </w:p>
    <w:p w14:paraId="3DB8BF84">
      <w:pPr>
        <w:pStyle w:val="19"/>
        <w:spacing w:line="520" w:lineRule="exact"/>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1.说明：应对照招标文件“第二章 采购需求”中的商务要求逐条作明确的投标响应，并作出偏离说明。</w:t>
      </w:r>
    </w:p>
    <w:p w14:paraId="11609EED">
      <w:pPr>
        <w:pStyle w:val="17"/>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374B5FF">
      <w:pPr>
        <w:snapToGrid w:val="0"/>
        <w:spacing w:before="50" w:after="50"/>
        <w:rPr>
          <w:rFonts w:ascii="宋体" w:hAnsi="宋体"/>
          <w:color w:val="auto"/>
          <w:sz w:val="24"/>
          <w:highlight w:val="none"/>
        </w:rPr>
      </w:pPr>
    </w:p>
    <w:p w14:paraId="143C7B9F">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（签字/电子签名）：</w:t>
      </w:r>
    </w:p>
    <w:p w14:paraId="769DEA19">
      <w:pPr>
        <w:snapToGrid w:val="0"/>
        <w:spacing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321CDAA8">
      <w:pPr>
        <w:snapToGrid w:val="0"/>
        <w:spacing w:beforeLines="50"/>
        <w:rPr>
          <w:rFonts w:ascii="宋体" w:hAnsi="宋体"/>
          <w:color w:val="auto"/>
          <w:sz w:val="24"/>
          <w:szCs w:val="20"/>
          <w:highlight w:val="none"/>
        </w:rPr>
      </w:pPr>
      <w:r>
        <w:rPr>
          <w:rFonts w:hint="eastAsia" w:ascii="宋体" w:hAnsi="宋体"/>
          <w:color w:val="auto"/>
          <w:spacing w:val="20"/>
          <w:sz w:val="24"/>
          <w:highlight w:val="none"/>
        </w:rPr>
        <w:t>日  期：</w:t>
      </w:r>
    </w:p>
    <w:p w14:paraId="08E40D97">
      <w:pPr>
        <w:snapToGrid w:val="0"/>
        <w:spacing w:beforeLines="50"/>
        <w:rPr>
          <w:rFonts w:ascii="宋体" w:hAnsi="宋体"/>
          <w:color w:val="auto"/>
          <w:sz w:val="24"/>
          <w:szCs w:val="20"/>
          <w:highlight w:val="none"/>
        </w:rPr>
      </w:pPr>
    </w:p>
    <w:p w14:paraId="07B76537">
      <w:pPr>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 设备性能配置清单格式</w:t>
      </w:r>
    </w:p>
    <w:p w14:paraId="3118F8CC">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1E844D51">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1052"/>
        <w:gridCol w:w="851"/>
        <w:gridCol w:w="1418"/>
        <w:gridCol w:w="1187"/>
        <w:gridCol w:w="703"/>
        <w:gridCol w:w="1426"/>
      </w:tblGrid>
      <w:tr w14:paraId="28F6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723799">
            <w:pPr>
              <w:snapToGrid w:val="0"/>
              <w:spacing w:before="50" w:after="50"/>
              <w:jc w:val="center"/>
              <w:rPr>
                <w:rFonts w:ascii="宋体" w:hAnsi="宋体"/>
                <w:color w:val="auto"/>
                <w:sz w:val="24"/>
                <w:highlight w:val="none"/>
              </w:rPr>
            </w:pPr>
            <w:r>
              <w:rPr>
                <w:rFonts w:ascii="宋体" w:hAnsi="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1E75C094">
            <w:pPr>
              <w:snapToGrid w:val="0"/>
              <w:spacing w:before="50" w:after="50"/>
              <w:jc w:val="center"/>
              <w:rPr>
                <w:rFonts w:ascii="宋体" w:hAnsi="宋体"/>
                <w:color w:val="auto"/>
                <w:sz w:val="24"/>
                <w:highlight w:val="none"/>
              </w:rPr>
            </w:pPr>
            <w:r>
              <w:rPr>
                <w:rFonts w:ascii="宋体" w:hAnsi="宋体"/>
                <w:color w:val="auto"/>
                <w:sz w:val="24"/>
                <w:highlight w:val="none"/>
              </w:rPr>
              <w:t>货物名称</w:t>
            </w:r>
          </w:p>
        </w:tc>
        <w:tc>
          <w:tcPr>
            <w:tcW w:w="1052" w:type="dxa"/>
            <w:tcBorders>
              <w:top w:val="single" w:color="auto" w:sz="4" w:space="0"/>
              <w:left w:val="single" w:color="auto" w:sz="4" w:space="0"/>
              <w:bottom w:val="single" w:color="auto" w:sz="4" w:space="0"/>
              <w:right w:val="single" w:color="auto" w:sz="4" w:space="0"/>
            </w:tcBorders>
            <w:vAlign w:val="center"/>
          </w:tcPr>
          <w:p w14:paraId="1A3A63E9">
            <w:pPr>
              <w:snapToGrid w:val="0"/>
              <w:spacing w:before="50" w:after="50"/>
              <w:jc w:val="center"/>
              <w:rPr>
                <w:rFonts w:ascii="宋体" w:hAnsi="宋体"/>
                <w:color w:val="auto"/>
                <w:sz w:val="24"/>
                <w:highlight w:val="none"/>
              </w:rPr>
            </w:pPr>
            <w:r>
              <w:rPr>
                <w:rFonts w:ascii="宋体" w:hAnsi="宋体"/>
                <w:color w:val="auto"/>
                <w:sz w:val="24"/>
                <w:highlight w:val="none"/>
              </w:rPr>
              <w:t>数量及单位</w:t>
            </w:r>
          </w:p>
        </w:tc>
        <w:tc>
          <w:tcPr>
            <w:tcW w:w="851" w:type="dxa"/>
            <w:tcBorders>
              <w:top w:val="single" w:color="auto" w:sz="4" w:space="0"/>
              <w:left w:val="single" w:color="auto" w:sz="4" w:space="0"/>
              <w:bottom w:val="single" w:color="auto" w:sz="4" w:space="0"/>
              <w:right w:val="single" w:color="auto" w:sz="4" w:space="0"/>
            </w:tcBorders>
            <w:vAlign w:val="center"/>
          </w:tcPr>
          <w:p w14:paraId="559F376A">
            <w:pPr>
              <w:snapToGrid w:val="0"/>
              <w:spacing w:before="50" w:after="50"/>
              <w:jc w:val="center"/>
              <w:rPr>
                <w:rFonts w:ascii="宋体" w:hAnsi="宋体"/>
                <w:color w:val="auto"/>
                <w:sz w:val="24"/>
                <w:highlight w:val="none"/>
              </w:rPr>
            </w:pPr>
            <w:r>
              <w:rPr>
                <w:rFonts w:ascii="宋体" w:hAnsi="宋体"/>
                <w:color w:val="auto"/>
                <w:sz w:val="24"/>
                <w:highlight w:val="none"/>
              </w:rPr>
              <w:t>品牌</w:t>
            </w:r>
          </w:p>
        </w:tc>
        <w:tc>
          <w:tcPr>
            <w:tcW w:w="1418" w:type="dxa"/>
            <w:tcBorders>
              <w:top w:val="single" w:color="auto" w:sz="4" w:space="0"/>
              <w:left w:val="single" w:color="auto" w:sz="4" w:space="0"/>
              <w:bottom w:val="single" w:color="auto" w:sz="4" w:space="0"/>
              <w:right w:val="single" w:color="auto" w:sz="4" w:space="0"/>
            </w:tcBorders>
            <w:vAlign w:val="center"/>
          </w:tcPr>
          <w:p w14:paraId="6D51B2F0">
            <w:pPr>
              <w:snapToGrid w:val="0"/>
              <w:spacing w:before="50" w:after="50"/>
              <w:jc w:val="center"/>
              <w:rPr>
                <w:rFonts w:ascii="宋体" w:hAnsi="宋体"/>
                <w:color w:val="auto"/>
                <w:sz w:val="24"/>
                <w:highlight w:val="none"/>
              </w:rPr>
            </w:pPr>
            <w:r>
              <w:rPr>
                <w:rFonts w:ascii="宋体" w:hAnsi="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12EEF54F">
            <w:pPr>
              <w:snapToGrid w:val="0"/>
              <w:spacing w:before="50" w:after="50"/>
              <w:jc w:val="center"/>
              <w:rPr>
                <w:rFonts w:ascii="宋体" w:hAnsi="宋体"/>
                <w:color w:val="auto"/>
                <w:sz w:val="24"/>
                <w:highlight w:val="none"/>
              </w:rPr>
            </w:pPr>
            <w:r>
              <w:rPr>
                <w:rFonts w:ascii="宋体" w:hAnsi="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721C83E9">
            <w:pPr>
              <w:snapToGrid w:val="0"/>
              <w:spacing w:before="50" w:after="50"/>
              <w:jc w:val="center"/>
              <w:rPr>
                <w:rFonts w:ascii="宋体" w:hAnsi="宋体"/>
                <w:color w:val="auto"/>
                <w:sz w:val="24"/>
                <w:highlight w:val="none"/>
              </w:rPr>
            </w:pPr>
            <w:r>
              <w:rPr>
                <w:rFonts w:ascii="宋体" w:hAnsi="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14:paraId="7E23C11F">
            <w:pPr>
              <w:snapToGrid w:val="0"/>
              <w:spacing w:before="50" w:after="50"/>
              <w:jc w:val="center"/>
              <w:rPr>
                <w:rFonts w:ascii="宋体" w:hAnsi="宋体"/>
                <w:color w:val="auto"/>
                <w:sz w:val="24"/>
                <w:highlight w:val="none"/>
              </w:rPr>
            </w:pPr>
            <w:r>
              <w:rPr>
                <w:rFonts w:ascii="宋体" w:hAnsi="宋体"/>
                <w:color w:val="auto"/>
                <w:sz w:val="24"/>
                <w:highlight w:val="none"/>
              </w:rPr>
              <w:t>参数性能、指标及配置</w:t>
            </w:r>
          </w:p>
        </w:tc>
      </w:tr>
      <w:tr w14:paraId="30CBD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0ECD0C">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CF5E52E">
            <w:pPr>
              <w:snapToGrid w:val="0"/>
              <w:spacing w:before="50" w:after="50"/>
              <w:jc w:val="center"/>
              <w:rPr>
                <w:rFonts w:ascii="宋体" w:hAnsi="宋体"/>
                <w:color w:val="auto"/>
                <w:sz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5C9A9D5">
            <w:pPr>
              <w:snapToGrid w:val="0"/>
              <w:spacing w:before="50" w:after="50"/>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C4DE3EA">
            <w:pPr>
              <w:snapToGrid w:val="0"/>
              <w:spacing w:before="50" w:after="50"/>
              <w:jc w:val="cente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51814EB">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6465662">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1139E57C">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14D9DF4">
            <w:pPr>
              <w:snapToGrid w:val="0"/>
              <w:spacing w:before="50" w:after="50"/>
              <w:jc w:val="center"/>
              <w:rPr>
                <w:rFonts w:ascii="宋体" w:hAnsi="宋体"/>
                <w:color w:val="auto"/>
                <w:sz w:val="24"/>
                <w:highlight w:val="none"/>
              </w:rPr>
            </w:pPr>
          </w:p>
        </w:tc>
      </w:tr>
      <w:tr w14:paraId="374EC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58E21A6">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2ED7B5F">
            <w:pPr>
              <w:snapToGrid w:val="0"/>
              <w:spacing w:before="50" w:after="50"/>
              <w:jc w:val="center"/>
              <w:rPr>
                <w:rFonts w:ascii="宋体" w:hAnsi="宋体"/>
                <w:color w:val="auto"/>
                <w:sz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06B33B8">
            <w:pPr>
              <w:snapToGrid w:val="0"/>
              <w:spacing w:before="50" w:after="50"/>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38356F4">
            <w:pPr>
              <w:snapToGrid w:val="0"/>
              <w:spacing w:before="50" w:after="50"/>
              <w:jc w:val="cente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0E267F6">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58CC656">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33EA32EA">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157B1797">
            <w:pPr>
              <w:snapToGrid w:val="0"/>
              <w:spacing w:before="50" w:after="50"/>
              <w:jc w:val="center"/>
              <w:rPr>
                <w:rFonts w:ascii="宋体" w:hAnsi="宋体"/>
                <w:color w:val="auto"/>
                <w:sz w:val="24"/>
                <w:highlight w:val="none"/>
              </w:rPr>
            </w:pPr>
          </w:p>
        </w:tc>
      </w:tr>
      <w:tr w14:paraId="2E6C9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19FD83">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F4C580A">
            <w:pPr>
              <w:snapToGrid w:val="0"/>
              <w:spacing w:before="50" w:after="50"/>
              <w:jc w:val="center"/>
              <w:rPr>
                <w:rFonts w:ascii="宋体" w:hAnsi="宋体"/>
                <w:color w:val="auto"/>
                <w:sz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62C854D">
            <w:pPr>
              <w:snapToGrid w:val="0"/>
              <w:spacing w:before="50" w:after="50"/>
              <w:jc w:val="center"/>
              <w:rPr>
                <w:rFonts w:ascii="宋体" w:hAns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336FDF6">
            <w:pPr>
              <w:snapToGrid w:val="0"/>
              <w:spacing w:before="50" w:after="50"/>
              <w:jc w:val="center"/>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A3C3491">
            <w:pPr>
              <w:snapToGrid w:val="0"/>
              <w:spacing w:before="50" w:after="5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45FF081">
            <w:pPr>
              <w:snapToGrid w:val="0"/>
              <w:spacing w:before="50" w:after="50"/>
              <w:jc w:val="center"/>
              <w:rPr>
                <w:rFonts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5065AC0F">
            <w:pPr>
              <w:snapToGrid w:val="0"/>
              <w:spacing w:before="50" w:after="50"/>
              <w:jc w:val="center"/>
              <w:rPr>
                <w:rFonts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03A1E95D">
            <w:pPr>
              <w:snapToGrid w:val="0"/>
              <w:spacing w:before="50" w:after="50"/>
              <w:jc w:val="center"/>
              <w:rPr>
                <w:rFonts w:ascii="宋体" w:hAnsi="宋体"/>
                <w:color w:val="auto"/>
                <w:sz w:val="24"/>
                <w:highlight w:val="none"/>
              </w:rPr>
            </w:pPr>
          </w:p>
        </w:tc>
      </w:tr>
    </w:tbl>
    <w:p w14:paraId="621A4C84">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7E41B37C">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5CC0C9F9">
      <w:pPr>
        <w:spacing w:line="360" w:lineRule="auto"/>
        <w:ind w:firstLine="480" w:firstLineChars="200"/>
        <w:contextualSpacing/>
        <w:rPr>
          <w:rFonts w:ascii="宋体" w:hAnsi="宋体"/>
          <w:color w:val="auto"/>
          <w:sz w:val="24"/>
          <w:highlight w:val="none"/>
        </w:rPr>
      </w:pPr>
    </w:p>
    <w:p w14:paraId="214DB89E">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（签字/电子签名）：</w:t>
      </w:r>
    </w:p>
    <w:p w14:paraId="67189DEB">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70DFACFA">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日  期：</w:t>
      </w:r>
    </w:p>
    <w:p w14:paraId="3F2ECDD9">
      <w:pPr>
        <w:snapToGrid w:val="0"/>
        <w:spacing w:before="50" w:afterLines="50"/>
        <w:jc w:val="left"/>
        <w:rPr>
          <w:rFonts w:ascii="宋体" w:hAnsi="宋体"/>
          <w:color w:val="auto"/>
          <w:sz w:val="24"/>
          <w:szCs w:val="20"/>
          <w:highlight w:val="none"/>
        </w:rPr>
      </w:pPr>
    </w:p>
    <w:p w14:paraId="1CAFB59E">
      <w:pPr>
        <w:snapToGrid w:val="0"/>
        <w:spacing w:before="50" w:afterLines="50"/>
        <w:jc w:val="left"/>
        <w:rPr>
          <w:rFonts w:ascii="宋体" w:hAnsi="宋体"/>
          <w:color w:val="auto"/>
          <w:sz w:val="24"/>
          <w:szCs w:val="20"/>
          <w:highlight w:val="none"/>
        </w:rPr>
      </w:pPr>
    </w:p>
    <w:p w14:paraId="2AD45DE1">
      <w:pPr>
        <w:snapToGrid w:val="0"/>
        <w:spacing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8. 技术要求偏离表格式</w:t>
      </w:r>
    </w:p>
    <w:p w14:paraId="5E34D61F">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2B23A638">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91"/>
        <w:gridCol w:w="1559"/>
        <w:gridCol w:w="1559"/>
        <w:gridCol w:w="3383"/>
      </w:tblGrid>
      <w:tr w14:paraId="23F4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888C3C6">
            <w:pPr>
              <w:pStyle w:val="24"/>
              <w:spacing w:line="400" w:lineRule="exact"/>
              <w:jc w:val="center"/>
              <w:rPr>
                <w:rFonts w:hAnsi="宋体" w:cs="Courier New"/>
                <w:color w:val="auto"/>
                <w:kern w:val="2"/>
                <w:sz w:val="24"/>
                <w:szCs w:val="24"/>
                <w:highlight w:val="none"/>
              </w:rPr>
            </w:pPr>
            <w:r>
              <w:rPr>
                <w:rFonts w:hAnsi="宋体" w:cs="Courier New"/>
                <w:color w:val="auto"/>
                <w:kern w:val="2"/>
                <w:sz w:val="24"/>
                <w:szCs w:val="24"/>
                <w:highlight w:val="none"/>
              </w:rPr>
              <w:t>项号</w:t>
            </w:r>
          </w:p>
        </w:tc>
        <w:tc>
          <w:tcPr>
            <w:tcW w:w="1591" w:type="dxa"/>
            <w:vAlign w:val="center"/>
          </w:tcPr>
          <w:p w14:paraId="5D1533AB">
            <w:pPr>
              <w:pStyle w:val="24"/>
              <w:spacing w:line="400" w:lineRule="exact"/>
              <w:jc w:val="center"/>
              <w:rPr>
                <w:rFonts w:hAnsi="宋体" w:cs="Courier New"/>
                <w:color w:val="auto"/>
                <w:kern w:val="2"/>
                <w:sz w:val="24"/>
                <w:szCs w:val="24"/>
                <w:highlight w:val="none"/>
              </w:rPr>
            </w:pPr>
            <w:r>
              <w:rPr>
                <w:rFonts w:hAnsi="宋体" w:cs="Courier New"/>
                <w:color w:val="auto"/>
                <w:kern w:val="2"/>
                <w:sz w:val="24"/>
                <w:szCs w:val="24"/>
                <w:highlight w:val="none"/>
              </w:rPr>
              <w:t>标的的名称</w:t>
            </w:r>
          </w:p>
        </w:tc>
        <w:tc>
          <w:tcPr>
            <w:tcW w:w="1559" w:type="dxa"/>
            <w:vAlign w:val="center"/>
          </w:tcPr>
          <w:p w14:paraId="4D9CF61E">
            <w:pPr>
              <w:pStyle w:val="24"/>
              <w:spacing w:line="400" w:lineRule="exact"/>
              <w:jc w:val="center"/>
              <w:rPr>
                <w:rFonts w:hAnsi="宋体" w:cs="Courier New"/>
                <w:color w:val="auto"/>
                <w:kern w:val="2"/>
                <w:sz w:val="24"/>
                <w:szCs w:val="24"/>
                <w:highlight w:val="none"/>
              </w:rPr>
            </w:pPr>
            <w:r>
              <w:rPr>
                <w:rFonts w:hAnsi="宋体" w:cs="Courier New"/>
                <w:color w:val="auto"/>
                <w:kern w:val="2"/>
                <w:sz w:val="24"/>
                <w:szCs w:val="24"/>
                <w:highlight w:val="none"/>
              </w:rPr>
              <w:t>技术要求</w:t>
            </w:r>
          </w:p>
        </w:tc>
        <w:tc>
          <w:tcPr>
            <w:tcW w:w="1559" w:type="dxa"/>
            <w:vAlign w:val="center"/>
          </w:tcPr>
          <w:p w14:paraId="462DB403">
            <w:pPr>
              <w:pStyle w:val="24"/>
              <w:spacing w:line="400" w:lineRule="exact"/>
              <w:jc w:val="center"/>
              <w:rPr>
                <w:rFonts w:hAnsi="宋体" w:cs="Courier New"/>
                <w:color w:val="auto"/>
                <w:kern w:val="2"/>
                <w:sz w:val="24"/>
                <w:szCs w:val="24"/>
                <w:highlight w:val="none"/>
              </w:rPr>
            </w:pPr>
            <w:r>
              <w:rPr>
                <w:rFonts w:hAnsi="宋体" w:cs="Courier New"/>
                <w:color w:val="auto"/>
                <w:kern w:val="2"/>
                <w:sz w:val="24"/>
                <w:szCs w:val="24"/>
                <w:highlight w:val="none"/>
              </w:rPr>
              <w:t>投标响应</w:t>
            </w:r>
          </w:p>
        </w:tc>
        <w:tc>
          <w:tcPr>
            <w:tcW w:w="3383" w:type="dxa"/>
            <w:vAlign w:val="center"/>
          </w:tcPr>
          <w:p w14:paraId="5CDDC470">
            <w:pPr>
              <w:pStyle w:val="24"/>
              <w:spacing w:line="400" w:lineRule="exact"/>
              <w:jc w:val="center"/>
              <w:rPr>
                <w:rFonts w:hAnsi="宋体" w:cs="Courier New"/>
                <w:color w:val="auto"/>
                <w:kern w:val="2"/>
                <w:sz w:val="24"/>
                <w:szCs w:val="24"/>
                <w:highlight w:val="none"/>
              </w:rPr>
            </w:pPr>
            <w:r>
              <w:rPr>
                <w:rFonts w:hAnsi="宋体" w:cs="Courier New"/>
                <w:color w:val="auto"/>
                <w:kern w:val="2"/>
                <w:sz w:val="24"/>
                <w:szCs w:val="24"/>
                <w:highlight w:val="none"/>
              </w:rPr>
              <w:t>偏离说明</w:t>
            </w:r>
          </w:p>
        </w:tc>
      </w:tr>
      <w:tr w14:paraId="32C6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177FD1C">
            <w:pPr>
              <w:pStyle w:val="24"/>
              <w:spacing w:line="600" w:lineRule="exact"/>
              <w:jc w:val="center"/>
              <w:rPr>
                <w:rFonts w:hAnsi="宋体" w:cs="Courier New"/>
                <w:color w:val="auto"/>
                <w:kern w:val="2"/>
                <w:sz w:val="24"/>
                <w:szCs w:val="24"/>
                <w:highlight w:val="none"/>
              </w:rPr>
            </w:pPr>
          </w:p>
        </w:tc>
        <w:tc>
          <w:tcPr>
            <w:tcW w:w="1591" w:type="dxa"/>
            <w:vAlign w:val="center"/>
          </w:tcPr>
          <w:p w14:paraId="185205DE">
            <w:pPr>
              <w:pStyle w:val="24"/>
              <w:spacing w:line="600" w:lineRule="exact"/>
              <w:jc w:val="center"/>
              <w:rPr>
                <w:rFonts w:hAnsi="宋体" w:cs="Courier New"/>
                <w:color w:val="auto"/>
                <w:kern w:val="2"/>
                <w:sz w:val="24"/>
                <w:szCs w:val="24"/>
                <w:highlight w:val="none"/>
              </w:rPr>
            </w:pPr>
          </w:p>
        </w:tc>
        <w:tc>
          <w:tcPr>
            <w:tcW w:w="1559" w:type="dxa"/>
            <w:vAlign w:val="center"/>
          </w:tcPr>
          <w:p w14:paraId="52BE3C39">
            <w:pPr>
              <w:pStyle w:val="24"/>
              <w:spacing w:line="600" w:lineRule="exact"/>
              <w:jc w:val="center"/>
              <w:rPr>
                <w:rFonts w:hAnsi="宋体" w:cs="Courier New"/>
                <w:color w:val="auto"/>
                <w:kern w:val="2"/>
                <w:sz w:val="24"/>
                <w:szCs w:val="24"/>
                <w:highlight w:val="none"/>
              </w:rPr>
            </w:pPr>
          </w:p>
        </w:tc>
        <w:tc>
          <w:tcPr>
            <w:tcW w:w="1559" w:type="dxa"/>
            <w:vAlign w:val="center"/>
          </w:tcPr>
          <w:p w14:paraId="0AC661E3">
            <w:pPr>
              <w:pStyle w:val="24"/>
              <w:spacing w:line="600" w:lineRule="exact"/>
              <w:jc w:val="center"/>
              <w:rPr>
                <w:rFonts w:hAnsi="宋体" w:cs="Courier New"/>
                <w:color w:val="auto"/>
                <w:kern w:val="2"/>
                <w:sz w:val="24"/>
                <w:szCs w:val="24"/>
                <w:highlight w:val="none"/>
              </w:rPr>
            </w:pPr>
          </w:p>
        </w:tc>
        <w:tc>
          <w:tcPr>
            <w:tcW w:w="3383" w:type="dxa"/>
            <w:vAlign w:val="center"/>
          </w:tcPr>
          <w:p w14:paraId="2DEE66E2">
            <w:pPr>
              <w:pStyle w:val="24"/>
              <w:spacing w:line="600" w:lineRule="exact"/>
              <w:jc w:val="left"/>
              <w:rPr>
                <w:rFonts w:hAnsi="宋体" w:cs="Courier New"/>
                <w:color w:val="auto"/>
                <w:kern w:val="2"/>
                <w:sz w:val="21"/>
                <w:highlight w:val="none"/>
              </w:rPr>
            </w:pPr>
            <w:r>
              <w:rPr>
                <w:rFonts w:hAnsi="宋体" w:cs="Courier New"/>
                <w:color w:val="auto"/>
                <w:kern w:val="2"/>
                <w:sz w:val="21"/>
                <w:highlight w:val="none"/>
              </w:rPr>
              <w:t>注：</w:t>
            </w:r>
          </w:p>
          <w:p w14:paraId="0529AAD4">
            <w:pPr>
              <w:pStyle w:val="24"/>
              <w:spacing w:line="600" w:lineRule="exact"/>
              <w:jc w:val="left"/>
              <w:rPr>
                <w:rFonts w:hAnsi="宋体" w:cs="Courier New"/>
                <w:color w:val="auto"/>
                <w:kern w:val="2"/>
                <w:sz w:val="21"/>
                <w:highlight w:val="none"/>
              </w:rPr>
            </w:pPr>
            <w:r>
              <w:rPr>
                <w:rFonts w:hAnsi="宋体" w:cs="Courier New"/>
                <w:color w:val="auto"/>
                <w:kern w:val="2"/>
                <w:sz w:val="21"/>
                <w:highlight w:val="none"/>
              </w:rPr>
              <w:t>1）选填</w:t>
            </w:r>
            <w:r>
              <w:rPr>
                <w:rFonts w:hAnsi="宋体" w:cs="Courier New"/>
                <w:color w:val="auto"/>
                <w:kern w:val="2"/>
                <w:sz w:val="21"/>
                <w:highlight w:val="none"/>
                <w:u w:val="single"/>
              </w:rPr>
              <w:t>（正偏离/负偏离/无偏离</w:t>
            </w:r>
            <w:r>
              <w:rPr>
                <w:rFonts w:hAnsi="宋体" w:cs="Courier New"/>
                <w:color w:val="auto"/>
                <w:kern w:val="2"/>
                <w:sz w:val="21"/>
                <w:highlight w:val="none"/>
              </w:rPr>
              <w:t>）</w:t>
            </w:r>
          </w:p>
          <w:p w14:paraId="4BCC2C0E">
            <w:pPr>
              <w:pStyle w:val="24"/>
              <w:spacing w:line="600" w:lineRule="exact"/>
              <w:jc w:val="left"/>
              <w:rPr>
                <w:rFonts w:hAnsi="宋体" w:cs="Courier New"/>
                <w:color w:val="auto"/>
                <w:kern w:val="2"/>
                <w:sz w:val="24"/>
                <w:szCs w:val="24"/>
                <w:highlight w:val="none"/>
              </w:rPr>
            </w:pPr>
            <w:r>
              <w:rPr>
                <w:rFonts w:hAnsi="宋体" w:cs="微软雅黑"/>
                <w:color w:val="auto"/>
                <w:sz w:val="21"/>
                <w:highlight w:val="none"/>
              </w:rPr>
              <w:t>2）正偏离的功能目标及技术指标注明该功能目标及技术指标及相应证明材料在投标文件中的页码</w:t>
            </w:r>
            <w:r>
              <w:rPr>
                <w:rFonts w:hAnsi="宋体" w:cs="宋体"/>
                <w:color w:val="auto"/>
                <w:sz w:val="21"/>
                <w:highlight w:val="none"/>
              </w:rPr>
              <w:t>，</w:t>
            </w:r>
            <w:r>
              <w:rPr>
                <w:rFonts w:hAnsi="宋体"/>
                <w:bCs/>
                <w:color w:val="auto"/>
                <w:sz w:val="21"/>
                <w:highlight w:val="none"/>
              </w:rPr>
              <w:t>否则评标委员会有权不接受其优于。</w:t>
            </w:r>
          </w:p>
        </w:tc>
      </w:tr>
      <w:tr w14:paraId="5B59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67BC58D">
            <w:pPr>
              <w:pStyle w:val="24"/>
              <w:spacing w:line="600" w:lineRule="exact"/>
              <w:rPr>
                <w:rFonts w:hAnsi="宋体" w:cs="Courier New"/>
                <w:color w:val="auto"/>
                <w:kern w:val="2"/>
                <w:sz w:val="24"/>
                <w:szCs w:val="24"/>
                <w:highlight w:val="none"/>
              </w:rPr>
            </w:pPr>
          </w:p>
        </w:tc>
        <w:tc>
          <w:tcPr>
            <w:tcW w:w="1591" w:type="dxa"/>
          </w:tcPr>
          <w:p w14:paraId="1653E2AB">
            <w:pPr>
              <w:pStyle w:val="24"/>
              <w:spacing w:line="600" w:lineRule="exact"/>
              <w:rPr>
                <w:rFonts w:hAnsi="宋体" w:cs="Courier New"/>
                <w:color w:val="auto"/>
                <w:kern w:val="2"/>
                <w:sz w:val="24"/>
                <w:szCs w:val="24"/>
                <w:highlight w:val="none"/>
              </w:rPr>
            </w:pPr>
          </w:p>
        </w:tc>
        <w:tc>
          <w:tcPr>
            <w:tcW w:w="1559" w:type="dxa"/>
          </w:tcPr>
          <w:p w14:paraId="00F62190">
            <w:pPr>
              <w:pStyle w:val="24"/>
              <w:spacing w:line="600" w:lineRule="exact"/>
              <w:rPr>
                <w:rFonts w:hAnsi="宋体" w:cs="Courier New"/>
                <w:color w:val="auto"/>
                <w:kern w:val="2"/>
                <w:sz w:val="24"/>
                <w:szCs w:val="24"/>
                <w:highlight w:val="none"/>
              </w:rPr>
            </w:pPr>
          </w:p>
        </w:tc>
        <w:tc>
          <w:tcPr>
            <w:tcW w:w="1559" w:type="dxa"/>
          </w:tcPr>
          <w:p w14:paraId="13115E16">
            <w:pPr>
              <w:pStyle w:val="24"/>
              <w:spacing w:line="600" w:lineRule="exact"/>
              <w:rPr>
                <w:rFonts w:hAnsi="宋体" w:cs="Courier New"/>
                <w:color w:val="auto"/>
                <w:kern w:val="2"/>
                <w:sz w:val="24"/>
                <w:szCs w:val="24"/>
                <w:highlight w:val="none"/>
              </w:rPr>
            </w:pPr>
          </w:p>
        </w:tc>
        <w:tc>
          <w:tcPr>
            <w:tcW w:w="3383" w:type="dxa"/>
          </w:tcPr>
          <w:p w14:paraId="04DDCFED">
            <w:pPr>
              <w:pStyle w:val="24"/>
              <w:spacing w:line="600" w:lineRule="exact"/>
              <w:rPr>
                <w:rFonts w:hAnsi="宋体" w:cs="Courier New"/>
                <w:color w:val="auto"/>
                <w:kern w:val="2"/>
                <w:sz w:val="24"/>
                <w:szCs w:val="24"/>
                <w:highlight w:val="none"/>
              </w:rPr>
            </w:pPr>
          </w:p>
        </w:tc>
      </w:tr>
      <w:tr w14:paraId="67F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E23D4E3">
            <w:pPr>
              <w:pStyle w:val="24"/>
              <w:spacing w:line="600" w:lineRule="exact"/>
              <w:rPr>
                <w:rFonts w:hAnsi="宋体" w:cs="Courier New"/>
                <w:color w:val="auto"/>
                <w:kern w:val="2"/>
                <w:sz w:val="24"/>
                <w:szCs w:val="24"/>
                <w:highlight w:val="none"/>
              </w:rPr>
            </w:pPr>
          </w:p>
        </w:tc>
        <w:tc>
          <w:tcPr>
            <w:tcW w:w="1591" w:type="dxa"/>
          </w:tcPr>
          <w:p w14:paraId="7332E6FE">
            <w:pPr>
              <w:pStyle w:val="24"/>
              <w:spacing w:line="600" w:lineRule="exact"/>
              <w:rPr>
                <w:rFonts w:hAnsi="宋体" w:cs="Courier New"/>
                <w:color w:val="auto"/>
                <w:kern w:val="2"/>
                <w:sz w:val="24"/>
                <w:szCs w:val="24"/>
                <w:highlight w:val="none"/>
              </w:rPr>
            </w:pPr>
          </w:p>
        </w:tc>
        <w:tc>
          <w:tcPr>
            <w:tcW w:w="1559" w:type="dxa"/>
          </w:tcPr>
          <w:p w14:paraId="3719AC5B">
            <w:pPr>
              <w:pStyle w:val="24"/>
              <w:spacing w:line="600" w:lineRule="exact"/>
              <w:rPr>
                <w:rFonts w:hAnsi="宋体" w:cs="Courier New"/>
                <w:color w:val="auto"/>
                <w:kern w:val="2"/>
                <w:sz w:val="24"/>
                <w:szCs w:val="24"/>
                <w:highlight w:val="none"/>
              </w:rPr>
            </w:pPr>
          </w:p>
        </w:tc>
        <w:tc>
          <w:tcPr>
            <w:tcW w:w="1559" w:type="dxa"/>
          </w:tcPr>
          <w:p w14:paraId="5AFF9AD3">
            <w:pPr>
              <w:pStyle w:val="24"/>
              <w:spacing w:line="600" w:lineRule="exact"/>
              <w:rPr>
                <w:rFonts w:hAnsi="宋体" w:cs="Courier New"/>
                <w:color w:val="auto"/>
                <w:kern w:val="2"/>
                <w:sz w:val="24"/>
                <w:szCs w:val="24"/>
                <w:highlight w:val="none"/>
              </w:rPr>
            </w:pPr>
          </w:p>
        </w:tc>
        <w:tc>
          <w:tcPr>
            <w:tcW w:w="3383" w:type="dxa"/>
          </w:tcPr>
          <w:p w14:paraId="0A078C42">
            <w:pPr>
              <w:pStyle w:val="24"/>
              <w:spacing w:line="600" w:lineRule="exact"/>
              <w:rPr>
                <w:rFonts w:hAnsi="宋体" w:cs="Courier New"/>
                <w:color w:val="auto"/>
                <w:kern w:val="2"/>
                <w:sz w:val="24"/>
                <w:szCs w:val="24"/>
                <w:highlight w:val="none"/>
              </w:rPr>
            </w:pPr>
          </w:p>
        </w:tc>
      </w:tr>
      <w:tr w14:paraId="715E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89F215">
            <w:pPr>
              <w:pStyle w:val="24"/>
              <w:spacing w:line="600" w:lineRule="exact"/>
              <w:rPr>
                <w:rFonts w:hAnsi="宋体" w:cs="Courier New"/>
                <w:color w:val="auto"/>
                <w:kern w:val="2"/>
                <w:sz w:val="24"/>
                <w:szCs w:val="24"/>
                <w:highlight w:val="none"/>
              </w:rPr>
            </w:pPr>
          </w:p>
        </w:tc>
        <w:tc>
          <w:tcPr>
            <w:tcW w:w="1591" w:type="dxa"/>
          </w:tcPr>
          <w:p w14:paraId="47E4F6EC">
            <w:pPr>
              <w:pStyle w:val="24"/>
              <w:spacing w:line="600" w:lineRule="exact"/>
              <w:rPr>
                <w:rFonts w:hAnsi="宋体" w:cs="Courier New"/>
                <w:color w:val="auto"/>
                <w:kern w:val="2"/>
                <w:sz w:val="24"/>
                <w:szCs w:val="24"/>
                <w:highlight w:val="none"/>
              </w:rPr>
            </w:pPr>
          </w:p>
        </w:tc>
        <w:tc>
          <w:tcPr>
            <w:tcW w:w="1559" w:type="dxa"/>
          </w:tcPr>
          <w:p w14:paraId="3CB79DD0">
            <w:pPr>
              <w:pStyle w:val="24"/>
              <w:spacing w:line="600" w:lineRule="exact"/>
              <w:rPr>
                <w:rFonts w:hAnsi="宋体" w:cs="Courier New"/>
                <w:color w:val="auto"/>
                <w:kern w:val="2"/>
                <w:sz w:val="24"/>
                <w:szCs w:val="24"/>
                <w:highlight w:val="none"/>
              </w:rPr>
            </w:pPr>
          </w:p>
        </w:tc>
        <w:tc>
          <w:tcPr>
            <w:tcW w:w="1559" w:type="dxa"/>
          </w:tcPr>
          <w:p w14:paraId="6F6BBBBA">
            <w:pPr>
              <w:pStyle w:val="24"/>
              <w:spacing w:line="600" w:lineRule="exact"/>
              <w:rPr>
                <w:rFonts w:hAnsi="宋体" w:cs="Courier New"/>
                <w:color w:val="auto"/>
                <w:kern w:val="2"/>
                <w:sz w:val="24"/>
                <w:szCs w:val="24"/>
                <w:highlight w:val="none"/>
              </w:rPr>
            </w:pPr>
          </w:p>
        </w:tc>
        <w:tc>
          <w:tcPr>
            <w:tcW w:w="3383" w:type="dxa"/>
          </w:tcPr>
          <w:p w14:paraId="074AA430">
            <w:pPr>
              <w:pStyle w:val="24"/>
              <w:spacing w:line="600" w:lineRule="exact"/>
              <w:rPr>
                <w:rFonts w:hAnsi="宋体" w:cs="Courier New"/>
                <w:color w:val="auto"/>
                <w:kern w:val="2"/>
                <w:sz w:val="24"/>
                <w:szCs w:val="24"/>
                <w:highlight w:val="none"/>
              </w:rPr>
            </w:pPr>
          </w:p>
        </w:tc>
      </w:tr>
    </w:tbl>
    <w:p w14:paraId="440EEA1D">
      <w:pPr>
        <w:pStyle w:val="17"/>
        <w:rPr>
          <w:rFonts w:ascii="宋体" w:hAnsi="宋体"/>
          <w:color w:val="auto"/>
          <w:highlight w:val="none"/>
        </w:rPr>
      </w:pPr>
      <w:r>
        <w:rPr>
          <w:rFonts w:hint="eastAsia" w:ascii="宋体" w:hAnsi="宋体"/>
          <w:color w:val="auto"/>
          <w:highlight w:val="none"/>
        </w:rPr>
        <w:t>注：</w:t>
      </w:r>
    </w:p>
    <w:p w14:paraId="46BED668">
      <w:pPr>
        <w:pStyle w:val="19"/>
        <w:spacing w:line="360" w:lineRule="auto"/>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70B2AE7B">
      <w:pPr>
        <w:pStyle w:val="17"/>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9ECE070">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30D37DDF">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（签字/电子签名）：</w:t>
      </w:r>
    </w:p>
    <w:p w14:paraId="2CF3C93A">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37A625B7">
      <w:pPr>
        <w:snapToGrid w:val="0"/>
        <w:spacing w:before="50" w:after="50" w:line="360" w:lineRule="auto"/>
        <w:rPr>
          <w:rFonts w:ascii="宋体" w:hAnsi="宋体"/>
          <w:b/>
          <w:color w:val="auto"/>
          <w:sz w:val="24"/>
          <w:highlight w:val="none"/>
        </w:rPr>
      </w:pPr>
      <w:r>
        <w:rPr>
          <w:rFonts w:hint="eastAsia" w:ascii="宋体" w:hAnsi="宋体"/>
          <w:color w:val="auto"/>
          <w:spacing w:val="20"/>
          <w:sz w:val="24"/>
          <w:highlight w:val="none"/>
        </w:rPr>
        <w:t>日 期：</w:t>
      </w:r>
      <w:r>
        <w:rPr>
          <w:rFonts w:ascii="宋体" w:hAnsi="宋体"/>
          <w:b/>
          <w:color w:val="auto"/>
          <w:sz w:val="24"/>
          <w:highlight w:val="none"/>
        </w:rPr>
        <w:br w:type="page"/>
      </w:r>
      <w:r>
        <w:rPr>
          <w:rFonts w:hint="eastAsia" w:ascii="宋体" w:hAnsi="宋体"/>
          <w:b/>
          <w:color w:val="auto"/>
          <w:sz w:val="24"/>
          <w:highlight w:val="none"/>
        </w:rPr>
        <w:t>9. 项目实施人员一览表格式</w:t>
      </w:r>
    </w:p>
    <w:p w14:paraId="726D066B">
      <w:pPr>
        <w:snapToGrid w:val="0"/>
        <w:spacing w:beforeLines="50" w:after="50"/>
        <w:ind w:left="142"/>
        <w:jc w:val="left"/>
        <w:rPr>
          <w:rFonts w:ascii="宋体" w:hAnsi="宋体"/>
          <w:b/>
          <w:color w:val="auto"/>
          <w:sz w:val="24"/>
          <w:highlight w:val="none"/>
        </w:rPr>
      </w:pPr>
    </w:p>
    <w:p w14:paraId="7880B83F">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6FB6B089">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40"/>
        <w:gridCol w:w="2913"/>
        <w:gridCol w:w="1276"/>
        <w:gridCol w:w="1417"/>
        <w:gridCol w:w="1334"/>
      </w:tblGrid>
      <w:tr w14:paraId="46F8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1685F18F">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姓名</w:t>
            </w:r>
          </w:p>
        </w:tc>
        <w:tc>
          <w:tcPr>
            <w:tcW w:w="434" w:type="pct"/>
            <w:vAlign w:val="center"/>
          </w:tcPr>
          <w:p w14:paraId="513E3F3E">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职务</w:t>
            </w:r>
          </w:p>
        </w:tc>
        <w:tc>
          <w:tcPr>
            <w:tcW w:w="1708" w:type="pct"/>
            <w:vAlign w:val="center"/>
          </w:tcPr>
          <w:p w14:paraId="26A7B9E2">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专业技术资格（职称）或者职业资格或者执业资格证或者其他证书</w:t>
            </w:r>
          </w:p>
        </w:tc>
        <w:tc>
          <w:tcPr>
            <w:tcW w:w="748" w:type="pct"/>
            <w:vAlign w:val="center"/>
          </w:tcPr>
          <w:p w14:paraId="74B1597A">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证书编号</w:t>
            </w:r>
          </w:p>
        </w:tc>
        <w:tc>
          <w:tcPr>
            <w:tcW w:w="831" w:type="pct"/>
            <w:vAlign w:val="center"/>
          </w:tcPr>
          <w:p w14:paraId="1B413F34">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参加本单位</w:t>
            </w:r>
          </w:p>
          <w:p w14:paraId="6887FCDA">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工作时间</w:t>
            </w:r>
          </w:p>
        </w:tc>
        <w:tc>
          <w:tcPr>
            <w:tcW w:w="782" w:type="pct"/>
            <w:vAlign w:val="center"/>
          </w:tcPr>
          <w:p w14:paraId="285E23CD">
            <w:pPr>
              <w:snapToGrid w:val="0"/>
              <w:spacing w:before="50" w:afterLines="50"/>
              <w:jc w:val="center"/>
              <w:rPr>
                <w:rFonts w:ascii="宋体" w:hAnsi="宋体"/>
                <w:color w:val="auto"/>
                <w:sz w:val="24"/>
                <w:szCs w:val="20"/>
                <w:highlight w:val="none"/>
              </w:rPr>
            </w:pPr>
            <w:r>
              <w:rPr>
                <w:rFonts w:ascii="宋体" w:hAnsi="宋体"/>
                <w:color w:val="auto"/>
                <w:sz w:val="24"/>
                <w:szCs w:val="20"/>
                <w:highlight w:val="none"/>
              </w:rPr>
              <w:t>劳动合同编号</w:t>
            </w:r>
          </w:p>
        </w:tc>
      </w:tr>
      <w:tr w14:paraId="5813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28BEF438">
            <w:pPr>
              <w:snapToGrid w:val="0"/>
              <w:spacing w:before="50" w:afterLines="50"/>
              <w:jc w:val="center"/>
              <w:rPr>
                <w:rFonts w:ascii="宋体" w:hAnsi="宋体"/>
                <w:color w:val="auto"/>
                <w:sz w:val="24"/>
                <w:szCs w:val="20"/>
                <w:highlight w:val="none"/>
              </w:rPr>
            </w:pPr>
          </w:p>
        </w:tc>
        <w:tc>
          <w:tcPr>
            <w:tcW w:w="434" w:type="pct"/>
            <w:vAlign w:val="center"/>
          </w:tcPr>
          <w:p w14:paraId="442BD6CB">
            <w:pPr>
              <w:snapToGrid w:val="0"/>
              <w:spacing w:before="50" w:afterLines="50"/>
              <w:jc w:val="center"/>
              <w:rPr>
                <w:rFonts w:ascii="宋体" w:hAnsi="宋体"/>
                <w:b/>
                <w:bCs/>
                <w:color w:val="auto"/>
                <w:sz w:val="24"/>
                <w:szCs w:val="20"/>
                <w:highlight w:val="none"/>
              </w:rPr>
            </w:pPr>
          </w:p>
        </w:tc>
        <w:tc>
          <w:tcPr>
            <w:tcW w:w="1708" w:type="pct"/>
            <w:vAlign w:val="center"/>
          </w:tcPr>
          <w:p w14:paraId="1A14831C">
            <w:pPr>
              <w:snapToGrid w:val="0"/>
              <w:spacing w:before="50" w:afterLines="50"/>
              <w:jc w:val="center"/>
              <w:rPr>
                <w:rFonts w:ascii="宋体" w:hAnsi="宋体"/>
                <w:b/>
                <w:bCs/>
                <w:color w:val="auto"/>
                <w:sz w:val="24"/>
                <w:szCs w:val="20"/>
                <w:highlight w:val="none"/>
              </w:rPr>
            </w:pPr>
          </w:p>
        </w:tc>
        <w:tc>
          <w:tcPr>
            <w:tcW w:w="748" w:type="pct"/>
            <w:vAlign w:val="center"/>
          </w:tcPr>
          <w:p w14:paraId="48D73331">
            <w:pPr>
              <w:snapToGrid w:val="0"/>
              <w:spacing w:before="50" w:afterLines="50"/>
              <w:jc w:val="center"/>
              <w:rPr>
                <w:rFonts w:ascii="宋体" w:hAnsi="宋体"/>
                <w:b/>
                <w:bCs/>
                <w:color w:val="auto"/>
                <w:sz w:val="24"/>
                <w:szCs w:val="20"/>
                <w:highlight w:val="none"/>
              </w:rPr>
            </w:pPr>
          </w:p>
        </w:tc>
        <w:tc>
          <w:tcPr>
            <w:tcW w:w="831" w:type="pct"/>
            <w:vAlign w:val="center"/>
          </w:tcPr>
          <w:p w14:paraId="3F483F01">
            <w:pPr>
              <w:snapToGrid w:val="0"/>
              <w:spacing w:before="50" w:afterLines="50"/>
              <w:jc w:val="center"/>
              <w:rPr>
                <w:rFonts w:ascii="宋体" w:hAnsi="宋体"/>
                <w:b/>
                <w:bCs/>
                <w:color w:val="auto"/>
                <w:sz w:val="24"/>
                <w:szCs w:val="20"/>
                <w:highlight w:val="none"/>
              </w:rPr>
            </w:pPr>
          </w:p>
        </w:tc>
        <w:tc>
          <w:tcPr>
            <w:tcW w:w="782" w:type="pct"/>
            <w:vAlign w:val="center"/>
          </w:tcPr>
          <w:p w14:paraId="796A0AC6">
            <w:pPr>
              <w:snapToGrid w:val="0"/>
              <w:spacing w:before="50" w:afterLines="50"/>
              <w:jc w:val="center"/>
              <w:rPr>
                <w:rFonts w:ascii="宋体" w:hAnsi="宋体"/>
                <w:b/>
                <w:bCs/>
                <w:color w:val="auto"/>
                <w:sz w:val="24"/>
                <w:szCs w:val="20"/>
                <w:highlight w:val="none"/>
              </w:rPr>
            </w:pPr>
          </w:p>
        </w:tc>
      </w:tr>
      <w:tr w14:paraId="7028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429A290B">
            <w:pPr>
              <w:snapToGrid w:val="0"/>
              <w:spacing w:before="50" w:afterLines="50"/>
              <w:jc w:val="center"/>
              <w:rPr>
                <w:rFonts w:ascii="宋体" w:hAnsi="宋体"/>
                <w:color w:val="auto"/>
                <w:sz w:val="24"/>
                <w:szCs w:val="20"/>
                <w:highlight w:val="none"/>
              </w:rPr>
            </w:pPr>
          </w:p>
        </w:tc>
        <w:tc>
          <w:tcPr>
            <w:tcW w:w="434" w:type="pct"/>
            <w:vAlign w:val="center"/>
          </w:tcPr>
          <w:p w14:paraId="57C975DB">
            <w:pPr>
              <w:snapToGrid w:val="0"/>
              <w:spacing w:before="50" w:afterLines="50"/>
              <w:jc w:val="center"/>
              <w:rPr>
                <w:rFonts w:ascii="宋体" w:hAnsi="宋体"/>
                <w:b/>
                <w:bCs/>
                <w:color w:val="auto"/>
                <w:sz w:val="24"/>
                <w:szCs w:val="20"/>
                <w:highlight w:val="none"/>
              </w:rPr>
            </w:pPr>
          </w:p>
        </w:tc>
        <w:tc>
          <w:tcPr>
            <w:tcW w:w="1708" w:type="pct"/>
            <w:vAlign w:val="center"/>
          </w:tcPr>
          <w:p w14:paraId="323E4569">
            <w:pPr>
              <w:snapToGrid w:val="0"/>
              <w:spacing w:before="50" w:afterLines="50"/>
              <w:jc w:val="center"/>
              <w:rPr>
                <w:rFonts w:ascii="宋体" w:hAnsi="宋体"/>
                <w:b/>
                <w:bCs/>
                <w:color w:val="auto"/>
                <w:sz w:val="24"/>
                <w:szCs w:val="20"/>
                <w:highlight w:val="none"/>
              </w:rPr>
            </w:pPr>
          </w:p>
        </w:tc>
        <w:tc>
          <w:tcPr>
            <w:tcW w:w="748" w:type="pct"/>
            <w:vAlign w:val="center"/>
          </w:tcPr>
          <w:p w14:paraId="5B74C0D5">
            <w:pPr>
              <w:snapToGrid w:val="0"/>
              <w:spacing w:before="50" w:afterLines="50"/>
              <w:jc w:val="center"/>
              <w:rPr>
                <w:rFonts w:ascii="宋体" w:hAnsi="宋体"/>
                <w:b/>
                <w:bCs/>
                <w:color w:val="auto"/>
                <w:sz w:val="24"/>
                <w:szCs w:val="20"/>
                <w:highlight w:val="none"/>
              </w:rPr>
            </w:pPr>
          </w:p>
        </w:tc>
        <w:tc>
          <w:tcPr>
            <w:tcW w:w="831" w:type="pct"/>
            <w:vAlign w:val="center"/>
          </w:tcPr>
          <w:p w14:paraId="67F6AE68">
            <w:pPr>
              <w:snapToGrid w:val="0"/>
              <w:spacing w:before="50" w:afterLines="50"/>
              <w:jc w:val="center"/>
              <w:rPr>
                <w:rFonts w:ascii="宋体" w:hAnsi="宋体"/>
                <w:b/>
                <w:bCs/>
                <w:color w:val="auto"/>
                <w:sz w:val="24"/>
                <w:szCs w:val="20"/>
                <w:highlight w:val="none"/>
              </w:rPr>
            </w:pPr>
          </w:p>
        </w:tc>
        <w:tc>
          <w:tcPr>
            <w:tcW w:w="782" w:type="pct"/>
            <w:vAlign w:val="center"/>
          </w:tcPr>
          <w:p w14:paraId="057E924B">
            <w:pPr>
              <w:snapToGrid w:val="0"/>
              <w:spacing w:before="50" w:afterLines="50"/>
              <w:jc w:val="center"/>
              <w:rPr>
                <w:rFonts w:ascii="宋体" w:hAnsi="宋体"/>
                <w:b/>
                <w:bCs/>
                <w:color w:val="auto"/>
                <w:sz w:val="24"/>
                <w:szCs w:val="20"/>
                <w:highlight w:val="none"/>
              </w:rPr>
            </w:pPr>
          </w:p>
        </w:tc>
      </w:tr>
      <w:tr w14:paraId="7D1A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315D06C7">
            <w:pPr>
              <w:snapToGrid w:val="0"/>
              <w:spacing w:before="50" w:afterLines="50"/>
              <w:jc w:val="center"/>
              <w:rPr>
                <w:rFonts w:ascii="宋体" w:hAnsi="宋体"/>
                <w:color w:val="auto"/>
                <w:sz w:val="24"/>
                <w:szCs w:val="20"/>
                <w:highlight w:val="none"/>
              </w:rPr>
            </w:pPr>
          </w:p>
        </w:tc>
        <w:tc>
          <w:tcPr>
            <w:tcW w:w="434" w:type="pct"/>
            <w:vAlign w:val="center"/>
          </w:tcPr>
          <w:p w14:paraId="2B2C049D">
            <w:pPr>
              <w:snapToGrid w:val="0"/>
              <w:spacing w:before="50" w:afterLines="50"/>
              <w:jc w:val="center"/>
              <w:rPr>
                <w:rFonts w:ascii="宋体" w:hAnsi="宋体"/>
                <w:b/>
                <w:bCs/>
                <w:color w:val="auto"/>
                <w:sz w:val="24"/>
                <w:szCs w:val="20"/>
                <w:highlight w:val="none"/>
              </w:rPr>
            </w:pPr>
          </w:p>
        </w:tc>
        <w:tc>
          <w:tcPr>
            <w:tcW w:w="1708" w:type="pct"/>
            <w:vAlign w:val="center"/>
          </w:tcPr>
          <w:p w14:paraId="463D5402">
            <w:pPr>
              <w:snapToGrid w:val="0"/>
              <w:spacing w:before="50" w:afterLines="50"/>
              <w:jc w:val="center"/>
              <w:rPr>
                <w:rFonts w:ascii="宋体" w:hAnsi="宋体"/>
                <w:b/>
                <w:bCs/>
                <w:color w:val="auto"/>
                <w:sz w:val="24"/>
                <w:szCs w:val="20"/>
                <w:highlight w:val="none"/>
              </w:rPr>
            </w:pPr>
          </w:p>
        </w:tc>
        <w:tc>
          <w:tcPr>
            <w:tcW w:w="748" w:type="pct"/>
            <w:vAlign w:val="center"/>
          </w:tcPr>
          <w:p w14:paraId="5590E42C">
            <w:pPr>
              <w:snapToGrid w:val="0"/>
              <w:spacing w:before="50" w:afterLines="50"/>
              <w:jc w:val="center"/>
              <w:rPr>
                <w:rFonts w:ascii="宋体" w:hAnsi="宋体"/>
                <w:b/>
                <w:bCs/>
                <w:color w:val="auto"/>
                <w:sz w:val="24"/>
                <w:szCs w:val="20"/>
                <w:highlight w:val="none"/>
              </w:rPr>
            </w:pPr>
          </w:p>
        </w:tc>
        <w:tc>
          <w:tcPr>
            <w:tcW w:w="831" w:type="pct"/>
            <w:vAlign w:val="center"/>
          </w:tcPr>
          <w:p w14:paraId="0D74D6AA">
            <w:pPr>
              <w:snapToGrid w:val="0"/>
              <w:spacing w:before="50" w:afterLines="50"/>
              <w:jc w:val="center"/>
              <w:rPr>
                <w:rFonts w:ascii="宋体" w:hAnsi="宋体"/>
                <w:b/>
                <w:bCs/>
                <w:color w:val="auto"/>
                <w:sz w:val="24"/>
                <w:szCs w:val="20"/>
                <w:highlight w:val="none"/>
              </w:rPr>
            </w:pPr>
          </w:p>
        </w:tc>
        <w:tc>
          <w:tcPr>
            <w:tcW w:w="782" w:type="pct"/>
            <w:vAlign w:val="center"/>
          </w:tcPr>
          <w:p w14:paraId="5C0B3986">
            <w:pPr>
              <w:snapToGrid w:val="0"/>
              <w:spacing w:before="50" w:afterLines="50"/>
              <w:jc w:val="center"/>
              <w:rPr>
                <w:rFonts w:ascii="宋体" w:hAnsi="宋体"/>
                <w:b/>
                <w:bCs/>
                <w:color w:val="auto"/>
                <w:sz w:val="24"/>
                <w:szCs w:val="20"/>
                <w:highlight w:val="none"/>
              </w:rPr>
            </w:pPr>
          </w:p>
        </w:tc>
      </w:tr>
    </w:tbl>
    <w:p w14:paraId="603D4198">
      <w:pPr>
        <w:snapToGrid w:val="0"/>
        <w:spacing w:before="50" w:afterLines="50"/>
        <w:jc w:val="left"/>
        <w:rPr>
          <w:rFonts w:ascii="宋体" w:hAnsi="宋体"/>
          <w:color w:val="auto"/>
          <w:sz w:val="24"/>
          <w:szCs w:val="20"/>
          <w:highlight w:val="none"/>
        </w:rPr>
      </w:pPr>
    </w:p>
    <w:p w14:paraId="4562C96B">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C0DBF51">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1C8ED874">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投标人应当附本表所列证书的扫描件并加盖投标人电子签章。</w:t>
      </w:r>
    </w:p>
    <w:p w14:paraId="2F33AD54">
      <w:pPr>
        <w:spacing w:line="360" w:lineRule="auto"/>
        <w:contextualSpacing/>
        <w:jc w:val="left"/>
        <w:rPr>
          <w:rFonts w:ascii="宋体" w:hAnsi="宋体"/>
          <w:color w:val="auto"/>
          <w:sz w:val="24"/>
          <w:szCs w:val="20"/>
          <w:highlight w:val="none"/>
        </w:rPr>
      </w:pPr>
    </w:p>
    <w:p w14:paraId="425369D8">
      <w:pPr>
        <w:spacing w:line="360" w:lineRule="auto"/>
        <w:contextualSpacing/>
        <w:jc w:val="left"/>
        <w:rPr>
          <w:rFonts w:ascii="宋体" w:hAnsi="宋体"/>
          <w:color w:val="auto"/>
          <w:sz w:val="24"/>
          <w:szCs w:val="20"/>
          <w:highlight w:val="none"/>
        </w:rPr>
      </w:pPr>
    </w:p>
    <w:p w14:paraId="022A9595">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（签字/电子签名）：</w:t>
      </w:r>
    </w:p>
    <w:p w14:paraId="767B0076">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06FDE78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14:paraId="6970A698">
      <w:pPr>
        <w:snapToGrid w:val="0"/>
        <w:spacing w:before="50" w:afterLines="50"/>
        <w:jc w:val="left"/>
        <w:rPr>
          <w:rFonts w:ascii="宋体" w:hAnsi="宋体"/>
          <w:color w:val="auto"/>
          <w:sz w:val="24"/>
          <w:szCs w:val="20"/>
          <w:highlight w:val="none"/>
        </w:rPr>
      </w:pPr>
    </w:p>
    <w:p w14:paraId="59EEBFD6">
      <w:pPr>
        <w:snapToGrid w:val="0"/>
        <w:spacing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10.选配件、专用耗材、售后服务优惠表格式（注：按项目需求表具体项目修改）</w:t>
      </w:r>
    </w:p>
    <w:p w14:paraId="7B421CA6">
      <w:pPr>
        <w:snapToGrid w:val="0"/>
        <w:spacing w:beforeLines="50" w:after="50"/>
        <w:ind w:left="142"/>
        <w:jc w:val="left"/>
        <w:rPr>
          <w:rFonts w:ascii="宋体" w:hAnsi="宋体"/>
          <w:b/>
          <w:color w:val="auto"/>
          <w:sz w:val="24"/>
          <w:highlight w:val="none"/>
        </w:rPr>
      </w:pPr>
    </w:p>
    <w:p w14:paraId="3CFBEA31">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7323BB69">
      <w:pPr>
        <w:pStyle w:val="24"/>
        <w:rPr>
          <w:rFonts w:hAnsi="宋体"/>
          <w:color w:val="auto"/>
          <w:sz w:val="24"/>
          <w:szCs w:val="24"/>
          <w:highlight w:val="none"/>
        </w:rPr>
      </w:pPr>
      <w:r>
        <w:rPr>
          <w:rFonts w:hint="eastAsia" w:hAnsi="宋体"/>
          <w:color w:val="auto"/>
          <w:sz w:val="24"/>
          <w:szCs w:val="24"/>
          <w:highlight w:val="none"/>
        </w:rPr>
        <w:t>所投分标：分标</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7A0A5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3B8A39">
            <w:pPr>
              <w:pStyle w:val="24"/>
              <w:snapToGrid w:val="0"/>
              <w:spacing w:before="295" w:after="295"/>
              <w:jc w:val="center"/>
              <w:rPr>
                <w:rFonts w:hAnsi="宋体" w:cs="Courier New"/>
                <w:color w:val="auto"/>
                <w:kern w:val="2"/>
                <w:sz w:val="24"/>
                <w:szCs w:val="24"/>
                <w:highlight w:val="none"/>
              </w:rPr>
            </w:pPr>
            <w:r>
              <w:rPr>
                <w:rFonts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539CF73B">
            <w:pPr>
              <w:pStyle w:val="24"/>
              <w:snapToGrid w:val="0"/>
              <w:spacing w:before="295" w:after="295"/>
              <w:jc w:val="center"/>
              <w:rPr>
                <w:rFonts w:hAnsi="宋体" w:cs="Courier New"/>
                <w:color w:val="auto"/>
                <w:kern w:val="2"/>
                <w:sz w:val="24"/>
                <w:szCs w:val="24"/>
                <w:highlight w:val="none"/>
              </w:rPr>
            </w:pPr>
            <w:r>
              <w:rPr>
                <w:rFonts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21EEB515">
            <w:pPr>
              <w:pStyle w:val="24"/>
              <w:snapToGrid w:val="0"/>
              <w:spacing w:before="295" w:after="295"/>
              <w:jc w:val="center"/>
              <w:rPr>
                <w:rFonts w:hAnsi="宋体" w:cs="Courier New"/>
                <w:color w:val="auto"/>
                <w:kern w:val="2"/>
                <w:sz w:val="24"/>
                <w:szCs w:val="24"/>
                <w:highlight w:val="none"/>
              </w:rPr>
            </w:pPr>
            <w:r>
              <w:rPr>
                <w:rFonts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6070631">
            <w:pPr>
              <w:pStyle w:val="24"/>
              <w:snapToGrid w:val="0"/>
              <w:spacing w:before="295" w:after="295"/>
              <w:jc w:val="center"/>
              <w:rPr>
                <w:rFonts w:hAnsi="宋体" w:cs="Courier New"/>
                <w:color w:val="auto"/>
                <w:kern w:val="2"/>
                <w:sz w:val="24"/>
                <w:szCs w:val="24"/>
                <w:highlight w:val="none"/>
              </w:rPr>
            </w:pPr>
            <w:r>
              <w:rPr>
                <w:rFonts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60E477F9">
            <w:pPr>
              <w:pStyle w:val="24"/>
              <w:snapToGrid w:val="0"/>
              <w:spacing w:before="295" w:after="295"/>
              <w:jc w:val="center"/>
              <w:rPr>
                <w:rFonts w:hAnsi="宋体" w:cs="Courier New"/>
                <w:color w:val="auto"/>
                <w:kern w:val="2"/>
                <w:sz w:val="24"/>
                <w:szCs w:val="24"/>
                <w:highlight w:val="none"/>
              </w:rPr>
            </w:pPr>
            <w:r>
              <w:rPr>
                <w:rFonts w:hAnsi="宋体" w:cs="Courier New"/>
                <w:color w:val="auto"/>
                <w:kern w:val="2"/>
                <w:sz w:val="24"/>
                <w:szCs w:val="24"/>
                <w:highlight w:val="none"/>
              </w:rPr>
              <w:t>比市场价优惠率</w:t>
            </w:r>
          </w:p>
        </w:tc>
      </w:tr>
      <w:tr w14:paraId="206C1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A08E291">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42249560">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6CF5853B">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FC093E5">
            <w:pPr>
              <w:pStyle w:val="24"/>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15D25898">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w:t>
            </w:r>
          </w:p>
        </w:tc>
      </w:tr>
      <w:tr w14:paraId="22C56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D6E4EC4">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6CF77B2A">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1D6BE465">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9A764CE">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32EF2E58">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w:t>
            </w:r>
          </w:p>
        </w:tc>
      </w:tr>
      <w:tr w14:paraId="0E59A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221407F">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1D2AFC0B">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A3BDF3E">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E2022F3">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4D0EBEB">
            <w:pPr>
              <w:pStyle w:val="24"/>
              <w:snapToGrid w:val="0"/>
              <w:spacing w:before="295" w:after="295"/>
              <w:jc w:val="center"/>
              <w:rPr>
                <w:rFonts w:hAnsi="宋体"/>
                <w:color w:val="auto"/>
                <w:kern w:val="2"/>
                <w:sz w:val="24"/>
                <w:szCs w:val="24"/>
                <w:highlight w:val="none"/>
              </w:rPr>
            </w:pPr>
            <w:r>
              <w:rPr>
                <w:rFonts w:hAnsi="宋体"/>
                <w:color w:val="auto"/>
                <w:kern w:val="2"/>
                <w:sz w:val="24"/>
                <w:szCs w:val="24"/>
                <w:highlight w:val="none"/>
              </w:rPr>
              <w:t>%</w:t>
            </w:r>
          </w:p>
        </w:tc>
      </w:tr>
    </w:tbl>
    <w:p w14:paraId="0D767AEA">
      <w:pPr>
        <w:spacing w:line="360" w:lineRule="auto"/>
        <w:contextualSpacing/>
        <w:rPr>
          <w:rFonts w:ascii="宋体" w:hAnsi="宋体"/>
          <w:color w:val="auto"/>
          <w:sz w:val="24"/>
          <w:highlight w:val="none"/>
        </w:rPr>
      </w:pPr>
    </w:p>
    <w:p w14:paraId="3350FB13">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（签字/电子签名）：</w:t>
      </w:r>
    </w:p>
    <w:p w14:paraId="313BCFE4">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0CBB17B9">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14:paraId="56022154">
      <w:pPr>
        <w:snapToGrid w:val="0"/>
        <w:spacing w:before="50" w:afterLines="50"/>
        <w:jc w:val="left"/>
        <w:rPr>
          <w:rFonts w:ascii="宋体" w:hAnsi="宋体"/>
          <w:color w:val="auto"/>
          <w:sz w:val="24"/>
          <w:szCs w:val="20"/>
          <w:highlight w:val="none"/>
        </w:rPr>
      </w:pPr>
    </w:p>
    <w:p w14:paraId="7FE39F20">
      <w:pPr>
        <w:snapToGrid w:val="0"/>
        <w:spacing w:beforeLines="50" w:after="50"/>
        <w:jc w:val="left"/>
        <w:rPr>
          <w:rFonts w:ascii="宋体" w:hAnsi="宋体"/>
          <w:color w:val="auto"/>
          <w:sz w:val="24"/>
          <w:szCs w:val="20"/>
          <w:highlight w:val="none"/>
        </w:rPr>
      </w:pPr>
    </w:p>
    <w:p w14:paraId="0ADE9EBC">
      <w:pPr>
        <w:snapToGrid w:val="0"/>
        <w:spacing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11.投标人业绩证明材料</w:t>
      </w:r>
    </w:p>
    <w:p w14:paraId="28A81669">
      <w:pPr>
        <w:pStyle w:val="34"/>
        <w:snapToGrid w:val="0"/>
        <w:ind w:left="480" w:hanging="480"/>
        <w:rPr>
          <w:rFonts w:ascii="宋体" w:hAnsi="宋体"/>
          <w:color w:val="auto"/>
          <w:sz w:val="24"/>
          <w:highlight w:val="none"/>
        </w:rPr>
      </w:pPr>
    </w:p>
    <w:p w14:paraId="7E5CB884">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66B2C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4639162C">
            <w:pPr>
              <w:snapToGrid w:val="0"/>
              <w:spacing w:line="240" w:lineRule="exact"/>
              <w:jc w:val="center"/>
              <w:rPr>
                <w:rFonts w:ascii="宋体" w:hAnsi="宋体"/>
                <w:color w:val="auto"/>
                <w:sz w:val="24"/>
                <w:highlight w:val="none"/>
              </w:rPr>
            </w:pPr>
            <w:r>
              <w:rPr>
                <w:rFonts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8880520">
            <w:pPr>
              <w:snapToGrid w:val="0"/>
              <w:spacing w:line="240" w:lineRule="exact"/>
              <w:jc w:val="center"/>
              <w:rPr>
                <w:rFonts w:ascii="宋体" w:hAnsi="宋体"/>
                <w:color w:val="auto"/>
                <w:sz w:val="24"/>
                <w:highlight w:val="none"/>
              </w:rPr>
            </w:pPr>
            <w:r>
              <w:rPr>
                <w:rFonts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A060CF1">
            <w:pPr>
              <w:snapToGrid w:val="0"/>
              <w:spacing w:line="240" w:lineRule="exact"/>
              <w:jc w:val="center"/>
              <w:rPr>
                <w:rFonts w:ascii="宋体" w:hAnsi="宋体"/>
                <w:color w:val="auto"/>
                <w:sz w:val="24"/>
                <w:highlight w:val="none"/>
              </w:rPr>
            </w:pPr>
            <w:r>
              <w:rPr>
                <w:rFonts w:ascii="宋体" w:hAnsi="宋体"/>
                <w:color w:val="auto"/>
                <w:sz w:val="24"/>
                <w:highlight w:val="none"/>
              </w:rPr>
              <w:t>合同金额</w:t>
            </w:r>
          </w:p>
          <w:p w14:paraId="348479A2">
            <w:pPr>
              <w:snapToGrid w:val="0"/>
              <w:spacing w:line="240" w:lineRule="exact"/>
              <w:jc w:val="center"/>
              <w:rPr>
                <w:rFonts w:ascii="宋体" w:hAnsi="宋体"/>
                <w:color w:val="auto"/>
                <w:sz w:val="24"/>
                <w:highlight w:val="none"/>
              </w:rPr>
            </w:pPr>
            <w:r>
              <w:rPr>
                <w:rFonts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5D4B198A">
            <w:pPr>
              <w:snapToGrid w:val="0"/>
              <w:spacing w:line="240" w:lineRule="exact"/>
              <w:jc w:val="center"/>
              <w:rPr>
                <w:rFonts w:ascii="宋体" w:hAnsi="宋体"/>
                <w:color w:val="auto"/>
                <w:sz w:val="24"/>
                <w:highlight w:val="none"/>
              </w:rPr>
            </w:pPr>
            <w:r>
              <w:rPr>
                <w:rFonts w:ascii="宋体" w:hAnsi="宋体"/>
                <w:color w:val="auto"/>
                <w:sz w:val="24"/>
                <w:highlight w:val="none"/>
              </w:rPr>
              <w:t>采购人联系人及</w:t>
            </w:r>
          </w:p>
          <w:p w14:paraId="12124761">
            <w:pPr>
              <w:snapToGrid w:val="0"/>
              <w:spacing w:line="240" w:lineRule="exact"/>
              <w:jc w:val="center"/>
              <w:rPr>
                <w:rFonts w:ascii="宋体" w:hAnsi="宋体"/>
                <w:color w:val="auto"/>
                <w:sz w:val="24"/>
                <w:highlight w:val="none"/>
              </w:rPr>
            </w:pPr>
            <w:r>
              <w:rPr>
                <w:rFonts w:ascii="宋体" w:hAnsi="宋体"/>
                <w:color w:val="auto"/>
                <w:sz w:val="24"/>
                <w:highlight w:val="none"/>
              </w:rPr>
              <w:t>联系电话</w:t>
            </w:r>
          </w:p>
        </w:tc>
      </w:tr>
      <w:tr w14:paraId="2ECF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19B4C000">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C1CB41D">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66DC304">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5F62ABCB">
            <w:pPr>
              <w:jc w:val="left"/>
              <w:rPr>
                <w:rFonts w:ascii="宋体" w:hAnsi="宋体"/>
                <w:color w:val="auto"/>
                <w:sz w:val="24"/>
                <w:highlight w:val="none"/>
              </w:rPr>
            </w:pPr>
          </w:p>
        </w:tc>
      </w:tr>
      <w:tr w14:paraId="6E880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2C019F2C">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9202075">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CCBFFAE">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392F323">
            <w:pPr>
              <w:snapToGrid w:val="0"/>
              <w:spacing w:line="240" w:lineRule="exact"/>
              <w:jc w:val="left"/>
              <w:rPr>
                <w:rFonts w:ascii="宋体" w:hAnsi="宋体"/>
                <w:color w:val="auto"/>
                <w:sz w:val="24"/>
                <w:highlight w:val="none"/>
              </w:rPr>
            </w:pPr>
          </w:p>
        </w:tc>
      </w:tr>
      <w:tr w14:paraId="37A64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FC5E642">
            <w:pPr>
              <w:snapToGrid w:val="0"/>
              <w:spacing w:before="5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C53797F">
            <w:pPr>
              <w:snapToGrid w:val="0"/>
              <w:spacing w:before="50" w:afterLines="50" w:line="400" w:lineRule="exact"/>
              <w:jc w:val="left"/>
              <w:rPr>
                <w:rFonts w:ascii="宋体" w:hAnsi="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85C1A31">
            <w:pPr>
              <w:snapToGrid w:val="0"/>
              <w:spacing w:before="50" w:afterLines="50" w:line="400" w:lineRule="exact"/>
              <w:jc w:val="left"/>
              <w:rPr>
                <w:rFonts w:ascii="宋体" w:hAnsi="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06CDF5E5">
            <w:pPr>
              <w:snapToGrid w:val="0"/>
              <w:spacing w:before="50" w:afterLines="50" w:line="400" w:lineRule="exact"/>
              <w:jc w:val="left"/>
              <w:rPr>
                <w:rFonts w:ascii="宋体" w:hAnsi="宋体"/>
                <w:b/>
                <w:bCs/>
                <w:color w:val="auto"/>
                <w:sz w:val="24"/>
                <w:highlight w:val="none"/>
              </w:rPr>
            </w:pPr>
          </w:p>
        </w:tc>
      </w:tr>
      <w:tr w14:paraId="16876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3AB0529D">
            <w:pPr>
              <w:snapToGrid w:val="0"/>
              <w:spacing w:before="5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C8B5F66">
            <w:pPr>
              <w:snapToGrid w:val="0"/>
              <w:spacing w:before="50" w:afterLines="50" w:line="400" w:lineRule="exact"/>
              <w:jc w:val="left"/>
              <w:rPr>
                <w:rFonts w:ascii="宋体" w:hAnsi="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8D13647">
            <w:pPr>
              <w:snapToGrid w:val="0"/>
              <w:spacing w:before="50" w:afterLines="50" w:line="400" w:lineRule="exact"/>
              <w:jc w:val="left"/>
              <w:rPr>
                <w:rFonts w:ascii="宋体" w:hAnsi="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451D9A0">
            <w:pPr>
              <w:snapToGrid w:val="0"/>
              <w:spacing w:before="50" w:afterLines="50" w:line="400" w:lineRule="exact"/>
              <w:jc w:val="left"/>
              <w:rPr>
                <w:rFonts w:ascii="宋体" w:hAnsi="宋体"/>
                <w:b/>
                <w:bCs/>
                <w:color w:val="auto"/>
                <w:sz w:val="24"/>
                <w:highlight w:val="none"/>
              </w:rPr>
            </w:pPr>
          </w:p>
        </w:tc>
      </w:tr>
      <w:tr w14:paraId="6A33B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026AEB5">
            <w:pPr>
              <w:snapToGrid w:val="0"/>
              <w:spacing w:before="5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6F0CDE5">
            <w:pPr>
              <w:snapToGrid w:val="0"/>
              <w:spacing w:before="50" w:afterLines="50" w:line="400" w:lineRule="exact"/>
              <w:jc w:val="left"/>
              <w:rPr>
                <w:rFonts w:ascii="宋体" w:hAnsi="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CBB0CF7">
            <w:pPr>
              <w:snapToGrid w:val="0"/>
              <w:spacing w:before="50" w:afterLines="50" w:line="400" w:lineRule="exact"/>
              <w:jc w:val="left"/>
              <w:rPr>
                <w:rFonts w:ascii="宋体" w:hAnsi="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F805CA5">
            <w:pPr>
              <w:snapToGrid w:val="0"/>
              <w:spacing w:before="50" w:afterLines="50" w:line="400" w:lineRule="exact"/>
              <w:jc w:val="left"/>
              <w:rPr>
                <w:rFonts w:ascii="宋体" w:hAnsi="宋体"/>
                <w:b/>
                <w:bCs/>
                <w:color w:val="auto"/>
                <w:sz w:val="24"/>
                <w:highlight w:val="none"/>
              </w:rPr>
            </w:pPr>
          </w:p>
        </w:tc>
      </w:tr>
      <w:tr w14:paraId="60CE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B28041F">
            <w:pPr>
              <w:snapToGrid w:val="0"/>
              <w:spacing w:before="5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574F5F4">
            <w:pPr>
              <w:snapToGrid w:val="0"/>
              <w:spacing w:before="50" w:afterLines="50" w:line="400" w:lineRule="exact"/>
              <w:jc w:val="left"/>
              <w:rPr>
                <w:rFonts w:ascii="宋体" w:hAnsi="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ACAAFE4">
            <w:pPr>
              <w:snapToGrid w:val="0"/>
              <w:spacing w:before="50" w:afterLines="50" w:line="400" w:lineRule="exact"/>
              <w:jc w:val="left"/>
              <w:rPr>
                <w:rFonts w:ascii="宋体" w:hAnsi="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0E5EB549">
            <w:pPr>
              <w:snapToGrid w:val="0"/>
              <w:spacing w:before="50" w:afterLines="50" w:line="400" w:lineRule="exact"/>
              <w:jc w:val="left"/>
              <w:rPr>
                <w:rFonts w:ascii="宋体" w:hAnsi="宋体"/>
                <w:b/>
                <w:bCs/>
                <w:color w:val="auto"/>
                <w:sz w:val="24"/>
                <w:highlight w:val="none"/>
              </w:rPr>
            </w:pPr>
          </w:p>
        </w:tc>
      </w:tr>
    </w:tbl>
    <w:p w14:paraId="12CAD8C7">
      <w:pPr>
        <w:pStyle w:val="14"/>
        <w:spacing w:before="0" w:after="0" w:line="360" w:lineRule="auto"/>
        <w:contextualSpacing/>
        <w:rPr>
          <w:rFonts w:ascii="宋体" w:hAnsi="宋体" w:eastAsia="宋体"/>
          <w:color w:val="auto"/>
          <w:sz w:val="24"/>
          <w:szCs w:val="24"/>
          <w:highlight w:val="none"/>
        </w:rPr>
      </w:pPr>
    </w:p>
    <w:p w14:paraId="43E1FE06">
      <w:pPr>
        <w:pStyle w:val="14"/>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268D9DB0">
      <w:pPr>
        <w:pStyle w:val="14"/>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法定代表人或者委托代理人（签字/电子签名）：</w:t>
      </w:r>
      <w:r>
        <w:rPr>
          <w:rFonts w:hint="eastAsia" w:ascii="宋体" w:hAnsi="宋体" w:eastAsia="宋体"/>
          <w:color w:val="auto"/>
          <w:sz w:val="24"/>
          <w:szCs w:val="24"/>
          <w:highlight w:val="none"/>
          <w:u w:val="single"/>
        </w:rPr>
        <w:t>　　　　　</w:t>
      </w:r>
    </w:p>
    <w:p w14:paraId="6F09657C">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rPr>
        <w:t xml:space="preserve">                                                              年    月    日</w:t>
      </w:r>
    </w:p>
    <w:p w14:paraId="79D3BC08">
      <w:pPr>
        <w:snapToGrid w:val="0"/>
        <w:spacing w:before="50"/>
        <w:ind w:firstLine="480" w:firstLineChars="200"/>
        <w:jc w:val="left"/>
        <w:rPr>
          <w:rFonts w:ascii="宋体" w:hAnsi="宋体"/>
          <w:color w:val="auto"/>
          <w:sz w:val="24"/>
          <w:szCs w:val="20"/>
          <w:highlight w:val="none"/>
        </w:rPr>
      </w:pPr>
    </w:p>
    <w:p w14:paraId="3510F045">
      <w:pPr>
        <w:snapToGrid w:val="0"/>
        <w:spacing w:before="50"/>
        <w:jc w:val="left"/>
        <w:rPr>
          <w:rFonts w:ascii="宋体" w:hAnsi="宋体"/>
          <w:color w:val="auto"/>
          <w:sz w:val="24"/>
          <w:highlight w:val="none"/>
        </w:rPr>
      </w:pPr>
    </w:p>
    <w:p w14:paraId="3E92A215">
      <w:pPr>
        <w:snapToGrid w:val="0"/>
        <w:spacing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4B073658">
      <w:pPr>
        <w:rPr>
          <w:rFonts w:ascii="宋体" w:hAnsi="宋体"/>
          <w:b/>
          <w:color w:val="auto"/>
          <w:sz w:val="28"/>
          <w:szCs w:val="28"/>
          <w:highlight w:val="none"/>
        </w:rPr>
      </w:pPr>
      <w:r>
        <w:rPr>
          <w:rFonts w:hint="eastAsia" w:ascii="宋体" w:hAnsi="宋体"/>
          <w:b/>
          <w:color w:val="auto"/>
          <w:sz w:val="28"/>
          <w:szCs w:val="28"/>
          <w:highlight w:val="none"/>
        </w:rPr>
        <w:t>五、其他文书、文件格式</w:t>
      </w:r>
    </w:p>
    <w:p w14:paraId="02E1B600">
      <w:pPr>
        <w:snapToGrid w:val="0"/>
        <w:spacing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3F4BF320">
      <w:pPr>
        <w:pStyle w:val="6"/>
        <w:overflowPunct w:val="0"/>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联合体协议书</w:t>
      </w:r>
    </w:p>
    <w:p w14:paraId="3185D191">
      <w:pPr>
        <w:pStyle w:val="6"/>
        <w:overflowPunct w:val="0"/>
        <w:contextualSpacing/>
        <w:rPr>
          <w:rFonts w:ascii="宋体" w:hAnsi="宋体"/>
          <w:color w:val="auto"/>
          <w:sz w:val="24"/>
          <w:highlight w:val="none"/>
          <w:u w:val="single"/>
        </w:rPr>
      </w:pPr>
    </w:p>
    <w:p w14:paraId="61561EA2">
      <w:pPr>
        <w:pStyle w:val="6"/>
        <w:overflowPunct w:val="0"/>
        <w:contextualSpacing/>
        <w:rPr>
          <w:rFonts w:ascii="宋体" w:hAnsi="宋体"/>
          <w:color w:val="auto"/>
          <w:sz w:val="24"/>
          <w:highlight w:val="none"/>
        </w:rPr>
      </w:pP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z w:val="24"/>
          <w:highlight w:val="none"/>
        </w:rPr>
        <w:t>采购招标项目投标。现就联合体投标事宜订立如下协议。</w:t>
      </w:r>
    </w:p>
    <w:p w14:paraId="310873E8">
      <w:pPr>
        <w:pStyle w:val="6"/>
        <w:overflowPunct w:val="0"/>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ab/>
      </w:r>
      <w:r>
        <w:rPr>
          <w:rFonts w:hint="eastAsia" w:ascii="宋体" w:hAnsi="宋体"/>
          <w:color w:val="auto"/>
          <w:sz w:val="24"/>
          <w:highlight w:val="none"/>
        </w:rPr>
        <w:t>（联合体名称）牵头人。</w:t>
      </w:r>
    </w:p>
    <w:p w14:paraId="5684E8D7">
      <w:pPr>
        <w:pStyle w:val="6"/>
        <w:overflowPunct w:val="0"/>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FCEA7BB">
      <w:pPr>
        <w:pStyle w:val="6"/>
        <w:overflowPunct w:val="0"/>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联合体牵头人在本项目中签署和盖章的一切文件和处理的一切事宜，联合体各成员均予以承认。联合体各成员将严格按照招标文件、投标文件和合同的要求全面履行义务，并向招标人承担连带责任。</w:t>
      </w:r>
    </w:p>
    <w:p w14:paraId="6A33D0DB">
      <w:pPr>
        <w:pStyle w:val="6"/>
        <w:overflowPunct w:val="0"/>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ab/>
      </w:r>
      <w:r>
        <w:rPr>
          <w:rFonts w:hint="eastAsia" w:ascii="宋体" w:hAnsi="宋体"/>
          <w:color w:val="auto"/>
          <w:sz w:val="24"/>
          <w:highlight w:val="none"/>
        </w:rPr>
        <w:t>。</w:t>
      </w:r>
    </w:p>
    <w:p w14:paraId="190DE782">
      <w:pPr>
        <w:pStyle w:val="6"/>
        <w:overflowPunct w:val="0"/>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14:paraId="3355B596">
      <w:pPr>
        <w:pStyle w:val="6"/>
        <w:overflowPunct w:val="0"/>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40AD016C">
      <w:pPr>
        <w:pStyle w:val="6"/>
        <w:overflowPunct w:val="0"/>
        <w:contextualSpacing/>
        <w:rPr>
          <w:rFonts w:ascii="宋体" w:hAnsi="宋体"/>
          <w:color w:val="auto"/>
          <w:sz w:val="24"/>
          <w:highlight w:val="none"/>
        </w:rPr>
      </w:pPr>
      <w:r>
        <w:rPr>
          <w:rFonts w:hint="eastAsia" w:ascii="宋体" w:hAnsi="宋体"/>
          <w:color w:val="auto"/>
          <w:sz w:val="24"/>
          <w:highlight w:val="none"/>
        </w:rPr>
        <w:t>注：本协议书由法定代表人签字或者电子签名的，应附法定代表人身份证明；由委托代理人签字或者电子签名的，应附授权委托书。</w:t>
      </w:r>
    </w:p>
    <w:p w14:paraId="20AC2D16">
      <w:pPr>
        <w:pStyle w:val="6"/>
        <w:overflowPunct w:val="0"/>
        <w:contextualSpacing/>
        <w:rPr>
          <w:rFonts w:ascii="宋体" w:hAnsi="宋体"/>
          <w:color w:val="auto"/>
          <w:sz w:val="24"/>
          <w:highlight w:val="none"/>
        </w:rPr>
      </w:pPr>
    </w:p>
    <w:p w14:paraId="5411E89E">
      <w:pPr>
        <w:pStyle w:val="6"/>
        <w:overflowPunct w:val="0"/>
        <w:contextualSpacing/>
        <w:rPr>
          <w:rFonts w:ascii="宋体" w:hAnsi="宋体"/>
          <w:color w:val="auto"/>
          <w:sz w:val="24"/>
          <w:highlight w:val="none"/>
        </w:rPr>
      </w:pPr>
    </w:p>
    <w:p w14:paraId="5A941D10">
      <w:pPr>
        <w:pStyle w:val="6"/>
        <w:overflowPunct w:val="0"/>
        <w:contextualSpacing/>
        <w:rPr>
          <w:rFonts w:ascii="宋体" w:hAnsi="宋体"/>
          <w:color w:val="auto"/>
          <w:sz w:val="24"/>
          <w:highlight w:val="none"/>
        </w:rPr>
      </w:pPr>
      <w:r>
        <w:rPr>
          <w:rFonts w:hint="eastAsia" w:ascii="宋体" w:hAnsi="宋体"/>
          <w:color w:val="auto"/>
          <w:sz w:val="24"/>
          <w:highlight w:val="none"/>
        </w:rPr>
        <w:t>联合体牵头人名称（电子签章）：</w:t>
      </w:r>
    </w:p>
    <w:p w14:paraId="09CA91E2">
      <w:pPr>
        <w:pStyle w:val="6"/>
        <w:overflowPunct w:val="0"/>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（签字/电子签名）</w:t>
      </w:r>
    </w:p>
    <w:p w14:paraId="1DEF0B41">
      <w:pPr>
        <w:pStyle w:val="6"/>
        <w:overflowPunct w:val="0"/>
        <w:contextualSpacing/>
        <w:rPr>
          <w:rFonts w:ascii="宋体" w:hAnsi="宋体"/>
          <w:color w:val="auto"/>
          <w:sz w:val="24"/>
          <w:highlight w:val="none"/>
        </w:rPr>
      </w:pPr>
    </w:p>
    <w:p w14:paraId="3EB95789">
      <w:pPr>
        <w:pStyle w:val="6"/>
        <w:overflowPunct w:val="0"/>
        <w:contextualSpacing/>
        <w:rPr>
          <w:rFonts w:ascii="宋体" w:hAnsi="宋体"/>
          <w:color w:val="auto"/>
          <w:sz w:val="24"/>
          <w:highlight w:val="none"/>
        </w:rPr>
      </w:pPr>
    </w:p>
    <w:p w14:paraId="3AD5685A">
      <w:pPr>
        <w:pStyle w:val="6"/>
        <w:overflowPunct w:val="0"/>
        <w:contextualSpacing/>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rPr>
        <w:t>盖公章</w:t>
      </w:r>
      <w:r>
        <w:rPr>
          <w:rFonts w:hint="eastAsia" w:ascii="宋体" w:hAnsi="宋体"/>
          <w:color w:val="auto"/>
          <w:sz w:val="24"/>
          <w:highlight w:val="none"/>
        </w:rPr>
        <w:t>）：</w:t>
      </w:r>
    </w:p>
    <w:p w14:paraId="3B3847FC">
      <w:pPr>
        <w:pStyle w:val="6"/>
        <w:overflowPunct w:val="0"/>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（签字/电子签名）</w:t>
      </w:r>
    </w:p>
    <w:p w14:paraId="3AE9418C">
      <w:pPr>
        <w:pStyle w:val="6"/>
        <w:overflowPunct w:val="0"/>
        <w:contextualSpacing/>
        <w:rPr>
          <w:rFonts w:ascii="宋体" w:hAnsi="宋体"/>
          <w:color w:val="auto"/>
          <w:sz w:val="24"/>
          <w:highlight w:val="none"/>
        </w:rPr>
      </w:pPr>
    </w:p>
    <w:p w14:paraId="107258BA">
      <w:pPr>
        <w:pStyle w:val="6"/>
        <w:overflowPunct w:val="0"/>
        <w:contextualSpacing/>
        <w:rPr>
          <w:rFonts w:ascii="宋体" w:hAnsi="宋体"/>
          <w:color w:val="auto"/>
          <w:sz w:val="24"/>
          <w:highlight w:val="none"/>
        </w:rPr>
      </w:pPr>
      <w:r>
        <w:rPr>
          <w:rFonts w:ascii="宋体" w:hAnsi="宋体"/>
          <w:color w:val="auto"/>
          <w:sz w:val="24"/>
          <w:highlight w:val="none"/>
        </w:rPr>
        <w:t>……</w:t>
      </w:r>
    </w:p>
    <w:p w14:paraId="52012BFB">
      <w:pPr>
        <w:pStyle w:val="6"/>
        <w:overflowPunct w:val="0"/>
        <w:contextualSpacing/>
        <w:rPr>
          <w:rFonts w:ascii="宋体" w:hAnsi="宋体"/>
          <w:color w:val="auto"/>
          <w:sz w:val="24"/>
          <w:highlight w:val="none"/>
        </w:rPr>
      </w:pPr>
    </w:p>
    <w:p w14:paraId="1D27271B">
      <w:pPr>
        <w:pStyle w:val="6"/>
        <w:overflowPunct w:val="0"/>
        <w:contextualSpacing/>
        <w:jc w:val="right"/>
        <w:rPr>
          <w:rFonts w:ascii="宋体" w:hAnsi="宋体"/>
          <w:b/>
          <w:color w:val="auto"/>
          <w:sz w:val="24"/>
          <w:highlight w:val="none"/>
        </w:rPr>
      </w:pP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rPr>
        <w:t>日</w:t>
      </w:r>
    </w:p>
    <w:p w14:paraId="4E6F5D71">
      <w:pPr>
        <w:snapToGrid w:val="0"/>
        <w:spacing w:beforeLines="50" w:after="50"/>
        <w:jc w:val="left"/>
        <w:rPr>
          <w:rFonts w:ascii="宋体" w:hAnsi="宋体"/>
          <w:b/>
          <w:color w:val="auto"/>
          <w:sz w:val="24"/>
          <w:highlight w:val="none"/>
        </w:rPr>
      </w:pPr>
    </w:p>
    <w:p w14:paraId="2422F6EE">
      <w:pPr>
        <w:snapToGrid w:val="0"/>
        <w:spacing w:beforeLines="50" w:after="50"/>
        <w:jc w:val="left"/>
        <w:rPr>
          <w:rFonts w:ascii="宋体" w:hAnsi="宋体"/>
          <w:color w:val="auto"/>
          <w:highlight w:val="none"/>
        </w:rPr>
      </w:pPr>
      <w:r>
        <w:rPr>
          <w:rFonts w:ascii="宋体" w:hAnsi="宋体"/>
          <w:b/>
          <w:color w:val="auto"/>
          <w:sz w:val="24"/>
          <w:highlight w:val="none"/>
        </w:rPr>
        <w:br w:type="page"/>
      </w:r>
      <w:r>
        <w:rPr>
          <w:rFonts w:hint="eastAsia" w:ascii="宋体" w:hAnsi="宋体"/>
          <w:b/>
          <w:color w:val="auto"/>
          <w:sz w:val="24"/>
          <w:highlight w:val="none"/>
        </w:rPr>
        <w:t>2.中小企业声明函格式</w:t>
      </w:r>
    </w:p>
    <w:p w14:paraId="07863FA0">
      <w:pPr>
        <w:rPr>
          <w:rFonts w:ascii="宋体" w:hAnsi="宋体"/>
          <w:color w:val="auto"/>
          <w:highlight w:val="none"/>
        </w:rPr>
      </w:pPr>
    </w:p>
    <w:p w14:paraId="11740380">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中小企业声明函（货物）</w:t>
      </w:r>
    </w:p>
    <w:p w14:paraId="270F8612">
      <w:pPr>
        <w:pStyle w:val="18"/>
        <w:spacing w:line="240" w:lineRule="auto"/>
        <w:ind w:left="-426" w:leftChars="-203" w:right="142" w:firstLine="420" w:firstLineChars="200"/>
        <w:contextualSpacing/>
        <w:rPr>
          <w:rFonts w:ascii="宋体" w:hAnsi="宋体"/>
          <w:color w:val="auto"/>
          <w:kern w:val="24"/>
          <w:highlight w:val="none"/>
        </w:rPr>
      </w:pPr>
    </w:p>
    <w:p w14:paraId="5E47BC27">
      <w:pPr>
        <w:pStyle w:val="18"/>
        <w:spacing w:line="24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6D1A45CD">
      <w:pPr>
        <w:tabs>
          <w:tab w:val="left" w:pos="1384"/>
          <w:tab w:val="left" w:pos="4562"/>
          <w:tab w:val="left" w:pos="6803"/>
        </w:tabs>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，从业人员人，营业收入为万元，资产总额为万元，属于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182F7B1">
      <w:pPr>
        <w:tabs>
          <w:tab w:val="left" w:pos="1065"/>
          <w:tab w:val="left" w:pos="6477"/>
        </w:tabs>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，从业人员人，营业收入为万元，资产总额为万元，属于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903B521">
      <w:pPr>
        <w:pStyle w:val="18"/>
        <w:spacing w:line="24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2DD08A78">
      <w:pPr>
        <w:pStyle w:val="18"/>
        <w:spacing w:line="24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64DEEA37">
      <w:pPr>
        <w:pStyle w:val="18"/>
        <w:spacing w:line="24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40C802F">
      <w:pPr>
        <w:pStyle w:val="18"/>
        <w:spacing w:line="240" w:lineRule="auto"/>
        <w:ind w:left="3960" w:right="1808"/>
        <w:contextualSpacing/>
        <w:rPr>
          <w:rFonts w:ascii="宋体" w:hAnsi="宋体"/>
          <w:color w:val="auto"/>
          <w:kern w:val="24"/>
          <w:highlight w:val="none"/>
        </w:rPr>
      </w:pPr>
    </w:p>
    <w:p w14:paraId="1430EA12">
      <w:pPr>
        <w:pStyle w:val="18"/>
        <w:spacing w:line="24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007312A8">
      <w:pPr>
        <w:pStyle w:val="18"/>
        <w:spacing w:line="240" w:lineRule="auto"/>
        <w:ind w:left="3960" w:right="1808"/>
        <w:contextualSpacing/>
        <w:rPr>
          <w:rFonts w:ascii="宋体" w:hAnsi="宋体"/>
          <w:color w:val="auto"/>
          <w:kern w:val="24"/>
          <w:highlight w:val="none"/>
        </w:rPr>
      </w:pPr>
      <w:r>
        <w:rPr>
          <w:rFonts w:ascii="宋体" w:hAnsi="宋体"/>
          <w:color w:val="auto"/>
          <w:kern w:val="24"/>
          <w:highlight w:val="none"/>
        </w:rPr>
        <w:t>日期：</w:t>
      </w:r>
    </w:p>
    <w:p w14:paraId="3FF6CE11">
      <w:pPr>
        <w:pStyle w:val="18"/>
        <w:spacing w:line="240" w:lineRule="auto"/>
        <w:ind w:left="3960" w:right="1808"/>
        <w:contextualSpacing/>
        <w:rPr>
          <w:rFonts w:ascii="宋体" w:hAnsi="宋体"/>
          <w:color w:val="auto"/>
          <w:kern w:val="24"/>
          <w:highlight w:val="none"/>
        </w:rPr>
      </w:pPr>
    </w:p>
    <w:p w14:paraId="4773E334">
      <w:pPr>
        <w:pStyle w:val="18"/>
        <w:spacing w:line="240" w:lineRule="auto"/>
        <w:ind w:left="3960" w:right="1808"/>
        <w:contextualSpacing/>
        <w:rPr>
          <w:rFonts w:ascii="宋体" w:hAnsi="宋体"/>
          <w:color w:val="auto"/>
          <w:kern w:val="24"/>
          <w:highlight w:val="none"/>
        </w:rPr>
      </w:pPr>
    </w:p>
    <w:p w14:paraId="2FB06B19">
      <w:pPr>
        <w:pStyle w:val="18"/>
        <w:spacing w:line="24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5AD74D51">
      <w:pPr>
        <w:snapToGrid w:val="0"/>
        <w:spacing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14:paraId="2053B6CA">
      <w:pPr>
        <w:spacing w:line="588" w:lineRule="exact"/>
        <w:jc w:val="center"/>
        <w:rPr>
          <w:rFonts w:ascii="宋体" w:hAnsi="宋体"/>
          <w:b/>
          <w:color w:val="auto"/>
          <w:spacing w:val="6"/>
          <w:sz w:val="32"/>
          <w:szCs w:val="32"/>
          <w:highlight w:val="none"/>
        </w:rPr>
      </w:pPr>
    </w:p>
    <w:p w14:paraId="3DA89172">
      <w:pPr>
        <w:spacing w:line="588" w:lineRule="exact"/>
        <w:jc w:val="center"/>
        <w:rPr>
          <w:rFonts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p w14:paraId="1A8DC99A">
      <w:pPr>
        <w:spacing w:line="360" w:lineRule="auto"/>
        <w:contextualSpacing/>
        <w:rPr>
          <w:rFonts w:ascii="宋体" w:hAnsi="宋体"/>
          <w:bCs/>
          <w:color w:val="auto"/>
          <w:spacing w:val="6"/>
          <w:sz w:val="30"/>
          <w:szCs w:val="30"/>
          <w:highlight w:val="none"/>
        </w:rPr>
      </w:pPr>
    </w:p>
    <w:p w14:paraId="19419A41">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B2051B4">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F6F9EA9">
      <w:pPr>
        <w:spacing w:line="360" w:lineRule="auto"/>
        <w:ind w:firstLine="504" w:firstLineChars="200"/>
        <w:contextualSpacing/>
        <w:rPr>
          <w:rFonts w:ascii="宋体" w:hAnsi="宋体"/>
          <w:color w:val="auto"/>
          <w:spacing w:val="6"/>
          <w:sz w:val="24"/>
          <w:highlight w:val="none"/>
        </w:rPr>
      </w:pPr>
    </w:p>
    <w:p w14:paraId="1873EA77">
      <w:pPr>
        <w:spacing w:line="360" w:lineRule="auto"/>
        <w:ind w:firstLine="504" w:firstLineChars="200"/>
        <w:contextualSpacing/>
        <w:rPr>
          <w:rFonts w:ascii="宋体" w:hAnsi="宋体"/>
          <w:color w:val="auto"/>
          <w:spacing w:val="6"/>
          <w:sz w:val="24"/>
          <w:highlight w:val="none"/>
        </w:rPr>
      </w:pPr>
    </w:p>
    <w:p w14:paraId="66D1D072">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0E2FBCA4">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61EB55AE">
      <w:pPr>
        <w:spacing w:line="360" w:lineRule="auto"/>
        <w:contextualSpacing/>
        <w:rPr>
          <w:rFonts w:ascii="宋体" w:hAnsi="宋体"/>
          <w:color w:val="auto"/>
          <w:sz w:val="24"/>
          <w:highlight w:val="none"/>
        </w:rPr>
      </w:pPr>
    </w:p>
    <w:p w14:paraId="1EBE7ED7">
      <w:pPr>
        <w:spacing w:line="360" w:lineRule="auto"/>
        <w:contextualSpacing/>
        <w:rPr>
          <w:rFonts w:ascii="宋体" w:hAnsi="宋体"/>
          <w:color w:val="auto"/>
          <w:sz w:val="24"/>
          <w:highlight w:val="none"/>
        </w:rPr>
      </w:pPr>
    </w:p>
    <w:p w14:paraId="14D9A119">
      <w:pPr>
        <w:spacing w:line="360" w:lineRule="auto"/>
        <w:contextualSpacing/>
        <w:rPr>
          <w:rFonts w:ascii="宋体" w:hAnsi="宋体"/>
          <w:color w:val="auto"/>
          <w:sz w:val="24"/>
          <w:highlight w:val="none"/>
        </w:rPr>
      </w:pPr>
    </w:p>
    <w:p w14:paraId="6693ED2D">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87F5840">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2959B42A">
      <w:pPr>
        <w:spacing w:line="360" w:lineRule="auto"/>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质疑函（格式）</w:t>
      </w:r>
    </w:p>
    <w:p w14:paraId="2624452B">
      <w:pPr>
        <w:pStyle w:val="24"/>
        <w:snapToGrid w:val="0"/>
        <w:ind w:left="1" w:leftChars="-67" w:hanging="142" w:hangingChars="59"/>
        <w:rPr>
          <w:rFonts w:hAnsi="宋体"/>
          <w:b/>
          <w:bCs/>
          <w:color w:val="auto"/>
          <w:sz w:val="24"/>
          <w:szCs w:val="24"/>
          <w:highlight w:val="none"/>
        </w:rPr>
      </w:pPr>
      <w:r>
        <w:rPr>
          <w:rFonts w:hint="eastAsia" w:hAnsi="宋体"/>
          <w:b/>
          <w:bCs/>
          <w:color w:val="auto"/>
          <w:sz w:val="24"/>
          <w:szCs w:val="24"/>
          <w:highlight w:val="none"/>
        </w:rPr>
        <w:t>一、质疑供应商基本信息：</w:t>
      </w:r>
    </w:p>
    <w:p w14:paraId="6036F996">
      <w:pPr>
        <w:pStyle w:val="24"/>
        <w:snapToGrid w:val="0"/>
        <w:ind w:left="0" w:leftChars="-67" w:hanging="141" w:hangingChars="59"/>
        <w:rPr>
          <w:rFonts w:hAnsi="宋体"/>
          <w:bCs/>
          <w:color w:val="auto"/>
          <w:sz w:val="24"/>
          <w:szCs w:val="24"/>
          <w:highlight w:val="none"/>
          <w:u w:val="single"/>
        </w:rPr>
      </w:pPr>
      <w:r>
        <w:rPr>
          <w:rFonts w:hint="eastAsia" w:hAnsi="宋体"/>
          <w:bCs/>
          <w:color w:val="auto"/>
          <w:sz w:val="24"/>
          <w:szCs w:val="24"/>
          <w:highlight w:val="none"/>
        </w:rPr>
        <w:t>质疑供应商：</w:t>
      </w:r>
    </w:p>
    <w:p w14:paraId="4C21C2A5">
      <w:pPr>
        <w:pStyle w:val="24"/>
        <w:snapToGrid w:val="0"/>
        <w:ind w:left="0" w:leftChars="-67" w:hanging="141" w:hangingChars="59"/>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76E8965">
      <w:pPr>
        <w:pStyle w:val="24"/>
        <w:snapToGrid w:val="0"/>
        <w:ind w:left="0" w:leftChars="-67" w:hanging="141" w:hangingChars="59"/>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121A20EE">
      <w:pPr>
        <w:pStyle w:val="24"/>
        <w:snapToGrid w:val="0"/>
        <w:ind w:left="0" w:leftChars="-67" w:hanging="141" w:hangingChars="59"/>
        <w:rPr>
          <w:rFonts w:hAnsi="宋体"/>
          <w:bCs/>
          <w:color w:val="auto"/>
          <w:sz w:val="24"/>
          <w:szCs w:val="24"/>
          <w:highlight w:val="none"/>
        </w:rPr>
      </w:pPr>
      <w:r>
        <w:rPr>
          <w:rFonts w:hint="eastAsia" w:hAnsi="宋体"/>
          <w:bCs/>
          <w:color w:val="auto"/>
          <w:sz w:val="24"/>
          <w:szCs w:val="24"/>
          <w:highlight w:val="none"/>
        </w:rPr>
        <w:t>授权代表：</w:t>
      </w:r>
    </w:p>
    <w:p w14:paraId="04D51C95">
      <w:pPr>
        <w:pStyle w:val="24"/>
        <w:snapToGrid w:val="0"/>
        <w:ind w:left="0" w:leftChars="-67" w:hanging="141" w:hangingChars="59"/>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7B091F90">
      <w:pPr>
        <w:pStyle w:val="24"/>
        <w:snapToGrid w:val="0"/>
        <w:ind w:left="0" w:leftChars="-67" w:hanging="141" w:hangingChars="59"/>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F2DAEBF">
      <w:pPr>
        <w:pStyle w:val="24"/>
        <w:snapToGrid w:val="0"/>
        <w:ind w:left="1" w:leftChars="-67" w:hanging="142" w:hangingChars="59"/>
        <w:rPr>
          <w:rFonts w:hAnsi="宋体"/>
          <w:b/>
          <w:bCs/>
          <w:color w:val="auto"/>
          <w:sz w:val="24"/>
          <w:szCs w:val="24"/>
          <w:highlight w:val="none"/>
        </w:rPr>
      </w:pPr>
      <w:r>
        <w:rPr>
          <w:rFonts w:hint="eastAsia" w:hAnsi="宋体"/>
          <w:b/>
          <w:bCs/>
          <w:color w:val="auto"/>
          <w:sz w:val="24"/>
          <w:szCs w:val="24"/>
          <w:highlight w:val="none"/>
        </w:rPr>
        <w:t>二、质疑项目基本情况：</w:t>
      </w:r>
    </w:p>
    <w:p w14:paraId="1C0A5B2E">
      <w:pPr>
        <w:pStyle w:val="24"/>
        <w:ind w:left="0" w:leftChars="-67" w:hanging="141" w:hangingChars="59"/>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15A090A4">
      <w:pPr>
        <w:pStyle w:val="24"/>
        <w:ind w:left="0" w:leftChars="-67" w:hanging="141" w:hangingChars="59"/>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03C9DD3D">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采购人名称：</w:t>
      </w:r>
    </w:p>
    <w:p w14:paraId="66CFC92F">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质疑事项：</w:t>
      </w:r>
    </w:p>
    <w:p w14:paraId="27DD7E64">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□采购文件   采购文件获取日期：</w:t>
      </w:r>
    </w:p>
    <w:p w14:paraId="587FEF9C">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 xml:space="preserve">□采购过程   </w:t>
      </w:r>
    </w:p>
    <w:p w14:paraId="08B8D5B7">
      <w:pPr>
        <w:pStyle w:val="24"/>
        <w:ind w:left="0" w:leftChars="-67" w:hanging="141" w:hangingChars="59"/>
        <w:rPr>
          <w:rFonts w:hAnsi="宋体"/>
          <w:bCs/>
          <w:color w:val="auto"/>
          <w:sz w:val="24"/>
          <w:szCs w:val="24"/>
          <w:highlight w:val="none"/>
          <w:u w:val="single"/>
        </w:rPr>
      </w:pPr>
      <w:r>
        <w:rPr>
          <w:rFonts w:hint="eastAsia" w:hAnsi="宋体"/>
          <w:color w:val="auto"/>
          <w:sz w:val="24"/>
          <w:szCs w:val="24"/>
          <w:highlight w:val="none"/>
        </w:rPr>
        <w:t xml:space="preserve">□采购结果   </w:t>
      </w:r>
    </w:p>
    <w:p w14:paraId="0730470F">
      <w:pPr>
        <w:pStyle w:val="24"/>
        <w:ind w:left="1" w:leftChars="-67" w:hanging="142" w:hangingChars="59"/>
        <w:rPr>
          <w:rFonts w:hAnsi="宋体"/>
          <w:b/>
          <w:color w:val="auto"/>
          <w:sz w:val="24"/>
          <w:szCs w:val="24"/>
          <w:highlight w:val="none"/>
        </w:rPr>
      </w:pPr>
      <w:r>
        <w:rPr>
          <w:rFonts w:hint="eastAsia" w:hAnsi="宋体"/>
          <w:b/>
          <w:color w:val="auto"/>
          <w:sz w:val="24"/>
          <w:szCs w:val="24"/>
          <w:highlight w:val="none"/>
        </w:rPr>
        <w:t>三、质疑事项具体内容</w:t>
      </w:r>
    </w:p>
    <w:p w14:paraId="7EC98A6D">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质疑事项1：</w:t>
      </w:r>
    </w:p>
    <w:p w14:paraId="214F7A9F">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事实依据：</w:t>
      </w:r>
    </w:p>
    <w:p w14:paraId="34C64F8E">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法律依据：</w:t>
      </w:r>
    </w:p>
    <w:p w14:paraId="3B745211">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质疑事项2</w:t>
      </w:r>
    </w:p>
    <w:p w14:paraId="607C6BCF">
      <w:pPr>
        <w:pStyle w:val="24"/>
        <w:ind w:left="0" w:leftChars="-67" w:hanging="141" w:hangingChars="59"/>
        <w:rPr>
          <w:rFonts w:hAnsi="宋体"/>
          <w:color w:val="auto"/>
          <w:sz w:val="24"/>
          <w:szCs w:val="24"/>
          <w:highlight w:val="none"/>
        </w:rPr>
      </w:pPr>
      <w:r>
        <w:rPr>
          <w:rFonts w:hAnsi="宋体"/>
          <w:color w:val="auto"/>
          <w:sz w:val="24"/>
          <w:szCs w:val="24"/>
          <w:highlight w:val="none"/>
        </w:rPr>
        <w:t>……</w:t>
      </w:r>
    </w:p>
    <w:p w14:paraId="4D93D564">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四、与质疑事项相关的质疑请求：</w:t>
      </w:r>
    </w:p>
    <w:p w14:paraId="0E0C689C">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请求：</w:t>
      </w:r>
    </w:p>
    <w:p w14:paraId="1453463A">
      <w:pPr>
        <w:pStyle w:val="24"/>
        <w:ind w:left="0" w:leftChars="-67" w:hanging="141" w:hangingChars="59"/>
        <w:rPr>
          <w:rFonts w:hAnsi="宋体"/>
          <w:color w:val="auto"/>
          <w:sz w:val="24"/>
          <w:szCs w:val="24"/>
          <w:highlight w:val="none"/>
        </w:rPr>
      </w:pPr>
    </w:p>
    <w:p w14:paraId="22F03185">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签字（签章）：                                       公章：</w:t>
      </w:r>
    </w:p>
    <w:p w14:paraId="47B467C9">
      <w:pPr>
        <w:pStyle w:val="24"/>
        <w:ind w:left="0" w:leftChars="-67" w:hanging="141" w:hangingChars="59"/>
        <w:rPr>
          <w:rFonts w:hAnsi="宋体"/>
          <w:color w:val="auto"/>
          <w:sz w:val="24"/>
          <w:szCs w:val="24"/>
          <w:highlight w:val="none"/>
        </w:rPr>
      </w:pPr>
    </w:p>
    <w:p w14:paraId="53D5C4D6">
      <w:pPr>
        <w:pStyle w:val="24"/>
        <w:ind w:left="0" w:leftChars="-67" w:hanging="141" w:hangingChars="59"/>
        <w:rPr>
          <w:rFonts w:hAnsi="宋体"/>
          <w:color w:val="auto"/>
          <w:sz w:val="24"/>
          <w:szCs w:val="24"/>
          <w:highlight w:val="none"/>
        </w:rPr>
      </w:pPr>
      <w:r>
        <w:rPr>
          <w:rFonts w:hint="eastAsia" w:hAnsi="宋体"/>
          <w:color w:val="auto"/>
          <w:sz w:val="24"/>
          <w:szCs w:val="24"/>
          <w:highlight w:val="none"/>
        </w:rPr>
        <w:t>日期：</w:t>
      </w:r>
    </w:p>
    <w:p w14:paraId="1431D90F">
      <w:pPr>
        <w:pStyle w:val="24"/>
        <w:snapToGrid w:val="0"/>
        <w:ind w:left="1" w:leftChars="-67" w:hanging="142" w:hangingChars="59"/>
        <w:rPr>
          <w:rFonts w:hAnsi="宋体"/>
          <w:b/>
          <w:color w:val="auto"/>
          <w:sz w:val="24"/>
          <w:szCs w:val="24"/>
          <w:highlight w:val="none"/>
        </w:rPr>
      </w:pPr>
    </w:p>
    <w:p w14:paraId="47C93886">
      <w:pPr>
        <w:pStyle w:val="24"/>
        <w:snapToGrid w:val="0"/>
        <w:ind w:left="1" w:leftChars="-67" w:hanging="142" w:hangingChars="59"/>
        <w:rPr>
          <w:rFonts w:hAnsi="宋体"/>
          <w:b/>
          <w:color w:val="auto"/>
          <w:sz w:val="24"/>
          <w:szCs w:val="24"/>
          <w:highlight w:val="none"/>
        </w:rPr>
      </w:pPr>
      <w:r>
        <w:rPr>
          <w:rFonts w:hint="eastAsia" w:hAnsi="宋体"/>
          <w:b/>
          <w:color w:val="auto"/>
          <w:sz w:val="24"/>
          <w:szCs w:val="24"/>
          <w:highlight w:val="none"/>
        </w:rPr>
        <w:t>说明：</w:t>
      </w:r>
    </w:p>
    <w:p w14:paraId="42C3D848">
      <w:pPr>
        <w:pStyle w:val="24"/>
        <w:ind w:left="1" w:leftChars="-67" w:hanging="142" w:hangingChars="59"/>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DBB6B72">
      <w:pPr>
        <w:pStyle w:val="24"/>
        <w:ind w:left="1" w:leftChars="-67" w:hanging="142" w:hangingChars="59"/>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C71F66">
      <w:pPr>
        <w:pStyle w:val="24"/>
        <w:ind w:left="1" w:leftChars="-67" w:hanging="142" w:hangingChars="59"/>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BC8B563">
      <w:pPr>
        <w:pStyle w:val="24"/>
        <w:ind w:left="1" w:leftChars="-67" w:hanging="142" w:hangingChars="59"/>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43DADA83">
      <w:pPr>
        <w:pStyle w:val="24"/>
        <w:ind w:left="1" w:leftChars="-67" w:hanging="142" w:hangingChars="59"/>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909B431">
      <w:pPr>
        <w:pStyle w:val="24"/>
        <w:snapToGrid w:val="0"/>
        <w:rPr>
          <w:rFonts w:hAnsi="宋体"/>
          <w:b/>
          <w:color w:val="auto"/>
          <w:sz w:val="24"/>
          <w:szCs w:val="24"/>
          <w:highlight w:val="none"/>
        </w:rPr>
      </w:pPr>
    </w:p>
    <w:p w14:paraId="39955EEF">
      <w:pPr>
        <w:spacing w:line="360" w:lineRule="auto"/>
        <w:jc w:val="left"/>
        <w:rPr>
          <w:rFonts w:ascii="宋体" w:hAnsi="宋体"/>
          <w:b/>
          <w:bCs/>
          <w:color w:val="auto"/>
          <w:sz w:val="32"/>
          <w:szCs w:val="32"/>
          <w:highlight w:val="none"/>
        </w:rPr>
      </w:pPr>
      <w:r>
        <w:rPr>
          <w:rFonts w:ascii="宋体" w:hAnsi="宋体"/>
          <w:color w:val="auto"/>
          <w:sz w:val="44"/>
          <w:highlight w:val="none"/>
        </w:rPr>
        <w:br w:type="page"/>
      </w:r>
      <w:r>
        <w:rPr>
          <w:rFonts w:hint="eastAsia" w:ascii="宋体" w:hAnsi="宋体"/>
          <w:b/>
          <w:color w:val="auto"/>
          <w:sz w:val="24"/>
          <w:highlight w:val="none"/>
        </w:rPr>
        <w:t>5.投诉书（格式）</w:t>
      </w:r>
    </w:p>
    <w:p w14:paraId="46469831">
      <w:pPr>
        <w:spacing w:line="360" w:lineRule="auto"/>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投诉书（格式）</w:t>
      </w:r>
    </w:p>
    <w:p w14:paraId="31827CF2">
      <w:pPr>
        <w:pStyle w:val="24"/>
        <w:snapToGrid w:val="0"/>
        <w:rPr>
          <w:rFonts w:hAnsi="宋体"/>
          <w:b/>
          <w:bCs/>
          <w:color w:val="auto"/>
          <w:sz w:val="24"/>
          <w:szCs w:val="24"/>
          <w:highlight w:val="none"/>
        </w:rPr>
      </w:pPr>
      <w:r>
        <w:rPr>
          <w:rFonts w:hint="eastAsia" w:hAnsi="宋体"/>
          <w:b/>
          <w:bCs/>
          <w:color w:val="auto"/>
          <w:sz w:val="24"/>
          <w:szCs w:val="24"/>
          <w:highlight w:val="none"/>
        </w:rPr>
        <w:t>一、投诉相关主体基本情况：</w:t>
      </w:r>
    </w:p>
    <w:p w14:paraId="27C26952">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投标人：</w:t>
      </w:r>
    </w:p>
    <w:p w14:paraId="3E819848">
      <w:pPr>
        <w:pStyle w:val="24"/>
        <w:snapToGrid w:val="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B88458A">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6C5633BE">
      <w:pPr>
        <w:pStyle w:val="24"/>
        <w:snapToGrid w:val="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7EE65564">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76300DB3">
      <w:pPr>
        <w:pStyle w:val="24"/>
        <w:snapToGrid w:val="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298A7453">
      <w:pPr>
        <w:pStyle w:val="24"/>
        <w:snapToGrid w:val="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7F8C78D">
      <w:pPr>
        <w:pStyle w:val="24"/>
        <w:snapToGrid w:val="0"/>
        <w:jc w:val="left"/>
        <w:rPr>
          <w:rFonts w:hAnsi="宋体"/>
          <w:bCs/>
          <w:color w:val="auto"/>
          <w:sz w:val="24"/>
          <w:szCs w:val="24"/>
          <w:highlight w:val="none"/>
        </w:rPr>
      </w:pPr>
      <w:r>
        <w:rPr>
          <w:rFonts w:hint="eastAsia" w:hAnsi="宋体"/>
          <w:bCs/>
          <w:color w:val="auto"/>
          <w:sz w:val="24"/>
          <w:szCs w:val="24"/>
          <w:highlight w:val="none"/>
        </w:rPr>
        <w:t>被投诉人1：</w:t>
      </w:r>
    </w:p>
    <w:p w14:paraId="04DCE1DE">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地址：</w:t>
      </w:r>
    </w:p>
    <w:p w14:paraId="756FD42E">
      <w:pPr>
        <w:pStyle w:val="24"/>
        <w:snapToGrid w:val="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5E58D1F2">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53A7FB02">
      <w:pPr>
        <w:pStyle w:val="24"/>
        <w:snapToGrid w:val="0"/>
        <w:jc w:val="left"/>
        <w:rPr>
          <w:rFonts w:hAnsi="宋体"/>
          <w:bCs/>
          <w:color w:val="auto"/>
          <w:sz w:val="24"/>
          <w:szCs w:val="24"/>
          <w:highlight w:val="none"/>
        </w:rPr>
      </w:pPr>
      <w:r>
        <w:rPr>
          <w:rFonts w:hint="eastAsia" w:hAnsi="宋体"/>
          <w:bCs/>
          <w:color w:val="auto"/>
          <w:sz w:val="24"/>
          <w:szCs w:val="24"/>
          <w:highlight w:val="none"/>
        </w:rPr>
        <w:t>被投诉人2：</w:t>
      </w:r>
    </w:p>
    <w:p w14:paraId="657C572C">
      <w:pPr>
        <w:pStyle w:val="24"/>
        <w:snapToGrid w:val="0"/>
        <w:jc w:val="left"/>
        <w:rPr>
          <w:rFonts w:hAnsi="宋体"/>
          <w:bCs/>
          <w:color w:val="auto"/>
          <w:sz w:val="24"/>
          <w:szCs w:val="24"/>
          <w:highlight w:val="none"/>
        </w:rPr>
      </w:pPr>
      <w:r>
        <w:rPr>
          <w:rFonts w:hAnsi="宋体"/>
          <w:bCs/>
          <w:color w:val="auto"/>
          <w:sz w:val="24"/>
          <w:szCs w:val="24"/>
          <w:highlight w:val="none"/>
        </w:rPr>
        <w:t>……</w:t>
      </w:r>
    </w:p>
    <w:p w14:paraId="72086AE5">
      <w:pPr>
        <w:pStyle w:val="24"/>
        <w:snapToGrid w:val="0"/>
        <w:jc w:val="left"/>
        <w:rPr>
          <w:rFonts w:hAnsi="宋体"/>
          <w:bCs/>
          <w:color w:val="auto"/>
          <w:sz w:val="24"/>
          <w:szCs w:val="24"/>
          <w:highlight w:val="none"/>
          <w:u w:val="single"/>
        </w:rPr>
      </w:pPr>
      <w:r>
        <w:rPr>
          <w:rFonts w:hint="eastAsia" w:hAnsi="宋体"/>
          <w:bCs/>
          <w:color w:val="auto"/>
          <w:sz w:val="24"/>
          <w:szCs w:val="24"/>
          <w:highlight w:val="none"/>
        </w:rPr>
        <w:t>相关供应商：</w:t>
      </w:r>
    </w:p>
    <w:p w14:paraId="3E762160">
      <w:pPr>
        <w:pStyle w:val="24"/>
        <w:snapToGrid w:val="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98AD733">
      <w:pPr>
        <w:pStyle w:val="24"/>
        <w:snapToGrid w:val="0"/>
        <w:jc w:val="left"/>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6864DE0">
      <w:pPr>
        <w:pStyle w:val="24"/>
        <w:snapToGrid w:val="0"/>
        <w:rPr>
          <w:rFonts w:hAnsi="宋体"/>
          <w:b/>
          <w:bCs/>
          <w:color w:val="auto"/>
          <w:sz w:val="24"/>
          <w:szCs w:val="24"/>
          <w:highlight w:val="none"/>
        </w:rPr>
      </w:pPr>
      <w:r>
        <w:rPr>
          <w:rFonts w:hint="eastAsia" w:hAnsi="宋体"/>
          <w:b/>
          <w:bCs/>
          <w:color w:val="auto"/>
          <w:sz w:val="24"/>
          <w:szCs w:val="24"/>
          <w:highlight w:val="none"/>
        </w:rPr>
        <w:t>二、投诉项目基本情况：</w:t>
      </w:r>
    </w:p>
    <w:p w14:paraId="65814CDA">
      <w:pPr>
        <w:pStyle w:val="24"/>
        <w:ind w:left="25" w:leftChars="12"/>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785B57C1">
      <w:pPr>
        <w:pStyle w:val="24"/>
        <w:ind w:left="25" w:leftChars="12"/>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0718B9A7">
      <w:pPr>
        <w:pStyle w:val="24"/>
        <w:ind w:left="25" w:leftChars="12"/>
        <w:rPr>
          <w:rFonts w:hAnsi="宋体"/>
          <w:bCs/>
          <w:color w:val="auto"/>
          <w:sz w:val="24"/>
          <w:szCs w:val="24"/>
          <w:highlight w:val="none"/>
          <w:u w:val="single"/>
        </w:rPr>
      </w:pPr>
      <w:r>
        <w:rPr>
          <w:rFonts w:hint="eastAsia" w:hAnsi="宋体"/>
          <w:color w:val="auto"/>
          <w:sz w:val="24"/>
          <w:szCs w:val="24"/>
          <w:highlight w:val="none"/>
        </w:rPr>
        <w:t>采购人名称：</w:t>
      </w:r>
    </w:p>
    <w:p w14:paraId="1118EB54">
      <w:pPr>
        <w:pStyle w:val="24"/>
        <w:ind w:left="25" w:leftChars="12"/>
        <w:rPr>
          <w:rFonts w:hAnsi="宋体"/>
          <w:bCs/>
          <w:color w:val="auto"/>
          <w:sz w:val="24"/>
          <w:szCs w:val="24"/>
          <w:highlight w:val="none"/>
          <w:u w:val="single"/>
        </w:rPr>
      </w:pPr>
      <w:r>
        <w:rPr>
          <w:rFonts w:hint="eastAsia" w:hAnsi="宋体"/>
          <w:color w:val="auto"/>
          <w:sz w:val="24"/>
          <w:szCs w:val="24"/>
          <w:highlight w:val="none"/>
        </w:rPr>
        <w:t>代理机构名称：</w:t>
      </w:r>
    </w:p>
    <w:p w14:paraId="6B1F940D">
      <w:pPr>
        <w:pStyle w:val="24"/>
        <w:ind w:left="25" w:leftChars="12"/>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E5704AE">
      <w:pPr>
        <w:pStyle w:val="24"/>
        <w:ind w:left="25" w:leftChars="12"/>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23FB59E0">
      <w:pPr>
        <w:pStyle w:val="24"/>
        <w:ind w:left="25" w:leftChars="12"/>
        <w:rPr>
          <w:rFonts w:hAnsi="宋体"/>
          <w:b/>
          <w:color w:val="auto"/>
          <w:sz w:val="24"/>
          <w:szCs w:val="24"/>
          <w:highlight w:val="none"/>
        </w:rPr>
      </w:pPr>
      <w:r>
        <w:rPr>
          <w:rFonts w:hint="eastAsia" w:hAnsi="宋体"/>
          <w:b/>
          <w:color w:val="auto"/>
          <w:sz w:val="24"/>
          <w:szCs w:val="24"/>
          <w:highlight w:val="none"/>
        </w:rPr>
        <w:t>三、质疑基本情况</w:t>
      </w:r>
    </w:p>
    <w:p w14:paraId="0A68379C">
      <w:pPr>
        <w:pStyle w:val="24"/>
        <w:ind w:left="25" w:leftChars="12"/>
        <w:rPr>
          <w:rFonts w:hAnsi="宋体"/>
          <w:color w:val="auto"/>
          <w:sz w:val="24"/>
          <w:szCs w:val="24"/>
          <w:highlight w:val="none"/>
        </w:rPr>
      </w:pPr>
      <w:r>
        <w:rPr>
          <w:rFonts w:hint="eastAsia" w:hAnsi="宋体"/>
          <w:color w:val="auto"/>
          <w:sz w:val="24"/>
          <w:szCs w:val="24"/>
          <w:highlight w:val="none"/>
        </w:rPr>
        <w:t>投诉人于年月日，向提出质疑，质疑事项为：</w:t>
      </w:r>
    </w:p>
    <w:p w14:paraId="4DAC2C40">
      <w:pPr>
        <w:pStyle w:val="24"/>
        <w:rPr>
          <w:rFonts w:hAnsi="宋体"/>
          <w:bCs/>
          <w:color w:val="auto"/>
          <w:sz w:val="24"/>
          <w:szCs w:val="24"/>
          <w:highlight w:val="none"/>
          <w:u w:val="single"/>
        </w:rPr>
      </w:pPr>
    </w:p>
    <w:p w14:paraId="65168B07">
      <w:pPr>
        <w:pStyle w:val="24"/>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3880AF29">
      <w:pPr>
        <w:pStyle w:val="24"/>
        <w:ind w:left="25" w:leftChars="12"/>
        <w:rPr>
          <w:rFonts w:hAnsi="宋体"/>
          <w:b/>
          <w:color w:val="auto"/>
          <w:sz w:val="24"/>
          <w:szCs w:val="24"/>
          <w:highlight w:val="none"/>
        </w:rPr>
      </w:pPr>
      <w:r>
        <w:rPr>
          <w:rFonts w:hint="eastAsia" w:hAnsi="宋体"/>
          <w:b/>
          <w:color w:val="auto"/>
          <w:sz w:val="24"/>
          <w:szCs w:val="24"/>
          <w:highlight w:val="none"/>
        </w:rPr>
        <w:t>四、投诉事项具体内容</w:t>
      </w:r>
    </w:p>
    <w:p w14:paraId="74BCA915">
      <w:pPr>
        <w:pStyle w:val="24"/>
        <w:ind w:left="25" w:leftChars="12"/>
        <w:rPr>
          <w:rFonts w:hAnsi="宋体"/>
          <w:bCs/>
          <w:color w:val="auto"/>
          <w:sz w:val="24"/>
          <w:szCs w:val="24"/>
          <w:highlight w:val="none"/>
          <w:u w:val="single"/>
        </w:rPr>
      </w:pPr>
      <w:r>
        <w:rPr>
          <w:rFonts w:hint="eastAsia" w:hAnsi="宋体"/>
          <w:color w:val="auto"/>
          <w:sz w:val="24"/>
          <w:szCs w:val="24"/>
          <w:highlight w:val="none"/>
        </w:rPr>
        <w:t>投诉事项1：</w:t>
      </w:r>
    </w:p>
    <w:p w14:paraId="3FE5452A">
      <w:pPr>
        <w:pStyle w:val="24"/>
        <w:rPr>
          <w:rFonts w:hAnsi="宋体"/>
          <w:bCs/>
          <w:color w:val="auto"/>
          <w:sz w:val="24"/>
          <w:szCs w:val="24"/>
          <w:highlight w:val="none"/>
          <w:u w:val="single"/>
        </w:rPr>
      </w:pPr>
      <w:r>
        <w:rPr>
          <w:rFonts w:hint="eastAsia" w:hAnsi="宋体"/>
          <w:bCs/>
          <w:color w:val="auto"/>
          <w:sz w:val="24"/>
          <w:szCs w:val="24"/>
          <w:highlight w:val="none"/>
        </w:rPr>
        <w:t>事实依据：</w:t>
      </w:r>
    </w:p>
    <w:p w14:paraId="4C41E973">
      <w:pPr>
        <w:pStyle w:val="24"/>
        <w:rPr>
          <w:rFonts w:hAnsi="宋体"/>
          <w:bCs/>
          <w:color w:val="auto"/>
          <w:sz w:val="24"/>
          <w:szCs w:val="24"/>
          <w:highlight w:val="none"/>
          <w:u w:val="single"/>
        </w:rPr>
      </w:pPr>
      <w:r>
        <w:rPr>
          <w:rFonts w:hint="eastAsia" w:hAnsi="宋体"/>
          <w:bCs/>
          <w:color w:val="auto"/>
          <w:sz w:val="24"/>
          <w:szCs w:val="24"/>
          <w:highlight w:val="none"/>
        </w:rPr>
        <w:t>法律依据：</w:t>
      </w:r>
    </w:p>
    <w:p w14:paraId="3CB60E26">
      <w:pPr>
        <w:pStyle w:val="24"/>
        <w:ind w:left="25" w:leftChars="12"/>
        <w:rPr>
          <w:rFonts w:hAnsi="宋体"/>
          <w:bCs/>
          <w:color w:val="auto"/>
          <w:sz w:val="24"/>
          <w:szCs w:val="24"/>
          <w:highlight w:val="none"/>
        </w:rPr>
      </w:pPr>
      <w:r>
        <w:rPr>
          <w:rFonts w:hint="eastAsia" w:hAnsi="宋体"/>
          <w:color w:val="auto"/>
          <w:sz w:val="24"/>
          <w:szCs w:val="24"/>
          <w:highlight w:val="none"/>
        </w:rPr>
        <w:t xml:space="preserve">投诉事项2  </w:t>
      </w:r>
    </w:p>
    <w:p w14:paraId="6DF42E36">
      <w:pPr>
        <w:pStyle w:val="24"/>
        <w:ind w:left="25" w:leftChars="12"/>
        <w:rPr>
          <w:rFonts w:hAnsi="宋体"/>
          <w:bCs/>
          <w:color w:val="auto"/>
          <w:sz w:val="24"/>
          <w:szCs w:val="24"/>
          <w:highlight w:val="none"/>
        </w:rPr>
      </w:pPr>
      <w:r>
        <w:rPr>
          <w:rFonts w:hAnsi="宋体"/>
          <w:bCs/>
          <w:color w:val="auto"/>
          <w:sz w:val="24"/>
          <w:szCs w:val="24"/>
          <w:highlight w:val="none"/>
        </w:rPr>
        <w:t>……</w:t>
      </w:r>
    </w:p>
    <w:p w14:paraId="62521A86">
      <w:pPr>
        <w:pStyle w:val="24"/>
        <w:ind w:left="25" w:leftChars="12"/>
        <w:rPr>
          <w:rFonts w:hAnsi="宋体"/>
          <w:b/>
          <w:color w:val="auto"/>
          <w:sz w:val="24"/>
          <w:szCs w:val="24"/>
          <w:highlight w:val="none"/>
        </w:rPr>
      </w:pPr>
      <w:r>
        <w:rPr>
          <w:rFonts w:hint="eastAsia" w:hAnsi="宋体"/>
          <w:b/>
          <w:color w:val="auto"/>
          <w:sz w:val="24"/>
          <w:szCs w:val="24"/>
          <w:highlight w:val="none"/>
        </w:rPr>
        <w:t>五、与投诉事项相关的投诉请求：</w:t>
      </w:r>
    </w:p>
    <w:p w14:paraId="5364CEBE">
      <w:pPr>
        <w:pStyle w:val="24"/>
        <w:ind w:left="25" w:leftChars="12"/>
        <w:rPr>
          <w:rFonts w:hAnsi="宋体"/>
          <w:color w:val="auto"/>
          <w:sz w:val="24"/>
          <w:szCs w:val="24"/>
          <w:highlight w:val="none"/>
        </w:rPr>
      </w:pPr>
      <w:r>
        <w:rPr>
          <w:rFonts w:hint="eastAsia" w:hAnsi="宋体"/>
          <w:color w:val="auto"/>
          <w:sz w:val="24"/>
          <w:szCs w:val="24"/>
          <w:highlight w:val="none"/>
        </w:rPr>
        <w:t>请求：</w:t>
      </w:r>
    </w:p>
    <w:p w14:paraId="04740909">
      <w:pPr>
        <w:pStyle w:val="24"/>
        <w:ind w:left="25" w:leftChars="12"/>
        <w:rPr>
          <w:rFonts w:hAnsi="宋体"/>
          <w:color w:val="auto"/>
          <w:sz w:val="24"/>
          <w:szCs w:val="24"/>
          <w:highlight w:val="none"/>
        </w:rPr>
      </w:pPr>
    </w:p>
    <w:p w14:paraId="0A73C178">
      <w:pPr>
        <w:pStyle w:val="24"/>
        <w:ind w:left="25" w:leftChars="12"/>
        <w:rPr>
          <w:rFonts w:hAnsi="宋体"/>
          <w:color w:val="auto"/>
          <w:sz w:val="24"/>
          <w:szCs w:val="24"/>
          <w:highlight w:val="none"/>
        </w:rPr>
      </w:pPr>
      <w:r>
        <w:rPr>
          <w:rFonts w:hint="eastAsia" w:hAnsi="宋体"/>
          <w:color w:val="auto"/>
          <w:sz w:val="24"/>
          <w:szCs w:val="24"/>
          <w:highlight w:val="none"/>
        </w:rPr>
        <w:t>签字（签章）：                                       公章：</w:t>
      </w:r>
    </w:p>
    <w:p w14:paraId="6A69AEA7">
      <w:pPr>
        <w:pStyle w:val="24"/>
        <w:ind w:left="25" w:leftChars="12"/>
        <w:rPr>
          <w:rFonts w:hAnsi="宋体"/>
          <w:color w:val="auto"/>
          <w:sz w:val="24"/>
          <w:szCs w:val="24"/>
          <w:highlight w:val="none"/>
        </w:rPr>
      </w:pPr>
    </w:p>
    <w:p w14:paraId="41339E0F">
      <w:pPr>
        <w:pStyle w:val="24"/>
        <w:ind w:left="25" w:leftChars="12"/>
        <w:rPr>
          <w:rFonts w:hAnsi="宋体"/>
          <w:color w:val="auto"/>
          <w:sz w:val="24"/>
          <w:szCs w:val="24"/>
          <w:highlight w:val="none"/>
        </w:rPr>
      </w:pPr>
      <w:r>
        <w:rPr>
          <w:rFonts w:hint="eastAsia" w:hAnsi="宋体"/>
          <w:color w:val="auto"/>
          <w:sz w:val="24"/>
          <w:szCs w:val="24"/>
          <w:highlight w:val="none"/>
        </w:rPr>
        <w:t>日期：</w:t>
      </w:r>
    </w:p>
    <w:p w14:paraId="6B805320">
      <w:pPr>
        <w:pStyle w:val="24"/>
        <w:ind w:left="25" w:leftChars="12" w:firstLine="472" w:firstLineChars="197"/>
        <w:rPr>
          <w:rFonts w:hAnsi="宋体"/>
          <w:color w:val="auto"/>
          <w:sz w:val="24"/>
          <w:szCs w:val="24"/>
          <w:highlight w:val="none"/>
        </w:rPr>
      </w:pPr>
    </w:p>
    <w:p w14:paraId="309EAAF2">
      <w:pPr>
        <w:pStyle w:val="24"/>
        <w:snapToGrid w:val="0"/>
        <w:rPr>
          <w:rFonts w:hAnsi="宋体"/>
          <w:b/>
          <w:color w:val="auto"/>
          <w:sz w:val="24"/>
          <w:szCs w:val="24"/>
          <w:highlight w:val="none"/>
        </w:rPr>
      </w:pPr>
      <w:r>
        <w:rPr>
          <w:rFonts w:hint="eastAsia" w:hAnsi="宋体"/>
          <w:b/>
          <w:color w:val="auto"/>
          <w:sz w:val="24"/>
          <w:szCs w:val="24"/>
          <w:highlight w:val="none"/>
        </w:rPr>
        <w:t>说明：</w:t>
      </w:r>
    </w:p>
    <w:p w14:paraId="39A63E98">
      <w:pPr>
        <w:pStyle w:val="24"/>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9842A8D">
      <w:pPr>
        <w:pStyle w:val="24"/>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73A189">
      <w:pPr>
        <w:pStyle w:val="24"/>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789744E">
      <w:pPr>
        <w:pStyle w:val="24"/>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6427958">
      <w:pPr>
        <w:pStyle w:val="24"/>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802A29B">
      <w:pPr>
        <w:pStyle w:val="24"/>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12F114-EC49-43CA-ADD1-5703D62160DF}"/>
  </w:font>
  <w:font w:name="黑体">
    <w:panose1 w:val="02010609060101010101"/>
    <w:charset w:val="86"/>
    <w:family w:val="auto"/>
    <w:pitch w:val="default"/>
    <w:sig w:usb0="800002BF" w:usb1="38CF7CFA" w:usb2="00000016" w:usb3="00000000" w:csb0="00040001" w:csb1="00000000"/>
    <w:embedRegular r:id="rId2" w:fontKey="{BC5D94AF-8ABB-4131-A101-F8723DFB7D03}"/>
  </w:font>
  <w:font w:name="Courier New">
    <w:panose1 w:val="02070309020205020404"/>
    <w:charset w:val="01"/>
    <w:family w:val="modern"/>
    <w:pitch w:val="default"/>
    <w:sig w:usb0="E0002AFF" w:usb1="C0007843" w:usb2="00000009" w:usb3="00000000" w:csb0="400001FF" w:csb1="FFFF0000"/>
    <w:embedRegular r:id="rId3" w:fontKey="{09BB42E5-E7B1-4D90-846E-04B2C84DA89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709D0D41-8FD8-445A-B183-9AA2214FC889}"/>
  </w:font>
  <w:font w:name="仿宋_GB2312">
    <w:panose1 w:val="02010609030101010101"/>
    <w:charset w:val="86"/>
    <w:family w:val="modern"/>
    <w:pitch w:val="default"/>
    <w:sig w:usb0="00000001" w:usb1="080E0000" w:usb2="00000000" w:usb3="00000000" w:csb0="00040000" w:csb1="00000000"/>
    <w:embedRegular r:id="rId5" w:fontKey="{6EA80234-A1E4-41A6-9147-A695DD041103}"/>
  </w:font>
  <w:font w:name="Cambria">
    <w:panose1 w:val="02040503050406030204"/>
    <w:charset w:val="00"/>
    <w:family w:val="roman"/>
    <w:pitch w:val="default"/>
    <w:sig w:usb0="E00002FF" w:usb1="400004FF"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embedRegular r:id="rId6" w:fontKey="{7D68B094-7E20-42FC-9009-88431AF4D4D2}"/>
  </w:font>
  <w:font w:name="微软雅黑">
    <w:panose1 w:val="020B0503020204020204"/>
    <w:charset w:val="86"/>
    <w:family w:val="swiss"/>
    <w:pitch w:val="default"/>
    <w:sig w:usb0="80000287" w:usb1="280F3C52" w:usb2="00000016" w:usb3="00000000" w:csb0="0004001F" w:csb1="00000000"/>
    <w:embedRegular r:id="rId7" w:fontKey="{02976DA7-3F00-47C1-A6D2-22FBEF1B469D}"/>
  </w:font>
  <w:font w:name="方正小标宋简体">
    <w:panose1 w:val="02000000000000000000"/>
    <w:charset w:val="86"/>
    <w:family w:val="script"/>
    <w:pitch w:val="default"/>
    <w:sig w:usb0="00000001" w:usb1="08000000" w:usb2="00000000" w:usb3="00000000" w:csb0="00040000" w:csb1="00000000"/>
    <w:embedRegular r:id="rId8" w:fontKey="{01345307-1147-411B-958B-A593D09F7375}"/>
  </w:font>
  <w:font w:name="MS Mincho">
    <w:panose1 w:val="02020609040205080304"/>
    <w:charset w:val="80"/>
    <w:family w:val="modern"/>
    <w:pitch w:val="default"/>
    <w:sig w:usb0="E00002FF" w:usb1="6AC7FDFB" w:usb2="00000012" w:usb3="00000000" w:csb0="4002009F" w:csb1="DFD70000"/>
    <w:embedRegular r:id="rId9" w:fontKey="{EC209D3C-F687-4915-811E-114C3132E4DB}"/>
  </w:font>
  <w:font w:name="等线">
    <w:panose1 w:val="02010600030101010101"/>
    <w:charset w:val="86"/>
    <w:family w:val="auto"/>
    <w:pitch w:val="default"/>
    <w:sig w:usb0="A00002BF" w:usb1="38CF7CFA" w:usb2="00000016" w:usb3="00000000" w:csb0="0004000F" w:csb1="00000000"/>
    <w:embedRegular r:id="rId10" w:fontKey="{0ABEF578-8021-4465-9FF2-936B346A03F8}"/>
  </w:font>
  <w:font w:name="Helvetica">
    <w:altName w:val="Arial"/>
    <w:panose1 w:val="020B0604020202020204"/>
    <w:charset w:val="00"/>
    <w:family w:val="swiss"/>
    <w:pitch w:val="default"/>
    <w:sig w:usb0="00000000" w:usb1="00000000" w:usb2="00000000" w:usb3="00000000" w:csb0="00000001" w:csb1="00000000"/>
    <w:embedRegular r:id="rId11" w:fontKey="{19D0F53E-AFA7-4AA2-8D68-D551EDF9C2DE}"/>
  </w:font>
  <w:font w:name="Wingdings 2">
    <w:panose1 w:val="05020102010507070707"/>
    <w:charset w:val="02"/>
    <w:family w:val="roman"/>
    <w:pitch w:val="default"/>
    <w:sig w:usb0="00000000" w:usb1="00000000" w:usb2="00000000" w:usb3="00000000" w:csb0="80000000" w:csb1="00000000"/>
    <w:embedRegular r:id="rId12" w:fontKey="{81EA4D7C-0DAB-460E-A463-E55CD4119F36}"/>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E07C">
    <w:pPr>
      <w:pStyle w:val="30"/>
      <w:jc w:val="center"/>
    </w:pPr>
    <w:r>
      <w:fldChar w:fldCharType="begin"/>
    </w:r>
    <w:r>
      <w:instrText xml:space="preserve"> PAGE   \* MERGEFORMAT </w:instrText>
    </w:r>
    <w:r>
      <w:fldChar w:fldCharType="separate"/>
    </w:r>
    <w:r>
      <w:rPr>
        <w:lang w:val="zh-CN"/>
      </w:rPr>
      <w:t>2</w:t>
    </w:r>
    <w:r>
      <w:rPr>
        <w:lang w:val="zh-CN"/>
      </w:rPr>
      <w:fldChar w:fldCharType="end"/>
    </w:r>
  </w:p>
  <w:p w14:paraId="612DB1B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E7F5">
    <w:pPr>
      <w:pStyle w:val="30"/>
      <w:framePr w:wrap="around" w:vAnchor="text" w:hAnchor="margin" w:xAlign="center" w:y="1"/>
      <w:rPr>
        <w:rStyle w:val="50"/>
      </w:rPr>
    </w:pPr>
    <w:r>
      <w:fldChar w:fldCharType="begin"/>
    </w:r>
    <w:r>
      <w:rPr>
        <w:rStyle w:val="50"/>
      </w:rPr>
      <w:instrText xml:space="preserve">PAGE  </w:instrText>
    </w:r>
    <w:r>
      <w:fldChar w:fldCharType="end"/>
    </w:r>
  </w:p>
  <w:p w14:paraId="7C8E496C">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44A8">
    <w:pPr>
      <w:pStyle w:val="30"/>
      <w:jc w:val="center"/>
    </w:pPr>
    <w:r>
      <w:fldChar w:fldCharType="begin"/>
    </w:r>
    <w:r>
      <w:instrText xml:space="preserve">PAGE   \* MERGEFORMAT</w:instrText>
    </w:r>
    <w:r>
      <w:fldChar w:fldCharType="separate"/>
    </w:r>
    <w:r>
      <w:rPr>
        <w:lang w:val="zh-CN"/>
      </w:rPr>
      <w:t>1</w:t>
    </w:r>
    <w:r>
      <w:rPr>
        <w:lang w:val="zh-CN"/>
      </w:rPr>
      <w:fldChar w:fldCharType="end"/>
    </w:r>
  </w:p>
  <w:p w14:paraId="45EE7F96">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9C80">
    <w:pPr>
      <w:pStyle w:val="30"/>
      <w:jc w:val="center"/>
    </w:pPr>
    <w:r>
      <w:fldChar w:fldCharType="begin"/>
    </w:r>
    <w:r>
      <w:instrText xml:space="preserve"> PAGE   \* MERGEFORMAT </w:instrText>
    </w:r>
    <w:r>
      <w:fldChar w:fldCharType="separate"/>
    </w:r>
    <w:r>
      <w:rPr>
        <w:lang w:val="zh-CN"/>
      </w:rPr>
      <w:t>90</w:t>
    </w:r>
    <w:r>
      <w:rPr>
        <w:lang w:val="zh-CN"/>
      </w:rPr>
      <w:fldChar w:fldCharType="end"/>
    </w:r>
  </w:p>
  <w:p w14:paraId="0528E737">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1938">
    <w:pPr>
      <w:pStyle w:val="30"/>
      <w:framePr w:wrap="around" w:vAnchor="text" w:hAnchor="margin" w:xAlign="center" w:y="1"/>
      <w:rPr>
        <w:rStyle w:val="50"/>
      </w:rPr>
    </w:pPr>
    <w:r>
      <w:fldChar w:fldCharType="begin"/>
    </w:r>
    <w:r>
      <w:rPr>
        <w:rStyle w:val="50"/>
      </w:rPr>
      <w:instrText xml:space="preserve">PAGE  </w:instrText>
    </w:r>
    <w:r>
      <w:fldChar w:fldCharType="end"/>
    </w:r>
  </w:p>
  <w:p w14:paraId="61966182">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82BF">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A36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566">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94767"/>
    <w:multiLevelType w:val="singleLevel"/>
    <w:tmpl w:val="D7D94767"/>
    <w:lvl w:ilvl="0" w:tentative="0">
      <w:start w:val="7"/>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788F3A40"/>
    <w:multiLevelType w:val="singleLevel"/>
    <w:tmpl w:val="788F3A40"/>
    <w:lvl w:ilvl="0" w:tentative="0">
      <w:start w:val="1"/>
      <w:numFmt w:val="decimal"/>
      <w:suff w:val="nothing"/>
      <w:lvlText w:val="%1、"/>
      <w:lvlJc w:val="left"/>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mRjNTRiOWE0Y2M2YjZmMjY5ZDE4MmQzNGI4YzAifQ=="/>
  </w:docVars>
  <w:rsids>
    <w:rsidRoot w:val="00172A27"/>
    <w:rsid w:val="00001D0A"/>
    <w:rsid w:val="00004677"/>
    <w:rsid w:val="00004876"/>
    <w:rsid w:val="00021C39"/>
    <w:rsid w:val="0003498B"/>
    <w:rsid w:val="00056A58"/>
    <w:rsid w:val="00060D79"/>
    <w:rsid w:val="0007246D"/>
    <w:rsid w:val="0007395E"/>
    <w:rsid w:val="00082657"/>
    <w:rsid w:val="00083E9F"/>
    <w:rsid w:val="00094BD5"/>
    <w:rsid w:val="000A5538"/>
    <w:rsid w:val="000A56A5"/>
    <w:rsid w:val="000C0A4F"/>
    <w:rsid w:val="000C34E7"/>
    <w:rsid w:val="000C75F9"/>
    <w:rsid w:val="000E09F2"/>
    <w:rsid w:val="000E339C"/>
    <w:rsid w:val="00101192"/>
    <w:rsid w:val="00137803"/>
    <w:rsid w:val="00137D14"/>
    <w:rsid w:val="001517D8"/>
    <w:rsid w:val="001567F3"/>
    <w:rsid w:val="00156947"/>
    <w:rsid w:val="00160DEA"/>
    <w:rsid w:val="00162B1A"/>
    <w:rsid w:val="001706B2"/>
    <w:rsid w:val="0017252D"/>
    <w:rsid w:val="00172A27"/>
    <w:rsid w:val="00191CDA"/>
    <w:rsid w:val="00193F27"/>
    <w:rsid w:val="0019668F"/>
    <w:rsid w:val="001A5ADE"/>
    <w:rsid w:val="001B07AD"/>
    <w:rsid w:val="001B4642"/>
    <w:rsid w:val="001B645E"/>
    <w:rsid w:val="001D747A"/>
    <w:rsid w:val="001F3108"/>
    <w:rsid w:val="001F5153"/>
    <w:rsid w:val="001F6FB9"/>
    <w:rsid w:val="0021239A"/>
    <w:rsid w:val="00223A34"/>
    <w:rsid w:val="00254610"/>
    <w:rsid w:val="00270DD5"/>
    <w:rsid w:val="00297371"/>
    <w:rsid w:val="002A1C2F"/>
    <w:rsid w:val="002E0B9C"/>
    <w:rsid w:val="003022B3"/>
    <w:rsid w:val="00305246"/>
    <w:rsid w:val="0031629F"/>
    <w:rsid w:val="00341351"/>
    <w:rsid w:val="00350BA2"/>
    <w:rsid w:val="00370740"/>
    <w:rsid w:val="00375BA0"/>
    <w:rsid w:val="00381EB5"/>
    <w:rsid w:val="00385C31"/>
    <w:rsid w:val="00386191"/>
    <w:rsid w:val="00390C23"/>
    <w:rsid w:val="003913A4"/>
    <w:rsid w:val="003A6AFD"/>
    <w:rsid w:val="003B0B12"/>
    <w:rsid w:val="003B47E3"/>
    <w:rsid w:val="003C5F2A"/>
    <w:rsid w:val="003D1415"/>
    <w:rsid w:val="003D1C69"/>
    <w:rsid w:val="003D332E"/>
    <w:rsid w:val="00404A18"/>
    <w:rsid w:val="00413963"/>
    <w:rsid w:val="0043114F"/>
    <w:rsid w:val="004455F5"/>
    <w:rsid w:val="004474D3"/>
    <w:rsid w:val="00447C6D"/>
    <w:rsid w:val="0048611C"/>
    <w:rsid w:val="00486E13"/>
    <w:rsid w:val="004A0DB7"/>
    <w:rsid w:val="004A4BF5"/>
    <w:rsid w:val="004C61D9"/>
    <w:rsid w:val="004C687E"/>
    <w:rsid w:val="004D1D9A"/>
    <w:rsid w:val="004D3B90"/>
    <w:rsid w:val="004E0202"/>
    <w:rsid w:val="004E0C5D"/>
    <w:rsid w:val="004E2028"/>
    <w:rsid w:val="004F58A5"/>
    <w:rsid w:val="005015EC"/>
    <w:rsid w:val="005056D0"/>
    <w:rsid w:val="005135E7"/>
    <w:rsid w:val="00521757"/>
    <w:rsid w:val="00522EA0"/>
    <w:rsid w:val="00527F66"/>
    <w:rsid w:val="00534291"/>
    <w:rsid w:val="005347C2"/>
    <w:rsid w:val="00536D82"/>
    <w:rsid w:val="00540ECA"/>
    <w:rsid w:val="00541CEF"/>
    <w:rsid w:val="005437E1"/>
    <w:rsid w:val="00552D3C"/>
    <w:rsid w:val="00566738"/>
    <w:rsid w:val="005717D3"/>
    <w:rsid w:val="005805BF"/>
    <w:rsid w:val="00584914"/>
    <w:rsid w:val="005B72DF"/>
    <w:rsid w:val="005B7EE0"/>
    <w:rsid w:val="005C6A0E"/>
    <w:rsid w:val="005D7F6F"/>
    <w:rsid w:val="005E1EB8"/>
    <w:rsid w:val="006028D4"/>
    <w:rsid w:val="00630E7C"/>
    <w:rsid w:val="00634F08"/>
    <w:rsid w:val="00637C6E"/>
    <w:rsid w:val="00637FE6"/>
    <w:rsid w:val="0064290E"/>
    <w:rsid w:val="00672388"/>
    <w:rsid w:val="0067669F"/>
    <w:rsid w:val="00686EC8"/>
    <w:rsid w:val="00693E34"/>
    <w:rsid w:val="006A4724"/>
    <w:rsid w:val="006C3054"/>
    <w:rsid w:val="006E0FFB"/>
    <w:rsid w:val="006E7BE0"/>
    <w:rsid w:val="006F589B"/>
    <w:rsid w:val="0070065E"/>
    <w:rsid w:val="00715553"/>
    <w:rsid w:val="007162E5"/>
    <w:rsid w:val="00725A88"/>
    <w:rsid w:val="007440C5"/>
    <w:rsid w:val="00755218"/>
    <w:rsid w:val="00767490"/>
    <w:rsid w:val="007852D7"/>
    <w:rsid w:val="007909D6"/>
    <w:rsid w:val="007A14AC"/>
    <w:rsid w:val="007A5645"/>
    <w:rsid w:val="007B022B"/>
    <w:rsid w:val="007B2D10"/>
    <w:rsid w:val="007B645F"/>
    <w:rsid w:val="007B6999"/>
    <w:rsid w:val="007B7E99"/>
    <w:rsid w:val="007C1E43"/>
    <w:rsid w:val="007C78E2"/>
    <w:rsid w:val="007D3146"/>
    <w:rsid w:val="007F1605"/>
    <w:rsid w:val="007F2E5E"/>
    <w:rsid w:val="007F63E2"/>
    <w:rsid w:val="007F6F98"/>
    <w:rsid w:val="00806EFA"/>
    <w:rsid w:val="0082298E"/>
    <w:rsid w:val="0082518E"/>
    <w:rsid w:val="00833748"/>
    <w:rsid w:val="00875D6A"/>
    <w:rsid w:val="008A0ACC"/>
    <w:rsid w:val="008A1B5E"/>
    <w:rsid w:val="008C23FF"/>
    <w:rsid w:val="008E332F"/>
    <w:rsid w:val="008E3736"/>
    <w:rsid w:val="008E5D09"/>
    <w:rsid w:val="008E7BB0"/>
    <w:rsid w:val="008F2470"/>
    <w:rsid w:val="008F49FC"/>
    <w:rsid w:val="00912DF7"/>
    <w:rsid w:val="009270A6"/>
    <w:rsid w:val="009320F1"/>
    <w:rsid w:val="0093305D"/>
    <w:rsid w:val="009355E2"/>
    <w:rsid w:val="00936521"/>
    <w:rsid w:val="00942657"/>
    <w:rsid w:val="00945D7D"/>
    <w:rsid w:val="00947C94"/>
    <w:rsid w:val="0095140C"/>
    <w:rsid w:val="00962A1A"/>
    <w:rsid w:val="00962CBB"/>
    <w:rsid w:val="00967F32"/>
    <w:rsid w:val="0098074A"/>
    <w:rsid w:val="00985EF5"/>
    <w:rsid w:val="0098629C"/>
    <w:rsid w:val="009B4767"/>
    <w:rsid w:val="009B6889"/>
    <w:rsid w:val="009C5533"/>
    <w:rsid w:val="009C726E"/>
    <w:rsid w:val="009D1C68"/>
    <w:rsid w:val="009D41B7"/>
    <w:rsid w:val="009D5A61"/>
    <w:rsid w:val="009E5549"/>
    <w:rsid w:val="009E6A1C"/>
    <w:rsid w:val="009F27CE"/>
    <w:rsid w:val="009F715A"/>
    <w:rsid w:val="00A03101"/>
    <w:rsid w:val="00A06874"/>
    <w:rsid w:val="00A11994"/>
    <w:rsid w:val="00A11C6C"/>
    <w:rsid w:val="00A15831"/>
    <w:rsid w:val="00A20196"/>
    <w:rsid w:val="00A32DE1"/>
    <w:rsid w:val="00A42595"/>
    <w:rsid w:val="00A54E1D"/>
    <w:rsid w:val="00A70628"/>
    <w:rsid w:val="00AC763B"/>
    <w:rsid w:val="00AE20F6"/>
    <w:rsid w:val="00AF43D3"/>
    <w:rsid w:val="00B006E4"/>
    <w:rsid w:val="00B07BD8"/>
    <w:rsid w:val="00B1381E"/>
    <w:rsid w:val="00B4718B"/>
    <w:rsid w:val="00B71C2A"/>
    <w:rsid w:val="00B80889"/>
    <w:rsid w:val="00B878E0"/>
    <w:rsid w:val="00BB270B"/>
    <w:rsid w:val="00BD1119"/>
    <w:rsid w:val="00BE16C0"/>
    <w:rsid w:val="00BE3535"/>
    <w:rsid w:val="00BE617B"/>
    <w:rsid w:val="00BF496C"/>
    <w:rsid w:val="00C00782"/>
    <w:rsid w:val="00C01C6D"/>
    <w:rsid w:val="00C06A00"/>
    <w:rsid w:val="00C13B9B"/>
    <w:rsid w:val="00C21975"/>
    <w:rsid w:val="00C32873"/>
    <w:rsid w:val="00C35D13"/>
    <w:rsid w:val="00C514BD"/>
    <w:rsid w:val="00C5158D"/>
    <w:rsid w:val="00C5321C"/>
    <w:rsid w:val="00C57158"/>
    <w:rsid w:val="00C62E3A"/>
    <w:rsid w:val="00C66FB5"/>
    <w:rsid w:val="00C82B4A"/>
    <w:rsid w:val="00CA3744"/>
    <w:rsid w:val="00CC1293"/>
    <w:rsid w:val="00CF5BD8"/>
    <w:rsid w:val="00CF658D"/>
    <w:rsid w:val="00D053D6"/>
    <w:rsid w:val="00D11424"/>
    <w:rsid w:val="00D15D6C"/>
    <w:rsid w:val="00D2455E"/>
    <w:rsid w:val="00D3265F"/>
    <w:rsid w:val="00D67270"/>
    <w:rsid w:val="00D7032E"/>
    <w:rsid w:val="00D75F47"/>
    <w:rsid w:val="00D82B4B"/>
    <w:rsid w:val="00D90E46"/>
    <w:rsid w:val="00DA2E9C"/>
    <w:rsid w:val="00DA3434"/>
    <w:rsid w:val="00DA6F0B"/>
    <w:rsid w:val="00DB4C80"/>
    <w:rsid w:val="00DC73B3"/>
    <w:rsid w:val="00DD1C84"/>
    <w:rsid w:val="00DD6988"/>
    <w:rsid w:val="00DE58BA"/>
    <w:rsid w:val="00DF32D5"/>
    <w:rsid w:val="00E002AF"/>
    <w:rsid w:val="00E01967"/>
    <w:rsid w:val="00E021FE"/>
    <w:rsid w:val="00E110DD"/>
    <w:rsid w:val="00E1330F"/>
    <w:rsid w:val="00E17F41"/>
    <w:rsid w:val="00E216EB"/>
    <w:rsid w:val="00E23E9D"/>
    <w:rsid w:val="00E334AB"/>
    <w:rsid w:val="00E45EB3"/>
    <w:rsid w:val="00E471AB"/>
    <w:rsid w:val="00E47701"/>
    <w:rsid w:val="00E47E25"/>
    <w:rsid w:val="00E51026"/>
    <w:rsid w:val="00E60AF1"/>
    <w:rsid w:val="00E62C1B"/>
    <w:rsid w:val="00E76ED4"/>
    <w:rsid w:val="00E93B97"/>
    <w:rsid w:val="00EB3256"/>
    <w:rsid w:val="00EB575E"/>
    <w:rsid w:val="00EC10C6"/>
    <w:rsid w:val="00EC52A2"/>
    <w:rsid w:val="00EC68D4"/>
    <w:rsid w:val="00ED11AF"/>
    <w:rsid w:val="00ED6CEF"/>
    <w:rsid w:val="00EF368B"/>
    <w:rsid w:val="00F30566"/>
    <w:rsid w:val="00F3083A"/>
    <w:rsid w:val="00F37D27"/>
    <w:rsid w:val="00F51D2B"/>
    <w:rsid w:val="00F62189"/>
    <w:rsid w:val="00F64657"/>
    <w:rsid w:val="00F769BB"/>
    <w:rsid w:val="00F8336C"/>
    <w:rsid w:val="00F93DA3"/>
    <w:rsid w:val="00F94BC3"/>
    <w:rsid w:val="00F95F20"/>
    <w:rsid w:val="00FB1FBF"/>
    <w:rsid w:val="00FD290B"/>
    <w:rsid w:val="00FF0F74"/>
    <w:rsid w:val="01345F94"/>
    <w:rsid w:val="01714809"/>
    <w:rsid w:val="019404F8"/>
    <w:rsid w:val="01E928B5"/>
    <w:rsid w:val="020236B3"/>
    <w:rsid w:val="02376559"/>
    <w:rsid w:val="0247434E"/>
    <w:rsid w:val="032262AF"/>
    <w:rsid w:val="03923E16"/>
    <w:rsid w:val="04787C5D"/>
    <w:rsid w:val="04DE21B6"/>
    <w:rsid w:val="05096210"/>
    <w:rsid w:val="05802FBD"/>
    <w:rsid w:val="059B08C1"/>
    <w:rsid w:val="05BE37CE"/>
    <w:rsid w:val="05C313AC"/>
    <w:rsid w:val="05ED03E8"/>
    <w:rsid w:val="06804F39"/>
    <w:rsid w:val="069740F0"/>
    <w:rsid w:val="072C4328"/>
    <w:rsid w:val="07C909E2"/>
    <w:rsid w:val="08744889"/>
    <w:rsid w:val="08C94F2B"/>
    <w:rsid w:val="08E7715F"/>
    <w:rsid w:val="09A54AF7"/>
    <w:rsid w:val="0A3C1F62"/>
    <w:rsid w:val="0B3348DE"/>
    <w:rsid w:val="0C943EE6"/>
    <w:rsid w:val="0C9B33F3"/>
    <w:rsid w:val="0D843511"/>
    <w:rsid w:val="0E2B4C49"/>
    <w:rsid w:val="0E8B2881"/>
    <w:rsid w:val="0E9E6961"/>
    <w:rsid w:val="0F0743CA"/>
    <w:rsid w:val="0F4470B9"/>
    <w:rsid w:val="0F4D37D6"/>
    <w:rsid w:val="0F6A48A4"/>
    <w:rsid w:val="0F931697"/>
    <w:rsid w:val="106A7434"/>
    <w:rsid w:val="10AD4445"/>
    <w:rsid w:val="11306BD8"/>
    <w:rsid w:val="11E72F5A"/>
    <w:rsid w:val="125B6C0C"/>
    <w:rsid w:val="125D61D0"/>
    <w:rsid w:val="1272218F"/>
    <w:rsid w:val="12993153"/>
    <w:rsid w:val="12E7492B"/>
    <w:rsid w:val="130E5C61"/>
    <w:rsid w:val="13225DFD"/>
    <w:rsid w:val="13970544"/>
    <w:rsid w:val="13B26280"/>
    <w:rsid w:val="13E62E35"/>
    <w:rsid w:val="140F6AB2"/>
    <w:rsid w:val="14757D15"/>
    <w:rsid w:val="14A97BF1"/>
    <w:rsid w:val="14D56DB2"/>
    <w:rsid w:val="14E238DA"/>
    <w:rsid w:val="16B72867"/>
    <w:rsid w:val="17435EA8"/>
    <w:rsid w:val="175B58E8"/>
    <w:rsid w:val="179E3A27"/>
    <w:rsid w:val="1807337A"/>
    <w:rsid w:val="18842C1C"/>
    <w:rsid w:val="19383B62"/>
    <w:rsid w:val="19A03A86"/>
    <w:rsid w:val="19BE10E8"/>
    <w:rsid w:val="19D72C8D"/>
    <w:rsid w:val="19DB2D10"/>
    <w:rsid w:val="19F7154E"/>
    <w:rsid w:val="1B0B13D3"/>
    <w:rsid w:val="1B4A53C8"/>
    <w:rsid w:val="1B634623"/>
    <w:rsid w:val="1B6D6032"/>
    <w:rsid w:val="1C784846"/>
    <w:rsid w:val="1C9F303C"/>
    <w:rsid w:val="1CC37F98"/>
    <w:rsid w:val="1CD57253"/>
    <w:rsid w:val="1D061E52"/>
    <w:rsid w:val="1D927B8A"/>
    <w:rsid w:val="1DA653E3"/>
    <w:rsid w:val="1DB4038D"/>
    <w:rsid w:val="1DC463F0"/>
    <w:rsid w:val="1E594203"/>
    <w:rsid w:val="20E5796E"/>
    <w:rsid w:val="21A105FC"/>
    <w:rsid w:val="21A804C5"/>
    <w:rsid w:val="21EB0BD9"/>
    <w:rsid w:val="228201CD"/>
    <w:rsid w:val="22906C9A"/>
    <w:rsid w:val="23A129AC"/>
    <w:rsid w:val="23AB06D1"/>
    <w:rsid w:val="241E2177"/>
    <w:rsid w:val="244971A7"/>
    <w:rsid w:val="2535091D"/>
    <w:rsid w:val="25421E95"/>
    <w:rsid w:val="257155CD"/>
    <w:rsid w:val="25754019"/>
    <w:rsid w:val="25932827"/>
    <w:rsid w:val="26542EB1"/>
    <w:rsid w:val="26A92974"/>
    <w:rsid w:val="26B741BD"/>
    <w:rsid w:val="26FC6074"/>
    <w:rsid w:val="270D69D9"/>
    <w:rsid w:val="290F5ADF"/>
    <w:rsid w:val="291719F4"/>
    <w:rsid w:val="294C6E3F"/>
    <w:rsid w:val="2964687E"/>
    <w:rsid w:val="2A1305A5"/>
    <w:rsid w:val="2AA142F6"/>
    <w:rsid w:val="2ABF2079"/>
    <w:rsid w:val="2AFB5C85"/>
    <w:rsid w:val="2B2F07C6"/>
    <w:rsid w:val="2B837F02"/>
    <w:rsid w:val="2B92153B"/>
    <w:rsid w:val="2BE46A7C"/>
    <w:rsid w:val="2C1C7741"/>
    <w:rsid w:val="2C1E7018"/>
    <w:rsid w:val="2C9A4365"/>
    <w:rsid w:val="2DBD655D"/>
    <w:rsid w:val="2E265C1A"/>
    <w:rsid w:val="2F522CD5"/>
    <w:rsid w:val="30BA58F7"/>
    <w:rsid w:val="30C86347"/>
    <w:rsid w:val="30E3277E"/>
    <w:rsid w:val="31960BEE"/>
    <w:rsid w:val="322A1CE7"/>
    <w:rsid w:val="32A45F3D"/>
    <w:rsid w:val="32B21FA7"/>
    <w:rsid w:val="32CE6985"/>
    <w:rsid w:val="33422808"/>
    <w:rsid w:val="342431F7"/>
    <w:rsid w:val="34790D04"/>
    <w:rsid w:val="35DB5EC1"/>
    <w:rsid w:val="362C24D2"/>
    <w:rsid w:val="3658726D"/>
    <w:rsid w:val="36C83A9C"/>
    <w:rsid w:val="374347A1"/>
    <w:rsid w:val="38634B6E"/>
    <w:rsid w:val="397321C6"/>
    <w:rsid w:val="397B107A"/>
    <w:rsid w:val="3995038E"/>
    <w:rsid w:val="39C65E5E"/>
    <w:rsid w:val="3A474189"/>
    <w:rsid w:val="3A865F28"/>
    <w:rsid w:val="3AC26E8A"/>
    <w:rsid w:val="3B224527"/>
    <w:rsid w:val="3B521E03"/>
    <w:rsid w:val="3BB27315"/>
    <w:rsid w:val="3BD135AF"/>
    <w:rsid w:val="3C4252D5"/>
    <w:rsid w:val="3DEE4354"/>
    <w:rsid w:val="3E612F34"/>
    <w:rsid w:val="3E9F1D36"/>
    <w:rsid w:val="3ED637C0"/>
    <w:rsid w:val="3ED86B3D"/>
    <w:rsid w:val="3F6205BA"/>
    <w:rsid w:val="3FBD23EC"/>
    <w:rsid w:val="400B7A84"/>
    <w:rsid w:val="40FB141E"/>
    <w:rsid w:val="41473DDD"/>
    <w:rsid w:val="41612F1A"/>
    <w:rsid w:val="41BB3AE5"/>
    <w:rsid w:val="42B25171"/>
    <w:rsid w:val="42FC147E"/>
    <w:rsid w:val="435A4918"/>
    <w:rsid w:val="439F6030"/>
    <w:rsid w:val="43EA029D"/>
    <w:rsid w:val="448160DE"/>
    <w:rsid w:val="4481655C"/>
    <w:rsid w:val="449609CC"/>
    <w:rsid w:val="45A43451"/>
    <w:rsid w:val="468E4AE3"/>
    <w:rsid w:val="46BD7176"/>
    <w:rsid w:val="47387C9C"/>
    <w:rsid w:val="4819662E"/>
    <w:rsid w:val="48784594"/>
    <w:rsid w:val="48794AAF"/>
    <w:rsid w:val="48AE488F"/>
    <w:rsid w:val="48EA5EAF"/>
    <w:rsid w:val="493B1131"/>
    <w:rsid w:val="49747FC0"/>
    <w:rsid w:val="49A06AE9"/>
    <w:rsid w:val="4AA162EA"/>
    <w:rsid w:val="4ABB39CC"/>
    <w:rsid w:val="4AE747C1"/>
    <w:rsid w:val="4B9571A4"/>
    <w:rsid w:val="4BC22346"/>
    <w:rsid w:val="4C9170DB"/>
    <w:rsid w:val="4CC359FB"/>
    <w:rsid w:val="4CEA2347"/>
    <w:rsid w:val="4D33244B"/>
    <w:rsid w:val="4E8A12D5"/>
    <w:rsid w:val="4EC217CD"/>
    <w:rsid w:val="4F1A6805"/>
    <w:rsid w:val="4FFB34C0"/>
    <w:rsid w:val="4FFD7299"/>
    <w:rsid w:val="501B6233"/>
    <w:rsid w:val="50377F99"/>
    <w:rsid w:val="51C838FF"/>
    <w:rsid w:val="52245981"/>
    <w:rsid w:val="522B54F2"/>
    <w:rsid w:val="53802BFD"/>
    <w:rsid w:val="540208BE"/>
    <w:rsid w:val="5411465D"/>
    <w:rsid w:val="577848BE"/>
    <w:rsid w:val="57833AC4"/>
    <w:rsid w:val="57B72776"/>
    <w:rsid w:val="58160494"/>
    <w:rsid w:val="58CD75BC"/>
    <w:rsid w:val="58D36385"/>
    <w:rsid w:val="591B6794"/>
    <w:rsid w:val="59A454BE"/>
    <w:rsid w:val="5A096502"/>
    <w:rsid w:val="5A59791D"/>
    <w:rsid w:val="5B197644"/>
    <w:rsid w:val="5C237442"/>
    <w:rsid w:val="5C3B671B"/>
    <w:rsid w:val="5CA95D7B"/>
    <w:rsid w:val="5DB05760"/>
    <w:rsid w:val="5E377AA6"/>
    <w:rsid w:val="5E570E7D"/>
    <w:rsid w:val="5EC6461F"/>
    <w:rsid w:val="5EDD1D0C"/>
    <w:rsid w:val="5F220426"/>
    <w:rsid w:val="60405F1C"/>
    <w:rsid w:val="60932FCA"/>
    <w:rsid w:val="61642719"/>
    <w:rsid w:val="61C40F61"/>
    <w:rsid w:val="62947612"/>
    <w:rsid w:val="63AC7EFE"/>
    <w:rsid w:val="657A4758"/>
    <w:rsid w:val="65EB11B2"/>
    <w:rsid w:val="669A5D1E"/>
    <w:rsid w:val="69B57EDA"/>
    <w:rsid w:val="69F1509C"/>
    <w:rsid w:val="6A4D3139"/>
    <w:rsid w:val="6AA25882"/>
    <w:rsid w:val="6AC63AB0"/>
    <w:rsid w:val="6AF24D91"/>
    <w:rsid w:val="6B712159"/>
    <w:rsid w:val="6BFD1C3F"/>
    <w:rsid w:val="6CB400BF"/>
    <w:rsid w:val="6CFA7283"/>
    <w:rsid w:val="6D8C327A"/>
    <w:rsid w:val="6DCD122A"/>
    <w:rsid w:val="6E040633"/>
    <w:rsid w:val="6E1E6609"/>
    <w:rsid w:val="6E1F0CFB"/>
    <w:rsid w:val="6F01585D"/>
    <w:rsid w:val="6FB64284"/>
    <w:rsid w:val="6FE92D12"/>
    <w:rsid w:val="6FEB1F8F"/>
    <w:rsid w:val="6FEC0000"/>
    <w:rsid w:val="70480FAF"/>
    <w:rsid w:val="70D70CB1"/>
    <w:rsid w:val="70E46F2A"/>
    <w:rsid w:val="70F51137"/>
    <w:rsid w:val="7113011D"/>
    <w:rsid w:val="712B6FA2"/>
    <w:rsid w:val="72023B0B"/>
    <w:rsid w:val="72533E01"/>
    <w:rsid w:val="72661225"/>
    <w:rsid w:val="727E6F0A"/>
    <w:rsid w:val="73876774"/>
    <w:rsid w:val="73922C6D"/>
    <w:rsid w:val="7433515D"/>
    <w:rsid w:val="748B3BD7"/>
    <w:rsid w:val="74BC693C"/>
    <w:rsid w:val="75A86778"/>
    <w:rsid w:val="75AA7005"/>
    <w:rsid w:val="763824FE"/>
    <w:rsid w:val="763C2D0A"/>
    <w:rsid w:val="76557E3A"/>
    <w:rsid w:val="767E1BCE"/>
    <w:rsid w:val="77453B44"/>
    <w:rsid w:val="774F3727"/>
    <w:rsid w:val="77C70C00"/>
    <w:rsid w:val="77EE52A6"/>
    <w:rsid w:val="77F51A1C"/>
    <w:rsid w:val="780561FF"/>
    <w:rsid w:val="78320EC2"/>
    <w:rsid w:val="78AB761F"/>
    <w:rsid w:val="790C5C5C"/>
    <w:rsid w:val="791D56CF"/>
    <w:rsid w:val="794E5EAE"/>
    <w:rsid w:val="79FE74E5"/>
    <w:rsid w:val="7A1F6076"/>
    <w:rsid w:val="7A8E4C1A"/>
    <w:rsid w:val="7ABA2DBB"/>
    <w:rsid w:val="7AD777AB"/>
    <w:rsid w:val="7AE73BD4"/>
    <w:rsid w:val="7B037B34"/>
    <w:rsid w:val="7BC167E5"/>
    <w:rsid w:val="7C042B76"/>
    <w:rsid w:val="7C093CE8"/>
    <w:rsid w:val="7C912BB7"/>
    <w:rsid w:val="7C9219F0"/>
    <w:rsid w:val="7D0E50DE"/>
    <w:rsid w:val="7D245BE8"/>
    <w:rsid w:val="7D26536D"/>
    <w:rsid w:val="7D511DEB"/>
    <w:rsid w:val="7D9741DC"/>
    <w:rsid w:val="7DBD4D8A"/>
    <w:rsid w:val="7DC461DF"/>
    <w:rsid w:val="7DD510B0"/>
    <w:rsid w:val="7E455935"/>
    <w:rsid w:val="7E7A2E1A"/>
    <w:rsid w:val="7FCB5E6B"/>
    <w:rsid w:val="7FFA6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1"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iPriority="99" w:semiHidden="0" w:name="footnote reference"/>
    <w:lsdException w:qFormat="1" w:uiPriority="0" w:semiHidden="0" w:name="annotation reference"/>
    <w:lsdException w:uiPriority="1" w:name="line number"/>
    <w:lsdException w:qFormat="1" w:unhideWhenUsed="0" w:uiPriority="0" w:semiHidden="0" w:name="page number"/>
    <w:lsdException w:qFormat="1" w:uiPriority="99" w:semiHidden="0" w:name="endnote reference"/>
    <w:lsdException w:qFormat="1" w:uiPriority="99" w:semiHidden="0"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nhideWhenUsed="0" w:uiPriority="0" w:semiHidden="0" w:name="FollowedHyperlink"/>
    <w:lsdException w:qFormat="1" w:unhideWhenUsed="0" w:uiPriority="1" w:semiHidden="0" w:name="Strong"/>
    <w:lsdException w:qFormat="1" w:unhideWhenUsed="0" w:uiPriority="1" w:semiHidden="0" w:name="Emphasis"/>
    <w:lsdException w:qFormat="1" w:uiPriority="0" w:semiHidden="0" w:name="Document Map"/>
    <w:lsdException w:qFormat="1" w:unhideWhenUsed="0" w:uiPriority="99"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autoRedefine/>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5"/>
    <w:basedOn w:val="1"/>
    <w:next w:val="6"/>
    <w:link w:val="60"/>
    <w:qFormat/>
    <w:uiPriority w:val="0"/>
    <w:pPr>
      <w:keepNext/>
      <w:keepLines/>
      <w:spacing w:before="280" w:after="290" w:line="376" w:lineRule="auto"/>
      <w:outlineLvl w:val="4"/>
    </w:pPr>
    <w:rPr>
      <w:b/>
      <w:sz w:val="28"/>
    </w:rPr>
  </w:style>
  <w:style w:type="paragraph" w:styleId="7">
    <w:name w:val="heading 6"/>
    <w:basedOn w:val="1"/>
    <w:next w:val="6"/>
    <w:link w:val="61"/>
    <w:qFormat/>
    <w:uiPriority w:val="0"/>
    <w:pPr>
      <w:keepNext/>
      <w:keepLines/>
      <w:spacing w:before="240" w:after="64" w:line="320" w:lineRule="auto"/>
      <w:outlineLvl w:val="5"/>
    </w:pPr>
    <w:rPr>
      <w:rFonts w:ascii="Arial" w:hAnsi="Arial" w:eastAsia="黑体"/>
      <w:b/>
      <w:sz w:val="24"/>
    </w:rPr>
  </w:style>
  <w:style w:type="paragraph" w:styleId="8">
    <w:name w:val="heading 7"/>
    <w:basedOn w:val="1"/>
    <w:next w:val="6"/>
    <w:link w:val="62"/>
    <w:qFormat/>
    <w:uiPriority w:val="0"/>
    <w:pPr>
      <w:keepNext/>
      <w:keepLines/>
      <w:spacing w:before="240" w:after="64" w:line="320" w:lineRule="auto"/>
      <w:outlineLvl w:val="6"/>
    </w:pPr>
    <w:rPr>
      <w:rFonts w:ascii="Times New Roman" w:hAnsi="Times New Roman"/>
      <w:b/>
      <w:sz w:val="24"/>
    </w:rPr>
  </w:style>
  <w:style w:type="paragraph" w:styleId="9">
    <w:name w:val="heading 8"/>
    <w:basedOn w:val="1"/>
    <w:next w:val="6"/>
    <w:link w:val="63"/>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6"/>
    <w:link w:val="64"/>
    <w:autoRedefine/>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11">
    <w:name w:val="toc 7"/>
    <w:basedOn w:val="1"/>
    <w:next w:val="1"/>
    <w:unhideWhenUsed/>
    <w:qFormat/>
    <w:uiPriority w:val="39"/>
    <w:pPr>
      <w:ind w:left="2520" w:leftChars="1200"/>
    </w:pPr>
    <w:rPr>
      <w:szCs w:val="22"/>
    </w:rPr>
  </w:style>
  <w:style w:type="paragraph" w:styleId="12">
    <w:name w:val="index 8"/>
    <w:basedOn w:val="1"/>
    <w:next w:val="1"/>
    <w:qFormat/>
    <w:uiPriority w:val="0"/>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5"/>
    <w:autoRedefine/>
    <w:unhideWhenUsed/>
    <w:qFormat/>
    <w:uiPriority w:val="0"/>
    <w:pPr>
      <w:shd w:val="clear" w:color="auto" w:fill="000080"/>
    </w:pPr>
    <w:rPr>
      <w:rFonts w:hint="eastAsia" w:ascii="宋体" w:hAnsi="宋体"/>
      <w:kern w:val="0"/>
      <w:sz w:val="20"/>
      <w:szCs w:val="20"/>
    </w:rPr>
  </w:style>
  <w:style w:type="paragraph" w:styleId="16">
    <w:name w:val="annotation text"/>
    <w:basedOn w:val="1"/>
    <w:link w:val="66"/>
    <w:unhideWhenUsed/>
    <w:qFormat/>
    <w:uiPriority w:val="0"/>
    <w:pPr>
      <w:jc w:val="left"/>
    </w:pPr>
    <w:rPr>
      <w:rFonts w:ascii="Times New Roman" w:hAnsi="Times New Roman"/>
    </w:rPr>
  </w:style>
  <w:style w:type="paragraph" w:styleId="17">
    <w:name w:val="Body Text 3"/>
    <w:basedOn w:val="1"/>
    <w:link w:val="67"/>
    <w:qFormat/>
    <w:uiPriority w:val="0"/>
    <w:pPr>
      <w:spacing w:line="500" w:lineRule="exact"/>
    </w:pPr>
    <w:rPr>
      <w:rFonts w:ascii="Times New Roman" w:hAnsi="Times New Roman"/>
      <w:b/>
      <w:bCs/>
      <w:kern w:val="0"/>
      <w:sz w:val="24"/>
    </w:rPr>
  </w:style>
  <w:style w:type="paragraph" w:styleId="18">
    <w:name w:val="Body Text"/>
    <w:basedOn w:val="1"/>
    <w:link w:val="56"/>
    <w:autoRedefine/>
    <w:qFormat/>
    <w:uiPriority w:val="0"/>
    <w:pPr>
      <w:spacing w:line="380" w:lineRule="exact"/>
    </w:pPr>
    <w:rPr>
      <w:rFonts w:ascii="Times New Roman" w:hAnsi="Times New Roman"/>
    </w:rPr>
  </w:style>
  <w:style w:type="paragraph" w:styleId="19">
    <w:name w:val="Body Text Indent"/>
    <w:basedOn w:val="1"/>
    <w:next w:val="18"/>
    <w:link w:val="68"/>
    <w:autoRedefine/>
    <w:qFormat/>
    <w:uiPriority w:val="0"/>
    <w:pPr>
      <w:ind w:firstLine="830" w:firstLineChars="352"/>
    </w:pPr>
    <w:rPr>
      <w:rFonts w:ascii="仿宋_GB2312" w:hAnsi="Times New Roman"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autoRedefine/>
    <w:qFormat/>
    <w:uiPriority w:val="0"/>
    <w:pPr>
      <w:ind w:left="100" w:leftChars="200" w:hanging="200" w:hangingChars="200"/>
    </w:pPr>
    <w:rPr>
      <w:sz w:val="28"/>
    </w:rPr>
  </w:style>
  <w:style w:type="paragraph" w:styleId="22">
    <w:name w:val="toc 5"/>
    <w:basedOn w:val="1"/>
    <w:next w:val="1"/>
    <w:autoRedefine/>
    <w:unhideWhenUsed/>
    <w:qFormat/>
    <w:uiPriority w:val="39"/>
    <w:pPr>
      <w:ind w:left="1680" w:leftChars="800"/>
    </w:pPr>
    <w:rPr>
      <w:szCs w:val="22"/>
    </w:rPr>
  </w:style>
  <w:style w:type="paragraph" w:styleId="23">
    <w:name w:val="toc 3"/>
    <w:basedOn w:val="1"/>
    <w:next w:val="1"/>
    <w:autoRedefine/>
    <w:unhideWhenUsed/>
    <w:qFormat/>
    <w:uiPriority w:val="39"/>
    <w:pPr>
      <w:ind w:left="840" w:leftChars="400"/>
    </w:pPr>
    <w:rPr>
      <w:szCs w:val="22"/>
    </w:rPr>
  </w:style>
  <w:style w:type="paragraph" w:styleId="24">
    <w:name w:val="Plain Text"/>
    <w:basedOn w:val="1"/>
    <w:link w:val="69"/>
    <w:qFormat/>
    <w:uiPriority w:val="99"/>
    <w:rPr>
      <w:rFonts w:ascii="宋体" w:hAnsi="Courier New"/>
      <w:kern w:val="0"/>
      <w:sz w:val="20"/>
      <w:szCs w:val="21"/>
    </w:rPr>
  </w:style>
  <w:style w:type="paragraph" w:styleId="25">
    <w:name w:val="toc 8"/>
    <w:basedOn w:val="1"/>
    <w:next w:val="1"/>
    <w:autoRedefine/>
    <w:unhideWhenUsed/>
    <w:qFormat/>
    <w:uiPriority w:val="39"/>
    <w:pPr>
      <w:ind w:left="2940" w:leftChars="1400"/>
    </w:pPr>
    <w:rPr>
      <w:szCs w:val="22"/>
    </w:rPr>
  </w:style>
  <w:style w:type="paragraph" w:styleId="26">
    <w:name w:val="Date"/>
    <w:basedOn w:val="1"/>
    <w:next w:val="1"/>
    <w:link w:val="70"/>
    <w:autoRedefine/>
    <w:qFormat/>
    <w:uiPriority w:val="0"/>
    <w:pPr>
      <w:ind w:left="100" w:leftChars="2500"/>
    </w:pPr>
    <w:rPr>
      <w:rFonts w:ascii="宋体" w:hAnsi="Courier New"/>
      <w:kern w:val="0"/>
      <w:sz w:val="20"/>
      <w:szCs w:val="21"/>
    </w:rPr>
  </w:style>
  <w:style w:type="paragraph" w:styleId="27">
    <w:name w:val="Body Text Indent 2"/>
    <w:basedOn w:val="1"/>
    <w:link w:val="71"/>
    <w:qFormat/>
    <w:uiPriority w:val="0"/>
    <w:pPr>
      <w:ind w:firstLine="630"/>
    </w:pPr>
    <w:rPr>
      <w:rFonts w:ascii="Times New Roman" w:hAnsi="Times New Roman"/>
      <w:kern w:val="0"/>
      <w:sz w:val="32"/>
      <w:szCs w:val="20"/>
    </w:rPr>
  </w:style>
  <w:style w:type="paragraph" w:styleId="28">
    <w:name w:val="endnote text"/>
    <w:basedOn w:val="1"/>
    <w:next w:val="1"/>
    <w:link w:val="72"/>
    <w:unhideWhenUsed/>
    <w:qFormat/>
    <w:uiPriority w:val="99"/>
    <w:pPr>
      <w:snapToGrid w:val="0"/>
      <w:jc w:val="left"/>
    </w:pPr>
    <w:rPr>
      <w:rFonts w:ascii="Times New Roman" w:hAnsi="Times New Roman"/>
    </w:rPr>
  </w:style>
  <w:style w:type="paragraph" w:styleId="29">
    <w:name w:val="Balloon Text"/>
    <w:basedOn w:val="1"/>
    <w:link w:val="73"/>
    <w:autoRedefine/>
    <w:semiHidden/>
    <w:qFormat/>
    <w:uiPriority w:val="0"/>
    <w:rPr>
      <w:rFonts w:ascii="Times New Roman" w:hAnsi="Times New Roman"/>
      <w:kern w:val="0"/>
      <w:sz w:val="18"/>
      <w:szCs w:val="18"/>
    </w:rPr>
  </w:style>
  <w:style w:type="paragraph" w:styleId="30">
    <w:name w:val="footer"/>
    <w:basedOn w:val="1"/>
    <w:link w:val="74"/>
    <w:unhideWhenUsed/>
    <w:qFormat/>
    <w:uiPriority w:val="99"/>
    <w:pPr>
      <w:tabs>
        <w:tab w:val="center" w:pos="4153"/>
        <w:tab w:val="right" w:pos="8306"/>
      </w:tabs>
      <w:snapToGrid w:val="0"/>
      <w:jc w:val="left"/>
    </w:pPr>
    <w:rPr>
      <w:kern w:val="0"/>
      <w:sz w:val="18"/>
      <w:szCs w:val="18"/>
    </w:rPr>
  </w:style>
  <w:style w:type="paragraph" w:styleId="31">
    <w:name w:val="header"/>
    <w:basedOn w:val="1"/>
    <w:link w:val="75"/>
    <w:unhideWhenUsed/>
    <w:qFormat/>
    <w:uiPriority w:val="99"/>
    <w:pPr>
      <w:pBdr>
        <w:bottom w:val="single" w:color="auto" w:sz="6" w:space="1"/>
      </w:pBdr>
      <w:tabs>
        <w:tab w:val="center" w:pos="0"/>
        <w:tab w:val="left" w:pos="8306"/>
      </w:tabs>
      <w:snapToGrid w:val="0"/>
      <w:jc w:val="center"/>
    </w:pPr>
    <w:rPr>
      <w:rFonts w:ascii="Times New Roman" w:hAnsi="Times New Roman"/>
      <w:sz w:val="18"/>
      <w:szCs w:val="18"/>
    </w:rPr>
  </w:style>
  <w:style w:type="paragraph" w:styleId="32">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autoRedefine/>
    <w:unhideWhenUsed/>
    <w:qFormat/>
    <w:uiPriority w:val="39"/>
    <w:pPr>
      <w:ind w:left="1260" w:leftChars="600"/>
    </w:pPr>
    <w:rPr>
      <w:szCs w:val="2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76"/>
    <w:autoRedefine/>
    <w:unhideWhenUsed/>
    <w:qFormat/>
    <w:uiPriority w:val="99"/>
    <w:pPr>
      <w:snapToGrid w:val="0"/>
      <w:jc w:val="left"/>
    </w:pPr>
    <w:rPr>
      <w:rFonts w:ascii="Times New Roman" w:hAnsi="Times New Roman"/>
      <w:sz w:val="18"/>
      <w:szCs w:val="18"/>
    </w:rPr>
  </w:style>
  <w:style w:type="paragraph" w:styleId="36">
    <w:name w:val="toc 6"/>
    <w:basedOn w:val="1"/>
    <w:next w:val="1"/>
    <w:autoRedefine/>
    <w:unhideWhenUsed/>
    <w:qFormat/>
    <w:uiPriority w:val="39"/>
    <w:pPr>
      <w:ind w:left="2100" w:leftChars="1000"/>
    </w:pPr>
    <w:rPr>
      <w:szCs w:val="22"/>
    </w:rPr>
  </w:style>
  <w:style w:type="paragraph" w:styleId="37">
    <w:name w:val="Body Text Indent 3"/>
    <w:basedOn w:val="1"/>
    <w:link w:val="77"/>
    <w:autoRedefine/>
    <w:qFormat/>
    <w:uiPriority w:val="0"/>
    <w:pPr>
      <w:spacing w:after="120"/>
      <w:ind w:left="420" w:leftChars="200"/>
    </w:pPr>
    <w:rPr>
      <w:rFonts w:ascii="Times New Roman" w:hAnsi="Times New Roman"/>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autoRedefine/>
    <w:unhideWhenUsed/>
    <w:qFormat/>
    <w:uiPriority w:val="39"/>
    <w:pPr>
      <w:ind w:left="3360" w:leftChars="1600"/>
    </w:pPr>
    <w:rPr>
      <w:szCs w:val="22"/>
    </w:rPr>
  </w:style>
  <w:style w:type="paragraph" w:styleId="40">
    <w:name w:val="Body Text 2"/>
    <w:basedOn w:val="1"/>
    <w:link w:val="78"/>
    <w:autoRedefine/>
    <w:qFormat/>
    <w:uiPriority w:val="0"/>
    <w:pPr>
      <w:spacing w:after="120" w:line="480" w:lineRule="auto"/>
    </w:pPr>
    <w:rPr>
      <w:rFonts w:ascii="Times New Roman" w:hAnsi="Times New Roman"/>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9"/>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0"/>
    <w:autoRedefine/>
    <w:unhideWhenUsed/>
    <w:qFormat/>
    <w:uiPriority w:val="99"/>
    <w:rPr>
      <w:b/>
      <w:bCs/>
    </w:rPr>
  </w:style>
  <w:style w:type="paragraph" w:styleId="45">
    <w:name w:val="Body Text First Indent 2"/>
    <w:basedOn w:val="19"/>
    <w:next w:val="1"/>
    <w:link w:val="81"/>
    <w:qFormat/>
    <w:uiPriority w:val="0"/>
    <w:pPr>
      <w:ind w:left="420" w:leftChars="200" w:firstLine="420" w:firstLineChars="200"/>
    </w:pPr>
    <w:rPr>
      <w:rFonts w:ascii="Times New Roman" w:eastAsia="宋体"/>
      <w:kern w:val="2"/>
      <w:sz w:val="21"/>
      <w:szCs w:val="24"/>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autoRedefine/>
    <w:unhideWhenUsed/>
    <w:qFormat/>
    <w:uiPriority w:val="99"/>
    <w:rPr>
      <w:vertAlign w:val="superscript"/>
    </w:rPr>
  </w:style>
  <w:style w:type="character" w:styleId="50">
    <w:name w:val="page number"/>
    <w:autoRedefine/>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autoRedefine/>
    <w:unhideWhenUsed/>
    <w:qFormat/>
    <w:uiPriority w:val="0"/>
    <w:rPr>
      <w:sz w:val="21"/>
      <w:szCs w:val="21"/>
    </w:rPr>
  </w:style>
  <w:style w:type="character" w:styleId="54">
    <w:name w:val="footnote reference"/>
    <w:autoRedefine/>
    <w:unhideWhenUsed/>
    <w:qFormat/>
    <w:uiPriority w:val="99"/>
    <w:rPr>
      <w:vertAlign w:val="superscript"/>
    </w:rPr>
  </w:style>
  <w:style w:type="paragraph" w:customStyle="1" w:styleId="55">
    <w:name w:val="首行缩进"/>
    <w:basedOn w:val="1"/>
    <w:qFormat/>
    <w:uiPriority w:val="0"/>
    <w:rPr>
      <w:lang w:val="zh-CN"/>
    </w:rPr>
  </w:style>
  <w:style w:type="character" w:customStyle="1" w:styleId="56">
    <w:name w:val="正文文本 Char2"/>
    <w:link w:val="18"/>
    <w:qFormat/>
    <w:uiPriority w:val="0"/>
    <w:rPr>
      <w:rFonts w:hint="default" w:ascii="Times New Roman" w:hAnsi="Times New Roman" w:eastAsia="宋体" w:cs="Times New Roman"/>
      <w:kern w:val="2"/>
      <w:sz w:val="21"/>
      <w:szCs w:val="24"/>
    </w:rPr>
  </w:style>
  <w:style w:type="character" w:customStyle="1" w:styleId="57">
    <w:name w:val="标题 1 Char"/>
    <w:link w:val="2"/>
    <w:autoRedefine/>
    <w:qFormat/>
    <w:uiPriority w:val="0"/>
    <w:rPr>
      <w:rFonts w:ascii="Times New Roman" w:hAnsi="Times New Roman" w:eastAsia="宋体" w:cs="Times New Roman"/>
      <w:b/>
      <w:bCs/>
      <w:kern w:val="44"/>
      <w:sz w:val="44"/>
      <w:szCs w:val="44"/>
    </w:rPr>
  </w:style>
  <w:style w:type="character" w:customStyle="1" w:styleId="58">
    <w:name w:val="标题 2 Char"/>
    <w:link w:val="3"/>
    <w:autoRedefine/>
    <w:qFormat/>
    <w:uiPriority w:val="0"/>
    <w:rPr>
      <w:rFonts w:ascii="Arial" w:hAnsi="Arial" w:eastAsia="黑体" w:cs="Times New Roman"/>
      <w:b/>
      <w:bCs/>
      <w:sz w:val="32"/>
      <w:szCs w:val="32"/>
    </w:rPr>
  </w:style>
  <w:style w:type="character" w:customStyle="1" w:styleId="59">
    <w:name w:val="标题 3 Char"/>
    <w:link w:val="4"/>
    <w:autoRedefine/>
    <w:qFormat/>
    <w:uiPriority w:val="0"/>
    <w:rPr>
      <w:rFonts w:ascii="Times New Roman" w:hAnsi="Times New Roman" w:eastAsia="宋体" w:cs="Times New Roman"/>
      <w:b/>
      <w:bCs/>
      <w:sz w:val="32"/>
      <w:szCs w:val="32"/>
    </w:rPr>
  </w:style>
  <w:style w:type="character" w:customStyle="1" w:styleId="60">
    <w:name w:val="标题 5 Char1"/>
    <w:link w:val="5"/>
    <w:qFormat/>
    <w:uiPriority w:val="0"/>
    <w:rPr>
      <w:b/>
      <w:kern w:val="2"/>
      <w:sz w:val="28"/>
      <w:szCs w:val="24"/>
    </w:rPr>
  </w:style>
  <w:style w:type="character" w:customStyle="1" w:styleId="61">
    <w:name w:val="标题 6 Char"/>
    <w:link w:val="7"/>
    <w:qFormat/>
    <w:uiPriority w:val="0"/>
    <w:rPr>
      <w:rFonts w:ascii="Arial" w:hAnsi="Arial" w:eastAsia="黑体"/>
      <w:b/>
      <w:kern w:val="2"/>
      <w:sz w:val="24"/>
      <w:szCs w:val="24"/>
    </w:rPr>
  </w:style>
  <w:style w:type="character" w:customStyle="1" w:styleId="62">
    <w:name w:val="标题 7 Char"/>
    <w:link w:val="8"/>
    <w:autoRedefine/>
    <w:qFormat/>
    <w:uiPriority w:val="0"/>
    <w:rPr>
      <w:rFonts w:ascii="Times New Roman" w:hAnsi="Times New Roman"/>
      <w:b/>
      <w:kern w:val="2"/>
      <w:sz w:val="24"/>
      <w:szCs w:val="24"/>
    </w:rPr>
  </w:style>
  <w:style w:type="character" w:customStyle="1" w:styleId="63">
    <w:name w:val="标题 8 Char"/>
    <w:link w:val="9"/>
    <w:autoRedefine/>
    <w:qFormat/>
    <w:uiPriority w:val="0"/>
    <w:rPr>
      <w:rFonts w:ascii="Arial" w:hAnsi="Arial" w:eastAsia="黑体"/>
      <w:kern w:val="2"/>
      <w:sz w:val="24"/>
      <w:szCs w:val="24"/>
    </w:rPr>
  </w:style>
  <w:style w:type="character" w:customStyle="1" w:styleId="64">
    <w:name w:val="标题 9 Char"/>
    <w:link w:val="10"/>
    <w:autoRedefine/>
    <w:qFormat/>
    <w:uiPriority w:val="0"/>
    <w:rPr>
      <w:rFonts w:ascii="Arial" w:hAnsi="Arial" w:eastAsia="黑体"/>
      <w:kern w:val="2"/>
      <w:sz w:val="21"/>
      <w:szCs w:val="24"/>
    </w:rPr>
  </w:style>
  <w:style w:type="character" w:customStyle="1" w:styleId="65">
    <w:name w:val="文档结构图 Char"/>
    <w:link w:val="15"/>
    <w:qFormat/>
    <w:uiPriority w:val="0"/>
    <w:rPr>
      <w:rFonts w:hint="eastAsia" w:ascii="宋体" w:hAnsi="宋体" w:eastAsia="宋体" w:cs="宋体"/>
    </w:rPr>
  </w:style>
  <w:style w:type="character" w:customStyle="1" w:styleId="66">
    <w:name w:val="批注文字 Char2"/>
    <w:link w:val="16"/>
    <w:qFormat/>
    <w:uiPriority w:val="0"/>
    <w:rPr>
      <w:rFonts w:ascii="Times New Roman" w:hAnsi="Times New Roman"/>
      <w:kern w:val="2"/>
      <w:sz w:val="21"/>
      <w:szCs w:val="24"/>
    </w:rPr>
  </w:style>
  <w:style w:type="character" w:customStyle="1" w:styleId="67">
    <w:name w:val="正文文本 3 Char"/>
    <w:link w:val="17"/>
    <w:qFormat/>
    <w:uiPriority w:val="0"/>
    <w:rPr>
      <w:rFonts w:ascii="Times New Roman" w:hAnsi="Times New Roman" w:eastAsia="宋体" w:cs="Times New Roman"/>
      <w:b/>
      <w:bCs/>
      <w:sz w:val="24"/>
      <w:szCs w:val="24"/>
    </w:rPr>
  </w:style>
  <w:style w:type="character" w:customStyle="1" w:styleId="68">
    <w:name w:val="正文文本缩进 Char"/>
    <w:link w:val="19"/>
    <w:qFormat/>
    <w:uiPriority w:val="0"/>
    <w:rPr>
      <w:rFonts w:ascii="仿宋_GB2312" w:hAnsi="Times New Roman" w:eastAsia="仿宋_GB2312" w:cs="Times New Roman"/>
      <w:sz w:val="32"/>
      <w:szCs w:val="20"/>
    </w:rPr>
  </w:style>
  <w:style w:type="character" w:customStyle="1" w:styleId="69">
    <w:name w:val="纯文本 Char1"/>
    <w:link w:val="24"/>
    <w:qFormat/>
    <w:uiPriority w:val="0"/>
    <w:rPr>
      <w:rFonts w:ascii="宋体" w:hAnsi="Courier New" w:eastAsia="宋体" w:cs="Courier New"/>
      <w:szCs w:val="21"/>
    </w:rPr>
  </w:style>
  <w:style w:type="character" w:customStyle="1" w:styleId="70">
    <w:name w:val="日期 Char"/>
    <w:link w:val="26"/>
    <w:qFormat/>
    <w:uiPriority w:val="0"/>
    <w:rPr>
      <w:rFonts w:ascii="宋体" w:hAnsi="Courier New" w:eastAsia="宋体" w:cs="Courier New"/>
      <w:szCs w:val="21"/>
    </w:rPr>
  </w:style>
  <w:style w:type="character" w:customStyle="1" w:styleId="71">
    <w:name w:val="正文文本缩进 2 Char"/>
    <w:link w:val="27"/>
    <w:autoRedefine/>
    <w:qFormat/>
    <w:uiPriority w:val="0"/>
    <w:rPr>
      <w:rFonts w:ascii="Times New Roman" w:hAnsi="Times New Roman" w:eastAsia="宋体" w:cs="Times New Roman"/>
      <w:sz w:val="32"/>
      <w:szCs w:val="20"/>
    </w:rPr>
  </w:style>
  <w:style w:type="character" w:customStyle="1" w:styleId="72">
    <w:name w:val="尾注文本 Char"/>
    <w:link w:val="28"/>
    <w:autoRedefine/>
    <w:semiHidden/>
    <w:qFormat/>
    <w:uiPriority w:val="99"/>
    <w:rPr>
      <w:rFonts w:ascii="Times New Roman" w:hAnsi="Times New Roman"/>
      <w:kern w:val="2"/>
      <w:sz w:val="21"/>
      <w:szCs w:val="24"/>
    </w:rPr>
  </w:style>
  <w:style w:type="character" w:customStyle="1" w:styleId="73">
    <w:name w:val="批注框文本 Char"/>
    <w:link w:val="29"/>
    <w:autoRedefine/>
    <w:semiHidden/>
    <w:qFormat/>
    <w:uiPriority w:val="0"/>
    <w:rPr>
      <w:rFonts w:ascii="Times New Roman" w:hAnsi="Times New Roman" w:eastAsia="宋体" w:cs="Times New Roman"/>
      <w:sz w:val="18"/>
      <w:szCs w:val="18"/>
    </w:rPr>
  </w:style>
  <w:style w:type="character" w:customStyle="1" w:styleId="74">
    <w:name w:val="页脚 Char"/>
    <w:link w:val="30"/>
    <w:qFormat/>
    <w:uiPriority w:val="99"/>
    <w:rPr>
      <w:sz w:val="18"/>
      <w:szCs w:val="18"/>
    </w:rPr>
  </w:style>
  <w:style w:type="character" w:customStyle="1" w:styleId="75">
    <w:name w:val="页眉 Char"/>
    <w:link w:val="31"/>
    <w:qFormat/>
    <w:uiPriority w:val="99"/>
    <w:rPr>
      <w:rFonts w:ascii="Times New Roman" w:hAnsi="Times New Roman"/>
      <w:kern w:val="2"/>
      <w:sz w:val="18"/>
      <w:szCs w:val="18"/>
    </w:rPr>
  </w:style>
  <w:style w:type="character" w:customStyle="1" w:styleId="76">
    <w:name w:val="脚注文本 Char"/>
    <w:link w:val="35"/>
    <w:semiHidden/>
    <w:qFormat/>
    <w:uiPriority w:val="99"/>
    <w:rPr>
      <w:rFonts w:ascii="Times New Roman" w:hAnsi="Times New Roman"/>
      <w:kern w:val="2"/>
      <w:sz w:val="18"/>
      <w:szCs w:val="18"/>
    </w:rPr>
  </w:style>
  <w:style w:type="character" w:customStyle="1" w:styleId="77">
    <w:name w:val="正文文本缩进 3 Char"/>
    <w:link w:val="37"/>
    <w:autoRedefine/>
    <w:qFormat/>
    <w:uiPriority w:val="0"/>
    <w:rPr>
      <w:rFonts w:ascii="Times New Roman" w:hAnsi="Times New Roman" w:eastAsia="宋体" w:cs="Times New Roman"/>
      <w:sz w:val="16"/>
      <w:szCs w:val="16"/>
    </w:rPr>
  </w:style>
  <w:style w:type="character" w:customStyle="1" w:styleId="78">
    <w:name w:val="正文文本 2 Char"/>
    <w:link w:val="40"/>
    <w:autoRedefine/>
    <w:qFormat/>
    <w:uiPriority w:val="0"/>
    <w:rPr>
      <w:rFonts w:ascii="Times New Roman" w:hAnsi="Times New Roman" w:eastAsia="宋体" w:cs="Times New Roman"/>
      <w:szCs w:val="24"/>
    </w:rPr>
  </w:style>
  <w:style w:type="character" w:customStyle="1" w:styleId="79">
    <w:name w:val="标题 Char"/>
    <w:link w:val="43"/>
    <w:autoRedefine/>
    <w:qFormat/>
    <w:uiPriority w:val="10"/>
    <w:rPr>
      <w:rFonts w:ascii="Cambria" w:hAnsi="Cambria" w:cs="Times New Roman"/>
      <w:b/>
      <w:bCs/>
      <w:kern w:val="2"/>
      <w:sz w:val="32"/>
      <w:szCs w:val="32"/>
    </w:rPr>
  </w:style>
  <w:style w:type="character" w:customStyle="1" w:styleId="80">
    <w:name w:val="批注主题 Char"/>
    <w:link w:val="44"/>
    <w:semiHidden/>
    <w:qFormat/>
    <w:uiPriority w:val="99"/>
    <w:rPr>
      <w:rFonts w:ascii="Times New Roman" w:hAnsi="Times New Roman"/>
      <w:b/>
      <w:bCs/>
      <w:kern w:val="2"/>
      <w:sz w:val="21"/>
      <w:szCs w:val="24"/>
    </w:rPr>
  </w:style>
  <w:style w:type="character" w:customStyle="1" w:styleId="81">
    <w:name w:val="正文首行缩进 2 Char"/>
    <w:basedOn w:val="68"/>
    <w:link w:val="45"/>
    <w:autoRedefine/>
    <w:qFormat/>
    <w:uiPriority w:val="0"/>
    <w:rPr>
      <w:rFonts w:ascii="Times New Roman" w:hAnsi="Times New Roman" w:eastAsia="仿宋_GB2312" w:cs="Times New Roman"/>
      <w:kern w:val="2"/>
      <w:sz w:val="21"/>
      <w:szCs w:val="24"/>
    </w:rPr>
  </w:style>
  <w:style w:type="paragraph" w:customStyle="1" w:styleId="82">
    <w:name w:val="表格文字"/>
    <w:basedOn w:val="1"/>
    <w:next w:val="18"/>
    <w:qFormat/>
    <w:uiPriority w:val="0"/>
    <w:pPr>
      <w:spacing w:before="25" w:after="25"/>
      <w:jc w:val="left"/>
    </w:pPr>
    <w:rPr>
      <w:rFonts w:ascii="Times New Roman" w:hAnsi="Times New Roman"/>
      <w:bCs/>
      <w:spacing w:val="10"/>
      <w:kern w:val="0"/>
      <w:sz w:val="24"/>
    </w:rPr>
  </w:style>
  <w:style w:type="character" w:customStyle="1" w:styleId="83">
    <w:name w:val="textcontents"/>
    <w:qFormat/>
    <w:uiPriority w:val="0"/>
  </w:style>
  <w:style w:type="character" w:customStyle="1" w:styleId="84">
    <w:name w:val="标题 1 字符"/>
    <w:autoRedefine/>
    <w:qFormat/>
    <w:uiPriority w:val="9"/>
    <w:rPr>
      <w:rFonts w:ascii="Times New Roman" w:hAnsi="Times New Roman" w:eastAsia="宋体" w:cs="Times New Roman"/>
      <w:b/>
      <w:bCs/>
      <w:kern w:val="44"/>
      <w:sz w:val="44"/>
      <w:szCs w:val="44"/>
    </w:rPr>
  </w:style>
  <w:style w:type="character" w:customStyle="1" w:styleId="85">
    <w:name w:val="页脚 字符"/>
    <w:qFormat/>
    <w:uiPriority w:val="99"/>
  </w:style>
  <w:style w:type="character" w:customStyle="1" w:styleId="86">
    <w:name w:val="正文2 Char Char"/>
    <w:link w:val="87"/>
    <w:qFormat/>
    <w:uiPriority w:val="0"/>
    <w:rPr>
      <w:kern w:val="2"/>
      <w:sz w:val="24"/>
    </w:rPr>
  </w:style>
  <w:style w:type="paragraph" w:customStyle="1" w:styleId="87">
    <w:name w:val="正文2"/>
    <w:basedOn w:val="1"/>
    <w:link w:val="86"/>
    <w:qFormat/>
    <w:uiPriority w:val="0"/>
    <w:pPr>
      <w:adjustRightInd w:val="0"/>
      <w:spacing w:before="156" w:line="360" w:lineRule="auto"/>
      <w:ind w:firstLine="510" w:firstLineChars="200"/>
    </w:pPr>
    <w:rPr>
      <w:sz w:val="24"/>
      <w:szCs w:val="20"/>
    </w:rPr>
  </w:style>
  <w:style w:type="character" w:customStyle="1" w:styleId="88">
    <w:name w:val="apple-style-span"/>
    <w:qFormat/>
    <w:uiPriority w:val="0"/>
  </w:style>
  <w:style w:type="character" w:customStyle="1" w:styleId="89">
    <w:name w:val="批注文字 Char"/>
    <w:autoRedefine/>
    <w:qFormat/>
    <w:uiPriority w:val="0"/>
    <w:rPr>
      <w:rFonts w:ascii="Times New Roman" w:hAnsi="Times New Roman"/>
      <w:kern w:val="2"/>
      <w:sz w:val="21"/>
      <w:szCs w:val="24"/>
    </w:rPr>
  </w:style>
  <w:style w:type="character" w:customStyle="1" w:styleId="9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1">
    <w:name w:val="标题 1 Char1"/>
    <w:autoRedefine/>
    <w:qFormat/>
    <w:uiPriority w:val="0"/>
    <w:rPr>
      <w:rFonts w:ascii="Times New Roman" w:hAnsi="Times New Roman" w:eastAsia="宋体" w:cs="Times New Roman"/>
      <w:b/>
      <w:bCs/>
      <w:kern w:val="44"/>
      <w:sz w:val="44"/>
      <w:szCs w:val="44"/>
    </w:rPr>
  </w:style>
  <w:style w:type="character" w:customStyle="1" w:styleId="92">
    <w:name w:val="headline-content4"/>
    <w:autoRedefine/>
    <w:qFormat/>
    <w:uiPriority w:val="0"/>
  </w:style>
  <w:style w:type="character" w:customStyle="1" w:styleId="93">
    <w:name w:val="正文文本 Char1"/>
    <w:qFormat/>
    <w:locked/>
    <w:uiPriority w:val="0"/>
    <w:rPr>
      <w:sz w:val="24"/>
      <w:szCs w:val="24"/>
    </w:rPr>
  </w:style>
  <w:style w:type="character" w:customStyle="1" w:styleId="94">
    <w:name w:val="批注文字 Char1"/>
    <w:qFormat/>
    <w:locked/>
    <w:uiPriority w:val="0"/>
    <w:rPr>
      <w:rFonts w:ascii="Times New Roman" w:hAnsi="Times New Roman"/>
      <w:kern w:val="2"/>
      <w:sz w:val="21"/>
      <w:szCs w:val="24"/>
    </w:rPr>
  </w:style>
  <w:style w:type="character" w:customStyle="1" w:styleId="95">
    <w:name w:val="正文文本 Char"/>
    <w:autoRedefine/>
    <w:qFormat/>
    <w:uiPriority w:val="99"/>
    <w:rPr>
      <w:rFonts w:ascii="Times New Roman" w:hAnsi="Times New Roman" w:eastAsia="宋体" w:cs="Times New Roman"/>
      <w:sz w:val="24"/>
      <w:szCs w:val="24"/>
    </w:rPr>
  </w:style>
  <w:style w:type="character" w:customStyle="1" w:styleId="96">
    <w:name w:val="批注文字 字符1"/>
    <w:autoRedefine/>
    <w:qFormat/>
    <w:uiPriority w:val="0"/>
    <w:rPr>
      <w:rFonts w:ascii="Times New Roman" w:hAnsi="Times New Roman"/>
      <w:kern w:val="2"/>
      <w:sz w:val="21"/>
      <w:szCs w:val="24"/>
    </w:rPr>
  </w:style>
  <w:style w:type="character" w:customStyle="1" w:styleId="97">
    <w:name w:val="批注文字 字符"/>
    <w:autoRedefine/>
    <w:qFormat/>
    <w:uiPriority w:val="0"/>
    <w:rPr>
      <w:rFonts w:ascii="Times New Roman" w:hAnsi="Times New Roman"/>
      <w:kern w:val="2"/>
      <w:sz w:val="21"/>
      <w:szCs w:val="24"/>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
    <w:qFormat/>
    <w:uiPriority w:val="0"/>
    <w:rPr>
      <w:rFonts w:ascii="宋体" w:hAnsi="Courier New" w:eastAsia="宋体"/>
      <w:kern w:val="2"/>
      <w:sz w:val="21"/>
      <w:lang w:val="en-US" w:eastAsia="zh-CN" w:bidi="ar-SA"/>
    </w:rPr>
  </w:style>
  <w:style w:type="character" w:customStyle="1" w:styleId="100">
    <w:name w:val="普通文字 Char Char2"/>
    <w:autoRedefine/>
    <w:qFormat/>
    <w:uiPriority w:val="0"/>
    <w:rPr>
      <w:rFonts w:ascii="宋体" w:hAnsi="Courier New" w:eastAsia="宋体"/>
      <w:kern w:val="2"/>
      <w:sz w:val="21"/>
      <w:lang w:val="en-US" w:eastAsia="zh-CN" w:bidi="ar-SA"/>
    </w:rPr>
  </w:style>
  <w:style w:type="character" w:customStyle="1" w:styleId="101">
    <w:name w:val="标题 5 Char"/>
    <w:qFormat/>
    <w:uiPriority w:val="0"/>
    <w:rPr>
      <w:b/>
      <w:kern w:val="2"/>
      <w:sz w:val="28"/>
      <w:szCs w:val="24"/>
    </w:rPr>
  </w:style>
  <w:style w:type="character" w:customStyle="1" w:styleId="102">
    <w:name w:val="纯文本 字符1"/>
    <w:autoRedefine/>
    <w:qFormat/>
    <w:uiPriority w:val="0"/>
    <w:rPr>
      <w:rFonts w:ascii="宋体" w:hAnsi="Courier New"/>
    </w:rPr>
  </w:style>
  <w:style w:type="character" w:customStyle="1" w:styleId="103">
    <w:name w:val="纯文本 字符"/>
    <w:autoRedefine/>
    <w:qFormat/>
    <w:uiPriority w:val="0"/>
    <w:rPr>
      <w:rFonts w:ascii="宋体" w:hAnsi="Courier New" w:eastAsia="宋体" w:cs="Courier New"/>
      <w:szCs w:val="21"/>
    </w:rPr>
  </w:style>
  <w:style w:type="character" w:customStyle="1" w:styleId="104">
    <w:name w:val="纯文本 Char3"/>
    <w:autoRedefine/>
    <w:qFormat/>
    <w:uiPriority w:val="0"/>
    <w:rPr>
      <w:rFonts w:ascii="宋体" w:hAnsi="Courier New" w:eastAsia="宋体" w:cs="Courier New"/>
      <w:szCs w:val="21"/>
    </w:rPr>
  </w:style>
  <w:style w:type="character" w:customStyle="1" w:styleId="105">
    <w:name w:val="case31"/>
    <w:autoRedefine/>
    <w:qFormat/>
    <w:uiPriority w:val="0"/>
    <w:rPr>
      <w:rFonts w:hint="default"/>
      <w:sz w:val="21"/>
      <w:szCs w:val="21"/>
    </w:rPr>
  </w:style>
  <w:style w:type="paragraph" w:customStyle="1" w:styleId="106">
    <w:name w:val="Char1"/>
    <w:basedOn w:val="1"/>
    <w:autoRedefine/>
    <w:qFormat/>
    <w:uiPriority w:val="0"/>
    <w:rPr>
      <w:szCs w:val="21"/>
    </w:rPr>
  </w:style>
  <w:style w:type="paragraph" w:customStyle="1" w:styleId="10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8">
    <w:name w:val="纯文本1"/>
    <w:basedOn w:val="1"/>
    <w:autoRedefine/>
    <w:qFormat/>
    <w:uiPriority w:val="0"/>
    <w:rPr>
      <w:rFonts w:ascii="宋体" w:hAnsi="Courier New" w:cs="Century"/>
      <w:szCs w:val="21"/>
    </w:rPr>
  </w:style>
  <w:style w:type="paragraph" w:customStyle="1" w:styleId="109">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2">
    <w:name w:val="正文首行缩进两字符"/>
    <w:basedOn w:val="1"/>
    <w:qFormat/>
    <w:uiPriority w:val="0"/>
    <w:pPr>
      <w:spacing w:line="360" w:lineRule="auto"/>
      <w:ind w:firstLine="200" w:firstLineChars="200"/>
    </w:pPr>
  </w:style>
  <w:style w:type="paragraph" w:customStyle="1" w:styleId="113">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样式 首行缩进:  2 字符"/>
    <w:basedOn w:val="1"/>
    <w:qFormat/>
    <w:uiPriority w:val="0"/>
    <w:pPr>
      <w:spacing w:line="400" w:lineRule="exact"/>
      <w:ind w:firstLine="200" w:firstLineChars="200"/>
    </w:pPr>
    <w:rPr>
      <w:rFonts w:cs="宋体"/>
      <w:sz w:val="24"/>
    </w:rPr>
  </w:style>
  <w:style w:type="paragraph" w:styleId="117">
    <w:name w:val="List Paragraph"/>
    <w:basedOn w:val="1"/>
    <w:qFormat/>
    <w:uiPriority w:val="34"/>
    <w:pPr>
      <w:ind w:firstLine="420" w:firstLineChars="200"/>
    </w:pPr>
  </w:style>
  <w:style w:type="paragraph" w:customStyle="1" w:styleId="118">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9">
    <w:name w:val="正文段"/>
    <w:basedOn w:val="1"/>
    <w:autoRedefine/>
    <w:qFormat/>
    <w:uiPriority w:val="0"/>
    <w:pPr>
      <w:widowControl/>
      <w:snapToGrid w:val="0"/>
      <w:spacing w:afterLines="50"/>
      <w:ind w:firstLine="200" w:firstLineChars="200"/>
    </w:pPr>
    <w:rPr>
      <w:kern w:val="0"/>
      <w:sz w:val="24"/>
      <w:szCs w:val="20"/>
    </w:rPr>
  </w:style>
  <w:style w:type="paragraph" w:customStyle="1" w:styleId="120">
    <w:name w:val="表格"/>
    <w:basedOn w:val="1"/>
    <w:qFormat/>
    <w:uiPriority w:val="0"/>
    <w:pPr>
      <w:spacing w:line="400" w:lineRule="exact"/>
    </w:pPr>
    <w:rPr>
      <w:sz w:val="24"/>
    </w:rPr>
  </w:style>
  <w:style w:type="paragraph" w:customStyle="1" w:styleId="121">
    <w:name w:val="Table Paragraph"/>
    <w:basedOn w:val="1"/>
    <w:qFormat/>
    <w:uiPriority w:val="1"/>
    <w:pPr>
      <w:jc w:val="left"/>
    </w:pPr>
    <w:rPr>
      <w:kern w:val="0"/>
      <w:sz w:val="22"/>
      <w:szCs w:val="22"/>
      <w:lang w:eastAsia="en-US"/>
    </w:rPr>
  </w:style>
  <w:style w:type="table" w:customStyle="1" w:styleId="122">
    <w:name w:val="Table Normal"/>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paragraph" w:customStyle="1" w:styleId="123">
    <w:name w:val="_Style 1"/>
    <w:basedOn w:val="1"/>
    <w:autoRedefine/>
    <w:qFormat/>
    <w:uiPriority w:val="0"/>
    <w:pPr>
      <w:ind w:firstLine="420" w:firstLineChars="200"/>
    </w:pPr>
    <w:rPr>
      <w:rFonts w:eastAsia="微软雅黑"/>
      <w:sz w:val="24"/>
      <w:szCs w:val="22"/>
    </w:rPr>
  </w:style>
  <w:style w:type="paragraph" w:customStyle="1" w:styleId="124">
    <w:name w:val="Table Text"/>
    <w:basedOn w:val="1"/>
    <w:semiHidden/>
    <w:qFormat/>
    <w:uiPriority w:val="0"/>
    <w:rPr>
      <w:rFonts w:ascii="宋体" w:hAnsi="宋体" w:eastAsia="宋体" w:cs="宋体"/>
      <w:sz w:val="20"/>
      <w:szCs w:val="20"/>
      <w:lang w:val="en-US" w:eastAsia="en-US" w:bidi="ar-SA"/>
    </w:rPr>
  </w:style>
  <w:style w:type="paragraph" w:customStyle="1" w:styleId="125">
    <w:name w:val="无间隔1"/>
    <w:qFormat/>
    <w:uiPriority w:val="99"/>
    <w:pPr>
      <w:jc w:val="both"/>
    </w:pPr>
    <w:rPr>
      <w:rFonts w:ascii="Times New Roman" w:hAnsi="Times New Roman" w:eastAsia="宋体" w:cs="Times New Roman"/>
      <w:sz w:val="21"/>
      <w:szCs w:val="21"/>
      <w:lang w:val="en-US" w:eastAsia="zh-CN" w:bidi="ar-SA"/>
    </w:rPr>
  </w:style>
  <w:style w:type="paragraph" w:customStyle="1" w:styleId="126">
    <w:name w:val="标题 5（有编号）（绿盟科技）"/>
    <w:basedOn w:val="1"/>
    <w:next w:val="127"/>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2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28">
    <w:name w:val="font21"/>
    <w:qFormat/>
    <w:uiPriority w:val="0"/>
    <w:rPr>
      <w:rFonts w:hint="eastAsia" w:ascii="微软雅黑" w:hAnsi="微软雅黑" w:eastAsia="微软雅黑" w:cs="微软雅黑"/>
      <w:color w:val="000000"/>
      <w:sz w:val="18"/>
      <w:szCs w:val="18"/>
      <w:u w:val="none"/>
    </w:rPr>
  </w:style>
  <w:style w:type="paragraph" w:customStyle="1" w:styleId="129">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97</Pages>
  <Words>14640</Words>
  <Characters>15618</Characters>
  <Lines>72</Lines>
  <Paragraphs>140</Paragraphs>
  <TotalTime>264</TotalTime>
  <ScaleCrop>false</ScaleCrop>
  <LinksUpToDate>false</LinksUpToDate>
  <CharactersWithSpaces>15752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2024-06-11T12:09:00Z</dcterms:created>
  <dc:creator>番茄花园</dc:creator>
  <cp:lastModifiedBy>刘风</cp:lastModifiedBy>
  <cp:lastPrinted>2024-11-01T01:06:00Z</cp:lastPrinted>
  <dcterms:modified xsi:type="dcterms:W3CDTF">2024-11-18T09:36:21Z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6C5BAD934C964BA49B95F7085F829470_13</vt:lpwstr>
  </property>
</Properties>
</file>